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eastAsia="zh-CN"/>
        </w:rPr>
        <w:t>失业登记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服务对象：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户籍为本县区的失业人员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textAlignment w:val="auto"/>
        <w:rPr>
          <w:rFonts w:ascii="仿宋" w:hAnsi="仿宋" w:eastAsia="仿宋" w:cs="仿宋"/>
          <w:bCs/>
          <w:sz w:val="32"/>
          <w:szCs w:val="40"/>
        </w:rPr>
      </w:pPr>
      <w:r>
        <w:rPr>
          <w:rFonts w:hint="eastAsia" w:ascii="仿宋" w:hAnsi="仿宋" w:eastAsia="仿宋" w:cs="仿宋"/>
          <w:bCs/>
          <w:sz w:val="32"/>
          <w:szCs w:val="40"/>
        </w:rPr>
        <w:t>劳动者</w:t>
      </w:r>
      <w:r>
        <w:rPr>
          <w:rFonts w:hint="eastAsia" w:ascii="仿宋" w:hAnsi="仿宋" w:eastAsia="仿宋" w:cs="仿宋"/>
          <w:bCs/>
          <w:sz w:val="32"/>
          <w:szCs w:val="40"/>
          <w:lang w:eastAsia="zh-CN"/>
        </w:rPr>
        <w:t>事实失业后</w:t>
      </w:r>
      <w:r>
        <w:rPr>
          <w:rFonts w:hint="eastAsia" w:ascii="仿宋" w:hAnsi="仿宋" w:eastAsia="仿宋" w:cs="仿宋"/>
          <w:bCs/>
          <w:sz w:val="32"/>
          <w:szCs w:val="40"/>
        </w:rPr>
        <w:t>，可以</w:t>
      </w:r>
      <w:r>
        <w:rPr>
          <w:rFonts w:hint="eastAsia" w:ascii="仿宋" w:hAnsi="仿宋" w:eastAsia="仿宋" w:cs="仿宋"/>
          <w:bCs/>
          <w:sz w:val="32"/>
          <w:szCs w:val="40"/>
          <w:lang w:eastAsia="zh-CN"/>
        </w:rPr>
        <w:t>办理失业登记</w:t>
      </w:r>
      <w:r>
        <w:rPr>
          <w:rFonts w:hint="eastAsia" w:ascii="仿宋" w:hAnsi="仿宋" w:eastAsia="仿宋" w:cs="仿宋"/>
          <w:bCs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承诺办结时限：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_GB2312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申请材料</w:t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895"/>
        <w:gridCol w:w="1020"/>
        <w:gridCol w:w="313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材料名称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份数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材料要求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原件和正反面复印件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</w:rPr>
              <w:t>居民户口本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户主页及个人页复印件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本人免冠彩色照片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2寸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就业失业求职登记表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92" w:lineRule="auto"/>
        <w:ind w:firstLine="640" w:firstLineChars="200"/>
        <w:jc w:val="left"/>
        <w:textAlignment w:val="auto"/>
        <w:rPr>
          <w:rFonts w:hint="default" w:asci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sz w:val="32"/>
          <w:szCs w:val="32"/>
          <w:lang w:val="en-US" w:eastAsia="zh-CN"/>
        </w:rPr>
        <w:t>1、网上办理：智慧人社APP或小程序</w:t>
      </w:r>
      <w:r>
        <w:rPr>
          <w:rFonts w:hint="default" w:ascii="仿宋" w:eastAsia="仿宋" w:cs="仿宋_GB2312"/>
          <w:sz w:val="32"/>
          <w:szCs w:val="32"/>
          <w:lang w:val="en-US" w:eastAsia="zh-CN"/>
        </w:rPr>
        <w:t>→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就业服务</w:t>
      </w:r>
      <w:r>
        <w:rPr>
          <w:rFonts w:hint="default" w:ascii="仿宋" w:eastAsia="仿宋" w:cs="仿宋_GB2312"/>
          <w:sz w:val="32"/>
          <w:szCs w:val="32"/>
          <w:lang w:val="en-US" w:eastAsia="zh-CN"/>
        </w:rPr>
        <w:t>→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失业登记</w:t>
      </w:r>
      <w:r>
        <w:rPr>
          <w:rFonts w:hint="default" w:ascii="仿宋" w:eastAsia="仿宋" w:cs="仿宋_GB2312"/>
          <w:sz w:val="32"/>
          <w:szCs w:val="32"/>
          <w:lang w:val="en-US" w:eastAsia="zh-CN"/>
        </w:rPr>
        <w:t>→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失业登记网上申请</w:t>
      </w:r>
      <w:r>
        <w:rPr>
          <w:rFonts w:hint="default" w:ascii="仿宋" w:eastAsia="仿宋" w:cs="仿宋_GB2312"/>
          <w:sz w:val="32"/>
          <w:szCs w:val="32"/>
          <w:lang w:val="en-US" w:eastAsia="zh-CN"/>
        </w:rPr>
        <w:t>→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填写（下一步）</w:t>
      </w:r>
      <w:r>
        <w:rPr>
          <w:rFonts w:hint="default" w:ascii="仿宋" w:eastAsia="仿宋" w:cs="仿宋_GB2312"/>
          <w:sz w:val="32"/>
          <w:szCs w:val="32"/>
          <w:lang w:val="en-US" w:eastAsia="zh-CN"/>
        </w:rPr>
        <w:t>→</w:t>
      </w:r>
      <w:r>
        <w:rPr>
          <w:rFonts w:hint="eastAsia" w:ascii="仿宋" w:eastAsia="仿宋" w:cs="仿宋_GB2312"/>
          <w:sz w:val="32"/>
          <w:szCs w:val="32"/>
          <w:lang w:val="en-US" w:eastAsia="zh-CN"/>
        </w:rPr>
        <w:t>提交；若继续办理《就业失业登记</w:t>
      </w:r>
      <w:bookmarkStart w:id="0" w:name="_GoBack"/>
      <w:bookmarkEnd w:id="0"/>
      <w:r>
        <w:rPr>
          <w:rFonts w:hint="eastAsia" w:ascii="仿宋" w:eastAsia="仿宋" w:cs="仿宋_GB2312"/>
          <w:sz w:val="32"/>
          <w:szCs w:val="32"/>
          <w:lang w:val="en-US" w:eastAsia="zh-CN"/>
        </w:rPr>
        <w:t>证》，准备1张2寸彩色寸照到政务中心一楼人社局115-118窗口办理。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92" w:lineRule="auto"/>
        <w:ind w:firstLine="640" w:firstLineChars="200"/>
        <w:jc w:val="left"/>
        <w:textAlignment w:val="auto"/>
        <w:rPr>
          <w:rFonts w:hint="default" w:asci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sz w:val="32"/>
          <w:szCs w:val="32"/>
          <w:lang w:val="en-US" w:eastAsia="zh-CN"/>
        </w:rPr>
        <w:t>2、现场办理：提前下载就业失业求职登记表，填好，社区盖好章，与其他申请材料（上图所示）一起到政务中心一楼人社局115-118窗口办理。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就业失业求职登记表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beforeLines="30" w:after="98" w:afterLines="30" w:line="3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编号：                          填报日期：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29"/>
        <w:gridCol w:w="37"/>
        <w:gridCol w:w="434"/>
        <w:gridCol w:w="594"/>
        <w:gridCol w:w="51"/>
        <w:gridCol w:w="141"/>
        <w:gridCol w:w="43"/>
        <w:gridCol w:w="443"/>
        <w:gridCol w:w="129"/>
        <w:gridCol w:w="488"/>
        <w:gridCol w:w="56"/>
        <w:gridCol w:w="286"/>
        <w:gridCol w:w="226"/>
        <w:gridCol w:w="216"/>
        <w:gridCol w:w="132"/>
        <w:gridCol w:w="163"/>
        <w:gridCol w:w="191"/>
        <w:gridCol w:w="81"/>
        <w:gridCol w:w="173"/>
        <w:gridCol w:w="623"/>
        <w:gridCol w:w="283"/>
        <w:gridCol w:w="204"/>
        <w:gridCol w:w="71"/>
        <w:gridCol w:w="147"/>
        <w:gridCol w:w="178"/>
        <w:gridCol w:w="248"/>
        <w:gridCol w:w="69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2" w:type="dxa"/>
            <w:gridSpan w:val="7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证件类型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证件号</w:t>
            </w:r>
          </w:p>
        </w:tc>
        <w:tc>
          <w:tcPr>
            <w:tcW w:w="2079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0" w:type="dxa"/>
            <w:gridSpan w:val="5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44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毕业学校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9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</w:t>
            </w: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0" w:type="dxa"/>
            <w:gridSpan w:val="7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毕业时间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户籍地</w:t>
            </w:r>
          </w:p>
        </w:tc>
        <w:tc>
          <w:tcPr>
            <w:tcW w:w="7205" w:type="dxa"/>
            <w:gridSpan w:val="28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乡镇（街道）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社区（村）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常住地</w:t>
            </w:r>
          </w:p>
        </w:tc>
        <w:tc>
          <w:tcPr>
            <w:tcW w:w="7205" w:type="dxa"/>
            <w:gridSpan w:val="28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>湖南</w:t>
            </w:r>
            <w:r>
              <w:rPr>
                <w:rFonts w:hint="default" w:ascii="Times New Roman" w:hAnsi="Times New Roman" w:eastAsia="仿宋_GB2312" w:cs="Times New Roma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乡镇（街道）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社区（村）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健康状况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u w:val="none"/>
                <w:lang w:eastAsia="zh-CN"/>
              </w:rPr>
              <w:t>伤残等级</w:t>
            </w: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2510" w:type="dxa"/>
            <w:gridSpan w:val="1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是否打印《就业创业证》</w:t>
            </w:r>
          </w:p>
        </w:tc>
        <w:tc>
          <w:tcPr>
            <w:tcW w:w="1164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就业登记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就业时间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就业形式</w:t>
            </w:r>
          </w:p>
        </w:tc>
        <w:tc>
          <w:tcPr>
            <w:tcW w:w="3960" w:type="dxa"/>
            <w:gridSpan w:val="17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单位就业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自主创业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灵活就业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单位就业</w:t>
            </w:r>
          </w:p>
        </w:tc>
        <w:tc>
          <w:tcPr>
            <w:tcW w:w="1401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单位名称</w:t>
            </w:r>
          </w:p>
        </w:tc>
        <w:tc>
          <w:tcPr>
            <w:tcW w:w="1404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是否签订劳动合同</w:t>
            </w:r>
          </w:p>
        </w:tc>
        <w:tc>
          <w:tcPr>
            <w:tcW w:w="1586" w:type="dxa"/>
            <w:gridSpan w:val="7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就业地</w:t>
            </w:r>
          </w:p>
        </w:tc>
        <w:tc>
          <w:tcPr>
            <w:tcW w:w="1401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4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登记就业地</w:t>
            </w:r>
          </w:p>
        </w:tc>
        <w:tc>
          <w:tcPr>
            <w:tcW w:w="3100" w:type="dxa"/>
            <w:gridSpan w:val="1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户籍地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常住地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就业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失业登记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失业原因</w:t>
            </w:r>
          </w:p>
        </w:tc>
        <w:tc>
          <w:tcPr>
            <w:tcW w:w="5905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本人自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日，因：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年满16周岁，从各类学校毕业、肄业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从企业、机关、事业单位等各类用人单位失业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个体工商户业主或私营企业业主停业、破产停止经营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承包土地被征用并符合规定条件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军人退出现役且未纳入国家统一安置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 xml:space="preserve">刑满释放、假释、监外执行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其他符合失业登记条件的原因备注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：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至今处于无业状态。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登记失业地</w:t>
            </w:r>
          </w:p>
        </w:tc>
        <w:tc>
          <w:tcPr>
            <w:tcW w:w="2457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户籍地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常住地</w:t>
            </w:r>
          </w:p>
        </w:tc>
        <w:tc>
          <w:tcPr>
            <w:tcW w:w="2137" w:type="dxa"/>
            <w:gridSpan w:val="10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是否申领失业保险金</w:t>
            </w:r>
          </w:p>
        </w:tc>
        <w:tc>
          <w:tcPr>
            <w:tcW w:w="1311" w:type="dxa"/>
            <w:gridSpan w:val="5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求职登记</w:t>
            </w:r>
          </w:p>
        </w:tc>
        <w:tc>
          <w:tcPr>
            <w:tcW w:w="1300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培训意愿</w:t>
            </w:r>
          </w:p>
        </w:tc>
        <w:tc>
          <w:tcPr>
            <w:tcW w:w="2231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是否有培训意愿</w:t>
            </w:r>
          </w:p>
        </w:tc>
        <w:tc>
          <w:tcPr>
            <w:tcW w:w="3674" w:type="dxa"/>
            <w:gridSpan w:val="1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否</w:t>
            </w:r>
            <w:r>
              <w:rPr>
                <w:rFonts w:hint="default" w:ascii="Times New Roman" w:hAnsi="Times New Roman" w:eastAsia="仿宋_GB2312" w:cs="Times New Roma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1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意愿培训工种</w:t>
            </w:r>
          </w:p>
        </w:tc>
        <w:tc>
          <w:tcPr>
            <w:tcW w:w="1009" w:type="dxa"/>
            <w:gridSpan w:val="6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79" w:type="dxa"/>
            <w:gridSpan w:val="7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意愿培训时间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就业意愿</w:t>
            </w:r>
          </w:p>
        </w:tc>
        <w:tc>
          <w:tcPr>
            <w:tcW w:w="2231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就业意向地</w:t>
            </w:r>
          </w:p>
        </w:tc>
        <w:tc>
          <w:tcPr>
            <w:tcW w:w="3674" w:type="dxa"/>
            <w:gridSpan w:val="16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市州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1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意向岗位（工种）</w:t>
            </w:r>
          </w:p>
        </w:tc>
        <w:tc>
          <w:tcPr>
            <w:tcW w:w="3674" w:type="dxa"/>
            <w:gridSpan w:val="16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0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1" w:type="dxa"/>
            <w:gridSpan w:val="9"/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期望薪资（元/月）</w:t>
            </w:r>
          </w:p>
        </w:tc>
        <w:tc>
          <w:tcPr>
            <w:tcW w:w="3674" w:type="dxa"/>
            <w:gridSpan w:val="16"/>
            <w:noWrap w:val="0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真实性声明</w:t>
            </w:r>
          </w:p>
        </w:tc>
        <w:tc>
          <w:tcPr>
            <w:tcW w:w="7205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本人承诺填报的以上内容均真实、准确、有效，如与实际情况不一致，本人愿意承担相应责任，同时纳入人社信用记录。</w:t>
            </w:r>
          </w:p>
          <w:p>
            <w:pPr>
              <w:widowControl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申请人（</w:t>
            </w:r>
            <w:r>
              <w:rPr>
                <w:rFonts w:hint="default" w:ascii="Times New Roman" w:hAnsi="Times New Roman" w:eastAsia="仿宋_GB2312" w:cs="Times New Roma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字）：</w:t>
            </w:r>
          </w:p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社区（行政村）公共就业服务平台审核意见</w:t>
            </w:r>
          </w:p>
        </w:tc>
        <w:tc>
          <w:tcPr>
            <w:tcW w:w="7205" w:type="dxa"/>
            <w:gridSpan w:val="28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widowControl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  月   日（签章）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</w:rPr>
        <w:t>说明：1.办理就业登记，填写就业登记内容；办理失业登记，填写失业登记和求职登记内容；办理求职登记，填写求职登记内容。2.</w:t>
      </w:r>
      <w:r>
        <w:rPr>
          <w:rFonts w:hint="default" w:ascii="Times New Roman" w:hAnsi="Times New Roman" w:eastAsia="仿宋_GB2312" w:cs="Times New Roman"/>
          <w:spacing w:val="-6"/>
        </w:rPr>
        <w:t>学历为本科及以上的，毕业学校、专业、毕业时间必填；有培训意愿的意愿培训工种和意愿培训时间必填。</w:t>
      </w:r>
      <w:r>
        <w:rPr>
          <w:rFonts w:hint="default" w:ascii="Times New Roman" w:hAnsi="Times New Roman" w:eastAsia="仿宋_GB2312" w:cs="Times New Roman"/>
          <w:spacing w:val="-6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</w:rPr>
        <w:t xml:space="preserve"> 健康状况为残疾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</w:rPr>
        <w:t>，伤残等级</w:t>
      </w:r>
      <w:r>
        <w:rPr>
          <w:rFonts w:hint="default" w:ascii="Times New Roman" w:hAnsi="Times New Roman" w:eastAsia="仿宋_GB2312" w:cs="Times New Roman"/>
          <w:spacing w:val="-6"/>
          <w:sz w:val="21"/>
          <w:szCs w:val="21"/>
          <w:lang w:eastAsia="zh-CN"/>
        </w:rPr>
        <w:t>必填。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6C4D9"/>
    <w:multiLevelType w:val="singleLevel"/>
    <w:tmpl w:val="9836C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CE8"/>
    <w:rsid w:val="00140CF2"/>
    <w:rsid w:val="00456CE8"/>
    <w:rsid w:val="021F5658"/>
    <w:rsid w:val="166A4F61"/>
    <w:rsid w:val="3AA74FDE"/>
    <w:rsid w:val="567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916</Words>
  <Characters>934</Characters>
  <Lines>1</Lines>
  <Paragraphs>1</Paragraphs>
  <TotalTime>1</TotalTime>
  <ScaleCrop>false</ScaleCrop>
  <LinksUpToDate>false</LinksUpToDate>
  <CharactersWithSpaces>1118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2022-03-25T13:52:00Z</dcterms:created>
  <dc:creator>User</dc:creator>
  <cp:lastModifiedBy>锦瑟华年</cp:lastModifiedBy>
  <dcterms:modified xsi:type="dcterms:W3CDTF">2022-07-15T08:09:44Z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FD823F36B73B48DABBFAC1FC9C6AC8CF</vt:lpwstr>
  </property>
</Properties>
</file>