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spacing w:line="48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衡山县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val="en-US" w:eastAsia="zh-CN"/>
        </w:rPr>
        <w:t>卫健系统急需紧缺专业技术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人才引进报名表</w:t>
      </w:r>
      <w:bookmarkEnd w:id="0"/>
    </w:p>
    <w:p>
      <w:pPr>
        <w:spacing w:line="48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应聘单位：            应聘岗位：             报名序号：</w:t>
      </w:r>
    </w:p>
    <w:tbl>
      <w:tblPr>
        <w:tblStyle w:val="3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48"/>
        <w:gridCol w:w="1392"/>
        <w:gridCol w:w="1311"/>
        <w:gridCol w:w="466"/>
        <w:gridCol w:w="374"/>
        <w:gridCol w:w="370"/>
        <w:gridCol w:w="83"/>
        <w:gridCol w:w="1073"/>
        <w:gridCol w:w="1154"/>
        <w:gridCol w:w="37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 族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学历学位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3543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7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职称、执（职）业资格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档案保管单位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有何特长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506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是否事业单位在编在岗人员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9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简历</w:t>
            </w:r>
          </w:p>
        </w:tc>
        <w:tc>
          <w:tcPr>
            <w:tcW w:w="79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与应聘岗位相关的经历或取得的成绩</w:t>
            </w:r>
          </w:p>
        </w:tc>
        <w:tc>
          <w:tcPr>
            <w:tcW w:w="79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应聘人员承诺</w:t>
            </w:r>
          </w:p>
        </w:tc>
        <w:tc>
          <w:tcPr>
            <w:tcW w:w="4017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exact"/>
              <w:ind w:firstLine="316" w:firstLineChars="150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15" w:firstLineChars="1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应聘人签名：                        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15" w:firstLineChars="1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日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资格审查意见</w:t>
            </w:r>
          </w:p>
        </w:tc>
        <w:tc>
          <w:tcPr>
            <w:tcW w:w="3994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审查人员签名：    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单位（章）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755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OGE1ZTE5YjRkMjcxZmQzNjg0NDhmMDBkYzQ0OTYifQ=="/>
  </w:docVars>
  <w:rsids>
    <w:rsidRoot w:val="004D2DCA"/>
    <w:rsid w:val="004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2023-07-24T01:24:00Z</dcterms:created>
  <dc:creator>三</dc:creator>
  <cp:lastModifiedBy>三</cp:lastModifiedBy>
  <dcterms:modified xsi:type="dcterms:W3CDTF">2023-07-24T01:25:30Z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F1E3B0135A094BF2A16D8B076C0EFBF5_11</vt:lpwstr>
  </property>
</Properties>
</file>