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2022年度部门整体支出绩效自评报告</w:t>
      </w: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一、单位基本情况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（一）部门主要职责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主要职责保障人民群众的健康利益，推动卫生健康事业持续健康发展。主要负责区域公共场所卫生、学校卫生、生活饮用水卫生、医疗卫生、职业卫生综合监督</w:t>
      </w:r>
      <w:r>
        <w:rPr>
          <w:rFonts w:hint="eastAsia"/>
          <w:sz w:val="28"/>
          <w:szCs w:val="28"/>
          <w:lang w:eastAsia="zh-CN"/>
        </w:rPr>
        <w:t>、放射卫生、计划生育，</w:t>
      </w:r>
      <w:r>
        <w:rPr>
          <w:rFonts w:hint="eastAsia"/>
          <w:sz w:val="28"/>
          <w:szCs w:val="28"/>
        </w:rPr>
        <w:t>督查卫生健康法律法规落实情况，查处违法行为；承担县委、县政府和县卫生健康局</w:t>
      </w:r>
      <w:r>
        <w:rPr>
          <w:rFonts w:hint="eastAsia"/>
          <w:sz w:val="28"/>
          <w:szCs w:val="28"/>
          <w:lang w:eastAsia="zh-CN"/>
        </w:rPr>
        <w:t>交</w:t>
      </w:r>
      <w:r>
        <w:rPr>
          <w:rFonts w:hint="eastAsia"/>
          <w:sz w:val="28"/>
          <w:szCs w:val="28"/>
        </w:rPr>
        <w:t>办的其他任务。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人员编制情况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单位共</w:t>
      </w:r>
      <w:r>
        <w:rPr>
          <w:rFonts w:hint="eastAsia"/>
          <w:sz w:val="28"/>
          <w:szCs w:val="28"/>
        </w:rPr>
        <w:t>核定</w:t>
      </w:r>
      <w:r>
        <w:rPr>
          <w:rFonts w:hint="eastAsia"/>
          <w:sz w:val="28"/>
          <w:szCs w:val="28"/>
          <w:lang w:eastAsia="zh-CN"/>
        </w:rPr>
        <w:t>全额拨款事业</w:t>
      </w:r>
      <w:r>
        <w:rPr>
          <w:rFonts w:hint="eastAsia"/>
          <w:sz w:val="28"/>
          <w:szCs w:val="28"/>
        </w:rPr>
        <w:t>编制人员2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人，</w:t>
      </w:r>
      <w:r>
        <w:rPr>
          <w:rFonts w:hint="eastAsia"/>
          <w:sz w:val="28"/>
          <w:szCs w:val="28"/>
          <w:lang w:eastAsia="zh-CN"/>
        </w:rPr>
        <w:t>年未</w:t>
      </w:r>
      <w:r>
        <w:rPr>
          <w:rFonts w:hint="eastAsia"/>
          <w:sz w:val="28"/>
          <w:szCs w:val="28"/>
        </w:rPr>
        <w:t>实</w:t>
      </w:r>
      <w:r>
        <w:rPr>
          <w:rFonts w:hint="eastAsia"/>
          <w:sz w:val="28"/>
          <w:szCs w:val="28"/>
          <w:lang w:eastAsia="zh-CN"/>
        </w:rPr>
        <w:t>际</w:t>
      </w:r>
      <w:r>
        <w:rPr>
          <w:rFonts w:hint="eastAsia"/>
          <w:sz w:val="28"/>
          <w:szCs w:val="28"/>
        </w:rPr>
        <w:t>在职人</w:t>
      </w:r>
      <w:r>
        <w:rPr>
          <w:rFonts w:hint="eastAsia"/>
          <w:sz w:val="28"/>
          <w:szCs w:val="28"/>
          <w:lang w:eastAsia="zh-CN"/>
        </w:rPr>
        <w:t>员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val="en-US" w:eastAsia="zh-CN"/>
        </w:rPr>
        <w:t>（</w:t>
      </w:r>
      <w:r>
        <w:rPr>
          <w:rFonts w:hint="eastAsia"/>
          <w:sz w:val="28"/>
          <w:szCs w:val="28"/>
          <w:lang w:eastAsia="zh-CN"/>
        </w:rPr>
        <w:t>含临聘人员</w:t>
      </w:r>
      <w:r>
        <w:rPr>
          <w:rFonts w:hint="eastAsia"/>
          <w:sz w:val="28"/>
          <w:szCs w:val="28"/>
          <w:lang w:val="en-US" w:eastAsia="zh-CN"/>
        </w:rPr>
        <w:t>1人）</w:t>
      </w:r>
      <w:r>
        <w:rPr>
          <w:rFonts w:hint="eastAsia"/>
          <w:sz w:val="28"/>
          <w:szCs w:val="28"/>
        </w:rPr>
        <w:t>，退休人员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人，无公车。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二、预算支出及绩效情况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（一）部门预决算情况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1．部门预算情况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2022年年初预算安排收入</w:t>
      </w:r>
      <w:r>
        <w:rPr>
          <w:rFonts w:hint="eastAsia"/>
          <w:sz w:val="28"/>
          <w:szCs w:val="28"/>
          <w:lang w:val="en-US" w:eastAsia="zh-CN"/>
        </w:rPr>
        <w:t>285.46</w:t>
      </w:r>
      <w:r>
        <w:rPr>
          <w:rFonts w:hint="eastAsia"/>
          <w:sz w:val="28"/>
          <w:szCs w:val="28"/>
        </w:rPr>
        <w:t>万元，其中一般公共财政拨款</w:t>
      </w:r>
      <w:r>
        <w:rPr>
          <w:rFonts w:hint="eastAsia"/>
          <w:sz w:val="28"/>
          <w:szCs w:val="28"/>
          <w:lang w:val="en-US" w:eastAsia="zh-CN"/>
        </w:rPr>
        <w:t>285.46</w:t>
      </w:r>
      <w:r>
        <w:rPr>
          <w:rFonts w:hint="eastAsia"/>
          <w:sz w:val="28"/>
          <w:szCs w:val="28"/>
        </w:rPr>
        <w:t>万元；2022年年初预算安排支出</w:t>
      </w:r>
      <w:r>
        <w:rPr>
          <w:rFonts w:hint="eastAsia"/>
          <w:sz w:val="28"/>
          <w:szCs w:val="28"/>
          <w:lang w:val="en-US" w:eastAsia="zh-CN"/>
        </w:rPr>
        <w:t>285.46</w:t>
      </w:r>
      <w:r>
        <w:rPr>
          <w:rFonts w:hint="eastAsia"/>
          <w:sz w:val="28"/>
          <w:szCs w:val="28"/>
        </w:rPr>
        <w:t>万元，其中：基本支出</w:t>
      </w:r>
      <w:r>
        <w:rPr>
          <w:rFonts w:hint="eastAsia"/>
          <w:sz w:val="28"/>
          <w:szCs w:val="28"/>
          <w:lang w:val="en-US" w:eastAsia="zh-CN"/>
        </w:rPr>
        <w:t>262.46</w:t>
      </w:r>
      <w:r>
        <w:rPr>
          <w:rFonts w:hint="eastAsia"/>
          <w:sz w:val="28"/>
          <w:szCs w:val="28"/>
        </w:rPr>
        <w:t>万元，项目支出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万元。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2．部门决算情况（含年中预算追加情况）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2022年决算总收入</w:t>
      </w:r>
      <w:r>
        <w:rPr>
          <w:rFonts w:hint="eastAsia"/>
          <w:sz w:val="28"/>
          <w:szCs w:val="28"/>
          <w:lang w:val="en-US" w:eastAsia="zh-CN"/>
        </w:rPr>
        <w:t>284.37</w:t>
      </w:r>
      <w:r>
        <w:rPr>
          <w:rFonts w:hint="eastAsia"/>
          <w:sz w:val="28"/>
          <w:szCs w:val="28"/>
        </w:rPr>
        <w:t>万元，较预算</w:t>
      </w:r>
      <w:r>
        <w:rPr>
          <w:rFonts w:hint="eastAsia"/>
          <w:sz w:val="28"/>
          <w:szCs w:val="28"/>
          <w:lang w:eastAsia="zh-CN"/>
        </w:rPr>
        <w:t>减少</w:t>
      </w:r>
      <w:r>
        <w:rPr>
          <w:rFonts w:hint="eastAsia"/>
          <w:sz w:val="28"/>
          <w:szCs w:val="28"/>
          <w:lang w:val="en-US" w:eastAsia="zh-CN"/>
        </w:rPr>
        <w:t>1.09</w:t>
      </w:r>
      <w:r>
        <w:rPr>
          <w:rFonts w:hint="eastAsia"/>
          <w:sz w:val="28"/>
          <w:szCs w:val="28"/>
        </w:rPr>
        <w:t>万元，总支出</w:t>
      </w:r>
      <w:r>
        <w:rPr>
          <w:rFonts w:hint="eastAsia"/>
          <w:sz w:val="28"/>
          <w:szCs w:val="28"/>
          <w:lang w:val="en-US" w:eastAsia="zh-CN"/>
        </w:rPr>
        <w:t>284.37</w:t>
      </w:r>
      <w:r>
        <w:rPr>
          <w:rFonts w:hint="eastAsia"/>
          <w:sz w:val="28"/>
          <w:szCs w:val="28"/>
        </w:rPr>
        <w:t>万元，其中：基本支出</w:t>
      </w:r>
      <w:r>
        <w:rPr>
          <w:rFonts w:hint="eastAsia"/>
          <w:sz w:val="28"/>
          <w:szCs w:val="28"/>
          <w:lang w:val="en-US" w:eastAsia="zh-CN"/>
        </w:rPr>
        <w:t>267.42</w:t>
      </w:r>
      <w:r>
        <w:rPr>
          <w:rFonts w:hint="eastAsia"/>
          <w:sz w:val="28"/>
          <w:szCs w:val="28"/>
        </w:rPr>
        <w:t>万元，占总支出的</w:t>
      </w:r>
      <w:r>
        <w:rPr>
          <w:rFonts w:hint="eastAsia"/>
          <w:sz w:val="28"/>
          <w:szCs w:val="28"/>
          <w:lang w:val="en-US" w:eastAsia="zh-CN"/>
        </w:rPr>
        <w:t>94.03</w:t>
      </w:r>
      <w:r>
        <w:rPr>
          <w:rFonts w:hint="eastAsia"/>
          <w:sz w:val="28"/>
          <w:szCs w:val="28"/>
        </w:rPr>
        <w:t>%；项目支出</w:t>
      </w:r>
      <w:r>
        <w:rPr>
          <w:rFonts w:hint="eastAsia"/>
          <w:sz w:val="28"/>
          <w:szCs w:val="28"/>
          <w:lang w:val="en-US" w:eastAsia="zh-CN"/>
        </w:rPr>
        <w:t>16.95</w:t>
      </w:r>
      <w:r>
        <w:rPr>
          <w:rFonts w:hint="eastAsia"/>
          <w:sz w:val="28"/>
          <w:szCs w:val="28"/>
        </w:rPr>
        <w:t>万元，占总支出的</w:t>
      </w:r>
      <w:r>
        <w:rPr>
          <w:rFonts w:hint="eastAsia"/>
          <w:sz w:val="28"/>
          <w:szCs w:val="28"/>
          <w:lang w:val="en-US" w:eastAsia="zh-CN"/>
        </w:rPr>
        <w:t>5.97</w:t>
      </w:r>
      <w:r>
        <w:rPr>
          <w:rFonts w:hint="eastAsia"/>
          <w:sz w:val="28"/>
          <w:szCs w:val="28"/>
        </w:rPr>
        <w:t>%。差异产生的主要原因是</w:t>
      </w:r>
      <w:r>
        <w:rPr>
          <w:rFonts w:hint="eastAsia"/>
          <w:sz w:val="28"/>
          <w:szCs w:val="28"/>
          <w:lang w:eastAsia="zh-CN"/>
        </w:rPr>
        <w:t>人员的变动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3."三公"经费执行情况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政府采购执行情况</w:t>
      </w:r>
    </w:p>
    <w:p>
      <w:pPr>
        <w:numPr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5．资产管理情况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2022年年末资产总额</w:t>
      </w:r>
      <w:r>
        <w:rPr>
          <w:rFonts w:hint="eastAsia"/>
          <w:sz w:val="28"/>
          <w:szCs w:val="28"/>
          <w:lang w:val="en-US" w:eastAsia="zh-CN"/>
        </w:rPr>
        <w:t>18.55</w:t>
      </w:r>
      <w:r>
        <w:rPr>
          <w:rFonts w:hint="eastAsia"/>
          <w:sz w:val="28"/>
          <w:szCs w:val="28"/>
        </w:rPr>
        <w:t>万元，负债总额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万元，净资产</w:t>
      </w:r>
      <w:r>
        <w:rPr>
          <w:rFonts w:hint="eastAsia"/>
          <w:sz w:val="28"/>
          <w:szCs w:val="28"/>
          <w:lang w:val="en-US" w:eastAsia="zh-CN"/>
        </w:rPr>
        <w:t>16.21</w:t>
      </w:r>
      <w:r>
        <w:rPr>
          <w:rFonts w:hint="eastAsia"/>
          <w:sz w:val="28"/>
          <w:szCs w:val="28"/>
        </w:rPr>
        <w:t>万元。截至2022年12月31日，固定资产账面原值</w:t>
      </w:r>
      <w:r>
        <w:rPr>
          <w:rFonts w:hint="eastAsia"/>
          <w:sz w:val="28"/>
          <w:szCs w:val="28"/>
          <w:lang w:val="en-US" w:eastAsia="zh-CN"/>
        </w:rPr>
        <w:t>24.93</w:t>
      </w:r>
      <w:r>
        <w:rPr>
          <w:rFonts w:hint="eastAsia"/>
          <w:sz w:val="28"/>
          <w:szCs w:val="28"/>
        </w:rPr>
        <w:t>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资金使用及绩效情况</w:t>
      </w:r>
    </w:p>
    <w:p>
      <w:pPr>
        <w:numPr>
          <w:ilvl w:val="0"/>
          <w:numId w:val="3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资金使用情况。2022年我局全年收入总额为284.37万元，全年完成实际支出284.37万元，其中工资福利支出208.60万元、一般商品和服务支出73.40万元、对个人和家庭的补助费用2.37万元。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整体绩效目标完成情况</w:t>
      </w:r>
    </w:p>
    <w:p>
      <w:pPr>
        <w:numPr>
          <w:ilvl w:val="0"/>
          <w:numId w:val="4"/>
        </w:numPr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产出指标完成情况。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数量指标：投诉举报案件查处率＝</w:t>
      </w:r>
      <w:r>
        <w:rPr>
          <w:rFonts w:hint="eastAsia"/>
          <w:sz w:val="28"/>
          <w:szCs w:val="28"/>
          <w:lang w:val="en-US" w:eastAsia="zh-CN"/>
        </w:rPr>
        <w:t>100%，完成100%。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质量指标：监督覆盖率＝100%，完成100%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时效指标：工作完成及时率＝100%，完成100%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效益指标完成情况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社会效益指标：行业行为规范得到了有效的提升，卫生计生监督事业的发展得到了</w:t>
      </w:r>
      <w:r>
        <w:rPr>
          <w:rFonts w:hint="eastAsia"/>
          <w:sz w:val="28"/>
          <w:szCs w:val="28"/>
          <w:lang w:val="en-US" w:eastAsia="zh-CN"/>
        </w:rPr>
        <w:t>有效的推进，政策知晓率＝95%，完成95%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满意度指标完成情况</w:t>
      </w:r>
    </w:p>
    <w:p>
      <w:pPr>
        <w:numPr>
          <w:numId w:val="0"/>
        </w:numPr>
        <w:ind w:left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服务对象满意度指标：社会公众和服务对象满意＝95%，完成95%。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项目绩效目标完成情况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实现对医疗卫生机构、公共场所、供水单位、采供血机构、母婴保健技术服务机构、学校卫生等日常监督覆盖率达95％以上的目标。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通过多次专项整治，有力的震慑了卫生违法行为，我县医疗秩序明显好转。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全面贯彻落实行政许可与行政处罚“双公示”制度，推进监督执法“双随机、一公开”，</w:t>
      </w:r>
      <w:r>
        <w:rPr>
          <w:rFonts w:hint="eastAsia"/>
          <w:sz w:val="28"/>
          <w:szCs w:val="28"/>
          <w:lang w:val="en-US" w:eastAsia="zh-CN"/>
        </w:rPr>
        <w:t>2022</w:t>
      </w:r>
      <w:r>
        <w:rPr>
          <w:rFonts w:hint="eastAsia"/>
          <w:sz w:val="28"/>
          <w:szCs w:val="28"/>
          <w:lang w:eastAsia="zh-CN"/>
        </w:rPr>
        <w:t>年度</w:t>
      </w:r>
      <w:r>
        <w:rPr>
          <w:rFonts w:hint="eastAsia"/>
          <w:sz w:val="28"/>
          <w:szCs w:val="28"/>
        </w:rPr>
        <w:t>共完成国家双随机监督抽检任务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家，完成率达100%，双随机案件立案并办结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件。</w:t>
      </w:r>
    </w:p>
    <w:p>
      <w:pPr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存在的问题及改进措施</w:t>
      </w:r>
    </w:p>
    <w:p>
      <w:pPr>
        <w:numPr>
          <w:ilvl w:val="0"/>
          <w:numId w:val="6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存在的问题：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经费不足：随着国家对基本公共卫生工作的重视，各项指标不断加大，同时工作量也急剧上升。仅靠本单位在编人员已无法满足工作需求，对我</w:t>
      </w:r>
      <w:r>
        <w:rPr>
          <w:rFonts w:hint="eastAsia"/>
          <w:sz w:val="28"/>
          <w:szCs w:val="28"/>
          <w:lang w:eastAsia="zh-CN"/>
        </w:rPr>
        <w:t>局</w:t>
      </w:r>
      <w:r>
        <w:rPr>
          <w:rFonts w:hint="eastAsia"/>
          <w:sz w:val="28"/>
          <w:szCs w:val="28"/>
        </w:rPr>
        <w:t>各项工作带来很大影响。</w:t>
      </w:r>
    </w:p>
    <w:p>
      <w:pPr>
        <w:numPr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普法宣传力度不足：地方、部门相关人员的卫生法律意识薄弱，给相关工作的深入开展带来较大阻力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专项资金管理还有待提高。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改进措施：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</w:t>
      </w:r>
      <w:r>
        <w:rPr>
          <w:rFonts w:hint="default"/>
          <w:sz w:val="28"/>
          <w:szCs w:val="28"/>
          <w:lang w:val="en-US" w:eastAsia="zh-CN"/>
        </w:rPr>
        <w:t>制定合理的年度工作计划和年度经费支出预算，确保全年经费支出均衡。对经费使用情况及时统计，对不合理的支出及时进行调整，提高经费使用效益。</w:t>
      </w:r>
      <w:r>
        <w:rPr>
          <w:rFonts w:hint="default"/>
          <w:sz w:val="28"/>
          <w:szCs w:val="28"/>
          <w:lang w:val="en-US" w:eastAsia="zh-CN"/>
        </w:rPr>
        <w:t>科学合理编制预算，严格执行预算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</w:t>
      </w:r>
      <w:r>
        <w:rPr>
          <w:rFonts w:hint="default"/>
          <w:sz w:val="28"/>
          <w:szCs w:val="28"/>
          <w:lang w:val="en-US" w:eastAsia="zh-CN"/>
        </w:rPr>
        <w:t>在今后的卫生执法工作中，不断适应工作提出的新要求、新任务，加强学习，突出重点，改进方法，转变作风，全面提升基本公共卫生服务质量，提高业务工作水平。我们一定会提高认识，增强意识，发扬不怕苦、不怕累的精神，以扎实的工作作风，务实的工作态度，把各项工作做细做实。</w:t>
      </w:r>
    </w:p>
    <w:p>
      <w:pPr>
        <w:numPr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其他需要说明的情况</w:t>
      </w:r>
    </w:p>
    <w:p>
      <w:pPr>
        <w:numPr>
          <w:numId w:val="0"/>
        </w:numPr>
        <w:ind w:lef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EDFB6"/>
    <w:multiLevelType w:val="singleLevel"/>
    <w:tmpl w:val="8EDEDFB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A5B0E03"/>
    <w:multiLevelType w:val="singleLevel"/>
    <w:tmpl w:val="BA5B0E0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A892961"/>
    <w:multiLevelType w:val="singleLevel"/>
    <w:tmpl w:val="CA89296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F3AED4A"/>
    <w:multiLevelType w:val="singleLevel"/>
    <w:tmpl w:val="4F3AED4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085B97F"/>
    <w:multiLevelType w:val="singleLevel"/>
    <w:tmpl w:val="6085B97F"/>
    <w:lvl w:ilvl="0" w:tentative="0">
      <w:start w:val="4"/>
      <w:numFmt w:val="decimal"/>
      <w:suff w:val="nothing"/>
      <w:lvlText w:val="%1．"/>
      <w:lvlJc w:val="left"/>
    </w:lvl>
  </w:abstractNum>
  <w:abstractNum w:abstractNumId="5">
    <w:nsid w:val="7FB0C003"/>
    <w:multiLevelType w:val="singleLevel"/>
    <w:tmpl w:val="7FB0C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YWEyMzk2YTY0M2I1NTk5MjQ4OWM2MGIzMWJlMDEifQ=="/>
  </w:docVars>
  <w:rsids>
    <w:rsidRoot w:val="7DE93F8D"/>
    <w:rsid w:val="0E775414"/>
    <w:rsid w:val="10422238"/>
    <w:rsid w:val="7DE93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822</Characters>
  <Lines>0</Lines>
  <Paragraphs>0</Paragraphs>
  <TotalTime>0</TotalTime>
  <ScaleCrop>false</ScaleCrop>
  <LinksUpToDate>false</LinksUpToDate>
  <CharactersWithSpaces>828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2023-07-24T01:48:00Z</dcterms:created>
  <dc:creator>lenovo1</dc:creator>
  <cp:lastModifiedBy>lenovo1</cp:lastModifiedBy>
  <dcterms:modified xsi:type="dcterms:W3CDTF">2023-07-24T07:13:14Z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4E6CE9316EDA480B9A35BF134279B603_11</vt:lpwstr>
  </property>
</Properties>
</file>