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Default Extension="vsd" ContentType="application/vnd.visio"/>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Default Extension="vsdx" ContentType="application/vnd.ms-visio.drawing"/>
  <Override PartName="/word/footer4.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37D1E" w:rsidRPr="0079449E" w:rsidRDefault="00037D1E">
      <w:pPr>
        <w:rPr>
          <w:rFonts w:ascii="仿宋_GB2312" w:eastAsia="仿宋_GB2312" w:hAnsi="仿宋_GB2312" w:cs="仿宋_GB2312"/>
          <w:sz w:val="36"/>
          <w:szCs w:val="36"/>
        </w:rPr>
      </w:pPr>
    </w:p>
    <w:p w:rsidR="00037D1E" w:rsidRPr="0079449E" w:rsidRDefault="00037D1E">
      <w:pPr>
        <w:rPr>
          <w:rFonts w:ascii="仿宋_GB2312" w:eastAsia="仿宋_GB2312" w:hAnsi="仿宋_GB2312" w:cs="仿宋_GB2312"/>
          <w:sz w:val="36"/>
          <w:szCs w:val="36"/>
        </w:rPr>
      </w:pPr>
    </w:p>
    <w:p w:rsidR="00037D1E" w:rsidRPr="0079449E" w:rsidRDefault="00037D1E">
      <w:pPr>
        <w:rPr>
          <w:rFonts w:ascii="仿宋_GB2312" w:eastAsia="仿宋_GB2312" w:hAnsi="仿宋_GB2312" w:cs="仿宋_GB2312"/>
          <w:sz w:val="36"/>
          <w:szCs w:val="36"/>
        </w:rPr>
      </w:pPr>
    </w:p>
    <w:p w:rsidR="00037D1E" w:rsidRPr="0079449E" w:rsidRDefault="00220443">
      <w:pPr>
        <w:adjustRightInd w:val="0"/>
        <w:snapToGrid w:val="0"/>
        <w:jc w:val="center"/>
        <w:outlineLvl w:val="0"/>
        <w:rPr>
          <w:rFonts w:ascii="方正小标宋_GBK" w:eastAsia="方正小标宋_GBK"/>
          <w:bCs/>
          <w:sz w:val="72"/>
          <w:szCs w:val="72"/>
        </w:rPr>
      </w:pPr>
      <w:bookmarkStart w:id="0" w:name="_Toc111712322"/>
      <w:r w:rsidRPr="0079449E">
        <w:rPr>
          <w:rFonts w:ascii="方正小标宋_GBK" w:eastAsia="方正小标宋_GBK" w:hint="eastAsia"/>
          <w:bCs/>
          <w:sz w:val="72"/>
          <w:szCs w:val="72"/>
        </w:rPr>
        <w:t>建设项目环境影响报告表</w:t>
      </w:r>
      <w:bookmarkEnd w:id="0"/>
    </w:p>
    <w:p w:rsidR="00037D1E" w:rsidRPr="0079449E" w:rsidRDefault="00220443" w:rsidP="00900B0F">
      <w:pPr>
        <w:adjustRightInd w:val="0"/>
        <w:snapToGrid w:val="0"/>
        <w:spacing w:beforeLines="80"/>
        <w:jc w:val="center"/>
        <w:rPr>
          <w:rFonts w:ascii="楷体_GB2312" w:eastAsia="楷体_GB2312"/>
          <w:bCs/>
          <w:sz w:val="48"/>
          <w:szCs w:val="48"/>
        </w:rPr>
      </w:pPr>
      <w:r w:rsidRPr="0079449E">
        <w:rPr>
          <w:rFonts w:ascii="楷体_GB2312" w:eastAsia="楷体_GB2312" w:hint="eastAsia"/>
          <w:bCs/>
          <w:sz w:val="48"/>
          <w:szCs w:val="48"/>
        </w:rPr>
        <w:t>（污染影响类）</w:t>
      </w:r>
    </w:p>
    <w:p w:rsidR="00037D1E" w:rsidRPr="0079449E" w:rsidRDefault="00037D1E">
      <w:pPr>
        <w:adjustRightInd w:val="0"/>
        <w:snapToGrid w:val="0"/>
        <w:spacing w:line="288" w:lineRule="auto"/>
        <w:jc w:val="center"/>
        <w:outlineLvl w:val="0"/>
        <w:rPr>
          <w:rFonts w:ascii="华文仿宋" w:eastAsia="华文仿宋" w:hAnsi="华文仿宋" w:cs="华文仿宋"/>
          <w:kern w:val="44"/>
          <w:sz w:val="44"/>
          <w:szCs w:val="44"/>
        </w:rPr>
      </w:pPr>
    </w:p>
    <w:p w:rsidR="00037D1E" w:rsidRPr="0079449E" w:rsidRDefault="00037D1E">
      <w:pPr>
        <w:jc w:val="center"/>
        <w:rPr>
          <w:rFonts w:eastAsia="仿宋"/>
          <w:sz w:val="52"/>
          <w:szCs w:val="52"/>
        </w:rPr>
      </w:pPr>
    </w:p>
    <w:p w:rsidR="00037D1E" w:rsidRPr="0079449E" w:rsidRDefault="00037D1E">
      <w:pPr>
        <w:rPr>
          <w:rFonts w:eastAsia="仿宋"/>
          <w:sz w:val="44"/>
          <w:szCs w:val="44"/>
        </w:rPr>
      </w:pPr>
    </w:p>
    <w:p w:rsidR="00037D1E" w:rsidRPr="0079449E" w:rsidRDefault="00037D1E">
      <w:pPr>
        <w:ind w:firstLine="1040"/>
        <w:rPr>
          <w:rFonts w:eastAsia="仿宋"/>
          <w:sz w:val="44"/>
          <w:szCs w:val="44"/>
        </w:rPr>
      </w:pPr>
    </w:p>
    <w:p w:rsidR="00037D1E" w:rsidRPr="0079449E" w:rsidRDefault="00037D1E">
      <w:pPr>
        <w:ind w:firstLine="1040"/>
        <w:rPr>
          <w:rFonts w:eastAsia="仿宋"/>
          <w:sz w:val="44"/>
          <w:szCs w:val="44"/>
        </w:rPr>
      </w:pPr>
    </w:p>
    <w:p w:rsidR="00037D1E" w:rsidRPr="0079449E" w:rsidRDefault="00037D1E">
      <w:pPr>
        <w:ind w:firstLine="1040"/>
        <w:rPr>
          <w:rFonts w:eastAsia="仿宋"/>
          <w:sz w:val="44"/>
          <w:szCs w:val="44"/>
        </w:rPr>
      </w:pPr>
    </w:p>
    <w:p w:rsidR="00D9782F" w:rsidRPr="0079449E" w:rsidRDefault="00220443" w:rsidP="00D9782F">
      <w:pPr>
        <w:adjustRightInd w:val="0"/>
        <w:snapToGrid w:val="0"/>
        <w:spacing w:line="288" w:lineRule="auto"/>
        <w:ind w:left="1800" w:hangingChars="500" w:hanging="1800"/>
        <w:rPr>
          <w:rFonts w:asciiTheme="majorEastAsia" w:eastAsiaTheme="majorEastAsia" w:hAnsiTheme="majorEastAsia"/>
          <w:sz w:val="36"/>
          <w:szCs w:val="36"/>
          <w:u w:val="single"/>
        </w:rPr>
      </w:pPr>
      <w:bookmarkStart w:id="1" w:name="_Hlk57884087"/>
      <w:r w:rsidRPr="0079449E">
        <w:rPr>
          <w:rFonts w:asciiTheme="majorEastAsia" w:eastAsiaTheme="majorEastAsia" w:hAnsiTheme="majorEastAsia" w:hint="eastAsia"/>
          <w:sz w:val="36"/>
          <w:szCs w:val="36"/>
        </w:rPr>
        <w:t>项目名称：</w:t>
      </w:r>
      <w:r w:rsidRPr="0079449E">
        <w:rPr>
          <w:rFonts w:asciiTheme="majorEastAsia" w:eastAsiaTheme="majorEastAsia" w:hAnsiTheme="majorEastAsia" w:hint="eastAsia"/>
          <w:sz w:val="36"/>
          <w:szCs w:val="36"/>
          <w:u w:val="single"/>
        </w:rPr>
        <w:t xml:space="preserve"> </w:t>
      </w:r>
      <w:r w:rsidR="00D9782F" w:rsidRPr="0079449E">
        <w:rPr>
          <w:rFonts w:asciiTheme="majorEastAsia" w:eastAsiaTheme="majorEastAsia" w:hAnsiTheme="majorEastAsia" w:hint="eastAsia"/>
          <w:sz w:val="36"/>
          <w:szCs w:val="36"/>
          <w:u w:val="single"/>
        </w:rPr>
        <w:t xml:space="preserve">  </w:t>
      </w:r>
      <w:r w:rsidR="005A65ED" w:rsidRPr="0079449E">
        <w:rPr>
          <w:rFonts w:asciiTheme="majorEastAsia" w:eastAsiaTheme="majorEastAsia" w:hAnsiTheme="majorEastAsia" w:hint="eastAsia"/>
          <w:sz w:val="36"/>
          <w:szCs w:val="36"/>
          <w:u w:val="single"/>
        </w:rPr>
        <w:t>衡山</w:t>
      </w:r>
      <w:proofErr w:type="gramStart"/>
      <w:r w:rsidR="00D9782F" w:rsidRPr="0079449E">
        <w:rPr>
          <w:rFonts w:asciiTheme="majorEastAsia" w:eastAsiaTheme="majorEastAsia" w:hAnsiTheme="majorEastAsia" w:hint="eastAsia"/>
          <w:sz w:val="36"/>
          <w:szCs w:val="36"/>
          <w:u w:val="single"/>
        </w:rPr>
        <w:t>县宏石新型</w:t>
      </w:r>
      <w:proofErr w:type="gramEnd"/>
      <w:r w:rsidR="00D9782F" w:rsidRPr="0079449E">
        <w:rPr>
          <w:rFonts w:asciiTheme="majorEastAsia" w:eastAsiaTheme="majorEastAsia" w:hAnsiTheme="majorEastAsia" w:hint="eastAsia"/>
          <w:sz w:val="36"/>
          <w:szCs w:val="36"/>
          <w:u w:val="single"/>
        </w:rPr>
        <w:t xml:space="preserve">建筑材料有限公司    </w:t>
      </w:r>
    </w:p>
    <w:p w:rsidR="00D9782F" w:rsidRPr="0079449E" w:rsidRDefault="00D9782F" w:rsidP="00D9782F">
      <w:pPr>
        <w:adjustRightInd w:val="0"/>
        <w:snapToGrid w:val="0"/>
        <w:spacing w:line="288" w:lineRule="auto"/>
        <w:ind w:leftChars="500" w:left="1050" w:firstLineChars="200" w:firstLine="720"/>
        <w:rPr>
          <w:rFonts w:asciiTheme="majorEastAsia" w:eastAsiaTheme="majorEastAsia" w:hAnsiTheme="majorEastAsia"/>
          <w:sz w:val="36"/>
          <w:szCs w:val="36"/>
          <w:u w:val="single"/>
        </w:rPr>
      </w:pPr>
      <w:r w:rsidRPr="0079449E">
        <w:rPr>
          <w:rFonts w:asciiTheme="majorEastAsia" w:eastAsiaTheme="majorEastAsia" w:hAnsiTheme="majorEastAsia" w:hint="eastAsia"/>
          <w:sz w:val="36"/>
          <w:szCs w:val="36"/>
          <w:u w:val="single"/>
        </w:rPr>
        <w:t xml:space="preserve">    年产6000万块</w:t>
      </w:r>
      <w:proofErr w:type="gramStart"/>
      <w:r w:rsidRPr="0079449E">
        <w:rPr>
          <w:rFonts w:asciiTheme="majorEastAsia" w:eastAsiaTheme="majorEastAsia" w:hAnsiTheme="majorEastAsia" w:hint="eastAsia"/>
          <w:sz w:val="36"/>
          <w:szCs w:val="36"/>
          <w:u w:val="single"/>
        </w:rPr>
        <w:t>页岩砖改扩建</w:t>
      </w:r>
      <w:proofErr w:type="gramEnd"/>
      <w:r w:rsidRPr="0079449E">
        <w:rPr>
          <w:rFonts w:asciiTheme="majorEastAsia" w:eastAsiaTheme="majorEastAsia" w:hAnsiTheme="majorEastAsia" w:hint="eastAsia"/>
          <w:sz w:val="36"/>
          <w:szCs w:val="36"/>
          <w:u w:val="single"/>
        </w:rPr>
        <w:t xml:space="preserve">项目     </w:t>
      </w:r>
    </w:p>
    <w:p w:rsidR="00037D1E" w:rsidRPr="0079449E" w:rsidRDefault="00220443">
      <w:pPr>
        <w:adjustRightInd w:val="0"/>
        <w:snapToGrid w:val="0"/>
        <w:spacing w:line="288" w:lineRule="auto"/>
        <w:rPr>
          <w:rFonts w:asciiTheme="majorEastAsia" w:eastAsiaTheme="majorEastAsia" w:hAnsiTheme="majorEastAsia"/>
          <w:sz w:val="36"/>
          <w:szCs w:val="36"/>
        </w:rPr>
      </w:pPr>
      <w:r w:rsidRPr="0079449E">
        <w:rPr>
          <w:rFonts w:asciiTheme="majorEastAsia" w:eastAsiaTheme="majorEastAsia" w:hAnsiTheme="majorEastAsia" w:hint="eastAsia"/>
          <w:sz w:val="36"/>
          <w:szCs w:val="36"/>
        </w:rPr>
        <w:t>建设单位（盖章）：</w:t>
      </w:r>
      <w:r w:rsidR="005A65ED" w:rsidRPr="0079449E">
        <w:rPr>
          <w:rFonts w:asciiTheme="majorEastAsia" w:eastAsiaTheme="majorEastAsia" w:hAnsiTheme="majorEastAsia" w:hint="eastAsia"/>
          <w:sz w:val="36"/>
          <w:szCs w:val="36"/>
          <w:u w:val="single"/>
        </w:rPr>
        <w:t>衡山</w:t>
      </w:r>
      <w:proofErr w:type="gramStart"/>
      <w:r w:rsidR="00D9782F" w:rsidRPr="0079449E">
        <w:rPr>
          <w:rFonts w:asciiTheme="majorEastAsia" w:eastAsiaTheme="majorEastAsia" w:hAnsiTheme="majorEastAsia" w:hint="eastAsia"/>
          <w:sz w:val="36"/>
          <w:szCs w:val="36"/>
          <w:u w:val="single"/>
        </w:rPr>
        <w:t>县宏石新型</w:t>
      </w:r>
      <w:proofErr w:type="gramEnd"/>
      <w:r w:rsidR="00D9782F" w:rsidRPr="0079449E">
        <w:rPr>
          <w:rFonts w:asciiTheme="majorEastAsia" w:eastAsiaTheme="majorEastAsia" w:hAnsiTheme="majorEastAsia" w:hint="eastAsia"/>
          <w:sz w:val="36"/>
          <w:szCs w:val="36"/>
          <w:u w:val="single"/>
        </w:rPr>
        <w:t>建筑材料有限公司</w:t>
      </w:r>
    </w:p>
    <w:p w:rsidR="00037D1E" w:rsidRPr="0079449E" w:rsidRDefault="00220443">
      <w:pPr>
        <w:adjustRightInd w:val="0"/>
        <w:snapToGrid w:val="0"/>
        <w:spacing w:line="288" w:lineRule="auto"/>
        <w:rPr>
          <w:rFonts w:ascii="仿宋_GB2312" w:eastAsiaTheme="majorEastAsia"/>
          <w:sz w:val="36"/>
          <w:szCs w:val="36"/>
        </w:rPr>
      </w:pPr>
      <w:r w:rsidRPr="0079449E">
        <w:rPr>
          <w:rFonts w:asciiTheme="majorEastAsia" w:eastAsiaTheme="majorEastAsia" w:hAnsiTheme="majorEastAsia" w:hint="eastAsia"/>
          <w:sz w:val="36"/>
          <w:szCs w:val="36"/>
        </w:rPr>
        <w:t>编制日期：</w:t>
      </w:r>
      <w:r w:rsidRPr="0079449E">
        <w:rPr>
          <w:rFonts w:asciiTheme="majorEastAsia" w:eastAsiaTheme="majorEastAsia" w:hAnsiTheme="majorEastAsia" w:hint="eastAsia"/>
          <w:sz w:val="36"/>
          <w:szCs w:val="36"/>
          <w:u w:val="single"/>
        </w:rPr>
        <w:t xml:space="preserve"> </w:t>
      </w:r>
      <w:r w:rsidRPr="0079449E">
        <w:rPr>
          <w:rFonts w:asciiTheme="majorEastAsia" w:eastAsiaTheme="majorEastAsia" w:hAnsiTheme="majorEastAsia"/>
          <w:sz w:val="36"/>
          <w:szCs w:val="36"/>
          <w:u w:val="single"/>
        </w:rPr>
        <w:t xml:space="preserve">  </w:t>
      </w:r>
      <w:r w:rsidRPr="0079449E">
        <w:rPr>
          <w:rFonts w:asciiTheme="majorEastAsia" w:eastAsiaTheme="majorEastAsia" w:hAnsiTheme="majorEastAsia" w:hint="eastAsia"/>
          <w:sz w:val="36"/>
          <w:szCs w:val="36"/>
          <w:u w:val="single"/>
        </w:rPr>
        <w:t xml:space="preserve">           2024年</w:t>
      </w:r>
      <w:r w:rsidR="006B1779" w:rsidRPr="0079449E">
        <w:rPr>
          <w:rFonts w:asciiTheme="majorEastAsia" w:eastAsiaTheme="majorEastAsia" w:hAnsiTheme="majorEastAsia" w:hint="eastAsia"/>
          <w:sz w:val="36"/>
          <w:szCs w:val="36"/>
          <w:u w:val="single"/>
        </w:rPr>
        <w:t>1</w:t>
      </w:r>
      <w:r w:rsidR="003274A7" w:rsidRPr="0079449E">
        <w:rPr>
          <w:rFonts w:asciiTheme="majorEastAsia" w:eastAsiaTheme="majorEastAsia" w:hAnsiTheme="majorEastAsia" w:hint="eastAsia"/>
          <w:sz w:val="36"/>
          <w:szCs w:val="36"/>
          <w:u w:val="single"/>
        </w:rPr>
        <w:t>1</w:t>
      </w:r>
      <w:r w:rsidRPr="0079449E">
        <w:rPr>
          <w:rFonts w:asciiTheme="majorEastAsia" w:eastAsiaTheme="majorEastAsia" w:hAnsiTheme="majorEastAsia" w:hint="eastAsia"/>
          <w:sz w:val="36"/>
          <w:szCs w:val="36"/>
          <w:u w:val="single"/>
        </w:rPr>
        <w:t>月</w:t>
      </w:r>
      <w:r w:rsidRPr="0079449E">
        <w:rPr>
          <w:rFonts w:asciiTheme="majorEastAsia" w:eastAsiaTheme="majorEastAsia" w:hAnsiTheme="majorEastAsia"/>
          <w:sz w:val="36"/>
          <w:szCs w:val="36"/>
          <w:u w:val="single"/>
        </w:rPr>
        <w:t xml:space="preserve">   </w:t>
      </w:r>
      <w:r w:rsidRPr="0079449E">
        <w:rPr>
          <w:rFonts w:asciiTheme="majorEastAsia" w:eastAsiaTheme="majorEastAsia" w:hAnsiTheme="majorEastAsia" w:hint="eastAsia"/>
          <w:sz w:val="36"/>
          <w:szCs w:val="36"/>
          <w:u w:val="single"/>
        </w:rPr>
        <w:t xml:space="preserve">        </w:t>
      </w:r>
      <w:r w:rsidR="00D9782F" w:rsidRPr="0079449E">
        <w:rPr>
          <w:rFonts w:asciiTheme="majorEastAsia" w:eastAsiaTheme="majorEastAsia" w:hAnsiTheme="majorEastAsia" w:hint="eastAsia"/>
          <w:sz w:val="36"/>
          <w:szCs w:val="36"/>
          <w:u w:val="single"/>
        </w:rPr>
        <w:t xml:space="preserve">   </w:t>
      </w:r>
    </w:p>
    <w:p w:rsidR="00037D1E" w:rsidRPr="0079449E" w:rsidRDefault="00037D1E">
      <w:pPr>
        <w:adjustRightInd w:val="0"/>
        <w:snapToGrid w:val="0"/>
        <w:spacing w:line="288" w:lineRule="auto"/>
        <w:ind w:firstLine="1040"/>
        <w:rPr>
          <w:rFonts w:ascii="仿宋_GB2312" w:eastAsia="仿宋_GB2312"/>
          <w:sz w:val="36"/>
          <w:szCs w:val="36"/>
        </w:rPr>
      </w:pPr>
    </w:p>
    <w:p w:rsidR="00037D1E" w:rsidRPr="0079449E" w:rsidRDefault="00037D1E">
      <w:pPr>
        <w:adjustRightInd w:val="0"/>
        <w:snapToGrid w:val="0"/>
        <w:spacing w:line="288" w:lineRule="auto"/>
        <w:ind w:firstLine="1040"/>
        <w:rPr>
          <w:rFonts w:ascii="仿宋_GB2312" w:eastAsia="仿宋_GB2312"/>
          <w:sz w:val="36"/>
          <w:szCs w:val="36"/>
        </w:rPr>
      </w:pPr>
    </w:p>
    <w:bookmarkEnd w:id="1"/>
    <w:p w:rsidR="00037D1E" w:rsidRPr="0079449E" w:rsidRDefault="00220443">
      <w:pPr>
        <w:adjustRightInd w:val="0"/>
        <w:snapToGrid w:val="0"/>
        <w:spacing w:line="288" w:lineRule="auto"/>
        <w:jc w:val="center"/>
        <w:rPr>
          <w:rFonts w:ascii="楷体_GB2312" w:eastAsia="楷体_GB2312"/>
          <w:sz w:val="36"/>
          <w:szCs w:val="36"/>
        </w:rPr>
      </w:pPr>
      <w:r w:rsidRPr="0079449E">
        <w:rPr>
          <w:rFonts w:ascii="楷体_GB2312" w:eastAsia="楷体_GB2312" w:hint="eastAsia"/>
          <w:sz w:val="36"/>
          <w:szCs w:val="36"/>
        </w:rPr>
        <w:t>中华人民共和国生态环境部制</w:t>
      </w:r>
    </w:p>
    <w:p w:rsidR="00037D1E" w:rsidRPr="0079449E" w:rsidRDefault="00037D1E">
      <w:pPr>
        <w:adjustRightInd w:val="0"/>
        <w:snapToGrid w:val="0"/>
        <w:spacing w:line="288" w:lineRule="auto"/>
        <w:ind w:firstLine="1040"/>
        <w:rPr>
          <w:rFonts w:ascii="仿宋_GB2312" w:eastAsia="仿宋_GB2312"/>
          <w:sz w:val="36"/>
          <w:szCs w:val="36"/>
        </w:rPr>
        <w:sectPr w:rsidR="00037D1E" w:rsidRPr="0079449E">
          <w:footerReference w:type="even" r:id="rId9"/>
          <w:footerReference w:type="default" r:id="rId10"/>
          <w:pgSz w:w="11906" w:h="16838"/>
          <w:pgMar w:top="1701" w:right="1531" w:bottom="1701" w:left="1531" w:header="851" w:footer="1077" w:gutter="0"/>
          <w:pgNumType w:start="3"/>
          <w:cols w:space="720"/>
          <w:docGrid w:linePitch="312"/>
        </w:sectPr>
      </w:pPr>
    </w:p>
    <w:p w:rsidR="00037D1E" w:rsidRPr="0079449E" w:rsidRDefault="00220443">
      <w:pPr>
        <w:pStyle w:val="af"/>
        <w:jc w:val="center"/>
        <w:outlineLvl w:val="0"/>
        <w:rPr>
          <w:rFonts w:ascii="黑体" w:eastAsia="黑体" w:hAnsi="黑体"/>
          <w:snapToGrid w:val="0"/>
          <w:sz w:val="30"/>
          <w:szCs w:val="30"/>
        </w:rPr>
      </w:pPr>
      <w:bookmarkStart w:id="2" w:name="_Toc109898366"/>
      <w:bookmarkStart w:id="3" w:name="_Toc111712323"/>
      <w:r w:rsidRPr="0079449E">
        <w:rPr>
          <w:rFonts w:ascii="黑体" w:eastAsia="黑体" w:hAnsi="黑体" w:hint="eastAsia"/>
          <w:snapToGrid w:val="0"/>
          <w:sz w:val="30"/>
          <w:szCs w:val="30"/>
        </w:rPr>
        <w:lastRenderedPageBreak/>
        <w:t>目  录</w:t>
      </w:r>
      <w:bookmarkEnd w:id="2"/>
      <w:bookmarkEnd w:id="3"/>
    </w:p>
    <w:p w:rsidR="00037D1E" w:rsidRPr="0079449E" w:rsidRDefault="00EA3139">
      <w:pPr>
        <w:pStyle w:val="11"/>
        <w:tabs>
          <w:tab w:val="right" w:leader="dot" w:pos="8834"/>
        </w:tabs>
        <w:spacing w:line="360" w:lineRule="auto"/>
        <w:rPr>
          <w:rFonts w:eastAsiaTheme="minorEastAsia"/>
          <w:noProof/>
          <w:sz w:val="24"/>
        </w:rPr>
      </w:pPr>
      <w:r w:rsidRPr="00EA3139">
        <w:rPr>
          <w:rFonts w:eastAsiaTheme="minorEastAsia"/>
          <w:snapToGrid w:val="0"/>
          <w:sz w:val="24"/>
        </w:rPr>
        <w:fldChar w:fldCharType="begin"/>
      </w:r>
      <w:r w:rsidR="00220443" w:rsidRPr="0079449E">
        <w:rPr>
          <w:rFonts w:eastAsiaTheme="minorEastAsia"/>
          <w:snapToGrid w:val="0"/>
          <w:sz w:val="24"/>
        </w:rPr>
        <w:instrText xml:space="preserve"> TOC \o "1-1" \h \z \u </w:instrText>
      </w:r>
      <w:r w:rsidRPr="00EA3139">
        <w:rPr>
          <w:rFonts w:eastAsiaTheme="minorEastAsia"/>
          <w:snapToGrid w:val="0"/>
          <w:sz w:val="24"/>
        </w:rPr>
        <w:fldChar w:fldCharType="separate"/>
      </w:r>
      <w:hyperlink w:anchor="_Toc111712326" w:history="1">
        <w:r w:rsidR="00220443" w:rsidRPr="0079449E">
          <w:rPr>
            <w:rStyle w:val="af5"/>
            <w:rFonts w:eastAsiaTheme="minorEastAsia" w:hAnsiTheme="minorEastAsia"/>
            <w:noProof/>
            <w:snapToGrid w:val="0"/>
            <w:color w:val="auto"/>
            <w:sz w:val="24"/>
            <w:u w:val="none"/>
          </w:rPr>
          <w:t>一、建设项目基本情况</w:t>
        </w:r>
        <w:r w:rsidR="00220443" w:rsidRPr="0079449E">
          <w:rPr>
            <w:rFonts w:eastAsiaTheme="minorEastAsia"/>
            <w:noProof/>
            <w:sz w:val="24"/>
          </w:rPr>
          <w:tab/>
        </w:r>
        <w:r w:rsidRPr="0079449E">
          <w:rPr>
            <w:rFonts w:eastAsiaTheme="minorEastAsia"/>
            <w:noProof/>
            <w:sz w:val="24"/>
          </w:rPr>
          <w:fldChar w:fldCharType="begin"/>
        </w:r>
        <w:r w:rsidR="00220443" w:rsidRPr="0079449E">
          <w:rPr>
            <w:rFonts w:eastAsiaTheme="minorEastAsia"/>
            <w:noProof/>
            <w:sz w:val="24"/>
          </w:rPr>
          <w:instrText xml:space="preserve"> PAGEREF _Toc111712326 \h </w:instrText>
        </w:r>
        <w:r w:rsidRPr="0079449E">
          <w:rPr>
            <w:rFonts w:eastAsiaTheme="minorEastAsia"/>
            <w:noProof/>
            <w:sz w:val="24"/>
          </w:rPr>
        </w:r>
        <w:r w:rsidRPr="0079449E">
          <w:rPr>
            <w:rFonts w:eastAsiaTheme="minorEastAsia"/>
            <w:noProof/>
            <w:sz w:val="24"/>
          </w:rPr>
          <w:fldChar w:fldCharType="separate"/>
        </w:r>
        <w:r w:rsidR="00E341F2" w:rsidRPr="0079449E">
          <w:rPr>
            <w:rFonts w:eastAsiaTheme="minorEastAsia"/>
            <w:noProof/>
            <w:sz w:val="24"/>
          </w:rPr>
          <w:t>3</w:t>
        </w:r>
        <w:r w:rsidRPr="0079449E">
          <w:rPr>
            <w:rFonts w:eastAsiaTheme="minorEastAsia"/>
            <w:noProof/>
            <w:sz w:val="24"/>
          </w:rPr>
          <w:fldChar w:fldCharType="end"/>
        </w:r>
      </w:hyperlink>
    </w:p>
    <w:p w:rsidR="00037D1E" w:rsidRPr="0079449E" w:rsidRDefault="00EA3139">
      <w:pPr>
        <w:pStyle w:val="11"/>
        <w:tabs>
          <w:tab w:val="right" w:leader="dot" w:pos="8834"/>
        </w:tabs>
        <w:spacing w:line="360" w:lineRule="auto"/>
        <w:rPr>
          <w:rFonts w:eastAsiaTheme="minorEastAsia"/>
          <w:noProof/>
          <w:sz w:val="24"/>
        </w:rPr>
      </w:pPr>
      <w:hyperlink w:anchor="_Toc111712327" w:history="1">
        <w:r w:rsidR="00220443" w:rsidRPr="0079449E">
          <w:rPr>
            <w:rStyle w:val="af5"/>
            <w:rFonts w:eastAsiaTheme="minorEastAsia" w:hAnsiTheme="minorEastAsia"/>
            <w:noProof/>
            <w:snapToGrid w:val="0"/>
            <w:color w:val="auto"/>
            <w:sz w:val="24"/>
            <w:u w:val="none"/>
          </w:rPr>
          <w:t>二、建设项目工程分析</w:t>
        </w:r>
        <w:r w:rsidR="00220443" w:rsidRPr="0079449E">
          <w:rPr>
            <w:rFonts w:eastAsiaTheme="minorEastAsia"/>
            <w:noProof/>
            <w:sz w:val="24"/>
          </w:rPr>
          <w:tab/>
        </w:r>
        <w:r w:rsidRPr="0079449E">
          <w:rPr>
            <w:rFonts w:eastAsiaTheme="minorEastAsia"/>
            <w:noProof/>
            <w:sz w:val="24"/>
          </w:rPr>
          <w:fldChar w:fldCharType="begin"/>
        </w:r>
        <w:r w:rsidR="00220443" w:rsidRPr="0079449E">
          <w:rPr>
            <w:rFonts w:eastAsiaTheme="minorEastAsia"/>
            <w:noProof/>
            <w:sz w:val="24"/>
          </w:rPr>
          <w:instrText xml:space="preserve"> PAGEREF _Toc111712327 \h </w:instrText>
        </w:r>
        <w:r w:rsidRPr="0079449E">
          <w:rPr>
            <w:rFonts w:eastAsiaTheme="minorEastAsia"/>
            <w:noProof/>
            <w:sz w:val="24"/>
          </w:rPr>
        </w:r>
        <w:r w:rsidRPr="0079449E">
          <w:rPr>
            <w:rFonts w:eastAsiaTheme="minorEastAsia"/>
            <w:noProof/>
            <w:sz w:val="24"/>
          </w:rPr>
          <w:fldChar w:fldCharType="separate"/>
        </w:r>
        <w:r w:rsidR="00E341F2" w:rsidRPr="0079449E">
          <w:rPr>
            <w:rFonts w:eastAsiaTheme="minorEastAsia"/>
            <w:noProof/>
            <w:sz w:val="24"/>
          </w:rPr>
          <w:t>15</w:t>
        </w:r>
        <w:r w:rsidRPr="0079449E">
          <w:rPr>
            <w:rFonts w:eastAsiaTheme="minorEastAsia"/>
            <w:noProof/>
            <w:sz w:val="24"/>
          </w:rPr>
          <w:fldChar w:fldCharType="end"/>
        </w:r>
      </w:hyperlink>
    </w:p>
    <w:p w:rsidR="00037D1E" w:rsidRPr="0079449E" w:rsidRDefault="00EA3139">
      <w:pPr>
        <w:pStyle w:val="11"/>
        <w:tabs>
          <w:tab w:val="right" w:leader="dot" w:pos="8834"/>
        </w:tabs>
        <w:spacing w:line="360" w:lineRule="auto"/>
        <w:rPr>
          <w:rFonts w:eastAsiaTheme="minorEastAsia"/>
          <w:noProof/>
          <w:sz w:val="24"/>
        </w:rPr>
      </w:pPr>
      <w:hyperlink w:anchor="_Toc111712328" w:history="1">
        <w:r w:rsidR="00220443" w:rsidRPr="0079449E">
          <w:rPr>
            <w:rStyle w:val="af5"/>
            <w:rFonts w:eastAsiaTheme="minorEastAsia" w:hAnsiTheme="minorEastAsia"/>
            <w:noProof/>
            <w:snapToGrid w:val="0"/>
            <w:color w:val="auto"/>
            <w:sz w:val="24"/>
            <w:u w:val="none"/>
          </w:rPr>
          <w:t>三、区域环境质量现状、环境保护目标及评价标准</w:t>
        </w:r>
        <w:r w:rsidR="00220443" w:rsidRPr="0079449E">
          <w:rPr>
            <w:rFonts w:eastAsiaTheme="minorEastAsia"/>
            <w:noProof/>
            <w:sz w:val="24"/>
          </w:rPr>
          <w:tab/>
        </w:r>
        <w:r w:rsidRPr="0079449E">
          <w:rPr>
            <w:rFonts w:eastAsiaTheme="minorEastAsia"/>
            <w:noProof/>
            <w:sz w:val="24"/>
          </w:rPr>
          <w:fldChar w:fldCharType="begin"/>
        </w:r>
        <w:r w:rsidR="00220443" w:rsidRPr="0079449E">
          <w:rPr>
            <w:rFonts w:eastAsiaTheme="minorEastAsia"/>
            <w:noProof/>
            <w:sz w:val="24"/>
          </w:rPr>
          <w:instrText xml:space="preserve"> PAGEREF _Toc111712328 \h </w:instrText>
        </w:r>
        <w:r w:rsidRPr="0079449E">
          <w:rPr>
            <w:rFonts w:eastAsiaTheme="minorEastAsia"/>
            <w:noProof/>
            <w:sz w:val="24"/>
          </w:rPr>
        </w:r>
        <w:r w:rsidRPr="0079449E">
          <w:rPr>
            <w:rFonts w:eastAsiaTheme="minorEastAsia"/>
            <w:noProof/>
            <w:sz w:val="24"/>
          </w:rPr>
          <w:fldChar w:fldCharType="separate"/>
        </w:r>
        <w:r w:rsidR="00E341F2" w:rsidRPr="0079449E">
          <w:rPr>
            <w:rFonts w:eastAsiaTheme="minorEastAsia"/>
            <w:noProof/>
            <w:sz w:val="24"/>
          </w:rPr>
          <w:t>33</w:t>
        </w:r>
        <w:r w:rsidRPr="0079449E">
          <w:rPr>
            <w:rFonts w:eastAsiaTheme="minorEastAsia"/>
            <w:noProof/>
            <w:sz w:val="24"/>
          </w:rPr>
          <w:fldChar w:fldCharType="end"/>
        </w:r>
      </w:hyperlink>
    </w:p>
    <w:p w:rsidR="00037D1E" w:rsidRPr="0079449E" w:rsidRDefault="00EA3139">
      <w:pPr>
        <w:pStyle w:val="11"/>
        <w:tabs>
          <w:tab w:val="right" w:leader="dot" w:pos="8834"/>
        </w:tabs>
        <w:spacing w:line="360" w:lineRule="auto"/>
        <w:rPr>
          <w:rFonts w:eastAsiaTheme="minorEastAsia"/>
          <w:noProof/>
          <w:sz w:val="24"/>
        </w:rPr>
      </w:pPr>
      <w:hyperlink w:anchor="_Toc111712329" w:history="1">
        <w:r w:rsidR="00220443" w:rsidRPr="0079449E">
          <w:rPr>
            <w:rStyle w:val="af5"/>
            <w:rFonts w:eastAsiaTheme="minorEastAsia" w:hAnsiTheme="minorEastAsia"/>
            <w:noProof/>
            <w:snapToGrid w:val="0"/>
            <w:color w:val="auto"/>
            <w:sz w:val="24"/>
            <w:u w:val="none"/>
          </w:rPr>
          <w:t>四、主要环境影响和保护措施</w:t>
        </w:r>
        <w:r w:rsidR="00220443" w:rsidRPr="0079449E">
          <w:rPr>
            <w:rFonts w:eastAsiaTheme="minorEastAsia"/>
            <w:noProof/>
            <w:sz w:val="24"/>
          </w:rPr>
          <w:tab/>
        </w:r>
        <w:r w:rsidRPr="0079449E">
          <w:rPr>
            <w:rFonts w:eastAsiaTheme="minorEastAsia"/>
            <w:noProof/>
            <w:sz w:val="24"/>
          </w:rPr>
          <w:fldChar w:fldCharType="begin"/>
        </w:r>
        <w:r w:rsidR="00220443" w:rsidRPr="0079449E">
          <w:rPr>
            <w:rFonts w:eastAsiaTheme="minorEastAsia"/>
            <w:noProof/>
            <w:sz w:val="24"/>
          </w:rPr>
          <w:instrText xml:space="preserve"> PAGEREF _Toc111712329 \h </w:instrText>
        </w:r>
        <w:r w:rsidRPr="0079449E">
          <w:rPr>
            <w:rFonts w:eastAsiaTheme="minorEastAsia"/>
            <w:noProof/>
            <w:sz w:val="24"/>
          </w:rPr>
        </w:r>
        <w:r w:rsidRPr="0079449E">
          <w:rPr>
            <w:rFonts w:eastAsiaTheme="minorEastAsia"/>
            <w:noProof/>
            <w:sz w:val="24"/>
          </w:rPr>
          <w:fldChar w:fldCharType="separate"/>
        </w:r>
        <w:r w:rsidR="00E341F2" w:rsidRPr="0079449E">
          <w:rPr>
            <w:rFonts w:eastAsiaTheme="minorEastAsia"/>
            <w:noProof/>
            <w:sz w:val="24"/>
          </w:rPr>
          <w:t>39</w:t>
        </w:r>
        <w:r w:rsidRPr="0079449E">
          <w:rPr>
            <w:rFonts w:eastAsiaTheme="minorEastAsia"/>
            <w:noProof/>
            <w:sz w:val="24"/>
          </w:rPr>
          <w:fldChar w:fldCharType="end"/>
        </w:r>
      </w:hyperlink>
    </w:p>
    <w:p w:rsidR="00037D1E" w:rsidRPr="0079449E" w:rsidRDefault="00EA3139">
      <w:pPr>
        <w:pStyle w:val="11"/>
        <w:tabs>
          <w:tab w:val="right" w:leader="dot" w:pos="8834"/>
        </w:tabs>
        <w:spacing w:line="360" w:lineRule="auto"/>
        <w:rPr>
          <w:rFonts w:eastAsiaTheme="minorEastAsia"/>
          <w:noProof/>
          <w:sz w:val="24"/>
        </w:rPr>
      </w:pPr>
      <w:hyperlink w:anchor="_Toc111712330" w:history="1">
        <w:r w:rsidR="00220443" w:rsidRPr="0079449E">
          <w:rPr>
            <w:rStyle w:val="af5"/>
            <w:rFonts w:eastAsiaTheme="minorEastAsia" w:hAnsiTheme="minorEastAsia"/>
            <w:noProof/>
            <w:snapToGrid w:val="0"/>
            <w:color w:val="auto"/>
            <w:sz w:val="24"/>
            <w:u w:val="none"/>
          </w:rPr>
          <w:t>五、环境保护措施监督检查清单</w:t>
        </w:r>
        <w:r w:rsidR="00220443" w:rsidRPr="0079449E">
          <w:rPr>
            <w:rFonts w:eastAsiaTheme="minorEastAsia"/>
            <w:noProof/>
            <w:sz w:val="24"/>
          </w:rPr>
          <w:tab/>
        </w:r>
        <w:r w:rsidRPr="0079449E">
          <w:rPr>
            <w:rFonts w:eastAsiaTheme="minorEastAsia"/>
            <w:noProof/>
            <w:sz w:val="24"/>
          </w:rPr>
          <w:fldChar w:fldCharType="begin"/>
        </w:r>
        <w:r w:rsidR="00220443" w:rsidRPr="0079449E">
          <w:rPr>
            <w:rFonts w:eastAsiaTheme="minorEastAsia"/>
            <w:noProof/>
            <w:sz w:val="24"/>
          </w:rPr>
          <w:instrText xml:space="preserve"> PAGEREF _Toc111712330 \h </w:instrText>
        </w:r>
        <w:r w:rsidRPr="0079449E">
          <w:rPr>
            <w:rFonts w:eastAsiaTheme="minorEastAsia"/>
            <w:noProof/>
            <w:sz w:val="24"/>
          </w:rPr>
        </w:r>
        <w:r w:rsidRPr="0079449E">
          <w:rPr>
            <w:rFonts w:eastAsiaTheme="minorEastAsia"/>
            <w:noProof/>
            <w:sz w:val="24"/>
          </w:rPr>
          <w:fldChar w:fldCharType="separate"/>
        </w:r>
        <w:r w:rsidR="00E341F2" w:rsidRPr="0079449E">
          <w:rPr>
            <w:rFonts w:eastAsiaTheme="minorEastAsia"/>
            <w:noProof/>
            <w:sz w:val="24"/>
          </w:rPr>
          <w:t>66</w:t>
        </w:r>
        <w:r w:rsidRPr="0079449E">
          <w:rPr>
            <w:rFonts w:eastAsiaTheme="minorEastAsia"/>
            <w:noProof/>
            <w:sz w:val="24"/>
          </w:rPr>
          <w:fldChar w:fldCharType="end"/>
        </w:r>
      </w:hyperlink>
    </w:p>
    <w:p w:rsidR="00037D1E" w:rsidRPr="0079449E" w:rsidRDefault="00EA3139">
      <w:pPr>
        <w:pStyle w:val="11"/>
        <w:tabs>
          <w:tab w:val="right" w:leader="dot" w:pos="8834"/>
        </w:tabs>
        <w:spacing w:line="360" w:lineRule="auto"/>
        <w:rPr>
          <w:rFonts w:eastAsiaTheme="minorEastAsia"/>
          <w:noProof/>
          <w:sz w:val="24"/>
        </w:rPr>
      </w:pPr>
      <w:hyperlink w:anchor="_Toc111712331" w:history="1">
        <w:r w:rsidR="00220443" w:rsidRPr="0079449E">
          <w:rPr>
            <w:rStyle w:val="af5"/>
            <w:rFonts w:eastAsiaTheme="minorEastAsia" w:hAnsiTheme="minorEastAsia"/>
            <w:noProof/>
            <w:snapToGrid w:val="0"/>
            <w:color w:val="auto"/>
            <w:sz w:val="24"/>
            <w:u w:val="none"/>
          </w:rPr>
          <w:t>六、结论</w:t>
        </w:r>
        <w:r w:rsidR="00220443" w:rsidRPr="0079449E">
          <w:rPr>
            <w:rFonts w:eastAsiaTheme="minorEastAsia"/>
            <w:noProof/>
            <w:sz w:val="24"/>
          </w:rPr>
          <w:tab/>
        </w:r>
        <w:r w:rsidRPr="0079449E">
          <w:rPr>
            <w:rFonts w:eastAsiaTheme="minorEastAsia"/>
            <w:noProof/>
            <w:sz w:val="24"/>
          </w:rPr>
          <w:fldChar w:fldCharType="begin"/>
        </w:r>
        <w:r w:rsidR="00220443" w:rsidRPr="0079449E">
          <w:rPr>
            <w:rFonts w:eastAsiaTheme="minorEastAsia"/>
            <w:noProof/>
            <w:sz w:val="24"/>
          </w:rPr>
          <w:instrText xml:space="preserve"> PAGEREF _Toc111712331 \h </w:instrText>
        </w:r>
        <w:r w:rsidRPr="0079449E">
          <w:rPr>
            <w:rFonts w:eastAsiaTheme="minorEastAsia"/>
            <w:noProof/>
            <w:sz w:val="24"/>
          </w:rPr>
        </w:r>
        <w:r w:rsidRPr="0079449E">
          <w:rPr>
            <w:rFonts w:eastAsiaTheme="minorEastAsia"/>
            <w:noProof/>
            <w:sz w:val="24"/>
          </w:rPr>
          <w:fldChar w:fldCharType="separate"/>
        </w:r>
        <w:r w:rsidR="00E341F2" w:rsidRPr="0079449E">
          <w:rPr>
            <w:rFonts w:eastAsiaTheme="minorEastAsia"/>
            <w:noProof/>
            <w:sz w:val="24"/>
          </w:rPr>
          <w:t>68</w:t>
        </w:r>
        <w:r w:rsidRPr="0079449E">
          <w:rPr>
            <w:rFonts w:eastAsiaTheme="minorEastAsia"/>
            <w:noProof/>
            <w:sz w:val="24"/>
          </w:rPr>
          <w:fldChar w:fldCharType="end"/>
        </w:r>
      </w:hyperlink>
    </w:p>
    <w:p w:rsidR="00037D1E" w:rsidRPr="0079449E" w:rsidRDefault="00EA3139">
      <w:pPr>
        <w:pStyle w:val="af"/>
        <w:spacing w:line="360" w:lineRule="auto"/>
        <w:outlineLvl w:val="0"/>
        <w:rPr>
          <w:rFonts w:ascii="黑体" w:eastAsia="黑体" w:hAnsi="黑体"/>
          <w:snapToGrid w:val="0"/>
          <w:sz w:val="30"/>
          <w:szCs w:val="30"/>
        </w:rPr>
      </w:pPr>
      <w:r w:rsidRPr="0079449E">
        <w:rPr>
          <w:rFonts w:ascii="Times New Roman" w:eastAsiaTheme="minorEastAsia" w:hAnsi="Times New Roman"/>
          <w:snapToGrid w:val="0"/>
          <w:szCs w:val="24"/>
        </w:rPr>
        <w:fldChar w:fldCharType="end"/>
      </w:r>
      <w:bookmarkStart w:id="4" w:name="_Toc111712324"/>
      <w:r w:rsidR="00220443" w:rsidRPr="0079449E">
        <w:rPr>
          <w:rFonts w:ascii="黑体" w:eastAsia="黑体" w:hAnsi="黑体" w:hint="eastAsia"/>
          <w:snapToGrid w:val="0"/>
          <w:sz w:val="32"/>
          <w:szCs w:val="32"/>
        </w:rPr>
        <w:t>附图</w:t>
      </w:r>
      <w:bookmarkEnd w:id="4"/>
    </w:p>
    <w:p w:rsidR="00037D1E" w:rsidRPr="0079449E" w:rsidRDefault="00220443">
      <w:pPr>
        <w:spacing w:line="360" w:lineRule="auto"/>
        <w:ind w:firstLineChars="200" w:firstLine="480"/>
        <w:rPr>
          <w:sz w:val="24"/>
          <w:szCs w:val="28"/>
        </w:rPr>
      </w:pPr>
      <w:r w:rsidRPr="0079449E">
        <w:rPr>
          <w:rFonts w:hint="eastAsia"/>
          <w:sz w:val="24"/>
          <w:szCs w:val="28"/>
        </w:rPr>
        <w:t>附图</w:t>
      </w:r>
      <w:r w:rsidRPr="0079449E">
        <w:rPr>
          <w:sz w:val="24"/>
          <w:szCs w:val="28"/>
        </w:rPr>
        <w:t xml:space="preserve">1  </w:t>
      </w:r>
      <w:r w:rsidRPr="0079449E">
        <w:rPr>
          <w:rFonts w:hint="eastAsia"/>
          <w:sz w:val="24"/>
          <w:szCs w:val="28"/>
        </w:rPr>
        <w:t>项目地理位置示意图</w:t>
      </w:r>
    </w:p>
    <w:p w:rsidR="00037D1E" w:rsidRPr="0079449E" w:rsidRDefault="00220443">
      <w:pPr>
        <w:spacing w:line="360" w:lineRule="auto"/>
        <w:ind w:firstLineChars="200" w:firstLine="480"/>
        <w:rPr>
          <w:sz w:val="24"/>
          <w:szCs w:val="28"/>
        </w:rPr>
      </w:pPr>
      <w:r w:rsidRPr="0079449E">
        <w:rPr>
          <w:rFonts w:hint="eastAsia"/>
          <w:sz w:val="24"/>
          <w:szCs w:val="28"/>
        </w:rPr>
        <w:t>附图</w:t>
      </w:r>
      <w:r w:rsidRPr="0079449E">
        <w:rPr>
          <w:sz w:val="24"/>
          <w:szCs w:val="28"/>
        </w:rPr>
        <w:t xml:space="preserve">2  </w:t>
      </w:r>
      <w:r w:rsidRPr="0079449E">
        <w:rPr>
          <w:rFonts w:hint="eastAsia"/>
          <w:sz w:val="24"/>
          <w:szCs w:val="28"/>
        </w:rPr>
        <w:t>项目环境保护目标示意</w:t>
      </w:r>
      <w:r w:rsidRPr="0079449E">
        <w:rPr>
          <w:sz w:val="24"/>
          <w:szCs w:val="28"/>
        </w:rPr>
        <w:t>图</w:t>
      </w:r>
    </w:p>
    <w:p w:rsidR="00037D1E" w:rsidRPr="0079449E" w:rsidRDefault="00220443">
      <w:pPr>
        <w:spacing w:line="360" w:lineRule="auto"/>
        <w:ind w:firstLineChars="200" w:firstLine="480"/>
        <w:rPr>
          <w:sz w:val="24"/>
          <w:szCs w:val="28"/>
        </w:rPr>
      </w:pPr>
      <w:r w:rsidRPr="0079449E">
        <w:rPr>
          <w:rFonts w:hint="eastAsia"/>
          <w:sz w:val="24"/>
          <w:szCs w:val="28"/>
        </w:rPr>
        <w:t>附图</w:t>
      </w:r>
      <w:r w:rsidRPr="0079449E">
        <w:rPr>
          <w:rFonts w:hint="eastAsia"/>
          <w:sz w:val="24"/>
          <w:szCs w:val="28"/>
        </w:rPr>
        <w:t>3</w:t>
      </w:r>
      <w:r w:rsidRPr="0079449E">
        <w:rPr>
          <w:sz w:val="24"/>
          <w:szCs w:val="28"/>
        </w:rPr>
        <w:t xml:space="preserve">  </w:t>
      </w:r>
      <w:r w:rsidR="00EF4B53" w:rsidRPr="0079449E">
        <w:rPr>
          <w:rFonts w:hint="eastAsia"/>
          <w:sz w:val="24"/>
          <w:szCs w:val="28"/>
        </w:rPr>
        <w:t>项目总平面布置图</w:t>
      </w:r>
    </w:p>
    <w:p w:rsidR="00037D1E" w:rsidRPr="0079449E" w:rsidRDefault="00220443">
      <w:pPr>
        <w:spacing w:line="360" w:lineRule="auto"/>
        <w:ind w:firstLineChars="200" w:firstLine="480"/>
        <w:rPr>
          <w:sz w:val="24"/>
          <w:szCs w:val="28"/>
        </w:rPr>
      </w:pPr>
      <w:r w:rsidRPr="0079449E">
        <w:rPr>
          <w:rFonts w:hint="eastAsia"/>
          <w:sz w:val="24"/>
          <w:szCs w:val="28"/>
        </w:rPr>
        <w:t>附图</w:t>
      </w:r>
      <w:r w:rsidRPr="0079449E">
        <w:rPr>
          <w:rFonts w:hint="eastAsia"/>
          <w:sz w:val="24"/>
          <w:szCs w:val="28"/>
        </w:rPr>
        <w:t>4</w:t>
      </w:r>
      <w:r w:rsidRPr="0079449E">
        <w:rPr>
          <w:sz w:val="24"/>
          <w:szCs w:val="28"/>
        </w:rPr>
        <w:t xml:space="preserve">  </w:t>
      </w:r>
      <w:r w:rsidR="00EF4B53" w:rsidRPr="0079449E">
        <w:rPr>
          <w:rFonts w:hint="eastAsia"/>
          <w:sz w:val="24"/>
          <w:szCs w:val="28"/>
        </w:rPr>
        <w:t>项目环保设施示意图</w:t>
      </w:r>
    </w:p>
    <w:p w:rsidR="00037D1E" w:rsidRPr="0079449E" w:rsidRDefault="00220443">
      <w:pPr>
        <w:spacing w:line="360" w:lineRule="auto"/>
        <w:ind w:firstLineChars="200" w:firstLine="480"/>
        <w:rPr>
          <w:sz w:val="24"/>
          <w:szCs w:val="28"/>
        </w:rPr>
      </w:pPr>
      <w:r w:rsidRPr="0079449E">
        <w:rPr>
          <w:rFonts w:hint="eastAsia"/>
          <w:sz w:val="24"/>
          <w:szCs w:val="28"/>
        </w:rPr>
        <w:t>附图</w:t>
      </w:r>
      <w:r w:rsidRPr="0079449E">
        <w:rPr>
          <w:rFonts w:hint="eastAsia"/>
          <w:sz w:val="24"/>
          <w:szCs w:val="28"/>
        </w:rPr>
        <w:t>5</w:t>
      </w:r>
      <w:r w:rsidRPr="0079449E">
        <w:rPr>
          <w:sz w:val="24"/>
          <w:szCs w:val="28"/>
        </w:rPr>
        <w:t xml:space="preserve">  </w:t>
      </w:r>
      <w:r w:rsidR="00EF4B53" w:rsidRPr="0079449E">
        <w:rPr>
          <w:rFonts w:hint="eastAsia"/>
          <w:sz w:val="24"/>
          <w:szCs w:val="28"/>
        </w:rPr>
        <w:t>项目现场勘察图</w:t>
      </w:r>
    </w:p>
    <w:p w:rsidR="008472A5" w:rsidRPr="0079449E" w:rsidRDefault="008472A5" w:rsidP="008472A5">
      <w:pPr>
        <w:spacing w:line="360" w:lineRule="auto"/>
        <w:ind w:firstLineChars="200" w:firstLine="480"/>
        <w:rPr>
          <w:sz w:val="24"/>
          <w:szCs w:val="28"/>
        </w:rPr>
      </w:pPr>
      <w:r w:rsidRPr="0079449E">
        <w:rPr>
          <w:rFonts w:hint="eastAsia"/>
          <w:sz w:val="24"/>
          <w:szCs w:val="28"/>
        </w:rPr>
        <w:t>附图</w:t>
      </w:r>
      <w:r w:rsidRPr="0079449E">
        <w:rPr>
          <w:rFonts w:hint="eastAsia"/>
          <w:sz w:val="24"/>
          <w:szCs w:val="28"/>
        </w:rPr>
        <w:t>6</w:t>
      </w:r>
      <w:r w:rsidRPr="0079449E">
        <w:rPr>
          <w:sz w:val="24"/>
          <w:szCs w:val="28"/>
        </w:rPr>
        <w:t xml:space="preserve">  </w:t>
      </w:r>
      <w:r w:rsidR="00EF4B53" w:rsidRPr="0079449E">
        <w:rPr>
          <w:rFonts w:eastAsiaTheme="minorEastAsia" w:hAnsiTheme="minorEastAsia" w:hint="eastAsia"/>
          <w:sz w:val="24"/>
        </w:rPr>
        <w:t>项目环境质量现状监测布点图</w:t>
      </w:r>
    </w:p>
    <w:p w:rsidR="00037D1E" w:rsidRPr="0079449E" w:rsidRDefault="00220443">
      <w:pPr>
        <w:pStyle w:val="af"/>
        <w:outlineLvl w:val="0"/>
        <w:rPr>
          <w:rFonts w:ascii="黑体" w:eastAsia="黑体" w:hAnsi="黑体"/>
          <w:snapToGrid w:val="0"/>
          <w:sz w:val="30"/>
          <w:szCs w:val="30"/>
        </w:rPr>
      </w:pPr>
      <w:bookmarkStart w:id="5" w:name="_Toc111712325"/>
      <w:r w:rsidRPr="0079449E">
        <w:rPr>
          <w:rFonts w:ascii="黑体" w:eastAsia="黑体" w:hAnsi="黑体" w:hint="eastAsia"/>
          <w:snapToGrid w:val="0"/>
          <w:sz w:val="32"/>
          <w:szCs w:val="32"/>
        </w:rPr>
        <w:t>附件</w:t>
      </w:r>
      <w:bookmarkEnd w:id="5"/>
    </w:p>
    <w:p w:rsidR="00037D1E" w:rsidRPr="0079449E" w:rsidRDefault="00220443">
      <w:pPr>
        <w:spacing w:line="360" w:lineRule="auto"/>
        <w:ind w:firstLineChars="200" w:firstLine="480"/>
        <w:rPr>
          <w:sz w:val="24"/>
          <w:szCs w:val="28"/>
        </w:rPr>
      </w:pPr>
      <w:r w:rsidRPr="0079449E">
        <w:rPr>
          <w:sz w:val="24"/>
          <w:szCs w:val="28"/>
        </w:rPr>
        <w:t>附件</w:t>
      </w:r>
      <w:r w:rsidRPr="0079449E">
        <w:rPr>
          <w:sz w:val="24"/>
          <w:szCs w:val="28"/>
        </w:rPr>
        <w:t xml:space="preserve">1  </w:t>
      </w:r>
      <w:r w:rsidRPr="0079449E">
        <w:rPr>
          <w:sz w:val="24"/>
          <w:szCs w:val="28"/>
        </w:rPr>
        <w:t>环评委托书</w:t>
      </w:r>
    </w:p>
    <w:p w:rsidR="00037D1E" w:rsidRPr="0079449E" w:rsidRDefault="00220443">
      <w:pPr>
        <w:spacing w:line="360" w:lineRule="auto"/>
        <w:ind w:firstLineChars="200" w:firstLine="480"/>
        <w:rPr>
          <w:sz w:val="24"/>
        </w:rPr>
      </w:pPr>
      <w:r w:rsidRPr="0079449E">
        <w:rPr>
          <w:sz w:val="24"/>
          <w:szCs w:val="28"/>
        </w:rPr>
        <w:t>附件</w:t>
      </w:r>
      <w:r w:rsidRPr="0079449E">
        <w:rPr>
          <w:rFonts w:hint="eastAsia"/>
          <w:sz w:val="24"/>
          <w:szCs w:val="28"/>
        </w:rPr>
        <w:t>2</w:t>
      </w:r>
      <w:r w:rsidRPr="0079449E">
        <w:rPr>
          <w:sz w:val="24"/>
          <w:szCs w:val="28"/>
        </w:rPr>
        <w:t xml:space="preserve">  </w:t>
      </w:r>
      <w:r w:rsidRPr="0079449E">
        <w:rPr>
          <w:rFonts w:hint="eastAsia"/>
          <w:sz w:val="24"/>
        </w:rPr>
        <w:t>营业执照</w:t>
      </w:r>
    </w:p>
    <w:p w:rsidR="00037D1E" w:rsidRPr="0079449E" w:rsidRDefault="00220443">
      <w:pPr>
        <w:spacing w:line="360" w:lineRule="auto"/>
        <w:ind w:firstLineChars="200" w:firstLine="480"/>
        <w:rPr>
          <w:sz w:val="24"/>
          <w:szCs w:val="28"/>
        </w:rPr>
      </w:pPr>
      <w:r w:rsidRPr="0079449E">
        <w:rPr>
          <w:rFonts w:hint="eastAsia"/>
          <w:sz w:val="24"/>
        </w:rPr>
        <w:t>附件</w:t>
      </w:r>
      <w:r w:rsidRPr="0079449E">
        <w:rPr>
          <w:rFonts w:hint="eastAsia"/>
          <w:sz w:val="24"/>
        </w:rPr>
        <w:t xml:space="preserve">3  </w:t>
      </w:r>
      <w:r w:rsidR="00F12B67" w:rsidRPr="0079449E">
        <w:rPr>
          <w:rFonts w:hint="eastAsia"/>
          <w:sz w:val="24"/>
        </w:rPr>
        <w:t>原有环评及验收手续</w:t>
      </w:r>
    </w:p>
    <w:p w:rsidR="00037D1E" w:rsidRPr="0079449E" w:rsidRDefault="00220443">
      <w:pPr>
        <w:spacing w:line="360" w:lineRule="auto"/>
        <w:ind w:firstLineChars="200" w:firstLine="480"/>
        <w:rPr>
          <w:sz w:val="24"/>
          <w:szCs w:val="28"/>
        </w:rPr>
      </w:pPr>
      <w:r w:rsidRPr="0079449E">
        <w:rPr>
          <w:sz w:val="24"/>
          <w:szCs w:val="28"/>
        </w:rPr>
        <w:t>附件</w:t>
      </w:r>
      <w:r w:rsidRPr="0079449E">
        <w:rPr>
          <w:rFonts w:hint="eastAsia"/>
          <w:sz w:val="24"/>
          <w:szCs w:val="28"/>
        </w:rPr>
        <w:t xml:space="preserve">4  </w:t>
      </w:r>
      <w:r w:rsidR="00F12B67" w:rsidRPr="0079449E">
        <w:rPr>
          <w:rFonts w:hint="eastAsia"/>
          <w:sz w:val="24"/>
        </w:rPr>
        <w:t>排污许可证</w:t>
      </w:r>
    </w:p>
    <w:p w:rsidR="00F12B67" w:rsidRPr="0079449E" w:rsidRDefault="00F12B67" w:rsidP="00F12B67">
      <w:pPr>
        <w:spacing w:line="360" w:lineRule="auto"/>
        <w:ind w:firstLineChars="200" w:firstLine="480"/>
        <w:rPr>
          <w:sz w:val="24"/>
          <w:szCs w:val="28"/>
        </w:rPr>
      </w:pPr>
      <w:r w:rsidRPr="0079449E">
        <w:rPr>
          <w:rFonts w:hint="eastAsia"/>
          <w:sz w:val="24"/>
          <w:szCs w:val="28"/>
        </w:rPr>
        <w:t>附件</w:t>
      </w:r>
      <w:r w:rsidR="00BC26DD">
        <w:rPr>
          <w:rFonts w:hint="eastAsia"/>
          <w:sz w:val="24"/>
          <w:szCs w:val="28"/>
        </w:rPr>
        <w:t>5</w:t>
      </w:r>
      <w:r w:rsidRPr="0079449E">
        <w:rPr>
          <w:rFonts w:hint="eastAsia"/>
          <w:sz w:val="24"/>
          <w:szCs w:val="28"/>
        </w:rPr>
        <w:t xml:space="preserve">  </w:t>
      </w:r>
      <w:r w:rsidRPr="0079449E">
        <w:rPr>
          <w:rFonts w:hint="eastAsia"/>
          <w:sz w:val="24"/>
          <w:szCs w:val="28"/>
        </w:rPr>
        <w:t>原料（页岩）供应合同</w:t>
      </w:r>
    </w:p>
    <w:p w:rsidR="00F12B67" w:rsidRPr="0079449E" w:rsidRDefault="00F12B67" w:rsidP="00F12B67">
      <w:pPr>
        <w:spacing w:line="360" w:lineRule="auto"/>
        <w:ind w:firstLineChars="200" w:firstLine="480"/>
        <w:rPr>
          <w:sz w:val="24"/>
          <w:szCs w:val="28"/>
        </w:rPr>
      </w:pPr>
      <w:r w:rsidRPr="0079449E">
        <w:rPr>
          <w:rFonts w:hint="eastAsia"/>
          <w:sz w:val="24"/>
          <w:szCs w:val="28"/>
        </w:rPr>
        <w:t>附件</w:t>
      </w:r>
      <w:r w:rsidR="00BC26DD">
        <w:rPr>
          <w:rFonts w:hint="eastAsia"/>
          <w:sz w:val="24"/>
          <w:szCs w:val="28"/>
        </w:rPr>
        <w:t>6</w:t>
      </w:r>
      <w:r w:rsidRPr="0079449E">
        <w:rPr>
          <w:rFonts w:hint="eastAsia"/>
          <w:sz w:val="24"/>
          <w:szCs w:val="28"/>
        </w:rPr>
        <w:t xml:space="preserve">  </w:t>
      </w:r>
      <w:r w:rsidRPr="0079449E">
        <w:rPr>
          <w:rFonts w:hint="eastAsia"/>
          <w:sz w:val="24"/>
          <w:szCs w:val="28"/>
        </w:rPr>
        <w:t>原料（工程渣土）供应合同</w:t>
      </w:r>
    </w:p>
    <w:p w:rsidR="00F12B67" w:rsidRPr="0079449E" w:rsidRDefault="00F12B67" w:rsidP="00F12B67">
      <w:pPr>
        <w:spacing w:line="360" w:lineRule="auto"/>
        <w:ind w:firstLineChars="200" w:firstLine="480"/>
        <w:rPr>
          <w:sz w:val="24"/>
          <w:szCs w:val="28"/>
        </w:rPr>
      </w:pPr>
      <w:r w:rsidRPr="0079449E">
        <w:rPr>
          <w:rFonts w:hint="eastAsia"/>
          <w:sz w:val="24"/>
          <w:szCs w:val="28"/>
        </w:rPr>
        <w:t>附件</w:t>
      </w:r>
      <w:r w:rsidR="00BC26DD">
        <w:rPr>
          <w:rFonts w:hint="eastAsia"/>
          <w:sz w:val="24"/>
          <w:szCs w:val="28"/>
        </w:rPr>
        <w:t>7</w:t>
      </w:r>
      <w:r w:rsidRPr="0079449E">
        <w:rPr>
          <w:rFonts w:hint="eastAsia"/>
          <w:sz w:val="24"/>
          <w:szCs w:val="28"/>
        </w:rPr>
        <w:t xml:space="preserve">  </w:t>
      </w:r>
      <w:r w:rsidRPr="0079449E">
        <w:rPr>
          <w:rFonts w:hint="eastAsia"/>
          <w:sz w:val="24"/>
          <w:szCs w:val="28"/>
        </w:rPr>
        <w:t>原料（煤矸石）供应合同</w:t>
      </w:r>
    </w:p>
    <w:p w:rsidR="00F12B67" w:rsidRPr="0079449E" w:rsidRDefault="00F12B67" w:rsidP="00F12B67">
      <w:pPr>
        <w:spacing w:line="360" w:lineRule="auto"/>
        <w:ind w:firstLineChars="200" w:firstLine="480"/>
        <w:rPr>
          <w:sz w:val="24"/>
          <w:szCs w:val="28"/>
        </w:rPr>
      </w:pPr>
      <w:r w:rsidRPr="0079449E">
        <w:rPr>
          <w:rFonts w:hint="eastAsia"/>
          <w:sz w:val="24"/>
          <w:szCs w:val="28"/>
        </w:rPr>
        <w:t>附件</w:t>
      </w:r>
      <w:r w:rsidR="00BC26DD">
        <w:rPr>
          <w:rFonts w:hint="eastAsia"/>
          <w:sz w:val="24"/>
          <w:szCs w:val="28"/>
        </w:rPr>
        <w:t>8</w:t>
      </w:r>
      <w:r w:rsidRPr="0079449E">
        <w:rPr>
          <w:rFonts w:hint="eastAsia"/>
          <w:sz w:val="24"/>
          <w:szCs w:val="28"/>
        </w:rPr>
        <w:t xml:space="preserve">  </w:t>
      </w:r>
      <w:r w:rsidRPr="0079449E">
        <w:rPr>
          <w:rFonts w:hint="eastAsia"/>
          <w:sz w:val="24"/>
          <w:szCs w:val="28"/>
        </w:rPr>
        <w:t>煤矸石煤质工业分析报告</w:t>
      </w:r>
    </w:p>
    <w:p w:rsidR="00F12B67" w:rsidRPr="0079449E" w:rsidRDefault="00F12B67" w:rsidP="00F12B67">
      <w:pPr>
        <w:spacing w:line="360" w:lineRule="auto"/>
        <w:ind w:firstLineChars="200" w:firstLine="480"/>
        <w:rPr>
          <w:sz w:val="24"/>
          <w:szCs w:val="28"/>
        </w:rPr>
      </w:pPr>
      <w:r w:rsidRPr="0079449E">
        <w:rPr>
          <w:rFonts w:hint="eastAsia"/>
          <w:sz w:val="24"/>
          <w:szCs w:val="28"/>
        </w:rPr>
        <w:t>附件</w:t>
      </w:r>
      <w:r w:rsidR="00BC26DD">
        <w:rPr>
          <w:rFonts w:hint="eastAsia"/>
          <w:sz w:val="24"/>
          <w:szCs w:val="28"/>
        </w:rPr>
        <w:t>9</w:t>
      </w:r>
      <w:r w:rsidRPr="0079449E">
        <w:rPr>
          <w:rFonts w:hint="eastAsia"/>
          <w:sz w:val="24"/>
          <w:szCs w:val="28"/>
        </w:rPr>
        <w:t xml:space="preserve">  </w:t>
      </w:r>
      <w:proofErr w:type="gramStart"/>
      <w:r w:rsidRPr="0079449E">
        <w:rPr>
          <w:rFonts w:hint="eastAsia"/>
          <w:sz w:val="24"/>
          <w:szCs w:val="28"/>
        </w:rPr>
        <w:t>现有危废协议</w:t>
      </w:r>
      <w:proofErr w:type="gramEnd"/>
    </w:p>
    <w:p w:rsidR="00F12B67" w:rsidRPr="0079449E" w:rsidRDefault="00F12B67" w:rsidP="00F12B67">
      <w:pPr>
        <w:spacing w:line="360" w:lineRule="auto"/>
        <w:ind w:firstLineChars="200" w:firstLine="480"/>
        <w:rPr>
          <w:sz w:val="24"/>
          <w:szCs w:val="28"/>
        </w:rPr>
      </w:pPr>
      <w:r w:rsidRPr="0079449E">
        <w:rPr>
          <w:rFonts w:hint="eastAsia"/>
          <w:sz w:val="24"/>
          <w:szCs w:val="28"/>
        </w:rPr>
        <w:t>附件</w:t>
      </w:r>
      <w:r w:rsidRPr="0079449E">
        <w:rPr>
          <w:rFonts w:hint="eastAsia"/>
          <w:sz w:val="24"/>
          <w:szCs w:val="28"/>
        </w:rPr>
        <w:t>1</w:t>
      </w:r>
      <w:r w:rsidR="00BC26DD">
        <w:rPr>
          <w:rFonts w:hint="eastAsia"/>
          <w:sz w:val="24"/>
          <w:szCs w:val="28"/>
        </w:rPr>
        <w:t>0</w:t>
      </w:r>
      <w:r w:rsidRPr="0079449E">
        <w:rPr>
          <w:rFonts w:hint="eastAsia"/>
          <w:sz w:val="24"/>
          <w:szCs w:val="28"/>
        </w:rPr>
        <w:t xml:space="preserve">  </w:t>
      </w:r>
      <w:r w:rsidRPr="0079449E">
        <w:rPr>
          <w:rFonts w:hint="eastAsia"/>
          <w:sz w:val="24"/>
          <w:szCs w:val="28"/>
        </w:rPr>
        <w:t>排污总量购买确认表</w:t>
      </w:r>
    </w:p>
    <w:p w:rsidR="00F12B67" w:rsidRPr="0079449E" w:rsidRDefault="00F12B67" w:rsidP="00F12B67">
      <w:pPr>
        <w:spacing w:line="360" w:lineRule="auto"/>
        <w:ind w:firstLineChars="200" w:firstLine="480"/>
        <w:rPr>
          <w:sz w:val="24"/>
          <w:szCs w:val="28"/>
        </w:rPr>
      </w:pPr>
      <w:r w:rsidRPr="0079449E">
        <w:rPr>
          <w:rFonts w:hint="eastAsia"/>
          <w:sz w:val="24"/>
          <w:szCs w:val="28"/>
        </w:rPr>
        <w:lastRenderedPageBreak/>
        <w:t>附件</w:t>
      </w:r>
      <w:r w:rsidRPr="0079449E">
        <w:rPr>
          <w:rFonts w:hint="eastAsia"/>
          <w:sz w:val="24"/>
          <w:szCs w:val="28"/>
        </w:rPr>
        <w:t>1</w:t>
      </w:r>
      <w:r w:rsidR="00BC26DD">
        <w:rPr>
          <w:rFonts w:hint="eastAsia"/>
          <w:sz w:val="24"/>
          <w:szCs w:val="28"/>
        </w:rPr>
        <w:t>1</w:t>
      </w:r>
      <w:r w:rsidRPr="0079449E">
        <w:rPr>
          <w:rFonts w:hint="eastAsia"/>
          <w:sz w:val="24"/>
          <w:szCs w:val="28"/>
        </w:rPr>
        <w:t xml:space="preserve">  </w:t>
      </w:r>
      <w:r w:rsidRPr="0079449E">
        <w:rPr>
          <w:rFonts w:hint="eastAsia"/>
          <w:sz w:val="24"/>
          <w:szCs w:val="28"/>
        </w:rPr>
        <w:t>现状监测报告</w:t>
      </w:r>
    </w:p>
    <w:p w:rsidR="00586D41" w:rsidRPr="0079449E" w:rsidRDefault="00586D41" w:rsidP="00586D41">
      <w:pPr>
        <w:spacing w:line="360" w:lineRule="auto"/>
        <w:ind w:firstLineChars="200" w:firstLine="480"/>
        <w:rPr>
          <w:sz w:val="24"/>
          <w:szCs w:val="28"/>
        </w:rPr>
      </w:pPr>
      <w:r w:rsidRPr="0079449E">
        <w:rPr>
          <w:rFonts w:hint="eastAsia"/>
          <w:sz w:val="24"/>
          <w:szCs w:val="28"/>
        </w:rPr>
        <w:t>附件</w:t>
      </w:r>
      <w:r w:rsidRPr="0079449E">
        <w:rPr>
          <w:rFonts w:hint="eastAsia"/>
          <w:sz w:val="24"/>
          <w:szCs w:val="28"/>
        </w:rPr>
        <w:t>1</w:t>
      </w:r>
      <w:r w:rsidR="00BC26DD">
        <w:rPr>
          <w:rFonts w:hint="eastAsia"/>
          <w:sz w:val="24"/>
          <w:szCs w:val="28"/>
        </w:rPr>
        <w:t>2</w:t>
      </w:r>
      <w:r w:rsidRPr="0079449E">
        <w:rPr>
          <w:rFonts w:hint="eastAsia"/>
          <w:sz w:val="24"/>
          <w:szCs w:val="28"/>
        </w:rPr>
        <w:t xml:space="preserve">  </w:t>
      </w:r>
      <w:r w:rsidRPr="0079449E">
        <w:rPr>
          <w:rFonts w:hint="eastAsia"/>
          <w:sz w:val="24"/>
          <w:szCs w:val="28"/>
        </w:rPr>
        <w:t>专家评审意见及签到表</w:t>
      </w:r>
    </w:p>
    <w:p w:rsidR="00F12B67" w:rsidRPr="0079449E" w:rsidRDefault="00F12B67" w:rsidP="00F12B67">
      <w:pPr>
        <w:pStyle w:val="Default"/>
        <w:rPr>
          <w:color w:val="auto"/>
        </w:rPr>
      </w:pPr>
    </w:p>
    <w:p w:rsidR="00F12B67" w:rsidRPr="0079449E" w:rsidRDefault="00F12B67" w:rsidP="00F12B67">
      <w:pPr>
        <w:pStyle w:val="20"/>
      </w:pPr>
    </w:p>
    <w:p w:rsidR="00F12B67" w:rsidRPr="0079449E" w:rsidRDefault="00F12B67" w:rsidP="00F12B67"/>
    <w:p w:rsidR="00037D1E" w:rsidRPr="0079449E" w:rsidRDefault="00220443">
      <w:pPr>
        <w:spacing w:line="360" w:lineRule="auto"/>
        <w:ind w:firstLineChars="200" w:firstLine="480"/>
        <w:rPr>
          <w:sz w:val="24"/>
          <w:szCs w:val="28"/>
        </w:rPr>
      </w:pPr>
      <w:r w:rsidRPr="0079449E">
        <w:rPr>
          <w:sz w:val="24"/>
          <w:szCs w:val="28"/>
        </w:rPr>
        <w:br w:type="page"/>
      </w:r>
    </w:p>
    <w:p w:rsidR="00037D1E" w:rsidRPr="0079449E" w:rsidRDefault="00220443">
      <w:pPr>
        <w:pStyle w:val="af"/>
        <w:jc w:val="center"/>
        <w:outlineLvl w:val="0"/>
        <w:rPr>
          <w:rFonts w:ascii="黑体" w:eastAsia="黑体" w:hAnsi="黑体"/>
          <w:snapToGrid w:val="0"/>
          <w:sz w:val="30"/>
          <w:szCs w:val="30"/>
        </w:rPr>
      </w:pPr>
      <w:bookmarkStart w:id="6" w:name="_Toc111712326"/>
      <w:r w:rsidRPr="0079449E">
        <w:rPr>
          <w:rFonts w:ascii="黑体" w:eastAsia="黑体" w:hAnsi="黑体" w:hint="eastAsia"/>
          <w:snapToGrid w:val="0"/>
          <w:sz w:val="30"/>
          <w:szCs w:val="30"/>
        </w:rPr>
        <w:lastRenderedPageBreak/>
        <w:t>一、建设项目基本情况</w:t>
      </w:r>
      <w:bookmarkEnd w:id="6"/>
    </w:p>
    <w:tbl>
      <w:tblPr>
        <w:tblW w:w="10206"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0" w:type="dxa"/>
          <w:right w:w="0" w:type="dxa"/>
        </w:tblCellMar>
        <w:tblLook w:val="04A0"/>
      </w:tblPr>
      <w:tblGrid>
        <w:gridCol w:w="823"/>
        <w:gridCol w:w="1476"/>
        <w:gridCol w:w="2325"/>
        <w:gridCol w:w="2544"/>
        <w:gridCol w:w="3038"/>
      </w:tblGrid>
      <w:tr w:rsidR="00037D1E" w:rsidRPr="0079449E" w:rsidTr="00A277F2">
        <w:trPr>
          <w:trHeight w:val="397"/>
          <w:jc w:val="center"/>
        </w:trPr>
        <w:tc>
          <w:tcPr>
            <w:tcW w:w="2299" w:type="dxa"/>
            <w:gridSpan w:val="2"/>
            <w:tcMar>
              <w:top w:w="16" w:type="dxa"/>
              <w:left w:w="16" w:type="dxa"/>
              <w:right w:w="16" w:type="dxa"/>
            </w:tcMar>
            <w:vAlign w:val="center"/>
          </w:tcPr>
          <w:p w:rsidR="00037D1E" w:rsidRPr="0079449E" w:rsidRDefault="00220443">
            <w:pPr>
              <w:adjustRightInd w:val="0"/>
              <w:snapToGrid w:val="0"/>
              <w:jc w:val="center"/>
              <w:rPr>
                <w:b/>
                <w:sz w:val="24"/>
              </w:rPr>
            </w:pPr>
            <w:r w:rsidRPr="0079449E">
              <w:rPr>
                <w:b/>
                <w:sz w:val="24"/>
              </w:rPr>
              <w:t>建设项目名称</w:t>
            </w:r>
          </w:p>
        </w:tc>
        <w:tc>
          <w:tcPr>
            <w:tcW w:w="7907" w:type="dxa"/>
            <w:gridSpan w:val="3"/>
            <w:vAlign w:val="center"/>
          </w:tcPr>
          <w:p w:rsidR="00037D1E" w:rsidRPr="0079449E" w:rsidRDefault="005A65ED">
            <w:pPr>
              <w:adjustRightInd w:val="0"/>
              <w:snapToGrid w:val="0"/>
              <w:jc w:val="center"/>
              <w:rPr>
                <w:sz w:val="24"/>
              </w:rPr>
            </w:pPr>
            <w:r w:rsidRPr="0079449E">
              <w:rPr>
                <w:rFonts w:hint="eastAsia"/>
                <w:sz w:val="24"/>
              </w:rPr>
              <w:t>衡山</w:t>
            </w:r>
            <w:proofErr w:type="gramStart"/>
            <w:r w:rsidR="00125805" w:rsidRPr="0079449E">
              <w:rPr>
                <w:rFonts w:hint="eastAsia"/>
                <w:sz w:val="24"/>
              </w:rPr>
              <w:t>县宏石新型</w:t>
            </w:r>
            <w:proofErr w:type="gramEnd"/>
            <w:r w:rsidR="00125805" w:rsidRPr="0079449E">
              <w:rPr>
                <w:rFonts w:hint="eastAsia"/>
                <w:sz w:val="24"/>
              </w:rPr>
              <w:t>建筑材料有限公司年产</w:t>
            </w:r>
            <w:r w:rsidR="00125805" w:rsidRPr="0079449E">
              <w:rPr>
                <w:rFonts w:hint="eastAsia"/>
                <w:sz w:val="24"/>
              </w:rPr>
              <w:t>6000</w:t>
            </w:r>
            <w:r w:rsidR="00125805" w:rsidRPr="0079449E">
              <w:rPr>
                <w:rFonts w:hint="eastAsia"/>
                <w:sz w:val="24"/>
              </w:rPr>
              <w:t>万块</w:t>
            </w:r>
            <w:proofErr w:type="gramStart"/>
            <w:r w:rsidR="00125805" w:rsidRPr="0079449E">
              <w:rPr>
                <w:rFonts w:hint="eastAsia"/>
                <w:sz w:val="24"/>
              </w:rPr>
              <w:t>页岩砖改扩建</w:t>
            </w:r>
            <w:proofErr w:type="gramEnd"/>
            <w:r w:rsidR="00125805" w:rsidRPr="0079449E">
              <w:rPr>
                <w:rFonts w:hint="eastAsia"/>
                <w:sz w:val="24"/>
              </w:rPr>
              <w:t>项目</w:t>
            </w:r>
          </w:p>
        </w:tc>
      </w:tr>
      <w:tr w:rsidR="00037D1E" w:rsidRPr="0079449E" w:rsidTr="00A277F2">
        <w:trPr>
          <w:trHeight w:val="397"/>
          <w:jc w:val="center"/>
        </w:trPr>
        <w:tc>
          <w:tcPr>
            <w:tcW w:w="2299" w:type="dxa"/>
            <w:gridSpan w:val="2"/>
            <w:tcMar>
              <w:top w:w="16" w:type="dxa"/>
              <w:left w:w="16" w:type="dxa"/>
              <w:right w:w="16" w:type="dxa"/>
            </w:tcMar>
            <w:vAlign w:val="center"/>
          </w:tcPr>
          <w:p w:rsidR="00037D1E" w:rsidRPr="0079449E" w:rsidRDefault="00220443">
            <w:pPr>
              <w:adjustRightInd w:val="0"/>
              <w:snapToGrid w:val="0"/>
              <w:jc w:val="center"/>
              <w:rPr>
                <w:b/>
                <w:sz w:val="24"/>
              </w:rPr>
            </w:pPr>
            <w:r w:rsidRPr="0079449E">
              <w:rPr>
                <w:b/>
                <w:sz w:val="24"/>
              </w:rPr>
              <w:t>项目代码</w:t>
            </w:r>
          </w:p>
        </w:tc>
        <w:tc>
          <w:tcPr>
            <w:tcW w:w="7907" w:type="dxa"/>
            <w:gridSpan w:val="3"/>
            <w:vAlign w:val="center"/>
          </w:tcPr>
          <w:p w:rsidR="00037D1E" w:rsidRPr="0079449E" w:rsidRDefault="00220443">
            <w:pPr>
              <w:adjustRightInd w:val="0"/>
              <w:snapToGrid w:val="0"/>
              <w:jc w:val="center"/>
              <w:rPr>
                <w:sz w:val="24"/>
              </w:rPr>
            </w:pPr>
            <w:r w:rsidRPr="0079449E">
              <w:rPr>
                <w:rFonts w:hint="eastAsia"/>
                <w:sz w:val="24"/>
              </w:rPr>
              <w:t>/</w:t>
            </w:r>
          </w:p>
        </w:tc>
      </w:tr>
      <w:tr w:rsidR="00037D1E" w:rsidRPr="0079449E" w:rsidTr="00A277F2">
        <w:trPr>
          <w:trHeight w:val="397"/>
          <w:jc w:val="center"/>
        </w:trPr>
        <w:tc>
          <w:tcPr>
            <w:tcW w:w="2299" w:type="dxa"/>
            <w:gridSpan w:val="2"/>
            <w:tcMar>
              <w:top w:w="16" w:type="dxa"/>
              <w:left w:w="16" w:type="dxa"/>
              <w:right w:w="16" w:type="dxa"/>
            </w:tcMar>
            <w:vAlign w:val="center"/>
          </w:tcPr>
          <w:p w:rsidR="00037D1E" w:rsidRPr="0079449E" w:rsidRDefault="00220443">
            <w:pPr>
              <w:adjustRightInd w:val="0"/>
              <w:snapToGrid w:val="0"/>
              <w:jc w:val="center"/>
              <w:rPr>
                <w:b/>
                <w:sz w:val="24"/>
              </w:rPr>
            </w:pPr>
            <w:r w:rsidRPr="0079449E">
              <w:rPr>
                <w:b/>
                <w:sz w:val="24"/>
              </w:rPr>
              <w:t>建设单位联系人</w:t>
            </w:r>
          </w:p>
        </w:tc>
        <w:tc>
          <w:tcPr>
            <w:tcW w:w="2325" w:type="dxa"/>
            <w:vAlign w:val="center"/>
          </w:tcPr>
          <w:p w:rsidR="00037D1E" w:rsidRPr="0079449E" w:rsidRDefault="00125805">
            <w:pPr>
              <w:adjustRightInd w:val="0"/>
              <w:snapToGrid w:val="0"/>
              <w:jc w:val="center"/>
              <w:rPr>
                <w:sz w:val="24"/>
              </w:rPr>
            </w:pPr>
            <w:r w:rsidRPr="0079449E">
              <w:rPr>
                <w:rFonts w:hint="eastAsia"/>
                <w:sz w:val="24"/>
              </w:rPr>
              <w:t>王峰</w:t>
            </w:r>
          </w:p>
        </w:tc>
        <w:tc>
          <w:tcPr>
            <w:tcW w:w="2544" w:type="dxa"/>
            <w:vAlign w:val="center"/>
          </w:tcPr>
          <w:p w:rsidR="00037D1E" w:rsidRPr="0079449E" w:rsidRDefault="00220443">
            <w:pPr>
              <w:adjustRightInd w:val="0"/>
              <w:snapToGrid w:val="0"/>
              <w:jc w:val="center"/>
              <w:rPr>
                <w:sz w:val="24"/>
              </w:rPr>
            </w:pPr>
            <w:r w:rsidRPr="0079449E">
              <w:rPr>
                <w:rFonts w:hint="eastAsia"/>
                <w:b/>
                <w:bCs/>
                <w:sz w:val="24"/>
              </w:rPr>
              <w:t>联系方式</w:t>
            </w:r>
          </w:p>
        </w:tc>
        <w:tc>
          <w:tcPr>
            <w:tcW w:w="3038" w:type="dxa"/>
            <w:vAlign w:val="center"/>
          </w:tcPr>
          <w:p w:rsidR="00037D1E" w:rsidRPr="0079449E" w:rsidRDefault="00125805">
            <w:pPr>
              <w:adjustRightInd w:val="0"/>
              <w:snapToGrid w:val="0"/>
              <w:jc w:val="center"/>
              <w:rPr>
                <w:sz w:val="24"/>
              </w:rPr>
            </w:pPr>
            <w:r w:rsidRPr="0079449E">
              <w:rPr>
                <w:rFonts w:hint="eastAsia"/>
                <w:sz w:val="24"/>
              </w:rPr>
              <w:t>15200560484</w:t>
            </w:r>
          </w:p>
        </w:tc>
      </w:tr>
      <w:tr w:rsidR="00037D1E" w:rsidRPr="0079449E" w:rsidTr="00A277F2">
        <w:trPr>
          <w:trHeight w:val="397"/>
          <w:jc w:val="center"/>
        </w:trPr>
        <w:tc>
          <w:tcPr>
            <w:tcW w:w="2299" w:type="dxa"/>
            <w:gridSpan w:val="2"/>
            <w:tcMar>
              <w:top w:w="16" w:type="dxa"/>
              <w:left w:w="16" w:type="dxa"/>
              <w:right w:w="16" w:type="dxa"/>
            </w:tcMar>
            <w:vAlign w:val="center"/>
          </w:tcPr>
          <w:p w:rsidR="00037D1E" w:rsidRPr="0079449E" w:rsidRDefault="00220443">
            <w:pPr>
              <w:adjustRightInd w:val="0"/>
              <w:snapToGrid w:val="0"/>
              <w:jc w:val="center"/>
              <w:rPr>
                <w:b/>
                <w:sz w:val="24"/>
              </w:rPr>
            </w:pPr>
            <w:r w:rsidRPr="0079449E">
              <w:rPr>
                <w:b/>
                <w:sz w:val="24"/>
              </w:rPr>
              <w:t>建设地点</w:t>
            </w:r>
          </w:p>
        </w:tc>
        <w:tc>
          <w:tcPr>
            <w:tcW w:w="7907" w:type="dxa"/>
            <w:gridSpan w:val="3"/>
            <w:vAlign w:val="center"/>
          </w:tcPr>
          <w:p w:rsidR="00037D1E" w:rsidRPr="0079449E" w:rsidRDefault="00125805">
            <w:pPr>
              <w:adjustRightInd w:val="0"/>
              <w:snapToGrid w:val="0"/>
              <w:jc w:val="center"/>
              <w:rPr>
                <w:sz w:val="24"/>
              </w:rPr>
            </w:pPr>
            <w:r w:rsidRPr="0079449E">
              <w:rPr>
                <w:rFonts w:hint="eastAsia"/>
                <w:sz w:val="24"/>
                <w:szCs w:val="28"/>
              </w:rPr>
              <w:t>衡山县新桥镇黄泥村塘湾组</w:t>
            </w:r>
          </w:p>
        </w:tc>
      </w:tr>
      <w:tr w:rsidR="00037D1E" w:rsidRPr="0079449E" w:rsidTr="00A277F2">
        <w:trPr>
          <w:trHeight w:val="397"/>
          <w:jc w:val="center"/>
        </w:trPr>
        <w:tc>
          <w:tcPr>
            <w:tcW w:w="2299" w:type="dxa"/>
            <w:gridSpan w:val="2"/>
            <w:tcMar>
              <w:top w:w="16" w:type="dxa"/>
              <w:left w:w="16" w:type="dxa"/>
              <w:right w:w="16" w:type="dxa"/>
            </w:tcMar>
            <w:vAlign w:val="center"/>
          </w:tcPr>
          <w:p w:rsidR="00037D1E" w:rsidRPr="0079449E" w:rsidRDefault="00220443">
            <w:pPr>
              <w:adjustRightInd w:val="0"/>
              <w:snapToGrid w:val="0"/>
              <w:jc w:val="center"/>
              <w:rPr>
                <w:b/>
                <w:sz w:val="24"/>
              </w:rPr>
            </w:pPr>
            <w:r w:rsidRPr="0079449E">
              <w:rPr>
                <w:b/>
                <w:sz w:val="24"/>
              </w:rPr>
              <w:t>地理坐标</w:t>
            </w:r>
          </w:p>
        </w:tc>
        <w:tc>
          <w:tcPr>
            <w:tcW w:w="7907" w:type="dxa"/>
            <w:gridSpan w:val="3"/>
            <w:vAlign w:val="center"/>
          </w:tcPr>
          <w:p w:rsidR="00037D1E" w:rsidRPr="0079449E" w:rsidRDefault="00220443" w:rsidP="00EE6880">
            <w:pPr>
              <w:jc w:val="center"/>
              <w:rPr>
                <w:sz w:val="24"/>
              </w:rPr>
            </w:pPr>
            <w:r w:rsidRPr="0079449E">
              <w:rPr>
                <w:sz w:val="24"/>
              </w:rPr>
              <w:t>（</w:t>
            </w:r>
            <w:r w:rsidRPr="0079449E">
              <w:rPr>
                <w:rFonts w:hint="eastAsia"/>
                <w:sz w:val="24"/>
                <w:u w:val="single"/>
              </w:rPr>
              <w:t xml:space="preserve"> </w:t>
            </w:r>
            <w:r w:rsidRPr="0079449E">
              <w:rPr>
                <w:sz w:val="24"/>
                <w:u w:val="single"/>
              </w:rPr>
              <w:t xml:space="preserve"> </w:t>
            </w:r>
            <w:r w:rsidRPr="0079449E">
              <w:rPr>
                <w:rFonts w:hint="eastAsia"/>
                <w:sz w:val="24"/>
                <w:u w:val="single"/>
              </w:rPr>
              <w:t xml:space="preserve">112  </w:t>
            </w:r>
            <w:r w:rsidRPr="0079449E">
              <w:rPr>
                <w:sz w:val="24"/>
              </w:rPr>
              <w:t>度</w:t>
            </w:r>
            <w:r w:rsidRPr="0079449E">
              <w:rPr>
                <w:sz w:val="24"/>
                <w:u w:val="single"/>
              </w:rPr>
              <w:t xml:space="preserve">  </w:t>
            </w:r>
            <w:r w:rsidR="00EE6880" w:rsidRPr="0079449E">
              <w:rPr>
                <w:rFonts w:hint="eastAsia"/>
                <w:sz w:val="24"/>
                <w:u w:val="single"/>
              </w:rPr>
              <w:t xml:space="preserve">29 </w:t>
            </w:r>
            <w:r w:rsidRPr="0079449E">
              <w:rPr>
                <w:sz w:val="24"/>
                <w:u w:val="single"/>
              </w:rPr>
              <w:t xml:space="preserve"> </w:t>
            </w:r>
            <w:r w:rsidRPr="0079449E">
              <w:rPr>
                <w:sz w:val="24"/>
              </w:rPr>
              <w:t>分</w:t>
            </w:r>
            <w:r w:rsidRPr="0079449E">
              <w:rPr>
                <w:sz w:val="24"/>
                <w:u w:val="single"/>
              </w:rPr>
              <w:t xml:space="preserve"> </w:t>
            </w:r>
            <w:r w:rsidRPr="0079449E">
              <w:rPr>
                <w:rFonts w:hint="eastAsia"/>
                <w:sz w:val="24"/>
                <w:u w:val="single"/>
              </w:rPr>
              <w:t xml:space="preserve"> </w:t>
            </w:r>
            <w:r w:rsidR="00EE6880" w:rsidRPr="0079449E">
              <w:rPr>
                <w:rFonts w:hint="eastAsia"/>
                <w:sz w:val="24"/>
                <w:u w:val="single"/>
              </w:rPr>
              <w:t>47.613</w:t>
            </w:r>
            <w:r w:rsidRPr="0079449E">
              <w:rPr>
                <w:sz w:val="24"/>
                <w:u w:val="single"/>
              </w:rPr>
              <w:t xml:space="preserve"> </w:t>
            </w:r>
            <w:r w:rsidRPr="0079449E">
              <w:rPr>
                <w:sz w:val="24"/>
              </w:rPr>
              <w:t>秒，</w:t>
            </w:r>
            <w:r w:rsidRPr="0079449E">
              <w:rPr>
                <w:sz w:val="24"/>
                <w:u w:val="single"/>
              </w:rPr>
              <w:t xml:space="preserve"> </w:t>
            </w:r>
            <w:r w:rsidRPr="0079449E">
              <w:rPr>
                <w:rFonts w:hint="eastAsia"/>
                <w:sz w:val="24"/>
                <w:u w:val="single"/>
              </w:rPr>
              <w:t xml:space="preserve"> 27</w:t>
            </w:r>
            <w:r w:rsidRPr="0079449E">
              <w:rPr>
                <w:sz w:val="24"/>
                <w:u w:val="single"/>
              </w:rPr>
              <w:t xml:space="preserve">  </w:t>
            </w:r>
            <w:r w:rsidRPr="0079449E">
              <w:rPr>
                <w:sz w:val="24"/>
              </w:rPr>
              <w:t>度</w:t>
            </w:r>
            <w:r w:rsidRPr="0079449E">
              <w:rPr>
                <w:sz w:val="24"/>
                <w:u w:val="single"/>
              </w:rPr>
              <w:t xml:space="preserve">  </w:t>
            </w:r>
            <w:r w:rsidR="00EE6880" w:rsidRPr="0079449E">
              <w:rPr>
                <w:rFonts w:hint="eastAsia"/>
                <w:sz w:val="24"/>
                <w:u w:val="single"/>
              </w:rPr>
              <w:t>23</w:t>
            </w:r>
            <w:r w:rsidRPr="0079449E">
              <w:rPr>
                <w:rFonts w:hint="eastAsia"/>
                <w:sz w:val="24"/>
                <w:u w:val="single"/>
              </w:rPr>
              <w:t xml:space="preserve">  </w:t>
            </w:r>
            <w:r w:rsidRPr="0079449E">
              <w:rPr>
                <w:sz w:val="24"/>
              </w:rPr>
              <w:t>分</w:t>
            </w:r>
            <w:r w:rsidRPr="0079449E">
              <w:rPr>
                <w:sz w:val="24"/>
                <w:u w:val="single"/>
              </w:rPr>
              <w:t xml:space="preserve"> </w:t>
            </w:r>
            <w:r w:rsidRPr="0079449E">
              <w:rPr>
                <w:rFonts w:hint="eastAsia"/>
                <w:sz w:val="24"/>
                <w:u w:val="single"/>
              </w:rPr>
              <w:t xml:space="preserve"> </w:t>
            </w:r>
            <w:r w:rsidR="00EE6880" w:rsidRPr="0079449E">
              <w:rPr>
                <w:rFonts w:hint="eastAsia"/>
                <w:sz w:val="24"/>
                <w:u w:val="single"/>
              </w:rPr>
              <w:t>17.063</w:t>
            </w:r>
            <w:r w:rsidRPr="0079449E">
              <w:rPr>
                <w:rFonts w:hint="eastAsia"/>
                <w:sz w:val="24"/>
                <w:u w:val="single"/>
              </w:rPr>
              <w:t xml:space="preserve">  </w:t>
            </w:r>
            <w:r w:rsidRPr="0079449E">
              <w:rPr>
                <w:sz w:val="24"/>
              </w:rPr>
              <w:t>秒）</w:t>
            </w:r>
          </w:p>
        </w:tc>
      </w:tr>
      <w:tr w:rsidR="00037D1E" w:rsidRPr="0079449E" w:rsidTr="00A277F2">
        <w:trPr>
          <w:trHeight w:val="397"/>
          <w:jc w:val="center"/>
        </w:trPr>
        <w:tc>
          <w:tcPr>
            <w:tcW w:w="2299" w:type="dxa"/>
            <w:gridSpan w:val="2"/>
            <w:tcMar>
              <w:top w:w="16" w:type="dxa"/>
              <w:left w:w="16" w:type="dxa"/>
              <w:right w:w="16" w:type="dxa"/>
            </w:tcMar>
            <w:vAlign w:val="center"/>
          </w:tcPr>
          <w:p w:rsidR="00037D1E" w:rsidRPr="0079449E" w:rsidRDefault="00220443">
            <w:pPr>
              <w:adjustRightInd w:val="0"/>
              <w:snapToGrid w:val="0"/>
              <w:jc w:val="center"/>
              <w:rPr>
                <w:b/>
                <w:sz w:val="24"/>
              </w:rPr>
            </w:pPr>
            <w:r w:rsidRPr="0079449E">
              <w:rPr>
                <w:b/>
                <w:sz w:val="24"/>
              </w:rPr>
              <w:t>国民经济</w:t>
            </w:r>
          </w:p>
          <w:p w:rsidR="00037D1E" w:rsidRPr="0079449E" w:rsidRDefault="00220443">
            <w:pPr>
              <w:adjustRightInd w:val="0"/>
              <w:snapToGrid w:val="0"/>
              <w:jc w:val="center"/>
              <w:rPr>
                <w:b/>
                <w:sz w:val="24"/>
              </w:rPr>
            </w:pPr>
            <w:r w:rsidRPr="0079449E">
              <w:rPr>
                <w:b/>
                <w:sz w:val="24"/>
              </w:rPr>
              <w:t>行业类别</w:t>
            </w:r>
          </w:p>
        </w:tc>
        <w:tc>
          <w:tcPr>
            <w:tcW w:w="2325" w:type="dxa"/>
            <w:vAlign w:val="center"/>
          </w:tcPr>
          <w:p w:rsidR="00037D1E" w:rsidRPr="0079449E" w:rsidRDefault="00296C5B">
            <w:pPr>
              <w:adjustRightInd w:val="0"/>
              <w:snapToGrid w:val="0"/>
              <w:jc w:val="center"/>
              <w:rPr>
                <w:sz w:val="24"/>
              </w:rPr>
            </w:pPr>
            <w:r w:rsidRPr="0079449E">
              <w:rPr>
                <w:rFonts w:hint="eastAsia"/>
                <w:sz w:val="24"/>
              </w:rPr>
              <w:t>C3031</w:t>
            </w:r>
            <w:r w:rsidRPr="0079449E">
              <w:rPr>
                <w:rFonts w:hint="eastAsia"/>
                <w:sz w:val="24"/>
              </w:rPr>
              <w:t>粘土砖瓦及建筑砌块制造</w:t>
            </w:r>
          </w:p>
        </w:tc>
        <w:tc>
          <w:tcPr>
            <w:tcW w:w="2544" w:type="dxa"/>
            <w:vAlign w:val="center"/>
          </w:tcPr>
          <w:p w:rsidR="00037D1E" w:rsidRPr="0079449E" w:rsidRDefault="00220443">
            <w:pPr>
              <w:adjustRightInd w:val="0"/>
              <w:snapToGrid w:val="0"/>
              <w:jc w:val="center"/>
              <w:rPr>
                <w:b/>
                <w:sz w:val="24"/>
              </w:rPr>
            </w:pPr>
            <w:bookmarkStart w:id="7" w:name="_Hlk49843745"/>
            <w:r w:rsidRPr="0079449E">
              <w:rPr>
                <w:b/>
                <w:sz w:val="24"/>
              </w:rPr>
              <w:t>建设项目</w:t>
            </w:r>
          </w:p>
          <w:p w:rsidR="00037D1E" w:rsidRPr="0079449E" w:rsidRDefault="00220443">
            <w:pPr>
              <w:adjustRightInd w:val="0"/>
              <w:snapToGrid w:val="0"/>
              <w:jc w:val="center"/>
              <w:rPr>
                <w:b/>
                <w:sz w:val="24"/>
              </w:rPr>
            </w:pPr>
            <w:r w:rsidRPr="0079449E">
              <w:rPr>
                <w:b/>
                <w:sz w:val="24"/>
              </w:rPr>
              <w:t>行业类别</w:t>
            </w:r>
            <w:bookmarkEnd w:id="7"/>
          </w:p>
        </w:tc>
        <w:tc>
          <w:tcPr>
            <w:tcW w:w="3038" w:type="dxa"/>
            <w:vAlign w:val="center"/>
          </w:tcPr>
          <w:p w:rsidR="00296C5B" w:rsidRPr="0079449E" w:rsidRDefault="00296C5B" w:rsidP="00296C5B">
            <w:pPr>
              <w:adjustRightInd w:val="0"/>
              <w:snapToGrid w:val="0"/>
              <w:jc w:val="center"/>
              <w:rPr>
                <w:sz w:val="24"/>
              </w:rPr>
            </w:pPr>
            <w:r w:rsidRPr="0079449E">
              <w:rPr>
                <w:rFonts w:hint="eastAsia"/>
                <w:sz w:val="24"/>
              </w:rPr>
              <w:t>二十七、非金属矿物制品业</w:t>
            </w:r>
          </w:p>
          <w:p w:rsidR="00037D1E" w:rsidRPr="0079449E" w:rsidRDefault="00296C5B" w:rsidP="00296C5B">
            <w:pPr>
              <w:adjustRightInd w:val="0"/>
              <w:snapToGrid w:val="0"/>
              <w:jc w:val="center"/>
            </w:pPr>
            <w:r w:rsidRPr="0079449E">
              <w:rPr>
                <w:rFonts w:hint="eastAsia"/>
                <w:sz w:val="24"/>
              </w:rPr>
              <w:t>砖瓦、石材等建筑材料制造</w:t>
            </w:r>
            <w:r w:rsidRPr="0079449E">
              <w:rPr>
                <w:rFonts w:hint="eastAsia"/>
                <w:sz w:val="24"/>
              </w:rPr>
              <w:t>303</w:t>
            </w:r>
          </w:p>
        </w:tc>
      </w:tr>
      <w:tr w:rsidR="00037D1E" w:rsidRPr="0079449E" w:rsidTr="00A277F2">
        <w:trPr>
          <w:trHeight w:val="397"/>
          <w:jc w:val="center"/>
        </w:trPr>
        <w:tc>
          <w:tcPr>
            <w:tcW w:w="2299" w:type="dxa"/>
            <w:gridSpan w:val="2"/>
            <w:tcMar>
              <w:top w:w="16" w:type="dxa"/>
              <w:left w:w="16" w:type="dxa"/>
              <w:right w:w="16" w:type="dxa"/>
            </w:tcMar>
            <w:vAlign w:val="center"/>
          </w:tcPr>
          <w:p w:rsidR="00037D1E" w:rsidRPr="0079449E" w:rsidRDefault="00220443">
            <w:pPr>
              <w:adjustRightInd w:val="0"/>
              <w:snapToGrid w:val="0"/>
              <w:jc w:val="center"/>
              <w:rPr>
                <w:b/>
                <w:sz w:val="24"/>
              </w:rPr>
            </w:pPr>
            <w:r w:rsidRPr="0079449E">
              <w:rPr>
                <w:b/>
                <w:sz w:val="24"/>
              </w:rPr>
              <w:t>建设性质</w:t>
            </w:r>
          </w:p>
        </w:tc>
        <w:tc>
          <w:tcPr>
            <w:tcW w:w="2325" w:type="dxa"/>
            <w:vAlign w:val="center"/>
          </w:tcPr>
          <w:p w:rsidR="00037D1E" w:rsidRPr="0079449E" w:rsidRDefault="00296C5B">
            <w:pPr>
              <w:jc w:val="left"/>
              <w:rPr>
                <w:rFonts w:ascii="宋体" w:hAnsi="宋体"/>
                <w:sz w:val="24"/>
              </w:rPr>
            </w:pPr>
            <w:r w:rsidRPr="0079449E">
              <w:rPr>
                <w:rFonts w:ascii="宋体" w:hAnsi="宋体"/>
                <w:sz w:val="24"/>
              </w:rPr>
              <w:t>□</w:t>
            </w:r>
            <w:r w:rsidR="00220443" w:rsidRPr="0079449E">
              <w:rPr>
                <w:rFonts w:ascii="宋体" w:hAnsi="宋体"/>
                <w:sz w:val="24"/>
              </w:rPr>
              <w:t>新建（迁建）</w:t>
            </w:r>
          </w:p>
          <w:p w:rsidR="00037D1E" w:rsidRPr="0079449E" w:rsidRDefault="00E53EB0">
            <w:pPr>
              <w:jc w:val="left"/>
              <w:rPr>
                <w:rFonts w:ascii="宋体" w:hAnsi="宋体"/>
                <w:sz w:val="24"/>
              </w:rPr>
            </w:pPr>
            <w:r w:rsidRPr="0079449E">
              <w:rPr>
                <w:rFonts w:ascii="宋体" w:hAnsi="宋体" w:cs="宋体" w:hint="eastAsia"/>
                <w:sz w:val="24"/>
              </w:rPr>
              <w:sym w:font="Wingdings 2" w:char="0052"/>
            </w:r>
            <w:r w:rsidR="00220443" w:rsidRPr="0079449E">
              <w:rPr>
                <w:rFonts w:ascii="宋体" w:hAnsi="宋体"/>
                <w:sz w:val="24"/>
              </w:rPr>
              <w:t>改建</w:t>
            </w:r>
          </w:p>
          <w:p w:rsidR="00037D1E" w:rsidRPr="0079449E" w:rsidRDefault="00296C5B">
            <w:pPr>
              <w:jc w:val="left"/>
              <w:rPr>
                <w:rFonts w:ascii="宋体" w:hAnsi="宋体"/>
                <w:sz w:val="24"/>
              </w:rPr>
            </w:pPr>
            <w:r w:rsidRPr="0079449E">
              <w:rPr>
                <w:rFonts w:ascii="宋体" w:hAnsi="宋体" w:cs="宋体" w:hint="eastAsia"/>
                <w:sz w:val="24"/>
              </w:rPr>
              <w:sym w:font="Wingdings 2" w:char="0052"/>
            </w:r>
            <w:r w:rsidR="00220443" w:rsidRPr="0079449E">
              <w:rPr>
                <w:rFonts w:ascii="宋体" w:hAnsi="宋体"/>
                <w:sz w:val="24"/>
              </w:rPr>
              <w:t>扩建</w:t>
            </w:r>
          </w:p>
          <w:p w:rsidR="00037D1E" w:rsidRPr="0079449E" w:rsidRDefault="00220443">
            <w:pPr>
              <w:jc w:val="left"/>
              <w:rPr>
                <w:rFonts w:ascii="宋体" w:hAnsi="宋体"/>
                <w:sz w:val="24"/>
              </w:rPr>
            </w:pPr>
            <w:r w:rsidRPr="0079449E">
              <w:rPr>
                <w:rFonts w:ascii="宋体" w:hAnsi="宋体"/>
                <w:sz w:val="24"/>
              </w:rPr>
              <w:t>□技术改造</w:t>
            </w:r>
          </w:p>
        </w:tc>
        <w:tc>
          <w:tcPr>
            <w:tcW w:w="2544" w:type="dxa"/>
            <w:vAlign w:val="center"/>
          </w:tcPr>
          <w:p w:rsidR="00037D1E" w:rsidRPr="0079449E" w:rsidRDefault="00220443">
            <w:pPr>
              <w:adjustRightInd w:val="0"/>
              <w:snapToGrid w:val="0"/>
              <w:jc w:val="center"/>
              <w:rPr>
                <w:rFonts w:ascii="宋体" w:hAnsi="宋体"/>
                <w:b/>
                <w:sz w:val="24"/>
              </w:rPr>
            </w:pPr>
            <w:r w:rsidRPr="0079449E">
              <w:rPr>
                <w:rFonts w:ascii="宋体" w:hAnsi="宋体"/>
                <w:b/>
                <w:sz w:val="24"/>
              </w:rPr>
              <w:t>建设项目</w:t>
            </w:r>
          </w:p>
          <w:p w:rsidR="00037D1E" w:rsidRPr="0079449E" w:rsidRDefault="00220443">
            <w:pPr>
              <w:adjustRightInd w:val="0"/>
              <w:snapToGrid w:val="0"/>
              <w:jc w:val="center"/>
              <w:rPr>
                <w:rFonts w:ascii="宋体" w:hAnsi="宋体"/>
                <w:b/>
                <w:sz w:val="24"/>
              </w:rPr>
            </w:pPr>
            <w:r w:rsidRPr="0079449E">
              <w:rPr>
                <w:rFonts w:ascii="宋体" w:hAnsi="宋体"/>
                <w:b/>
                <w:sz w:val="24"/>
              </w:rPr>
              <w:t>申报情形</w:t>
            </w:r>
          </w:p>
        </w:tc>
        <w:tc>
          <w:tcPr>
            <w:tcW w:w="3038" w:type="dxa"/>
            <w:vAlign w:val="center"/>
          </w:tcPr>
          <w:p w:rsidR="00037D1E" w:rsidRPr="0079449E" w:rsidRDefault="00220443">
            <w:pPr>
              <w:jc w:val="left"/>
              <w:rPr>
                <w:rFonts w:ascii="宋体" w:hAnsi="宋体"/>
                <w:sz w:val="24"/>
              </w:rPr>
            </w:pPr>
            <w:r w:rsidRPr="0079449E">
              <w:rPr>
                <w:rFonts w:ascii="宋体" w:hAnsi="宋体" w:cs="宋体" w:hint="eastAsia"/>
                <w:sz w:val="24"/>
              </w:rPr>
              <w:sym w:font="Wingdings 2" w:char="0052"/>
            </w:r>
            <w:r w:rsidRPr="0079449E">
              <w:rPr>
                <w:rFonts w:ascii="宋体" w:hAnsi="宋体"/>
                <w:sz w:val="24"/>
              </w:rPr>
              <w:t xml:space="preserve">首次申报项目             </w:t>
            </w:r>
          </w:p>
          <w:p w:rsidR="00037D1E" w:rsidRPr="0079449E" w:rsidRDefault="00220443">
            <w:pPr>
              <w:jc w:val="left"/>
              <w:rPr>
                <w:rFonts w:ascii="宋体" w:hAnsi="宋体"/>
                <w:sz w:val="24"/>
              </w:rPr>
            </w:pPr>
            <w:r w:rsidRPr="0079449E">
              <w:rPr>
                <w:rFonts w:ascii="宋体" w:hAnsi="宋体"/>
                <w:sz w:val="24"/>
              </w:rPr>
              <w:t>□不予批准后再次申报项目</w:t>
            </w:r>
          </w:p>
          <w:p w:rsidR="00037D1E" w:rsidRPr="0079449E" w:rsidRDefault="00220443">
            <w:pPr>
              <w:jc w:val="left"/>
              <w:rPr>
                <w:rFonts w:ascii="宋体" w:hAnsi="宋体"/>
                <w:sz w:val="24"/>
              </w:rPr>
            </w:pPr>
            <w:r w:rsidRPr="0079449E">
              <w:rPr>
                <w:rFonts w:ascii="宋体" w:hAnsi="宋体"/>
                <w:sz w:val="24"/>
              </w:rPr>
              <w:sym w:font="Wingdings 2" w:char="00A3"/>
            </w:r>
            <w:r w:rsidRPr="0079449E">
              <w:rPr>
                <w:rFonts w:ascii="宋体" w:hAnsi="宋体"/>
                <w:sz w:val="24"/>
              </w:rPr>
              <w:t xml:space="preserve">超五年重新审核项目     </w:t>
            </w:r>
          </w:p>
          <w:p w:rsidR="00037D1E" w:rsidRPr="0079449E" w:rsidRDefault="00220443">
            <w:pPr>
              <w:jc w:val="left"/>
              <w:rPr>
                <w:rFonts w:ascii="宋体" w:hAnsi="宋体"/>
                <w:sz w:val="24"/>
              </w:rPr>
            </w:pPr>
            <w:r w:rsidRPr="0079449E">
              <w:rPr>
                <w:rFonts w:ascii="宋体" w:hAnsi="宋体"/>
                <w:sz w:val="24"/>
              </w:rPr>
              <w:sym w:font="Wingdings 2" w:char="00A3"/>
            </w:r>
            <w:r w:rsidRPr="0079449E">
              <w:rPr>
                <w:rFonts w:ascii="宋体" w:hAnsi="宋体"/>
                <w:sz w:val="24"/>
              </w:rPr>
              <w:t>重大变动重新报批项目</w:t>
            </w:r>
          </w:p>
        </w:tc>
      </w:tr>
      <w:tr w:rsidR="00037D1E" w:rsidRPr="0079449E" w:rsidTr="00A277F2">
        <w:trPr>
          <w:trHeight w:val="397"/>
          <w:jc w:val="center"/>
        </w:trPr>
        <w:tc>
          <w:tcPr>
            <w:tcW w:w="2299" w:type="dxa"/>
            <w:gridSpan w:val="2"/>
            <w:tcMar>
              <w:top w:w="16" w:type="dxa"/>
              <w:left w:w="16" w:type="dxa"/>
              <w:right w:w="16" w:type="dxa"/>
            </w:tcMar>
            <w:vAlign w:val="center"/>
          </w:tcPr>
          <w:p w:rsidR="00037D1E" w:rsidRPr="0079449E" w:rsidRDefault="00220443">
            <w:pPr>
              <w:adjustRightInd w:val="0"/>
              <w:snapToGrid w:val="0"/>
              <w:jc w:val="center"/>
              <w:rPr>
                <w:b/>
                <w:sz w:val="24"/>
              </w:rPr>
            </w:pPr>
            <w:r w:rsidRPr="0079449E">
              <w:rPr>
                <w:b/>
                <w:sz w:val="24"/>
              </w:rPr>
              <w:t>项目审批（核准</w:t>
            </w:r>
            <w:r w:rsidRPr="0079449E">
              <w:rPr>
                <w:b/>
                <w:sz w:val="24"/>
              </w:rPr>
              <w:t>/</w:t>
            </w:r>
          </w:p>
          <w:p w:rsidR="00037D1E" w:rsidRPr="0079449E" w:rsidRDefault="00220443">
            <w:pPr>
              <w:adjustRightInd w:val="0"/>
              <w:snapToGrid w:val="0"/>
              <w:jc w:val="center"/>
              <w:rPr>
                <w:b/>
                <w:sz w:val="24"/>
              </w:rPr>
            </w:pPr>
            <w:r w:rsidRPr="0079449E">
              <w:rPr>
                <w:b/>
                <w:sz w:val="24"/>
              </w:rPr>
              <w:t>备案）部门（选填）</w:t>
            </w:r>
          </w:p>
        </w:tc>
        <w:tc>
          <w:tcPr>
            <w:tcW w:w="2325" w:type="dxa"/>
            <w:vAlign w:val="center"/>
          </w:tcPr>
          <w:p w:rsidR="00037D1E" w:rsidRPr="0079449E" w:rsidRDefault="00220443">
            <w:pPr>
              <w:adjustRightInd w:val="0"/>
              <w:snapToGrid w:val="0"/>
              <w:jc w:val="center"/>
              <w:rPr>
                <w:sz w:val="24"/>
              </w:rPr>
            </w:pPr>
            <w:r w:rsidRPr="0079449E">
              <w:rPr>
                <w:rFonts w:hint="eastAsia"/>
                <w:sz w:val="24"/>
              </w:rPr>
              <w:t>/</w:t>
            </w:r>
          </w:p>
        </w:tc>
        <w:tc>
          <w:tcPr>
            <w:tcW w:w="2544" w:type="dxa"/>
            <w:vAlign w:val="center"/>
          </w:tcPr>
          <w:p w:rsidR="00037D1E" w:rsidRPr="0079449E" w:rsidRDefault="00220443">
            <w:pPr>
              <w:adjustRightInd w:val="0"/>
              <w:snapToGrid w:val="0"/>
              <w:jc w:val="center"/>
              <w:rPr>
                <w:b/>
                <w:bCs/>
                <w:sz w:val="24"/>
              </w:rPr>
            </w:pPr>
            <w:r w:rsidRPr="0079449E">
              <w:rPr>
                <w:rFonts w:hint="eastAsia"/>
                <w:b/>
                <w:bCs/>
                <w:sz w:val="24"/>
              </w:rPr>
              <w:t>项目审批（核准</w:t>
            </w:r>
            <w:r w:rsidRPr="0079449E">
              <w:rPr>
                <w:rFonts w:hint="eastAsia"/>
                <w:b/>
                <w:bCs/>
                <w:sz w:val="24"/>
              </w:rPr>
              <w:t>/</w:t>
            </w:r>
          </w:p>
          <w:p w:rsidR="00037D1E" w:rsidRPr="0079449E" w:rsidRDefault="00220443">
            <w:pPr>
              <w:adjustRightInd w:val="0"/>
              <w:snapToGrid w:val="0"/>
              <w:jc w:val="center"/>
              <w:rPr>
                <w:sz w:val="24"/>
              </w:rPr>
            </w:pPr>
            <w:r w:rsidRPr="0079449E">
              <w:rPr>
                <w:rFonts w:hint="eastAsia"/>
                <w:b/>
                <w:bCs/>
                <w:sz w:val="24"/>
              </w:rPr>
              <w:t>备案）文号（选填）</w:t>
            </w:r>
          </w:p>
        </w:tc>
        <w:tc>
          <w:tcPr>
            <w:tcW w:w="3038" w:type="dxa"/>
            <w:vAlign w:val="center"/>
          </w:tcPr>
          <w:p w:rsidR="00037D1E" w:rsidRPr="0079449E" w:rsidRDefault="00220443">
            <w:pPr>
              <w:adjustRightInd w:val="0"/>
              <w:snapToGrid w:val="0"/>
              <w:jc w:val="center"/>
              <w:rPr>
                <w:sz w:val="24"/>
              </w:rPr>
            </w:pPr>
            <w:r w:rsidRPr="0079449E">
              <w:rPr>
                <w:rFonts w:hint="eastAsia"/>
                <w:sz w:val="24"/>
              </w:rPr>
              <w:t>/</w:t>
            </w:r>
          </w:p>
        </w:tc>
      </w:tr>
      <w:tr w:rsidR="00037D1E" w:rsidRPr="0079449E" w:rsidTr="00A277F2">
        <w:trPr>
          <w:trHeight w:val="397"/>
          <w:jc w:val="center"/>
        </w:trPr>
        <w:tc>
          <w:tcPr>
            <w:tcW w:w="2299" w:type="dxa"/>
            <w:gridSpan w:val="2"/>
            <w:tcMar>
              <w:top w:w="16" w:type="dxa"/>
              <w:left w:w="16" w:type="dxa"/>
              <w:right w:w="16" w:type="dxa"/>
            </w:tcMar>
            <w:vAlign w:val="center"/>
          </w:tcPr>
          <w:p w:rsidR="00037D1E" w:rsidRPr="0079449E" w:rsidRDefault="00220443">
            <w:pPr>
              <w:adjustRightInd w:val="0"/>
              <w:snapToGrid w:val="0"/>
              <w:jc w:val="center"/>
              <w:rPr>
                <w:b/>
                <w:sz w:val="24"/>
              </w:rPr>
            </w:pPr>
            <w:r w:rsidRPr="0079449E">
              <w:rPr>
                <w:b/>
                <w:sz w:val="24"/>
              </w:rPr>
              <w:t>总投资（万元）</w:t>
            </w:r>
          </w:p>
        </w:tc>
        <w:tc>
          <w:tcPr>
            <w:tcW w:w="2325" w:type="dxa"/>
            <w:vAlign w:val="center"/>
          </w:tcPr>
          <w:p w:rsidR="00037D1E" w:rsidRPr="0079449E" w:rsidRDefault="00C85BE3">
            <w:pPr>
              <w:adjustRightInd w:val="0"/>
              <w:snapToGrid w:val="0"/>
              <w:jc w:val="center"/>
              <w:rPr>
                <w:sz w:val="24"/>
              </w:rPr>
            </w:pPr>
            <w:r w:rsidRPr="0079449E">
              <w:rPr>
                <w:rFonts w:hint="eastAsia"/>
                <w:sz w:val="24"/>
                <w:szCs w:val="28"/>
              </w:rPr>
              <w:t>4</w:t>
            </w:r>
            <w:r w:rsidR="00125805" w:rsidRPr="0079449E">
              <w:rPr>
                <w:rFonts w:hint="eastAsia"/>
                <w:sz w:val="24"/>
                <w:szCs w:val="28"/>
              </w:rPr>
              <w:t>00</w:t>
            </w:r>
          </w:p>
        </w:tc>
        <w:tc>
          <w:tcPr>
            <w:tcW w:w="2544" w:type="dxa"/>
            <w:tcMar>
              <w:top w:w="16" w:type="dxa"/>
              <w:left w:w="16" w:type="dxa"/>
              <w:right w:w="16" w:type="dxa"/>
            </w:tcMar>
            <w:vAlign w:val="center"/>
          </w:tcPr>
          <w:p w:rsidR="00037D1E" w:rsidRPr="0079449E" w:rsidRDefault="00220443">
            <w:pPr>
              <w:adjustRightInd w:val="0"/>
              <w:snapToGrid w:val="0"/>
              <w:jc w:val="center"/>
              <w:rPr>
                <w:b/>
                <w:sz w:val="24"/>
              </w:rPr>
            </w:pPr>
            <w:r w:rsidRPr="0079449E">
              <w:rPr>
                <w:b/>
                <w:sz w:val="24"/>
              </w:rPr>
              <w:t>环保投资（万元）</w:t>
            </w:r>
          </w:p>
        </w:tc>
        <w:tc>
          <w:tcPr>
            <w:tcW w:w="3038" w:type="dxa"/>
            <w:vAlign w:val="center"/>
          </w:tcPr>
          <w:p w:rsidR="00037D1E" w:rsidRPr="0079449E" w:rsidRDefault="00C85BE3">
            <w:pPr>
              <w:adjustRightInd w:val="0"/>
              <w:snapToGrid w:val="0"/>
              <w:jc w:val="center"/>
              <w:rPr>
                <w:sz w:val="24"/>
              </w:rPr>
            </w:pPr>
            <w:r w:rsidRPr="0079449E">
              <w:rPr>
                <w:rFonts w:hint="eastAsia"/>
                <w:sz w:val="24"/>
              </w:rPr>
              <w:t>80</w:t>
            </w:r>
          </w:p>
        </w:tc>
      </w:tr>
      <w:tr w:rsidR="00037D1E" w:rsidRPr="0079449E" w:rsidTr="00A277F2">
        <w:trPr>
          <w:trHeight w:val="397"/>
          <w:jc w:val="center"/>
        </w:trPr>
        <w:tc>
          <w:tcPr>
            <w:tcW w:w="2299" w:type="dxa"/>
            <w:gridSpan w:val="2"/>
            <w:tcMar>
              <w:top w:w="16" w:type="dxa"/>
              <w:left w:w="16" w:type="dxa"/>
              <w:right w:w="16" w:type="dxa"/>
            </w:tcMar>
            <w:vAlign w:val="center"/>
          </w:tcPr>
          <w:p w:rsidR="00037D1E" w:rsidRPr="0079449E" w:rsidRDefault="00220443">
            <w:pPr>
              <w:adjustRightInd w:val="0"/>
              <w:snapToGrid w:val="0"/>
              <w:jc w:val="center"/>
              <w:rPr>
                <w:b/>
                <w:sz w:val="24"/>
              </w:rPr>
            </w:pPr>
            <w:r w:rsidRPr="0079449E">
              <w:rPr>
                <w:b/>
                <w:sz w:val="24"/>
              </w:rPr>
              <w:t>环保投资占比（</w:t>
            </w:r>
            <w:r w:rsidRPr="0079449E">
              <w:rPr>
                <w:b/>
                <w:sz w:val="24"/>
              </w:rPr>
              <w:t>%</w:t>
            </w:r>
            <w:r w:rsidRPr="0079449E">
              <w:rPr>
                <w:b/>
                <w:sz w:val="24"/>
              </w:rPr>
              <w:t>）</w:t>
            </w:r>
          </w:p>
        </w:tc>
        <w:tc>
          <w:tcPr>
            <w:tcW w:w="2325" w:type="dxa"/>
            <w:vAlign w:val="center"/>
          </w:tcPr>
          <w:p w:rsidR="00037D1E" w:rsidRPr="0079449E" w:rsidRDefault="00C85BE3" w:rsidP="003574A8">
            <w:pPr>
              <w:adjustRightInd w:val="0"/>
              <w:snapToGrid w:val="0"/>
              <w:jc w:val="center"/>
              <w:rPr>
                <w:sz w:val="24"/>
              </w:rPr>
            </w:pPr>
            <w:r w:rsidRPr="0079449E">
              <w:rPr>
                <w:rFonts w:hint="eastAsia"/>
                <w:sz w:val="24"/>
              </w:rPr>
              <w:t>20</w:t>
            </w:r>
          </w:p>
        </w:tc>
        <w:tc>
          <w:tcPr>
            <w:tcW w:w="2544" w:type="dxa"/>
            <w:tcMar>
              <w:top w:w="16" w:type="dxa"/>
              <w:left w:w="16" w:type="dxa"/>
              <w:right w:w="16" w:type="dxa"/>
            </w:tcMar>
            <w:vAlign w:val="center"/>
          </w:tcPr>
          <w:p w:rsidR="00037D1E" w:rsidRPr="0079449E" w:rsidRDefault="00220443">
            <w:pPr>
              <w:adjustRightInd w:val="0"/>
              <w:snapToGrid w:val="0"/>
              <w:jc w:val="center"/>
              <w:rPr>
                <w:b/>
                <w:sz w:val="24"/>
              </w:rPr>
            </w:pPr>
            <w:r w:rsidRPr="0079449E">
              <w:rPr>
                <w:b/>
                <w:sz w:val="24"/>
              </w:rPr>
              <w:t>施工工期</w:t>
            </w:r>
          </w:p>
        </w:tc>
        <w:tc>
          <w:tcPr>
            <w:tcW w:w="3038" w:type="dxa"/>
            <w:vAlign w:val="center"/>
          </w:tcPr>
          <w:p w:rsidR="00037D1E" w:rsidRPr="0079449E" w:rsidRDefault="008728E5">
            <w:pPr>
              <w:adjustRightInd w:val="0"/>
              <w:snapToGrid w:val="0"/>
              <w:jc w:val="center"/>
              <w:rPr>
                <w:sz w:val="24"/>
              </w:rPr>
            </w:pPr>
            <w:r w:rsidRPr="0079449E">
              <w:rPr>
                <w:rFonts w:hint="eastAsia"/>
                <w:sz w:val="24"/>
              </w:rPr>
              <w:t>1</w:t>
            </w:r>
            <w:r w:rsidR="00220443" w:rsidRPr="0079449E">
              <w:rPr>
                <w:rFonts w:hint="eastAsia"/>
                <w:sz w:val="24"/>
              </w:rPr>
              <w:t>个月</w:t>
            </w:r>
          </w:p>
        </w:tc>
      </w:tr>
      <w:tr w:rsidR="00037D1E" w:rsidRPr="0079449E" w:rsidTr="00A277F2">
        <w:trPr>
          <w:trHeight w:val="397"/>
          <w:jc w:val="center"/>
        </w:trPr>
        <w:tc>
          <w:tcPr>
            <w:tcW w:w="2299" w:type="dxa"/>
            <w:gridSpan w:val="2"/>
            <w:tcMar>
              <w:top w:w="16" w:type="dxa"/>
              <w:left w:w="16" w:type="dxa"/>
              <w:right w:w="16" w:type="dxa"/>
            </w:tcMar>
            <w:vAlign w:val="center"/>
          </w:tcPr>
          <w:p w:rsidR="00037D1E" w:rsidRPr="0079449E" w:rsidRDefault="00220443">
            <w:pPr>
              <w:adjustRightInd w:val="0"/>
              <w:snapToGrid w:val="0"/>
              <w:jc w:val="center"/>
              <w:rPr>
                <w:b/>
                <w:sz w:val="24"/>
              </w:rPr>
            </w:pPr>
            <w:r w:rsidRPr="0079449E">
              <w:rPr>
                <w:b/>
                <w:sz w:val="24"/>
              </w:rPr>
              <w:t>是否开工建设</w:t>
            </w:r>
          </w:p>
        </w:tc>
        <w:tc>
          <w:tcPr>
            <w:tcW w:w="2325" w:type="dxa"/>
            <w:vAlign w:val="center"/>
          </w:tcPr>
          <w:p w:rsidR="00037D1E" w:rsidRPr="0079449E" w:rsidRDefault="00220443">
            <w:pPr>
              <w:adjustRightInd w:val="0"/>
              <w:snapToGrid w:val="0"/>
              <w:rPr>
                <w:sz w:val="24"/>
              </w:rPr>
            </w:pPr>
            <w:r w:rsidRPr="0079449E">
              <w:rPr>
                <w:sz w:val="24"/>
              </w:rPr>
              <w:sym w:font="Wingdings 2" w:char="0052"/>
            </w:r>
            <w:proofErr w:type="gramStart"/>
            <w:r w:rsidRPr="0079449E">
              <w:rPr>
                <w:sz w:val="24"/>
              </w:rPr>
              <w:t>否</w:t>
            </w:r>
            <w:proofErr w:type="gramEnd"/>
          </w:p>
          <w:p w:rsidR="00037D1E" w:rsidRPr="0079449E" w:rsidRDefault="00220443">
            <w:pPr>
              <w:adjustRightInd w:val="0"/>
              <w:snapToGrid w:val="0"/>
              <w:rPr>
                <w:sz w:val="24"/>
              </w:rPr>
            </w:pPr>
            <w:r w:rsidRPr="0079449E">
              <w:rPr>
                <w:rFonts w:ascii="宋体" w:hAnsi="宋体" w:cs="宋体" w:hint="eastAsia"/>
                <w:sz w:val="24"/>
              </w:rPr>
              <w:sym w:font="Wingdings 2" w:char="00A3"/>
            </w:r>
            <w:r w:rsidRPr="0079449E">
              <w:rPr>
                <w:sz w:val="24"/>
              </w:rPr>
              <w:t>是：</w:t>
            </w:r>
            <w:r w:rsidRPr="0079449E">
              <w:rPr>
                <w:rFonts w:hint="eastAsia"/>
                <w:sz w:val="24"/>
              </w:rPr>
              <w:t xml:space="preserve">        </w:t>
            </w:r>
          </w:p>
        </w:tc>
        <w:tc>
          <w:tcPr>
            <w:tcW w:w="2544" w:type="dxa"/>
            <w:tcMar>
              <w:top w:w="16" w:type="dxa"/>
              <w:left w:w="16" w:type="dxa"/>
              <w:right w:w="16" w:type="dxa"/>
            </w:tcMar>
            <w:vAlign w:val="center"/>
          </w:tcPr>
          <w:p w:rsidR="00037D1E" w:rsidRPr="0079449E" w:rsidRDefault="00220443">
            <w:pPr>
              <w:adjustRightInd w:val="0"/>
              <w:snapToGrid w:val="0"/>
              <w:jc w:val="center"/>
              <w:rPr>
                <w:b/>
                <w:spacing w:val="-6"/>
                <w:sz w:val="24"/>
              </w:rPr>
            </w:pPr>
            <w:r w:rsidRPr="0079449E">
              <w:rPr>
                <w:b/>
                <w:spacing w:val="-6"/>
                <w:sz w:val="24"/>
              </w:rPr>
              <w:t>用地（用海）</w:t>
            </w:r>
          </w:p>
          <w:p w:rsidR="00037D1E" w:rsidRPr="0079449E" w:rsidRDefault="00220443">
            <w:pPr>
              <w:adjustRightInd w:val="0"/>
              <w:snapToGrid w:val="0"/>
              <w:jc w:val="center"/>
              <w:rPr>
                <w:b/>
                <w:sz w:val="24"/>
              </w:rPr>
            </w:pPr>
            <w:r w:rsidRPr="0079449E">
              <w:rPr>
                <w:b/>
                <w:spacing w:val="-6"/>
                <w:sz w:val="24"/>
              </w:rPr>
              <w:t>面积（</w:t>
            </w:r>
            <w:r w:rsidRPr="0079449E">
              <w:rPr>
                <w:b/>
                <w:spacing w:val="-6"/>
                <w:sz w:val="24"/>
              </w:rPr>
              <w:t>m</w:t>
            </w:r>
            <w:r w:rsidRPr="0079449E">
              <w:rPr>
                <w:b/>
                <w:spacing w:val="-6"/>
                <w:sz w:val="24"/>
                <w:vertAlign w:val="superscript"/>
              </w:rPr>
              <w:t>2</w:t>
            </w:r>
            <w:r w:rsidRPr="0079449E">
              <w:rPr>
                <w:b/>
                <w:spacing w:val="-6"/>
                <w:sz w:val="24"/>
              </w:rPr>
              <w:t>）</w:t>
            </w:r>
          </w:p>
        </w:tc>
        <w:tc>
          <w:tcPr>
            <w:tcW w:w="3038" w:type="dxa"/>
            <w:vAlign w:val="center"/>
          </w:tcPr>
          <w:p w:rsidR="00037D1E" w:rsidRPr="0079449E" w:rsidRDefault="008728E5">
            <w:pPr>
              <w:adjustRightInd w:val="0"/>
              <w:snapToGrid w:val="0"/>
              <w:jc w:val="center"/>
              <w:rPr>
                <w:sz w:val="24"/>
              </w:rPr>
            </w:pPr>
            <w:r w:rsidRPr="0079449E">
              <w:rPr>
                <w:rFonts w:hint="eastAsia"/>
                <w:kern w:val="0"/>
                <w:sz w:val="24"/>
              </w:rPr>
              <w:t>8500</w:t>
            </w:r>
            <w:r w:rsidR="00220443" w:rsidRPr="0079449E">
              <w:rPr>
                <w:sz w:val="24"/>
              </w:rPr>
              <w:t>m</w:t>
            </w:r>
            <w:r w:rsidR="00220443" w:rsidRPr="0079449E">
              <w:rPr>
                <w:sz w:val="24"/>
                <w:vertAlign w:val="superscript"/>
              </w:rPr>
              <w:t>2</w:t>
            </w:r>
            <w:r w:rsidR="00296C5B" w:rsidRPr="0079449E">
              <w:rPr>
                <w:rFonts w:hint="eastAsia"/>
                <w:sz w:val="24"/>
              </w:rPr>
              <w:t>（</w:t>
            </w:r>
            <w:proofErr w:type="gramStart"/>
            <w:r w:rsidR="00296C5B" w:rsidRPr="0079449E">
              <w:rPr>
                <w:rFonts w:hint="eastAsia"/>
                <w:sz w:val="24"/>
              </w:rPr>
              <w:t>不</w:t>
            </w:r>
            <w:proofErr w:type="gramEnd"/>
            <w:r w:rsidR="00296C5B" w:rsidRPr="0079449E">
              <w:rPr>
                <w:rFonts w:hint="eastAsia"/>
                <w:sz w:val="24"/>
              </w:rPr>
              <w:t>新增用地）</w:t>
            </w:r>
          </w:p>
        </w:tc>
      </w:tr>
      <w:tr w:rsidR="00037D1E" w:rsidRPr="0079449E" w:rsidTr="00A277F2">
        <w:tblPrEx>
          <w:tblCellMar>
            <w:left w:w="108" w:type="dxa"/>
            <w:right w:w="108" w:type="dxa"/>
          </w:tblCellMar>
        </w:tblPrEx>
        <w:trPr>
          <w:trHeight w:val="397"/>
          <w:jc w:val="center"/>
        </w:trPr>
        <w:tc>
          <w:tcPr>
            <w:tcW w:w="823" w:type="dxa"/>
            <w:vAlign w:val="center"/>
          </w:tcPr>
          <w:p w:rsidR="00037D1E" w:rsidRPr="0079449E" w:rsidRDefault="00220443">
            <w:pPr>
              <w:autoSpaceDE w:val="0"/>
              <w:autoSpaceDN w:val="0"/>
              <w:adjustRightInd w:val="0"/>
              <w:snapToGrid w:val="0"/>
              <w:jc w:val="center"/>
              <w:rPr>
                <w:b/>
                <w:kern w:val="0"/>
                <w:sz w:val="24"/>
              </w:rPr>
            </w:pPr>
            <w:r w:rsidRPr="0079449E">
              <w:rPr>
                <w:b/>
                <w:kern w:val="0"/>
                <w:sz w:val="24"/>
              </w:rPr>
              <w:t>专项评价设置情况</w:t>
            </w:r>
          </w:p>
        </w:tc>
        <w:tc>
          <w:tcPr>
            <w:tcW w:w="9383" w:type="dxa"/>
            <w:gridSpan w:val="4"/>
            <w:vAlign w:val="center"/>
          </w:tcPr>
          <w:p w:rsidR="00037D1E" w:rsidRPr="0079449E" w:rsidRDefault="00220443" w:rsidP="00900B0F">
            <w:pPr>
              <w:autoSpaceDE w:val="0"/>
              <w:autoSpaceDN w:val="0"/>
              <w:adjustRightInd w:val="0"/>
              <w:snapToGrid w:val="0"/>
              <w:spacing w:beforeLines="50"/>
              <w:jc w:val="center"/>
              <w:rPr>
                <w:b/>
                <w:bCs/>
              </w:rPr>
            </w:pPr>
            <w:r w:rsidRPr="0079449E">
              <w:rPr>
                <w:b/>
              </w:rPr>
              <w:t>表</w:t>
            </w:r>
            <w:r w:rsidRPr="0079449E">
              <w:rPr>
                <w:rFonts w:hint="eastAsia"/>
                <w:b/>
              </w:rPr>
              <w:t xml:space="preserve">1-1  </w:t>
            </w:r>
            <w:r w:rsidRPr="0079449E">
              <w:rPr>
                <w:rFonts w:hint="eastAsia"/>
                <w:b/>
                <w:bCs/>
              </w:rPr>
              <w:t>专项评价设置原则</w:t>
            </w:r>
          </w:p>
          <w:tbl>
            <w:tblPr>
              <w:tblStyle w:val="af2"/>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tblPr>
            <w:tblGrid>
              <w:gridCol w:w="1162"/>
              <w:gridCol w:w="4101"/>
              <w:gridCol w:w="3061"/>
              <w:gridCol w:w="813"/>
            </w:tblGrid>
            <w:tr w:rsidR="00037D1E" w:rsidRPr="0079449E" w:rsidTr="00A277F2">
              <w:trPr>
                <w:trHeight w:val="397"/>
              </w:trPr>
              <w:tc>
                <w:tcPr>
                  <w:tcW w:w="636" w:type="pct"/>
                  <w:vAlign w:val="center"/>
                </w:tcPr>
                <w:p w:rsidR="00037D1E" w:rsidRPr="0079449E" w:rsidRDefault="00220443">
                  <w:pPr>
                    <w:autoSpaceDE w:val="0"/>
                    <w:autoSpaceDN w:val="0"/>
                    <w:adjustRightInd w:val="0"/>
                    <w:snapToGrid w:val="0"/>
                    <w:jc w:val="center"/>
                    <w:rPr>
                      <w:rFonts w:eastAsiaTheme="minorEastAsia"/>
                      <w:b/>
                      <w:bCs/>
                    </w:rPr>
                  </w:pPr>
                  <w:r w:rsidRPr="0079449E">
                    <w:rPr>
                      <w:rFonts w:eastAsiaTheme="minorEastAsia" w:hAnsiTheme="minorEastAsia"/>
                      <w:b/>
                      <w:bCs/>
                    </w:rPr>
                    <w:t>专项评价类别</w:t>
                  </w:r>
                </w:p>
              </w:tc>
              <w:tc>
                <w:tcPr>
                  <w:tcW w:w="2244" w:type="pct"/>
                  <w:vAlign w:val="center"/>
                </w:tcPr>
                <w:p w:rsidR="00037D1E" w:rsidRPr="0079449E" w:rsidRDefault="00220443">
                  <w:pPr>
                    <w:autoSpaceDE w:val="0"/>
                    <w:autoSpaceDN w:val="0"/>
                    <w:adjustRightInd w:val="0"/>
                    <w:snapToGrid w:val="0"/>
                    <w:jc w:val="center"/>
                    <w:rPr>
                      <w:rFonts w:eastAsiaTheme="minorEastAsia"/>
                      <w:b/>
                      <w:bCs/>
                    </w:rPr>
                  </w:pPr>
                  <w:r w:rsidRPr="0079449E">
                    <w:rPr>
                      <w:rFonts w:eastAsiaTheme="minorEastAsia" w:hAnsiTheme="minorEastAsia"/>
                      <w:b/>
                      <w:bCs/>
                    </w:rPr>
                    <w:t>设置原则</w:t>
                  </w:r>
                </w:p>
              </w:tc>
              <w:tc>
                <w:tcPr>
                  <w:tcW w:w="1675" w:type="pct"/>
                  <w:vAlign w:val="center"/>
                </w:tcPr>
                <w:p w:rsidR="00037D1E" w:rsidRPr="0079449E" w:rsidRDefault="00220443">
                  <w:pPr>
                    <w:autoSpaceDE w:val="0"/>
                    <w:autoSpaceDN w:val="0"/>
                    <w:adjustRightInd w:val="0"/>
                    <w:snapToGrid w:val="0"/>
                    <w:jc w:val="center"/>
                    <w:rPr>
                      <w:rFonts w:eastAsiaTheme="minorEastAsia"/>
                      <w:b/>
                      <w:bCs/>
                    </w:rPr>
                  </w:pPr>
                  <w:r w:rsidRPr="0079449E">
                    <w:rPr>
                      <w:rFonts w:eastAsiaTheme="minorEastAsia" w:hAnsiTheme="minorEastAsia"/>
                      <w:b/>
                      <w:bCs/>
                    </w:rPr>
                    <w:t>项目情况</w:t>
                  </w:r>
                </w:p>
              </w:tc>
              <w:tc>
                <w:tcPr>
                  <w:tcW w:w="445" w:type="pct"/>
                  <w:vAlign w:val="center"/>
                </w:tcPr>
                <w:p w:rsidR="00037D1E" w:rsidRPr="0079449E" w:rsidRDefault="00220443">
                  <w:pPr>
                    <w:autoSpaceDE w:val="0"/>
                    <w:autoSpaceDN w:val="0"/>
                    <w:adjustRightInd w:val="0"/>
                    <w:snapToGrid w:val="0"/>
                    <w:jc w:val="center"/>
                    <w:rPr>
                      <w:rFonts w:eastAsiaTheme="minorEastAsia"/>
                      <w:b/>
                      <w:bCs/>
                    </w:rPr>
                  </w:pPr>
                  <w:r w:rsidRPr="0079449E">
                    <w:rPr>
                      <w:rFonts w:eastAsiaTheme="minorEastAsia" w:hAnsiTheme="minorEastAsia"/>
                      <w:b/>
                      <w:bCs/>
                    </w:rPr>
                    <w:t>判定结果</w:t>
                  </w:r>
                </w:p>
              </w:tc>
            </w:tr>
            <w:tr w:rsidR="00037D1E" w:rsidRPr="0079449E" w:rsidTr="00A277F2">
              <w:trPr>
                <w:trHeight w:val="397"/>
              </w:trPr>
              <w:tc>
                <w:tcPr>
                  <w:tcW w:w="636" w:type="pct"/>
                  <w:vAlign w:val="center"/>
                </w:tcPr>
                <w:p w:rsidR="00037D1E" w:rsidRPr="0079449E" w:rsidRDefault="00220443">
                  <w:pPr>
                    <w:autoSpaceDE w:val="0"/>
                    <w:autoSpaceDN w:val="0"/>
                    <w:adjustRightInd w:val="0"/>
                    <w:snapToGrid w:val="0"/>
                    <w:jc w:val="center"/>
                    <w:rPr>
                      <w:rFonts w:eastAsiaTheme="minorEastAsia"/>
                      <w:bCs/>
                    </w:rPr>
                  </w:pPr>
                  <w:r w:rsidRPr="0079449E">
                    <w:rPr>
                      <w:rFonts w:eastAsiaTheme="minorEastAsia" w:hAnsiTheme="minorEastAsia"/>
                      <w:bCs/>
                    </w:rPr>
                    <w:t>大气</w:t>
                  </w:r>
                </w:p>
              </w:tc>
              <w:tc>
                <w:tcPr>
                  <w:tcW w:w="2244" w:type="pct"/>
                  <w:vAlign w:val="center"/>
                </w:tcPr>
                <w:p w:rsidR="00037D1E" w:rsidRPr="0079449E" w:rsidRDefault="00220443">
                  <w:pPr>
                    <w:autoSpaceDE w:val="0"/>
                    <w:autoSpaceDN w:val="0"/>
                    <w:adjustRightInd w:val="0"/>
                    <w:snapToGrid w:val="0"/>
                    <w:jc w:val="center"/>
                    <w:rPr>
                      <w:rFonts w:eastAsiaTheme="minorEastAsia"/>
                      <w:bCs/>
                    </w:rPr>
                  </w:pPr>
                  <w:r w:rsidRPr="0079449E">
                    <w:rPr>
                      <w:rFonts w:eastAsiaTheme="minorEastAsia" w:hAnsiTheme="minorEastAsia"/>
                      <w:bCs/>
                    </w:rPr>
                    <w:t>排放废气含有毒有害污染物、二噁英、苯并</w:t>
                  </w:r>
                  <w:r w:rsidRPr="0079449E">
                    <w:rPr>
                      <w:rFonts w:eastAsiaTheme="minorEastAsia"/>
                      <w:bCs/>
                    </w:rPr>
                    <w:t>[a]</w:t>
                  </w:r>
                  <w:proofErr w:type="gramStart"/>
                  <w:r w:rsidRPr="0079449E">
                    <w:rPr>
                      <w:rFonts w:eastAsiaTheme="minorEastAsia" w:hAnsiTheme="minorEastAsia"/>
                      <w:bCs/>
                    </w:rPr>
                    <w:t>芘</w:t>
                  </w:r>
                  <w:proofErr w:type="gramEnd"/>
                  <w:r w:rsidRPr="0079449E">
                    <w:rPr>
                      <w:rFonts w:eastAsiaTheme="minorEastAsia" w:hAnsiTheme="minorEastAsia"/>
                      <w:bCs/>
                    </w:rPr>
                    <w:t>、氰化物、氯气且厂界外</w:t>
                  </w:r>
                  <w:r w:rsidRPr="0079449E">
                    <w:rPr>
                      <w:rFonts w:eastAsiaTheme="minorEastAsia"/>
                      <w:bCs/>
                    </w:rPr>
                    <w:t>500</w:t>
                  </w:r>
                  <w:r w:rsidRPr="0079449E">
                    <w:rPr>
                      <w:rFonts w:eastAsiaTheme="minorEastAsia" w:hAnsiTheme="minorEastAsia"/>
                      <w:bCs/>
                    </w:rPr>
                    <w:t>米范围内有环境空气保护目标的建设项目</w:t>
                  </w:r>
                </w:p>
              </w:tc>
              <w:tc>
                <w:tcPr>
                  <w:tcW w:w="1675" w:type="pct"/>
                  <w:vAlign w:val="center"/>
                </w:tcPr>
                <w:p w:rsidR="00037D1E" w:rsidRPr="0079449E" w:rsidRDefault="00220443">
                  <w:pPr>
                    <w:autoSpaceDE w:val="0"/>
                    <w:autoSpaceDN w:val="0"/>
                    <w:adjustRightInd w:val="0"/>
                    <w:snapToGrid w:val="0"/>
                    <w:jc w:val="center"/>
                    <w:rPr>
                      <w:rFonts w:eastAsiaTheme="minorEastAsia"/>
                      <w:bCs/>
                    </w:rPr>
                  </w:pPr>
                  <w:r w:rsidRPr="0079449E">
                    <w:rPr>
                      <w:rFonts w:eastAsiaTheme="minorEastAsia" w:hAnsiTheme="minorEastAsia"/>
                      <w:bCs/>
                    </w:rPr>
                    <w:t>排放的大气污染物不含有毒有害污染物、二噁英、苯并</w:t>
                  </w:r>
                  <w:r w:rsidRPr="0079449E">
                    <w:rPr>
                      <w:rFonts w:eastAsiaTheme="minorEastAsia"/>
                      <w:bCs/>
                    </w:rPr>
                    <w:t>[a]</w:t>
                  </w:r>
                  <w:proofErr w:type="gramStart"/>
                  <w:r w:rsidRPr="0079449E">
                    <w:rPr>
                      <w:rFonts w:eastAsiaTheme="minorEastAsia" w:hAnsiTheme="minorEastAsia"/>
                      <w:bCs/>
                    </w:rPr>
                    <w:t>芘</w:t>
                  </w:r>
                  <w:proofErr w:type="gramEnd"/>
                  <w:r w:rsidRPr="0079449E">
                    <w:rPr>
                      <w:rFonts w:eastAsiaTheme="minorEastAsia" w:hAnsiTheme="minorEastAsia"/>
                      <w:bCs/>
                    </w:rPr>
                    <w:t>、氰化物、氯气等物质</w:t>
                  </w:r>
                </w:p>
              </w:tc>
              <w:tc>
                <w:tcPr>
                  <w:tcW w:w="445" w:type="pct"/>
                  <w:vAlign w:val="center"/>
                </w:tcPr>
                <w:p w:rsidR="00037D1E" w:rsidRPr="0079449E" w:rsidRDefault="00220443">
                  <w:pPr>
                    <w:autoSpaceDE w:val="0"/>
                    <w:autoSpaceDN w:val="0"/>
                    <w:adjustRightInd w:val="0"/>
                    <w:snapToGrid w:val="0"/>
                    <w:jc w:val="center"/>
                    <w:rPr>
                      <w:rFonts w:eastAsiaTheme="minorEastAsia"/>
                      <w:bCs/>
                    </w:rPr>
                  </w:pPr>
                  <w:r w:rsidRPr="0079449E">
                    <w:rPr>
                      <w:rFonts w:eastAsiaTheme="minorEastAsia" w:hAnsiTheme="minorEastAsia"/>
                      <w:bCs/>
                    </w:rPr>
                    <w:t>无需设置</w:t>
                  </w:r>
                </w:p>
              </w:tc>
            </w:tr>
            <w:tr w:rsidR="00037D1E" w:rsidRPr="0079449E" w:rsidTr="00A277F2">
              <w:trPr>
                <w:trHeight w:val="397"/>
              </w:trPr>
              <w:tc>
                <w:tcPr>
                  <w:tcW w:w="636" w:type="pct"/>
                  <w:vAlign w:val="center"/>
                </w:tcPr>
                <w:p w:rsidR="00037D1E" w:rsidRPr="0079449E" w:rsidRDefault="00220443">
                  <w:pPr>
                    <w:autoSpaceDE w:val="0"/>
                    <w:autoSpaceDN w:val="0"/>
                    <w:adjustRightInd w:val="0"/>
                    <w:snapToGrid w:val="0"/>
                    <w:jc w:val="center"/>
                    <w:rPr>
                      <w:rFonts w:eastAsiaTheme="minorEastAsia"/>
                      <w:bCs/>
                    </w:rPr>
                  </w:pPr>
                  <w:r w:rsidRPr="0079449E">
                    <w:rPr>
                      <w:rFonts w:eastAsiaTheme="minorEastAsia" w:hAnsiTheme="minorEastAsia"/>
                      <w:bCs/>
                    </w:rPr>
                    <w:t>地表水</w:t>
                  </w:r>
                </w:p>
              </w:tc>
              <w:tc>
                <w:tcPr>
                  <w:tcW w:w="2244" w:type="pct"/>
                  <w:vAlign w:val="center"/>
                </w:tcPr>
                <w:p w:rsidR="00037D1E" w:rsidRPr="0079449E" w:rsidRDefault="00220443">
                  <w:pPr>
                    <w:autoSpaceDE w:val="0"/>
                    <w:autoSpaceDN w:val="0"/>
                    <w:adjustRightInd w:val="0"/>
                    <w:snapToGrid w:val="0"/>
                    <w:jc w:val="center"/>
                    <w:rPr>
                      <w:rFonts w:eastAsiaTheme="minorEastAsia"/>
                      <w:bCs/>
                    </w:rPr>
                  </w:pPr>
                  <w:r w:rsidRPr="0079449E">
                    <w:rPr>
                      <w:rFonts w:eastAsiaTheme="minorEastAsia" w:hAnsiTheme="minorEastAsia"/>
                      <w:bCs/>
                    </w:rPr>
                    <w:t>新增工业废水直接排放建设项目（槽罐车外送至污水处理厂的除外）；新增废水直排的污水集中处理厂</w:t>
                  </w:r>
                </w:p>
              </w:tc>
              <w:tc>
                <w:tcPr>
                  <w:tcW w:w="1675" w:type="pct"/>
                  <w:vAlign w:val="center"/>
                </w:tcPr>
                <w:p w:rsidR="00037D1E" w:rsidRPr="0079449E" w:rsidRDefault="00220443">
                  <w:pPr>
                    <w:autoSpaceDE w:val="0"/>
                    <w:autoSpaceDN w:val="0"/>
                    <w:adjustRightInd w:val="0"/>
                    <w:snapToGrid w:val="0"/>
                    <w:jc w:val="center"/>
                    <w:rPr>
                      <w:rFonts w:eastAsiaTheme="minorEastAsia"/>
                      <w:bCs/>
                    </w:rPr>
                  </w:pPr>
                  <w:r w:rsidRPr="0079449E">
                    <w:rPr>
                      <w:rFonts w:eastAsiaTheme="minorEastAsia" w:hAnsiTheme="minorEastAsia"/>
                      <w:bCs/>
                    </w:rPr>
                    <w:t>不涉及工业废水直接排放</w:t>
                  </w:r>
                </w:p>
              </w:tc>
              <w:tc>
                <w:tcPr>
                  <w:tcW w:w="445" w:type="pct"/>
                  <w:vAlign w:val="center"/>
                </w:tcPr>
                <w:p w:rsidR="00037D1E" w:rsidRPr="0079449E" w:rsidRDefault="00220443">
                  <w:pPr>
                    <w:autoSpaceDE w:val="0"/>
                    <w:autoSpaceDN w:val="0"/>
                    <w:adjustRightInd w:val="0"/>
                    <w:snapToGrid w:val="0"/>
                    <w:jc w:val="center"/>
                    <w:rPr>
                      <w:rFonts w:eastAsiaTheme="minorEastAsia"/>
                      <w:bCs/>
                    </w:rPr>
                  </w:pPr>
                  <w:r w:rsidRPr="0079449E">
                    <w:rPr>
                      <w:rFonts w:eastAsiaTheme="minorEastAsia" w:hAnsiTheme="minorEastAsia"/>
                      <w:bCs/>
                    </w:rPr>
                    <w:t>无需设置</w:t>
                  </w:r>
                </w:p>
              </w:tc>
            </w:tr>
            <w:tr w:rsidR="00037D1E" w:rsidRPr="0079449E" w:rsidTr="00A277F2">
              <w:trPr>
                <w:trHeight w:val="397"/>
              </w:trPr>
              <w:tc>
                <w:tcPr>
                  <w:tcW w:w="636" w:type="pct"/>
                  <w:vAlign w:val="center"/>
                </w:tcPr>
                <w:p w:rsidR="00037D1E" w:rsidRPr="0079449E" w:rsidRDefault="00220443">
                  <w:pPr>
                    <w:autoSpaceDE w:val="0"/>
                    <w:autoSpaceDN w:val="0"/>
                    <w:adjustRightInd w:val="0"/>
                    <w:snapToGrid w:val="0"/>
                    <w:jc w:val="center"/>
                    <w:rPr>
                      <w:rFonts w:eastAsiaTheme="minorEastAsia"/>
                      <w:bCs/>
                    </w:rPr>
                  </w:pPr>
                  <w:r w:rsidRPr="0079449E">
                    <w:rPr>
                      <w:rFonts w:eastAsiaTheme="minorEastAsia" w:hAnsiTheme="minorEastAsia"/>
                      <w:bCs/>
                    </w:rPr>
                    <w:t>环境风险</w:t>
                  </w:r>
                </w:p>
              </w:tc>
              <w:tc>
                <w:tcPr>
                  <w:tcW w:w="2244" w:type="pct"/>
                  <w:vAlign w:val="center"/>
                </w:tcPr>
                <w:p w:rsidR="00037D1E" w:rsidRPr="0079449E" w:rsidRDefault="00220443">
                  <w:pPr>
                    <w:autoSpaceDE w:val="0"/>
                    <w:autoSpaceDN w:val="0"/>
                    <w:adjustRightInd w:val="0"/>
                    <w:snapToGrid w:val="0"/>
                    <w:jc w:val="center"/>
                    <w:rPr>
                      <w:rFonts w:eastAsiaTheme="minorEastAsia"/>
                      <w:bCs/>
                    </w:rPr>
                  </w:pPr>
                  <w:r w:rsidRPr="0079449E">
                    <w:rPr>
                      <w:rFonts w:eastAsiaTheme="minorEastAsia" w:hAnsiTheme="minorEastAsia"/>
                      <w:bCs/>
                    </w:rPr>
                    <w:t>有毒有害和易燃易爆危险物质存储量超过临界量的建设项目</w:t>
                  </w:r>
                </w:p>
              </w:tc>
              <w:tc>
                <w:tcPr>
                  <w:tcW w:w="1675" w:type="pct"/>
                  <w:vAlign w:val="center"/>
                </w:tcPr>
                <w:p w:rsidR="00037D1E" w:rsidRPr="0079449E" w:rsidRDefault="00220443">
                  <w:pPr>
                    <w:autoSpaceDE w:val="0"/>
                    <w:autoSpaceDN w:val="0"/>
                    <w:adjustRightInd w:val="0"/>
                    <w:snapToGrid w:val="0"/>
                    <w:jc w:val="center"/>
                    <w:rPr>
                      <w:rFonts w:eastAsiaTheme="minorEastAsia"/>
                      <w:bCs/>
                    </w:rPr>
                  </w:pPr>
                  <w:r w:rsidRPr="0079449E">
                    <w:rPr>
                      <w:rFonts w:eastAsiaTheme="minorEastAsia" w:hAnsiTheme="minorEastAsia"/>
                      <w:bCs/>
                    </w:rPr>
                    <w:t>危险物质</w:t>
                  </w:r>
                  <w:proofErr w:type="gramStart"/>
                  <w:r w:rsidRPr="0079449E">
                    <w:rPr>
                      <w:rFonts w:eastAsiaTheme="minorEastAsia" w:hAnsiTheme="minorEastAsia"/>
                      <w:bCs/>
                    </w:rPr>
                    <w:t>存储量未超过</w:t>
                  </w:r>
                  <w:proofErr w:type="gramEnd"/>
                  <w:r w:rsidRPr="0079449E">
                    <w:rPr>
                      <w:rFonts w:eastAsiaTheme="minorEastAsia" w:hAnsiTheme="minorEastAsia"/>
                      <w:bCs/>
                    </w:rPr>
                    <w:t>临界量</w:t>
                  </w:r>
                </w:p>
              </w:tc>
              <w:tc>
                <w:tcPr>
                  <w:tcW w:w="445" w:type="pct"/>
                  <w:vAlign w:val="center"/>
                </w:tcPr>
                <w:p w:rsidR="00037D1E" w:rsidRPr="0079449E" w:rsidRDefault="00220443">
                  <w:pPr>
                    <w:autoSpaceDE w:val="0"/>
                    <w:autoSpaceDN w:val="0"/>
                    <w:adjustRightInd w:val="0"/>
                    <w:snapToGrid w:val="0"/>
                    <w:jc w:val="center"/>
                    <w:rPr>
                      <w:rFonts w:eastAsiaTheme="minorEastAsia"/>
                      <w:bCs/>
                    </w:rPr>
                  </w:pPr>
                  <w:r w:rsidRPr="0079449E">
                    <w:rPr>
                      <w:rFonts w:eastAsiaTheme="minorEastAsia" w:hAnsiTheme="minorEastAsia"/>
                      <w:bCs/>
                    </w:rPr>
                    <w:t>无需设置</w:t>
                  </w:r>
                </w:p>
              </w:tc>
            </w:tr>
            <w:tr w:rsidR="00037D1E" w:rsidRPr="0079449E" w:rsidTr="00A277F2">
              <w:trPr>
                <w:trHeight w:val="397"/>
              </w:trPr>
              <w:tc>
                <w:tcPr>
                  <w:tcW w:w="636" w:type="pct"/>
                  <w:vAlign w:val="center"/>
                </w:tcPr>
                <w:p w:rsidR="00037D1E" w:rsidRPr="0079449E" w:rsidRDefault="00220443">
                  <w:pPr>
                    <w:autoSpaceDE w:val="0"/>
                    <w:autoSpaceDN w:val="0"/>
                    <w:adjustRightInd w:val="0"/>
                    <w:snapToGrid w:val="0"/>
                    <w:jc w:val="center"/>
                    <w:rPr>
                      <w:rFonts w:eastAsiaTheme="minorEastAsia"/>
                      <w:bCs/>
                    </w:rPr>
                  </w:pPr>
                  <w:r w:rsidRPr="0079449E">
                    <w:rPr>
                      <w:rFonts w:eastAsiaTheme="minorEastAsia" w:hAnsiTheme="minorEastAsia"/>
                      <w:bCs/>
                    </w:rPr>
                    <w:t>生态</w:t>
                  </w:r>
                </w:p>
              </w:tc>
              <w:tc>
                <w:tcPr>
                  <w:tcW w:w="2244" w:type="pct"/>
                  <w:vAlign w:val="center"/>
                </w:tcPr>
                <w:p w:rsidR="00037D1E" w:rsidRPr="0079449E" w:rsidRDefault="00220443">
                  <w:pPr>
                    <w:autoSpaceDE w:val="0"/>
                    <w:autoSpaceDN w:val="0"/>
                    <w:adjustRightInd w:val="0"/>
                    <w:snapToGrid w:val="0"/>
                    <w:jc w:val="center"/>
                    <w:rPr>
                      <w:rFonts w:eastAsiaTheme="minorEastAsia"/>
                      <w:bCs/>
                    </w:rPr>
                  </w:pPr>
                  <w:r w:rsidRPr="0079449E">
                    <w:rPr>
                      <w:rFonts w:eastAsiaTheme="minorEastAsia" w:hAnsiTheme="minorEastAsia"/>
                      <w:bCs/>
                    </w:rPr>
                    <w:t>取水口下游</w:t>
                  </w:r>
                  <w:r w:rsidRPr="0079449E">
                    <w:rPr>
                      <w:rFonts w:eastAsiaTheme="minorEastAsia"/>
                      <w:bCs/>
                    </w:rPr>
                    <w:t>500</w:t>
                  </w:r>
                  <w:r w:rsidRPr="0079449E">
                    <w:rPr>
                      <w:rFonts w:eastAsiaTheme="minorEastAsia" w:hAnsiTheme="minorEastAsia"/>
                      <w:bCs/>
                    </w:rPr>
                    <w:t>米范围内有重要水生生物的自然产卵场、索饵场、越冬场和洄游通道的新增河道取水的污染类建设项目</w:t>
                  </w:r>
                </w:p>
              </w:tc>
              <w:tc>
                <w:tcPr>
                  <w:tcW w:w="1675" w:type="pct"/>
                  <w:vAlign w:val="center"/>
                </w:tcPr>
                <w:p w:rsidR="00037D1E" w:rsidRPr="0079449E" w:rsidRDefault="00220443">
                  <w:pPr>
                    <w:autoSpaceDE w:val="0"/>
                    <w:autoSpaceDN w:val="0"/>
                    <w:adjustRightInd w:val="0"/>
                    <w:snapToGrid w:val="0"/>
                    <w:jc w:val="center"/>
                    <w:rPr>
                      <w:rFonts w:eastAsiaTheme="minorEastAsia"/>
                      <w:bCs/>
                    </w:rPr>
                  </w:pPr>
                  <w:r w:rsidRPr="0079449E">
                    <w:rPr>
                      <w:rFonts w:eastAsiaTheme="minorEastAsia" w:hAnsiTheme="minorEastAsia"/>
                    </w:rPr>
                    <w:t>不涉及取水口</w:t>
                  </w:r>
                </w:p>
              </w:tc>
              <w:tc>
                <w:tcPr>
                  <w:tcW w:w="445" w:type="pct"/>
                  <w:vAlign w:val="center"/>
                </w:tcPr>
                <w:p w:rsidR="00037D1E" w:rsidRPr="0079449E" w:rsidRDefault="00220443">
                  <w:pPr>
                    <w:autoSpaceDE w:val="0"/>
                    <w:autoSpaceDN w:val="0"/>
                    <w:adjustRightInd w:val="0"/>
                    <w:snapToGrid w:val="0"/>
                    <w:jc w:val="center"/>
                    <w:rPr>
                      <w:rFonts w:eastAsiaTheme="minorEastAsia"/>
                    </w:rPr>
                  </w:pPr>
                  <w:r w:rsidRPr="0079449E">
                    <w:rPr>
                      <w:rFonts w:eastAsiaTheme="minorEastAsia" w:hAnsiTheme="minorEastAsia"/>
                      <w:bCs/>
                    </w:rPr>
                    <w:t>无需设置</w:t>
                  </w:r>
                </w:p>
              </w:tc>
            </w:tr>
            <w:tr w:rsidR="00037D1E" w:rsidRPr="0079449E" w:rsidTr="00A277F2">
              <w:trPr>
                <w:trHeight w:val="397"/>
              </w:trPr>
              <w:tc>
                <w:tcPr>
                  <w:tcW w:w="636" w:type="pct"/>
                  <w:vAlign w:val="center"/>
                </w:tcPr>
                <w:p w:rsidR="00037D1E" w:rsidRPr="0079449E" w:rsidRDefault="00220443">
                  <w:pPr>
                    <w:autoSpaceDE w:val="0"/>
                    <w:autoSpaceDN w:val="0"/>
                    <w:adjustRightInd w:val="0"/>
                    <w:snapToGrid w:val="0"/>
                    <w:jc w:val="center"/>
                    <w:rPr>
                      <w:rFonts w:eastAsiaTheme="minorEastAsia"/>
                      <w:bCs/>
                    </w:rPr>
                  </w:pPr>
                  <w:r w:rsidRPr="0079449E">
                    <w:rPr>
                      <w:rFonts w:eastAsiaTheme="minorEastAsia" w:hAnsiTheme="minorEastAsia"/>
                      <w:bCs/>
                    </w:rPr>
                    <w:t>海洋</w:t>
                  </w:r>
                </w:p>
              </w:tc>
              <w:tc>
                <w:tcPr>
                  <w:tcW w:w="2244" w:type="pct"/>
                  <w:vAlign w:val="center"/>
                </w:tcPr>
                <w:p w:rsidR="00037D1E" w:rsidRPr="0079449E" w:rsidRDefault="00220443">
                  <w:pPr>
                    <w:autoSpaceDE w:val="0"/>
                    <w:autoSpaceDN w:val="0"/>
                    <w:adjustRightInd w:val="0"/>
                    <w:snapToGrid w:val="0"/>
                    <w:jc w:val="center"/>
                    <w:rPr>
                      <w:rFonts w:eastAsiaTheme="minorEastAsia"/>
                      <w:bCs/>
                    </w:rPr>
                  </w:pPr>
                  <w:r w:rsidRPr="0079449E">
                    <w:rPr>
                      <w:rFonts w:eastAsiaTheme="minorEastAsia" w:hAnsiTheme="minorEastAsia"/>
                      <w:bCs/>
                    </w:rPr>
                    <w:t>直接向海排放污染物的海洋工程建设项目</w:t>
                  </w:r>
                </w:p>
              </w:tc>
              <w:tc>
                <w:tcPr>
                  <w:tcW w:w="1675" w:type="pct"/>
                  <w:vAlign w:val="center"/>
                </w:tcPr>
                <w:p w:rsidR="00037D1E" w:rsidRPr="0079449E" w:rsidRDefault="00220443">
                  <w:pPr>
                    <w:autoSpaceDE w:val="0"/>
                    <w:autoSpaceDN w:val="0"/>
                    <w:adjustRightInd w:val="0"/>
                    <w:snapToGrid w:val="0"/>
                    <w:jc w:val="center"/>
                    <w:rPr>
                      <w:rFonts w:eastAsiaTheme="minorEastAsia"/>
                      <w:bCs/>
                    </w:rPr>
                  </w:pPr>
                  <w:r w:rsidRPr="0079449E">
                    <w:rPr>
                      <w:rFonts w:eastAsiaTheme="minorEastAsia" w:hAnsiTheme="minorEastAsia"/>
                    </w:rPr>
                    <w:t>不涉及向海洋排放污染物</w:t>
                  </w:r>
                </w:p>
              </w:tc>
              <w:tc>
                <w:tcPr>
                  <w:tcW w:w="445" w:type="pct"/>
                  <w:vAlign w:val="center"/>
                </w:tcPr>
                <w:p w:rsidR="00037D1E" w:rsidRPr="0079449E" w:rsidRDefault="00220443">
                  <w:pPr>
                    <w:autoSpaceDE w:val="0"/>
                    <w:autoSpaceDN w:val="0"/>
                    <w:adjustRightInd w:val="0"/>
                    <w:snapToGrid w:val="0"/>
                    <w:jc w:val="center"/>
                    <w:rPr>
                      <w:rFonts w:eastAsiaTheme="minorEastAsia"/>
                    </w:rPr>
                  </w:pPr>
                  <w:r w:rsidRPr="0079449E">
                    <w:rPr>
                      <w:rFonts w:eastAsiaTheme="minorEastAsia" w:hAnsiTheme="minorEastAsia"/>
                      <w:bCs/>
                    </w:rPr>
                    <w:t>无需设置</w:t>
                  </w:r>
                </w:p>
              </w:tc>
            </w:tr>
          </w:tbl>
          <w:p w:rsidR="00037D1E" w:rsidRPr="0079449E" w:rsidRDefault="00037D1E">
            <w:pPr>
              <w:autoSpaceDE w:val="0"/>
              <w:autoSpaceDN w:val="0"/>
              <w:adjustRightInd w:val="0"/>
              <w:snapToGrid w:val="0"/>
              <w:jc w:val="center"/>
              <w:rPr>
                <w:kern w:val="0"/>
                <w:sz w:val="24"/>
              </w:rPr>
            </w:pPr>
          </w:p>
        </w:tc>
      </w:tr>
      <w:tr w:rsidR="00037D1E" w:rsidRPr="0079449E" w:rsidTr="00A277F2">
        <w:tblPrEx>
          <w:tblCellMar>
            <w:left w:w="108" w:type="dxa"/>
            <w:right w:w="108" w:type="dxa"/>
          </w:tblCellMar>
        </w:tblPrEx>
        <w:trPr>
          <w:trHeight w:val="397"/>
          <w:jc w:val="center"/>
        </w:trPr>
        <w:tc>
          <w:tcPr>
            <w:tcW w:w="823" w:type="dxa"/>
            <w:vAlign w:val="center"/>
          </w:tcPr>
          <w:p w:rsidR="00037D1E" w:rsidRPr="0079449E" w:rsidRDefault="00220443">
            <w:pPr>
              <w:autoSpaceDE w:val="0"/>
              <w:autoSpaceDN w:val="0"/>
              <w:adjustRightInd w:val="0"/>
              <w:snapToGrid w:val="0"/>
              <w:jc w:val="center"/>
              <w:rPr>
                <w:b/>
                <w:kern w:val="0"/>
                <w:sz w:val="24"/>
              </w:rPr>
            </w:pPr>
            <w:r w:rsidRPr="0079449E">
              <w:rPr>
                <w:b/>
                <w:sz w:val="24"/>
              </w:rPr>
              <w:t>规划情况</w:t>
            </w:r>
          </w:p>
        </w:tc>
        <w:tc>
          <w:tcPr>
            <w:tcW w:w="9383" w:type="dxa"/>
            <w:gridSpan w:val="4"/>
            <w:vAlign w:val="center"/>
          </w:tcPr>
          <w:p w:rsidR="00037D1E" w:rsidRPr="0079449E" w:rsidRDefault="00296C5B" w:rsidP="00296C5B">
            <w:pPr>
              <w:spacing w:line="360" w:lineRule="auto"/>
              <w:jc w:val="center"/>
              <w:rPr>
                <w:rFonts w:eastAsiaTheme="minorEastAsia" w:hAnsiTheme="minorEastAsia"/>
                <w:sz w:val="24"/>
                <w:szCs w:val="22"/>
              </w:rPr>
            </w:pPr>
            <w:r w:rsidRPr="0079449E">
              <w:rPr>
                <w:rFonts w:eastAsiaTheme="minorEastAsia" w:hAnsiTheme="minorEastAsia"/>
                <w:sz w:val="24"/>
                <w:szCs w:val="22"/>
              </w:rPr>
              <w:t>无</w:t>
            </w:r>
          </w:p>
        </w:tc>
      </w:tr>
      <w:tr w:rsidR="00037D1E" w:rsidRPr="0079449E" w:rsidTr="00A277F2">
        <w:tblPrEx>
          <w:tblCellMar>
            <w:left w:w="108" w:type="dxa"/>
            <w:right w:w="108" w:type="dxa"/>
          </w:tblCellMar>
        </w:tblPrEx>
        <w:trPr>
          <w:trHeight w:val="397"/>
          <w:jc w:val="center"/>
        </w:trPr>
        <w:tc>
          <w:tcPr>
            <w:tcW w:w="823" w:type="dxa"/>
            <w:vAlign w:val="center"/>
          </w:tcPr>
          <w:p w:rsidR="00037D1E" w:rsidRPr="0079449E" w:rsidRDefault="00220443">
            <w:pPr>
              <w:adjustRightInd w:val="0"/>
              <w:snapToGrid w:val="0"/>
              <w:jc w:val="center"/>
              <w:rPr>
                <w:b/>
                <w:sz w:val="24"/>
              </w:rPr>
            </w:pPr>
            <w:r w:rsidRPr="0079449E">
              <w:rPr>
                <w:b/>
                <w:sz w:val="24"/>
              </w:rPr>
              <w:t>规划环境</w:t>
            </w:r>
            <w:r w:rsidRPr="0079449E">
              <w:rPr>
                <w:b/>
                <w:sz w:val="24"/>
              </w:rPr>
              <w:lastRenderedPageBreak/>
              <w:t>影响评价情况</w:t>
            </w:r>
          </w:p>
        </w:tc>
        <w:tc>
          <w:tcPr>
            <w:tcW w:w="9383" w:type="dxa"/>
            <w:gridSpan w:val="4"/>
            <w:vAlign w:val="center"/>
          </w:tcPr>
          <w:p w:rsidR="00037D1E" w:rsidRPr="0079449E" w:rsidRDefault="00296C5B" w:rsidP="00296C5B">
            <w:pPr>
              <w:spacing w:line="360" w:lineRule="auto"/>
              <w:jc w:val="center"/>
              <w:rPr>
                <w:rFonts w:eastAsiaTheme="minorEastAsia" w:hAnsiTheme="minorEastAsia"/>
                <w:sz w:val="24"/>
                <w:szCs w:val="22"/>
              </w:rPr>
            </w:pPr>
            <w:r w:rsidRPr="0079449E">
              <w:rPr>
                <w:rFonts w:eastAsiaTheme="minorEastAsia" w:hAnsiTheme="minorEastAsia"/>
                <w:sz w:val="24"/>
                <w:szCs w:val="22"/>
              </w:rPr>
              <w:lastRenderedPageBreak/>
              <w:t>无</w:t>
            </w:r>
          </w:p>
        </w:tc>
      </w:tr>
      <w:tr w:rsidR="00037D1E" w:rsidRPr="0079449E" w:rsidTr="00A277F2">
        <w:tblPrEx>
          <w:tblCellMar>
            <w:left w:w="108" w:type="dxa"/>
            <w:right w:w="108" w:type="dxa"/>
          </w:tblCellMar>
        </w:tblPrEx>
        <w:trPr>
          <w:trHeight w:val="397"/>
          <w:jc w:val="center"/>
        </w:trPr>
        <w:tc>
          <w:tcPr>
            <w:tcW w:w="823" w:type="dxa"/>
            <w:vAlign w:val="center"/>
          </w:tcPr>
          <w:p w:rsidR="00037D1E" w:rsidRPr="0079449E" w:rsidRDefault="00220443">
            <w:pPr>
              <w:autoSpaceDE w:val="0"/>
              <w:autoSpaceDN w:val="0"/>
              <w:adjustRightInd w:val="0"/>
              <w:snapToGrid w:val="0"/>
              <w:jc w:val="center"/>
              <w:rPr>
                <w:b/>
                <w:kern w:val="0"/>
                <w:sz w:val="24"/>
              </w:rPr>
            </w:pPr>
            <w:r w:rsidRPr="0079449E">
              <w:rPr>
                <w:b/>
                <w:kern w:val="0"/>
                <w:sz w:val="24"/>
              </w:rPr>
              <w:lastRenderedPageBreak/>
              <w:t>规划及规划环境影响评价符合性分析</w:t>
            </w:r>
          </w:p>
        </w:tc>
        <w:tc>
          <w:tcPr>
            <w:tcW w:w="9383" w:type="dxa"/>
            <w:gridSpan w:val="4"/>
            <w:vAlign w:val="center"/>
          </w:tcPr>
          <w:p w:rsidR="00037D1E" w:rsidRPr="0079449E" w:rsidRDefault="00296C5B" w:rsidP="00296C5B">
            <w:pPr>
              <w:spacing w:line="360" w:lineRule="auto"/>
              <w:jc w:val="center"/>
              <w:rPr>
                <w:rFonts w:eastAsiaTheme="minorEastAsia" w:hAnsiTheme="minorEastAsia"/>
                <w:b/>
                <w:bCs/>
                <w:sz w:val="24"/>
                <w:szCs w:val="22"/>
              </w:rPr>
            </w:pPr>
            <w:r w:rsidRPr="0079449E">
              <w:rPr>
                <w:rFonts w:eastAsiaTheme="minorEastAsia" w:hAnsiTheme="minorEastAsia"/>
                <w:sz w:val="24"/>
                <w:szCs w:val="22"/>
              </w:rPr>
              <w:t>无</w:t>
            </w:r>
          </w:p>
        </w:tc>
      </w:tr>
      <w:tr w:rsidR="00037D1E" w:rsidRPr="0079449E" w:rsidTr="00A277F2">
        <w:tblPrEx>
          <w:tblCellMar>
            <w:left w:w="108" w:type="dxa"/>
            <w:right w:w="108" w:type="dxa"/>
          </w:tblCellMar>
        </w:tblPrEx>
        <w:trPr>
          <w:trHeight w:val="397"/>
          <w:jc w:val="center"/>
        </w:trPr>
        <w:tc>
          <w:tcPr>
            <w:tcW w:w="823" w:type="dxa"/>
            <w:vAlign w:val="center"/>
          </w:tcPr>
          <w:p w:rsidR="00037D1E" w:rsidRPr="0079449E" w:rsidRDefault="00220443">
            <w:pPr>
              <w:autoSpaceDE w:val="0"/>
              <w:autoSpaceDN w:val="0"/>
              <w:adjustRightInd w:val="0"/>
              <w:snapToGrid w:val="0"/>
              <w:jc w:val="center"/>
              <w:rPr>
                <w:b/>
                <w:kern w:val="0"/>
                <w:sz w:val="24"/>
              </w:rPr>
            </w:pPr>
            <w:r w:rsidRPr="0079449E">
              <w:rPr>
                <w:b/>
                <w:kern w:val="0"/>
                <w:sz w:val="24"/>
              </w:rPr>
              <w:t>其他符合性分析</w:t>
            </w:r>
          </w:p>
        </w:tc>
        <w:tc>
          <w:tcPr>
            <w:tcW w:w="9383" w:type="dxa"/>
            <w:gridSpan w:val="4"/>
            <w:vAlign w:val="center"/>
          </w:tcPr>
          <w:p w:rsidR="00037D1E" w:rsidRPr="0079449E" w:rsidRDefault="00220443" w:rsidP="00A17550">
            <w:pPr>
              <w:autoSpaceDE w:val="0"/>
              <w:autoSpaceDN w:val="0"/>
              <w:adjustRightInd w:val="0"/>
              <w:snapToGrid w:val="0"/>
              <w:spacing w:line="360" w:lineRule="auto"/>
              <w:ind w:firstLineChars="200" w:firstLine="482"/>
              <w:rPr>
                <w:rFonts w:eastAsiaTheme="minorEastAsia" w:hAnsiTheme="minorEastAsia"/>
                <w:b/>
                <w:sz w:val="24"/>
                <w:szCs w:val="22"/>
              </w:rPr>
            </w:pPr>
            <w:r w:rsidRPr="0079449E">
              <w:rPr>
                <w:rFonts w:eastAsiaTheme="minorEastAsia" w:hAnsiTheme="minorEastAsia" w:hint="eastAsia"/>
                <w:b/>
                <w:sz w:val="24"/>
                <w:szCs w:val="22"/>
              </w:rPr>
              <w:t>1</w:t>
            </w:r>
            <w:r w:rsidRPr="0079449E">
              <w:rPr>
                <w:rFonts w:eastAsiaTheme="minorEastAsia" w:hAnsiTheme="minorEastAsia" w:hint="eastAsia"/>
                <w:b/>
                <w:sz w:val="24"/>
                <w:szCs w:val="22"/>
              </w:rPr>
              <w:t>、</w:t>
            </w:r>
            <w:r w:rsidRPr="0079449E">
              <w:rPr>
                <w:rFonts w:eastAsiaTheme="minorEastAsia" w:hAnsiTheme="minorEastAsia"/>
                <w:b/>
                <w:sz w:val="24"/>
                <w:szCs w:val="22"/>
              </w:rPr>
              <w:t>产业政策合理性分析</w:t>
            </w:r>
          </w:p>
          <w:p w:rsidR="00EA52FB" w:rsidRPr="0079449E" w:rsidRDefault="00EA52FB" w:rsidP="00594C85">
            <w:pPr>
              <w:pStyle w:val="ENFI"/>
              <w:spacing w:line="360" w:lineRule="auto"/>
              <w:ind w:firstLineChars="200" w:firstLine="480"/>
              <w:rPr>
                <w:rFonts w:eastAsiaTheme="minorEastAsia" w:hAnsiTheme="minorEastAsia"/>
                <w:color w:val="auto"/>
              </w:rPr>
            </w:pPr>
            <w:r w:rsidRPr="0079449E">
              <w:rPr>
                <w:rFonts w:eastAsiaTheme="minorEastAsia" w:hAnsiTheme="minorEastAsia" w:hint="eastAsia"/>
                <w:color w:val="auto"/>
              </w:rPr>
              <w:t>（</w:t>
            </w:r>
            <w:r w:rsidRPr="0079449E">
              <w:rPr>
                <w:rFonts w:eastAsiaTheme="minorEastAsia" w:hAnsiTheme="minorEastAsia" w:hint="eastAsia"/>
                <w:color w:val="auto"/>
              </w:rPr>
              <w:t>1</w:t>
            </w:r>
            <w:r w:rsidRPr="0079449E">
              <w:rPr>
                <w:rFonts w:eastAsiaTheme="minorEastAsia" w:hAnsiTheme="minorEastAsia" w:hint="eastAsia"/>
                <w:color w:val="auto"/>
              </w:rPr>
              <w:t>）项目以</w:t>
            </w:r>
            <w:r w:rsidR="00471F83" w:rsidRPr="0079449E">
              <w:rPr>
                <w:rFonts w:eastAsiaTheme="minorEastAsia" w:hAnsiTheme="minorEastAsia" w:hint="eastAsia"/>
                <w:color w:val="auto"/>
              </w:rPr>
              <w:t>页岩</w:t>
            </w:r>
            <w:r w:rsidR="008E40D5" w:rsidRPr="0079449E">
              <w:rPr>
                <w:rFonts w:eastAsiaTheme="minorEastAsia" w:hAnsiTheme="minorEastAsia" w:hint="eastAsia"/>
                <w:color w:val="auto"/>
              </w:rPr>
              <w:t>（</w:t>
            </w:r>
            <w:proofErr w:type="gramStart"/>
            <w:r w:rsidR="008E40D5" w:rsidRPr="0079449E">
              <w:rPr>
                <w:rFonts w:eastAsiaTheme="minorEastAsia" w:hAnsiTheme="minorEastAsia" w:hint="eastAsia"/>
                <w:color w:val="auto"/>
              </w:rPr>
              <w:t>含工程</w:t>
            </w:r>
            <w:proofErr w:type="gramEnd"/>
            <w:r w:rsidR="008E40D5" w:rsidRPr="0079449E">
              <w:rPr>
                <w:rFonts w:eastAsiaTheme="minorEastAsia" w:hAnsiTheme="minorEastAsia" w:hint="eastAsia"/>
                <w:color w:val="auto"/>
              </w:rPr>
              <w:t>渣土）</w:t>
            </w:r>
            <w:r w:rsidR="00471F83" w:rsidRPr="0079449E">
              <w:rPr>
                <w:rFonts w:eastAsiaTheme="minorEastAsia" w:hAnsiTheme="minorEastAsia" w:hint="eastAsia"/>
                <w:color w:val="auto"/>
              </w:rPr>
              <w:t>、煤矸石为主要原料，采用隧道窑</w:t>
            </w:r>
            <w:r w:rsidR="00DD5F7D" w:rsidRPr="0079449E">
              <w:rPr>
                <w:rFonts w:eastAsiaTheme="minorEastAsia" w:hAnsiTheme="minorEastAsia" w:hint="eastAsia"/>
                <w:color w:val="auto"/>
              </w:rPr>
              <w:t>生产工艺</w:t>
            </w:r>
            <w:r w:rsidR="00471F83" w:rsidRPr="0079449E">
              <w:rPr>
                <w:rFonts w:eastAsiaTheme="minorEastAsia" w:hAnsiTheme="minorEastAsia" w:hint="eastAsia"/>
                <w:color w:val="auto"/>
              </w:rPr>
              <w:t>，年产</w:t>
            </w:r>
            <w:r w:rsidR="00471F83" w:rsidRPr="0079449E">
              <w:rPr>
                <w:rFonts w:eastAsiaTheme="minorEastAsia" w:hAnsiTheme="minorEastAsia" w:hint="eastAsia"/>
                <w:color w:val="auto"/>
              </w:rPr>
              <w:t>6000</w:t>
            </w:r>
            <w:r w:rsidR="00471F83" w:rsidRPr="0079449E">
              <w:rPr>
                <w:rFonts w:eastAsiaTheme="minorEastAsia" w:hAnsiTheme="minorEastAsia" w:hint="eastAsia"/>
                <w:color w:val="auto"/>
              </w:rPr>
              <w:t>万块（折标）页岩环保砖。根据《产业结构调整指导目录》（</w:t>
            </w:r>
            <w:r w:rsidR="00471F83" w:rsidRPr="0079449E">
              <w:rPr>
                <w:rFonts w:eastAsiaTheme="minorEastAsia" w:hAnsiTheme="minorEastAsia" w:hint="eastAsia"/>
                <w:color w:val="auto"/>
              </w:rPr>
              <w:t>2024</w:t>
            </w:r>
            <w:r w:rsidR="00471F83" w:rsidRPr="0079449E">
              <w:rPr>
                <w:rFonts w:eastAsiaTheme="minorEastAsia" w:hAnsiTheme="minorEastAsia" w:hint="eastAsia"/>
                <w:color w:val="auto"/>
              </w:rPr>
              <w:t>版）</w:t>
            </w:r>
            <w:r w:rsidRPr="0079449E">
              <w:rPr>
                <w:rFonts w:eastAsiaTheme="minorEastAsia" w:hAnsiTheme="minorEastAsia" w:hint="eastAsia"/>
                <w:color w:val="auto"/>
              </w:rPr>
              <w:t>，项目不属于限制类中“九、建材”第</w:t>
            </w:r>
            <w:r w:rsidRPr="0079449E">
              <w:rPr>
                <w:rFonts w:eastAsiaTheme="minorEastAsia" w:hAnsiTheme="minorEastAsia" w:hint="eastAsia"/>
                <w:color w:val="auto"/>
              </w:rPr>
              <w:t>5</w:t>
            </w:r>
            <w:r w:rsidRPr="0079449E">
              <w:rPr>
                <w:rFonts w:eastAsiaTheme="minorEastAsia" w:hAnsiTheme="minorEastAsia" w:hint="eastAsia"/>
                <w:color w:val="auto"/>
              </w:rPr>
              <w:t>条“粘土空心砖生产线（陕西青海、甘肃、新疆、西藏、宁夏除外）”、第</w:t>
            </w:r>
            <w:r w:rsidRPr="0079449E">
              <w:rPr>
                <w:rFonts w:eastAsiaTheme="minorEastAsia" w:hAnsiTheme="minorEastAsia" w:hint="eastAsia"/>
                <w:color w:val="auto"/>
              </w:rPr>
              <w:t>8</w:t>
            </w:r>
            <w:r w:rsidRPr="0079449E">
              <w:rPr>
                <w:rFonts w:eastAsiaTheme="minorEastAsia" w:hAnsiTheme="minorEastAsia" w:hint="eastAsia"/>
                <w:color w:val="auto"/>
              </w:rPr>
              <w:t>条“</w:t>
            </w:r>
            <w:r w:rsidRPr="0079449E">
              <w:rPr>
                <w:rFonts w:eastAsiaTheme="minorEastAsia" w:hAnsiTheme="minorEastAsia" w:hint="eastAsia"/>
                <w:color w:val="auto"/>
              </w:rPr>
              <w:t>6000</w:t>
            </w:r>
            <w:r w:rsidRPr="0079449E">
              <w:rPr>
                <w:rFonts w:eastAsiaTheme="minorEastAsia" w:hAnsiTheme="minorEastAsia" w:hint="eastAsia"/>
                <w:color w:val="auto"/>
              </w:rPr>
              <w:t>万标砖</w:t>
            </w:r>
            <w:r w:rsidRPr="0079449E">
              <w:rPr>
                <w:rFonts w:eastAsiaTheme="minorEastAsia" w:hAnsiTheme="minorEastAsia" w:hint="eastAsia"/>
                <w:color w:val="auto"/>
              </w:rPr>
              <w:t>/</w:t>
            </w:r>
            <w:r w:rsidRPr="0079449E">
              <w:rPr>
                <w:rFonts w:eastAsiaTheme="minorEastAsia" w:hAnsiTheme="minorEastAsia" w:hint="eastAsia"/>
                <w:color w:val="auto"/>
              </w:rPr>
              <w:t>年（不含）以下的烧结砖及烧结空心砌块生产线”；也不属于淘汰类中“八、建材”第</w:t>
            </w:r>
            <w:r w:rsidRPr="0079449E">
              <w:rPr>
                <w:rFonts w:eastAsiaTheme="minorEastAsia" w:hAnsiTheme="minorEastAsia" w:hint="eastAsia"/>
                <w:color w:val="auto"/>
              </w:rPr>
              <w:t>9</w:t>
            </w:r>
            <w:r w:rsidRPr="0079449E">
              <w:rPr>
                <w:rFonts w:eastAsiaTheme="minorEastAsia" w:hAnsiTheme="minorEastAsia" w:hint="eastAsia"/>
                <w:color w:val="auto"/>
              </w:rPr>
              <w:t>条“砖瓦轮窑以及立窑、无顶轮窑、马蹄窑等土窑”、第</w:t>
            </w:r>
            <w:r w:rsidRPr="0079449E">
              <w:rPr>
                <w:rFonts w:eastAsiaTheme="minorEastAsia" w:hAnsiTheme="minorEastAsia" w:hint="eastAsia"/>
                <w:color w:val="auto"/>
              </w:rPr>
              <w:t>16</w:t>
            </w:r>
            <w:r w:rsidRPr="0079449E">
              <w:rPr>
                <w:rFonts w:eastAsiaTheme="minorEastAsia" w:hAnsiTheme="minorEastAsia" w:hint="eastAsia"/>
                <w:color w:val="auto"/>
              </w:rPr>
              <w:t>条“非烧结、非蒸压粉煤灰砖生产线”，为允许类。</w:t>
            </w:r>
          </w:p>
          <w:p w:rsidR="00037D1E" w:rsidRPr="0079449E" w:rsidRDefault="00220443" w:rsidP="00471F83">
            <w:pPr>
              <w:pStyle w:val="ENFI"/>
              <w:spacing w:line="360" w:lineRule="auto"/>
              <w:ind w:firstLineChars="200" w:firstLine="480"/>
              <w:rPr>
                <w:rFonts w:eastAsiaTheme="minorEastAsia" w:hAnsiTheme="minorEastAsia"/>
                <w:color w:val="auto"/>
              </w:rPr>
            </w:pPr>
            <w:r w:rsidRPr="0079449E">
              <w:rPr>
                <w:rFonts w:eastAsiaTheme="minorEastAsia" w:hAnsiTheme="minorEastAsia" w:hint="eastAsia"/>
                <w:color w:val="auto"/>
              </w:rPr>
              <w:t>（</w:t>
            </w:r>
            <w:r w:rsidRPr="0079449E">
              <w:rPr>
                <w:rFonts w:eastAsiaTheme="minorEastAsia" w:hAnsiTheme="minorEastAsia" w:hint="eastAsia"/>
                <w:color w:val="auto"/>
              </w:rPr>
              <w:t>2</w:t>
            </w:r>
            <w:r w:rsidRPr="0079449E">
              <w:rPr>
                <w:rFonts w:eastAsiaTheme="minorEastAsia" w:hAnsiTheme="minorEastAsia" w:hint="eastAsia"/>
                <w:color w:val="auto"/>
              </w:rPr>
              <w:t>）根据《市场准入负面清单（</w:t>
            </w:r>
            <w:r w:rsidRPr="0079449E">
              <w:rPr>
                <w:rFonts w:eastAsiaTheme="minorEastAsia" w:hAnsiTheme="minorEastAsia" w:hint="eastAsia"/>
                <w:color w:val="auto"/>
              </w:rPr>
              <w:t>2022</w:t>
            </w:r>
            <w:r w:rsidRPr="0079449E">
              <w:rPr>
                <w:rFonts w:eastAsiaTheme="minorEastAsia" w:hAnsiTheme="minorEastAsia" w:hint="eastAsia"/>
                <w:color w:val="auto"/>
              </w:rPr>
              <w:t>年版）》，本项目不属于其规定的“禁止准入类”和“许可准入类”项目，本项目属于允许建设类，符合要求。</w:t>
            </w:r>
          </w:p>
          <w:p w:rsidR="00037D1E" w:rsidRPr="0079449E" w:rsidRDefault="003C25C4" w:rsidP="00DD5F7D">
            <w:pPr>
              <w:pStyle w:val="ENFI"/>
              <w:spacing w:line="360" w:lineRule="auto"/>
              <w:ind w:firstLineChars="200" w:firstLine="480"/>
              <w:rPr>
                <w:rFonts w:eastAsiaTheme="minorEastAsia" w:hAnsiTheme="minorEastAsia"/>
                <w:color w:val="auto"/>
              </w:rPr>
            </w:pPr>
            <w:r w:rsidRPr="0079449E">
              <w:rPr>
                <w:rFonts w:eastAsiaTheme="minorEastAsia" w:hAnsiTheme="minorEastAsia" w:hint="eastAsia"/>
                <w:color w:val="auto"/>
              </w:rPr>
              <w:t>（</w:t>
            </w:r>
            <w:r w:rsidRPr="0079449E">
              <w:rPr>
                <w:rFonts w:eastAsiaTheme="minorEastAsia" w:hAnsiTheme="minorEastAsia" w:hint="eastAsia"/>
                <w:color w:val="auto"/>
              </w:rPr>
              <w:t>3</w:t>
            </w:r>
            <w:r w:rsidRPr="0079449E">
              <w:rPr>
                <w:rFonts w:eastAsiaTheme="minorEastAsia" w:hAnsiTheme="minorEastAsia" w:hint="eastAsia"/>
                <w:color w:val="auto"/>
              </w:rPr>
              <w:t>）</w:t>
            </w:r>
            <w:r w:rsidR="00220443" w:rsidRPr="0079449E">
              <w:rPr>
                <w:rFonts w:eastAsiaTheme="minorEastAsia" w:hAnsiTheme="minorEastAsia"/>
                <w:color w:val="auto"/>
              </w:rPr>
              <w:t>项目所选用机械设备未列入《部分工业行业淘汰落后生产工艺装备和产品指导目录（</w:t>
            </w:r>
            <w:r w:rsidR="00220443" w:rsidRPr="0079449E">
              <w:rPr>
                <w:rFonts w:eastAsiaTheme="minorEastAsia" w:hAnsiTheme="minorEastAsia"/>
                <w:color w:val="auto"/>
              </w:rPr>
              <w:t>2010</w:t>
            </w:r>
            <w:r w:rsidR="00220443" w:rsidRPr="0079449E">
              <w:rPr>
                <w:rFonts w:eastAsiaTheme="minorEastAsia" w:hAnsiTheme="minorEastAsia"/>
                <w:color w:val="auto"/>
              </w:rPr>
              <w:t>年本）》（工产业（</w:t>
            </w:r>
            <w:r w:rsidR="00220443" w:rsidRPr="0079449E">
              <w:rPr>
                <w:rFonts w:eastAsiaTheme="minorEastAsia" w:hAnsiTheme="minorEastAsia"/>
                <w:color w:val="auto"/>
              </w:rPr>
              <w:t>2010</w:t>
            </w:r>
            <w:r w:rsidR="00220443" w:rsidRPr="0079449E">
              <w:rPr>
                <w:rFonts w:eastAsiaTheme="minorEastAsia" w:hAnsiTheme="minorEastAsia"/>
                <w:color w:val="auto"/>
              </w:rPr>
              <w:t>）第</w:t>
            </w:r>
            <w:r w:rsidR="00220443" w:rsidRPr="0079449E">
              <w:rPr>
                <w:rFonts w:eastAsiaTheme="minorEastAsia" w:hAnsiTheme="minorEastAsia"/>
                <w:color w:val="auto"/>
              </w:rPr>
              <w:t>122</w:t>
            </w:r>
            <w:r w:rsidR="00220443" w:rsidRPr="0079449E">
              <w:rPr>
                <w:rFonts w:eastAsiaTheme="minorEastAsia" w:hAnsiTheme="minorEastAsia"/>
                <w:color w:val="auto"/>
              </w:rPr>
              <w:t>号）中，无淘汰、落后设备</w:t>
            </w:r>
            <w:r w:rsidR="00220443" w:rsidRPr="0079449E">
              <w:rPr>
                <w:rFonts w:eastAsiaTheme="minorEastAsia" w:hAnsiTheme="minorEastAsia" w:hint="eastAsia"/>
                <w:color w:val="auto"/>
              </w:rPr>
              <w:t>。</w:t>
            </w:r>
          </w:p>
          <w:p w:rsidR="003C2FA6" w:rsidRPr="0079449E" w:rsidRDefault="003C2FA6" w:rsidP="00DD5F7D">
            <w:pPr>
              <w:pStyle w:val="ENFI"/>
              <w:spacing w:line="360" w:lineRule="auto"/>
              <w:ind w:firstLineChars="200" w:firstLine="480"/>
              <w:rPr>
                <w:rFonts w:eastAsiaTheme="minorEastAsia" w:hAnsiTheme="minorEastAsia"/>
                <w:color w:val="auto"/>
              </w:rPr>
            </w:pPr>
            <w:r w:rsidRPr="0079449E">
              <w:rPr>
                <w:rFonts w:eastAsiaTheme="minorEastAsia" w:hAnsiTheme="minorEastAsia" w:hint="eastAsia"/>
                <w:color w:val="auto"/>
              </w:rPr>
              <w:t>（</w:t>
            </w:r>
            <w:r w:rsidRPr="0079449E">
              <w:rPr>
                <w:rFonts w:eastAsiaTheme="minorEastAsia" w:hAnsiTheme="minorEastAsia" w:hint="eastAsia"/>
                <w:color w:val="auto"/>
              </w:rPr>
              <w:t>4</w:t>
            </w:r>
            <w:r w:rsidRPr="0079449E">
              <w:rPr>
                <w:rFonts w:eastAsiaTheme="minorEastAsia" w:hAnsiTheme="minorEastAsia" w:hint="eastAsia"/>
                <w:color w:val="auto"/>
              </w:rPr>
              <w:t>）根据《国务院办公厅关于进一步推进墙</w:t>
            </w:r>
            <w:proofErr w:type="gramStart"/>
            <w:r w:rsidRPr="0079449E">
              <w:rPr>
                <w:rFonts w:eastAsiaTheme="minorEastAsia" w:hAnsiTheme="minorEastAsia" w:hint="eastAsia"/>
                <w:color w:val="auto"/>
              </w:rPr>
              <w:t>体材</w:t>
            </w:r>
            <w:proofErr w:type="gramEnd"/>
            <w:r w:rsidRPr="0079449E">
              <w:rPr>
                <w:rFonts w:eastAsiaTheme="minorEastAsia" w:hAnsiTheme="minorEastAsia" w:hint="eastAsia"/>
                <w:color w:val="auto"/>
              </w:rPr>
              <w:t>料革新和推广节能建筑的通知》（国办发〔</w:t>
            </w:r>
            <w:r w:rsidRPr="0079449E">
              <w:rPr>
                <w:rFonts w:eastAsiaTheme="minorEastAsia" w:hAnsiTheme="minorEastAsia" w:hint="eastAsia"/>
                <w:color w:val="auto"/>
              </w:rPr>
              <w:t>2005</w:t>
            </w:r>
            <w:r w:rsidRPr="0079449E">
              <w:rPr>
                <w:rFonts w:eastAsiaTheme="minorEastAsia" w:hAnsiTheme="minorEastAsia" w:hint="eastAsia"/>
                <w:color w:val="auto"/>
              </w:rPr>
              <w:t>〕</w:t>
            </w:r>
            <w:r w:rsidRPr="0079449E">
              <w:rPr>
                <w:rFonts w:eastAsiaTheme="minorEastAsia" w:hAnsiTheme="minorEastAsia" w:hint="eastAsia"/>
                <w:color w:val="auto"/>
              </w:rPr>
              <w:t>33</w:t>
            </w:r>
            <w:r w:rsidRPr="0079449E">
              <w:rPr>
                <w:rFonts w:eastAsiaTheme="minorEastAsia" w:hAnsiTheme="minorEastAsia" w:hint="eastAsia"/>
                <w:color w:val="auto"/>
              </w:rPr>
              <w:t>号）文件中规定逐步禁止生产和使用实心粘土砖，限期禁止生产、使用实心粘土砖（包括瓦）的</w:t>
            </w:r>
            <w:r w:rsidRPr="0079449E">
              <w:rPr>
                <w:rFonts w:eastAsiaTheme="minorEastAsia" w:hAnsiTheme="minorEastAsia" w:hint="eastAsia"/>
                <w:color w:val="auto"/>
              </w:rPr>
              <w:t>170</w:t>
            </w:r>
            <w:r w:rsidRPr="0079449E">
              <w:rPr>
                <w:rFonts w:eastAsiaTheme="minorEastAsia" w:hAnsiTheme="minorEastAsia" w:hint="eastAsia"/>
                <w:color w:val="auto"/>
              </w:rPr>
              <w:t>个城市，其他城市要按照国家的统一部署，分期分批禁止或限制生产、使用实心粘土砖，并逐步向小城镇和农村延伸。本项目以煤矸石及页岩</w:t>
            </w:r>
            <w:proofErr w:type="gramStart"/>
            <w:r w:rsidRPr="0079449E">
              <w:rPr>
                <w:rFonts w:eastAsiaTheme="minorEastAsia" w:hAnsiTheme="minorEastAsia" w:hint="eastAsia"/>
                <w:color w:val="auto"/>
              </w:rPr>
              <w:t>砖生产</w:t>
            </w:r>
            <w:proofErr w:type="gramEnd"/>
            <w:r w:rsidRPr="0079449E">
              <w:rPr>
                <w:rFonts w:eastAsiaTheme="minorEastAsia" w:hAnsiTheme="minorEastAsia" w:hint="eastAsia"/>
                <w:color w:val="auto"/>
              </w:rPr>
              <w:t>烧结砖，不属于实心粘土砖生产。</w:t>
            </w:r>
          </w:p>
          <w:p w:rsidR="00037D1E" w:rsidRPr="0079449E" w:rsidRDefault="00220443" w:rsidP="00A17550">
            <w:pPr>
              <w:adjustRightInd w:val="0"/>
              <w:snapToGrid w:val="0"/>
              <w:spacing w:line="360" w:lineRule="auto"/>
              <w:ind w:firstLineChars="200" w:firstLine="480"/>
              <w:rPr>
                <w:sz w:val="24"/>
              </w:rPr>
            </w:pPr>
            <w:r w:rsidRPr="0079449E">
              <w:rPr>
                <w:rFonts w:hint="eastAsia"/>
                <w:sz w:val="24"/>
              </w:rPr>
              <w:t>综合所述，本项目符合国家和地方产业政策</w:t>
            </w:r>
            <w:r w:rsidRPr="0079449E">
              <w:rPr>
                <w:sz w:val="24"/>
              </w:rPr>
              <w:t>。</w:t>
            </w:r>
          </w:p>
          <w:p w:rsidR="00037D1E" w:rsidRPr="0079449E" w:rsidRDefault="00220443" w:rsidP="00A17550">
            <w:pPr>
              <w:autoSpaceDE w:val="0"/>
              <w:autoSpaceDN w:val="0"/>
              <w:adjustRightInd w:val="0"/>
              <w:snapToGrid w:val="0"/>
              <w:spacing w:line="360" w:lineRule="auto"/>
              <w:ind w:firstLineChars="200" w:firstLine="482"/>
              <w:jc w:val="left"/>
              <w:rPr>
                <w:b/>
                <w:sz w:val="24"/>
              </w:rPr>
            </w:pPr>
            <w:r w:rsidRPr="0079449E">
              <w:rPr>
                <w:rFonts w:hint="eastAsia"/>
                <w:b/>
                <w:sz w:val="24"/>
              </w:rPr>
              <w:t>2</w:t>
            </w:r>
            <w:r w:rsidRPr="0079449E">
              <w:rPr>
                <w:rFonts w:hint="eastAsia"/>
                <w:b/>
                <w:sz w:val="24"/>
              </w:rPr>
              <w:t>、项目选址</w:t>
            </w:r>
            <w:r w:rsidRPr="0079449E">
              <w:rPr>
                <w:b/>
                <w:sz w:val="24"/>
              </w:rPr>
              <w:t>符合性分析</w:t>
            </w:r>
          </w:p>
          <w:p w:rsidR="007946DF" w:rsidRPr="0079449E" w:rsidRDefault="00220443" w:rsidP="007946DF">
            <w:pPr>
              <w:adjustRightInd w:val="0"/>
              <w:snapToGrid w:val="0"/>
              <w:spacing w:line="360" w:lineRule="auto"/>
              <w:ind w:firstLineChars="200" w:firstLine="480"/>
              <w:rPr>
                <w:sz w:val="24"/>
              </w:rPr>
            </w:pPr>
            <w:r w:rsidRPr="0079449E">
              <w:rPr>
                <w:rFonts w:hint="eastAsia"/>
                <w:sz w:val="24"/>
              </w:rPr>
              <w:t>项目位于</w:t>
            </w:r>
            <w:r w:rsidR="007946DF" w:rsidRPr="0079449E">
              <w:rPr>
                <w:rFonts w:hint="eastAsia"/>
                <w:sz w:val="24"/>
              </w:rPr>
              <w:t>衡山县新桥镇黄泥村塘湾组，项目区域交通便利，便于原材料及产品的运输。项目生产所需原料区域内资源充足，可节约生产成本。项目为改扩建，</w:t>
            </w:r>
            <w:proofErr w:type="gramStart"/>
            <w:r w:rsidR="007946DF" w:rsidRPr="0079449E">
              <w:rPr>
                <w:rFonts w:hint="eastAsia"/>
                <w:sz w:val="24"/>
              </w:rPr>
              <w:t>不</w:t>
            </w:r>
            <w:proofErr w:type="gramEnd"/>
            <w:r w:rsidR="007946DF" w:rsidRPr="0079449E">
              <w:rPr>
                <w:rFonts w:hint="eastAsia"/>
                <w:sz w:val="24"/>
              </w:rPr>
              <w:t>新增占地，项目范围内无生态公益林、自然保护区、饮用水水源保护区、古树名木、珍稀濒危物种</w:t>
            </w:r>
            <w:r w:rsidR="007946DF" w:rsidRPr="0079449E">
              <w:rPr>
                <w:rFonts w:hint="eastAsia"/>
                <w:sz w:val="24"/>
              </w:rPr>
              <w:lastRenderedPageBreak/>
              <w:t>和国家保护植物，不占用基本农田。项目所在地不属于城镇规划区。项目营运期产生的各项污染，在采取各项有效的污染防治措施后均能实现达标排放，对周围环境的影响较小。</w:t>
            </w:r>
          </w:p>
          <w:p w:rsidR="00037D1E" w:rsidRPr="0079449E" w:rsidRDefault="007946DF" w:rsidP="007946DF">
            <w:pPr>
              <w:adjustRightInd w:val="0"/>
              <w:snapToGrid w:val="0"/>
              <w:spacing w:line="360" w:lineRule="auto"/>
              <w:ind w:firstLineChars="200" w:firstLine="480"/>
              <w:rPr>
                <w:sz w:val="24"/>
              </w:rPr>
            </w:pPr>
            <w:r w:rsidRPr="0079449E">
              <w:rPr>
                <w:rFonts w:hint="eastAsia"/>
                <w:sz w:val="24"/>
              </w:rPr>
              <w:t>综上所述，项目所在区域具有丰富的原材料资源，环境具有相容性，从环保角度考虑，项目选址可行</w:t>
            </w:r>
            <w:r w:rsidR="00220443" w:rsidRPr="0079449E">
              <w:rPr>
                <w:sz w:val="24"/>
              </w:rPr>
              <w:t>。</w:t>
            </w:r>
          </w:p>
          <w:p w:rsidR="00037D1E" w:rsidRPr="0079449E" w:rsidRDefault="00220443" w:rsidP="00A17550">
            <w:pPr>
              <w:autoSpaceDE w:val="0"/>
              <w:autoSpaceDN w:val="0"/>
              <w:adjustRightInd w:val="0"/>
              <w:snapToGrid w:val="0"/>
              <w:spacing w:line="360" w:lineRule="auto"/>
              <w:ind w:firstLineChars="200" w:firstLine="482"/>
              <w:jc w:val="left"/>
              <w:rPr>
                <w:b/>
                <w:sz w:val="24"/>
              </w:rPr>
            </w:pPr>
            <w:r w:rsidRPr="0079449E">
              <w:rPr>
                <w:rFonts w:hint="eastAsia"/>
                <w:b/>
                <w:sz w:val="24"/>
              </w:rPr>
              <w:t>3</w:t>
            </w:r>
            <w:r w:rsidRPr="0079449E">
              <w:rPr>
                <w:rFonts w:hint="eastAsia"/>
                <w:b/>
                <w:sz w:val="24"/>
              </w:rPr>
              <w:t>、“</w:t>
            </w:r>
            <w:r w:rsidRPr="0079449E">
              <w:rPr>
                <w:b/>
                <w:sz w:val="24"/>
              </w:rPr>
              <w:t>三线一单</w:t>
            </w:r>
            <w:r w:rsidRPr="0079449E">
              <w:rPr>
                <w:b/>
                <w:sz w:val="24"/>
              </w:rPr>
              <w:t>”</w:t>
            </w:r>
            <w:r w:rsidRPr="0079449E">
              <w:rPr>
                <w:b/>
                <w:sz w:val="24"/>
              </w:rPr>
              <w:t>控制要求的符合性分析</w:t>
            </w:r>
          </w:p>
          <w:p w:rsidR="00037D1E" w:rsidRPr="0079449E" w:rsidRDefault="00220443" w:rsidP="00A17550">
            <w:pPr>
              <w:adjustRightInd w:val="0"/>
              <w:spacing w:line="360" w:lineRule="auto"/>
              <w:ind w:firstLineChars="200" w:firstLine="480"/>
              <w:rPr>
                <w:sz w:val="24"/>
              </w:rPr>
            </w:pPr>
            <w:r w:rsidRPr="0079449E">
              <w:rPr>
                <w:rFonts w:hint="eastAsia"/>
                <w:sz w:val="24"/>
              </w:rPr>
              <w:t>（</w:t>
            </w:r>
            <w:r w:rsidRPr="0079449E">
              <w:rPr>
                <w:rFonts w:hint="eastAsia"/>
                <w:sz w:val="24"/>
              </w:rPr>
              <w:t>1</w:t>
            </w:r>
            <w:r w:rsidRPr="0079449E">
              <w:rPr>
                <w:rFonts w:hint="eastAsia"/>
                <w:sz w:val="24"/>
              </w:rPr>
              <w:t>）生态保护红线</w:t>
            </w:r>
          </w:p>
          <w:p w:rsidR="00037D1E" w:rsidRPr="0079449E" w:rsidRDefault="00220443" w:rsidP="00A17550">
            <w:pPr>
              <w:adjustRightInd w:val="0"/>
              <w:snapToGrid w:val="0"/>
              <w:spacing w:line="360" w:lineRule="auto"/>
              <w:ind w:firstLineChars="200" w:firstLine="480"/>
              <w:rPr>
                <w:sz w:val="24"/>
              </w:rPr>
            </w:pPr>
            <w:r w:rsidRPr="0079449E">
              <w:rPr>
                <w:rFonts w:hint="eastAsia"/>
                <w:sz w:val="24"/>
              </w:rPr>
              <w:t>“生态保护红线”是生态空间范围内具有特殊重要生态功能必须实行强制性严格保护的区域。</w:t>
            </w:r>
          </w:p>
          <w:p w:rsidR="00037D1E" w:rsidRPr="0079449E" w:rsidRDefault="00220443" w:rsidP="00A17550">
            <w:pPr>
              <w:adjustRightInd w:val="0"/>
              <w:spacing w:line="360" w:lineRule="auto"/>
              <w:ind w:firstLineChars="200" w:firstLine="480"/>
              <w:rPr>
                <w:sz w:val="24"/>
              </w:rPr>
            </w:pPr>
            <w:r w:rsidRPr="0079449E">
              <w:rPr>
                <w:rFonts w:hint="eastAsia"/>
                <w:sz w:val="24"/>
              </w:rPr>
              <w:t>本项目位于</w:t>
            </w:r>
            <w:r w:rsidR="00EE6880" w:rsidRPr="0079449E">
              <w:rPr>
                <w:rFonts w:hint="eastAsia"/>
                <w:sz w:val="24"/>
              </w:rPr>
              <w:t>衡山县新桥镇黄泥村塘湾组</w:t>
            </w:r>
            <w:r w:rsidRPr="0079449E">
              <w:rPr>
                <w:rFonts w:hint="eastAsia"/>
                <w:sz w:val="24"/>
              </w:rPr>
              <w:t>，根据衡阳市生态保护红线区划图，项目不在生态保护红线划定范围内，与衡阳市生态保护红线相符。</w:t>
            </w:r>
          </w:p>
          <w:p w:rsidR="00037D1E" w:rsidRPr="0079449E" w:rsidRDefault="00220443" w:rsidP="00A17550">
            <w:pPr>
              <w:adjustRightInd w:val="0"/>
              <w:spacing w:line="360" w:lineRule="auto"/>
              <w:ind w:firstLineChars="200" w:firstLine="480"/>
              <w:rPr>
                <w:sz w:val="24"/>
              </w:rPr>
            </w:pPr>
            <w:r w:rsidRPr="0079449E">
              <w:rPr>
                <w:rFonts w:hint="eastAsia"/>
                <w:sz w:val="24"/>
              </w:rPr>
              <w:t>（</w:t>
            </w:r>
            <w:r w:rsidRPr="0079449E">
              <w:rPr>
                <w:rFonts w:hint="eastAsia"/>
                <w:sz w:val="24"/>
              </w:rPr>
              <w:t>2</w:t>
            </w:r>
            <w:r w:rsidRPr="0079449E">
              <w:rPr>
                <w:rFonts w:hint="eastAsia"/>
                <w:sz w:val="24"/>
              </w:rPr>
              <w:t>）环境质量底线</w:t>
            </w:r>
          </w:p>
          <w:p w:rsidR="00037D1E" w:rsidRPr="0079449E" w:rsidRDefault="00220443" w:rsidP="00A17550">
            <w:pPr>
              <w:adjustRightInd w:val="0"/>
              <w:spacing w:line="360" w:lineRule="auto"/>
              <w:ind w:firstLineChars="200" w:firstLine="480"/>
              <w:rPr>
                <w:sz w:val="24"/>
              </w:rPr>
            </w:pPr>
            <w:r w:rsidRPr="0079449E">
              <w:rPr>
                <w:rFonts w:asciiTheme="minorEastAsia" w:eastAsiaTheme="minorEastAsia" w:hAnsiTheme="minorEastAsia"/>
                <w:sz w:val="24"/>
              </w:rPr>
              <w:t>“环境质量底线”是</w:t>
            </w:r>
            <w:r w:rsidRPr="0079449E">
              <w:rPr>
                <w:sz w:val="24"/>
              </w:rPr>
              <w:t>国家和地方设置的大气、水和土壤环境质量目标，也是改善环境质量的基准线。</w:t>
            </w:r>
          </w:p>
          <w:p w:rsidR="00037D1E" w:rsidRPr="0079449E" w:rsidRDefault="00220443" w:rsidP="00A17550">
            <w:pPr>
              <w:adjustRightInd w:val="0"/>
              <w:spacing w:line="360" w:lineRule="auto"/>
              <w:ind w:firstLineChars="200" w:firstLine="480"/>
              <w:rPr>
                <w:sz w:val="24"/>
              </w:rPr>
            </w:pPr>
            <w:r w:rsidRPr="0079449E">
              <w:rPr>
                <w:rFonts w:hint="eastAsia"/>
                <w:sz w:val="24"/>
              </w:rPr>
              <w:t>衡山</w:t>
            </w:r>
            <w:r w:rsidRPr="0079449E">
              <w:rPr>
                <w:sz w:val="24"/>
              </w:rPr>
              <w:t>县</w:t>
            </w:r>
            <w:r w:rsidRPr="0079449E">
              <w:rPr>
                <w:rFonts w:hint="eastAsia"/>
                <w:sz w:val="24"/>
              </w:rPr>
              <w:t>2023</w:t>
            </w:r>
            <w:r w:rsidRPr="0079449E">
              <w:rPr>
                <w:sz w:val="24"/>
              </w:rPr>
              <w:t>年大气环境各常规因子达标，区域地表水体满足相应功能要求，项目周边土壤现状质量达标。</w:t>
            </w:r>
            <w:r w:rsidR="00EE6880" w:rsidRPr="0079449E">
              <w:rPr>
                <w:sz w:val="24"/>
              </w:rPr>
              <w:t>项目产生的污染物经采取相应的防护措施后可做到达标排放，不会降低区域环境质量等级，对区域环境影响较小</w:t>
            </w:r>
            <w:r w:rsidRPr="0079449E">
              <w:rPr>
                <w:rFonts w:hint="eastAsia"/>
                <w:sz w:val="24"/>
              </w:rPr>
              <w:t>。</w:t>
            </w:r>
          </w:p>
          <w:p w:rsidR="00037D1E" w:rsidRPr="0079449E" w:rsidRDefault="00220443" w:rsidP="00A17550">
            <w:pPr>
              <w:adjustRightInd w:val="0"/>
              <w:spacing w:line="360" w:lineRule="auto"/>
              <w:ind w:firstLineChars="200" w:firstLine="480"/>
              <w:rPr>
                <w:sz w:val="24"/>
              </w:rPr>
            </w:pPr>
            <w:r w:rsidRPr="0079449E">
              <w:rPr>
                <w:rFonts w:hint="eastAsia"/>
                <w:sz w:val="24"/>
              </w:rPr>
              <w:t>（</w:t>
            </w:r>
            <w:r w:rsidRPr="0079449E">
              <w:rPr>
                <w:rFonts w:hint="eastAsia"/>
                <w:sz w:val="24"/>
              </w:rPr>
              <w:t>3</w:t>
            </w:r>
            <w:r w:rsidRPr="0079449E">
              <w:rPr>
                <w:rFonts w:hint="eastAsia"/>
                <w:sz w:val="24"/>
              </w:rPr>
              <w:t>）资源利用上线</w:t>
            </w:r>
          </w:p>
          <w:p w:rsidR="00037D1E" w:rsidRPr="0079449E" w:rsidRDefault="00220443" w:rsidP="00A17550">
            <w:pPr>
              <w:adjustRightInd w:val="0"/>
              <w:snapToGrid w:val="0"/>
              <w:spacing w:line="360" w:lineRule="auto"/>
              <w:ind w:firstLineChars="200" w:firstLine="480"/>
              <w:rPr>
                <w:sz w:val="24"/>
              </w:rPr>
            </w:pPr>
            <w:r w:rsidRPr="0079449E">
              <w:rPr>
                <w:rFonts w:hint="eastAsia"/>
                <w:sz w:val="24"/>
              </w:rPr>
              <w:t>资源是环境的载体，“资源利用上线”地区能源、水、土地等资源消耗不得突破的“天花板”。</w:t>
            </w:r>
          </w:p>
          <w:p w:rsidR="00037D1E" w:rsidRPr="0079449E" w:rsidRDefault="00220443" w:rsidP="00A17550">
            <w:pPr>
              <w:adjustRightInd w:val="0"/>
              <w:snapToGrid w:val="0"/>
              <w:spacing w:line="360" w:lineRule="auto"/>
              <w:ind w:firstLineChars="200" w:firstLine="480"/>
              <w:rPr>
                <w:sz w:val="24"/>
              </w:rPr>
            </w:pPr>
            <w:r w:rsidRPr="0079449E">
              <w:rPr>
                <w:rFonts w:hint="eastAsia"/>
                <w:sz w:val="24"/>
              </w:rPr>
              <w:t>本项目不属于高耗能、高污染型企业，</w:t>
            </w:r>
            <w:r w:rsidR="00EE6880" w:rsidRPr="0079449E">
              <w:rPr>
                <w:rFonts w:hint="eastAsia"/>
                <w:sz w:val="24"/>
              </w:rPr>
              <w:t>运营过程中所用的资源主要为水、煤矸石及页岩，原料充足。项目采用的机械设备无淘汰类，项目废水均实现综合利用，减少了水资源的消耗量，符合资源利用上限要求</w:t>
            </w:r>
            <w:r w:rsidRPr="0079449E">
              <w:rPr>
                <w:sz w:val="24"/>
              </w:rPr>
              <w:t>。</w:t>
            </w:r>
          </w:p>
          <w:p w:rsidR="00037D1E" w:rsidRPr="0079449E" w:rsidRDefault="00220443" w:rsidP="00A17550">
            <w:pPr>
              <w:adjustRightInd w:val="0"/>
              <w:spacing w:line="360" w:lineRule="auto"/>
              <w:ind w:firstLineChars="200" w:firstLine="480"/>
              <w:rPr>
                <w:sz w:val="24"/>
              </w:rPr>
            </w:pPr>
            <w:r w:rsidRPr="0079449E">
              <w:rPr>
                <w:rFonts w:hint="eastAsia"/>
                <w:sz w:val="24"/>
              </w:rPr>
              <w:t>（</w:t>
            </w:r>
            <w:r w:rsidRPr="0079449E">
              <w:rPr>
                <w:sz w:val="24"/>
              </w:rPr>
              <w:t>4</w:t>
            </w:r>
            <w:r w:rsidRPr="0079449E">
              <w:rPr>
                <w:rFonts w:hint="eastAsia"/>
                <w:sz w:val="24"/>
              </w:rPr>
              <w:t>）生态环境准入清单</w:t>
            </w:r>
          </w:p>
          <w:p w:rsidR="00037D1E" w:rsidRPr="0079449E" w:rsidRDefault="00220443" w:rsidP="00A17550">
            <w:pPr>
              <w:adjustRightInd w:val="0"/>
              <w:spacing w:line="360" w:lineRule="auto"/>
              <w:ind w:firstLineChars="200" w:firstLine="480"/>
              <w:rPr>
                <w:sz w:val="24"/>
              </w:rPr>
            </w:pPr>
            <w:r w:rsidRPr="0079449E">
              <w:rPr>
                <w:rFonts w:hint="eastAsia"/>
                <w:sz w:val="24"/>
              </w:rPr>
              <w:t>生态环境准入清单是基于生态保护红线、环境质量底线和资源利用上线，以清单方式列出的禁止、限制等差别化环境准入条件和要求。</w:t>
            </w:r>
          </w:p>
          <w:p w:rsidR="00037D1E" w:rsidRPr="0079449E" w:rsidRDefault="00EE6880" w:rsidP="00A17550">
            <w:pPr>
              <w:adjustRightInd w:val="0"/>
              <w:snapToGrid w:val="0"/>
              <w:spacing w:line="360" w:lineRule="auto"/>
              <w:ind w:firstLineChars="200" w:firstLine="480"/>
              <w:rPr>
                <w:sz w:val="24"/>
              </w:rPr>
            </w:pPr>
            <w:r w:rsidRPr="0079449E">
              <w:rPr>
                <w:rFonts w:hint="eastAsia"/>
                <w:sz w:val="24"/>
              </w:rPr>
              <w:t>本项目位于衡山县新桥镇黄泥村塘湾组，根</w:t>
            </w:r>
            <w:r w:rsidR="00220443" w:rsidRPr="0079449E">
              <w:rPr>
                <w:rFonts w:hint="eastAsia"/>
                <w:sz w:val="24"/>
              </w:rPr>
              <w:t>据《衡阳市人民政府关于实施“三线一单”生态环境分区管控的意见（衡政发〔</w:t>
            </w:r>
            <w:r w:rsidR="00220443" w:rsidRPr="0079449E">
              <w:rPr>
                <w:rFonts w:hint="eastAsia"/>
                <w:sz w:val="24"/>
              </w:rPr>
              <w:t>2020</w:t>
            </w:r>
            <w:r w:rsidR="00220443" w:rsidRPr="0079449E">
              <w:rPr>
                <w:rFonts w:hint="eastAsia"/>
                <w:sz w:val="24"/>
              </w:rPr>
              <w:t>〕</w:t>
            </w:r>
            <w:r w:rsidR="00220443" w:rsidRPr="0079449E">
              <w:rPr>
                <w:rFonts w:hint="eastAsia"/>
                <w:sz w:val="24"/>
              </w:rPr>
              <w:t>9</w:t>
            </w:r>
            <w:r w:rsidR="00220443" w:rsidRPr="0079449E">
              <w:rPr>
                <w:rFonts w:hint="eastAsia"/>
                <w:sz w:val="24"/>
              </w:rPr>
              <w:t>号）》中附件</w:t>
            </w:r>
            <w:r w:rsidR="00220443" w:rsidRPr="0079449E">
              <w:rPr>
                <w:rFonts w:hint="eastAsia"/>
                <w:sz w:val="24"/>
              </w:rPr>
              <w:t>3</w:t>
            </w:r>
            <w:r w:rsidR="00220443" w:rsidRPr="0079449E">
              <w:rPr>
                <w:rFonts w:hint="eastAsia"/>
                <w:sz w:val="24"/>
              </w:rPr>
              <w:t>：衡阳市环境管控单元</w:t>
            </w:r>
            <w:r w:rsidR="00220443" w:rsidRPr="0079449E">
              <w:rPr>
                <w:rFonts w:hint="eastAsia"/>
                <w:sz w:val="24"/>
              </w:rPr>
              <w:lastRenderedPageBreak/>
              <w:t>图，可知本项目属于衡阳</w:t>
            </w:r>
            <w:proofErr w:type="gramStart"/>
            <w:r w:rsidR="00220443" w:rsidRPr="0079449E">
              <w:rPr>
                <w:rFonts w:hint="eastAsia"/>
                <w:sz w:val="24"/>
              </w:rPr>
              <w:t>市</w:t>
            </w:r>
            <w:r w:rsidRPr="0079449E">
              <w:rPr>
                <w:rFonts w:hint="eastAsia"/>
                <w:sz w:val="24"/>
              </w:rPr>
              <w:t>一般管</w:t>
            </w:r>
            <w:proofErr w:type="gramEnd"/>
            <w:r w:rsidRPr="0079449E">
              <w:rPr>
                <w:rFonts w:hint="eastAsia"/>
                <w:sz w:val="24"/>
              </w:rPr>
              <w:t>控单元</w:t>
            </w:r>
            <w:r w:rsidR="00220443" w:rsidRPr="0079449E">
              <w:rPr>
                <w:rFonts w:hint="eastAsia"/>
                <w:sz w:val="24"/>
              </w:rPr>
              <w:t>，管控单元编码为</w:t>
            </w:r>
            <w:r w:rsidRPr="0079449E">
              <w:rPr>
                <w:sz w:val="24"/>
              </w:rPr>
              <w:t>ZH43042330001</w:t>
            </w:r>
            <w:r w:rsidR="00220443" w:rsidRPr="0079449E">
              <w:rPr>
                <w:rFonts w:hint="eastAsia"/>
                <w:sz w:val="24"/>
              </w:rPr>
              <w:t>。</w:t>
            </w:r>
          </w:p>
          <w:p w:rsidR="00037D1E" w:rsidRPr="0079449E" w:rsidRDefault="00EA3139">
            <w:pPr>
              <w:adjustRightInd w:val="0"/>
              <w:snapToGrid w:val="0"/>
              <w:spacing w:line="360" w:lineRule="auto"/>
              <w:ind w:firstLine="210"/>
            </w:pPr>
            <w:r>
              <w:pict>
                <v:shapetype id="_x0000_t120" coordsize="21600,21600" o:spt="120" path="m10800,qx,10800,10800,21600,21600,10800,10800,xe">
                  <v:path gradientshapeok="t" o:connecttype="custom" o:connectlocs="10800,0;3163,3163;0,10800;3163,18437;10800,21600;18437,18437;21600,10800;18437,3163" textboxrect="3163,3163,18437,18437"/>
                </v:shapetype>
                <v:shape id="AutoShape 9" o:spid="_x0000_s1031" type="#_x0000_t120" style="position:absolute;left:0;text-align:left;margin-left:252.55pt;margin-top:40.7pt;width:3.7pt;height:3.7pt;z-index:251659264" fillcolor="black" strokeweight="1.25pt">
                  <o:lock v:ext="edit" aspectratio="t"/>
                </v:shape>
              </w:pict>
            </w: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AutoShape 1331" o:spid="_x0000_s1030" type="#_x0000_t136" style="position:absolute;left:0;text-align:left;margin-left:214.65pt;margin-top:29.25pt;width:36.15pt;height:12.35pt;rotation:-89568fd;z-index:251660288" fillcolor="black">
                  <v:textpath style="font-family:&quot;宋体&quot;;font-size:10pt" trim="t" fitpath="t" string="项目所在地&#10;"/>
                </v:shape>
              </w:pict>
            </w:r>
            <w:r w:rsidR="00220443" w:rsidRPr="0079449E">
              <w:rPr>
                <w:noProof/>
              </w:rPr>
              <w:drawing>
                <wp:inline distT="0" distB="0" distL="114300" distR="114300">
                  <wp:extent cx="5619750" cy="4693208"/>
                  <wp:effectExtent l="1905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1" cstate="print"/>
                          <a:stretch>
                            <a:fillRect/>
                          </a:stretch>
                        </pic:blipFill>
                        <pic:spPr>
                          <a:xfrm>
                            <a:off x="0" y="0"/>
                            <a:ext cx="5622965" cy="4695893"/>
                          </a:xfrm>
                          <a:prstGeom prst="rect">
                            <a:avLst/>
                          </a:prstGeom>
                          <a:noFill/>
                          <a:ln>
                            <a:noFill/>
                          </a:ln>
                        </pic:spPr>
                      </pic:pic>
                    </a:graphicData>
                  </a:graphic>
                </wp:inline>
              </w:drawing>
            </w:r>
          </w:p>
          <w:p w:rsidR="00037D1E" w:rsidRPr="0079449E" w:rsidRDefault="00220443" w:rsidP="00900B0F">
            <w:pPr>
              <w:spacing w:afterLines="50" w:line="360" w:lineRule="auto"/>
              <w:jc w:val="center"/>
              <w:rPr>
                <w:b/>
              </w:rPr>
            </w:pPr>
            <w:r w:rsidRPr="0079449E">
              <w:rPr>
                <w:b/>
              </w:rPr>
              <w:t>图</w:t>
            </w:r>
            <w:r w:rsidRPr="0079449E">
              <w:rPr>
                <w:rFonts w:hint="eastAsia"/>
                <w:b/>
              </w:rPr>
              <w:t>1-</w:t>
            </w:r>
            <w:r w:rsidR="00763F3F" w:rsidRPr="0079449E">
              <w:rPr>
                <w:rFonts w:hint="eastAsia"/>
                <w:b/>
              </w:rPr>
              <w:t>1</w:t>
            </w:r>
            <w:r w:rsidRPr="0079449E">
              <w:rPr>
                <w:rFonts w:hint="eastAsia"/>
                <w:b/>
              </w:rPr>
              <w:t xml:space="preserve">  </w:t>
            </w:r>
            <w:r w:rsidRPr="0079449E">
              <w:rPr>
                <w:rFonts w:hint="eastAsia"/>
                <w:b/>
              </w:rPr>
              <w:t>衡阳市</w:t>
            </w:r>
            <w:r w:rsidRPr="0079449E">
              <w:rPr>
                <w:b/>
              </w:rPr>
              <w:t>环境管控单元图</w:t>
            </w:r>
          </w:p>
          <w:p w:rsidR="00037D1E" w:rsidRPr="0079449E" w:rsidRDefault="00220443" w:rsidP="00A17550">
            <w:pPr>
              <w:adjustRightInd w:val="0"/>
              <w:spacing w:line="360" w:lineRule="auto"/>
              <w:ind w:firstLineChars="200" w:firstLine="480"/>
              <w:rPr>
                <w:sz w:val="24"/>
              </w:rPr>
            </w:pPr>
            <w:r w:rsidRPr="0079449E">
              <w:rPr>
                <w:rFonts w:hint="eastAsia"/>
                <w:sz w:val="24"/>
              </w:rPr>
              <w:t>项目与《衡阳市生态环境准入清单》中衡阳市</w:t>
            </w:r>
            <w:r w:rsidR="003C25C4" w:rsidRPr="0079449E">
              <w:rPr>
                <w:rFonts w:hint="eastAsia"/>
                <w:sz w:val="24"/>
              </w:rPr>
              <w:t>衡山县</w:t>
            </w:r>
            <w:r w:rsidR="00C030CD" w:rsidRPr="0079449E">
              <w:rPr>
                <w:rFonts w:hint="eastAsia"/>
                <w:sz w:val="24"/>
              </w:rPr>
              <w:t>新桥镇</w:t>
            </w:r>
            <w:r w:rsidRPr="0079449E">
              <w:rPr>
                <w:rFonts w:hint="eastAsia"/>
                <w:sz w:val="24"/>
              </w:rPr>
              <w:t>（</w:t>
            </w:r>
            <w:r w:rsidR="00C030CD" w:rsidRPr="0079449E">
              <w:rPr>
                <w:sz w:val="24"/>
              </w:rPr>
              <w:t>ZH43042330001</w:t>
            </w:r>
            <w:r w:rsidRPr="0079449E">
              <w:rPr>
                <w:rFonts w:hint="eastAsia"/>
                <w:sz w:val="24"/>
              </w:rPr>
              <w:t>）符合性分析见下表，具体内容如下：</w:t>
            </w:r>
          </w:p>
          <w:p w:rsidR="00037D1E" w:rsidRPr="0079449E" w:rsidRDefault="00220443" w:rsidP="00900B0F">
            <w:pPr>
              <w:adjustRightInd w:val="0"/>
              <w:snapToGrid w:val="0"/>
              <w:spacing w:beforeLines="50"/>
              <w:jc w:val="center"/>
              <w:rPr>
                <w:b/>
              </w:rPr>
            </w:pPr>
            <w:r w:rsidRPr="0079449E">
              <w:rPr>
                <w:b/>
              </w:rPr>
              <w:t>表</w:t>
            </w:r>
            <w:r w:rsidRPr="0079449E">
              <w:rPr>
                <w:rFonts w:hint="eastAsia"/>
                <w:b/>
              </w:rPr>
              <w:t>1-</w:t>
            </w:r>
            <w:r w:rsidR="00763F3F" w:rsidRPr="0079449E">
              <w:rPr>
                <w:rFonts w:hint="eastAsia"/>
                <w:b/>
              </w:rPr>
              <w:t>2</w:t>
            </w:r>
            <w:r w:rsidRPr="0079449E">
              <w:rPr>
                <w:rFonts w:hint="eastAsia"/>
                <w:b/>
              </w:rPr>
              <w:t xml:space="preserve">  </w:t>
            </w:r>
            <w:r w:rsidRPr="0079449E">
              <w:rPr>
                <w:b/>
              </w:rPr>
              <w:t>项目与衡阳市</w:t>
            </w:r>
            <w:r w:rsidR="003C25C4" w:rsidRPr="0079449E">
              <w:rPr>
                <w:rFonts w:hint="eastAsia"/>
                <w:b/>
              </w:rPr>
              <w:t>衡山县</w:t>
            </w:r>
            <w:r w:rsidR="00C030CD" w:rsidRPr="0079449E">
              <w:rPr>
                <w:rFonts w:hint="eastAsia"/>
                <w:b/>
              </w:rPr>
              <w:t>新桥镇</w:t>
            </w:r>
            <w:r w:rsidRPr="0079449E">
              <w:rPr>
                <w:b/>
              </w:rPr>
              <w:t>生态环境准入清单符合性分析</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tblPr>
            <w:tblGrid>
              <w:gridCol w:w="727"/>
              <w:gridCol w:w="5245"/>
              <w:gridCol w:w="2237"/>
              <w:gridCol w:w="928"/>
            </w:tblGrid>
            <w:tr w:rsidR="00037D1E" w:rsidRPr="0079449E" w:rsidTr="00A277F2">
              <w:trPr>
                <w:trHeight w:val="397"/>
              </w:trPr>
              <w:tc>
                <w:tcPr>
                  <w:tcW w:w="398" w:type="pct"/>
                  <w:vAlign w:val="center"/>
                </w:tcPr>
                <w:p w:rsidR="00037D1E" w:rsidRPr="0079449E" w:rsidRDefault="00220443">
                  <w:pPr>
                    <w:jc w:val="center"/>
                    <w:rPr>
                      <w:b/>
                    </w:rPr>
                  </w:pPr>
                  <w:r w:rsidRPr="0079449E">
                    <w:rPr>
                      <w:rFonts w:hint="eastAsia"/>
                      <w:b/>
                    </w:rPr>
                    <w:t>管控类别</w:t>
                  </w:r>
                </w:p>
              </w:tc>
              <w:tc>
                <w:tcPr>
                  <w:tcW w:w="2870" w:type="pct"/>
                  <w:vAlign w:val="center"/>
                </w:tcPr>
                <w:p w:rsidR="00037D1E" w:rsidRPr="0079449E" w:rsidRDefault="00220443">
                  <w:pPr>
                    <w:jc w:val="center"/>
                    <w:rPr>
                      <w:b/>
                    </w:rPr>
                  </w:pPr>
                  <w:r w:rsidRPr="0079449E">
                    <w:rPr>
                      <w:rFonts w:hint="eastAsia"/>
                      <w:b/>
                    </w:rPr>
                    <w:t>管</w:t>
                  </w:r>
                  <w:proofErr w:type="gramStart"/>
                  <w:r w:rsidRPr="0079449E">
                    <w:rPr>
                      <w:rFonts w:hint="eastAsia"/>
                      <w:b/>
                    </w:rPr>
                    <w:t>控要求</w:t>
                  </w:r>
                  <w:proofErr w:type="gramEnd"/>
                </w:p>
              </w:tc>
              <w:tc>
                <w:tcPr>
                  <w:tcW w:w="1224" w:type="pct"/>
                  <w:vAlign w:val="center"/>
                </w:tcPr>
                <w:p w:rsidR="00037D1E" w:rsidRPr="0079449E" w:rsidRDefault="00220443">
                  <w:pPr>
                    <w:jc w:val="center"/>
                    <w:rPr>
                      <w:b/>
                    </w:rPr>
                  </w:pPr>
                  <w:r w:rsidRPr="0079449E">
                    <w:rPr>
                      <w:rFonts w:hint="eastAsia"/>
                      <w:b/>
                    </w:rPr>
                    <w:t>本项目情况</w:t>
                  </w:r>
                </w:p>
              </w:tc>
              <w:tc>
                <w:tcPr>
                  <w:tcW w:w="508" w:type="pct"/>
                  <w:vAlign w:val="center"/>
                </w:tcPr>
                <w:p w:rsidR="00F24891" w:rsidRPr="0079449E" w:rsidRDefault="00F24891" w:rsidP="00F24891">
                  <w:pPr>
                    <w:jc w:val="center"/>
                    <w:rPr>
                      <w:b/>
                    </w:rPr>
                  </w:pPr>
                  <w:r w:rsidRPr="0079449E">
                    <w:rPr>
                      <w:rFonts w:hint="eastAsia"/>
                      <w:b/>
                    </w:rPr>
                    <w:t>是否</w:t>
                  </w:r>
                </w:p>
                <w:p w:rsidR="00037D1E" w:rsidRPr="0079449E" w:rsidRDefault="00220443" w:rsidP="00F24891">
                  <w:pPr>
                    <w:jc w:val="center"/>
                    <w:rPr>
                      <w:b/>
                    </w:rPr>
                  </w:pPr>
                  <w:r w:rsidRPr="0079449E">
                    <w:rPr>
                      <w:rFonts w:hint="eastAsia"/>
                      <w:b/>
                    </w:rPr>
                    <w:t>相符</w:t>
                  </w:r>
                </w:p>
              </w:tc>
            </w:tr>
            <w:tr w:rsidR="00C030CD" w:rsidRPr="0079449E" w:rsidTr="00A277F2">
              <w:trPr>
                <w:trHeight w:val="397"/>
              </w:trPr>
              <w:tc>
                <w:tcPr>
                  <w:tcW w:w="398" w:type="pct"/>
                  <w:vMerge w:val="restart"/>
                  <w:vAlign w:val="center"/>
                </w:tcPr>
                <w:p w:rsidR="00C030CD" w:rsidRPr="0079449E" w:rsidRDefault="00C030CD">
                  <w:pPr>
                    <w:jc w:val="center"/>
                  </w:pPr>
                  <w:r w:rsidRPr="0079449E">
                    <w:t>空间布局约束</w:t>
                  </w:r>
                </w:p>
              </w:tc>
              <w:tc>
                <w:tcPr>
                  <w:tcW w:w="2870" w:type="pct"/>
                  <w:vAlign w:val="center"/>
                </w:tcPr>
                <w:p w:rsidR="00C030CD" w:rsidRPr="0079449E" w:rsidRDefault="00C030CD" w:rsidP="00C030CD">
                  <w:pPr>
                    <w:jc w:val="center"/>
                  </w:pPr>
                  <w:r w:rsidRPr="0079449E">
                    <w:t>（</w:t>
                  </w:r>
                  <w:r w:rsidRPr="0079449E">
                    <w:t>1.1</w:t>
                  </w:r>
                  <w:r w:rsidRPr="0079449E">
                    <w:t>）</w:t>
                  </w:r>
                  <w:r w:rsidRPr="0079449E">
                    <w:rPr>
                      <w:rFonts w:eastAsiaTheme="minorEastAsia"/>
                      <w:kern w:val="0"/>
                      <w:szCs w:val="21"/>
                    </w:rPr>
                    <w:t>严禁在城市建成区内新建石化、有机化工、包装印刷、沥青搅拌站、工业涂装等高</w:t>
                  </w:r>
                  <w:r w:rsidRPr="0079449E">
                    <w:rPr>
                      <w:rFonts w:eastAsiaTheme="minorEastAsia"/>
                      <w:kern w:val="0"/>
                      <w:szCs w:val="21"/>
                    </w:rPr>
                    <w:t>VOCs</w:t>
                  </w:r>
                  <w:r w:rsidRPr="0079449E">
                    <w:rPr>
                      <w:rFonts w:eastAsiaTheme="minorEastAsia"/>
                      <w:kern w:val="0"/>
                      <w:szCs w:val="21"/>
                    </w:rPr>
                    <w:t>排放建设项目。</w:t>
                  </w:r>
                </w:p>
              </w:tc>
              <w:tc>
                <w:tcPr>
                  <w:tcW w:w="1224" w:type="pct"/>
                  <w:vAlign w:val="center"/>
                </w:tcPr>
                <w:p w:rsidR="00C030CD" w:rsidRPr="0079449E" w:rsidRDefault="00C030CD" w:rsidP="00C030CD">
                  <w:pPr>
                    <w:jc w:val="center"/>
                  </w:pPr>
                  <w:r w:rsidRPr="0079449E">
                    <w:rPr>
                      <w:rFonts w:hint="eastAsia"/>
                    </w:rPr>
                    <w:t>项目为改扩建，</w:t>
                  </w:r>
                  <w:proofErr w:type="gramStart"/>
                  <w:r w:rsidRPr="0079449E">
                    <w:rPr>
                      <w:rFonts w:hint="eastAsia"/>
                    </w:rPr>
                    <w:t>不</w:t>
                  </w:r>
                  <w:proofErr w:type="gramEnd"/>
                  <w:r w:rsidRPr="0079449E">
                    <w:rPr>
                      <w:rFonts w:hint="eastAsia"/>
                    </w:rPr>
                    <w:t>新增占地。项目不在城市建成区内，不涉及</w:t>
                  </w:r>
                  <w:r w:rsidRPr="0079449E">
                    <w:rPr>
                      <w:rFonts w:hint="eastAsia"/>
                    </w:rPr>
                    <w:t>VOCs</w:t>
                  </w:r>
                  <w:r w:rsidRPr="0079449E">
                    <w:rPr>
                      <w:rFonts w:hint="eastAsia"/>
                    </w:rPr>
                    <w:t>排放。</w:t>
                  </w:r>
                </w:p>
              </w:tc>
              <w:tc>
                <w:tcPr>
                  <w:tcW w:w="508" w:type="pct"/>
                  <w:vMerge w:val="restart"/>
                  <w:vAlign w:val="center"/>
                </w:tcPr>
                <w:p w:rsidR="00C030CD" w:rsidRPr="0079449E" w:rsidRDefault="00C030CD">
                  <w:pPr>
                    <w:jc w:val="center"/>
                  </w:pPr>
                  <w:r w:rsidRPr="0079449E">
                    <w:t>相符</w:t>
                  </w:r>
                </w:p>
              </w:tc>
            </w:tr>
            <w:tr w:rsidR="00C030CD" w:rsidRPr="0079449E" w:rsidTr="00A277F2">
              <w:trPr>
                <w:trHeight w:val="397"/>
              </w:trPr>
              <w:tc>
                <w:tcPr>
                  <w:tcW w:w="398" w:type="pct"/>
                  <w:vMerge/>
                  <w:vAlign w:val="center"/>
                </w:tcPr>
                <w:p w:rsidR="00C030CD" w:rsidRPr="0079449E" w:rsidRDefault="00C030CD">
                  <w:pPr>
                    <w:jc w:val="center"/>
                  </w:pPr>
                </w:p>
              </w:tc>
              <w:tc>
                <w:tcPr>
                  <w:tcW w:w="2870" w:type="pct"/>
                  <w:vAlign w:val="center"/>
                </w:tcPr>
                <w:p w:rsidR="00C030CD" w:rsidRPr="0079449E" w:rsidRDefault="00C030CD">
                  <w:pPr>
                    <w:jc w:val="center"/>
                  </w:pPr>
                  <w:r w:rsidRPr="0079449E">
                    <w:rPr>
                      <w:rFonts w:eastAsiaTheme="minorEastAsia"/>
                      <w:kern w:val="0"/>
                      <w:szCs w:val="21"/>
                    </w:rPr>
                    <w:t>（</w:t>
                  </w:r>
                  <w:r w:rsidRPr="0079449E">
                    <w:rPr>
                      <w:rFonts w:eastAsiaTheme="minorEastAsia"/>
                      <w:kern w:val="0"/>
                      <w:szCs w:val="21"/>
                    </w:rPr>
                    <w:t>1.2</w:t>
                  </w:r>
                  <w:r w:rsidRPr="0079449E">
                    <w:rPr>
                      <w:rFonts w:eastAsiaTheme="minorEastAsia"/>
                      <w:kern w:val="0"/>
                      <w:szCs w:val="21"/>
                    </w:rPr>
                    <w:t>）科学划定畜禽养殖禁养区，在畜禽养殖污染防治规划编制和禁养</w:t>
                  </w:r>
                  <w:proofErr w:type="gramStart"/>
                  <w:r w:rsidRPr="0079449E">
                    <w:rPr>
                      <w:rFonts w:eastAsiaTheme="minorEastAsia"/>
                      <w:kern w:val="0"/>
                      <w:szCs w:val="21"/>
                    </w:rPr>
                    <w:t>区划定</w:t>
                  </w:r>
                  <w:proofErr w:type="gramEnd"/>
                  <w:r w:rsidRPr="0079449E">
                    <w:rPr>
                      <w:rFonts w:eastAsiaTheme="minorEastAsia"/>
                      <w:kern w:val="0"/>
                      <w:szCs w:val="21"/>
                    </w:rPr>
                    <w:t>工作基础上，依法关闭或搬迁禁养区内的畜禽养殖场（小区）和养殖专业户</w:t>
                  </w:r>
                  <w:r w:rsidRPr="0079449E">
                    <w:t>。</w:t>
                  </w:r>
                </w:p>
              </w:tc>
              <w:tc>
                <w:tcPr>
                  <w:tcW w:w="1224" w:type="pct"/>
                  <w:vAlign w:val="center"/>
                </w:tcPr>
                <w:p w:rsidR="00C030CD" w:rsidRPr="0079449E" w:rsidRDefault="00C030CD" w:rsidP="00C030CD">
                  <w:pPr>
                    <w:jc w:val="center"/>
                  </w:pPr>
                  <w:r w:rsidRPr="0079449E">
                    <w:rPr>
                      <w:rFonts w:hint="eastAsia"/>
                    </w:rPr>
                    <w:t>项目非养殖业</w:t>
                  </w:r>
                  <w:r w:rsidRPr="0079449E">
                    <w:t>。</w:t>
                  </w:r>
                </w:p>
              </w:tc>
              <w:tc>
                <w:tcPr>
                  <w:tcW w:w="508" w:type="pct"/>
                  <w:vMerge/>
                  <w:vAlign w:val="center"/>
                </w:tcPr>
                <w:p w:rsidR="00C030CD" w:rsidRPr="0079449E" w:rsidRDefault="00C030CD">
                  <w:pPr>
                    <w:jc w:val="center"/>
                  </w:pPr>
                </w:p>
              </w:tc>
            </w:tr>
            <w:tr w:rsidR="00C030CD" w:rsidRPr="0079449E" w:rsidTr="00A277F2">
              <w:trPr>
                <w:trHeight w:val="397"/>
              </w:trPr>
              <w:tc>
                <w:tcPr>
                  <w:tcW w:w="398" w:type="pct"/>
                  <w:vMerge w:val="restart"/>
                  <w:vAlign w:val="center"/>
                </w:tcPr>
                <w:p w:rsidR="00C030CD" w:rsidRPr="0079449E" w:rsidRDefault="00C030CD">
                  <w:pPr>
                    <w:jc w:val="center"/>
                  </w:pPr>
                  <w:r w:rsidRPr="0079449E">
                    <w:t>污染物排放管</w:t>
                  </w:r>
                  <w:r w:rsidRPr="0079449E">
                    <w:lastRenderedPageBreak/>
                    <w:t>控</w:t>
                  </w:r>
                </w:p>
              </w:tc>
              <w:tc>
                <w:tcPr>
                  <w:tcW w:w="2870" w:type="pct"/>
                  <w:vAlign w:val="center"/>
                </w:tcPr>
                <w:p w:rsidR="00C030CD" w:rsidRPr="0079449E" w:rsidRDefault="00C030CD" w:rsidP="006465CE">
                  <w:pPr>
                    <w:adjustRightInd w:val="0"/>
                    <w:jc w:val="center"/>
                    <w:rPr>
                      <w:rFonts w:eastAsiaTheme="minorEastAsia"/>
                      <w:kern w:val="0"/>
                      <w:szCs w:val="21"/>
                    </w:rPr>
                  </w:pPr>
                  <w:r w:rsidRPr="0079449E">
                    <w:lastRenderedPageBreak/>
                    <w:t>（</w:t>
                  </w:r>
                  <w:r w:rsidRPr="0079449E">
                    <w:t>2.1</w:t>
                  </w:r>
                  <w:r w:rsidRPr="0079449E">
                    <w:t>）</w:t>
                  </w:r>
                  <w:r w:rsidRPr="0079449E">
                    <w:rPr>
                      <w:rFonts w:eastAsiaTheme="minorEastAsia"/>
                      <w:kern w:val="0"/>
                      <w:szCs w:val="21"/>
                    </w:rPr>
                    <w:t>乡镇污水处理率达到</w:t>
                  </w:r>
                  <w:r w:rsidRPr="0079449E">
                    <w:rPr>
                      <w:rFonts w:eastAsiaTheme="minorEastAsia"/>
                      <w:kern w:val="0"/>
                      <w:szCs w:val="21"/>
                    </w:rPr>
                    <w:t>80%</w:t>
                  </w:r>
                  <w:r w:rsidRPr="0079449E">
                    <w:rPr>
                      <w:rFonts w:eastAsiaTheme="minorEastAsia"/>
                      <w:kern w:val="0"/>
                      <w:szCs w:val="21"/>
                    </w:rPr>
                    <w:t>以上。现有污水处理厂污泥处理处置设施全部完成达标改造。污泥应进行稳定化、无害化和资源化处理处置，禁止处理处置未达标的</w:t>
                  </w:r>
                  <w:r w:rsidRPr="0079449E">
                    <w:rPr>
                      <w:rFonts w:eastAsiaTheme="minorEastAsia"/>
                      <w:kern w:val="0"/>
                      <w:szCs w:val="21"/>
                    </w:rPr>
                    <w:lastRenderedPageBreak/>
                    <w:t>污泥进入耕地。</w:t>
                  </w:r>
                </w:p>
              </w:tc>
              <w:tc>
                <w:tcPr>
                  <w:tcW w:w="1224" w:type="pct"/>
                  <w:vAlign w:val="center"/>
                </w:tcPr>
                <w:p w:rsidR="00C030CD" w:rsidRPr="0079449E" w:rsidRDefault="006465CE" w:rsidP="00C06B33">
                  <w:pPr>
                    <w:jc w:val="center"/>
                  </w:pPr>
                  <w:r w:rsidRPr="0079449E">
                    <w:rPr>
                      <w:rFonts w:hint="eastAsia"/>
                    </w:rPr>
                    <w:lastRenderedPageBreak/>
                    <w:t>本项目不涉及该内容。项目脱硫除尘废水经</w:t>
                  </w:r>
                  <w:r w:rsidR="007E0CD0" w:rsidRPr="0079449E">
                    <w:rPr>
                      <w:rFonts w:hint="eastAsia"/>
                    </w:rPr>
                    <w:t>沉淀</w:t>
                  </w:r>
                  <w:r w:rsidRPr="0079449E">
                    <w:rPr>
                      <w:rFonts w:hint="eastAsia"/>
                    </w:rPr>
                    <w:t>处理后循环使用</w:t>
                  </w:r>
                  <w:r w:rsidRPr="0079449E">
                    <w:rPr>
                      <w:rFonts w:hint="eastAsia"/>
                    </w:rPr>
                    <w:lastRenderedPageBreak/>
                    <w:t>（</w:t>
                  </w:r>
                  <w:r w:rsidR="007E0CD0" w:rsidRPr="0079449E">
                    <w:rPr>
                      <w:rFonts w:hint="eastAsia"/>
                    </w:rPr>
                    <w:t>脱硫废渣经收集后作为原料回用于生产</w:t>
                  </w:r>
                  <w:r w:rsidRPr="0079449E">
                    <w:rPr>
                      <w:rFonts w:hint="eastAsia"/>
                    </w:rPr>
                    <w:t>），初期雨水</w:t>
                  </w:r>
                  <w:r w:rsidR="00C06B33" w:rsidRPr="0079449E">
                    <w:rPr>
                      <w:rFonts w:hint="eastAsia"/>
                    </w:rPr>
                    <w:t>收集沉淀后</w:t>
                  </w:r>
                  <w:r w:rsidRPr="0079449E">
                    <w:rPr>
                      <w:rFonts w:hint="eastAsia"/>
                    </w:rPr>
                    <w:t>用于制砖，无生产废水排放。生活污水经化粪池处理后作为农肥。</w:t>
                  </w:r>
                </w:p>
              </w:tc>
              <w:tc>
                <w:tcPr>
                  <w:tcW w:w="508" w:type="pct"/>
                  <w:vMerge w:val="restart"/>
                  <w:vAlign w:val="center"/>
                </w:tcPr>
                <w:p w:rsidR="00C030CD" w:rsidRPr="0079449E" w:rsidRDefault="00C030CD">
                  <w:pPr>
                    <w:jc w:val="center"/>
                  </w:pPr>
                  <w:r w:rsidRPr="0079449E">
                    <w:lastRenderedPageBreak/>
                    <w:t>相符</w:t>
                  </w:r>
                </w:p>
              </w:tc>
            </w:tr>
            <w:tr w:rsidR="00C030CD" w:rsidRPr="0079449E" w:rsidTr="00A277F2">
              <w:trPr>
                <w:trHeight w:val="397"/>
              </w:trPr>
              <w:tc>
                <w:tcPr>
                  <w:tcW w:w="398" w:type="pct"/>
                  <w:vMerge/>
                  <w:vAlign w:val="center"/>
                </w:tcPr>
                <w:p w:rsidR="00C030CD" w:rsidRPr="0079449E" w:rsidRDefault="00C030CD">
                  <w:pPr>
                    <w:jc w:val="center"/>
                  </w:pPr>
                </w:p>
              </w:tc>
              <w:tc>
                <w:tcPr>
                  <w:tcW w:w="2870" w:type="pct"/>
                  <w:vAlign w:val="center"/>
                </w:tcPr>
                <w:p w:rsidR="00C030CD" w:rsidRPr="0079449E" w:rsidRDefault="006465CE" w:rsidP="00C030CD">
                  <w:pPr>
                    <w:adjustRightInd w:val="0"/>
                    <w:jc w:val="center"/>
                  </w:pPr>
                  <w:r w:rsidRPr="0079449E">
                    <w:rPr>
                      <w:rFonts w:eastAsiaTheme="minorEastAsia"/>
                      <w:kern w:val="0"/>
                      <w:szCs w:val="21"/>
                    </w:rPr>
                    <w:t>（</w:t>
                  </w:r>
                  <w:r w:rsidRPr="0079449E">
                    <w:rPr>
                      <w:rFonts w:eastAsiaTheme="minorEastAsia"/>
                      <w:kern w:val="0"/>
                      <w:szCs w:val="21"/>
                    </w:rPr>
                    <w:t>2.2</w:t>
                  </w:r>
                  <w:r w:rsidRPr="0079449E">
                    <w:rPr>
                      <w:rFonts w:eastAsiaTheme="minorEastAsia"/>
                      <w:kern w:val="0"/>
                      <w:szCs w:val="21"/>
                    </w:rPr>
                    <w:t>）加快建材、有色、火电、化工等行业和锅炉物料（含废渣）运输、装卸、储存、转移与输送以及生产工艺过程等无组织排放治理。工业生产企业采取密闭、围挡、遮盖、清扫、洒水等措施，减少内部物料的堆存、传输、装卸等环节产生的粉尘和气态污染物的排放。交通运输设备制造、汽车制造、工程机械制造和家具制造行业全面实施</w:t>
                  </w:r>
                  <w:proofErr w:type="gramStart"/>
                  <w:r w:rsidRPr="0079449E">
                    <w:rPr>
                      <w:rFonts w:eastAsiaTheme="minorEastAsia"/>
                      <w:kern w:val="0"/>
                      <w:szCs w:val="21"/>
                    </w:rPr>
                    <w:t>油性漆改水性</w:t>
                  </w:r>
                  <w:proofErr w:type="gramEnd"/>
                  <w:r w:rsidRPr="0079449E">
                    <w:rPr>
                      <w:rFonts w:eastAsiaTheme="minorEastAsia"/>
                      <w:kern w:val="0"/>
                      <w:szCs w:val="21"/>
                    </w:rPr>
                    <w:t>漆，严禁秸秆露天焚烧。</w:t>
                  </w:r>
                </w:p>
              </w:tc>
              <w:tc>
                <w:tcPr>
                  <w:tcW w:w="1224" w:type="pct"/>
                  <w:vAlign w:val="center"/>
                </w:tcPr>
                <w:p w:rsidR="00C030CD" w:rsidRPr="0079449E" w:rsidRDefault="00C06B33" w:rsidP="00C06B33">
                  <w:pPr>
                    <w:jc w:val="center"/>
                  </w:pPr>
                  <w:r w:rsidRPr="0079449E">
                    <w:rPr>
                      <w:rFonts w:hint="eastAsia"/>
                    </w:rPr>
                    <w:t>项目运输、装卸、储存、转移与输送以及生产工艺过程中，采取地面硬化、封闭式厂房、喷雾抑尘、洒水降尘等措施防止颗粒物无组织排放</w:t>
                  </w:r>
                  <w:r w:rsidR="006465CE" w:rsidRPr="0079449E">
                    <w:rPr>
                      <w:rFonts w:hint="eastAsia"/>
                    </w:rPr>
                    <w:t>。</w:t>
                  </w:r>
                </w:p>
              </w:tc>
              <w:tc>
                <w:tcPr>
                  <w:tcW w:w="508" w:type="pct"/>
                  <w:vMerge/>
                  <w:vAlign w:val="center"/>
                </w:tcPr>
                <w:p w:rsidR="00C030CD" w:rsidRPr="0079449E" w:rsidRDefault="00C030CD">
                  <w:pPr>
                    <w:jc w:val="center"/>
                  </w:pPr>
                </w:p>
              </w:tc>
            </w:tr>
            <w:tr w:rsidR="00C030CD" w:rsidRPr="0079449E" w:rsidTr="00A277F2">
              <w:trPr>
                <w:trHeight w:val="397"/>
              </w:trPr>
              <w:tc>
                <w:tcPr>
                  <w:tcW w:w="398" w:type="pct"/>
                  <w:vMerge/>
                  <w:vAlign w:val="center"/>
                </w:tcPr>
                <w:p w:rsidR="00C030CD" w:rsidRPr="0079449E" w:rsidRDefault="00C030CD">
                  <w:pPr>
                    <w:jc w:val="center"/>
                  </w:pPr>
                </w:p>
              </w:tc>
              <w:tc>
                <w:tcPr>
                  <w:tcW w:w="2870" w:type="pct"/>
                  <w:vAlign w:val="center"/>
                </w:tcPr>
                <w:p w:rsidR="00C030CD" w:rsidRPr="0079449E" w:rsidRDefault="006465CE" w:rsidP="00C030CD">
                  <w:pPr>
                    <w:adjustRightInd w:val="0"/>
                    <w:jc w:val="center"/>
                  </w:pPr>
                  <w:r w:rsidRPr="0079449E">
                    <w:rPr>
                      <w:rFonts w:eastAsiaTheme="minorEastAsia"/>
                      <w:kern w:val="0"/>
                      <w:szCs w:val="21"/>
                    </w:rPr>
                    <w:t>（</w:t>
                  </w:r>
                  <w:r w:rsidRPr="0079449E">
                    <w:rPr>
                      <w:rFonts w:eastAsiaTheme="minorEastAsia"/>
                      <w:kern w:val="0"/>
                      <w:szCs w:val="21"/>
                    </w:rPr>
                    <w:t>2.3</w:t>
                  </w:r>
                  <w:r w:rsidRPr="0079449E">
                    <w:rPr>
                      <w:rFonts w:eastAsiaTheme="minorEastAsia"/>
                      <w:kern w:val="0"/>
                      <w:szCs w:val="21"/>
                    </w:rPr>
                    <w:t>）强化固体废物、危险废物等污染源管控。积极推进垃圾分类，建设覆盖城乡的垃圾收运体系和垃圾分类收集系统。完善生活垃圾处理设施建设、运营和排放监管体系，加强垃圾处理监管能力。开展非正规垃圾堆放点排查整治。以整县推进为主要方式，推进农村环境综合整治全县域覆盖</w:t>
                  </w:r>
                  <w:r w:rsidRPr="0079449E">
                    <w:t>。</w:t>
                  </w:r>
                </w:p>
              </w:tc>
              <w:tc>
                <w:tcPr>
                  <w:tcW w:w="1224" w:type="pct"/>
                  <w:vAlign w:val="center"/>
                </w:tcPr>
                <w:p w:rsidR="00C030CD" w:rsidRPr="0079449E" w:rsidRDefault="006465CE">
                  <w:pPr>
                    <w:jc w:val="center"/>
                  </w:pPr>
                  <w:r w:rsidRPr="0079449E">
                    <w:rPr>
                      <w:rFonts w:hint="eastAsia"/>
                    </w:rPr>
                    <w:t>项目固</w:t>
                  </w:r>
                  <w:proofErr w:type="gramStart"/>
                  <w:r w:rsidRPr="0079449E">
                    <w:rPr>
                      <w:rFonts w:hint="eastAsia"/>
                    </w:rPr>
                    <w:t>废均合理</w:t>
                  </w:r>
                  <w:proofErr w:type="gramEnd"/>
                  <w:r w:rsidRPr="0079449E">
                    <w:rPr>
                      <w:rFonts w:hint="eastAsia"/>
                    </w:rPr>
                    <w:t>处置，不会产生二次污染。</w:t>
                  </w:r>
                </w:p>
              </w:tc>
              <w:tc>
                <w:tcPr>
                  <w:tcW w:w="508" w:type="pct"/>
                  <w:vMerge/>
                  <w:vAlign w:val="center"/>
                </w:tcPr>
                <w:p w:rsidR="00C030CD" w:rsidRPr="0079449E" w:rsidRDefault="00C030CD">
                  <w:pPr>
                    <w:jc w:val="center"/>
                  </w:pPr>
                </w:p>
              </w:tc>
            </w:tr>
            <w:tr w:rsidR="00C06B33" w:rsidRPr="0079449E" w:rsidTr="00A277F2">
              <w:trPr>
                <w:trHeight w:val="397"/>
              </w:trPr>
              <w:tc>
                <w:tcPr>
                  <w:tcW w:w="398" w:type="pct"/>
                  <w:vMerge w:val="restart"/>
                  <w:vAlign w:val="center"/>
                </w:tcPr>
                <w:p w:rsidR="00C06B33" w:rsidRPr="0079449E" w:rsidRDefault="00C06B33">
                  <w:pPr>
                    <w:jc w:val="center"/>
                  </w:pPr>
                  <w:r w:rsidRPr="0079449E">
                    <w:t>环境风险防控</w:t>
                  </w:r>
                </w:p>
              </w:tc>
              <w:tc>
                <w:tcPr>
                  <w:tcW w:w="2870" w:type="pct"/>
                  <w:vAlign w:val="center"/>
                </w:tcPr>
                <w:p w:rsidR="00C06B33" w:rsidRPr="0079449E" w:rsidRDefault="00C06B33" w:rsidP="00C06B33">
                  <w:pPr>
                    <w:jc w:val="center"/>
                  </w:pPr>
                  <w:r w:rsidRPr="0079449E">
                    <w:t>（</w:t>
                  </w:r>
                  <w:r w:rsidRPr="0079449E">
                    <w:t>3.1</w:t>
                  </w:r>
                  <w:r w:rsidRPr="0079449E">
                    <w:t>）</w:t>
                  </w:r>
                  <w:r w:rsidRPr="0079449E">
                    <w:rPr>
                      <w:rFonts w:eastAsiaTheme="minorEastAsia" w:hint="eastAsia"/>
                      <w:kern w:val="0"/>
                      <w:szCs w:val="21"/>
                    </w:rPr>
                    <w:t>加强风险防范和控制能力建设，制定和完善水污染事故应急处置方案，并定期组织演练；</w:t>
                  </w:r>
                  <w:r w:rsidRPr="0079449E">
                    <w:rPr>
                      <w:rFonts w:eastAsiaTheme="minorEastAsia"/>
                      <w:kern w:val="0"/>
                      <w:szCs w:val="21"/>
                    </w:rPr>
                    <w:t>开展尾矿</w:t>
                  </w:r>
                  <w:proofErr w:type="gramStart"/>
                  <w:r w:rsidRPr="0079449E">
                    <w:rPr>
                      <w:rFonts w:eastAsiaTheme="minorEastAsia"/>
                      <w:kern w:val="0"/>
                      <w:szCs w:val="21"/>
                    </w:rPr>
                    <w:t>库环境</w:t>
                  </w:r>
                  <w:proofErr w:type="gramEnd"/>
                  <w:r w:rsidRPr="0079449E">
                    <w:rPr>
                      <w:rFonts w:eastAsiaTheme="minorEastAsia"/>
                      <w:kern w:val="0"/>
                      <w:szCs w:val="21"/>
                    </w:rPr>
                    <w:t>风险评估</w:t>
                  </w:r>
                  <w:r w:rsidRPr="0079449E">
                    <w:rPr>
                      <w:rFonts w:eastAsiaTheme="minorEastAsia" w:hint="eastAsia"/>
                      <w:kern w:val="0"/>
                      <w:szCs w:val="21"/>
                    </w:rPr>
                    <w:t>，全面整治历史遗留尾矿库，建立突出环境风险隐患管理台账，逐一摸清污染成因，制定整治方案</w:t>
                  </w:r>
                  <w:r w:rsidRPr="0079449E">
                    <w:rPr>
                      <w:rFonts w:eastAsiaTheme="minorEastAsia"/>
                      <w:kern w:val="0"/>
                      <w:szCs w:val="21"/>
                    </w:rPr>
                    <w:t>。</w:t>
                  </w:r>
                </w:p>
              </w:tc>
              <w:tc>
                <w:tcPr>
                  <w:tcW w:w="1224" w:type="pct"/>
                  <w:vAlign w:val="center"/>
                </w:tcPr>
                <w:p w:rsidR="00C06B33" w:rsidRPr="0079449E" w:rsidRDefault="00C06B33" w:rsidP="00C06B33">
                  <w:pPr>
                    <w:jc w:val="center"/>
                  </w:pPr>
                  <w:r w:rsidRPr="0079449E">
                    <w:t>项目建成后将</w:t>
                  </w:r>
                  <w:r w:rsidR="00763F3F" w:rsidRPr="0079449E">
                    <w:t>修编</w:t>
                  </w:r>
                  <w:r w:rsidRPr="0079449E">
                    <w:t>应急预案并备案及实施管理</w:t>
                  </w:r>
                  <w:r w:rsidRPr="0079449E">
                    <w:rPr>
                      <w:rFonts w:hint="eastAsia"/>
                    </w:rPr>
                    <w:t>。</w:t>
                  </w:r>
                </w:p>
              </w:tc>
              <w:tc>
                <w:tcPr>
                  <w:tcW w:w="508" w:type="pct"/>
                  <w:vMerge w:val="restart"/>
                  <w:vAlign w:val="center"/>
                </w:tcPr>
                <w:p w:rsidR="00C06B33" w:rsidRPr="0079449E" w:rsidRDefault="00C06B33">
                  <w:pPr>
                    <w:jc w:val="center"/>
                  </w:pPr>
                  <w:r w:rsidRPr="0079449E">
                    <w:t>相符</w:t>
                  </w:r>
                </w:p>
              </w:tc>
            </w:tr>
            <w:tr w:rsidR="00C06B33" w:rsidRPr="0079449E" w:rsidTr="00A277F2">
              <w:trPr>
                <w:trHeight w:val="397"/>
              </w:trPr>
              <w:tc>
                <w:tcPr>
                  <w:tcW w:w="398" w:type="pct"/>
                  <w:vMerge/>
                  <w:vAlign w:val="center"/>
                </w:tcPr>
                <w:p w:rsidR="00C06B33" w:rsidRPr="0079449E" w:rsidRDefault="00C06B33">
                  <w:pPr>
                    <w:jc w:val="center"/>
                  </w:pPr>
                </w:p>
              </w:tc>
              <w:tc>
                <w:tcPr>
                  <w:tcW w:w="2870" w:type="pct"/>
                  <w:vAlign w:val="center"/>
                </w:tcPr>
                <w:p w:rsidR="00C06B33" w:rsidRPr="0079449E" w:rsidRDefault="00C06B33">
                  <w:pPr>
                    <w:jc w:val="center"/>
                  </w:pPr>
                  <w:r w:rsidRPr="0079449E">
                    <w:rPr>
                      <w:rFonts w:eastAsiaTheme="minorEastAsia"/>
                      <w:kern w:val="0"/>
                      <w:szCs w:val="21"/>
                    </w:rPr>
                    <w:t>（</w:t>
                  </w:r>
                  <w:r w:rsidRPr="0079449E">
                    <w:rPr>
                      <w:rFonts w:eastAsiaTheme="minorEastAsia"/>
                      <w:kern w:val="0"/>
                      <w:szCs w:val="21"/>
                    </w:rPr>
                    <w:t>3.2</w:t>
                  </w:r>
                  <w:r w:rsidRPr="0079449E">
                    <w:rPr>
                      <w:rFonts w:eastAsiaTheme="minorEastAsia"/>
                      <w:kern w:val="0"/>
                      <w:szCs w:val="21"/>
                    </w:rPr>
                    <w:t>）</w:t>
                  </w:r>
                  <w:r w:rsidRPr="0079449E">
                    <w:rPr>
                      <w:rFonts w:eastAsiaTheme="minorEastAsia" w:hint="eastAsia"/>
                      <w:bCs/>
                      <w:szCs w:val="21"/>
                    </w:rPr>
                    <w:t>根据建设用地土壤环境调查评估及现有重金属污染场地调查结果，逐步建立污染地块名录及其开发利用的负面清单，合理确定土地用途。土地开发利用必须符合土壤环境质量要求。各部门在编制土地利用总体规划、城市总体规划、控制性详细规划等相关规划时，应充分考虑污染地块的环境风险，合理确定土地用途。制定实施受污染耕地安全利用方案，采取农艺调控、化学阻控、替代种植等措施，降低农产品重金属超标风险。</w:t>
                  </w:r>
                  <w:r w:rsidRPr="0079449E">
                    <w:rPr>
                      <w:rFonts w:hint="eastAsia"/>
                      <w:kern w:val="0"/>
                      <w:szCs w:val="21"/>
                    </w:rPr>
                    <w:t>暂时不能进行治理修复的污染地块，设置标志标识围栏，根据各地块的环境因地制宜采取建设撇洪导流沟渠、地表覆盖等措施减少雨水冲刷等风险管控措施。在未完成治理并通过验收前，不得用于农业、畜牧业以及工商业开发建设</w:t>
                  </w:r>
                  <w:r w:rsidRPr="0079449E">
                    <w:rPr>
                      <w:rFonts w:hint="eastAsia"/>
                    </w:rPr>
                    <w:t>。</w:t>
                  </w:r>
                </w:p>
              </w:tc>
              <w:tc>
                <w:tcPr>
                  <w:tcW w:w="1224" w:type="pct"/>
                  <w:vAlign w:val="center"/>
                </w:tcPr>
                <w:p w:rsidR="00C06B33" w:rsidRPr="0079449E" w:rsidRDefault="00C06B33">
                  <w:pPr>
                    <w:jc w:val="center"/>
                  </w:pPr>
                  <w:r w:rsidRPr="0079449E">
                    <w:rPr>
                      <w:rFonts w:hint="eastAsia"/>
                    </w:rPr>
                    <w:t>本项目用地为建设用地，不涉及污染地块和农用地安全利用风险。</w:t>
                  </w:r>
                </w:p>
              </w:tc>
              <w:tc>
                <w:tcPr>
                  <w:tcW w:w="508" w:type="pct"/>
                  <w:vMerge/>
                  <w:vAlign w:val="center"/>
                </w:tcPr>
                <w:p w:rsidR="00C06B33" w:rsidRPr="0079449E" w:rsidRDefault="00C06B33">
                  <w:pPr>
                    <w:jc w:val="center"/>
                  </w:pPr>
                </w:p>
              </w:tc>
            </w:tr>
            <w:tr w:rsidR="00C06B33" w:rsidRPr="0079449E" w:rsidTr="00A277F2">
              <w:trPr>
                <w:trHeight w:val="397"/>
              </w:trPr>
              <w:tc>
                <w:tcPr>
                  <w:tcW w:w="398" w:type="pct"/>
                  <w:vMerge w:val="restart"/>
                  <w:vAlign w:val="center"/>
                </w:tcPr>
                <w:p w:rsidR="00C06B33" w:rsidRPr="0079449E" w:rsidRDefault="00C06B33">
                  <w:pPr>
                    <w:jc w:val="center"/>
                  </w:pPr>
                  <w:r w:rsidRPr="0079449E">
                    <w:t>资源开发效率要求</w:t>
                  </w:r>
                </w:p>
              </w:tc>
              <w:tc>
                <w:tcPr>
                  <w:tcW w:w="2870" w:type="pct"/>
                  <w:vAlign w:val="center"/>
                </w:tcPr>
                <w:p w:rsidR="00C06B33" w:rsidRPr="0079449E" w:rsidRDefault="00C06B33" w:rsidP="00C06B33">
                  <w:pPr>
                    <w:jc w:val="center"/>
                  </w:pPr>
                  <w:r w:rsidRPr="0079449E">
                    <w:t>（</w:t>
                  </w:r>
                  <w:r w:rsidRPr="0079449E">
                    <w:t>4.1</w:t>
                  </w:r>
                  <w:r w:rsidRPr="0079449E">
                    <w:t>）</w:t>
                  </w:r>
                  <w:r w:rsidRPr="0079449E">
                    <w:rPr>
                      <w:rFonts w:eastAsiaTheme="minorEastAsia"/>
                      <w:szCs w:val="21"/>
                    </w:rPr>
                    <w:t>能源：</w:t>
                  </w:r>
                  <w:r w:rsidRPr="0079449E">
                    <w:rPr>
                      <w:rFonts w:eastAsiaTheme="minorEastAsia"/>
                      <w:kern w:val="0"/>
                      <w:szCs w:val="21"/>
                    </w:rPr>
                    <w:t>强化节能环保标准约束，严格行业规范、准入管理和节能审查，对电力、钢铁、建材、有色、化工、石油石化、煤炭、造纸等行业中，环保、能耗、安全等不达标或生产、使用淘汰类产品的企业和产能，依法依规改造升级或有序退出。推广使用优质煤、洁净型煤，</w:t>
                  </w:r>
                  <w:proofErr w:type="gramStart"/>
                  <w:r w:rsidRPr="0079449E">
                    <w:rPr>
                      <w:rFonts w:eastAsiaTheme="minorEastAsia"/>
                      <w:kern w:val="0"/>
                      <w:szCs w:val="21"/>
                    </w:rPr>
                    <w:t>推进煤改气</w:t>
                  </w:r>
                  <w:proofErr w:type="gramEnd"/>
                  <w:r w:rsidRPr="0079449E">
                    <w:rPr>
                      <w:rFonts w:eastAsiaTheme="minorEastAsia"/>
                      <w:kern w:val="0"/>
                      <w:szCs w:val="21"/>
                    </w:rPr>
                    <w:t>、</w:t>
                  </w:r>
                  <w:proofErr w:type="gramStart"/>
                  <w:r w:rsidRPr="0079449E">
                    <w:rPr>
                      <w:rFonts w:eastAsiaTheme="minorEastAsia"/>
                      <w:kern w:val="0"/>
                      <w:szCs w:val="21"/>
                    </w:rPr>
                    <w:t>煤改电</w:t>
                  </w:r>
                  <w:proofErr w:type="gramEnd"/>
                  <w:r w:rsidRPr="0079449E">
                    <w:rPr>
                      <w:rFonts w:eastAsiaTheme="minorEastAsia"/>
                      <w:kern w:val="0"/>
                      <w:szCs w:val="21"/>
                    </w:rPr>
                    <w:t>，鼓励利用可再生能源、天然气、电力等优质能源替代燃煤使用。</w:t>
                  </w:r>
                </w:p>
              </w:tc>
              <w:tc>
                <w:tcPr>
                  <w:tcW w:w="1224" w:type="pct"/>
                  <w:vAlign w:val="center"/>
                </w:tcPr>
                <w:p w:rsidR="00C06B33" w:rsidRPr="0079449E" w:rsidRDefault="00C06B33" w:rsidP="004D5B0D">
                  <w:pPr>
                    <w:jc w:val="center"/>
                  </w:pPr>
                  <w:r w:rsidRPr="0079449E">
                    <w:t>项目</w:t>
                  </w:r>
                  <w:r w:rsidRPr="0079449E">
                    <w:rPr>
                      <w:rFonts w:hint="eastAsia"/>
                    </w:rPr>
                    <w:t>本项目采用煤矸石作为原料及热源，采用</w:t>
                  </w:r>
                  <w:r w:rsidR="004D5B0D" w:rsidRPr="0079449E">
                    <w:rPr>
                      <w:rFonts w:hint="eastAsia"/>
                    </w:rPr>
                    <w:t>液化天然气</w:t>
                  </w:r>
                  <w:r w:rsidRPr="0079449E">
                    <w:rPr>
                      <w:rFonts w:hint="eastAsia"/>
                    </w:rPr>
                    <w:t>作为点火燃料，</w:t>
                  </w:r>
                  <w:r w:rsidR="004D5B0D" w:rsidRPr="0079449E">
                    <w:rPr>
                      <w:rFonts w:hint="eastAsia"/>
                    </w:rPr>
                    <w:t>液化天然气</w:t>
                  </w:r>
                  <w:r w:rsidRPr="0079449E">
                    <w:rPr>
                      <w:rFonts w:hint="eastAsia"/>
                    </w:rPr>
                    <w:t>用量很少</w:t>
                  </w:r>
                  <w:r w:rsidR="004D5B0D" w:rsidRPr="0079449E">
                    <w:rPr>
                      <w:rFonts w:hint="eastAsia"/>
                    </w:rPr>
                    <w:t>。</w:t>
                  </w:r>
                </w:p>
              </w:tc>
              <w:tc>
                <w:tcPr>
                  <w:tcW w:w="508" w:type="pct"/>
                  <w:vMerge w:val="restart"/>
                  <w:vAlign w:val="center"/>
                </w:tcPr>
                <w:p w:rsidR="00C06B33" w:rsidRPr="0079449E" w:rsidRDefault="00C06B33">
                  <w:pPr>
                    <w:jc w:val="center"/>
                  </w:pPr>
                  <w:r w:rsidRPr="0079449E">
                    <w:t>相符</w:t>
                  </w:r>
                </w:p>
              </w:tc>
            </w:tr>
            <w:tr w:rsidR="00C06B33" w:rsidRPr="0079449E" w:rsidTr="00A277F2">
              <w:trPr>
                <w:trHeight w:val="397"/>
              </w:trPr>
              <w:tc>
                <w:tcPr>
                  <w:tcW w:w="398" w:type="pct"/>
                  <w:vMerge/>
                  <w:vAlign w:val="center"/>
                </w:tcPr>
                <w:p w:rsidR="00C06B33" w:rsidRPr="0079449E" w:rsidRDefault="00C06B33">
                  <w:pPr>
                    <w:jc w:val="center"/>
                  </w:pPr>
                </w:p>
              </w:tc>
              <w:tc>
                <w:tcPr>
                  <w:tcW w:w="2870" w:type="pct"/>
                  <w:vAlign w:val="center"/>
                </w:tcPr>
                <w:p w:rsidR="00C06B33" w:rsidRPr="0079449E" w:rsidRDefault="00C06B33">
                  <w:pPr>
                    <w:jc w:val="center"/>
                  </w:pPr>
                  <w:r w:rsidRPr="0079449E">
                    <w:rPr>
                      <w:rFonts w:eastAsiaTheme="minorEastAsia"/>
                      <w:szCs w:val="21"/>
                    </w:rPr>
                    <w:t>（</w:t>
                  </w:r>
                  <w:r w:rsidRPr="0079449E">
                    <w:rPr>
                      <w:rFonts w:eastAsiaTheme="minorEastAsia"/>
                      <w:szCs w:val="21"/>
                    </w:rPr>
                    <w:t>4.2</w:t>
                  </w:r>
                  <w:r w:rsidRPr="0079449E">
                    <w:rPr>
                      <w:rFonts w:eastAsiaTheme="minorEastAsia"/>
                      <w:szCs w:val="21"/>
                    </w:rPr>
                    <w:t>）水资源：</w:t>
                  </w:r>
                  <w:r w:rsidRPr="0079449E">
                    <w:rPr>
                      <w:rFonts w:eastAsiaTheme="minorEastAsia" w:hint="eastAsia"/>
                      <w:kern w:val="0"/>
                      <w:szCs w:val="21"/>
                    </w:rPr>
                    <w:t>大力推进农业、工业、城镇节水，全面推进节水型社会建设</w:t>
                  </w:r>
                  <w:r w:rsidRPr="0079449E">
                    <w:rPr>
                      <w:rFonts w:hint="eastAsia"/>
                    </w:rPr>
                    <w:t>。</w:t>
                  </w:r>
                </w:p>
              </w:tc>
              <w:tc>
                <w:tcPr>
                  <w:tcW w:w="1224" w:type="pct"/>
                  <w:vAlign w:val="center"/>
                </w:tcPr>
                <w:p w:rsidR="00C06B33" w:rsidRPr="0079449E" w:rsidRDefault="004D5B0D">
                  <w:pPr>
                    <w:jc w:val="center"/>
                  </w:pPr>
                  <w:r w:rsidRPr="0079449E">
                    <w:rPr>
                      <w:rFonts w:hint="eastAsia"/>
                    </w:rPr>
                    <w:t>项目不属于高耗水工业行业。</w:t>
                  </w:r>
                </w:p>
              </w:tc>
              <w:tc>
                <w:tcPr>
                  <w:tcW w:w="508" w:type="pct"/>
                  <w:vMerge/>
                  <w:vAlign w:val="center"/>
                </w:tcPr>
                <w:p w:rsidR="00C06B33" w:rsidRPr="0079449E" w:rsidRDefault="00C06B33">
                  <w:pPr>
                    <w:jc w:val="center"/>
                  </w:pPr>
                </w:p>
              </w:tc>
            </w:tr>
          </w:tbl>
          <w:p w:rsidR="00037D1E" w:rsidRPr="0079449E" w:rsidRDefault="00220443" w:rsidP="00A17550">
            <w:pPr>
              <w:adjustRightInd w:val="0"/>
              <w:spacing w:line="360" w:lineRule="auto"/>
              <w:ind w:firstLineChars="200" w:firstLine="480"/>
              <w:rPr>
                <w:sz w:val="24"/>
              </w:rPr>
            </w:pPr>
            <w:r w:rsidRPr="0079449E">
              <w:rPr>
                <w:rFonts w:hint="eastAsia"/>
                <w:sz w:val="24"/>
              </w:rPr>
              <w:t>综上，本项目的建设符合</w:t>
            </w:r>
            <w:r w:rsidR="004D5B0D" w:rsidRPr="0079449E">
              <w:rPr>
                <w:rFonts w:hint="eastAsia"/>
                <w:sz w:val="24"/>
              </w:rPr>
              <w:t>《衡阳市人民政府关于实施“三线一单”生态环境分区管</w:t>
            </w:r>
            <w:r w:rsidR="004D5B0D" w:rsidRPr="0079449E">
              <w:rPr>
                <w:rFonts w:hint="eastAsia"/>
                <w:sz w:val="24"/>
              </w:rPr>
              <w:lastRenderedPageBreak/>
              <w:t>控的意见》（</w:t>
            </w:r>
            <w:proofErr w:type="gramStart"/>
            <w:r w:rsidR="004D5B0D" w:rsidRPr="0079449E">
              <w:rPr>
                <w:rFonts w:hint="eastAsia"/>
                <w:sz w:val="24"/>
              </w:rPr>
              <w:t>衡政发</w:t>
            </w:r>
            <w:proofErr w:type="gramEnd"/>
            <w:r w:rsidR="004D5B0D" w:rsidRPr="0079449E">
              <w:rPr>
                <w:rFonts w:hint="eastAsia"/>
                <w:sz w:val="24"/>
              </w:rPr>
              <w:t>〔</w:t>
            </w:r>
            <w:r w:rsidR="004D5B0D" w:rsidRPr="0079449E">
              <w:rPr>
                <w:rFonts w:hint="eastAsia"/>
                <w:sz w:val="24"/>
              </w:rPr>
              <w:t>2020</w:t>
            </w:r>
            <w:r w:rsidR="004D5B0D" w:rsidRPr="0079449E">
              <w:rPr>
                <w:rFonts w:hint="eastAsia"/>
                <w:sz w:val="24"/>
              </w:rPr>
              <w:t>〕</w:t>
            </w:r>
            <w:r w:rsidR="004D5B0D" w:rsidRPr="0079449E">
              <w:rPr>
                <w:rFonts w:hint="eastAsia"/>
                <w:sz w:val="24"/>
              </w:rPr>
              <w:t>9</w:t>
            </w:r>
            <w:r w:rsidR="004D5B0D" w:rsidRPr="0079449E">
              <w:rPr>
                <w:rFonts w:hint="eastAsia"/>
                <w:sz w:val="24"/>
              </w:rPr>
              <w:t>号）中相关</w:t>
            </w:r>
            <w:r w:rsidRPr="0079449E">
              <w:rPr>
                <w:rFonts w:hint="eastAsia"/>
                <w:sz w:val="24"/>
              </w:rPr>
              <w:t>要求。</w:t>
            </w:r>
          </w:p>
          <w:p w:rsidR="00D2625C" w:rsidRPr="0079449E" w:rsidRDefault="00220443" w:rsidP="00D2625C">
            <w:pPr>
              <w:adjustRightInd w:val="0"/>
              <w:spacing w:line="360" w:lineRule="auto"/>
              <w:ind w:firstLineChars="200" w:firstLine="482"/>
              <w:rPr>
                <w:b/>
                <w:sz w:val="24"/>
              </w:rPr>
            </w:pPr>
            <w:r w:rsidRPr="0079449E">
              <w:rPr>
                <w:rFonts w:hint="eastAsia"/>
                <w:b/>
                <w:sz w:val="24"/>
              </w:rPr>
              <w:t>4</w:t>
            </w:r>
            <w:r w:rsidRPr="0079449E">
              <w:rPr>
                <w:rFonts w:hint="eastAsia"/>
                <w:b/>
                <w:sz w:val="24"/>
              </w:rPr>
              <w:t>、</w:t>
            </w:r>
            <w:r w:rsidR="00D2625C" w:rsidRPr="0079449E">
              <w:rPr>
                <w:rFonts w:hint="eastAsia"/>
                <w:b/>
                <w:sz w:val="24"/>
              </w:rPr>
              <w:t>与</w:t>
            </w:r>
            <w:r w:rsidR="001D344F" w:rsidRPr="0079449E">
              <w:rPr>
                <w:rFonts w:hint="eastAsia"/>
                <w:b/>
                <w:sz w:val="24"/>
              </w:rPr>
              <w:t>行业准入条件</w:t>
            </w:r>
            <w:r w:rsidR="00D2625C" w:rsidRPr="0079449E">
              <w:rPr>
                <w:rFonts w:hint="eastAsia"/>
                <w:b/>
                <w:sz w:val="24"/>
              </w:rPr>
              <w:t>符合性分析</w:t>
            </w:r>
          </w:p>
          <w:p w:rsidR="00AD7170" w:rsidRPr="0079449E" w:rsidRDefault="00AD7170" w:rsidP="00AD7170">
            <w:pPr>
              <w:adjustRightInd w:val="0"/>
              <w:spacing w:line="360" w:lineRule="auto"/>
              <w:ind w:firstLineChars="200" w:firstLine="480"/>
              <w:rPr>
                <w:sz w:val="24"/>
              </w:rPr>
            </w:pPr>
            <w:r w:rsidRPr="0079449E">
              <w:rPr>
                <w:rFonts w:hint="eastAsia"/>
                <w:sz w:val="24"/>
              </w:rPr>
              <w:t>本项目与《</w:t>
            </w:r>
            <w:r w:rsidR="00763F3F" w:rsidRPr="0079449E">
              <w:rPr>
                <w:rFonts w:hint="eastAsia"/>
                <w:sz w:val="24"/>
              </w:rPr>
              <w:t>全国墙</w:t>
            </w:r>
            <w:proofErr w:type="gramStart"/>
            <w:r w:rsidR="00763F3F" w:rsidRPr="0079449E">
              <w:rPr>
                <w:rFonts w:hint="eastAsia"/>
                <w:sz w:val="24"/>
              </w:rPr>
              <w:t>体材</w:t>
            </w:r>
            <w:proofErr w:type="gramEnd"/>
            <w:r w:rsidR="00763F3F" w:rsidRPr="0079449E">
              <w:rPr>
                <w:rFonts w:hint="eastAsia"/>
                <w:sz w:val="24"/>
              </w:rPr>
              <w:t>料烧结砖瓦行业准入条件</w:t>
            </w:r>
            <w:r w:rsidRPr="0079449E">
              <w:rPr>
                <w:rFonts w:hint="eastAsia"/>
                <w:sz w:val="24"/>
              </w:rPr>
              <w:t>》相符性分析见表</w:t>
            </w:r>
            <w:r w:rsidRPr="0079449E">
              <w:rPr>
                <w:rFonts w:hint="eastAsia"/>
                <w:sz w:val="24"/>
              </w:rPr>
              <w:t>1-</w:t>
            </w:r>
            <w:r w:rsidR="001D344F" w:rsidRPr="0079449E">
              <w:rPr>
                <w:rFonts w:hint="eastAsia"/>
                <w:sz w:val="24"/>
              </w:rPr>
              <w:t>3</w:t>
            </w:r>
            <w:r w:rsidRPr="0079449E">
              <w:rPr>
                <w:rFonts w:hint="eastAsia"/>
                <w:sz w:val="24"/>
              </w:rPr>
              <w:t>。</w:t>
            </w:r>
          </w:p>
          <w:p w:rsidR="00D2625C" w:rsidRPr="0079449E" w:rsidRDefault="00D2625C" w:rsidP="00900B0F">
            <w:pPr>
              <w:adjustRightInd w:val="0"/>
              <w:snapToGrid w:val="0"/>
              <w:spacing w:beforeLines="50"/>
              <w:jc w:val="center"/>
              <w:rPr>
                <w:b/>
              </w:rPr>
            </w:pPr>
            <w:r w:rsidRPr="0079449E">
              <w:rPr>
                <w:rFonts w:hint="eastAsia"/>
                <w:b/>
              </w:rPr>
              <w:t>表</w:t>
            </w:r>
            <w:r w:rsidR="001D344F" w:rsidRPr="0079449E">
              <w:rPr>
                <w:rFonts w:hint="eastAsia"/>
                <w:b/>
              </w:rPr>
              <w:t>1-3</w:t>
            </w:r>
            <w:r w:rsidRPr="0079449E">
              <w:rPr>
                <w:rFonts w:hint="eastAsia"/>
                <w:b/>
              </w:rPr>
              <w:t xml:space="preserve">  </w:t>
            </w:r>
            <w:r w:rsidRPr="0079449E">
              <w:rPr>
                <w:rFonts w:hint="eastAsia"/>
                <w:b/>
              </w:rPr>
              <w:t>本项目与相关</w:t>
            </w:r>
            <w:r w:rsidRPr="0079449E">
              <w:rPr>
                <w:b/>
              </w:rPr>
              <w:t>政策相符性分析</w:t>
            </w:r>
          </w:p>
          <w:tbl>
            <w:tblPr>
              <w:tblStyle w:val="af2"/>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tblPr>
            <w:tblGrid>
              <w:gridCol w:w="5588"/>
              <w:gridCol w:w="2652"/>
              <w:gridCol w:w="897"/>
            </w:tblGrid>
            <w:tr w:rsidR="00D2625C" w:rsidRPr="0079449E" w:rsidTr="00A277F2">
              <w:trPr>
                <w:trHeight w:val="397"/>
                <w:jc w:val="center"/>
              </w:trPr>
              <w:tc>
                <w:tcPr>
                  <w:tcW w:w="3058" w:type="pct"/>
                  <w:vAlign w:val="center"/>
                  <w:hideMark/>
                </w:tcPr>
                <w:p w:rsidR="00D2625C" w:rsidRPr="0079449E" w:rsidRDefault="00D2625C" w:rsidP="00763F3F">
                  <w:pPr>
                    <w:pStyle w:val="afd"/>
                    <w:rPr>
                      <w:b/>
                      <w:kern w:val="2"/>
                      <w:sz w:val="21"/>
                      <w:szCs w:val="21"/>
                    </w:rPr>
                  </w:pPr>
                  <w:r w:rsidRPr="0079449E">
                    <w:rPr>
                      <w:rFonts w:hint="eastAsia"/>
                      <w:b/>
                      <w:sz w:val="21"/>
                      <w:szCs w:val="21"/>
                    </w:rPr>
                    <w:t>《</w:t>
                  </w:r>
                  <w:r w:rsidR="00763F3F" w:rsidRPr="0079449E">
                    <w:rPr>
                      <w:rFonts w:hint="eastAsia"/>
                      <w:b/>
                      <w:sz w:val="21"/>
                      <w:szCs w:val="21"/>
                    </w:rPr>
                    <w:t>全国墙</w:t>
                  </w:r>
                  <w:proofErr w:type="gramStart"/>
                  <w:r w:rsidR="00763F3F" w:rsidRPr="0079449E">
                    <w:rPr>
                      <w:rFonts w:hint="eastAsia"/>
                      <w:b/>
                      <w:sz w:val="21"/>
                      <w:szCs w:val="21"/>
                    </w:rPr>
                    <w:t>体材</w:t>
                  </w:r>
                  <w:proofErr w:type="gramEnd"/>
                  <w:r w:rsidR="00763F3F" w:rsidRPr="0079449E">
                    <w:rPr>
                      <w:rFonts w:hint="eastAsia"/>
                      <w:b/>
                      <w:sz w:val="21"/>
                      <w:szCs w:val="21"/>
                    </w:rPr>
                    <w:t>料烧结砖瓦行业准入条件</w:t>
                  </w:r>
                  <w:r w:rsidRPr="0079449E">
                    <w:rPr>
                      <w:rFonts w:hint="eastAsia"/>
                      <w:b/>
                      <w:sz w:val="21"/>
                      <w:szCs w:val="21"/>
                    </w:rPr>
                    <w:t>》</w:t>
                  </w:r>
                  <w:r w:rsidRPr="0079449E">
                    <w:rPr>
                      <w:rFonts w:ascii="宋体" w:hAnsi="宋体"/>
                      <w:b/>
                      <w:sz w:val="21"/>
                      <w:szCs w:val="21"/>
                    </w:rPr>
                    <w:t>要求</w:t>
                  </w:r>
                </w:p>
              </w:tc>
              <w:tc>
                <w:tcPr>
                  <w:tcW w:w="1451" w:type="pct"/>
                  <w:vAlign w:val="center"/>
                  <w:hideMark/>
                </w:tcPr>
                <w:p w:rsidR="00D2625C" w:rsidRPr="0079449E" w:rsidRDefault="00D2625C" w:rsidP="00F24891">
                  <w:pPr>
                    <w:pStyle w:val="afd"/>
                    <w:rPr>
                      <w:b/>
                      <w:sz w:val="21"/>
                      <w:szCs w:val="21"/>
                    </w:rPr>
                  </w:pPr>
                  <w:r w:rsidRPr="0079449E">
                    <w:rPr>
                      <w:b/>
                      <w:sz w:val="21"/>
                      <w:szCs w:val="21"/>
                    </w:rPr>
                    <w:t>本项目</w:t>
                  </w:r>
                </w:p>
              </w:tc>
              <w:tc>
                <w:tcPr>
                  <w:tcW w:w="491" w:type="pct"/>
                  <w:vAlign w:val="center"/>
                  <w:hideMark/>
                </w:tcPr>
                <w:p w:rsidR="00F24891" w:rsidRPr="0079449E" w:rsidRDefault="00F24891" w:rsidP="00F24891">
                  <w:pPr>
                    <w:pStyle w:val="afd"/>
                    <w:rPr>
                      <w:b/>
                      <w:sz w:val="21"/>
                      <w:szCs w:val="21"/>
                    </w:rPr>
                  </w:pPr>
                  <w:r w:rsidRPr="0079449E">
                    <w:rPr>
                      <w:rFonts w:hint="eastAsia"/>
                      <w:b/>
                      <w:sz w:val="21"/>
                      <w:szCs w:val="21"/>
                    </w:rPr>
                    <w:t>是否</w:t>
                  </w:r>
                </w:p>
                <w:p w:rsidR="00D2625C" w:rsidRPr="0079449E" w:rsidRDefault="00F24891" w:rsidP="00F24891">
                  <w:pPr>
                    <w:pStyle w:val="afd"/>
                    <w:rPr>
                      <w:b/>
                      <w:sz w:val="21"/>
                      <w:szCs w:val="21"/>
                    </w:rPr>
                  </w:pPr>
                  <w:r w:rsidRPr="0079449E">
                    <w:rPr>
                      <w:rFonts w:hint="eastAsia"/>
                      <w:b/>
                      <w:sz w:val="21"/>
                      <w:szCs w:val="21"/>
                    </w:rPr>
                    <w:t>相符</w:t>
                  </w:r>
                </w:p>
              </w:tc>
            </w:tr>
            <w:tr w:rsidR="00D2625C" w:rsidRPr="0079449E" w:rsidTr="00A277F2">
              <w:trPr>
                <w:trHeight w:val="397"/>
                <w:jc w:val="center"/>
              </w:trPr>
              <w:tc>
                <w:tcPr>
                  <w:tcW w:w="3058" w:type="pct"/>
                  <w:vAlign w:val="center"/>
                  <w:hideMark/>
                </w:tcPr>
                <w:p w:rsidR="00763F3F" w:rsidRPr="0079449E" w:rsidRDefault="00763F3F" w:rsidP="00763F3F">
                  <w:pPr>
                    <w:pStyle w:val="afd"/>
                    <w:rPr>
                      <w:sz w:val="21"/>
                      <w:szCs w:val="21"/>
                    </w:rPr>
                  </w:pPr>
                  <w:r w:rsidRPr="0079449E">
                    <w:rPr>
                      <w:rFonts w:hint="eastAsia"/>
                      <w:sz w:val="21"/>
                      <w:szCs w:val="21"/>
                    </w:rPr>
                    <w:t>严禁建设粘土实心砖项目（装饰砖、铺地砖及其他特种</w:t>
                  </w:r>
                </w:p>
                <w:p w:rsidR="00D2625C" w:rsidRPr="0079449E" w:rsidRDefault="00763F3F" w:rsidP="00763F3F">
                  <w:pPr>
                    <w:pStyle w:val="afd"/>
                    <w:rPr>
                      <w:kern w:val="2"/>
                      <w:sz w:val="21"/>
                      <w:szCs w:val="21"/>
                    </w:rPr>
                  </w:pPr>
                  <w:r w:rsidRPr="0079449E">
                    <w:rPr>
                      <w:rFonts w:hint="eastAsia"/>
                      <w:sz w:val="21"/>
                      <w:szCs w:val="21"/>
                    </w:rPr>
                    <w:t>用途的砖除外）</w:t>
                  </w:r>
                  <w:r w:rsidR="00D2625C" w:rsidRPr="0079449E">
                    <w:rPr>
                      <w:sz w:val="21"/>
                      <w:szCs w:val="21"/>
                    </w:rPr>
                    <w:t>。</w:t>
                  </w:r>
                </w:p>
              </w:tc>
              <w:tc>
                <w:tcPr>
                  <w:tcW w:w="1451" w:type="pct"/>
                  <w:vAlign w:val="center"/>
                  <w:hideMark/>
                </w:tcPr>
                <w:p w:rsidR="00D2625C" w:rsidRPr="0079449E" w:rsidRDefault="00763F3F" w:rsidP="00F24891">
                  <w:pPr>
                    <w:pStyle w:val="afd"/>
                    <w:rPr>
                      <w:kern w:val="2"/>
                      <w:sz w:val="21"/>
                      <w:szCs w:val="21"/>
                    </w:rPr>
                  </w:pPr>
                  <w:r w:rsidRPr="0079449E">
                    <w:rPr>
                      <w:rFonts w:hint="eastAsia"/>
                      <w:sz w:val="21"/>
                      <w:szCs w:val="21"/>
                    </w:rPr>
                    <w:t>本项目生产</w:t>
                  </w:r>
                  <w:r w:rsidR="00CB78A0" w:rsidRPr="0079449E">
                    <w:rPr>
                      <w:rFonts w:hint="eastAsia"/>
                      <w:sz w:val="21"/>
                      <w:szCs w:val="21"/>
                    </w:rPr>
                    <w:t>标</w:t>
                  </w:r>
                  <w:r w:rsidRPr="0079449E">
                    <w:rPr>
                      <w:rFonts w:hint="eastAsia"/>
                      <w:sz w:val="21"/>
                      <w:szCs w:val="21"/>
                    </w:rPr>
                    <w:t>砖、空心砖</w:t>
                  </w:r>
                </w:p>
              </w:tc>
              <w:tc>
                <w:tcPr>
                  <w:tcW w:w="491" w:type="pct"/>
                  <w:vAlign w:val="center"/>
                  <w:hideMark/>
                </w:tcPr>
                <w:p w:rsidR="00D2625C" w:rsidRPr="0079449E" w:rsidRDefault="00101832" w:rsidP="00F24891">
                  <w:pPr>
                    <w:pStyle w:val="afd"/>
                    <w:rPr>
                      <w:kern w:val="2"/>
                      <w:sz w:val="21"/>
                      <w:szCs w:val="21"/>
                    </w:rPr>
                  </w:pPr>
                  <w:r w:rsidRPr="0079449E">
                    <w:rPr>
                      <w:sz w:val="21"/>
                      <w:szCs w:val="21"/>
                    </w:rPr>
                    <w:t>相符</w:t>
                  </w:r>
                </w:p>
              </w:tc>
            </w:tr>
            <w:tr w:rsidR="00D2625C" w:rsidRPr="0079449E" w:rsidTr="00A277F2">
              <w:trPr>
                <w:trHeight w:val="397"/>
                <w:jc w:val="center"/>
              </w:trPr>
              <w:tc>
                <w:tcPr>
                  <w:tcW w:w="3058" w:type="pct"/>
                  <w:vAlign w:val="center"/>
                  <w:hideMark/>
                </w:tcPr>
                <w:p w:rsidR="00D2625C" w:rsidRPr="0079449E" w:rsidRDefault="00763F3F" w:rsidP="001D344F">
                  <w:pPr>
                    <w:pStyle w:val="afd"/>
                    <w:rPr>
                      <w:kern w:val="2"/>
                      <w:sz w:val="21"/>
                      <w:szCs w:val="21"/>
                    </w:rPr>
                  </w:pPr>
                  <w:r w:rsidRPr="0079449E">
                    <w:rPr>
                      <w:rFonts w:hint="eastAsia"/>
                      <w:sz w:val="21"/>
                      <w:szCs w:val="21"/>
                    </w:rPr>
                    <w:t>大中城市或经济发达地区新建和改</w:t>
                  </w:r>
                  <w:r w:rsidRPr="0079449E">
                    <w:rPr>
                      <w:rFonts w:hint="eastAsia"/>
                      <w:sz w:val="21"/>
                      <w:szCs w:val="21"/>
                    </w:rPr>
                    <w:t>(</w:t>
                  </w:r>
                  <w:r w:rsidRPr="0079449E">
                    <w:rPr>
                      <w:rFonts w:hint="eastAsia"/>
                      <w:sz w:val="21"/>
                      <w:szCs w:val="21"/>
                    </w:rPr>
                    <w:t>扩</w:t>
                  </w:r>
                  <w:r w:rsidRPr="0079449E">
                    <w:rPr>
                      <w:rFonts w:hint="eastAsia"/>
                      <w:sz w:val="21"/>
                      <w:szCs w:val="21"/>
                    </w:rPr>
                    <w:t>)</w:t>
                  </w:r>
                  <w:r w:rsidRPr="0079449E">
                    <w:rPr>
                      <w:rFonts w:hint="eastAsia"/>
                      <w:sz w:val="21"/>
                      <w:szCs w:val="21"/>
                    </w:rPr>
                    <w:t>建烧结砖企业单线生产规模不小于</w:t>
                  </w:r>
                  <w:r w:rsidRPr="0079449E">
                    <w:rPr>
                      <w:rFonts w:hint="eastAsia"/>
                      <w:sz w:val="21"/>
                      <w:szCs w:val="21"/>
                    </w:rPr>
                    <w:t>5000</w:t>
                  </w:r>
                  <w:r w:rsidRPr="0079449E">
                    <w:rPr>
                      <w:rFonts w:hint="eastAsia"/>
                      <w:sz w:val="21"/>
                      <w:szCs w:val="21"/>
                    </w:rPr>
                    <w:t>万块（</w:t>
                  </w:r>
                  <w:proofErr w:type="gramStart"/>
                  <w:r w:rsidRPr="0079449E">
                    <w:rPr>
                      <w:rFonts w:hint="eastAsia"/>
                      <w:sz w:val="21"/>
                      <w:szCs w:val="21"/>
                    </w:rPr>
                    <w:t>折普通砖</w:t>
                  </w:r>
                  <w:proofErr w:type="gramEnd"/>
                  <w:r w:rsidRPr="0079449E">
                    <w:rPr>
                      <w:rFonts w:hint="eastAsia"/>
                      <w:sz w:val="21"/>
                      <w:szCs w:val="21"/>
                    </w:rPr>
                    <w:t>）</w:t>
                  </w:r>
                  <w:r w:rsidRPr="0079449E">
                    <w:rPr>
                      <w:rFonts w:hint="eastAsia"/>
                      <w:sz w:val="21"/>
                      <w:szCs w:val="21"/>
                    </w:rPr>
                    <w:t>/</w:t>
                  </w:r>
                  <w:r w:rsidRPr="0079449E">
                    <w:rPr>
                      <w:rFonts w:hint="eastAsia"/>
                      <w:sz w:val="21"/>
                      <w:szCs w:val="21"/>
                    </w:rPr>
                    <w:t>年；其它地区单线生产规模不小于</w:t>
                  </w:r>
                  <w:r w:rsidRPr="0079449E">
                    <w:rPr>
                      <w:rFonts w:hint="eastAsia"/>
                      <w:sz w:val="21"/>
                      <w:szCs w:val="21"/>
                    </w:rPr>
                    <w:t>3000</w:t>
                  </w:r>
                  <w:r w:rsidRPr="0079449E">
                    <w:rPr>
                      <w:rFonts w:hint="eastAsia"/>
                      <w:sz w:val="21"/>
                      <w:szCs w:val="21"/>
                    </w:rPr>
                    <w:t>万块（</w:t>
                  </w:r>
                  <w:proofErr w:type="gramStart"/>
                  <w:r w:rsidRPr="0079449E">
                    <w:rPr>
                      <w:rFonts w:hint="eastAsia"/>
                      <w:sz w:val="21"/>
                      <w:szCs w:val="21"/>
                    </w:rPr>
                    <w:t>折普通砖</w:t>
                  </w:r>
                  <w:proofErr w:type="gramEnd"/>
                  <w:r w:rsidRPr="0079449E">
                    <w:rPr>
                      <w:rFonts w:hint="eastAsia"/>
                      <w:sz w:val="21"/>
                      <w:szCs w:val="21"/>
                    </w:rPr>
                    <w:t>）</w:t>
                  </w:r>
                  <w:r w:rsidRPr="0079449E">
                    <w:rPr>
                      <w:rFonts w:hint="eastAsia"/>
                      <w:sz w:val="21"/>
                      <w:szCs w:val="21"/>
                    </w:rPr>
                    <w:t>/</w:t>
                  </w:r>
                  <w:r w:rsidRPr="0079449E">
                    <w:rPr>
                      <w:rFonts w:hint="eastAsia"/>
                      <w:sz w:val="21"/>
                      <w:szCs w:val="21"/>
                    </w:rPr>
                    <w:t>年</w:t>
                  </w:r>
                </w:p>
              </w:tc>
              <w:tc>
                <w:tcPr>
                  <w:tcW w:w="1451" w:type="pct"/>
                  <w:vAlign w:val="center"/>
                  <w:hideMark/>
                </w:tcPr>
                <w:p w:rsidR="00D2625C" w:rsidRPr="0079449E" w:rsidRDefault="001D344F" w:rsidP="00F24891">
                  <w:pPr>
                    <w:pStyle w:val="afd"/>
                    <w:rPr>
                      <w:kern w:val="2"/>
                      <w:sz w:val="21"/>
                      <w:szCs w:val="21"/>
                    </w:rPr>
                  </w:pPr>
                  <w:r w:rsidRPr="0079449E">
                    <w:rPr>
                      <w:rFonts w:hint="eastAsia"/>
                      <w:sz w:val="21"/>
                      <w:szCs w:val="21"/>
                    </w:rPr>
                    <w:t>本项目位于衡山县新桥镇黄泥村塘湾组</w:t>
                  </w:r>
                  <w:r w:rsidR="00D2625C" w:rsidRPr="0079449E">
                    <w:rPr>
                      <w:rFonts w:hint="eastAsia"/>
                      <w:sz w:val="21"/>
                      <w:szCs w:val="21"/>
                    </w:rPr>
                    <w:t>，扩建完成后产能为</w:t>
                  </w:r>
                  <w:r w:rsidR="00D2625C" w:rsidRPr="0079449E">
                    <w:rPr>
                      <w:sz w:val="21"/>
                      <w:szCs w:val="21"/>
                    </w:rPr>
                    <w:t>6000</w:t>
                  </w:r>
                  <w:r w:rsidR="00D2625C" w:rsidRPr="0079449E">
                    <w:rPr>
                      <w:rFonts w:ascii="宋体" w:hAnsi="宋体"/>
                      <w:sz w:val="21"/>
                      <w:szCs w:val="21"/>
                    </w:rPr>
                    <w:t>万块</w:t>
                  </w:r>
                </w:p>
              </w:tc>
              <w:tc>
                <w:tcPr>
                  <w:tcW w:w="491" w:type="pct"/>
                  <w:vAlign w:val="center"/>
                  <w:hideMark/>
                </w:tcPr>
                <w:p w:rsidR="00D2625C" w:rsidRPr="0079449E" w:rsidRDefault="00101832" w:rsidP="00F24891">
                  <w:pPr>
                    <w:pStyle w:val="afd"/>
                    <w:rPr>
                      <w:kern w:val="2"/>
                      <w:sz w:val="21"/>
                      <w:szCs w:val="21"/>
                    </w:rPr>
                  </w:pPr>
                  <w:r w:rsidRPr="0079449E">
                    <w:rPr>
                      <w:sz w:val="21"/>
                      <w:szCs w:val="21"/>
                    </w:rPr>
                    <w:t>相符</w:t>
                  </w:r>
                </w:p>
              </w:tc>
            </w:tr>
            <w:tr w:rsidR="00D2625C" w:rsidRPr="0079449E" w:rsidTr="00A277F2">
              <w:trPr>
                <w:trHeight w:val="397"/>
                <w:jc w:val="center"/>
              </w:trPr>
              <w:tc>
                <w:tcPr>
                  <w:tcW w:w="3058" w:type="pct"/>
                  <w:vAlign w:val="center"/>
                  <w:hideMark/>
                </w:tcPr>
                <w:p w:rsidR="00763F3F" w:rsidRPr="0079449E" w:rsidRDefault="00763F3F" w:rsidP="00763F3F">
                  <w:pPr>
                    <w:pStyle w:val="afd"/>
                    <w:rPr>
                      <w:sz w:val="21"/>
                      <w:szCs w:val="21"/>
                    </w:rPr>
                  </w:pPr>
                  <w:r w:rsidRPr="0079449E">
                    <w:rPr>
                      <w:rFonts w:hint="eastAsia"/>
                      <w:sz w:val="21"/>
                      <w:szCs w:val="21"/>
                    </w:rPr>
                    <w:t>新建和改（扩）建烧结砖瓦行业必须采用人工干燥和</w:t>
                  </w:r>
                  <w:proofErr w:type="gramStart"/>
                  <w:r w:rsidRPr="0079449E">
                    <w:rPr>
                      <w:rFonts w:hint="eastAsia"/>
                      <w:sz w:val="21"/>
                      <w:szCs w:val="21"/>
                    </w:rPr>
                    <w:t>隧</w:t>
                  </w:r>
                  <w:proofErr w:type="gramEnd"/>
                </w:p>
                <w:p w:rsidR="00D2625C" w:rsidRPr="0079449E" w:rsidRDefault="00763F3F" w:rsidP="00763F3F">
                  <w:pPr>
                    <w:pStyle w:val="afd"/>
                    <w:rPr>
                      <w:kern w:val="2"/>
                      <w:sz w:val="21"/>
                      <w:szCs w:val="21"/>
                    </w:rPr>
                  </w:pPr>
                  <w:r w:rsidRPr="0079449E">
                    <w:rPr>
                      <w:rFonts w:hint="eastAsia"/>
                      <w:sz w:val="21"/>
                      <w:szCs w:val="21"/>
                    </w:rPr>
                    <w:t>道窑的生产工艺</w:t>
                  </w:r>
                  <w:r w:rsidR="00D2625C" w:rsidRPr="0079449E">
                    <w:rPr>
                      <w:rFonts w:ascii="宋体" w:hAnsi="宋体"/>
                      <w:sz w:val="21"/>
                      <w:szCs w:val="21"/>
                    </w:rPr>
                    <w:t>。</w:t>
                  </w:r>
                </w:p>
              </w:tc>
              <w:tc>
                <w:tcPr>
                  <w:tcW w:w="1451" w:type="pct"/>
                  <w:vAlign w:val="center"/>
                  <w:hideMark/>
                </w:tcPr>
                <w:p w:rsidR="00D2625C" w:rsidRPr="0079449E" w:rsidRDefault="001D344F" w:rsidP="00F24891">
                  <w:pPr>
                    <w:pStyle w:val="afd"/>
                    <w:rPr>
                      <w:kern w:val="2"/>
                      <w:sz w:val="21"/>
                      <w:szCs w:val="21"/>
                    </w:rPr>
                  </w:pPr>
                  <w:r w:rsidRPr="0079449E">
                    <w:rPr>
                      <w:rFonts w:hint="eastAsia"/>
                      <w:sz w:val="21"/>
                      <w:szCs w:val="21"/>
                    </w:rPr>
                    <w:t>本项目采用隧道窑工艺</w:t>
                  </w:r>
                </w:p>
              </w:tc>
              <w:tc>
                <w:tcPr>
                  <w:tcW w:w="491" w:type="pct"/>
                  <w:vAlign w:val="center"/>
                  <w:hideMark/>
                </w:tcPr>
                <w:p w:rsidR="00D2625C" w:rsidRPr="0079449E" w:rsidRDefault="00101832" w:rsidP="00F24891">
                  <w:pPr>
                    <w:pStyle w:val="afd"/>
                    <w:rPr>
                      <w:kern w:val="2"/>
                      <w:sz w:val="21"/>
                      <w:szCs w:val="21"/>
                    </w:rPr>
                  </w:pPr>
                  <w:r w:rsidRPr="0079449E">
                    <w:rPr>
                      <w:sz w:val="21"/>
                      <w:szCs w:val="21"/>
                    </w:rPr>
                    <w:t>相符</w:t>
                  </w:r>
                </w:p>
              </w:tc>
            </w:tr>
            <w:tr w:rsidR="00763F3F" w:rsidRPr="0079449E" w:rsidTr="00A277F2">
              <w:trPr>
                <w:trHeight w:val="397"/>
                <w:jc w:val="center"/>
              </w:trPr>
              <w:tc>
                <w:tcPr>
                  <w:tcW w:w="3058" w:type="pct"/>
                  <w:vAlign w:val="center"/>
                  <w:hideMark/>
                </w:tcPr>
                <w:p w:rsidR="00763F3F" w:rsidRPr="0079449E" w:rsidRDefault="00763F3F" w:rsidP="00763F3F">
                  <w:pPr>
                    <w:pStyle w:val="afd"/>
                    <w:rPr>
                      <w:sz w:val="21"/>
                      <w:szCs w:val="21"/>
                    </w:rPr>
                  </w:pPr>
                  <w:r w:rsidRPr="0079449E">
                    <w:rPr>
                      <w:rFonts w:hint="eastAsia"/>
                      <w:sz w:val="21"/>
                      <w:szCs w:val="21"/>
                    </w:rPr>
                    <w:t>新建和改（扩）建隧道窑的宽度必须在</w:t>
                  </w:r>
                  <w:r w:rsidRPr="0079449E">
                    <w:rPr>
                      <w:rFonts w:hint="eastAsia"/>
                      <w:sz w:val="21"/>
                      <w:szCs w:val="21"/>
                    </w:rPr>
                    <w:t xml:space="preserve"> 3m </w:t>
                  </w:r>
                  <w:r w:rsidRPr="0079449E">
                    <w:rPr>
                      <w:rFonts w:hint="eastAsia"/>
                      <w:sz w:val="21"/>
                      <w:szCs w:val="21"/>
                    </w:rPr>
                    <w:t>以上（含</w:t>
                  </w:r>
                  <w:r w:rsidRPr="0079449E">
                    <w:rPr>
                      <w:rFonts w:hint="eastAsia"/>
                      <w:sz w:val="21"/>
                      <w:szCs w:val="21"/>
                    </w:rPr>
                    <w:t>3m</w:t>
                  </w:r>
                  <w:r w:rsidRPr="0079449E">
                    <w:rPr>
                      <w:rFonts w:hint="eastAsia"/>
                      <w:sz w:val="21"/>
                      <w:szCs w:val="21"/>
                    </w:rPr>
                    <w:t>）</w:t>
                  </w:r>
                </w:p>
              </w:tc>
              <w:tc>
                <w:tcPr>
                  <w:tcW w:w="1451" w:type="pct"/>
                  <w:vAlign w:val="center"/>
                  <w:hideMark/>
                </w:tcPr>
                <w:p w:rsidR="00763F3F" w:rsidRPr="0079449E" w:rsidRDefault="001D344F" w:rsidP="001D344F">
                  <w:pPr>
                    <w:pStyle w:val="afd"/>
                    <w:rPr>
                      <w:sz w:val="21"/>
                      <w:szCs w:val="21"/>
                    </w:rPr>
                  </w:pPr>
                  <w:r w:rsidRPr="0079449E">
                    <w:rPr>
                      <w:rFonts w:hint="eastAsia"/>
                      <w:sz w:val="21"/>
                      <w:szCs w:val="21"/>
                    </w:rPr>
                    <w:t>本项目隧道窑宽度为</w:t>
                  </w:r>
                  <w:r w:rsidRPr="0079449E">
                    <w:rPr>
                      <w:rFonts w:hint="eastAsia"/>
                      <w:sz w:val="21"/>
                      <w:szCs w:val="21"/>
                    </w:rPr>
                    <w:t>3m</w:t>
                  </w:r>
                </w:p>
              </w:tc>
              <w:tc>
                <w:tcPr>
                  <w:tcW w:w="491" w:type="pct"/>
                  <w:vAlign w:val="center"/>
                  <w:hideMark/>
                </w:tcPr>
                <w:p w:rsidR="00763F3F" w:rsidRPr="0079449E" w:rsidRDefault="001D344F" w:rsidP="00F24891">
                  <w:pPr>
                    <w:pStyle w:val="afd"/>
                    <w:rPr>
                      <w:sz w:val="21"/>
                      <w:szCs w:val="21"/>
                    </w:rPr>
                  </w:pPr>
                  <w:r w:rsidRPr="0079449E">
                    <w:rPr>
                      <w:sz w:val="21"/>
                      <w:szCs w:val="21"/>
                    </w:rPr>
                    <w:t>相符</w:t>
                  </w:r>
                </w:p>
              </w:tc>
            </w:tr>
          </w:tbl>
          <w:p w:rsidR="001D344F" w:rsidRPr="0079449E" w:rsidRDefault="001D344F" w:rsidP="001D344F">
            <w:pPr>
              <w:adjustRightInd w:val="0"/>
              <w:spacing w:line="360" w:lineRule="auto"/>
              <w:ind w:firstLineChars="200" w:firstLine="480"/>
              <w:rPr>
                <w:sz w:val="24"/>
              </w:rPr>
            </w:pPr>
            <w:r w:rsidRPr="0079449E">
              <w:rPr>
                <w:rFonts w:hint="eastAsia"/>
                <w:sz w:val="24"/>
              </w:rPr>
              <w:t>本项目与《墙</w:t>
            </w:r>
            <w:proofErr w:type="gramStart"/>
            <w:r w:rsidRPr="0079449E">
              <w:rPr>
                <w:rFonts w:hint="eastAsia"/>
                <w:sz w:val="24"/>
              </w:rPr>
              <w:t>体材</w:t>
            </w:r>
            <w:proofErr w:type="gramEnd"/>
            <w:r w:rsidRPr="0079449E">
              <w:rPr>
                <w:rFonts w:hint="eastAsia"/>
                <w:sz w:val="24"/>
              </w:rPr>
              <w:t>料行业结构调整指导目录》（</w:t>
            </w:r>
            <w:r w:rsidRPr="0079449E">
              <w:rPr>
                <w:rFonts w:hint="eastAsia"/>
                <w:sz w:val="24"/>
              </w:rPr>
              <w:t xml:space="preserve">2016 </w:t>
            </w:r>
            <w:r w:rsidRPr="0079449E">
              <w:rPr>
                <w:rFonts w:hint="eastAsia"/>
                <w:sz w:val="24"/>
              </w:rPr>
              <w:t>年本）相符性分析见表</w:t>
            </w:r>
            <w:r w:rsidRPr="0079449E">
              <w:rPr>
                <w:rFonts w:hint="eastAsia"/>
                <w:sz w:val="24"/>
              </w:rPr>
              <w:t>1-4</w:t>
            </w:r>
            <w:r w:rsidRPr="0079449E">
              <w:rPr>
                <w:rFonts w:hint="eastAsia"/>
                <w:sz w:val="24"/>
              </w:rPr>
              <w:t>。</w:t>
            </w:r>
          </w:p>
          <w:p w:rsidR="001D344F" w:rsidRPr="0079449E" w:rsidRDefault="001D344F" w:rsidP="00900B0F">
            <w:pPr>
              <w:adjustRightInd w:val="0"/>
              <w:snapToGrid w:val="0"/>
              <w:spacing w:beforeLines="50"/>
              <w:jc w:val="center"/>
              <w:rPr>
                <w:b/>
              </w:rPr>
            </w:pPr>
            <w:r w:rsidRPr="0079449E">
              <w:rPr>
                <w:rFonts w:hint="eastAsia"/>
                <w:b/>
              </w:rPr>
              <w:t>表</w:t>
            </w:r>
            <w:r w:rsidRPr="0079449E">
              <w:rPr>
                <w:rFonts w:hint="eastAsia"/>
                <w:b/>
              </w:rPr>
              <w:t xml:space="preserve">1-4  </w:t>
            </w:r>
            <w:r w:rsidRPr="0079449E">
              <w:rPr>
                <w:rFonts w:hint="eastAsia"/>
                <w:b/>
              </w:rPr>
              <w:t>本项目与相关</w:t>
            </w:r>
            <w:r w:rsidRPr="0079449E">
              <w:rPr>
                <w:b/>
              </w:rPr>
              <w:t>政策相符性分析</w:t>
            </w:r>
          </w:p>
          <w:tbl>
            <w:tblPr>
              <w:tblStyle w:val="af2"/>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tblPr>
            <w:tblGrid>
              <w:gridCol w:w="727"/>
              <w:gridCol w:w="4861"/>
              <w:gridCol w:w="2652"/>
              <w:gridCol w:w="897"/>
            </w:tblGrid>
            <w:tr w:rsidR="001D344F" w:rsidRPr="0079449E" w:rsidTr="00A277F2">
              <w:trPr>
                <w:trHeight w:val="397"/>
                <w:jc w:val="center"/>
              </w:trPr>
              <w:tc>
                <w:tcPr>
                  <w:tcW w:w="3058" w:type="pct"/>
                  <w:gridSpan w:val="2"/>
                  <w:vAlign w:val="center"/>
                  <w:hideMark/>
                </w:tcPr>
                <w:p w:rsidR="001D344F" w:rsidRPr="0079449E" w:rsidRDefault="001D344F" w:rsidP="00AF17DE">
                  <w:pPr>
                    <w:pStyle w:val="afd"/>
                    <w:rPr>
                      <w:b/>
                      <w:kern w:val="2"/>
                      <w:sz w:val="21"/>
                      <w:szCs w:val="21"/>
                    </w:rPr>
                  </w:pPr>
                  <w:r w:rsidRPr="0079449E">
                    <w:rPr>
                      <w:rFonts w:hint="eastAsia"/>
                      <w:b/>
                      <w:sz w:val="21"/>
                      <w:szCs w:val="21"/>
                    </w:rPr>
                    <w:t>《墙</w:t>
                  </w:r>
                  <w:proofErr w:type="gramStart"/>
                  <w:r w:rsidRPr="0079449E">
                    <w:rPr>
                      <w:rFonts w:hint="eastAsia"/>
                      <w:b/>
                      <w:sz w:val="21"/>
                      <w:szCs w:val="21"/>
                    </w:rPr>
                    <w:t>体材</w:t>
                  </w:r>
                  <w:proofErr w:type="gramEnd"/>
                  <w:r w:rsidRPr="0079449E">
                    <w:rPr>
                      <w:rFonts w:hint="eastAsia"/>
                      <w:b/>
                      <w:sz w:val="21"/>
                      <w:szCs w:val="21"/>
                    </w:rPr>
                    <w:t>料行业结构调整指导目录》（</w:t>
                  </w:r>
                  <w:r w:rsidRPr="0079449E">
                    <w:rPr>
                      <w:rFonts w:hint="eastAsia"/>
                      <w:b/>
                      <w:sz w:val="21"/>
                      <w:szCs w:val="21"/>
                    </w:rPr>
                    <w:t>2016</w:t>
                  </w:r>
                  <w:r w:rsidRPr="0079449E">
                    <w:rPr>
                      <w:rFonts w:hint="eastAsia"/>
                      <w:b/>
                      <w:sz w:val="21"/>
                      <w:szCs w:val="21"/>
                    </w:rPr>
                    <w:t>年本）</w:t>
                  </w:r>
                  <w:r w:rsidRPr="0079449E">
                    <w:rPr>
                      <w:rFonts w:ascii="宋体" w:hAnsi="宋体"/>
                      <w:b/>
                      <w:sz w:val="21"/>
                      <w:szCs w:val="21"/>
                    </w:rPr>
                    <w:t>要求</w:t>
                  </w:r>
                </w:p>
              </w:tc>
              <w:tc>
                <w:tcPr>
                  <w:tcW w:w="1451" w:type="pct"/>
                  <w:vAlign w:val="center"/>
                  <w:hideMark/>
                </w:tcPr>
                <w:p w:rsidR="001D344F" w:rsidRPr="0079449E" w:rsidRDefault="001D344F" w:rsidP="00AF17DE">
                  <w:pPr>
                    <w:pStyle w:val="afd"/>
                    <w:rPr>
                      <w:b/>
                      <w:sz w:val="21"/>
                      <w:szCs w:val="21"/>
                    </w:rPr>
                  </w:pPr>
                  <w:r w:rsidRPr="0079449E">
                    <w:rPr>
                      <w:b/>
                      <w:sz w:val="21"/>
                      <w:szCs w:val="21"/>
                    </w:rPr>
                    <w:t>本项目</w:t>
                  </w:r>
                </w:p>
              </w:tc>
              <w:tc>
                <w:tcPr>
                  <w:tcW w:w="491" w:type="pct"/>
                  <w:vAlign w:val="center"/>
                  <w:hideMark/>
                </w:tcPr>
                <w:p w:rsidR="001D344F" w:rsidRPr="0079449E" w:rsidRDefault="001D344F" w:rsidP="00AF17DE">
                  <w:pPr>
                    <w:pStyle w:val="afd"/>
                    <w:rPr>
                      <w:b/>
                      <w:sz w:val="21"/>
                      <w:szCs w:val="21"/>
                    </w:rPr>
                  </w:pPr>
                  <w:r w:rsidRPr="0079449E">
                    <w:rPr>
                      <w:b/>
                      <w:sz w:val="21"/>
                      <w:szCs w:val="21"/>
                    </w:rPr>
                    <w:t>符合性</w:t>
                  </w:r>
                </w:p>
              </w:tc>
            </w:tr>
            <w:tr w:rsidR="001D344F" w:rsidRPr="0079449E" w:rsidTr="00A277F2">
              <w:trPr>
                <w:trHeight w:val="397"/>
                <w:jc w:val="center"/>
              </w:trPr>
              <w:tc>
                <w:tcPr>
                  <w:tcW w:w="398" w:type="pct"/>
                  <w:vAlign w:val="center"/>
                  <w:hideMark/>
                </w:tcPr>
                <w:p w:rsidR="001D344F" w:rsidRPr="0079449E" w:rsidRDefault="001D344F" w:rsidP="00AF17DE">
                  <w:pPr>
                    <w:pStyle w:val="afd"/>
                    <w:rPr>
                      <w:kern w:val="2"/>
                      <w:sz w:val="21"/>
                      <w:szCs w:val="21"/>
                    </w:rPr>
                  </w:pPr>
                  <w:r w:rsidRPr="0079449E">
                    <w:rPr>
                      <w:kern w:val="2"/>
                      <w:sz w:val="21"/>
                      <w:szCs w:val="21"/>
                    </w:rPr>
                    <w:t>限制类</w:t>
                  </w:r>
                </w:p>
              </w:tc>
              <w:tc>
                <w:tcPr>
                  <w:tcW w:w="2660" w:type="pct"/>
                  <w:vAlign w:val="center"/>
                </w:tcPr>
                <w:p w:rsidR="001D344F" w:rsidRPr="0079449E" w:rsidRDefault="001D344F" w:rsidP="00AF17DE">
                  <w:pPr>
                    <w:pStyle w:val="afd"/>
                    <w:rPr>
                      <w:kern w:val="2"/>
                      <w:sz w:val="21"/>
                      <w:szCs w:val="21"/>
                    </w:rPr>
                  </w:pPr>
                  <w:r w:rsidRPr="0079449E">
                    <w:rPr>
                      <w:rFonts w:hint="eastAsia"/>
                      <w:kern w:val="2"/>
                      <w:sz w:val="21"/>
                      <w:szCs w:val="21"/>
                    </w:rPr>
                    <w:t>采用</w:t>
                  </w:r>
                  <w:r w:rsidRPr="0079449E">
                    <w:rPr>
                      <w:rFonts w:hint="eastAsia"/>
                      <w:kern w:val="2"/>
                      <w:sz w:val="21"/>
                      <w:szCs w:val="21"/>
                    </w:rPr>
                    <w:t>50</w:t>
                  </w:r>
                  <w:r w:rsidRPr="0079449E">
                    <w:rPr>
                      <w:rFonts w:hint="eastAsia"/>
                      <w:kern w:val="2"/>
                      <w:sz w:val="21"/>
                      <w:szCs w:val="21"/>
                    </w:rPr>
                    <w:t>型或以下挤砖机，单线年生产规模</w:t>
                  </w:r>
                  <w:r w:rsidRPr="0079449E">
                    <w:rPr>
                      <w:rFonts w:hint="eastAsia"/>
                      <w:kern w:val="2"/>
                      <w:sz w:val="21"/>
                      <w:szCs w:val="21"/>
                    </w:rPr>
                    <w:t>3000</w:t>
                  </w:r>
                  <w:r w:rsidRPr="0079449E">
                    <w:rPr>
                      <w:rFonts w:hint="eastAsia"/>
                      <w:kern w:val="2"/>
                      <w:sz w:val="21"/>
                      <w:szCs w:val="21"/>
                    </w:rPr>
                    <w:t>万块标砖以下的各种烧结砖及烧结空心砌块生产线</w:t>
                  </w:r>
                </w:p>
              </w:tc>
              <w:tc>
                <w:tcPr>
                  <w:tcW w:w="1451" w:type="pct"/>
                  <w:vAlign w:val="center"/>
                  <w:hideMark/>
                </w:tcPr>
                <w:p w:rsidR="001D344F" w:rsidRPr="0079449E" w:rsidRDefault="001D344F" w:rsidP="001D344F">
                  <w:pPr>
                    <w:pStyle w:val="afd"/>
                    <w:rPr>
                      <w:kern w:val="2"/>
                      <w:sz w:val="21"/>
                      <w:szCs w:val="21"/>
                    </w:rPr>
                  </w:pPr>
                  <w:r w:rsidRPr="0079449E">
                    <w:rPr>
                      <w:rFonts w:hint="eastAsia"/>
                      <w:kern w:val="2"/>
                      <w:sz w:val="21"/>
                      <w:szCs w:val="21"/>
                    </w:rPr>
                    <w:t>本项目使用双轴搅拌挤出机和真空挤砖机，单线生产规模为</w:t>
                  </w:r>
                  <w:r w:rsidRPr="0079449E">
                    <w:rPr>
                      <w:rFonts w:hint="eastAsia"/>
                      <w:kern w:val="2"/>
                      <w:sz w:val="21"/>
                      <w:szCs w:val="21"/>
                    </w:rPr>
                    <w:t>6000</w:t>
                  </w:r>
                  <w:r w:rsidRPr="0079449E">
                    <w:rPr>
                      <w:rFonts w:hint="eastAsia"/>
                      <w:kern w:val="2"/>
                      <w:sz w:val="21"/>
                      <w:szCs w:val="21"/>
                    </w:rPr>
                    <w:t>万块</w:t>
                  </w:r>
                  <w:r w:rsidRPr="0079449E">
                    <w:rPr>
                      <w:rFonts w:hint="eastAsia"/>
                      <w:kern w:val="2"/>
                      <w:sz w:val="21"/>
                      <w:szCs w:val="21"/>
                    </w:rPr>
                    <w:t>/</w:t>
                  </w:r>
                  <w:r w:rsidRPr="0079449E">
                    <w:rPr>
                      <w:rFonts w:hint="eastAsia"/>
                      <w:kern w:val="2"/>
                      <w:sz w:val="21"/>
                      <w:szCs w:val="21"/>
                    </w:rPr>
                    <w:t>年</w:t>
                  </w:r>
                </w:p>
              </w:tc>
              <w:tc>
                <w:tcPr>
                  <w:tcW w:w="491" w:type="pct"/>
                  <w:vAlign w:val="center"/>
                  <w:hideMark/>
                </w:tcPr>
                <w:p w:rsidR="001D344F" w:rsidRPr="0079449E" w:rsidRDefault="001D344F" w:rsidP="00AF17DE">
                  <w:pPr>
                    <w:pStyle w:val="afd"/>
                    <w:rPr>
                      <w:kern w:val="2"/>
                      <w:sz w:val="21"/>
                      <w:szCs w:val="21"/>
                    </w:rPr>
                  </w:pPr>
                  <w:r w:rsidRPr="0079449E">
                    <w:rPr>
                      <w:kern w:val="2"/>
                      <w:sz w:val="21"/>
                      <w:szCs w:val="21"/>
                    </w:rPr>
                    <w:t>不属于</w:t>
                  </w:r>
                </w:p>
              </w:tc>
            </w:tr>
            <w:tr w:rsidR="001D344F" w:rsidRPr="0079449E" w:rsidTr="00A277F2">
              <w:trPr>
                <w:trHeight w:val="397"/>
                <w:jc w:val="center"/>
              </w:trPr>
              <w:tc>
                <w:tcPr>
                  <w:tcW w:w="398" w:type="pct"/>
                  <w:vMerge w:val="restart"/>
                  <w:vAlign w:val="center"/>
                  <w:hideMark/>
                </w:tcPr>
                <w:p w:rsidR="001D344F" w:rsidRPr="0079449E" w:rsidRDefault="001D344F" w:rsidP="00AF17DE">
                  <w:pPr>
                    <w:pStyle w:val="afd"/>
                    <w:rPr>
                      <w:kern w:val="2"/>
                      <w:sz w:val="21"/>
                      <w:szCs w:val="21"/>
                    </w:rPr>
                  </w:pPr>
                  <w:r w:rsidRPr="0079449E">
                    <w:rPr>
                      <w:kern w:val="2"/>
                      <w:sz w:val="21"/>
                      <w:szCs w:val="21"/>
                    </w:rPr>
                    <w:t>淘汰类</w:t>
                  </w:r>
                </w:p>
              </w:tc>
              <w:tc>
                <w:tcPr>
                  <w:tcW w:w="2660" w:type="pct"/>
                  <w:vAlign w:val="center"/>
                </w:tcPr>
                <w:p w:rsidR="001D344F" w:rsidRPr="0079449E" w:rsidRDefault="001D344F" w:rsidP="00AF17DE">
                  <w:pPr>
                    <w:pStyle w:val="afd"/>
                    <w:rPr>
                      <w:kern w:val="2"/>
                      <w:sz w:val="21"/>
                      <w:szCs w:val="21"/>
                    </w:rPr>
                  </w:pPr>
                  <w:r w:rsidRPr="0079449E">
                    <w:rPr>
                      <w:rFonts w:hint="eastAsia"/>
                      <w:kern w:val="2"/>
                      <w:sz w:val="21"/>
                      <w:szCs w:val="21"/>
                    </w:rPr>
                    <w:t>轮窑及立窑、无顶轮窑、马蹄窑等土窑生产线（在</w:t>
                  </w:r>
                  <w:r w:rsidRPr="0079449E">
                    <w:rPr>
                      <w:rFonts w:hint="eastAsia"/>
                      <w:kern w:val="2"/>
                      <w:sz w:val="21"/>
                      <w:szCs w:val="21"/>
                    </w:rPr>
                    <w:t xml:space="preserve"> 2020 </w:t>
                  </w:r>
                  <w:r w:rsidRPr="0079449E">
                    <w:rPr>
                      <w:rFonts w:hint="eastAsia"/>
                      <w:kern w:val="2"/>
                      <w:sz w:val="21"/>
                      <w:szCs w:val="21"/>
                    </w:rPr>
                    <w:t>年前完成）</w:t>
                  </w:r>
                </w:p>
              </w:tc>
              <w:tc>
                <w:tcPr>
                  <w:tcW w:w="1451" w:type="pct"/>
                  <w:vAlign w:val="center"/>
                  <w:hideMark/>
                </w:tcPr>
                <w:p w:rsidR="001D344F" w:rsidRPr="0079449E" w:rsidRDefault="001D344F" w:rsidP="00AF17DE">
                  <w:pPr>
                    <w:pStyle w:val="afd"/>
                    <w:rPr>
                      <w:kern w:val="2"/>
                      <w:sz w:val="21"/>
                      <w:szCs w:val="21"/>
                    </w:rPr>
                  </w:pPr>
                  <w:r w:rsidRPr="0079449E">
                    <w:rPr>
                      <w:rFonts w:hint="eastAsia"/>
                      <w:kern w:val="2"/>
                      <w:sz w:val="21"/>
                      <w:szCs w:val="21"/>
                    </w:rPr>
                    <w:t>本项目为隧道窑</w:t>
                  </w:r>
                </w:p>
              </w:tc>
              <w:tc>
                <w:tcPr>
                  <w:tcW w:w="491" w:type="pct"/>
                  <w:vAlign w:val="center"/>
                  <w:hideMark/>
                </w:tcPr>
                <w:p w:rsidR="001D344F" w:rsidRPr="0079449E" w:rsidRDefault="001D344F" w:rsidP="00AF17DE">
                  <w:pPr>
                    <w:pStyle w:val="afd"/>
                    <w:rPr>
                      <w:kern w:val="2"/>
                      <w:sz w:val="21"/>
                      <w:szCs w:val="21"/>
                    </w:rPr>
                  </w:pPr>
                  <w:r w:rsidRPr="0079449E">
                    <w:rPr>
                      <w:kern w:val="2"/>
                      <w:sz w:val="21"/>
                      <w:szCs w:val="21"/>
                    </w:rPr>
                    <w:t>不属于</w:t>
                  </w:r>
                </w:p>
              </w:tc>
            </w:tr>
            <w:tr w:rsidR="001D344F" w:rsidRPr="0079449E" w:rsidTr="00A277F2">
              <w:trPr>
                <w:trHeight w:val="397"/>
                <w:jc w:val="center"/>
              </w:trPr>
              <w:tc>
                <w:tcPr>
                  <w:tcW w:w="398" w:type="pct"/>
                  <w:vMerge/>
                  <w:vAlign w:val="center"/>
                  <w:hideMark/>
                </w:tcPr>
                <w:p w:rsidR="001D344F" w:rsidRPr="0079449E" w:rsidRDefault="001D344F" w:rsidP="00AF17DE">
                  <w:pPr>
                    <w:pStyle w:val="afd"/>
                    <w:rPr>
                      <w:kern w:val="2"/>
                      <w:sz w:val="21"/>
                      <w:szCs w:val="21"/>
                    </w:rPr>
                  </w:pPr>
                </w:p>
              </w:tc>
              <w:tc>
                <w:tcPr>
                  <w:tcW w:w="2660" w:type="pct"/>
                  <w:vAlign w:val="center"/>
                </w:tcPr>
                <w:p w:rsidR="001D344F" w:rsidRPr="0079449E" w:rsidRDefault="001D344F" w:rsidP="00AF17DE">
                  <w:pPr>
                    <w:pStyle w:val="afd"/>
                    <w:rPr>
                      <w:kern w:val="2"/>
                      <w:sz w:val="21"/>
                      <w:szCs w:val="21"/>
                    </w:rPr>
                  </w:pPr>
                  <w:r w:rsidRPr="0079449E">
                    <w:rPr>
                      <w:rFonts w:hint="eastAsia"/>
                      <w:kern w:val="2"/>
                      <w:sz w:val="21"/>
                      <w:szCs w:val="21"/>
                    </w:rPr>
                    <w:t>普通挤砖机、</w:t>
                  </w:r>
                  <w:r w:rsidRPr="0079449E">
                    <w:rPr>
                      <w:rFonts w:hint="eastAsia"/>
                      <w:kern w:val="2"/>
                      <w:sz w:val="21"/>
                      <w:szCs w:val="21"/>
                    </w:rPr>
                    <w:t>SJ1580</w:t>
                  </w:r>
                  <w:r w:rsidRPr="0079449E">
                    <w:rPr>
                      <w:rFonts w:hint="eastAsia"/>
                      <w:kern w:val="2"/>
                      <w:sz w:val="21"/>
                      <w:szCs w:val="21"/>
                    </w:rPr>
                    <w:t>—</w:t>
                  </w:r>
                  <w:r w:rsidRPr="0079449E">
                    <w:rPr>
                      <w:rFonts w:hint="eastAsia"/>
                      <w:kern w:val="2"/>
                      <w:sz w:val="21"/>
                      <w:szCs w:val="21"/>
                    </w:rPr>
                    <w:t xml:space="preserve">3000 </w:t>
                  </w:r>
                  <w:r w:rsidRPr="0079449E">
                    <w:rPr>
                      <w:rFonts w:hint="eastAsia"/>
                      <w:kern w:val="2"/>
                      <w:sz w:val="21"/>
                      <w:szCs w:val="21"/>
                    </w:rPr>
                    <w:t>双轴、单轴制砖搅拌机</w:t>
                  </w:r>
                </w:p>
              </w:tc>
              <w:tc>
                <w:tcPr>
                  <w:tcW w:w="1451" w:type="pct"/>
                  <w:vAlign w:val="center"/>
                  <w:hideMark/>
                </w:tcPr>
                <w:p w:rsidR="001D344F" w:rsidRPr="0079449E" w:rsidRDefault="001D344F" w:rsidP="007E0CD0">
                  <w:pPr>
                    <w:pStyle w:val="afd"/>
                    <w:rPr>
                      <w:kern w:val="2"/>
                      <w:sz w:val="21"/>
                      <w:szCs w:val="21"/>
                    </w:rPr>
                  </w:pPr>
                  <w:r w:rsidRPr="0079449E">
                    <w:rPr>
                      <w:rFonts w:hint="eastAsia"/>
                      <w:kern w:val="2"/>
                      <w:sz w:val="21"/>
                      <w:szCs w:val="21"/>
                    </w:rPr>
                    <w:t>本项目使用</w:t>
                  </w:r>
                  <w:r w:rsidRPr="0079449E">
                    <w:rPr>
                      <w:rFonts w:hint="eastAsia"/>
                      <w:kern w:val="2"/>
                      <w:sz w:val="21"/>
                      <w:szCs w:val="21"/>
                    </w:rPr>
                    <w:t>SIJ400</w:t>
                  </w:r>
                  <w:r w:rsidRPr="0079449E">
                    <w:rPr>
                      <w:rFonts w:hint="eastAsia"/>
                      <w:kern w:val="2"/>
                      <w:sz w:val="21"/>
                      <w:szCs w:val="21"/>
                    </w:rPr>
                    <w:t>×</w:t>
                  </w:r>
                  <w:r w:rsidRPr="0079449E">
                    <w:rPr>
                      <w:rFonts w:hint="eastAsia"/>
                      <w:kern w:val="2"/>
                      <w:sz w:val="21"/>
                      <w:szCs w:val="21"/>
                    </w:rPr>
                    <w:t>40</w:t>
                  </w:r>
                  <w:r w:rsidRPr="0079449E">
                    <w:rPr>
                      <w:rFonts w:hint="eastAsia"/>
                      <w:kern w:val="2"/>
                      <w:sz w:val="21"/>
                      <w:szCs w:val="21"/>
                    </w:rPr>
                    <w:t>型双轴搅拌挤出机和真空挤砖机</w:t>
                  </w:r>
                </w:p>
              </w:tc>
              <w:tc>
                <w:tcPr>
                  <w:tcW w:w="491" w:type="pct"/>
                  <w:vAlign w:val="center"/>
                  <w:hideMark/>
                </w:tcPr>
                <w:p w:rsidR="001D344F" w:rsidRPr="0079449E" w:rsidRDefault="001D344F" w:rsidP="00AF17DE">
                  <w:pPr>
                    <w:pStyle w:val="afd"/>
                    <w:rPr>
                      <w:kern w:val="2"/>
                      <w:sz w:val="21"/>
                      <w:szCs w:val="21"/>
                    </w:rPr>
                  </w:pPr>
                  <w:r w:rsidRPr="0079449E">
                    <w:rPr>
                      <w:kern w:val="2"/>
                      <w:sz w:val="21"/>
                      <w:szCs w:val="21"/>
                    </w:rPr>
                    <w:t>不属于</w:t>
                  </w:r>
                </w:p>
              </w:tc>
            </w:tr>
            <w:tr w:rsidR="001D344F" w:rsidRPr="0079449E" w:rsidTr="00A277F2">
              <w:trPr>
                <w:trHeight w:val="397"/>
                <w:jc w:val="center"/>
              </w:trPr>
              <w:tc>
                <w:tcPr>
                  <w:tcW w:w="398" w:type="pct"/>
                  <w:vMerge/>
                  <w:vAlign w:val="center"/>
                  <w:hideMark/>
                </w:tcPr>
                <w:p w:rsidR="001D344F" w:rsidRPr="0079449E" w:rsidRDefault="001D344F" w:rsidP="00AF17DE">
                  <w:pPr>
                    <w:pStyle w:val="afd"/>
                    <w:rPr>
                      <w:kern w:val="2"/>
                      <w:sz w:val="21"/>
                      <w:szCs w:val="21"/>
                    </w:rPr>
                  </w:pPr>
                </w:p>
              </w:tc>
              <w:tc>
                <w:tcPr>
                  <w:tcW w:w="2660" w:type="pct"/>
                  <w:vAlign w:val="center"/>
                </w:tcPr>
                <w:p w:rsidR="001D344F" w:rsidRPr="0079449E" w:rsidRDefault="001D344F" w:rsidP="00AF17DE">
                  <w:pPr>
                    <w:pStyle w:val="afd"/>
                    <w:rPr>
                      <w:kern w:val="2"/>
                      <w:sz w:val="21"/>
                      <w:szCs w:val="21"/>
                    </w:rPr>
                  </w:pPr>
                  <w:r w:rsidRPr="0079449E">
                    <w:rPr>
                      <w:rFonts w:hint="eastAsia"/>
                      <w:kern w:val="2"/>
                      <w:sz w:val="21"/>
                      <w:szCs w:val="21"/>
                    </w:rPr>
                    <w:t xml:space="preserve">SQP400500-700500 </w:t>
                  </w:r>
                  <w:r w:rsidRPr="0079449E">
                    <w:rPr>
                      <w:rFonts w:hint="eastAsia"/>
                      <w:kern w:val="2"/>
                      <w:sz w:val="21"/>
                      <w:szCs w:val="21"/>
                    </w:rPr>
                    <w:t>辊破碎机、</w:t>
                  </w:r>
                  <w:r w:rsidRPr="0079449E">
                    <w:rPr>
                      <w:rFonts w:hint="eastAsia"/>
                      <w:kern w:val="2"/>
                      <w:sz w:val="21"/>
                      <w:szCs w:val="21"/>
                    </w:rPr>
                    <w:t>1000</w:t>
                  </w:r>
                  <w:r w:rsidRPr="0079449E">
                    <w:rPr>
                      <w:rFonts w:hint="eastAsia"/>
                      <w:kern w:val="2"/>
                      <w:sz w:val="21"/>
                      <w:szCs w:val="21"/>
                    </w:rPr>
                    <w:t>型普通切条机</w:t>
                  </w:r>
                </w:p>
              </w:tc>
              <w:tc>
                <w:tcPr>
                  <w:tcW w:w="1451" w:type="pct"/>
                  <w:vAlign w:val="center"/>
                  <w:hideMark/>
                </w:tcPr>
                <w:p w:rsidR="001D344F" w:rsidRPr="0079449E" w:rsidRDefault="001D344F" w:rsidP="001D344F">
                  <w:pPr>
                    <w:pStyle w:val="afd"/>
                    <w:rPr>
                      <w:kern w:val="2"/>
                      <w:sz w:val="21"/>
                      <w:szCs w:val="21"/>
                    </w:rPr>
                  </w:pPr>
                  <w:r w:rsidRPr="0079449E">
                    <w:rPr>
                      <w:rFonts w:hint="eastAsia"/>
                      <w:kern w:val="2"/>
                      <w:sz w:val="21"/>
                      <w:szCs w:val="21"/>
                    </w:rPr>
                    <w:t>本项目使用</w:t>
                  </w:r>
                  <w:r w:rsidRPr="0079449E">
                    <w:rPr>
                      <w:rFonts w:hint="eastAsia"/>
                      <w:kern w:val="2"/>
                      <w:sz w:val="21"/>
                      <w:szCs w:val="21"/>
                    </w:rPr>
                    <w:t>900*800</w:t>
                  </w:r>
                  <w:r w:rsidRPr="0079449E">
                    <w:rPr>
                      <w:rFonts w:hint="eastAsia"/>
                      <w:kern w:val="2"/>
                      <w:sz w:val="21"/>
                      <w:szCs w:val="21"/>
                    </w:rPr>
                    <w:t>型锤式细料破碎机和伺服自动切条机</w:t>
                  </w:r>
                </w:p>
              </w:tc>
              <w:tc>
                <w:tcPr>
                  <w:tcW w:w="491" w:type="pct"/>
                  <w:vAlign w:val="center"/>
                  <w:hideMark/>
                </w:tcPr>
                <w:p w:rsidR="001D344F" w:rsidRPr="0079449E" w:rsidRDefault="001D344F" w:rsidP="00AF17DE">
                  <w:pPr>
                    <w:pStyle w:val="afd"/>
                    <w:rPr>
                      <w:kern w:val="2"/>
                      <w:sz w:val="21"/>
                      <w:szCs w:val="21"/>
                    </w:rPr>
                  </w:pPr>
                  <w:r w:rsidRPr="0079449E">
                    <w:rPr>
                      <w:kern w:val="2"/>
                      <w:sz w:val="21"/>
                      <w:szCs w:val="21"/>
                    </w:rPr>
                    <w:t>不属于</w:t>
                  </w:r>
                </w:p>
              </w:tc>
            </w:tr>
            <w:tr w:rsidR="001D344F" w:rsidRPr="0079449E" w:rsidTr="00A277F2">
              <w:trPr>
                <w:trHeight w:val="397"/>
                <w:jc w:val="center"/>
              </w:trPr>
              <w:tc>
                <w:tcPr>
                  <w:tcW w:w="398" w:type="pct"/>
                  <w:vMerge/>
                  <w:vAlign w:val="center"/>
                  <w:hideMark/>
                </w:tcPr>
                <w:p w:rsidR="001D344F" w:rsidRPr="0079449E" w:rsidRDefault="001D344F" w:rsidP="00AF17DE">
                  <w:pPr>
                    <w:pStyle w:val="afd"/>
                    <w:rPr>
                      <w:sz w:val="21"/>
                      <w:szCs w:val="21"/>
                    </w:rPr>
                  </w:pPr>
                </w:p>
              </w:tc>
              <w:tc>
                <w:tcPr>
                  <w:tcW w:w="2660" w:type="pct"/>
                  <w:vAlign w:val="center"/>
                </w:tcPr>
                <w:p w:rsidR="001D344F" w:rsidRPr="0079449E" w:rsidRDefault="001D344F" w:rsidP="00AF17DE">
                  <w:pPr>
                    <w:pStyle w:val="afd"/>
                    <w:rPr>
                      <w:sz w:val="21"/>
                      <w:szCs w:val="21"/>
                    </w:rPr>
                  </w:pPr>
                  <w:r w:rsidRPr="0079449E">
                    <w:rPr>
                      <w:rFonts w:hint="eastAsia"/>
                      <w:sz w:val="21"/>
                      <w:szCs w:val="21"/>
                    </w:rPr>
                    <w:t>不符合国家产业政策，以及在城市规划区、生态保护区、风景名胜区、文物古迹保护区基本农田保护区范围内和国道、省道、铁路、高速公路沿线可视范围内的烧结砖瓦窑生产线</w:t>
                  </w:r>
                </w:p>
              </w:tc>
              <w:tc>
                <w:tcPr>
                  <w:tcW w:w="1451" w:type="pct"/>
                  <w:vAlign w:val="center"/>
                  <w:hideMark/>
                </w:tcPr>
                <w:p w:rsidR="001D344F" w:rsidRPr="0079449E" w:rsidRDefault="001D344F" w:rsidP="00AF17DE">
                  <w:pPr>
                    <w:pStyle w:val="afd"/>
                    <w:rPr>
                      <w:sz w:val="21"/>
                      <w:szCs w:val="21"/>
                    </w:rPr>
                  </w:pPr>
                  <w:r w:rsidRPr="0079449E">
                    <w:rPr>
                      <w:rFonts w:hint="eastAsia"/>
                      <w:sz w:val="21"/>
                      <w:szCs w:val="21"/>
                    </w:rPr>
                    <w:t>项目符合国家及地方产业政策，建设地点</w:t>
                  </w:r>
                  <w:proofErr w:type="gramStart"/>
                  <w:r w:rsidRPr="0079449E">
                    <w:rPr>
                      <w:rFonts w:hint="eastAsia"/>
                      <w:sz w:val="21"/>
                      <w:szCs w:val="21"/>
                    </w:rPr>
                    <w:t>不</w:t>
                  </w:r>
                  <w:proofErr w:type="gramEnd"/>
                  <w:r w:rsidRPr="0079449E">
                    <w:rPr>
                      <w:rFonts w:hint="eastAsia"/>
                      <w:sz w:val="21"/>
                      <w:szCs w:val="21"/>
                    </w:rPr>
                    <w:t>位于风景名胜、生态保护、自然和文化遗产以及饮用水源保护区；不在国道、省道、铁路、高速公路沿线可视范围内</w:t>
                  </w:r>
                </w:p>
              </w:tc>
              <w:tc>
                <w:tcPr>
                  <w:tcW w:w="491" w:type="pct"/>
                  <w:vAlign w:val="center"/>
                  <w:hideMark/>
                </w:tcPr>
                <w:p w:rsidR="001D344F" w:rsidRPr="0079449E" w:rsidRDefault="001D344F" w:rsidP="00AF17DE">
                  <w:pPr>
                    <w:pStyle w:val="afd"/>
                    <w:rPr>
                      <w:sz w:val="21"/>
                      <w:szCs w:val="21"/>
                    </w:rPr>
                  </w:pPr>
                  <w:r w:rsidRPr="0079449E">
                    <w:rPr>
                      <w:kern w:val="2"/>
                      <w:sz w:val="21"/>
                      <w:szCs w:val="21"/>
                    </w:rPr>
                    <w:t>不属于</w:t>
                  </w:r>
                </w:p>
              </w:tc>
            </w:tr>
          </w:tbl>
          <w:p w:rsidR="001D344F" w:rsidRPr="0079449E" w:rsidRDefault="001D344F" w:rsidP="001D344F">
            <w:pPr>
              <w:adjustRightInd w:val="0"/>
              <w:spacing w:line="360" w:lineRule="auto"/>
              <w:ind w:firstLineChars="200" w:firstLine="480"/>
              <w:rPr>
                <w:sz w:val="24"/>
              </w:rPr>
            </w:pPr>
            <w:r w:rsidRPr="0079449E">
              <w:rPr>
                <w:rFonts w:hint="eastAsia"/>
                <w:sz w:val="24"/>
              </w:rPr>
              <w:t>因此，本项目的建设符合《全国墙</w:t>
            </w:r>
            <w:proofErr w:type="gramStart"/>
            <w:r w:rsidRPr="0079449E">
              <w:rPr>
                <w:rFonts w:hint="eastAsia"/>
                <w:sz w:val="24"/>
              </w:rPr>
              <w:t>体材</w:t>
            </w:r>
            <w:proofErr w:type="gramEnd"/>
            <w:r w:rsidRPr="0079449E">
              <w:rPr>
                <w:rFonts w:hint="eastAsia"/>
                <w:sz w:val="24"/>
              </w:rPr>
              <w:t>料烧结砖瓦行业准入条件》及《墙</w:t>
            </w:r>
            <w:proofErr w:type="gramStart"/>
            <w:r w:rsidRPr="0079449E">
              <w:rPr>
                <w:rFonts w:hint="eastAsia"/>
                <w:sz w:val="24"/>
              </w:rPr>
              <w:t>体材</w:t>
            </w:r>
            <w:proofErr w:type="gramEnd"/>
            <w:r w:rsidRPr="0079449E">
              <w:rPr>
                <w:rFonts w:hint="eastAsia"/>
                <w:sz w:val="24"/>
              </w:rPr>
              <w:t>料行业结构调整指导目录》（</w:t>
            </w:r>
            <w:r w:rsidRPr="0079449E">
              <w:rPr>
                <w:rFonts w:hint="eastAsia"/>
                <w:sz w:val="24"/>
              </w:rPr>
              <w:t xml:space="preserve">2016 </w:t>
            </w:r>
            <w:r w:rsidRPr="0079449E">
              <w:rPr>
                <w:rFonts w:hint="eastAsia"/>
                <w:sz w:val="24"/>
              </w:rPr>
              <w:t>年本）要求。</w:t>
            </w:r>
          </w:p>
          <w:p w:rsidR="00036863" w:rsidRPr="0079449E" w:rsidRDefault="00036863" w:rsidP="00036863">
            <w:pPr>
              <w:adjustRightInd w:val="0"/>
              <w:spacing w:line="360" w:lineRule="auto"/>
              <w:ind w:firstLineChars="200" w:firstLine="482"/>
              <w:rPr>
                <w:b/>
                <w:sz w:val="24"/>
              </w:rPr>
            </w:pPr>
            <w:r w:rsidRPr="0079449E">
              <w:rPr>
                <w:rFonts w:hint="eastAsia"/>
                <w:b/>
                <w:sz w:val="24"/>
              </w:rPr>
              <w:t>5</w:t>
            </w:r>
            <w:r w:rsidRPr="0079449E">
              <w:rPr>
                <w:rFonts w:hint="eastAsia"/>
                <w:b/>
                <w:sz w:val="24"/>
              </w:rPr>
              <w:t>、与《关于烧结砖瓦行业有关问题指导意见的函》（</w:t>
            </w:r>
            <w:proofErr w:type="gramStart"/>
            <w:r w:rsidRPr="0079449E">
              <w:rPr>
                <w:rFonts w:hint="eastAsia"/>
                <w:b/>
                <w:sz w:val="24"/>
              </w:rPr>
              <w:t>湘经信</w:t>
            </w:r>
            <w:proofErr w:type="gramEnd"/>
            <w:r w:rsidRPr="0079449E">
              <w:rPr>
                <w:rFonts w:hint="eastAsia"/>
                <w:b/>
                <w:sz w:val="24"/>
              </w:rPr>
              <w:t>原材料函【</w:t>
            </w:r>
            <w:r w:rsidRPr="0079449E">
              <w:rPr>
                <w:rFonts w:hint="eastAsia"/>
                <w:b/>
                <w:sz w:val="24"/>
              </w:rPr>
              <w:t>2018</w:t>
            </w:r>
            <w:r w:rsidRPr="0079449E">
              <w:rPr>
                <w:rFonts w:hint="eastAsia"/>
                <w:b/>
                <w:sz w:val="24"/>
              </w:rPr>
              <w:t>】</w:t>
            </w:r>
            <w:r w:rsidRPr="0079449E">
              <w:rPr>
                <w:rFonts w:hint="eastAsia"/>
                <w:b/>
                <w:sz w:val="24"/>
              </w:rPr>
              <w:t>344</w:t>
            </w:r>
            <w:r w:rsidRPr="0079449E">
              <w:rPr>
                <w:rFonts w:hint="eastAsia"/>
                <w:b/>
                <w:sz w:val="24"/>
              </w:rPr>
              <w:t>号）符合性分析。</w:t>
            </w:r>
          </w:p>
          <w:p w:rsidR="00036863" w:rsidRPr="0079449E" w:rsidRDefault="00036863" w:rsidP="00036863">
            <w:pPr>
              <w:adjustRightInd w:val="0"/>
              <w:spacing w:line="360" w:lineRule="auto"/>
              <w:ind w:firstLineChars="200" w:firstLine="480"/>
              <w:rPr>
                <w:sz w:val="24"/>
              </w:rPr>
            </w:pPr>
            <w:r w:rsidRPr="0079449E">
              <w:rPr>
                <w:rFonts w:hint="eastAsia"/>
                <w:sz w:val="24"/>
              </w:rPr>
              <w:t>该</w:t>
            </w:r>
            <w:proofErr w:type="gramStart"/>
            <w:r w:rsidRPr="0079449E">
              <w:rPr>
                <w:rFonts w:hint="eastAsia"/>
                <w:sz w:val="24"/>
              </w:rPr>
              <w:t>意见函对湖南省</w:t>
            </w:r>
            <w:proofErr w:type="gramEnd"/>
            <w:r w:rsidRPr="0079449E">
              <w:rPr>
                <w:rFonts w:hint="eastAsia"/>
                <w:sz w:val="24"/>
              </w:rPr>
              <w:t>行政区域内烧结砖瓦企业进行了相关约束性规定，主要包括两点：</w:t>
            </w:r>
          </w:p>
          <w:p w:rsidR="00036863" w:rsidRPr="0079449E" w:rsidRDefault="00036863" w:rsidP="00036863">
            <w:pPr>
              <w:adjustRightInd w:val="0"/>
              <w:spacing w:line="360" w:lineRule="auto"/>
              <w:ind w:firstLineChars="200" w:firstLine="480"/>
              <w:rPr>
                <w:sz w:val="24"/>
              </w:rPr>
            </w:pPr>
            <w:r w:rsidRPr="0079449E">
              <w:rPr>
                <w:rFonts w:hint="eastAsia"/>
                <w:sz w:val="24"/>
              </w:rPr>
              <w:lastRenderedPageBreak/>
              <w:t>（</w:t>
            </w:r>
            <w:r w:rsidRPr="0079449E">
              <w:rPr>
                <w:rFonts w:hint="eastAsia"/>
                <w:sz w:val="24"/>
              </w:rPr>
              <w:t>1</w:t>
            </w:r>
            <w:r w:rsidRPr="0079449E">
              <w:rPr>
                <w:rFonts w:hint="eastAsia"/>
                <w:sz w:val="24"/>
              </w:rPr>
              <w:t>）关于城市规划区内已经建成的烧制砖厂，依法关停，并予以处理的问题。允许城市规划区内（绿心地区除外）已经建成环保达标、证照齐全的烧结制砖企业在</w:t>
            </w:r>
            <w:r w:rsidRPr="0079449E">
              <w:rPr>
                <w:rFonts w:hint="eastAsia"/>
                <w:sz w:val="24"/>
              </w:rPr>
              <w:t>2022</w:t>
            </w:r>
            <w:r w:rsidRPr="0079449E">
              <w:rPr>
                <w:rFonts w:hint="eastAsia"/>
                <w:sz w:val="24"/>
              </w:rPr>
              <w:t>年</w:t>
            </w:r>
            <w:r w:rsidRPr="0079449E">
              <w:rPr>
                <w:rFonts w:hint="eastAsia"/>
                <w:sz w:val="24"/>
              </w:rPr>
              <w:t>6</w:t>
            </w:r>
            <w:r w:rsidRPr="0079449E">
              <w:rPr>
                <w:rFonts w:hint="eastAsia"/>
                <w:sz w:val="24"/>
              </w:rPr>
              <w:t>月</w:t>
            </w:r>
            <w:r w:rsidRPr="0079449E">
              <w:rPr>
                <w:rFonts w:hint="eastAsia"/>
                <w:sz w:val="24"/>
              </w:rPr>
              <w:t>1</w:t>
            </w:r>
            <w:r w:rsidRPr="0079449E">
              <w:rPr>
                <w:rFonts w:hint="eastAsia"/>
                <w:sz w:val="24"/>
              </w:rPr>
              <w:t>日前分时限关停。</w:t>
            </w:r>
          </w:p>
          <w:p w:rsidR="00036863" w:rsidRPr="0079449E" w:rsidRDefault="00036863" w:rsidP="00036863">
            <w:pPr>
              <w:adjustRightInd w:val="0"/>
              <w:spacing w:line="360" w:lineRule="auto"/>
              <w:ind w:firstLineChars="200" w:firstLine="480"/>
              <w:rPr>
                <w:sz w:val="24"/>
              </w:rPr>
            </w:pPr>
            <w:r w:rsidRPr="0079449E">
              <w:rPr>
                <w:rFonts w:hint="eastAsia"/>
                <w:sz w:val="24"/>
              </w:rPr>
              <w:t>（</w:t>
            </w:r>
            <w:r w:rsidRPr="0079449E">
              <w:rPr>
                <w:rFonts w:hint="eastAsia"/>
                <w:sz w:val="24"/>
              </w:rPr>
              <w:t>2</w:t>
            </w:r>
            <w:r w:rsidRPr="0079449E">
              <w:rPr>
                <w:rFonts w:hint="eastAsia"/>
                <w:sz w:val="24"/>
              </w:rPr>
              <w:t>）关于利用烧结窑炉协同处置建筑废弃土、建筑基坑土、修路及建设用地平整场地废弃土、河湖</w:t>
            </w:r>
            <w:proofErr w:type="gramStart"/>
            <w:r w:rsidRPr="0079449E">
              <w:rPr>
                <w:rFonts w:hint="eastAsia"/>
                <w:sz w:val="24"/>
              </w:rPr>
              <w:t>塘渠道</w:t>
            </w:r>
            <w:proofErr w:type="gramEnd"/>
            <w:r w:rsidRPr="0079449E">
              <w:rPr>
                <w:rFonts w:hint="eastAsia"/>
                <w:sz w:val="24"/>
              </w:rPr>
              <w:t>淤泥等为原材料生产烧结砖的问题。城市规划区内经政府公示未达到关停退出时限的烧结制砖企业以及城市规划区外合法合</w:t>
            </w:r>
            <w:proofErr w:type="gramStart"/>
            <w:r w:rsidRPr="0079449E">
              <w:rPr>
                <w:rFonts w:hint="eastAsia"/>
                <w:sz w:val="24"/>
              </w:rPr>
              <w:t>规</w:t>
            </w:r>
            <w:proofErr w:type="gramEnd"/>
            <w:r w:rsidRPr="0079449E">
              <w:rPr>
                <w:rFonts w:hint="eastAsia"/>
                <w:sz w:val="24"/>
              </w:rPr>
              <w:t>的烧结制砖企业利用建筑废弃土等粘土类废弃物进行资源综合利用生产烧结砖制品的，应当符合国家生态建设、环境保护等要求，防止</w:t>
            </w:r>
            <w:proofErr w:type="gramStart"/>
            <w:r w:rsidRPr="0079449E">
              <w:rPr>
                <w:rFonts w:hint="eastAsia"/>
                <w:sz w:val="24"/>
              </w:rPr>
              <w:t>借消纳建筑</w:t>
            </w:r>
            <w:proofErr w:type="gramEnd"/>
            <w:r w:rsidRPr="0079449E">
              <w:rPr>
                <w:rFonts w:hint="eastAsia"/>
                <w:sz w:val="24"/>
              </w:rPr>
              <w:t>废弃土等粘土类原材料变相生产粘土实心砖。</w:t>
            </w:r>
          </w:p>
          <w:p w:rsidR="00036863" w:rsidRPr="0079449E" w:rsidRDefault="00036863" w:rsidP="00036863">
            <w:pPr>
              <w:adjustRightInd w:val="0"/>
              <w:spacing w:line="360" w:lineRule="auto"/>
              <w:ind w:firstLineChars="200" w:firstLine="480"/>
              <w:rPr>
                <w:sz w:val="24"/>
              </w:rPr>
            </w:pPr>
            <w:r w:rsidRPr="0079449E">
              <w:rPr>
                <w:rFonts w:hint="eastAsia"/>
                <w:sz w:val="24"/>
              </w:rPr>
              <w:t>本项目</w:t>
            </w:r>
            <w:proofErr w:type="gramStart"/>
            <w:r w:rsidRPr="0079449E">
              <w:rPr>
                <w:rFonts w:hint="eastAsia"/>
                <w:sz w:val="24"/>
              </w:rPr>
              <w:t>不</w:t>
            </w:r>
            <w:proofErr w:type="gramEnd"/>
            <w:r w:rsidRPr="0079449E">
              <w:rPr>
                <w:rFonts w:hint="eastAsia"/>
                <w:sz w:val="24"/>
              </w:rPr>
              <w:t>位于城市规划区，利用烧结窑炉协同处置一般固废，拟建项目在采用符合环境保护法律法规要求的各项生态保护、污染防治和风险防范措施、并承诺绝不“借消纳建筑废弃土等粘土类原材料变相生产粘土实心砖”基础上，项目的设置与该指导</w:t>
            </w:r>
            <w:proofErr w:type="gramStart"/>
            <w:r w:rsidRPr="0079449E">
              <w:rPr>
                <w:rFonts w:hint="eastAsia"/>
                <w:sz w:val="24"/>
              </w:rPr>
              <w:t>意见函不抵触</w:t>
            </w:r>
            <w:proofErr w:type="gramEnd"/>
            <w:r w:rsidRPr="0079449E">
              <w:rPr>
                <w:rFonts w:hint="eastAsia"/>
                <w:sz w:val="24"/>
              </w:rPr>
              <w:t>。</w:t>
            </w:r>
          </w:p>
          <w:p w:rsidR="00A277F2" w:rsidRPr="0079449E" w:rsidRDefault="00A277F2" w:rsidP="00A277F2">
            <w:pPr>
              <w:adjustRightInd w:val="0"/>
              <w:spacing w:line="360" w:lineRule="auto"/>
              <w:ind w:firstLineChars="200" w:firstLine="482"/>
              <w:rPr>
                <w:b/>
                <w:sz w:val="24"/>
                <w:u w:val="wave"/>
              </w:rPr>
            </w:pPr>
            <w:r w:rsidRPr="0079449E">
              <w:rPr>
                <w:rFonts w:hint="eastAsia"/>
                <w:b/>
                <w:sz w:val="24"/>
                <w:u w:val="wave"/>
              </w:rPr>
              <w:t>6</w:t>
            </w:r>
            <w:r w:rsidRPr="0079449E">
              <w:rPr>
                <w:rFonts w:hint="eastAsia"/>
                <w:b/>
                <w:sz w:val="24"/>
                <w:u w:val="wave"/>
              </w:rPr>
              <w:t>、与《烧结砖瓦工业大气污染物治理设施技术要求》（</w:t>
            </w:r>
            <w:r w:rsidRPr="0079449E">
              <w:rPr>
                <w:rFonts w:hint="eastAsia"/>
                <w:b/>
                <w:sz w:val="24"/>
                <w:u w:val="wave"/>
              </w:rPr>
              <w:t>GB/T 42264-2022</w:t>
            </w:r>
            <w:r w:rsidRPr="0079449E">
              <w:rPr>
                <w:rFonts w:hint="eastAsia"/>
                <w:b/>
                <w:sz w:val="24"/>
                <w:u w:val="wave"/>
              </w:rPr>
              <w:t>）符合性分析</w:t>
            </w:r>
          </w:p>
          <w:p w:rsidR="00A277F2" w:rsidRPr="0079449E" w:rsidRDefault="00A277F2" w:rsidP="00A277F2">
            <w:pPr>
              <w:adjustRightInd w:val="0"/>
              <w:spacing w:line="360" w:lineRule="auto"/>
              <w:ind w:firstLineChars="200" w:firstLine="480"/>
              <w:rPr>
                <w:sz w:val="24"/>
                <w:u w:val="wave"/>
              </w:rPr>
            </w:pPr>
            <w:r w:rsidRPr="0079449E">
              <w:rPr>
                <w:rFonts w:hint="eastAsia"/>
                <w:sz w:val="24"/>
                <w:u w:val="wave"/>
              </w:rPr>
              <w:t>本项目与《烧结砖瓦工业大气污染物治理设施技术要求》（</w:t>
            </w:r>
            <w:r w:rsidRPr="0079449E">
              <w:rPr>
                <w:rFonts w:hint="eastAsia"/>
                <w:sz w:val="24"/>
                <w:u w:val="wave"/>
              </w:rPr>
              <w:t>GB/T 42264-2022</w:t>
            </w:r>
            <w:r w:rsidRPr="0079449E">
              <w:rPr>
                <w:rFonts w:hint="eastAsia"/>
                <w:sz w:val="24"/>
                <w:u w:val="wave"/>
              </w:rPr>
              <w:t>）相符性分析见表</w:t>
            </w:r>
            <w:r w:rsidRPr="0079449E">
              <w:rPr>
                <w:rFonts w:hint="eastAsia"/>
                <w:sz w:val="24"/>
                <w:u w:val="wave"/>
              </w:rPr>
              <w:t>1-5</w:t>
            </w:r>
            <w:r w:rsidRPr="0079449E">
              <w:rPr>
                <w:rFonts w:hint="eastAsia"/>
                <w:sz w:val="24"/>
                <w:u w:val="wave"/>
              </w:rPr>
              <w:t>。</w:t>
            </w:r>
          </w:p>
          <w:p w:rsidR="00A277F2" w:rsidRPr="0079449E" w:rsidRDefault="00A277F2" w:rsidP="00900B0F">
            <w:pPr>
              <w:adjustRightInd w:val="0"/>
              <w:snapToGrid w:val="0"/>
              <w:spacing w:beforeLines="50"/>
              <w:jc w:val="center"/>
              <w:rPr>
                <w:b/>
                <w:u w:val="wave"/>
              </w:rPr>
            </w:pPr>
            <w:r w:rsidRPr="0079449E">
              <w:rPr>
                <w:rFonts w:hint="eastAsia"/>
                <w:b/>
                <w:u w:val="wave"/>
              </w:rPr>
              <w:t>表</w:t>
            </w:r>
            <w:r w:rsidRPr="0079449E">
              <w:rPr>
                <w:rFonts w:hint="eastAsia"/>
                <w:b/>
                <w:u w:val="wave"/>
              </w:rPr>
              <w:t>1-</w:t>
            </w:r>
            <w:r w:rsidRPr="0079449E">
              <w:rPr>
                <w:b/>
                <w:u w:val="wave"/>
              </w:rPr>
              <w:t xml:space="preserve">5  </w:t>
            </w:r>
            <w:r w:rsidRPr="0079449E">
              <w:rPr>
                <w:b/>
                <w:u w:val="wave"/>
              </w:rPr>
              <w:t>与</w:t>
            </w:r>
            <w:r w:rsidRPr="0079449E">
              <w:rPr>
                <w:rFonts w:hint="eastAsia"/>
                <w:b/>
                <w:u w:val="wave"/>
              </w:rPr>
              <w:t>《烧结砖瓦工业大气污染物治理设施技术要求》（</w:t>
            </w:r>
            <w:r w:rsidRPr="0079449E">
              <w:rPr>
                <w:rFonts w:hint="eastAsia"/>
                <w:b/>
                <w:u w:val="wave"/>
              </w:rPr>
              <w:t>GB/T 42264-2022</w:t>
            </w:r>
            <w:r w:rsidRPr="0079449E">
              <w:rPr>
                <w:rFonts w:hint="eastAsia"/>
                <w:b/>
                <w:u w:val="wave"/>
              </w:rPr>
              <w:t>）符合性分析表</w:t>
            </w:r>
          </w:p>
          <w:tbl>
            <w:tblPr>
              <w:tblStyle w:val="af2"/>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tblPr>
            <w:tblGrid>
              <w:gridCol w:w="587"/>
              <w:gridCol w:w="5385"/>
              <w:gridCol w:w="2410"/>
              <w:gridCol w:w="755"/>
            </w:tblGrid>
            <w:tr w:rsidR="00A277F2" w:rsidRPr="0079449E" w:rsidTr="00A277F2">
              <w:trPr>
                <w:trHeight w:val="397"/>
              </w:trPr>
              <w:tc>
                <w:tcPr>
                  <w:tcW w:w="3268" w:type="pct"/>
                  <w:gridSpan w:val="2"/>
                  <w:vAlign w:val="center"/>
                </w:tcPr>
                <w:p w:rsidR="00A277F2" w:rsidRPr="0079449E" w:rsidRDefault="00A277F2" w:rsidP="00A277F2">
                  <w:pPr>
                    <w:pStyle w:val="-"/>
                    <w:rPr>
                      <w:b/>
                      <w:u w:val="wave"/>
                    </w:rPr>
                  </w:pPr>
                  <w:r w:rsidRPr="0079449E">
                    <w:rPr>
                      <w:rFonts w:hint="eastAsia"/>
                      <w:b/>
                      <w:u w:val="wave"/>
                    </w:rPr>
                    <w:t>要求</w:t>
                  </w:r>
                </w:p>
              </w:tc>
              <w:tc>
                <w:tcPr>
                  <w:tcW w:w="1319" w:type="pct"/>
                  <w:vAlign w:val="center"/>
                  <w:hideMark/>
                </w:tcPr>
                <w:p w:rsidR="00A277F2" w:rsidRPr="0079449E" w:rsidRDefault="00A277F2" w:rsidP="00A277F2">
                  <w:pPr>
                    <w:pStyle w:val="-"/>
                    <w:rPr>
                      <w:b/>
                      <w:u w:val="wave"/>
                    </w:rPr>
                  </w:pPr>
                  <w:r w:rsidRPr="0079449E">
                    <w:rPr>
                      <w:rFonts w:hint="eastAsia"/>
                      <w:b/>
                      <w:u w:val="wave"/>
                    </w:rPr>
                    <w:t>本项目情况</w:t>
                  </w:r>
                </w:p>
              </w:tc>
              <w:tc>
                <w:tcPr>
                  <w:tcW w:w="413" w:type="pct"/>
                  <w:vAlign w:val="center"/>
                  <w:hideMark/>
                </w:tcPr>
                <w:p w:rsidR="00A277F2" w:rsidRPr="0079449E" w:rsidRDefault="00A277F2" w:rsidP="00A277F2">
                  <w:pPr>
                    <w:pStyle w:val="afd"/>
                    <w:rPr>
                      <w:b/>
                      <w:sz w:val="21"/>
                      <w:szCs w:val="21"/>
                      <w:u w:val="wave"/>
                    </w:rPr>
                  </w:pPr>
                  <w:r w:rsidRPr="0079449E">
                    <w:rPr>
                      <w:rFonts w:hint="eastAsia"/>
                      <w:b/>
                      <w:sz w:val="21"/>
                      <w:szCs w:val="21"/>
                      <w:u w:val="wave"/>
                    </w:rPr>
                    <w:t>是否</w:t>
                  </w:r>
                </w:p>
                <w:p w:rsidR="00A277F2" w:rsidRPr="0079449E" w:rsidRDefault="00A277F2" w:rsidP="00A277F2">
                  <w:pPr>
                    <w:pStyle w:val="afd"/>
                    <w:rPr>
                      <w:b/>
                      <w:kern w:val="2"/>
                      <w:sz w:val="21"/>
                      <w:szCs w:val="21"/>
                      <w:u w:val="wave"/>
                    </w:rPr>
                  </w:pPr>
                  <w:r w:rsidRPr="0079449E">
                    <w:rPr>
                      <w:rFonts w:hint="eastAsia"/>
                      <w:b/>
                      <w:sz w:val="21"/>
                      <w:szCs w:val="21"/>
                      <w:u w:val="wave"/>
                    </w:rPr>
                    <w:t>相符</w:t>
                  </w:r>
                </w:p>
              </w:tc>
            </w:tr>
            <w:tr w:rsidR="00A277F2" w:rsidRPr="0079449E" w:rsidTr="00A277F2">
              <w:trPr>
                <w:trHeight w:val="397"/>
              </w:trPr>
              <w:tc>
                <w:tcPr>
                  <w:tcW w:w="321" w:type="pct"/>
                  <w:vAlign w:val="center"/>
                </w:tcPr>
                <w:p w:rsidR="00A277F2" w:rsidRPr="0079449E" w:rsidRDefault="00A277F2" w:rsidP="00A277F2">
                  <w:pPr>
                    <w:pStyle w:val="-"/>
                    <w:spacing w:before="0" w:beforeAutospacing="0"/>
                    <w:rPr>
                      <w:u w:val="wave"/>
                    </w:rPr>
                  </w:pPr>
                  <w:r w:rsidRPr="0079449E">
                    <w:rPr>
                      <w:rFonts w:hint="eastAsia"/>
                      <w:u w:val="wave"/>
                    </w:rPr>
                    <w:t>1</w:t>
                  </w:r>
                </w:p>
              </w:tc>
              <w:tc>
                <w:tcPr>
                  <w:tcW w:w="2947" w:type="pct"/>
                  <w:vAlign w:val="center"/>
                  <w:hideMark/>
                </w:tcPr>
                <w:p w:rsidR="00A277F2" w:rsidRPr="0079449E" w:rsidRDefault="00A277F2" w:rsidP="00A277F2">
                  <w:pPr>
                    <w:pStyle w:val="-"/>
                    <w:spacing w:before="0" w:beforeAutospacing="0"/>
                    <w:rPr>
                      <w:u w:val="wave"/>
                    </w:rPr>
                  </w:pPr>
                  <w:r w:rsidRPr="0079449E">
                    <w:rPr>
                      <w:rFonts w:hint="eastAsia"/>
                      <w:u w:val="wave"/>
                    </w:rPr>
                    <w:t>原料储存与输送</w:t>
                  </w:r>
                </w:p>
              </w:tc>
              <w:tc>
                <w:tcPr>
                  <w:tcW w:w="1319" w:type="pct"/>
                  <w:vAlign w:val="center"/>
                  <w:hideMark/>
                </w:tcPr>
                <w:p w:rsidR="00A277F2" w:rsidRPr="0079449E" w:rsidRDefault="00A277F2" w:rsidP="00A277F2">
                  <w:pPr>
                    <w:pStyle w:val="-"/>
                    <w:spacing w:before="0" w:beforeAutospacing="0"/>
                    <w:rPr>
                      <w:u w:val="wave"/>
                    </w:rPr>
                  </w:pPr>
                </w:p>
              </w:tc>
              <w:tc>
                <w:tcPr>
                  <w:tcW w:w="413" w:type="pct"/>
                  <w:vAlign w:val="center"/>
                  <w:hideMark/>
                </w:tcPr>
                <w:p w:rsidR="00A277F2" w:rsidRPr="0079449E" w:rsidRDefault="00A277F2" w:rsidP="00A277F2">
                  <w:pPr>
                    <w:pStyle w:val="afd"/>
                    <w:rPr>
                      <w:kern w:val="2"/>
                      <w:sz w:val="21"/>
                      <w:szCs w:val="21"/>
                      <w:u w:val="wave"/>
                    </w:rPr>
                  </w:pPr>
                </w:p>
              </w:tc>
            </w:tr>
            <w:tr w:rsidR="00A277F2" w:rsidRPr="0079449E" w:rsidTr="00A277F2">
              <w:trPr>
                <w:trHeight w:val="397"/>
              </w:trPr>
              <w:tc>
                <w:tcPr>
                  <w:tcW w:w="321" w:type="pct"/>
                  <w:vAlign w:val="center"/>
                </w:tcPr>
                <w:p w:rsidR="00A277F2" w:rsidRPr="0079449E" w:rsidRDefault="00A277F2" w:rsidP="00A277F2">
                  <w:pPr>
                    <w:pStyle w:val="-"/>
                    <w:spacing w:before="0" w:beforeAutospacing="0"/>
                    <w:rPr>
                      <w:u w:val="wave"/>
                    </w:rPr>
                  </w:pPr>
                  <w:r w:rsidRPr="0079449E">
                    <w:rPr>
                      <w:rFonts w:hint="eastAsia"/>
                      <w:u w:val="wave"/>
                    </w:rPr>
                    <w:t>1.1</w:t>
                  </w:r>
                </w:p>
              </w:tc>
              <w:tc>
                <w:tcPr>
                  <w:tcW w:w="2947" w:type="pct"/>
                  <w:vAlign w:val="center"/>
                  <w:hideMark/>
                </w:tcPr>
                <w:p w:rsidR="00A277F2" w:rsidRPr="0079449E" w:rsidRDefault="00A277F2" w:rsidP="00A277F2">
                  <w:pPr>
                    <w:pStyle w:val="-"/>
                    <w:spacing w:before="0" w:beforeAutospacing="0"/>
                    <w:rPr>
                      <w:u w:val="wave"/>
                    </w:rPr>
                  </w:pPr>
                  <w:r w:rsidRPr="0079449E">
                    <w:rPr>
                      <w:rFonts w:hint="eastAsia"/>
                      <w:u w:val="wave"/>
                    </w:rPr>
                    <w:t>粘土、页岩、煤砰石、原煤等原料、燃料应储存于封闭、半封闭料场（仓、库、棚）中，或四周设置防风</w:t>
                  </w:r>
                  <w:proofErr w:type="gramStart"/>
                  <w:r w:rsidRPr="0079449E">
                    <w:rPr>
                      <w:rFonts w:hint="eastAsia"/>
                      <w:u w:val="wave"/>
                    </w:rPr>
                    <w:t>抑</w:t>
                  </w:r>
                  <w:proofErr w:type="gramEnd"/>
                  <w:r w:rsidRPr="0079449E">
                    <w:rPr>
                      <w:rFonts w:hint="eastAsia"/>
                      <w:u w:val="wave"/>
                    </w:rPr>
                    <w:t>尘网、挡风墙。釆用半封闭料场措施的，料场应至少两面有围墙（围挡）及屋顶，并对物料釆取覆盖、喷淋</w:t>
                  </w:r>
                  <w:proofErr w:type="gramStart"/>
                  <w:r w:rsidRPr="0079449E">
                    <w:rPr>
                      <w:rFonts w:hint="eastAsia"/>
                      <w:u w:val="wave"/>
                    </w:rPr>
                    <w:t>等抑尘</w:t>
                  </w:r>
                  <w:proofErr w:type="gramEnd"/>
                  <w:r w:rsidRPr="0079449E">
                    <w:rPr>
                      <w:rFonts w:hint="eastAsia"/>
                      <w:u w:val="wave"/>
                    </w:rPr>
                    <w:t>措施；釆取防风</w:t>
                  </w:r>
                  <w:proofErr w:type="gramStart"/>
                  <w:r w:rsidRPr="0079449E">
                    <w:rPr>
                      <w:rFonts w:hint="eastAsia"/>
                      <w:u w:val="wave"/>
                    </w:rPr>
                    <w:t>抑</w:t>
                  </w:r>
                  <w:proofErr w:type="gramEnd"/>
                  <w:r w:rsidRPr="0079449E">
                    <w:rPr>
                      <w:rFonts w:hint="eastAsia"/>
                      <w:u w:val="wave"/>
                    </w:rPr>
                    <w:t>尘网、挡风墙措施的，防风</w:t>
                  </w:r>
                  <w:proofErr w:type="gramStart"/>
                  <w:r w:rsidRPr="0079449E">
                    <w:rPr>
                      <w:rFonts w:hint="eastAsia"/>
                      <w:u w:val="wave"/>
                    </w:rPr>
                    <w:t>抑</w:t>
                  </w:r>
                  <w:proofErr w:type="gramEnd"/>
                  <w:r w:rsidRPr="0079449E">
                    <w:rPr>
                      <w:rFonts w:hint="eastAsia"/>
                      <w:u w:val="wave"/>
                    </w:rPr>
                    <w:t>尘网、挡风墙高度应不低于堆存物料高度的</w:t>
                  </w:r>
                  <w:r w:rsidRPr="0079449E">
                    <w:rPr>
                      <w:rFonts w:hint="eastAsia"/>
                      <w:u w:val="wave"/>
                    </w:rPr>
                    <w:t>1.1</w:t>
                  </w:r>
                  <w:r w:rsidRPr="0079449E">
                    <w:rPr>
                      <w:rFonts w:hint="eastAsia"/>
                      <w:u w:val="wave"/>
                    </w:rPr>
                    <w:t>倍，并对物料釆取覆盖、喷淋</w:t>
                  </w:r>
                  <w:proofErr w:type="gramStart"/>
                  <w:r w:rsidRPr="0079449E">
                    <w:rPr>
                      <w:rFonts w:hint="eastAsia"/>
                      <w:u w:val="wave"/>
                    </w:rPr>
                    <w:t>等抑尘</w:t>
                  </w:r>
                  <w:proofErr w:type="gramEnd"/>
                  <w:r w:rsidRPr="0079449E">
                    <w:rPr>
                      <w:rFonts w:hint="eastAsia"/>
                      <w:u w:val="wave"/>
                    </w:rPr>
                    <w:t>措施。</w:t>
                  </w:r>
                </w:p>
              </w:tc>
              <w:tc>
                <w:tcPr>
                  <w:tcW w:w="1319" w:type="pct"/>
                  <w:vAlign w:val="center"/>
                  <w:hideMark/>
                </w:tcPr>
                <w:p w:rsidR="00A277F2" w:rsidRPr="0079449E" w:rsidRDefault="0083542D" w:rsidP="00A277F2">
                  <w:pPr>
                    <w:pStyle w:val="-"/>
                    <w:spacing w:before="0" w:beforeAutospacing="0"/>
                    <w:rPr>
                      <w:u w:val="wave"/>
                    </w:rPr>
                  </w:pPr>
                  <w:r w:rsidRPr="0079449E">
                    <w:rPr>
                      <w:rFonts w:hint="eastAsia"/>
                      <w:u w:val="wave"/>
                    </w:rPr>
                    <w:t>原料均存储于半封闭</w:t>
                  </w:r>
                  <w:proofErr w:type="gramStart"/>
                  <w:r w:rsidRPr="0079449E">
                    <w:rPr>
                      <w:rFonts w:hint="eastAsia"/>
                      <w:u w:val="wave"/>
                    </w:rPr>
                    <w:t>式原料</w:t>
                  </w:r>
                  <w:proofErr w:type="gramEnd"/>
                  <w:r w:rsidRPr="0079449E">
                    <w:rPr>
                      <w:rFonts w:hint="eastAsia"/>
                      <w:u w:val="wave"/>
                    </w:rPr>
                    <w:t>堆棚内，并采取了</w:t>
                  </w:r>
                  <w:proofErr w:type="gramStart"/>
                  <w:r w:rsidRPr="0079449E">
                    <w:rPr>
                      <w:rFonts w:hint="eastAsia"/>
                      <w:u w:val="wave"/>
                    </w:rPr>
                    <w:t>喷雾抑尘措施</w:t>
                  </w:r>
                  <w:proofErr w:type="gramEnd"/>
                  <w:r w:rsidR="00A277F2" w:rsidRPr="0079449E">
                    <w:rPr>
                      <w:rFonts w:hint="eastAsia"/>
                      <w:u w:val="wave"/>
                    </w:rPr>
                    <w:t>，减少扬尘产生及排放。</w:t>
                  </w:r>
                </w:p>
              </w:tc>
              <w:tc>
                <w:tcPr>
                  <w:tcW w:w="413" w:type="pct"/>
                  <w:vAlign w:val="center"/>
                  <w:hideMark/>
                </w:tcPr>
                <w:p w:rsidR="00A277F2" w:rsidRPr="0079449E" w:rsidRDefault="00A277F2" w:rsidP="00A277F2">
                  <w:pPr>
                    <w:pStyle w:val="-"/>
                    <w:rPr>
                      <w:u w:val="wave"/>
                    </w:rPr>
                  </w:pPr>
                  <w:r w:rsidRPr="0079449E">
                    <w:rPr>
                      <w:u w:val="wave"/>
                    </w:rPr>
                    <w:t>相符</w:t>
                  </w:r>
                </w:p>
              </w:tc>
            </w:tr>
            <w:tr w:rsidR="00A277F2" w:rsidRPr="0079449E" w:rsidTr="00A277F2">
              <w:trPr>
                <w:trHeight w:val="397"/>
              </w:trPr>
              <w:tc>
                <w:tcPr>
                  <w:tcW w:w="321" w:type="pct"/>
                  <w:vAlign w:val="center"/>
                </w:tcPr>
                <w:p w:rsidR="00A277F2" w:rsidRPr="0079449E" w:rsidRDefault="00A277F2" w:rsidP="00A277F2">
                  <w:pPr>
                    <w:pStyle w:val="-"/>
                    <w:spacing w:before="0" w:beforeAutospacing="0"/>
                    <w:rPr>
                      <w:u w:val="wave"/>
                    </w:rPr>
                  </w:pPr>
                  <w:r w:rsidRPr="0079449E">
                    <w:rPr>
                      <w:rFonts w:hint="eastAsia"/>
                      <w:u w:val="wave"/>
                    </w:rPr>
                    <w:t>1.2</w:t>
                  </w:r>
                </w:p>
              </w:tc>
              <w:tc>
                <w:tcPr>
                  <w:tcW w:w="2947" w:type="pct"/>
                  <w:vAlign w:val="center"/>
                  <w:hideMark/>
                </w:tcPr>
                <w:p w:rsidR="00A277F2" w:rsidRPr="0079449E" w:rsidRDefault="00A277F2" w:rsidP="00A277F2">
                  <w:pPr>
                    <w:pStyle w:val="-"/>
                    <w:spacing w:before="0" w:beforeAutospacing="0"/>
                    <w:rPr>
                      <w:u w:val="wave"/>
                    </w:rPr>
                  </w:pPr>
                  <w:r w:rsidRPr="0079449E">
                    <w:rPr>
                      <w:rFonts w:hint="eastAsia"/>
                      <w:u w:val="wave"/>
                    </w:rPr>
                    <w:t>粉状物料应密闭输送；其他物料输送应在转运点等</w:t>
                  </w:r>
                  <w:proofErr w:type="gramStart"/>
                  <w:r w:rsidRPr="0079449E">
                    <w:rPr>
                      <w:rFonts w:hint="eastAsia"/>
                      <w:u w:val="wave"/>
                    </w:rPr>
                    <w:t>产尘点</w:t>
                  </w:r>
                  <w:proofErr w:type="gramEnd"/>
                  <w:r w:rsidRPr="0079449E">
                    <w:rPr>
                      <w:rFonts w:hint="eastAsia"/>
                      <w:u w:val="wave"/>
                    </w:rPr>
                    <w:t>设置防尘罩、集</w:t>
                  </w:r>
                  <w:proofErr w:type="gramStart"/>
                  <w:r w:rsidRPr="0079449E">
                    <w:rPr>
                      <w:rFonts w:hint="eastAsia"/>
                      <w:u w:val="wave"/>
                    </w:rPr>
                    <w:t>气罩并配备</w:t>
                  </w:r>
                  <w:proofErr w:type="gramEnd"/>
                  <w:r w:rsidRPr="0079449E">
                    <w:rPr>
                      <w:rFonts w:hint="eastAsia"/>
                      <w:u w:val="wave"/>
                    </w:rPr>
                    <w:t>除尘设施。</w:t>
                  </w:r>
                </w:p>
              </w:tc>
              <w:tc>
                <w:tcPr>
                  <w:tcW w:w="1319" w:type="pct"/>
                  <w:vAlign w:val="center"/>
                  <w:hideMark/>
                </w:tcPr>
                <w:p w:rsidR="00A277F2" w:rsidRPr="0079449E" w:rsidRDefault="00A277F2" w:rsidP="00A277F2">
                  <w:pPr>
                    <w:pStyle w:val="-"/>
                    <w:spacing w:before="0" w:beforeAutospacing="0"/>
                    <w:rPr>
                      <w:u w:val="wave"/>
                    </w:rPr>
                  </w:pPr>
                  <w:r w:rsidRPr="0079449E">
                    <w:rPr>
                      <w:rFonts w:hint="eastAsia"/>
                      <w:u w:val="wave"/>
                    </w:rPr>
                    <w:t>物料输送在密闭车间内进行，</w:t>
                  </w:r>
                  <w:proofErr w:type="gramStart"/>
                  <w:r w:rsidRPr="0079449E">
                    <w:rPr>
                      <w:rFonts w:hint="eastAsia"/>
                      <w:u w:val="wave"/>
                    </w:rPr>
                    <w:t>产尘点</w:t>
                  </w:r>
                  <w:proofErr w:type="gramEnd"/>
                  <w:r w:rsidRPr="0079449E">
                    <w:rPr>
                      <w:rFonts w:hint="eastAsia"/>
                      <w:u w:val="wave"/>
                    </w:rPr>
                    <w:t>设置集</w:t>
                  </w:r>
                  <w:proofErr w:type="gramStart"/>
                  <w:r w:rsidRPr="0079449E">
                    <w:rPr>
                      <w:rFonts w:hint="eastAsia"/>
                      <w:u w:val="wave"/>
                    </w:rPr>
                    <w:t>气罩并配备</w:t>
                  </w:r>
                  <w:proofErr w:type="gramEnd"/>
                  <w:r w:rsidRPr="0079449E">
                    <w:rPr>
                      <w:rFonts w:hint="eastAsia"/>
                      <w:u w:val="wave"/>
                    </w:rPr>
                    <w:t>除尘器</w:t>
                  </w:r>
                </w:p>
              </w:tc>
              <w:tc>
                <w:tcPr>
                  <w:tcW w:w="413" w:type="pct"/>
                  <w:vAlign w:val="center"/>
                  <w:hideMark/>
                </w:tcPr>
                <w:p w:rsidR="00A277F2" w:rsidRPr="0079449E" w:rsidRDefault="00A277F2" w:rsidP="00A277F2">
                  <w:pPr>
                    <w:pStyle w:val="-"/>
                    <w:rPr>
                      <w:u w:val="wave"/>
                    </w:rPr>
                  </w:pPr>
                  <w:r w:rsidRPr="0079449E">
                    <w:rPr>
                      <w:u w:val="wave"/>
                    </w:rPr>
                    <w:t>相符</w:t>
                  </w:r>
                </w:p>
              </w:tc>
            </w:tr>
            <w:tr w:rsidR="00A277F2" w:rsidRPr="0079449E" w:rsidTr="00A277F2">
              <w:trPr>
                <w:trHeight w:val="397"/>
              </w:trPr>
              <w:tc>
                <w:tcPr>
                  <w:tcW w:w="321" w:type="pct"/>
                  <w:vAlign w:val="center"/>
                </w:tcPr>
                <w:p w:rsidR="00A277F2" w:rsidRPr="0079449E" w:rsidRDefault="00A277F2" w:rsidP="00A277F2">
                  <w:pPr>
                    <w:pStyle w:val="-"/>
                    <w:rPr>
                      <w:u w:val="wave"/>
                    </w:rPr>
                  </w:pPr>
                  <w:r w:rsidRPr="0079449E">
                    <w:rPr>
                      <w:rFonts w:hint="eastAsia"/>
                      <w:u w:val="wave"/>
                    </w:rPr>
                    <w:t>1.3</w:t>
                  </w:r>
                </w:p>
              </w:tc>
              <w:tc>
                <w:tcPr>
                  <w:tcW w:w="2947" w:type="pct"/>
                  <w:vAlign w:val="center"/>
                  <w:hideMark/>
                </w:tcPr>
                <w:p w:rsidR="00A277F2" w:rsidRPr="0079449E" w:rsidRDefault="00A277F2" w:rsidP="00A277F2">
                  <w:pPr>
                    <w:pStyle w:val="-"/>
                    <w:rPr>
                      <w:u w:val="wave"/>
                    </w:rPr>
                  </w:pPr>
                  <w:r w:rsidRPr="0079449E">
                    <w:rPr>
                      <w:rFonts w:hint="eastAsia"/>
                      <w:u w:val="wave"/>
                    </w:rPr>
                    <w:t>原料陈化应在封闭陈化库中进行。</w:t>
                  </w:r>
                </w:p>
              </w:tc>
              <w:tc>
                <w:tcPr>
                  <w:tcW w:w="1319" w:type="pct"/>
                  <w:vAlign w:val="center"/>
                  <w:hideMark/>
                </w:tcPr>
                <w:p w:rsidR="00A277F2" w:rsidRPr="0079449E" w:rsidRDefault="0083542D" w:rsidP="00A277F2">
                  <w:pPr>
                    <w:pStyle w:val="-"/>
                    <w:rPr>
                      <w:u w:val="wave"/>
                    </w:rPr>
                  </w:pPr>
                  <w:proofErr w:type="gramStart"/>
                  <w:r w:rsidRPr="0079449E">
                    <w:rPr>
                      <w:rFonts w:hint="eastAsia"/>
                      <w:u w:val="wave"/>
                    </w:rPr>
                    <w:t>原料均化在</w:t>
                  </w:r>
                  <w:proofErr w:type="gramEnd"/>
                  <w:r w:rsidRPr="0079449E">
                    <w:rPr>
                      <w:rFonts w:hint="eastAsia"/>
                      <w:u w:val="wave"/>
                    </w:rPr>
                    <w:t>封闭的车间内进行</w:t>
                  </w:r>
                </w:p>
              </w:tc>
              <w:tc>
                <w:tcPr>
                  <w:tcW w:w="413" w:type="pct"/>
                  <w:vAlign w:val="center"/>
                  <w:hideMark/>
                </w:tcPr>
                <w:p w:rsidR="00A277F2" w:rsidRPr="0079449E" w:rsidRDefault="00A277F2" w:rsidP="00A277F2">
                  <w:pPr>
                    <w:pStyle w:val="-"/>
                    <w:rPr>
                      <w:u w:val="wave"/>
                    </w:rPr>
                  </w:pPr>
                  <w:r w:rsidRPr="0079449E">
                    <w:rPr>
                      <w:u w:val="wave"/>
                    </w:rPr>
                    <w:t>相符</w:t>
                  </w:r>
                </w:p>
              </w:tc>
            </w:tr>
            <w:tr w:rsidR="00A277F2" w:rsidRPr="0079449E" w:rsidTr="00A277F2">
              <w:trPr>
                <w:trHeight w:val="397"/>
              </w:trPr>
              <w:tc>
                <w:tcPr>
                  <w:tcW w:w="321" w:type="pct"/>
                  <w:vAlign w:val="center"/>
                </w:tcPr>
                <w:p w:rsidR="00A277F2" w:rsidRPr="0079449E" w:rsidRDefault="00A277F2" w:rsidP="00A277F2">
                  <w:pPr>
                    <w:pStyle w:val="-"/>
                    <w:rPr>
                      <w:u w:val="wave"/>
                    </w:rPr>
                  </w:pPr>
                  <w:r w:rsidRPr="0079449E">
                    <w:rPr>
                      <w:rFonts w:hint="eastAsia"/>
                      <w:u w:val="wave"/>
                    </w:rPr>
                    <w:t>2</w:t>
                  </w:r>
                </w:p>
              </w:tc>
              <w:tc>
                <w:tcPr>
                  <w:tcW w:w="2947" w:type="pct"/>
                  <w:vAlign w:val="center"/>
                  <w:hideMark/>
                </w:tcPr>
                <w:p w:rsidR="00A277F2" w:rsidRPr="0079449E" w:rsidRDefault="00A277F2" w:rsidP="00A277F2">
                  <w:pPr>
                    <w:pStyle w:val="-"/>
                    <w:rPr>
                      <w:u w:val="wave"/>
                    </w:rPr>
                  </w:pPr>
                  <w:r w:rsidRPr="0079449E">
                    <w:rPr>
                      <w:rFonts w:hint="eastAsia"/>
                      <w:u w:val="wave"/>
                    </w:rPr>
                    <w:t>破碎及制备成型：原料、燃料破碎及制备成型过程应在封闭厂房中进行，并配备除尘设施。</w:t>
                  </w:r>
                </w:p>
              </w:tc>
              <w:tc>
                <w:tcPr>
                  <w:tcW w:w="1319" w:type="pct"/>
                  <w:vAlign w:val="center"/>
                  <w:hideMark/>
                </w:tcPr>
                <w:p w:rsidR="00A277F2" w:rsidRPr="0079449E" w:rsidRDefault="008E40D5" w:rsidP="008E40D5">
                  <w:pPr>
                    <w:pStyle w:val="-"/>
                    <w:rPr>
                      <w:u w:val="wave"/>
                    </w:rPr>
                  </w:pPr>
                  <w:r w:rsidRPr="0079449E">
                    <w:rPr>
                      <w:rFonts w:hint="eastAsia"/>
                      <w:u w:val="wave"/>
                    </w:rPr>
                    <w:t>项目</w:t>
                  </w:r>
                  <w:r w:rsidR="0083542D" w:rsidRPr="0079449E">
                    <w:rPr>
                      <w:rFonts w:hint="eastAsia"/>
                      <w:u w:val="wave"/>
                    </w:rPr>
                    <w:t>原料的粉碎、筛分、配料、混合搅拌、制备等工序，均在封闭车间内进行，并配备了布袋</w:t>
                  </w:r>
                  <w:r w:rsidR="0083542D" w:rsidRPr="0079449E">
                    <w:rPr>
                      <w:rFonts w:hint="eastAsia"/>
                      <w:u w:val="wave"/>
                    </w:rPr>
                    <w:lastRenderedPageBreak/>
                    <w:t>除尘器</w:t>
                  </w:r>
                </w:p>
              </w:tc>
              <w:tc>
                <w:tcPr>
                  <w:tcW w:w="413" w:type="pct"/>
                  <w:vAlign w:val="center"/>
                  <w:hideMark/>
                </w:tcPr>
                <w:p w:rsidR="00A277F2" w:rsidRPr="0079449E" w:rsidRDefault="00A277F2" w:rsidP="00A277F2">
                  <w:pPr>
                    <w:pStyle w:val="-"/>
                    <w:rPr>
                      <w:u w:val="wave"/>
                    </w:rPr>
                  </w:pPr>
                  <w:r w:rsidRPr="0079449E">
                    <w:rPr>
                      <w:u w:val="wave"/>
                    </w:rPr>
                    <w:lastRenderedPageBreak/>
                    <w:t>相符</w:t>
                  </w:r>
                </w:p>
              </w:tc>
            </w:tr>
            <w:tr w:rsidR="00A277F2" w:rsidRPr="0079449E" w:rsidTr="00A277F2">
              <w:trPr>
                <w:trHeight w:val="397"/>
              </w:trPr>
              <w:tc>
                <w:tcPr>
                  <w:tcW w:w="321" w:type="pct"/>
                  <w:vAlign w:val="center"/>
                </w:tcPr>
                <w:p w:rsidR="00A277F2" w:rsidRPr="0079449E" w:rsidRDefault="00A277F2" w:rsidP="00A277F2">
                  <w:pPr>
                    <w:pStyle w:val="-"/>
                    <w:rPr>
                      <w:u w:val="wave"/>
                    </w:rPr>
                  </w:pPr>
                  <w:r w:rsidRPr="0079449E">
                    <w:rPr>
                      <w:rFonts w:hint="eastAsia"/>
                      <w:u w:val="wave"/>
                    </w:rPr>
                    <w:lastRenderedPageBreak/>
                    <w:t>3</w:t>
                  </w:r>
                </w:p>
              </w:tc>
              <w:tc>
                <w:tcPr>
                  <w:tcW w:w="2947" w:type="pct"/>
                  <w:vAlign w:val="center"/>
                  <w:hideMark/>
                </w:tcPr>
                <w:p w:rsidR="00A277F2" w:rsidRPr="0079449E" w:rsidRDefault="00A277F2" w:rsidP="00A277F2">
                  <w:pPr>
                    <w:pStyle w:val="-"/>
                    <w:rPr>
                      <w:u w:val="wave"/>
                    </w:rPr>
                  </w:pPr>
                  <w:r w:rsidRPr="0079449E">
                    <w:rPr>
                      <w:rFonts w:hint="eastAsia"/>
                      <w:u w:val="wave"/>
                    </w:rPr>
                    <w:t>干燥与焙烧：干燥室和</w:t>
                  </w:r>
                  <w:proofErr w:type="gramStart"/>
                  <w:r w:rsidRPr="0079449E">
                    <w:rPr>
                      <w:rFonts w:hint="eastAsia"/>
                      <w:u w:val="wave"/>
                    </w:rPr>
                    <w:t>焙烧窑应密封</w:t>
                  </w:r>
                  <w:proofErr w:type="gramEnd"/>
                  <w:r w:rsidRPr="0079449E">
                    <w:rPr>
                      <w:rFonts w:hint="eastAsia"/>
                      <w:u w:val="wave"/>
                    </w:rPr>
                    <w:t>良好，生产过程（含进出窑车）无烟气外逸。</w:t>
                  </w:r>
                </w:p>
              </w:tc>
              <w:tc>
                <w:tcPr>
                  <w:tcW w:w="1319" w:type="pct"/>
                  <w:vAlign w:val="center"/>
                  <w:hideMark/>
                </w:tcPr>
                <w:p w:rsidR="00A277F2" w:rsidRPr="0079449E" w:rsidRDefault="008E40D5" w:rsidP="008E40D5">
                  <w:pPr>
                    <w:pStyle w:val="-"/>
                    <w:rPr>
                      <w:u w:val="wave"/>
                    </w:rPr>
                  </w:pPr>
                  <w:r w:rsidRPr="0079449E">
                    <w:rPr>
                      <w:rFonts w:hint="eastAsia"/>
                      <w:u w:val="wave"/>
                    </w:rPr>
                    <w:t>项目炉窑负压设计，无烟气外逸</w:t>
                  </w:r>
                </w:p>
              </w:tc>
              <w:tc>
                <w:tcPr>
                  <w:tcW w:w="413" w:type="pct"/>
                  <w:vAlign w:val="center"/>
                  <w:hideMark/>
                </w:tcPr>
                <w:p w:rsidR="00A277F2" w:rsidRPr="0079449E" w:rsidRDefault="00A277F2" w:rsidP="00A277F2">
                  <w:pPr>
                    <w:pStyle w:val="-"/>
                    <w:rPr>
                      <w:u w:val="wave"/>
                    </w:rPr>
                  </w:pPr>
                </w:p>
              </w:tc>
            </w:tr>
          </w:tbl>
          <w:p w:rsidR="007E0CD0" w:rsidRPr="0079449E" w:rsidRDefault="007E0CD0" w:rsidP="00AD7170">
            <w:pPr>
              <w:adjustRightInd w:val="0"/>
              <w:spacing w:line="360" w:lineRule="auto"/>
              <w:ind w:firstLineChars="200" w:firstLine="482"/>
              <w:rPr>
                <w:b/>
                <w:sz w:val="24"/>
                <w:u w:val="wave"/>
              </w:rPr>
            </w:pPr>
            <w:r w:rsidRPr="0079449E">
              <w:rPr>
                <w:rFonts w:hint="eastAsia"/>
                <w:b/>
                <w:sz w:val="24"/>
                <w:u w:val="wave"/>
              </w:rPr>
              <w:t>7</w:t>
            </w:r>
            <w:r w:rsidRPr="0079449E">
              <w:rPr>
                <w:rFonts w:hint="eastAsia"/>
                <w:b/>
                <w:sz w:val="24"/>
                <w:u w:val="wave"/>
              </w:rPr>
              <w:t>、与《国家污染防治技术指导目录》（</w:t>
            </w:r>
            <w:r w:rsidRPr="0079449E">
              <w:rPr>
                <w:rFonts w:hint="eastAsia"/>
                <w:b/>
                <w:sz w:val="24"/>
                <w:u w:val="wave"/>
              </w:rPr>
              <w:t>2024</w:t>
            </w:r>
            <w:r w:rsidRPr="0079449E">
              <w:rPr>
                <w:rFonts w:hint="eastAsia"/>
                <w:b/>
                <w:sz w:val="24"/>
                <w:u w:val="wave"/>
              </w:rPr>
              <w:t>年，限制类和淘汰类）符合性分析</w:t>
            </w:r>
          </w:p>
          <w:p w:rsidR="007E0CD0" w:rsidRPr="0079449E" w:rsidRDefault="007E0CD0" w:rsidP="007E0CD0">
            <w:pPr>
              <w:adjustRightInd w:val="0"/>
              <w:spacing w:line="360" w:lineRule="auto"/>
              <w:ind w:firstLineChars="200" w:firstLine="480"/>
              <w:rPr>
                <w:sz w:val="24"/>
                <w:u w:val="wave"/>
              </w:rPr>
            </w:pPr>
            <w:r w:rsidRPr="0079449E">
              <w:rPr>
                <w:rFonts w:hint="eastAsia"/>
                <w:sz w:val="24"/>
                <w:u w:val="wave"/>
              </w:rPr>
              <w:t>本项目改扩建后隧道窑烟气采取</w:t>
            </w:r>
            <w:r w:rsidR="006C4C22" w:rsidRPr="0079449E">
              <w:rPr>
                <w:rFonts w:hint="eastAsia"/>
                <w:sz w:val="24"/>
                <w:u w:val="wave"/>
              </w:rPr>
              <w:t>SNCR</w:t>
            </w:r>
            <w:r w:rsidR="006C4C22" w:rsidRPr="0079449E">
              <w:rPr>
                <w:rFonts w:hint="eastAsia"/>
                <w:sz w:val="24"/>
                <w:u w:val="wave"/>
              </w:rPr>
              <w:t>脱硝</w:t>
            </w:r>
            <w:r w:rsidR="006C4C22" w:rsidRPr="0079449E">
              <w:rPr>
                <w:rFonts w:hint="eastAsia"/>
                <w:sz w:val="24"/>
                <w:u w:val="wave"/>
              </w:rPr>
              <w:t>+</w:t>
            </w:r>
            <w:r w:rsidR="006C4C22" w:rsidRPr="0079449E">
              <w:rPr>
                <w:rFonts w:hint="eastAsia"/>
                <w:sz w:val="24"/>
                <w:u w:val="wave"/>
              </w:rPr>
              <w:t>湿电除尘器</w:t>
            </w:r>
            <w:r w:rsidR="006C4C22" w:rsidRPr="0079449E">
              <w:rPr>
                <w:rFonts w:hint="eastAsia"/>
                <w:sz w:val="24"/>
                <w:u w:val="wave"/>
              </w:rPr>
              <w:t>+</w:t>
            </w:r>
            <w:r w:rsidR="006C4C22" w:rsidRPr="0079449E">
              <w:rPr>
                <w:rFonts w:hint="eastAsia"/>
                <w:sz w:val="24"/>
                <w:u w:val="wave"/>
              </w:rPr>
              <w:t>石灰石</w:t>
            </w:r>
            <w:proofErr w:type="gramStart"/>
            <w:r w:rsidR="006C4C22" w:rsidRPr="0079449E">
              <w:rPr>
                <w:rFonts w:hint="eastAsia"/>
                <w:sz w:val="24"/>
                <w:u w:val="wave"/>
              </w:rPr>
              <w:t>脱硫脱氟喷淋塔</w:t>
            </w:r>
            <w:proofErr w:type="gramEnd"/>
            <w:r w:rsidRPr="0079449E">
              <w:rPr>
                <w:rFonts w:hint="eastAsia"/>
                <w:sz w:val="24"/>
                <w:u w:val="wave"/>
              </w:rPr>
              <w:t>+</w:t>
            </w:r>
            <w:r w:rsidR="00D05923" w:rsidRPr="0079449E">
              <w:rPr>
                <w:rFonts w:hint="eastAsia"/>
                <w:sz w:val="24"/>
                <w:u w:val="wave"/>
              </w:rPr>
              <w:t>25</w:t>
            </w:r>
            <w:r w:rsidRPr="0079449E">
              <w:rPr>
                <w:rFonts w:hint="eastAsia"/>
                <w:sz w:val="24"/>
                <w:u w:val="wave"/>
              </w:rPr>
              <w:t>m</w:t>
            </w:r>
            <w:r w:rsidRPr="0079449E">
              <w:rPr>
                <w:rFonts w:hint="eastAsia"/>
                <w:sz w:val="24"/>
                <w:u w:val="wave"/>
              </w:rPr>
              <w:t>高排气筒排放，较现有的双碱法</w:t>
            </w:r>
            <w:proofErr w:type="gramStart"/>
            <w:r w:rsidRPr="0079449E">
              <w:rPr>
                <w:rFonts w:hint="eastAsia"/>
                <w:sz w:val="24"/>
                <w:u w:val="wave"/>
              </w:rPr>
              <w:t>法</w:t>
            </w:r>
            <w:proofErr w:type="gramEnd"/>
            <w:r w:rsidRPr="0079449E">
              <w:rPr>
                <w:rFonts w:hint="eastAsia"/>
                <w:sz w:val="24"/>
                <w:u w:val="wave"/>
              </w:rPr>
              <w:t>脱硫</w:t>
            </w:r>
            <w:r w:rsidRPr="0079449E">
              <w:rPr>
                <w:rFonts w:hint="eastAsia"/>
                <w:sz w:val="24"/>
                <w:u w:val="wave"/>
              </w:rPr>
              <w:t>+</w:t>
            </w:r>
            <w:r w:rsidR="00D05923" w:rsidRPr="0079449E">
              <w:rPr>
                <w:rFonts w:hint="eastAsia"/>
                <w:sz w:val="24"/>
                <w:u w:val="wave"/>
              </w:rPr>
              <w:t>25</w:t>
            </w:r>
            <w:r w:rsidRPr="0079449E">
              <w:rPr>
                <w:rFonts w:hint="eastAsia"/>
                <w:sz w:val="24"/>
                <w:u w:val="wave"/>
              </w:rPr>
              <w:t>m</w:t>
            </w:r>
            <w:r w:rsidRPr="0079449E">
              <w:rPr>
                <w:rFonts w:hint="eastAsia"/>
                <w:sz w:val="24"/>
                <w:u w:val="wave"/>
              </w:rPr>
              <w:t>高排气筒而言，对烟尘、氮氧化物有更高的去除效果，烟尘、氮氧化物、二氧化硫、氟化物排放量大大削减，对周边环境的影响更小。对照《国家污染防治技术指导目录》（</w:t>
            </w:r>
            <w:r w:rsidRPr="0079449E">
              <w:rPr>
                <w:rFonts w:hint="eastAsia"/>
                <w:sz w:val="24"/>
                <w:u w:val="wave"/>
              </w:rPr>
              <w:t>2024</w:t>
            </w:r>
            <w:r w:rsidRPr="0079449E">
              <w:rPr>
                <w:rFonts w:hint="eastAsia"/>
                <w:sz w:val="24"/>
                <w:u w:val="wave"/>
              </w:rPr>
              <w:t>年，限制类和淘汰类）可知，</w:t>
            </w:r>
            <w:r w:rsidRPr="0079449E">
              <w:rPr>
                <w:rFonts w:hint="eastAsia"/>
                <w:sz w:val="24"/>
                <w:u w:val="wave"/>
              </w:rPr>
              <w:t>SNCR</w:t>
            </w:r>
            <w:r w:rsidRPr="0079449E">
              <w:rPr>
                <w:rFonts w:hint="eastAsia"/>
                <w:sz w:val="24"/>
                <w:u w:val="wave"/>
              </w:rPr>
              <w:t>脱硝、石灰石脱硫、湿电除尘均不属于目录中限制类和淘汰类防治技术。</w:t>
            </w:r>
          </w:p>
          <w:p w:rsidR="00D2625C" w:rsidRPr="0079449E" w:rsidRDefault="007E0CD0" w:rsidP="00AD7170">
            <w:pPr>
              <w:adjustRightInd w:val="0"/>
              <w:spacing w:line="360" w:lineRule="auto"/>
              <w:ind w:firstLineChars="200" w:firstLine="482"/>
              <w:rPr>
                <w:b/>
                <w:sz w:val="24"/>
              </w:rPr>
            </w:pPr>
            <w:r w:rsidRPr="0079449E">
              <w:rPr>
                <w:rFonts w:hint="eastAsia"/>
                <w:b/>
                <w:sz w:val="24"/>
              </w:rPr>
              <w:t>8</w:t>
            </w:r>
            <w:r w:rsidR="00220443" w:rsidRPr="0079449E">
              <w:rPr>
                <w:rFonts w:hint="eastAsia"/>
                <w:b/>
                <w:sz w:val="24"/>
              </w:rPr>
              <w:t>、</w:t>
            </w:r>
            <w:r w:rsidR="00D2625C" w:rsidRPr="0079449E">
              <w:rPr>
                <w:rFonts w:hint="eastAsia"/>
                <w:b/>
                <w:sz w:val="24"/>
              </w:rPr>
              <w:t>与《</w:t>
            </w:r>
            <w:r w:rsidR="00D2625C" w:rsidRPr="0079449E">
              <w:rPr>
                <w:b/>
                <w:sz w:val="24"/>
              </w:rPr>
              <w:t>湖南省工业炉窑大气污染综合治理实施方案</w:t>
            </w:r>
            <w:r w:rsidR="00D2625C" w:rsidRPr="0079449E">
              <w:rPr>
                <w:rFonts w:hint="eastAsia"/>
                <w:b/>
                <w:sz w:val="24"/>
              </w:rPr>
              <w:t>》符合性分析</w:t>
            </w:r>
          </w:p>
          <w:p w:rsidR="00AD7170" w:rsidRPr="0079449E" w:rsidRDefault="00AD7170" w:rsidP="00AD7170">
            <w:pPr>
              <w:adjustRightInd w:val="0"/>
              <w:spacing w:line="360" w:lineRule="auto"/>
              <w:ind w:firstLineChars="200" w:firstLine="480"/>
              <w:rPr>
                <w:sz w:val="24"/>
              </w:rPr>
            </w:pPr>
            <w:r w:rsidRPr="0079449E">
              <w:rPr>
                <w:rFonts w:hint="eastAsia"/>
                <w:sz w:val="24"/>
              </w:rPr>
              <w:t>本项目与《湖南省工业炉窑大气污染综合治理实施方案》相符性分析见表</w:t>
            </w:r>
            <w:r w:rsidRPr="0079449E">
              <w:rPr>
                <w:rFonts w:hint="eastAsia"/>
                <w:sz w:val="24"/>
              </w:rPr>
              <w:t>1-</w:t>
            </w:r>
            <w:r w:rsidR="001D344F" w:rsidRPr="0079449E">
              <w:rPr>
                <w:rFonts w:hint="eastAsia"/>
                <w:sz w:val="24"/>
              </w:rPr>
              <w:t>5</w:t>
            </w:r>
            <w:r w:rsidRPr="0079449E">
              <w:rPr>
                <w:rFonts w:hint="eastAsia"/>
                <w:sz w:val="24"/>
              </w:rPr>
              <w:t>。</w:t>
            </w:r>
          </w:p>
          <w:p w:rsidR="00D2625C" w:rsidRPr="0079449E" w:rsidRDefault="00D2625C" w:rsidP="00900B0F">
            <w:pPr>
              <w:adjustRightInd w:val="0"/>
              <w:snapToGrid w:val="0"/>
              <w:spacing w:beforeLines="50"/>
              <w:jc w:val="center"/>
              <w:rPr>
                <w:b/>
              </w:rPr>
            </w:pPr>
            <w:r w:rsidRPr="0079449E">
              <w:rPr>
                <w:rFonts w:hint="eastAsia"/>
                <w:b/>
              </w:rPr>
              <w:t>表</w:t>
            </w:r>
            <w:r w:rsidRPr="0079449E">
              <w:rPr>
                <w:rFonts w:hint="eastAsia"/>
                <w:b/>
              </w:rPr>
              <w:t>1-</w:t>
            </w:r>
            <w:r w:rsidR="009216A2" w:rsidRPr="0079449E">
              <w:rPr>
                <w:rFonts w:hint="eastAsia"/>
                <w:b/>
              </w:rPr>
              <w:t>6</w:t>
            </w:r>
            <w:r w:rsidRPr="0079449E">
              <w:rPr>
                <w:b/>
              </w:rPr>
              <w:t xml:space="preserve">  </w:t>
            </w:r>
            <w:r w:rsidR="00AD7170" w:rsidRPr="0079449E">
              <w:rPr>
                <w:b/>
              </w:rPr>
              <w:t>与</w:t>
            </w:r>
            <w:r w:rsidR="00AD7170" w:rsidRPr="0079449E">
              <w:rPr>
                <w:rFonts w:hint="eastAsia"/>
                <w:b/>
              </w:rPr>
              <w:t>《湖南省工业炉窑大气污染综合治理实施方案》</w:t>
            </w:r>
            <w:r w:rsidRPr="0079449E">
              <w:rPr>
                <w:rFonts w:hint="eastAsia"/>
                <w:b/>
              </w:rPr>
              <w:t>符合性分析表</w:t>
            </w:r>
          </w:p>
          <w:tbl>
            <w:tblPr>
              <w:tblStyle w:val="af2"/>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tblPr>
            <w:tblGrid>
              <w:gridCol w:w="728"/>
              <w:gridCol w:w="4961"/>
              <w:gridCol w:w="2551"/>
              <w:gridCol w:w="897"/>
            </w:tblGrid>
            <w:tr w:rsidR="00101832" w:rsidRPr="0079449E" w:rsidTr="00A277F2">
              <w:trPr>
                <w:trHeight w:val="397"/>
              </w:trPr>
              <w:tc>
                <w:tcPr>
                  <w:tcW w:w="398" w:type="pct"/>
                  <w:vAlign w:val="center"/>
                  <w:hideMark/>
                </w:tcPr>
                <w:p w:rsidR="00101832" w:rsidRPr="0079449E" w:rsidRDefault="00101832">
                  <w:pPr>
                    <w:pStyle w:val="-"/>
                    <w:rPr>
                      <w:b/>
                    </w:rPr>
                  </w:pPr>
                  <w:r w:rsidRPr="0079449E">
                    <w:rPr>
                      <w:rFonts w:hint="eastAsia"/>
                      <w:b/>
                    </w:rPr>
                    <w:t>类型</w:t>
                  </w:r>
                </w:p>
              </w:tc>
              <w:tc>
                <w:tcPr>
                  <w:tcW w:w="2715" w:type="pct"/>
                  <w:vAlign w:val="center"/>
                  <w:hideMark/>
                </w:tcPr>
                <w:p w:rsidR="00101832" w:rsidRPr="0079449E" w:rsidRDefault="00101832">
                  <w:pPr>
                    <w:pStyle w:val="-"/>
                    <w:rPr>
                      <w:b/>
                    </w:rPr>
                  </w:pPr>
                  <w:r w:rsidRPr="0079449E">
                    <w:rPr>
                      <w:rFonts w:hint="eastAsia"/>
                      <w:b/>
                    </w:rPr>
                    <w:t>要求</w:t>
                  </w:r>
                </w:p>
              </w:tc>
              <w:tc>
                <w:tcPr>
                  <w:tcW w:w="1396" w:type="pct"/>
                  <w:vAlign w:val="center"/>
                  <w:hideMark/>
                </w:tcPr>
                <w:p w:rsidR="00101832" w:rsidRPr="0079449E" w:rsidRDefault="00101832">
                  <w:pPr>
                    <w:pStyle w:val="-"/>
                    <w:rPr>
                      <w:b/>
                    </w:rPr>
                  </w:pPr>
                  <w:r w:rsidRPr="0079449E">
                    <w:rPr>
                      <w:rFonts w:hint="eastAsia"/>
                      <w:b/>
                    </w:rPr>
                    <w:t>本项目情况</w:t>
                  </w:r>
                </w:p>
              </w:tc>
              <w:tc>
                <w:tcPr>
                  <w:tcW w:w="491" w:type="pct"/>
                  <w:vAlign w:val="center"/>
                  <w:hideMark/>
                </w:tcPr>
                <w:p w:rsidR="00F24891" w:rsidRPr="0079449E" w:rsidRDefault="00F24891" w:rsidP="00F24891">
                  <w:pPr>
                    <w:pStyle w:val="afd"/>
                    <w:rPr>
                      <w:b/>
                      <w:sz w:val="21"/>
                      <w:szCs w:val="21"/>
                    </w:rPr>
                  </w:pPr>
                  <w:r w:rsidRPr="0079449E">
                    <w:rPr>
                      <w:rFonts w:hint="eastAsia"/>
                      <w:b/>
                      <w:sz w:val="21"/>
                      <w:szCs w:val="21"/>
                    </w:rPr>
                    <w:t>是否</w:t>
                  </w:r>
                </w:p>
                <w:p w:rsidR="00101832" w:rsidRPr="0079449E" w:rsidRDefault="00101832" w:rsidP="00F24891">
                  <w:pPr>
                    <w:pStyle w:val="afd"/>
                    <w:rPr>
                      <w:b/>
                      <w:kern w:val="2"/>
                      <w:sz w:val="21"/>
                      <w:szCs w:val="21"/>
                    </w:rPr>
                  </w:pPr>
                  <w:r w:rsidRPr="0079449E">
                    <w:rPr>
                      <w:rFonts w:hint="eastAsia"/>
                      <w:b/>
                      <w:sz w:val="21"/>
                      <w:szCs w:val="21"/>
                    </w:rPr>
                    <w:t>相符</w:t>
                  </w:r>
                </w:p>
              </w:tc>
            </w:tr>
            <w:tr w:rsidR="00101832" w:rsidRPr="0079449E" w:rsidTr="00A277F2">
              <w:trPr>
                <w:trHeight w:val="397"/>
              </w:trPr>
              <w:tc>
                <w:tcPr>
                  <w:tcW w:w="398" w:type="pct"/>
                  <w:vMerge w:val="restart"/>
                  <w:vAlign w:val="center"/>
                  <w:hideMark/>
                </w:tcPr>
                <w:p w:rsidR="00101832" w:rsidRPr="0079449E" w:rsidRDefault="00101832">
                  <w:pPr>
                    <w:pStyle w:val="-"/>
                  </w:pPr>
                  <w:r w:rsidRPr="0079449E">
                    <w:rPr>
                      <w:rFonts w:hint="eastAsia"/>
                    </w:rPr>
                    <w:t>指标要求</w:t>
                  </w:r>
                </w:p>
              </w:tc>
              <w:tc>
                <w:tcPr>
                  <w:tcW w:w="2715" w:type="pct"/>
                  <w:vAlign w:val="center"/>
                  <w:hideMark/>
                </w:tcPr>
                <w:p w:rsidR="00101832" w:rsidRPr="0079449E" w:rsidRDefault="00101832">
                  <w:pPr>
                    <w:pStyle w:val="-"/>
                  </w:pPr>
                  <w:r w:rsidRPr="0079449E">
                    <w:rPr>
                      <w:rFonts w:hint="eastAsia"/>
                    </w:rPr>
                    <w:t>1</w:t>
                  </w:r>
                  <w:r w:rsidRPr="0079449E">
                    <w:rPr>
                      <w:rFonts w:ascii="宋体" w:hAnsi="宋体" w:hint="eastAsia"/>
                    </w:rPr>
                    <w:t>、有组织排放控制要求。已有行业排放标准的工业炉窑，严格按行业排放标准执行，已发放排污许可证的，应严格执行排污许可要求。暂未制订行业排放的工业炉窑，</w:t>
                  </w:r>
                  <w:proofErr w:type="gramStart"/>
                  <w:r w:rsidRPr="0079449E">
                    <w:rPr>
                      <w:rFonts w:ascii="宋体" w:hAnsi="宋体" w:hint="eastAsia"/>
                    </w:rPr>
                    <w:t>待地方</w:t>
                  </w:r>
                  <w:proofErr w:type="gramEnd"/>
                  <w:r w:rsidRPr="0079449E">
                    <w:rPr>
                      <w:rFonts w:ascii="宋体" w:hAnsi="宋体" w:hint="eastAsia"/>
                    </w:rPr>
                    <w:t>标准出台后执行，现阶段长沙市、株洲市、湘潭市以及常德市、岳阳市、 益阳市等城市按照颗粒物、二氧化硫、氮氧化物排放限值分别不高于</w:t>
                  </w:r>
                  <w:r w:rsidRPr="0079449E">
                    <w:rPr>
                      <w:rFonts w:hint="eastAsia"/>
                    </w:rPr>
                    <w:t>30</w:t>
                  </w:r>
                  <w:r w:rsidRPr="0079449E">
                    <w:rPr>
                      <w:rFonts w:ascii="宋体" w:hAnsi="宋体" w:hint="eastAsia"/>
                    </w:rPr>
                    <w:t>、</w:t>
                  </w:r>
                  <w:r w:rsidRPr="0079449E">
                    <w:rPr>
                      <w:rFonts w:hint="eastAsia"/>
                    </w:rPr>
                    <w:t>200</w:t>
                  </w:r>
                  <w:r w:rsidRPr="0079449E">
                    <w:rPr>
                      <w:rFonts w:ascii="宋体" w:hAnsi="宋体" w:hint="eastAsia"/>
                    </w:rPr>
                    <w:t>、</w:t>
                  </w:r>
                  <w:r w:rsidRPr="0079449E">
                    <w:rPr>
                      <w:rFonts w:hint="eastAsia"/>
                    </w:rPr>
                    <w:t>300</w:t>
                  </w:r>
                  <w:r w:rsidRPr="0079449E">
                    <w:rPr>
                      <w:rFonts w:ascii="宋体" w:hAnsi="宋体" w:hint="eastAsia"/>
                    </w:rPr>
                    <w:t>毫克</w:t>
                  </w:r>
                  <w:r w:rsidRPr="0079449E">
                    <w:rPr>
                      <w:rFonts w:hint="eastAsia"/>
                    </w:rPr>
                    <w:t>/</w:t>
                  </w:r>
                  <w:r w:rsidRPr="0079449E">
                    <w:rPr>
                      <w:rFonts w:ascii="宋体" w:hAnsi="宋体" w:hint="eastAsia"/>
                    </w:rPr>
                    <w:t>立方米实施改造，其中日用玻璃、玻璃棉行业氮氧化物排放限值不高于</w:t>
                  </w:r>
                  <w:r w:rsidRPr="0079449E">
                    <w:rPr>
                      <w:rFonts w:hint="eastAsia"/>
                    </w:rPr>
                    <w:t>400</w:t>
                  </w:r>
                  <w:r w:rsidRPr="0079449E">
                    <w:rPr>
                      <w:rFonts w:ascii="宋体" w:hAnsi="宋体" w:hint="eastAsia"/>
                    </w:rPr>
                    <w:t>毫克</w:t>
                  </w:r>
                  <w:r w:rsidRPr="0079449E">
                    <w:rPr>
                      <w:rFonts w:hint="eastAsia"/>
                    </w:rPr>
                    <w:t>/</w:t>
                  </w:r>
                  <w:r w:rsidRPr="0079449E">
                    <w:rPr>
                      <w:rFonts w:ascii="宋体" w:hAnsi="宋体" w:hint="eastAsia"/>
                    </w:rPr>
                    <w:t>立方米，水泥生产企业氮氧化物排放限值不高于</w:t>
                  </w:r>
                  <w:r w:rsidRPr="0079449E">
                    <w:rPr>
                      <w:rFonts w:hint="eastAsia"/>
                    </w:rPr>
                    <w:t>100</w:t>
                  </w:r>
                  <w:r w:rsidRPr="0079449E">
                    <w:rPr>
                      <w:rFonts w:ascii="宋体" w:hAnsi="宋体" w:hint="eastAsia"/>
                    </w:rPr>
                    <w:t>毫克</w:t>
                  </w:r>
                  <w:r w:rsidRPr="0079449E">
                    <w:rPr>
                      <w:rFonts w:hint="eastAsia"/>
                    </w:rPr>
                    <w:t>/</w:t>
                  </w:r>
                  <w:r w:rsidRPr="0079449E">
                    <w:rPr>
                      <w:rFonts w:ascii="宋体" w:hAnsi="宋体" w:hint="eastAsia"/>
                    </w:rPr>
                    <w:t>立方米，铸造行业烧结、高炉工序污染排放控制按照钢铁行业相关标准要求执行。</w:t>
                  </w:r>
                </w:p>
              </w:tc>
              <w:tc>
                <w:tcPr>
                  <w:tcW w:w="1396" w:type="pct"/>
                  <w:vAlign w:val="center"/>
                  <w:hideMark/>
                </w:tcPr>
                <w:p w:rsidR="00101832" w:rsidRPr="0079449E" w:rsidRDefault="00234AB1" w:rsidP="001D344F">
                  <w:pPr>
                    <w:pStyle w:val="-"/>
                  </w:pPr>
                  <w:r w:rsidRPr="0079449E">
                    <w:rPr>
                      <w:rFonts w:hint="eastAsia"/>
                    </w:rPr>
                    <w:t>本项目属于粘土砖瓦及建筑砌块制造</w:t>
                  </w:r>
                  <w:r w:rsidR="001D344F" w:rsidRPr="0079449E">
                    <w:rPr>
                      <w:rFonts w:hint="eastAsia"/>
                    </w:rPr>
                    <w:t>（</w:t>
                  </w:r>
                  <w:r w:rsidR="001D344F" w:rsidRPr="0079449E">
                    <w:rPr>
                      <w:rFonts w:hint="eastAsia"/>
                    </w:rPr>
                    <w:t>C3031</w:t>
                  </w:r>
                  <w:r w:rsidR="001D344F" w:rsidRPr="0079449E">
                    <w:rPr>
                      <w:rFonts w:hint="eastAsia"/>
                    </w:rPr>
                    <w:t>），</w:t>
                  </w:r>
                  <w:r w:rsidRPr="0079449E">
                    <w:rPr>
                      <w:rFonts w:hint="eastAsia"/>
                    </w:rPr>
                    <w:t>企业已取得排污许可证，企业污染物排放严格执行《砖瓦工业大气污染物排放标准》（</w:t>
                  </w:r>
                  <w:r w:rsidRPr="0079449E">
                    <w:rPr>
                      <w:rFonts w:hint="eastAsia"/>
                    </w:rPr>
                    <w:t>GB29620-2013</w:t>
                  </w:r>
                  <w:r w:rsidRPr="0079449E">
                    <w:rPr>
                      <w:rFonts w:hint="eastAsia"/>
                    </w:rPr>
                    <w:t>）及修改单中表</w:t>
                  </w:r>
                  <w:r w:rsidRPr="0079449E">
                    <w:rPr>
                      <w:rFonts w:hint="eastAsia"/>
                    </w:rPr>
                    <w:t>2</w:t>
                  </w:r>
                  <w:r w:rsidRPr="0079449E">
                    <w:rPr>
                      <w:rFonts w:hint="eastAsia"/>
                    </w:rPr>
                    <w:t>新建企业大气污染物排放限值</w:t>
                  </w:r>
                </w:p>
              </w:tc>
              <w:tc>
                <w:tcPr>
                  <w:tcW w:w="491" w:type="pct"/>
                  <w:vAlign w:val="center"/>
                  <w:hideMark/>
                </w:tcPr>
                <w:p w:rsidR="00101832" w:rsidRPr="0079449E" w:rsidRDefault="00101832" w:rsidP="00FF766D">
                  <w:pPr>
                    <w:pStyle w:val="afd"/>
                    <w:rPr>
                      <w:kern w:val="2"/>
                      <w:sz w:val="21"/>
                      <w:szCs w:val="21"/>
                    </w:rPr>
                  </w:pPr>
                  <w:r w:rsidRPr="0079449E">
                    <w:rPr>
                      <w:sz w:val="21"/>
                      <w:szCs w:val="21"/>
                    </w:rPr>
                    <w:t>相符</w:t>
                  </w:r>
                </w:p>
              </w:tc>
            </w:tr>
            <w:tr w:rsidR="00101832" w:rsidRPr="0079449E" w:rsidTr="00A277F2">
              <w:trPr>
                <w:trHeight w:val="397"/>
              </w:trPr>
              <w:tc>
                <w:tcPr>
                  <w:tcW w:w="398" w:type="pct"/>
                  <w:vMerge/>
                  <w:vAlign w:val="center"/>
                  <w:hideMark/>
                </w:tcPr>
                <w:p w:rsidR="00D2625C" w:rsidRPr="0079449E" w:rsidRDefault="00D2625C">
                  <w:pPr>
                    <w:widowControl/>
                    <w:jc w:val="left"/>
                    <w:rPr>
                      <w:szCs w:val="21"/>
                    </w:rPr>
                  </w:pPr>
                </w:p>
              </w:tc>
              <w:tc>
                <w:tcPr>
                  <w:tcW w:w="2715" w:type="pct"/>
                  <w:vAlign w:val="center"/>
                  <w:hideMark/>
                </w:tcPr>
                <w:p w:rsidR="00D2625C" w:rsidRPr="0079449E" w:rsidRDefault="00D2625C">
                  <w:pPr>
                    <w:pStyle w:val="-"/>
                  </w:pPr>
                  <w:r w:rsidRPr="0079449E">
                    <w:rPr>
                      <w:rFonts w:hint="eastAsia"/>
                    </w:rPr>
                    <w:t>2</w:t>
                  </w:r>
                  <w:r w:rsidRPr="0079449E">
                    <w:rPr>
                      <w:rFonts w:ascii="宋体" w:hAnsi="宋体" w:hint="eastAsia"/>
                    </w:rPr>
                    <w:t>、无组织排放控制要求。严格控制工业炉窑生产过程及相关物料储存、输送等无组织排放，在保障生产安全的前提下，釆取密闭、封闭等有效措施，有效提高废气收集率，</w:t>
                  </w:r>
                  <w:proofErr w:type="gramStart"/>
                  <w:r w:rsidRPr="0079449E">
                    <w:rPr>
                      <w:rFonts w:ascii="宋体" w:hAnsi="宋体" w:hint="eastAsia"/>
                    </w:rPr>
                    <w:t>产尘点</w:t>
                  </w:r>
                  <w:proofErr w:type="gramEnd"/>
                  <w:r w:rsidRPr="0079449E">
                    <w:rPr>
                      <w:rFonts w:ascii="宋体" w:hAnsi="宋体" w:hint="eastAsia"/>
                    </w:rPr>
                    <w:t>及车间不得有可见烟粉尘外逸。生产工艺</w:t>
                  </w:r>
                  <w:proofErr w:type="gramStart"/>
                  <w:r w:rsidRPr="0079449E">
                    <w:rPr>
                      <w:rFonts w:ascii="宋体" w:hAnsi="宋体" w:hint="eastAsia"/>
                    </w:rPr>
                    <w:t>产尘点</w:t>
                  </w:r>
                  <w:proofErr w:type="gramEnd"/>
                  <w:r w:rsidRPr="0079449E">
                    <w:rPr>
                      <w:rFonts w:ascii="宋体" w:hAnsi="宋体" w:hint="eastAsia"/>
                    </w:rPr>
                    <w:t>（装置）应釆取密闭、封闭或设置集气罩等措施。煤粉、粉煤灰、石灰、除尘灰、脱硫灰等粉状物料应密闭或封闭储存，釆用密闭皮带、封闭通廊、管状带式输送机或密闭车厢、真空罐车、气力输送等方式输送。粒状、块状物料应釆用入棚入仓或建设防风</w:t>
                  </w:r>
                  <w:proofErr w:type="gramStart"/>
                  <w:r w:rsidRPr="0079449E">
                    <w:rPr>
                      <w:rFonts w:ascii="宋体" w:hAnsi="宋体" w:hint="eastAsia"/>
                    </w:rPr>
                    <w:t>抑</w:t>
                  </w:r>
                  <w:proofErr w:type="gramEnd"/>
                  <w:r w:rsidRPr="0079449E">
                    <w:rPr>
                      <w:rFonts w:ascii="宋体" w:hAnsi="宋体" w:hint="eastAsia"/>
                    </w:rPr>
                    <w:t>尘网等方式进行储存，粒状物料釆用密闭、封闭等方式输送。物料输送过程中</w:t>
                  </w:r>
                  <w:proofErr w:type="gramStart"/>
                  <w:r w:rsidRPr="0079449E">
                    <w:rPr>
                      <w:rFonts w:ascii="宋体" w:hAnsi="宋体" w:hint="eastAsia"/>
                    </w:rPr>
                    <w:t>产尘点</w:t>
                  </w:r>
                  <w:proofErr w:type="gramEnd"/>
                  <w:r w:rsidRPr="0079449E">
                    <w:rPr>
                      <w:rFonts w:ascii="宋体" w:hAnsi="宋体" w:hint="eastAsia"/>
                    </w:rPr>
                    <w:t>应取</w:t>
                  </w:r>
                  <w:proofErr w:type="gramStart"/>
                  <w:r w:rsidRPr="0079449E">
                    <w:rPr>
                      <w:rFonts w:ascii="宋体" w:hAnsi="宋体" w:hint="eastAsia"/>
                    </w:rPr>
                    <w:t>有效抑尘措施</w:t>
                  </w:r>
                  <w:proofErr w:type="gramEnd"/>
                  <w:r w:rsidRPr="0079449E">
                    <w:rPr>
                      <w:rFonts w:ascii="宋体" w:hAnsi="宋体" w:hint="eastAsia"/>
                    </w:rPr>
                    <w:t>。</w:t>
                  </w:r>
                </w:p>
              </w:tc>
              <w:tc>
                <w:tcPr>
                  <w:tcW w:w="1396" w:type="pct"/>
                  <w:vAlign w:val="center"/>
                  <w:hideMark/>
                </w:tcPr>
                <w:p w:rsidR="00D2625C" w:rsidRPr="0079449E" w:rsidRDefault="00D2625C" w:rsidP="00C03B43">
                  <w:pPr>
                    <w:pStyle w:val="-"/>
                  </w:pPr>
                  <w:r w:rsidRPr="0079449E">
                    <w:rPr>
                      <w:rFonts w:hint="eastAsia"/>
                    </w:rPr>
                    <w:t>本项目严格控制物料贮存、输送等无组织排放，对原料堆场采取密闭、喷雾降尘等措施降低无组织粉尘的排放</w:t>
                  </w:r>
                </w:p>
              </w:tc>
              <w:tc>
                <w:tcPr>
                  <w:tcW w:w="491" w:type="pct"/>
                  <w:vAlign w:val="center"/>
                  <w:hideMark/>
                </w:tcPr>
                <w:p w:rsidR="00D2625C" w:rsidRPr="0079449E" w:rsidRDefault="00101832">
                  <w:pPr>
                    <w:pStyle w:val="-"/>
                  </w:pPr>
                  <w:r w:rsidRPr="0079449E">
                    <w:t>相符</w:t>
                  </w:r>
                </w:p>
              </w:tc>
            </w:tr>
            <w:tr w:rsidR="00101832" w:rsidRPr="0079449E" w:rsidTr="00A277F2">
              <w:trPr>
                <w:trHeight w:val="397"/>
              </w:trPr>
              <w:tc>
                <w:tcPr>
                  <w:tcW w:w="398" w:type="pct"/>
                  <w:vMerge w:val="restart"/>
                  <w:vAlign w:val="center"/>
                  <w:hideMark/>
                </w:tcPr>
                <w:p w:rsidR="00D2625C" w:rsidRPr="0079449E" w:rsidRDefault="00D2625C">
                  <w:pPr>
                    <w:pStyle w:val="-"/>
                  </w:pPr>
                  <w:r w:rsidRPr="0079449E">
                    <w:rPr>
                      <w:rFonts w:hint="eastAsia"/>
                    </w:rPr>
                    <w:t>工作措施</w:t>
                  </w:r>
                </w:p>
              </w:tc>
              <w:tc>
                <w:tcPr>
                  <w:tcW w:w="2715" w:type="pct"/>
                  <w:vAlign w:val="center"/>
                  <w:hideMark/>
                </w:tcPr>
                <w:p w:rsidR="00D2625C" w:rsidRPr="0079449E" w:rsidRDefault="00D2625C">
                  <w:pPr>
                    <w:pStyle w:val="-"/>
                  </w:pPr>
                  <w:r w:rsidRPr="0079449E">
                    <w:rPr>
                      <w:rFonts w:hint="eastAsia"/>
                    </w:rPr>
                    <w:t>严格建设项目环境准入</w:t>
                  </w:r>
                  <w:r w:rsidRPr="0079449E">
                    <w:rPr>
                      <w:rFonts w:hint="eastAsia"/>
                    </w:rPr>
                    <w:t>,</w:t>
                  </w:r>
                  <w:r w:rsidRPr="0079449E">
                    <w:rPr>
                      <w:rFonts w:ascii="宋体" w:hAnsi="宋体" w:hint="eastAsia"/>
                    </w:rPr>
                    <w:t>新建涉及工业炉窑的建设项目，原则上要入园区，配套建设高效环保治理设施。严格控制</w:t>
                  </w:r>
                  <w:proofErr w:type="gramStart"/>
                  <w:r w:rsidRPr="0079449E">
                    <w:rPr>
                      <w:rFonts w:ascii="宋体" w:hAnsi="宋体" w:hint="eastAsia"/>
                    </w:rPr>
                    <w:t>涉工业</w:t>
                  </w:r>
                  <w:proofErr w:type="gramEnd"/>
                  <w:r w:rsidRPr="0079449E">
                    <w:rPr>
                      <w:rFonts w:ascii="宋体" w:hAnsi="宋体" w:hint="eastAsia"/>
                    </w:rPr>
                    <w:t>炉窑建设项目，严格执行钢铁、水泥、平板玻璃等行业产能置换实施办法。后产能和不达标</w:t>
                  </w:r>
                  <w:r w:rsidRPr="0079449E">
                    <w:rPr>
                      <w:rFonts w:ascii="宋体" w:hAnsi="宋体" w:hint="eastAsia"/>
                    </w:rPr>
                    <w:lastRenderedPageBreak/>
                    <w:t>工业炉窑淘汰力度，分行业清理《产业结构调整指导目录》（</w:t>
                  </w:r>
                  <w:r w:rsidRPr="0079449E">
                    <w:rPr>
                      <w:rFonts w:hint="eastAsia"/>
                    </w:rPr>
                    <w:t>2019</w:t>
                  </w:r>
                  <w:r w:rsidRPr="0079449E">
                    <w:rPr>
                      <w:rFonts w:ascii="宋体" w:hAnsi="宋体" w:hint="eastAsia"/>
                    </w:rPr>
                    <w:t>年）淘汰类工业炉窑。对热效率低下、敞开未封闭，装备简易落后、自动化程度低，无组织排放突出，以及无治理设施或治理设施工艺落后等严重污染环境的工业炉窑，依法责令停业关闭。</w:t>
                  </w:r>
                </w:p>
              </w:tc>
              <w:tc>
                <w:tcPr>
                  <w:tcW w:w="1396" w:type="pct"/>
                  <w:vAlign w:val="center"/>
                  <w:hideMark/>
                </w:tcPr>
                <w:p w:rsidR="00D2625C" w:rsidRPr="0079449E" w:rsidRDefault="00D2625C">
                  <w:pPr>
                    <w:pStyle w:val="-"/>
                  </w:pPr>
                  <w:r w:rsidRPr="0079449E">
                    <w:rPr>
                      <w:rFonts w:hint="eastAsia"/>
                    </w:rPr>
                    <w:lastRenderedPageBreak/>
                    <w:t>本项目属于改扩建项目，原有工程已获得环评批复及验收备案，改扩建项目</w:t>
                  </w:r>
                  <w:proofErr w:type="gramStart"/>
                  <w:r w:rsidRPr="0079449E">
                    <w:rPr>
                      <w:rFonts w:hint="eastAsia"/>
                    </w:rPr>
                    <w:t>不</w:t>
                  </w:r>
                  <w:proofErr w:type="gramEnd"/>
                  <w:r w:rsidRPr="0079449E">
                    <w:rPr>
                      <w:rFonts w:hint="eastAsia"/>
                    </w:rPr>
                    <w:t>新增占地。</w:t>
                  </w:r>
                </w:p>
              </w:tc>
              <w:tc>
                <w:tcPr>
                  <w:tcW w:w="491" w:type="pct"/>
                  <w:vAlign w:val="center"/>
                  <w:hideMark/>
                </w:tcPr>
                <w:p w:rsidR="00D2625C" w:rsidRPr="0079449E" w:rsidRDefault="00101832">
                  <w:pPr>
                    <w:pStyle w:val="-"/>
                  </w:pPr>
                  <w:r w:rsidRPr="0079449E">
                    <w:t>相符</w:t>
                  </w:r>
                </w:p>
              </w:tc>
            </w:tr>
            <w:tr w:rsidR="00101832" w:rsidRPr="0079449E" w:rsidTr="00A277F2">
              <w:trPr>
                <w:trHeight w:val="397"/>
              </w:trPr>
              <w:tc>
                <w:tcPr>
                  <w:tcW w:w="398" w:type="pct"/>
                  <w:vMerge/>
                  <w:vAlign w:val="center"/>
                  <w:hideMark/>
                </w:tcPr>
                <w:p w:rsidR="00D2625C" w:rsidRPr="0079449E" w:rsidRDefault="00D2625C">
                  <w:pPr>
                    <w:widowControl/>
                    <w:jc w:val="left"/>
                    <w:rPr>
                      <w:szCs w:val="21"/>
                    </w:rPr>
                  </w:pPr>
                </w:p>
              </w:tc>
              <w:tc>
                <w:tcPr>
                  <w:tcW w:w="2715" w:type="pct"/>
                  <w:vAlign w:val="center"/>
                  <w:hideMark/>
                </w:tcPr>
                <w:p w:rsidR="00D2625C" w:rsidRPr="0079449E" w:rsidRDefault="00D2625C">
                  <w:pPr>
                    <w:pStyle w:val="-"/>
                  </w:pPr>
                  <w:r w:rsidRPr="0079449E">
                    <w:rPr>
                      <w:rFonts w:hint="eastAsia"/>
                    </w:rPr>
                    <w:t>对以煤、石油焦、渣油、重油等为燃料的工业炉窑，加快使用清洁低碳能源以及利用工厂余热、电力热力、集中供热等替代。加大煤气发生炉淘汰力度，原则上禁止新建燃料类煤气发生炉（园区现有企业统一建设的清洁煤制</w:t>
                  </w:r>
                  <w:proofErr w:type="gramStart"/>
                  <w:r w:rsidRPr="0079449E">
                    <w:rPr>
                      <w:rFonts w:hint="eastAsia"/>
                    </w:rPr>
                    <w:t>气中心</w:t>
                  </w:r>
                  <w:proofErr w:type="gramEnd"/>
                  <w:r w:rsidRPr="0079449E">
                    <w:rPr>
                      <w:rFonts w:hint="eastAsia"/>
                    </w:rPr>
                    <w:t>除外），集中使用煤气发生炉的工业园区，暂不具备改用天然气条件的，原则上应建设统一的清洁煤制气中心。</w:t>
                  </w:r>
                </w:p>
              </w:tc>
              <w:tc>
                <w:tcPr>
                  <w:tcW w:w="1396" w:type="pct"/>
                  <w:vAlign w:val="center"/>
                  <w:hideMark/>
                </w:tcPr>
                <w:p w:rsidR="00D2625C" w:rsidRPr="0079449E" w:rsidRDefault="00D2625C" w:rsidP="004A1CD2">
                  <w:pPr>
                    <w:pStyle w:val="-"/>
                  </w:pPr>
                  <w:r w:rsidRPr="0079449E">
                    <w:rPr>
                      <w:rFonts w:hint="eastAsia"/>
                    </w:rPr>
                    <w:t>本项目周边无配套天然气等清洁能源供应设施，正常情况下，不单独使用燃料，利用原料中的煤矸石自身的热值供热，煤矸石中硫含量低于</w:t>
                  </w:r>
                  <w:r w:rsidRPr="0079449E">
                    <w:rPr>
                      <w:rFonts w:hint="eastAsia"/>
                    </w:rPr>
                    <w:t>1</w:t>
                  </w:r>
                  <w:r w:rsidRPr="0079449E">
                    <w:t>%</w:t>
                  </w:r>
                  <w:r w:rsidRPr="0079449E">
                    <w:rPr>
                      <w:rFonts w:hint="eastAsia"/>
                    </w:rPr>
                    <w:t>，</w:t>
                  </w:r>
                  <w:r w:rsidR="007E0CD0" w:rsidRPr="0079449E">
                    <w:rPr>
                      <w:rFonts w:hint="eastAsia"/>
                    </w:rPr>
                    <w:t>隧道窑</w:t>
                  </w:r>
                  <w:r w:rsidRPr="0079449E">
                    <w:rPr>
                      <w:rFonts w:hint="eastAsia"/>
                    </w:rPr>
                    <w:t>配套建设</w:t>
                  </w:r>
                  <w:r w:rsidR="006C4C22" w:rsidRPr="0079449E">
                    <w:rPr>
                      <w:rFonts w:hint="eastAsia"/>
                    </w:rPr>
                    <w:t>SNCR</w:t>
                  </w:r>
                  <w:r w:rsidR="006C4C22" w:rsidRPr="0079449E">
                    <w:rPr>
                      <w:rFonts w:hint="eastAsia"/>
                    </w:rPr>
                    <w:t>脱硝</w:t>
                  </w:r>
                  <w:r w:rsidR="006C4C22" w:rsidRPr="0079449E">
                    <w:rPr>
                      <w:rFonts w:hint="eastAsia"/>
                    </w:rPr>
                    <w:t>+</w:t>
                  </w:r>
                  <w:r w:rsidR="006C4C22" w:rsidRPr="0079449E">
                    <w:rPr>
                      <w:rFonts w:hint="eastAsia"/>
                    </w:rPr>
                    <w:t>湿电除尘器</w:t>
                  </w:r>
                  <w:r w:rsidR="006C4C22" w:rsidRPr="0079449E">
                    <w:rPr>
                      <w:rFonts w:hint="eastAsia"/>
                    </w:rPr>
                    <w:t>+</w:t>
                  </w:r>
                  <w:r w:rsidR="006C4C22" w:rsidRPr="0079449E">
                    <w:rPr>
                      <w:rFonts w:hint="eastAsia"/>
                    </w:rPr>
                    <w:t>石灰石</w:t>
                  </w:r>
                  <w:proofErr w:type="gramStart"/>
                  <w:r w:rsidR="006C4C22" w:rsidRPr="0079449E">
                    <w:rPr>
                      <w:rFonts w:hint="eastAsia"/>
                    </w:rPr>
                    <w:t>脱硫脱氟喷淋塔</w:t>
                  </w:r>
                  <w:proofErr w:type="gramEnd"/>
                  <w:r w:rsidRPr="0079449E">
                    <w:rPr>
                      <w:rFonts w:hint="eastAsia"/>
                    </w:rPr>
                    <w:t>，加强运行管理，各污染物均能达标排放。</w:t>
                  </w:r>
                </w:p>
              </w:tc>
              <w:tc>
                <w:tcPr>
                  <w:tcW w:w="491" w:type="pct"/>
                  <w:vAlign w:val="center"/>
                  <w:hideMark/>
                </w:tcPr>
                <w:p w:rsidR="00D2625C" w:rsidRPr="0079449E" w:rsidRDefault="00101832">
                  <w:pPr>
                    <w:pStyle w:val="-"/>
                  </w:pPr>
                  <w:r w:rsidRPr="0079449E">
                    <w:t>相符</w:t>
                  </w:r>
                </w:p>
              </w:tc>
            </w:tr>
            <w:tr w:rsidR="00101832" w:rsidRPr="0079449E" w:rsidTr="00A277F2">
              <w:trPr>
                <w:trHeight w:val="397"/>
              </w:trPr>
              <w:tc>
                <w:tcPr>
                  <w:tcW w:w="398" w:type="pct"/>
                  <w:vMerge/>
                  <w:vAlign w:val="center"/>
                  <w:hideMark/>
                </w:tcPr>
                <w:p w:rsidR="00101832" w:rsidRPr="0079449E" w:rsidRDefault="00101832">
                  <w:pPr>
                    <w:widowControl/>
                    <w:jc w:val="left"/>
                    <w:rPr>
                      <w:szCs w:val="21"/>
                    </w:rPr>
                  </w:pPr>
                </w:p>
              </w:tc>
              <w:tc>
                <w:tcPr>
                  <w:tcW w:w="2715" w:type="pct"/>
                  <w:vAlign w:val="center"/>
                  <w:hideMark/>
                </w:tcPr>
                <w:p w:rsidR="00101832" w:rsidRPr="0079449E" w:rsidRDefault="00101832" w:rsidP="00FF766D">
                  <w:pPr>
                    <w:pStyle w:val="-"/>
                  </w:pPr>
                  <w:r w:rsidRPr="0079449E">
                    <w:rPr>
                      <w:rFonts w:hint="eastAsia"/>
                    </w:rPr>
                    <w:t>砖瓦行业。以煤、煤矸石、柴油等为燃料的烧结砖瓦窑应配备高效除尘、高效脱硫设施；以生物质、天然气等为燃料的烧结砖瓦窑配备除尘设施。</w:t>
                  </w:r>
                </w:p>
              </w:tc>
              <w:tc>
                <w:tcPr>
                  <w:tcW w:w="1396" w:type="pct"/>
                  <w:vAlign w:val="center"/>
                  <w:hideMark/>
                </w:tcPr>
                <w:p w:rsidR="00101832" w:rsidRPr="0079449E" w:rsidRDefault="00101832" w:rsidP="00FF766D">
                  <w:pPr>
                    <w:pStyle w:val="-"/>
                  </w:pPr>
                  <w:r w:rsidRPr="0079449E">
                    <w:rPr>
                      <w:rFonts w:hint="eastAsia"/>
                    </w:rPr>
                    <w:t>本项目以低硫煤矸石为燃料，</w:t>
                  </w:r>
                  <w:r w:rsidR="007E0CD0" w:rsidRPr="0079449E">
                    <w:rPr>
                      <w:rFonts w:hint="eastAsia"/>
                    </w:rPr>
                    <w:t>隧道窑</w:t>
                  </w:r>
                  <w:r w:rsidRPr="0079449E">
                    <w:rPr>
                      <w:rFonts w:hint="eastAsia"/>
                    </w:rPr>
                    <w:t>配套建设</w:t>
                  </w:r>
                  <w:r w:rsidR="006C4C22" w:rsidRPr="0079449E">
                    <w:rPr>
                      <w:rFonts w:hint="eastAsia"/>
                    </w:rPr>
                    <w:t>SNCR</w:t>
                  </w:r>
                  <w:r w:rsidR="006C4C22" w:rsidRPr="0079449E">
                    <w:rPr>
                      <w:rFonts w:hint="eastAsia"/>
                    </w:rPr>
                    <w:t>脱硝</w:t>
                  </w:r>
                  <w:r w:rsidR="006C4C22" w:rsidRPr="0079449E">
                    <w:rPr>
                      <w:rFonts w:hint="eastAsia"/>
                    </w:rPr>
                    <w:t>+</w:t>
                  </w:r>
                  <w:r w:rsidR="006C4C22" w:rsidRPr="0079449E">
                    <w:rPr>
                      <w:rFonts w:hint="eastAsia"/>
                    </w:rPr>
                    <w:t>湿电除尘器</w:t>
                  </w:r>
                  <w:r w:rsidR="006C4C22" w:rsidRPr="0079449E">
                    <w:rPr>
                      <w:rFonts w:hint="eastAsia"/>
                    </w:rPr>
                    <w:t>+</w:t>
                  </w:r>
                  <w:r w:rsidR="006C4C22" w:rsidRPr="0079449E">
                    <w:rPr>
                      <w:rFonts w:hint="eastAsia"/>
                    </w:rPr>
                    <w:t>石灰石</w:t>
                  </w:r>
                  <w:proofErr w:type="gramStart"/>
                  <w:r w:rsidR="006C4C22" w:rsidRPr="0079449E">
                    <w:rPr>
                      <w:rFonts w:hint="eastAsia"/>
                    </w:rPr>
                    <w:t>脱硫脱氟喷淋塔</w:t>
                  </w:r>
                  <w:proofErr w:type="gramEnd"/>
                  <w:r w:rsidRPr="0079449E">
                    <w:rPr>
                      <w:rFonts w:hint="eastAsia"/>
                    </w:rPr>
                    <w:t>，加强运行管理，各污染物均能达标排放。</w:t>
                  </w:r>
                </w:p>
              </w:tc>
              <w:tc>
                <w:tcPr>
                  <w:tcW w:w="491" w:type="pct"/>
                  <w:vAlign w:val="center"/>
                  <w:hideMark/>
                </w:tcPr>
                <w:p w:rsidR="00101832" w:rsidRPr="0079449E" w:rsidRDefault="00101832" w:rsidP="00FF766D">
                  <w:pPr>
                    <w:pStyle w:val="-"/>
                  </w:pPr>
                  <w:r w:rsidRPr="0079449E">
                    <w:t>相符</w:t>
                  </w:r>
                </w:p>
              </w:tc>
            </w:tr>
          </w:tbl>
          <w:p w:rsidR="00037D1E" w:rsidRPr="0079449E" w:rsidRDefault="007E0CD0" w:rsidP="00A17550">
            <w:pPr>
              <w:adjustRightInd w:val="0"/>
              <w:spacing w:line="360" w:lineRule="auto"/>
              <w:ind w:firstLineChars="200" w:firstLine="482"/>
              <w:rPr>
                <w:b/>
                <w:sz w:val="24"/>
              </w:rPr>
            </w:pPr>
            <w:r w:rsidRPr="0079449E">
              <w:rPr>
                <w:rFonts w:hint="eastAsia"/>
                <w:b/>
                <w:sz w:val="24"/>
              </w:rPr>
              <w:t>9</w:t>
            </w:r>
            <w:r w:rsidR="00220443" w:rsidRPr="0079449E">
              <w:rPr>
                <w:rFonts w:hint="eastAsia"/>
                <w:b/>
                <w:sz w:val="24"/>
              </w:rPr>
              <w:t>、与“高耗能、高排放”防控文件的符合性分析判断</w:t>
            </w:r>
          </w:p>
          <w:p w:rsidR="00471F00" w:rsidRPr="0079449E" w:rsidRDefault="00471F00" w:rsidP="00471F00">
            <w:pPr>
              <w:adjustRightInd w:val="0"/>
              <w:spacing w:line="360" w:lineRule="auto"/>
              <w:ind w:firstLineChars="200" w:firstLine="480"/>
              <w:rPr>
                <w:sz w:val="24"/>
              </w:rPr>
            </w:pPr>
            <w:r w:rsidRPr="0079449E">
              <w:rPr>
                <w:rFonts w:hint="eastAsia"/>
                <w:sz w:val="24"/>
              </w:rPr>
              <w:t>为贯彻落实党中央、国务院</w:t>
            </w:r>
            <w:r w:rsidRPr="0079449E">
              <w:rPr>
                <w:sz w:val="24"/>
              </w:rPr>
              <w:t>关于</w:t>
            </w:r>
            <w:proofErr w:type="gramStart"/>
            <w:r w:rsidRPr="0079449E">
              <w:rPr>
                <w:sz w:val="24"/>
              </w:rPr>
              <w:t>碳达峰碳</w:t>
            </w:r>
            <w:proofErr w:type="gramEnd"/>
            <w:r w:rsidRPr="0079449E">
              <w:rPr>
                <w:sz w:val="24"/>
              </w:rPr>
              <w:t>中和的决策部署，有力有序推进全省能耗双控工作，坚决遏制高耗能高排放项目（以下</w:t>
            </w:r>
            <w:r w:rsidRPr="0079449E">
              <w:rPr>
                <w:rFonts w:asciiTheme="minorEastAsia" w:eastAsiaTheme="minorEastAsia" w:hAnsiTheme="minorEastAsia"/>
                <w:sz w:val="24"/>
              </w:rPr>
              <w:t>简称“两高”项</w:t>
            </w:r>
            <w:r w:rsidRPr="0079449E">
              <w:rPr>
                <w:sz w:val="24"/>
              </w:rPr>
              <w:t>目）盲目发展</w:t>
            </w:r>
            <w:r w:rsidRPr="0079449E">
              <w:rPr>
                <w:rFonts w:hint="eastAsia"/>
                <w:sz w:val="24"/>
              </w:rPr>
              <w:t>，湖南省发展和改革委员会于</w:t>
            </w:r>
            <w:r w:rsidRPr="0079449E">
              <w:rPr>
                <w:rFonts w:hint="eastAsia"/>
                <w:sz w:val="24"/>
              </w:rPr>
              <w:t>2021</w:t>
            </w:r>
            <w:r w:rsidRPr="0079449E">
              <w:rPr>
                <w:rFonts w:hint="eastAsia"/>
                <w:sz w:val="24"/>
              </w:rPr>
              <w:t>年</w:t>
            </w:r>
            <w:r w:rsidRPr="0079449E">
              <w:rPr>
                <w:rFonts w:hint="eastAsia"/>
                <w:sz w:val="24"/>
              </w:rPr>
              <w:t>12</w:t>
            </w:r>
            <w:r w:rsidRPr="0079449E">
              <w:rPr>
                <w:rFonts w:hint="eastAsia"/>
                <w:sz w:val="24"/>
              </w:rPr>
              <w:t>月</w:t>
            </w:r>
            <w:r w:rsidRPr="0079449E">
              <w:rPr>
                <w:rFonts w:hint="eastAsia"/>
                <w:sz w:val="24"/>
              </w:rPr>
              <w:t>24</w:t>
            </w:r>
            <w:r w:rsidRPr="0079449E">
              <w:rPr>
                <w:rFonts w:hint="eastAsia"/>
                <w:sz w:val="24"/>
              </w:rPr>
              <w:t>日印发了《湖南省“两高”项目管理名录》（</w:t>
            </w:r>
            <w:proofErr w:type="gramStart"/>
            <w:r w:rsidRPr="0079449E">
              <w:rPr>
                <w:rFonts w:hint="eastAsia"/>
                <w:sz w:val="24"/>
              </w:rPr>
              <w:t>湘发改环</w:t>
            </w:r>
            <w:proofErr w:type="gramEnd"/>
            <w:r w:rsidRPr="0079449E">
              <w:rPr>
                <w:rFonts w:hint="eastAsia"/>
                <w:sz w:val="24"/>
              </w:rPr>
              <w:t>资</w:t>
            </w:r>
            <w:r w:rsidRPr="0079449E">
              <w:rPr>
                <w:rFonts w:hint="eastAsia"/>
                <w:sz w:val="24"/>
              </w:rPr>
              <w:t>[</w:t>
            </w:r>
            <w:r w:rsidRPr="0079449E">
              <w:rPr>
                <w:sz w:val="24"/>
              </w:rPr>
              <w:t>2021]968</w:t>
            </w:r>
            <w:r w:rsidRPr="0079449E">
              <w:rPr>
                <w:rFonts w:hint="eastAsia"/>
                <w:sz w:val="24"/>
              </w:rPr>
              <w:t>号）（以下简称《名录》）。《名录》中规定“建材”行业中“石灰、建筑陶瓷、耐火材料、烧结瓦砖”属于“两高”项目，但“不包括资源综合利用项目”。</w:t>
            </w:r>
          </w:p>
          <w:p w:rsidR="00471F00" w:rsidRPr="0079449E" w:rsidRDefault="00471F00" w:rsidP="00471F00">
            <w:pPr>
              <w:adjustRightInd w:val="0"/>
              <w:spacing w:line="360" w:lineRule="auto"/>
              <w:ind w:firstLineChars="200" w:firstLine="480"/>
              <w:rPr>
                <w:sz w:val="24"/>
              </w:rPr>
            </w:pPr>
            <w:r w:rsidRPr="0079449E">
              <w:rPr>
                <w:rFonts w:hint="eastAsia"/>
                <w:sz w:val="24"/>
              </w:rPr>
              <w:t>本项目为页岩环保砖制造，为国民经济分类管理名录中的</w:t>
            </w:r>
            <w:r w:rsidRPr="0079449E">
              <w:rPr>
                <w:rFonts w:hint="eastAsia"/>
                <w:sz w:val="24"/>
              </w:rPr>
              <w:t>C3031</w:t>
            </w:r>
            <w:r w:rsidRPr="0079449E">
              <w:rPr>
                <w:rFonts w:hint="eastAsia"/>
                <w:sz w:val="24"/>
              </w:rPr>
              <w:t>粘土砖瓦及建筑砌块制造，属于“建材”行业中的“烧结瓦砖”项目，但本项目使用原料为煤矿开采企业产生的煤矸石，属于资源综合利用项目。本项目不使用煤及煤制品、煤焦油、渣油、重油等高污染燃料，因此本项目不属于《名录》中规定的“两高”项目。</w:t>
            </w:r>
          </w:p>
          <w:p w:rsidR="00037D1E" w:rsidRPr="0079449E" w:rsidRDefault="007E0CD0" w:rsidP="00A17550">
            <w:pPr>
              <w:adjustRightInd w:val="0"/>
              <w:spacing w:line="360" w:lineRule="auto"/>
              <w:ind w:firstLineChars="200" w:firstLine="482"/>
              <w:rPr>
                <w:b/>
                <w:sz w:val="24"/>
              </w:rPr>
            </w:pPr>
            <w:r w:rsidRPr="0079449E">
              <w:rPr>
                <w:rFonts w:hint="eastAsia"/>
                <w:b/>
                <w:sz w:val="24"/>
              </w:rPr>
              <w:t>10</w:t>
            </w:r>
            <w:r w:rsidR="002511E0" w:rsidRPr="0079449E">
              <w:rPr>
                <w:rFonts w:hint="eastAsia"/>
                <w:b/>
                <w:sz w:val="24"/>
              </w:rPr>
              <w:t>、</w:t>
            </w:r>
            <w:r w:rsidR="00220443" w:rsidRPr="0079449E">
              <w:rPr>
                <w:rFonts w:hint="eastAsia"/>
                <w:b/>
                <w:sz w:val="24"/>
              </w:rPr>
              <w:t>与《湖南省“十四五”生态环境保护规划》的符合性分析</w:t>
            </w:r>
          </w:p>
          <w:p w:rsidR="00471F00" w:rsidRPr="0079449E" w:rsidRDefault="00471F00" w:rsidP="00471F00">
            <w:pPr>
              <w:spacing w:line="360" w:lineRule="auto"/>
              <w:ind w:firstLineChars="200" w:firstLine="480"/>
              <w:rPr>
                <w:sz w:val="24"/>
              </w:rPr>
            </w:pPr>
            <w:r w:rsidRPr="0079449E">
              <w:rPr>
                <w:rFonts w:hint="eastAsia"/>
                <w:sz w:val="24"/>
              </w:rPr>
              <w:t>根据《湖南省“十四五”生态环境保护规划》：强化重点行业</w:t>
            </w:r>
            <w:r w:rsidRPr="0079449E">
              <w:rPr>
                <w:rFonts w:hint="eastAsia"/>
                <w:sz w:val="24"/>
              </w:rPr>
              <w:t>NOx</w:t>
            </w:r>
            <w:r w:rsidRPr="0079449E">
              <w:rPr>
                <w:rFonts w:hint="eastAsia"/>
                <w:sz w:val="24"/>
              </w:rPr>
              <w:t>深度治理。推进烧结砖瓦行业治理设施升级改造，淘汰“双碱法”脱硫除尘一体化技术，到</w:t>
            </w:r>
            <w:r w:rsidRPr="0079449E">
              <w:rPr>
                <w:rFonts w:hint="eastAsia"/>
                <w:sz w:val="24"/>
              </w:rPr>
              <w:t>2025</w:t>
            </w:r>
            <w:r w:rsidRPr="0079449E">
              <w:rPr>
                <w:rFonts w:hint="eastAsia"/>
                <w:sz w:val="24"/>
              </w:rPr>
              <w:t>年，烧结砖瓦企业完成高效脱硫除尘改造。推进水泥熟料生产企业采用分级燃烧等技术，配备高效除尘和脱硝设施，实施氮氧化物深度治理，到</w:t>
            </w:r>
            <w:r w:rsidRPr="0079449E">
              <w:rPr>
                <w:rFonts w:hint="eastAsia"/>
                <w:sz w:val="24"/>
              </w:rPr>
              <w:t>2023</w:t>
            </w:r>
            <w:r w:rsidRPr="0079449E">
              <w:rPr>
                <w:rFonts w:hint="eastAsia"/>
                <w:sz w:val="24"/>
              </w:rPr>
              <w:t>年，</w:t>
            </w:r>
            <w:r w:rsidRPr="0079449E">
              <w:rPr>
                <w:rFonts w:hint="eastAsia"/>
                <w:sz w:val="24"/>
              </w:rPr>
              <w:t>NOx</w:t>
            </w:r>
            <w:r w:rsidRPr="0079449E">
              <w:rPr>
                <w:rFonts w:hint="eastAsia"/>
                <w:sz w:val="24"/>
              </w:rPr>
              <w:t>排放浓度控制在</w:t>
            </w:r>
            <w:r w:rsidRPr="0079449E">
              <w:rPr>
                <w:rFonts w:hint="eastAsia"/>
                <w:sz w:val="24"/>
              </w:rPr>
              <w:t>100</w:t>
            </w:r>
            <w:r w:rsidRPr="0079449E">
              <w:rPr>
                <w:rFonts w:hint="eastAsia"/>
                <w:sz w:val="24"/>
              </w:rPr>
              <w:t>毫克</w:t>
            </w:r>
            <w:r w:rsidRPr="0079449E">
              <w:rPr>
                <w:rFonts w:hint="eastAsia"/>
                <w:sz w:val="24"/>
              </w:rPr>
              <w:t>/</w:t>
            </w:r>
            <w:r w:rsidRPr="0079449E">
              <w:rPr>
                <w:rFonts w:hint="eastAsia"/>
                <w:sz w:val="24"/>
              </w:rPr>
              <w:t>立方米以下。有序推进钢铁行业超低排放改造，到</w:t>
            </w:r>
            <w:r w:rsidRPr="0079449E">
              <w:rPr>
                <w:rFonts w:hint="eastAsia"/>
                <w:sz w:val="24"/>
              </w:rPr>
              <w:t>2023</w:t>
            </w:r>
            <w:r w:rsidRPr="0079449E">
              <w:rPr>
                <w:rFonts w:hint="eastAsia"/>
                <w:sz w:val="24"/>
              </w:rPr>
              <w:t>年底，全省钢铁企业超低</w:t>
            </w:r>
            <w:r w:rsidRPr="0079449E">
              <w:rPr>
                <w:rFonts w:hint="eastAsia"/>
                <w:sz w:val="24"/>
              </w:rPr>
              <w:lastRenderedPageBreak/>
              <w:t>排放改造取得明显进展，到</w:t>
            </w:r>
            <w:r w:rsidRPr="0079449E">
              <w:rPr>
                <w:rFonts w:hint="eastAsia"/>
                <w:sz w:val="24"/>
              </w:rPr>
              <w:t>2025</w:t>
            </w:r>
            <w:r w:rsidRPr="0079449E">
              <w:rPr>
                <w:rFonts w:hint="eastAsia"/>
                <w:sz w:val="24"/>
              </w:rPr>
              <w:t>年底，钢铁企业全面完成超低排放改造。推进玻璃、陶瓷、铸造、有色等行业污染深度治理。加强自备燃煤机组污染治理设施运行管控，确保按照超低排放运行。焦化、水泥、砖瓦、石灰、耐火材料、有色金属冶炼等行业，严格控制无组织排放。</w:t>
            </w:r>
            <w:proofErr w:type="gramStart"/>
            <w:r w:rsidRPr="0079449E">
              <w:rPr>
                <w:rFonts w:hint="eastAsia"/>
                <w:sz w:val="24"/>
              </w:rPr>
              <w:t>重点涉气排放</w:t>
            </w:r>
            <w:proofErr w:type="gramEnd"/>
            <w:r w:rsidRPr="0079449E">
              <w:rPr>
                <w:rFonts w:hint="eastAsia"/>
                <w:sz w:val="24"/>
              </w:rPr>
              <w:t>企业逐步取消烟气旁路，因安全原因无法取消的，安装在线监管系统。开展燃气</w:t>
            </w:r>
            <w:proofErr w:type="gramStart"/>
            <w:r w:rsidRPr="0079449E">
              <w:rPr>
                <w:rFonts w:hint="eastAsia"/>
                <w:sz w:val="24"/>
              </w:rPr>
              <w:t>锅炉低氮改造</w:t>
            </w:r>
            <w:proofErr w:type="gramEnd"/>
            <w:r w:rsidRPr="0079449E">
              <w:rPr>
                <w:rFonts w:hint="eastAsia"/>
                <w:sz w:val="24"/>
              </w:rPr>
              <w:t>。</w:t>
            </w:r>
          </w:p>
          <w:p w:rsidR="00037D1E" w:rsidRPr="0079449E" w:rsidRDefault="00471F00" w:rsidP="00471F00">
            <w:pPr>
              <w:spacing w:line="360" w:lineRule="auto"/>
              <w:ind w:firstLineChars="200" w:firstLine="480"/>
              <w:rPr>
                <w:sz w:val="24"/>
              </w:rPr>
            </w:pPr>
            <w:r w:rsidRPr="0079449E">
              <w:rPr>
                <w:rFonts w:hint="eastAsia"/>
                <w:sz w:val="24"/>
              </w:rPr>
              <w:t>本项目</w:t>
            </w:r>
            <w:r w:rsidR="007E0CD0" w:rsidRPr="0079449E">
              <w:rPr>
                <w:rFonts w:hint="eastAsia"/>
                <w:sz w:val="24"/>
              </w:rPr>
              <w:t>改扩建后</w:t>
            </w:r>
            <w:r w:rsidR="00990083" w:rsidRPr="0079449E">
              <w:rPr>
                <w:rFonts w:hint="eastAsia"/>
                <w:sz w:val="24"/>
              </w:rPr>
              <w:t>隧道窑</w:t>
            </w:r>
            <w:r w:rsidRPr="0079449E">
              <w:rPr>
                <w:rFonts w:hint="eastAsia"/>
                <w:sz w:val="24"/>
              </w:rPr>
              <w:t>配套建设</w:t>
            </w:r>
            <w:r w:rsidR="006C4C22" w:rsidRPr="0079449E">
              <w:rPr>
                <w:rFonts w:hint="eastAsia"/>
                <w:sz w:val="24"/>
              </w:rPr>
              <w:t>SNCR</w:t>
            </w:r>
            <w:r w:rsidR="006C4C22" w:rsidRPr="0079449E">
              <w:rPr>
                <w:rFonts w:hint="eastAsia"/>
                <w:sz w:val="24"/>
              </w:rPr>
              <w:t>脱硝</w:t>
            </w:r>
            <w:r w:rsidR="006C4C22" w:rsidRPr="0079449E">
              <w:rPr>
                <w:rFonts w:hint="eastAsia"/>
                <w:sz w:val="24"/>
              </w:rPr>
              <w:t>+</w:t>
            </w:r>
            <w:r w:rsidR="006C4C22" w:rsidRPr="0079449E">
              <w:rPr>
                <w:rFonts w:hint="eastAsia"/>
                <w:sz w:val="24"/>
              </w:rPr>
              <w:t>湿电除尘器</w:t>
            </w:r>
            <w:r w:rsidR="006C4C22" w:rsidRPr="0079449E">
              <w:rPr>
                <w:rFonts w:hint="eastAsia"/>
                <w:sz w:val="24"/>
              </w:rPr>
              <w:t>+</w:t>
            </w:r>
            <w:r w:rsidR="006C4C22" w:rsidRPr="0079449E">
              <w:rPr>
                <w:rFonts w:hint="eastAsia"/>
                <w:sz w:val="24"/>
              </w:rPr>
              <w:t>石灰石</w:t>
            </w:r>
            <w:proofErr w:type="gramStart"/>
            <w:r w:rsidR="006C4C22" w:rsidRPr="0079449E">
              <w:rPr>
                <w:rFonts w:hint="eastAsia"/>
                <w:sz w:val="24"/>
              </w:rPr>
              <w:t>脱硫脱氟喷淋塔</w:t>
            </w:r>
            <w:proofErr w:type="gramEnd"/>
            <w:r w:rsidRPr="0079449E">
              <w:rPr>
                <w:rFonts w:hint="eastAsia"/>
                <w:sz w:val="24"/>
              </w:rPr>
              <w:t>，加强运行管理，各污染物均能达标排放。项目建设符合《湖南省“十四五”生态环境保护规划》</w:t>
            </w:r>
            <w:r w:rsidR="00220443" w:rsidRPr="0079449E">
              <w:rPr>
                <w:rFonts w:hint="eastAsia"/>
                <w:sz w:val="24"/>
              </w:rPr>
              <w:t>。</w:t>
            </w:r>
          </w:p>
          <w:p w:rsidR="009216A2" w:rsidRPr="0079449E" w:rsidRDefault="009216A2" w:rsidP="009216A2">
            <w:pPr>
              <w:adjustRightInd w:val="0"/>
              <w:spacing w:line="360" w:lineRule="auto"/>
              <w:ind w:firstLineChars="200" w:firstLine="482"/>
              <w:rPr>
                <w:b/>
                <w:sz w:val="24"/>
                <w:u w:val="wave"/>
              </w:rPr>
            </w:pPr>
            <w:r w:rsidRPr="0079449E">
              <w:rPr>
                <w:rFonts w:hint="eastAsia"/>
                <w:b/>
                <w:sz w:val="24"/>
                <w:u w:val="wave"/>
              </w:rPr>
              <w:t>1</w:t>
            </w:r>
            <w:r w:rsidR="007E0CD0" w:rsidRPr="0079449E">
              <w:rPr>
                <w:rFonts w:hint="eastAsia"/>
                <w:b/>
                <w:sz w:val="24"/>
                <w:u w:val="wave"/>
              </w:rPr>
              <w:t>1</w:t>
            </w:r>
            <w:r w:rsidRPr="0079449E">
              <w:rPr>
                <w:rFonts w:hint="eastAsia"/>
                <w:b/>
                <w:sz w:val="24"/>
                <w:u w:val="wave"/>
              </w:rPr>
              <w:t>、与《湖南省大气污染防治“守护蓝天”攻坚行动计划（</w:t>
            </w:r>
            <w:r w:rsidRPr="0079449E">
              <w:rPr>
                <w:rFonts w:hint="eastAsia"/>
                <w:b/>
                <w:sz w:val="24"/>
                <w:u w:val="wave"/>
              </w:rPr>
              <w:t>2023-2025</w:t>
            </w:r>
            <w:r w:rsidRPr="0079449E">
              <w:rPr>
                <w:rFonts w:hint="eastAsia"/>
                <w:b/>
                <w:sz w:val="24"/>
                <w:u w:val="wave"/>
              </w:rPr>
              <w:t>年）》（湘政办发〔</w:t>
            </w:r>
            <w:r w:rsidRPr="0079449E">
              <w:rPr>
                <w:rFonts w:hint="eastAsia"/>
                <w:b/>
                <w:sz w:val="24"/>
                <w:u w:val="wave"/>
              </w:rPr>
              <w:t>2023</w:t>
            </w:r>
            <w:r w:rsidRPr="0079449E">
              <w:rPr>
                <w:rFonts w:hint="eastAsia"/>
                <w:b/>
                <w:sz w:val="24"/>
                <w:u w:val="wave"/>
              </w:rPr>
              <w:t>〕</w:t>
            </w:r>
            <w:r w:rsidRPr="0079449E">
              <w:rPr>
                <w:rFonts w:hint="eastAsia"/>
                <w:b/>
                <w:sz w:val="24"/>
                <w:u w:val="wave"/>
              </w:rPr>
              <w:t>33</w:t>
            </w:r>
            <w:r w:rsidRPr="0079449E">
              <w:rPr>
                <w:rFonts w:hint="eastAsia"/>
                <w:b/>
                <w:sz w:val="24"/>
                <w:u w:val="wave"/>
              </w:rPr>
              <w:t>号）符合性分析</w:t>
            </w:r>
          </w:p>
          <w:p w:rsidR="009216A2" w:rsidRPr="0079449E" w:rsidRDefault="009216A2" w:rsidP="009216A2">
            <w:pPr>
              <w:adjustRightInd w:val="0"/>
              <w:spacing w:line="360" w:lineRule="auto"/>
              <w:ind w:firstLineChars="200" w:firstLine="480"/>
              <w:rPr>
                <w:sz w:val="24"/>
                <w:u w:val="wave"/>
              </w:rPr>
            </w:pPr>
            <w:r w:rsidRPr="0079449E">
              <w:rPr>
                <w:sz w:val="24"/>
                <w:u w:val="wave"/>
              </w:rPr>
              <w:t>本项目建设情况与《</w:t>
            </w:r>
            <w:r w:rsidRPr="0079449E">
              <w:rPr>
                <w:rFonts w:hint="eastAsia"/>
                <w:sz w:val="24"/>
                <w:u w:val="wave"/>
              </w:rPr>
              <w:t>湖南省空气质量持续改善行动计划实施方案</w:t>
            </w:r>
            <w:r w:rsidRPr="0079449E">
              <w:rPr>
                <w:sz w:val="24"/>
                <w:u w:val="wave"/>
              </w:rPr>
              <w:t>》（湘政办发〔</w:t>
            </w:r>
            <w:r w:rsidRPr="0079449E">
              <w:rPr>
                <w:sz w:val="24"/>
                <w:u w:val="wave"/>
              </w:rPr>
              <w:t>202</w:t>
            </w:r>
            <w:r w:rsidRPr="0079449E">
              <w:rPr>
                <w:rFonts w:hint="eastAsia"/>
                <w:sz w:val="24"/>
                <w:u w:val="wave"/>
              </w:rPr>
              <w:t>4</w:t>
            </w:r>
            <w:r w:rsidRPr="0079449E">
              <w:rPr>
                <w:sz w:val="24"/>
                <w:u w:val="wave"/>
              </w:rPr>
              <w:t>〕</w:t>
            </w:r>
            <w:r w:rsidRPr="0079449E">
              <w:rPr>
                <w:sz w:val="24"/>
                <w:u w:val="wave"/>
              </w:rPr>
              <w:t>3</w:t>
            </w:r>
            <w:r w:rsidRPr="0079449E">
              <w:rPr>
                <w:rFonts w:hint="eastAsia"/>
                <w:sz w:val="24"/>
                <w:u w:val="wave"/>
              </w:rPr>
              <w:t>3</w:t>
            </w:r>
            <w:r w:rsidRPr="0079449E">
              <w:rPr>
                <w:sz w:val="24"/>
                <w:u w:val="wave"/>
              </w:rPr>
              <w:t>号）符合性分析如下所示：</w:t>
            </w:r>
          </w:p>
          <w:p w:rsidR="009216A2" w:rsidRPr="0079449E" w:rsidRDefault="009216A2" w:rsidP="00900B0F">
            <w:pPr>
              <w:adjustRightInd w:val="0"/>
              <w:snapToGrid w:val="0"/>
              <w:spacing w:beforeLines="50"/>
              <w:jc w:val="center"/>
              <w:rPr>
                <w:b/>
                <w:u w:val="wave"/>
              </w:rPr>
            </w:pPr>
            <w:r w:rsidRPr="0079449E">
              <w:rPr>
                <w:rFonts w:hint="eastAsia"/>
                <w:b/>
                <w:u w:val="wave"/>
              </w:rPr>
              <w:t>表</w:t>
            </w:r>
            <w:r w:rsidRPr="0079449E">
              <w:rPr>
                <w:rFonts w:hint="eastAsia"/>
                <w:b/>
                <w:u w:val="wave"/>
              </w:rPr>
              <w:t xml:space="preserve">1-7  </w:t>
            </w:r>
            <w:r w:rsidRPr="0079449E">
              <w:rPr>
                <w:rFonts w:hint="eastAsia"/>
                <w:b/>
                <w:u w:val="wave"/>
              </w:rPr>
              <w:t>本项目与（湘政办发〔</w:t>
            </w:r>
            <w:r w:rsidRPr="0079449E">
              <w:rPr>
                <w:rFonts w:hint="eastAsia"/>
                <w:b/>
                <w:u w:val="wave"/>
              </w:rPr>
              <w:t>2024</w:t>
            </w:r>
            <w:r w:rsidRPr="0079449E">
              <w:rPr>
                <w:rFonts w:hint="eastAsia"/>
                <w:b/>
                <w:u w:val="wave"/>
              </w:rPr>
              <w:t>〕</w:t>
            </w:r>
            <w:r w:rsidRPr="0079449E">
              <w:rPr>
                <w:rFonts w:hint="eastAsia"/>
                <w:b/>
                <w:u w:val="wave"/>
              </w:rPr>
              <w:t>33</w:t>
            </w:r>
            <w:r w:rsidRPr="0079449E">
              <w:rPr>
                <w:rFonts w:hint="eastAsia"/>
                <w:b/>
                <w:u w:val="wave"/>
              </w:rPr>
              <w:t>号）</w:t>
            </w:r>
            <w:r w:rsidRPr="0079449E">
              <w:rPr>
                <w:b/>
                <w:u w:val="wave"/>
              </w:rPr>
              <w:t>相符性分析</w:t>
            </w:r>
          </w:p>
          <w:tbl>
            <w:tblPr>
              <w:tblStyle w:val="af2"/>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tblPr>
            <w:tblGrid>
              <w:gridCol w:w="5588"/>
              <w:gridCol w:w="2652"/>
              <w:gridCol w:w="897"/>
            </w:tblGrid>
            <w:tr w:rsidR="009216A2" w:rsidRPr="0079449E" w:rsidTr="002F5352">
              <w:trPr>
                <w:trHeight w:val="397"/>
                <w:jc w:val="center"/>
              </w:trPr>
              <w:tc>
                <w:tcPr>
                  <w:tcW w:w="3058" w:type="pct"/>
                  <w:vAlign w:val="center"/>
                  <w:hideMark/>
                </w:tcPr>
                <w:p w:rsidR="009216A2" w:rsidRPr="0079449E" w:rsidRDefault="009216A2" w:rsidP="002F5352">
                  <w:pPr>
                    <w:pStyle w:val="afd"/>
                    <w:rPr>
                      <w:b/>
                      <w:kern w:val="2"/>
                      <w:sz w:val="21"/>
                      <w:szCs w:val="21"/>
                      <w:u w:val="wave"/>
                    </w:rPr>
                  </w:pPr>
                  <w:r w:rsidRPr="0079449E">
                    <w:rPr>
                      <w:b/>
                      <w:kern w:val="2"/>
                      <w:sz w:val="21"/>
                      <w:szCs w:val="21"/>
                      <w:u w:val="wave"/>
                    </w:rPr>
                    <w:t>方案要求</w:t>
                  </w:r>
                </w:p>
              </w:tc>
              <w:tc>
                <w:tcPr>
                  <w:tcW w:w="1451" w:type="pct"/>
                  <w:vAlign w:val="center"/>
                  <w:hideMark/>
                </w:tcPr>
                <w:p w:rsidR="009216A2" w:rsidRPr="0079449E" w:rsidRDefault="009216A2" w:rsidP="002F5352">
                  <w:pPr>
                    <w:pStyle w:val="afd"/>
                    <w:rPr>
                      <w:b/>
                      <w:sz w:val="21"/>
                      <w:szCs w:val="21"/>
                      <w:u w:val="wave"/>
                    </w:rPr>
                  </w:pPr>
                  <w:r w:rsidRPr="0079449E">
                    <w:rPr>
                      <w:b/>
                      <w:sz w:val="21"/>
                      <w:szCs w:val="21"/>
                      <w:u w:val="wave"/>
                    </w:rPr>
                    <w:t>本项目情况</w:t>
                  </w:r>
                </w:p>
              </w:tc>
              <w:tc>
                <w:tcPr>
                  <w:tcW w:w="491" w:type="pct"/>
                  <w:vAlign w:val="center"/>
                  <w:hideMark/>
                </w:tcPr>
                <w:p w:rsidR="009216A2" w:rsidRPr="0079449E" w:rsidRDefault="009216A2" w:rsidP="002F5352">
                  <w:pPr>
                    <w:pStyle w:val="afd"/>
                    <w:rPr>
                      <w:b/>
                      <w:sz w:val="21"/>
                      <w:szCs w:val="21"/>
                      <w:u w:val="wave"/>
                    </w:rPr>
                  </w:pPr>
                  <w:r w:rsidRPr="0079449E">
                    <w:rPr>
                      <w:rFonts w:hint="eastAsia"/>
                      <w:b/>
                      <w:sz w:val="21"/>
                      <w:szCs w:val="21"/>
                      <w:u w:val="wave"/>
                    </w:rPr>
                    <w:t>是否</w:t>
                  </w:r>
                </w:p>
                <w:p w:rsidR="009216A2" w:rsidRPr="0079449E" w:rsidRDefault="009216A2" w:rsidP="002F5352">
                  <w:pPr>
                    <w:pStyle w:val="afd"/>
                    <w:rPr>
                      <w:b/>
                      <w:sz w:val="21"/>
                      <w:szCs w:val="21"/>
                      <w:u w:val="wave"/>
                    </w:rPr>
                  </w:pPr>
                  <w:r w:rsidRPr="0079449E">
                    <w:rPr>
                      <w:rFonts w:hint="eastAsia"/>
                      <w:b/>
                      <w:sz w:val="21"/>
                      <w:szCs w:val="21"/>
                      <w:u w:val="wave"/>
                    </w:rPr>
                    <w:t>相符</w:t>
                  </w:r>
                </w:p>
              </w:tc>
            </w:tr>
            <w:tr w:rsidR="009216A2" w:rsidRPr="0079449E" w:rsidTr="002F5352">
              <w:trPr>
                <w:trHeight w:val="397"/>
                <w:jc w:val="center"/>
              </w:trPr>
              <w:tc>
                <w:tcPr>
                  <w:tcW w:w="3058" w:type="pct"/>
                  <w:vAlign w:val="center"/>
                  <w:hideMark/>
                </w:tcPr>
                <w:p w:rsidR="009216A2" w:rsidRPr="0079449E" w:rsidRDefault="009216A2" w:rsidP="00DC11E5">
                  <w:pPr>
                    <w:pStyle w:val="-"/>
                    <w:rPr>
                      <w:u w:val="wave"/>
                    </w:rPr>
                  </w:pPr>
                  <w:r w:rsidRPr="0079449E">
                    <w:rPr>
                      <w:u w:val="wave"/>
                    </w:rPr>
                    <w:t>加强</w:t>
                  </w:r>
                  <w:r w:rsidRPr="0079449E">
                    <w:rPr>
                      <w:rFonts w:asciiTheme="minorEastAsia" w:eastAsiaTheme="minorEastAsia" w:hAnsiTheme="minorEastAsia"/>
                      <w:u w:val="wave"/>
                    </w:rPr>
                    <w:t>“两高”</w:t>
                  </w:r>
                  <w:r w:rsidRPr="0079449E">
                    <w:rPr>
                      <w:u w:val="wave"/>
                    </w:rPr>
                    <w:t>项目管理。新改扩建项目严格落实国家和</w:t>
                  </w:r>
                  <w:proofErr w:type="gramStart"/>
                  <w:r w:rsidRPr="0079449E">
                    <w:rPr>
                      <w:u w:val="wave"/>
                    </w:rPr>
                    <w:t>省级产业</w:t>
                  </w:r>
                  <w:proofErr w:type="gramEnd"/>
                  <w:r w:rsidRPr="0079449E">
                    <w:rPr>
                      <w:u w:val="wave"/>
                    </w:rPr>
                    <w:t>规划、产业政策、生态环境分区管控方案、规划环评、</w:t>
                  </w:r>
                  <w:proofErr w:type="gramStart"/>
                  <w:r w:rsidRPr="0079449E">
                    <w:rPr>
                      <w:u w:val="wave"/>
                    </w:rPr>
                    <w:t>项目环</w:t>
                  </w:r>
                  <w:proofErr w:type="gramEnd"/>
                  <w:r w:rsidRPr="0079449E">
                    <w:rPr>
                      <w:u w:val="wave"/>
                    </w:rPr>
                    <w:t>评、节能审查、产能置换、重点污染物总量控制、污染物排放区域削减、碳排放达</w:t>
                  </w:r>
                  <w:proofErr w:type="gramStart"/>
                  <w:r w:rsidRPr="0079449E">
                    <w:rPr>
                      <w:u w:val="wave"/>
                    </w:rPr>
                    <w:t>峰目标</w:t>
                  </w:r>
                  <w:proofErr w:type="gramEnd"/>
                  <w:r w:rsidRPr="0079449E">
                    <w:rPr>
                      <w:u w:val="wave"/>
                    </w:rPr>
                    <w:t>等相关要求，原则上达到国内清洁生产先进水平、采用清洁运输方式，主要产品能效达到标杆水平。涉及产能置换、能耗替代、煤耗替代和污染物总量控制的项目，被置换产能及其配套设施关停，能耗、煤耗、新增污染物总量削减替代措施落实后，新建项目方可投产。严禁新增钢铁产能，建立多元化废钢资源保障体系，持续提升钢铁工业的废钢使用量</w:t>
                  </w:r>
                </w:p>
              </w:tc>
              <w:tc>
                <w:tcPr>
                  <w:tcW w:w="1451" w:type="pct"/>
                  <w:vAlign w:val="center"/>
                  <w:hideMark/>
                </w:tcPr>
                <w:p w:rsidR="009216A2" w:rsidRPr="0079449E" w:rsidRDefault="00DC11E5" w:rsidP="00DC11E5">
                  <w:pPr>
                    <w:pStyle w:val="-"/>
                    <w:rPr>
                      <w:u w:val="wave"/>
                    </w:rPr>
                  </w:pPr>
                  <w:r w:rsidRPr="0079449E">
                    <w:rPr>
                      <w:u w:val="wave"/>
                    </w:rPr>
                    <w:t>项目选址于</w:t>
                  </w:r>
                  <w:r w:rsidRPr="0079449E">
                    <w:rPr>
                      <w:rFonts w:hint="eastAsia"/>
                      <w:u w:val="wave"/>
                    </w:rPr>
                    <w:t>衡山县新桥镇黄泥村塘湾组，不涉及生态保护红线和永久基本农田，项目建设符合《衡阳市“三线一单”生态环境管控基本要求暨环境管控单元生态环境准入清单》；</w:t>
                  </w:r>
                  <w:r w:rsidR="009F7B01" w:rsidRPr="0079449E">
                    <w:rPr>
                      <w:u w:val="wave"/>
                    </w:rPr>
                    <w:t>项目不属于</w:t>
                  </w:r>
                  <w:r w:rsidR="009F7B01" w:rsidRPr="0079449E">
                    <w:rPr>
                      <w:rFonts w:hint="eastAsia"/>
                      <w:u w:val="wave"/>
                    </w:rPr>
                    <w:t>《湖南省“两高”项目管理名录》中两高项目</w:t>
                  </w:r>
                  <w:r w:rsidRPr="0079449E">
                    <w:rPr>
                      <w:rFonts w:hint="eastAsia"/>
                      <w:u w:val="wave"/>
                    </w:rPr>
                    <w:t>。</w:t>
                  </w:r>
                </w:p>
              </w:tc>
              <w:tc>
                <w:tcPr>
                  <w:tcW w:w="491" w:type="pct"/>
                  <w:vAlign w:val="center"/>
                  <w:hideMark/>
                </w:tcPr>
                <w:p w:rsidR="009216A2" w:rsidRPr="0079449E" w:rsidRDefault="009216A2" w:rsidP="002F5352">
                  <w:pPr>
                    <w:pStyle w:val="afd"/>
                    <w:rPr>
                      <w:kern w:val="2"/>
                      <w:sz w:val="21"/>
                      <w:szCs w:val="21"/>
                      <w:u w:val="wave"/>
                    </w:rPr>
                  </w:pPr>
                  <w:r w:rsidRPr="0079449E">
                    <w:rPr>
                      <w:sz w:val="21"/>
                      <w:szCs w:val="21"/>
                      <w:u w:val="wave"/>
                    </w:rPr>
                    <w:t>相符</w:t>
                  </w:r>
                </w:p>
              </w:tc>
            </w:tr>
            <w:tr w:rsidR="009216A2" w:rsidRPr="0079449E" w:rsidTr="002F5352">
              <w:trPr>
                <w:trHeight w:val="397"/>
                <w:jc w:val="center"/>
              </w:trPr>
              <w:tc>
                <w:tcPr>
                  <w:tcW w:w="3058" w:type="pct"/>
                  <w:vAlign w:val="center"/>
                  <w:hideMark/>
                </w:tcPr>
                <w:p w:rsidR="009216A2" w:rsidRPr="0079449E" w:rsidRDefault="009216A2" w:rsidP="009216A2">
                  <w:pPr>
                    <w:pStyle w:val="-"/>
                    <w:rPr>
                      <w:u w:val="wave"/>
                    </w:rPr>
                  </w:pPr>
                  <w:r w:rsidRPr="0079449E">
                    <w:rPr>
                      <w:rFonts w:hint="eastAsia"/>
                      <w:u w:val="wave"/>
                    </w:rPr>
                    <w:t>加快退出重点行业落后产能。严格执行《产业结构调整指导目录》，制定实施利用能耗、环保、质量、安全、技术等标准推动落后产能退出年度工作方案，加大重点行业落后产能淘汰力度，推动大规模设备更新，开展小型生物质锅炉清理整合。到</w:t>
                  </w:r>
                  <w:r w:rsidRPr="0079449E">
                    <w:rPr>
                      <w:rFonts w:hint="eastAsia"/>
                      <w:u w:val="wave"/>
                    </w:rPr>
                    <w:t>2025</w:t>
                  </w:r>
                  <w:r w:rsidRPr="0079449E">
                    <w:rPr>
                      <w:rFonts w:hint="eastAsia"/>
                      <w:u w:val="wave"/>
                    </w:rPr>
                    <w:t>年，全省砖瓦窑企业全部完成综合整治，基本完成</w:t>
                  </w:r>
                  <w:r w:rsidRPr="0079449E">
                    <w:rPr>
                      <w:rFonts w:hint="eastAsia"/>
                      <w:u w:val="wave"/>
                    </w:rPr>
                    <w:t>2</w:t>
                  </w:r>
                  <w:r w:rsidRPr="0079449E">
                    <w:rPr>
                      <w:rFonts w:hint="eastAsia"/>
                      <w:u w:val="wave"/>
                    </w:rPr>
                    <w:t>蒸吨</w:t>
                  </w:r>
                  <w:r w:rsidRPr="0079449E">
                    <w:rPr>
                      <w:rFonts w:hint="eastAsia"/>
                      <w:u w:val="wave"/>
                    </w:rPr>
                    <w:t>/</w:t>
                  </w:r>
                  <w:r w:rsidRPr="0079449E">
                    <w:rPr>
                      <w:rFonts w:hint="eastAsia"/>
                      <w:u w:val="wave"/>
                    </w:rPr>
                    <w:t>小时及以下生物质锅炉淘汰。</w:t>
                  </w:r>
                </w:p>
              </w:tc>
              <w:tc>
                <w:tcPr>
                  <w:tcW w:w="1451" w:type="pct"/>
                  <w:vAlign w:val="center"/>
                  <w:hideMark/>
                </w:tcPr>
                <w:p w:rsidR="009216A2" w:rsidRPr="0079449E" w:rsidRDefault="009F7B01" w:rsidP="009F7B01">
                  <w:pPr>
                    <w:pStyle w:val="-"/>
                    <w:rPr>
                      <w:u w:val="wave"/>
                    </w:rPr>
                  </w:pPr>
                  <w:r w:rsidRPr="0079449E">
                    <w:rPr>
                      <w:rFonts w:hint="eastAsia"/>
                      <w:u w:val="wave"/>
                    </w:rPr>
                    <w:t>项目为砖瓦制造行业，，不属于《产业结构调整指导目录》中限制类、淘汰类，为允许类。</w:t>
                  </w:r>
                </w:p>
              </w:tc>
              <w:tc>
                <w:tcPr>
                  <w:tcW w:w="491" w:type="pct"/>
                  <w:vAlign w:val="center"/>
                  <w:hideMark/>
                </w:tcPr>
                <w:p w:rsidR="009216A2" w:rsidRPr="0079449E" w:rsidRDefault="009216A2" w:rsidP="002F5352">
                  <w:pPr>
                    <w:pStyle w:val="afd"/>
                    <w:rPr>
                      <w:kern w:val="2"/>
                      <w:sz w:val="21"/>
                      <w:szCs w:val="21"/>
                      <w:u w:val="wave"/>
                    </w:rPr>
                  </w:pPr>
                  <w:r w:rsidRPr="0079449E">
                    <w:rPr>
                      <w:sz w:val="21"/>
                      <w:szCs w:val="21"/>
                      <w:u w:val="wave"/>
                    </w:rPr>
                    <w:t>相符</w:t>
                  </w:r>
                </w:p>
              </w:tc>
            </w:tr>
            <w:tr w:rsidR="009216A2" w:rsidRPr="0079449E" w:rsidTr="002F5352">
              <w:trPr>
                <w:trHeight w:val="397"/>
                <w:jc w:val="center"/>
              </w:trPr>
              <w:tc>
                <w:tcPr>
                  <w:tcW w:w="3058" w:type="pct"/>
                  <w:vAlign w:val="center"/>
                  <w:hideMark/>
                </w:tcPr>
                <w:p w:rsidR="009216A2" w:rsidRPr="0079449E" w:rsidRDefault="009216A2" w:rsidP="009216A2">
                  <w:pPr>
                    <w:pStyle w:val="-"/>
                    <w:rPr>
                      <w:u w:val="wave"/>
                    </w:rPr>
                  </w:pPr>
                  <w:r w:rsidRPr="0079449E">
                    <w:rPr>
                      <w:rFonts w:hint="eastAsia"/>
                      <w:u w:val="wave"/>
                    </w:rPr>
                    <w:t>实施工业炉窑清洁能源替代。以使用高污染燃料的工业炉窑为重点，大力推进电能、天然气替代。新改扩建加热炉、热处理炉、干燥炉、熔化炉原则上采用清洁低碳能源。全省原则上不再新增燃料类煤气发生炉，逐步淘汰固定床间歇式煤气发生炉。</w:t>
                  </w:r>
                </w:p>
              </w:tc>
              <w:tc>
                <w:tcPr>
                  <w:tcW w:w="1451" w:type="pct"/>
                  <w:vAlign w:val="center"/>
                  <w:hideMark/>
                </w:tcPr>
                <w:p w:rsidR="009216A2" w:rsidRPr="0079449E" w:rsidRDefault="009F7B01" w:rsidP="009F7B01">
                  <w:pPr>
                    <w:pStyle w:val="-"/>
                    <w:rPr>
                      <w:u w:val="wave"/>
                    </w:rPr>
                  </w:pPr>
                  <w:r w:rsidRPr="0079449E">
                    <w:rPr>
                      <w:rFonts w:hint="eastAsia"/>
                      <w:u w:val="wave"/>
                    </w:rPr>
                    <w:t>本项目隧道窑燃烧以原料煤矸石内燃，不使用燃煤等高污染燃料。</w:t>
                  </w:r>
                </w:p>
              </w:tc>
              <w:tc>
                <w:tcPr>
                  <w:tcW w:w="491" w:type="pct"/>
                  <w:vAlign w:val="center"/>
                  <w:hideMark/>
                </w:tcPr>
                <w:p w:rsidR="009216A2" w:rsidRPr="0079449E" w:rsidRDefault="009216A2" w:rsidP="002F5352">
                  <w:pPr>
                    <w:pStyle w:val="afd"/>
                    <w:rPr>
                      <w:kern w:val="2"/>
                      <w:sz w:val="21"/>
                      <w:szCs w:val="21"/>
                      <w:u w:val="wave"/>
                    </w:rPr>
                  </w:pPr>
                  <w:r w:rsidRPr="0079449E">
                    <w:rPr>
                      <w:sz w:val="21"/>
                      <w:szCs w:val="21"/>
                      <w:u w:val="wave"/>
                    </w:rPr>
                    <w:t>相符</w:t>
                  </w:r>
                </w:p>
              </w:tc>
            </w:tr>
          </w:tbl>
          <w:p w:rsidR="00037D1E" w:rsidRPr="0079449E" w:rsidRDefault="009216A2" w:rsidP="00A17550">
            <w:pPr>
              <w:adjustRightInd w:val="0"/>
              <w:spacing w:line="360" w:lineRule="auto"/>
              <w:ind w:firstLineChars="200" w:firstLine="482"/>
              <w:rPr>
                <w:b/>
                <w:sz w:val="24"/>
              </w:rPr>
            </w:pPr>
            <w:r w:rsidRPr="0079449E">
              <w:rPr>
                <w:rFonts w:hint="eastAsia"/>
                <w:b/>
                <w:sz w:val="24"/>
              </w:rPr>
              <w:t>1</w:t>
            </w:r>
            <w:r w:rsidR="007E0CD0" w:rsidRPr="0079449E">
              <w:rPr>
                <w:rFonts w:hint="eastAsia"/>
                <w:b/>
                <w:sz w:val="24"/>
              </w:rPr>
              <w:t>2</w:t>
            </w:r>
            <w:r w:rsidR="00220443" w:rsidRPr="0079449E">
              <w:rPr>
                <w:rFonts w:hint="eastAsia"/>
                <w:b/>
                <w:sz w:val="24"/>
              </w:rPr>
              <w:t>、与《衡阳市“十四五”生态环境保护规划》的符合性分析</w:t>
            </w:r>
          </w:p>
          <w:p w:rsidR="00471F00" w:rsidRPr="0079449E" w:rsidRDefault="00471F00" w:rsidP="00471F00">
            <w:pPr>
              <w:adjustRightInd w:val="0"/>
              <w:spacing w:line="360" w:lineRule="auto"/>
              <w:ind w:firstLineChars="200" w:firstLine="480"/>
              <w:rPr>
                <w:sz w:val="24"/>
              </w:rPr>
            </w:pPr>
            <w:r w:rsidRPr="0079449E">
              <w:rPr>
                <w:rFonts w:hint="eastAsia"/>
                <w:sz w:val="24"/>
              </w:rPr>
              <w:t>根据《衡阳市“十四五”生态环境保护规划》：强化重点行业</w:t>
            </w:r>
            <w:r w:rsidRPr="0079449E">
              <w:rPr>
                <w:rFonts w:hint="eastAsia"/>
                <w:sz w:val="24"/>
              </w:rPr>
              <w:t>NOx</w:t>
            </w:r>
            <w:r w:rsidRPr="0079449E">
              <w:rPr>
                <w:rFonts w:hint="eastAsia"/>
                <w:sz w:val="24"/>
              </w:rPr>
              <w:t>深度治理。以有</w:t>
            </w:r>
            <w:r w:rsidRPr="0079449E">
              <w:rPr>
                <w:rFonts w:hint="eastAsia"/>
                <w:sz w:val="24"/>
              </w:rPr>
              <w:lastRenderedPageBreak/>
              <w:t>色、化工、水泥、玻璃、陶瓷、砖瓦、铸造等行业为重点，加快</w:t>
            </w:r>
            <w:proofErr w:type="gramStart"/>
            <w:r w:rsidRPr="0079449E">
              <w:rPr>
                <w:rFonts w:hint="eastAsia"/>
                <w:sz w:val="24"/>
              </w:rPr>
              <w:t>启动非</w:t>
            </w:r>
            <w:proofErr w:type="gramEnd"/>
            <w:r w:rsidRPr="0079449E">
              <w:rPr>
                <w:rFonts w:hint="eastAsia"/>
                <w:sz w:val="24"/>
              </w:rPr>
              <w:t>电非钢行业超低排放改造，全面执行大气污染</w:t>
            </w:r>
            <w:proofErr w:type="gramStart"/>
            <w:r w:rsidRPr="0079449E">
              <w:rPr>
                <w:rFonts w:hint="eastAsia"/>
                <w:sz w:val="24"/>
              </w:rPr>
              <w:t>物特别</w:t>
            </w:r>
            <w:proofErr w:type="gramEnd"/>
            <w:r w:rsidRPr="0079449E">
              <w:rPr>
                <w:rFonts w:hint="eastAsia"/>
                <w:sz w:val="24"/>
              </w:rPr>
              <w:t>排放限值，对照相关标准制定具体实施方案，确保污染物稳定达标排放。</w:t>
            </w:r>
            <w:proofErr w:type="gramStart"/>
            <w:r w:rsidRPr="0079449E">
              <w:rPr>
                <w:rFonts w:hint="eastAsia"/>
                <w:sz w:val="24"/>
              </w:rPr>
              <w:t>重点涉气排放</w:t>
            </w:r>
            <w:proofErr w:type="gramEnd"/>
            <w:r w:rsidRPr="0079449E">
              <w:rPr>
                <w:rFonts w:hint="eastAsia"/>
                <w:sz w:val="24"/>
              </w:rPr>
              <w:t>企业逐步取消烟气旁路，因安全原因无法取消的，安装在线监管系统。开展燃气</w:t>
            </w:r>
            <w:proofErr w:type="gramStart"/>
            <w:r w:rsidRPr="0079449E">
              <w:rPr>
                <w:rFonts w:hint="eastAsia"/>
                <w:sz w:val="24"/>
              </w:rPr>
              <w:t>锅炉低氮改造</w:t>
            </w:r>
            <w:proofErr w:type="gramEnd"/>
            <w:r w:rsidRPr="0079449E">
              <w:rPr>
                <w:rFonts w:hint="eastAsia"/>
                <w:sz w:val="24"/>
              </w:rPr>
              <w:t>。持续推进水泥企业实施全流程深度治理，在超低排放的基础上，所有水泥熟料生产线通过末端治理技术升级改造，进一步降低</w:t>
            </w:r>
            <w:r w:rsidRPr="0079449E">
              <w:rPr>
                <w:rFonts w:hint="eastAsia"/>
                <w:sz w:val="24"/>
              </w:rPr>
              <w:t>NOx</w:t>
            </w:r>
            <w:r w:rsidRPr="0079449E">
              <w:rPr>
                <w:rFonts w:hint="eastAsia"/>
                <w:sz w:val="24"/>
              </w:rPr>
              <w:t>排放浓度，到</w:t>
            </w:r>
            <w:r w:rsidRPr="0079449E">
              <w:rPr>
                <w:rFonts w:hint="eastAsia"/>
                <w:sz w:val="24"/>
              </w:rPr>
              <w:t>2023</w:t>
            </w:r>
            <w:r w:rsidRPr="0079449E">
              <w:rPr>
                <w:rFonts w:hint="eastAsia"/>
                <w:sz w:val="24"/>
              </w:rPr>
              <w:t>年，</w:t>
            </w:r>
            <w:r w:rsidRPr="0079449E">
              <w:rPr>
                <w:rFonts w:hint="eastAsia"/>
                <w:sz w:val="24"/>
              </w:rPr>
              <w:t>NOx</w:t>
            </w:r>
            <w:r w:rsidRPr="0079449E">
              <w:rPr>
                <w:rFonts w:hint="eastAsia"/>
                <w:sz w:val="24"/>
              </w:rPr>
              <w:t>排放浓度控制在</w:t>
            </w:r>
            <w:r w:rsidRPr="0079449E">
              <w:rPr>
                <w:rFonts w:hint="eastAsia"/>
                <w:sz w:val="24"/>
              </w:rPr>
              <w:t>100</w:t>
            </w:r>
            <w:r w:rsidRPr="0079449E">
              <w:rPr>
                <w:rFonts w:hint="eastAsia"/>
                <w:sz w:val="24"/>
              </w:rPr>
              <w:t>毫克</w:t>
            </w:r>
            <w:r w:rsidRPr="0079449E">
              <w:rPr>
                <w:rFonts w:hint="eastAsia"/>
                <w:sz w:val="24"/>
              </w:rPr>
              <w:t>/</w:t>
            </w:r>
            <w:r w:rsidRPr="0079449E">
              <w:rPr>
                <w:rFonts w:hint="eastAsia"/>
                <w:sz w:val="24"/>
              </w:rPr>
              <w:t>立方米以下。推进工业炉窑全面达标排放，</w:t>
            </w:r>
            <w:r w:rsidRPr="0079449E">
              <w:rPr>
                <w:rFonts w:hint="eastAsia"/>
                <w:sz w:val="24"/>
              </w:rPr>
              <w:t>2022</w:t>
            </w:r>
            <w:r w:rsidRPr="0079449E">
              <w:rPr>
                <w:rFonts w:hint="eastAsia"/>
                <w:sz w:val="24"/>
              </w:rPr>
              <w:t>年前完成重点行业工业炉窑主要</w:t>
            </w:r>
            <w:proofErr w:type="gramStart"/>
            <w:r w:rsidRPr="0079449E">
              <w:rPr>
                <w:rFonts w:hint="eastAsia"/>
                <w:sz w:val="24"/>
              </w:rPr>
              <w:t>大气污染物提标</w:t>
            </w:r>
            <w:proofErr w:type="gramEnd"/>
            <w:r w:rsidRPr="0079449E">
              <w:rPr>
                <w:rFonts w:hint="eastAsia"/>
                <w:sz w:val="24"/>
              </w:rPr>
              <w:t>改造。强化烧结砖瓦行业污染治理，推进砖瓦窑转型升级和治理设施升级改造，逐步淘汰“双碱法”脱硫除尘一体化技术，</w:t>
            </w:r>
            <w:r w:rsidRPr="0079449E">
              <w:rPr>
                <w:rFonts w:hint="eastAsia"/>
                <w:sz w:val="24"/>
              </w:rPr>
              <w:t>2025</w:t>
            </w:r>
            <w:r w:rsidRPr="0079449E">
              <w:rPr>
                <w:rFonts w:hint="eastAsia"/>
                <w:sz w:val="24"/>
              </w:rPr>
              <w:t>年前全面完成烧结砖瓦企业高效脱硫除尘改造。坚持工艺减排、源头减排、过程控制、末端治理并重，稳步推进完成钢铁行业超低排放改造，在</w:t>
            </w:r>
            <w:r w:rsidRPr="0079449E">
              <w:rPr>
                <w:rFonts w:hint="eastAsia"/>
                <w:sz w:val="24"/>
              </w:rPr>
              <w:t>2023</w:t>
            </w:r>
            <w:r w:rsidRPr="0079449E">
              <w:rPr>
                <w:rFonts w:hint="eastAsia"/>
                <w:sz w:val="24"/>
              </w:rPr>
              <w:t>年底前基本完成所有生产环节（</w:t>
            </w:r>
            <w:proofErr w:type="gramStart"/>
            <w:r w:rsidRPr="0079449E">
              <w:rPr>
                <w:rFonts w:hint="eastAsia"/>
                <w:sz w:val="24"/>
              </w:rPr>
              <w:t>含原料</w:t>
            </w:r>
            <w:proofErr w:type="gramEnd"/>
            <w:r w:rsidRPr="0079449E">
              <w:rPr>
                <w:rFonts w:hint="eastAsia"/>
                <w:sz w:val="24"/>
              </w:rPr>
              <w:t>场、烧结、炼铁、炼钢、轧钢、自备电厂等，以及大宗物料产品运输）的升级改造工作，</w:t>
            </w:r>
            <w:r w:rsidRPr="0079449E">
              <w:rPr>
                <w:rFonts w:hint="eastAsia"/>
                <w:sz w:val="24"/>
              </w:rPr>
              <w:t>2025</w:t>
            </w:r>
            <w:r w:rsidRPr="0079449E">
              <w:rPr>
                <w:rFonts w:hint="eastAsia"/>
                <w:sz w:val="24"/>
              </w:rPr>
              <w:t>年前全面完成钢铁企业超低排放改造。加强自备燃煤机组污染治理设施运行管控，确保按照超低排放运行。水泥、砖瓦、石灰、耐火材料、有色金属冶炼等行业，严格控制无组织排放。</w:t>
            </w:r>
            <w:proofErr w:type="gramStart"/>
            <w:r w:rsidRPr="0079449E">
              <w:rPr>
                <w:rFonts w:hint="eastAsia"/>
                <w:sz w:val="24"/>
              </w:rPr>
              <w:t>重点涉气排放</w:t>
            </w:r>
            <w:proofErr w:type="gramEnd"/>
            <w:r w:rsidRPr="0079449E">
              <w:rPr>
                <w:rFonts w:hint="eastAsia"/>
                <w:sz w:val="24"/>
              </w:rPr>
              <w:t>企业逐步取消烟气旁路，因安全原因无法取消的，安装在线监管系统。</w:t>
            </w:r>
          </w:p>
          <w:p w:rsidR="00037D1E" w:rsidRPr="0079449E" w:rsidRDefault="00012995" w:rsidP="00471F00">
            <w:pPr>
              <w:adjustRightInd w:val="0"/>
              <w:spacing w:line="360" w:lineRule="auto"/>
              <w:ind w:firstLineChars="200" w:firstLine="480"/>
              <w:rPr>
                <w:sz w:val="24"/>
              </w:rPr>
            </w:pPr>
            <w:r w:rsidRPr="0079449E">
              <w:rPr>
                <w:rFonts w:hint="eastAsia"/>
                <w:sz w:val="24"/>
              </w:rPr>
              <w:t>本项目改扩建后隧道窑</w:t>
            </w:r>
            <w:r w:rsidR="00471F00" w:rsidRPr="0079449E">
              <w:rPr>
                <w:rFonts w:hint="eastAsia"/>
                <w:sz w:val="24"/>
              </w:rPr>
              <w:t>配套建设</w:t>
            </w:r>
            <w:r w:rsidR="006C4C22" w:rsidRPr="0079449E">
              <w:rPr>
                <w:rFonts w:hint="eastAsia"/>
                <w:sz w:val="24"/>
              </w:rPr>
              <w:t>SNCR</w:t>
            </w:r>
            <w:r w:rsidR="006C4C22" w:rsidRPr="0079449E">
              <w:rPr>
                <w:rFonts w:hint="eastAsia"/>
                <w:sz w:val="24"/>
              </w:rPr>
              <w:t>脱硝</w:t>
            </w:r>
            <w:r w:rsidR="006C4C22" w:rsidRPr="0079449E">
              <w:rPr>
                <w:rFonts w:hint="eastAsia"/>
                <w:sz w:val="24"/>
              </w:rPr>
              <w:t>+</w:t>
            </w:r>
            <w:r w:rsidR="006C4C22" w:rsidRPr="0079449E">
              <w:rPr>
                <w:rFonts w:hint="eastAsia"/>
                <w:sz w:val="24"/>
              </w:rPr>
              <w:t>湿电除尘器</w:t>
            </w:r>
            <w:r w:rsidR="006C4C22" w:rsidRPr="0079449E">
              <w:rPr>
                <w:rFonts w:hint="eastAsia"/>
                <w:sz w:val="24"/>
              </w:rPr>
              <w:t>+</w:t>
            </w:r>
            <w:r w:rsidR="006C4C22" w:rsidRPr="0079449E">
              <w:rPr>
                <w:rFonts w:hint="eastAsia"/>
                <w:sz w:val="24"/>
              </w:rPr>
              <w:t>石灰石</w:t>
            </w:r>
            <w:proofErr w:type="gramStart"/>
            <w:r w:rsidR="006C4C22" w:rsidRPr="0079449E">
              <w:rPr>
                <w:rFonts w:hint="eastAsia"/>
                <w:sz w:val="24"/>
              </w:rPr>
              <w:t>脱硫脱氟喷淋塔</w:t>
            </w:r>
            <w:proofErr w:type="gramEnd"/>
            <w:r w:rsidR="00471F00" w:rsidRPr="0079449E">
              <w:rPr>
                <w:rFonts w:hint="eastAsia"/>
                <w:sz w:val="24"/>
              </w:rPr>
              <w:t>，加强运行管理，各污染物均能达标排放。项目建设符合《衡阳市“十四五”生态环境保护规划》</w:t>
            </w:r>
            <w:r w:rsidR="00220443" w:rsidRPr="0079449E">
              <w:rPr>
                <w:sz w:val="24"/>
              </w:rPr>
              <w:t>。</w:t>
            </w:r>
          </w:p>
          <w:p w:rsidR="00037D1E" w:rsidRPr="0079449E" w:rsidRDefault="00220443" w:rsidP="00A17550">
            <w:pPr>
              <w:adjustRightInd w:val="0"/>
              <w:spacing w:line="360" w:lineRule="auto"/>
              <w:ind w:firstLineChars="200" w:firstLine="482"/>
              <w:rPr>
                <w:b/>
                <w:sz w:val="24"/>
              </w:rPr>
            </w:pPr>
            <w:r w:rsidRPr="0079449E">
              <w:rPr>
                <w:rFonts w:hint="eastAsia"/>
                <w:b/>
                <w:sz w:val="24"/>
              </w:rPr>
              <w:t>1</w:t>
            </w:r>
            <w:r w:rsidR="007E0CD0" w:rsidRPr="0079449E">
              <w:rPr>
                <w:rFonts w:hint="eastAsia"/>
                <w:b/>
                <w:sz w:val="24"/>
              </w:rPr>
              <w:t>3</w:t>
            </w:r>
            <w:r w:rsidRPr="0079449E">
              <w:rPr>
                <w:rFonts w:hint="eastAsia"/>
                <w:b/>
                <w:sz w:val="24"/>
              </w:rPr>
              <w:t>、与《衡阳市“十四五”空气质量改善规划》相符性分析</w:t>
            </w:r>
          </w:p>
          <w:p w:rsidR="00036863" w:rsidRPr="0079449E" w:rsidRDefault="00036863" w:rsidP="00036863">
            <w:pPr>
              <w:adjustRightInd w:val="0"/>
              <w:spacing w:line="360" w:lineRule="auto"/>
              <w:ind w:firstLineChars="200" w:firstLine="480"/>
              <w:rPr>
                <w:sz w:val="24"/>
              </w:rPr>
            </w:pPr>
            <w:r w:rsidRPr="0079449E">
              <w:rPr>
                <w:rFonts w:hint="eastAsia"/>
                <w:sz w:val="24"/>
              </w:rPr>
              <w:t>根据《衡阳市“十四五”空气质量改善规划》：“优化产业结构，促进产业产品绿色升级；优化能源结构，加快能源清洁低碳高效发展；优化交通结构，大力发展绿色运输体系；强化多污染物减排，降低</w:t>
            </w:r>
            <w:r w:rsidRPr="0079449E">
              <w:rPr>
                <w:rFonts w:hint="eastAsia"/>
                <w:sz w:val="24"/>
              </w:rPr>
              <w:t>VOCS</w:t>
            </w:r>
            <w:r w:rsidRPr="0079449E">
              <w:rPr>
                <w:rFonts w:hint="eastAsia"/>
                <w:sz w:val="24"/>
              </w:rPr>
              <w:t>和氮氧化物排放水平</w:t>
            </w:r>
            <w:r w:rsidRPr="0079449E">
              <w:rPr>
                <w:rFonts w:hint="eastAsia"/>
                <w:sz w:val="24"/>
              </w:rPr>
              <w:t>:</w:t>
            </w:r>
            <w:r w:rsidRPr="0079449E">
              <w:rPr>
                <w:rFonts w:hint="eastAsia"/>
                <w:sz w:val="24"/>
              </w:rPr>
              <w:t>深化系统治污，着力解决人民群众关切的突出环境问题</w:t>
            </w:r>
            <w:r w:rsidRPr="0079449E">
              <w:rPr>
                <w:rFonts w:hint="eastAsia"/>
                <w:sz w:val="24"/>
              </w:rPr>
              <w:t>:</w:t>
            </w:r>
            <w:r w:rsidRPr="0079449E">
              <w:rPr>
                <w:rFonts w:hint="eastAsia"/>
                <w:sz w:val="24"/>
              </w:rPr>
              <w:t>推进大气污染治理体系和能力现代化；完善体制机制，强化政策激励作用……”</w:t>
            </w:r>
          </w:p>
          <w:p w:rsidR="00F24891" w:rsidRPr="0079449E" w:rsidRDefault="00036863" w:rsidP="00036863">
            <w:pPr>
              <w:adjustRightInd w:val="0"/>
              <w:spacing w:line="360" w:lineRule="auto"/>
              <w:ind w:firstLineChars="200" w:firstLine="480"/>
              <w:rPr>
                <w:sz w:val="24"/>
              </w:rPr>
            </w:pPr>
            <w:r w:rsidRPr="0079449E">
              <w:rPr>
                <w:rFonts w:hint="eastAsia"/>
                <w:sz w:val="24"/>
              </w:rPr>
              <w:t>本项目位于</w:t>
            </w:r>
            <w:r w:rsidRPr="0079449E">
              <w:rPr>
                <w:rFonts w:hint="eastAsia"/>
                <w:sz w:val="24"/>
                <w:szCs w:val="28"/>
              </w:rPr>
              <w:t>衡山县新桥镇黄泥村塘湾组</w:t>
            </w:r>
            <w:r w:rsidRPr="0079449E">
              <w:rPr>
                <w:rFonts w:hint="eastAsia"/>
                <w:sz w:val="24"/>
              </w:rPr>
              <w:t>，污染物经处理后可达到国家和地方的相应排放标准；项目采取可行技术减少</w:t>
            </w:r>
            <w:r w:rsidR="00012995" w:rsidRPr="0079449E">
              <w:rPr>
                <w:rFonts w:hint="eastAsia"/>
                <w:sz w:val="24"/>
              </w:rPr>
              <w:t>氮氧化物</w:t>
            </w:r>
            <w:r w:rsidRPr="0079449E">
              <w:rPr>
                <w:rFonts w:hint="eastAsia"/>
                <w:sz w:val="24"/>
              </w:rPr>
              <w:t>、二氧化硫、颗粒物等大气污染物排放，加强现有工程无组织粉尘治理，进一步减少颗粒物排放。项目符合衡阳市“十四五”空气质量改善规划相关要求</w:t>
            </w:r>
            <w:r w:rsidR="00220443" w:rsidRPr="0079449E">
              <w:rPr>
                <w:rFonts w:hint="eastAsia"/>
                <w:sz w:val="24"/>
              </w:rPr>
              <w:t>。</w:t>
            </w:r>
          </w:p>
          <w:p w:rsidR="00F24891" w:rsidRPr="0079449E" w:rsidRDefault="00F24891" w:rsidP="00F24891">
            <w:pPr>
              <w:adjustRightInd w:val="0"/>
              <w:spacing w:line="360" w:lineRule="auto"/>
              <w:ind w:firstLineChars="200" w:firstLine="482"/>
              <w:rPr>
                <w:b/>
                <w:sz w:val="24"/>
              </w:rPr>
            </w:pPr>
            <w:r w:rsidRPr="0079449E">
              <w:rPr>
                <w:rFonts w:hint="eastAsia"/>
                <w:b/>
                <w:sz w:val="24"/>
              </w:rPr>
              <w:lastRenderedPageBreak/>
              <w:t>1</w:t>
            </w:r>
            <w:r w:rsidR="007E0CD0" w:rsidRPr="0079449E">
              <w:rPr>
                <w:rFonts w:hint="eastAsia"/>
                <w:b/>
                <w:sz w:val="24"/>
              </w:rPr>
              <w:t>4</w:t>
            </w:r>
            <w:r w:rsidRPr="0079449E">
              <w:rPr>
                <w:rFonts w:hint="eastAsia"/>
                <w:b/>
                <w:sz w:val="24"/>
              </w:rPr>
              <w:t>、与《关于下达</w:t>
            </w:r>
            <w:r w:rsidRPr="0079449E">
              <w:rPr>
                <w:rFonts w:hint="eastAsia"/>
                <w:b/>
                <w:sz w:val="24"/>
              </w:rPr>
              <w:t>&lt;</w:t>
            </w:r>
            <w:r w:rsidRPr="0079449E">
              <w:rPr>
                <w:rFonts w:hint="eastAsia"/>
                <w:b/>
                <w:sz w:val="24"/>
              </w:rPr>
              <w:t>衡阳市</w:t>
            </w:r>
            <w:r w:rsidRPr="0079449E">
              <w:rPr>
                <w:rFonts w:hint="eastAsia"/>
                <w:b/>
                <w:sz w:val="24"/>
              </w:rPr>
              <w:t>2</w:t>
            </w:r>
            <w:r w:rsidRPr="0079449E">
              <w:rPr>
                <w:b/>
                <w:sz w:val="24"/>
              </w:rPr>
              <w:t>023</w:t>
            </w:r>
            <w:r w:rsidRPr="0079449E">
              <w:rPr>
                <w:rFonts w:hint="eastAsia"/>
                <w:b/>
                <w:sz w:val="24"/>
              </w:rPr>
              <w:t>年环境监管重点单位污染源自动监控设备安装联网计划</w:t>
            </w:r>
            <w:r w:rsidRPr="0079449E">
              <w:rPr>
                <w:rFonts w:hint="eastAsia"/>
                <w:b/>
                <w:sz w:val="24"/>
              </w:rPr>
              <w:t>&gt;</w:t>
            </w:r>
            <w:r w:rsidRPr="0079449E">
              <w:rPr>
                <w:rFonts w:hint="eastAsia"/>
                <w:b/>
                <w:sz w:val="24"/>
              </w:rPr>
              <w:t>的通知》（</w:t>
            </w:r>
            <w:proofErr w:type="gramStart"/>
            <w:r w:rsidRPr="0079449E">
              <w:rPr>
                <w:rFonts w:hint="eastAsia"/>
                <w:b/>
                <w:sz w:val="24"/>
              </w:rPr>
              <w:t>衡环办</w:t>
            </w:r>
            <w:proofErr w:type="gramEnd"/>
            <w:r w:rsidRPr="0079449E">
              <w:rPr>
                <w:rFonts w:hint="eastAsia"/>
                <w:b/>
                <w:sz w:val="24"/>
              </w:rPr>
              <w:t>[</w:t>
            </w:r>
            <w:r w:rsidRPr="0079449E">
              <w:rPr>
                <w:b/>
                <w:sz w:val="24"/>
              </w:rPr>
              <w:t>2023]</w:t>
            </w:r>
            <w:r w:rsidRPr="0079449E">
              <w:rPr>
                <w:rFonts w:hint="eastAsia"/>
                <w:b/>
                <w:sz w:val="24"/>
              </w:rPr>
              <w:t>2</w:t>
            </w:r>
            <w:r w:rsidRPr="0079449E">
              <w:rPr>
                <w:b/>
                <w:sz w:val="24"/>
              </w:rPr>
              <w:t>9</w:t>
            </w:r>
            <w:r w:rsidRPr="0079449E">
              <w:rPr>
                <w:rFonts w:hint="eastAsia"/>
                <w:b/>
                <w:sz w:val="24"/>
              </w:rPr>
              <w:t>号）符合性分析</w:t>
            </w:r>
          </w:p>
          <w:p w:rsidR="00F24891" w:rsidRPr="0079449E" w:rsidRDefault="00F24891" w:rsidP="00F24891">
            <w:pPr>
              <w:adjustRightInd w:val="0"/>
              <w:spacing w:line="360" w:lineRule="auto"/>
              <w:ind w:firstLineChars="200" w:firstLine="480"/>
              <w:rPr>
                <w:sz w:val="24"/>
              </w:rPr>
            </w:pPr>
            <w:r w:rsidRPr="0079449E">
              <w:rPr>
                <w:rFonts w:hint="eastAsia"/>
                <w:sz w:val="24"/>
              </w:rPr>
              <w:t>根据《关于下达</w:t>
            </w:r>
            <w:r w:rsidRPr="0079449E">
              <w:rPr>
                <w:rFonts w:hint="eastAsia"/>
                <w:sz w:val="24"/>
              </w:rPr>
              <w:t>&lt;</w:t>
            </w:r>
            <w:r w:rsidRPr="0079449E">
              <w:rPr>
                <w:rFonts w:hint="eastAsia"/>
                <w:sz w:val="24"/>
              </w:rPr>
              <w:t>衡阳市</w:t>
            </w:r>
            <w:r w:rsidRPr="0079449E">
              <w:rPr>
                <w:rFonts w:hint="eastAsia"/>
                <w:sz w:val="24"/>
              </w:rPr>
              <w:t>2</w:t>
            </w:r>
            <w:r w:rsidRPr="0079449E">
              <w:rPr>
                <w:sz w:val="24"/>
              </w:rPr>
              <w:t>023</w:t>
            </w:r>
            <w:r w:rsidRPr="0079449E">
              <w:rPr>
                <w:rFonts w:hint="eastAsia"/>
                <w:sz w:val="24"/>
              </w:rPr>
              <w:t>年环境监管重点单位污染源自动监控设备安装联网计划</w:t>
            </w:r>
            <w:r w:rsidRPr="0079449E">
              <w:rPr>
                <w:rFonts w:hint="eastAsia"/>
                <w:sz w:val="24"/>
              </w:rPr>
              <w:t>&gt;</w:t>
            </w:r>
            <w:r w:rsidRPr="0079449E">
              <w:rPr>
                <w:rFonts w:hint="eastAsia"/>
                <w:sz w:val="24"/>
              </w:rPr>
              <w:t>的通知》（</w:t>
            </w:r>
            <w:proofErr w:type="gramStart"/>
            <w:r w:rsidRPr="0079449E">
              <w:rPr>
                <w:rFonts w:hint="eastAsia"/>
                <w:sz w:val="24"/>
              </w:rPr>
              <w:t>衡环办</w:t>
            </w:r>
            <w:proofErr w:type="gramEnd"/>
            <w:r w:rsidRPr="0079449E">
              <w:rPr>
                <w:rFonts w:hint="eastAsia"/>
                <w:sz w:val="24"/>
              </w:rPr>
              <w:t>[</w:t>
            </w:r>
            <w:r w:rsidRPr="0079449E">
              <w:rPr>
                <w:sz w:val="24"/>
              </w:rPr>
              <w:t>2023]</w:t>
            </w:r>
            <w:r w:rsidRPr="0079449E">
              <w:rPr>
                <w:rFonts w:hint="eastAsia"/>
                <w:sz w:val="24"/>
              </w:rPr>
              <w:t>2</w:t>
            </w:r>
            <w:r w:rsidRPr="0079449E">
              <w:rPr>
                <w:sz w:val="24"/>
              </w:rPr>
              <w:t>9</w:t>
            </w:r>
            <w:r w:rsidRPr="0079449E">
              <w:rPr>
                <w:rFonts w:hint="eastAsia"/>
                <w:sz w:val="24"/>
              </w:rPr>
              <w:t>号）要求，企业需安装在线监控设施，目前企业已安装在线监控设施，</w:t>
            </w:r>
            <w:r w:rsidR="00AD7170" w:rsidRPr="0079449E">
              <w:rPr>
                <w:rFonts w:hint="eastAsia"/>
                <w:sz w:val="24"/>
              </w:rPr>
              <w:t>监控因子</w:t>
            </w:r>
            <w:r w:rsidRPr="0079449E">
              <w:rPr>
                <w:rFonts w:hint="eastAsia"/>
                <w:sz w:val="24"/>
              </w:rPr>
              <w:t>包括温度、压力、流速、湿度、含氧量、颗粒物、二氧化硫、氮氧化物，项目建设与《关于下达</w:t>
            </w:r>
            <w:r w:rsidRPr="0079449E">
              <w:rPr>
                <w:rFonts w:hint="eastAsia"/>
                <w:sz w:val="24"/>
              </w:rPr>
              <w:t>&lt;</w:t>
            </w:r>
            <w:r w:rsidRPr="0079449E">
              <w:rPr>
                <w:rFonts w:hint="eastAsia"/>
                <w:sz w:val="24"/>
              </w:rPr>
              <w:t>衡阳市</w:t>
            </w:r>
            <w:r w:rsidRPr="0079449E">
              <w:rPr>
                <w:rFonts w:hint="eastAsia"/>
                <w:sz w:val="24"/>
              </w:rPr>
              <w:t>2</w:t>
            </w:r>
            <w:r w:rsidRPr="0079449E">
              <w:rPr>
                <w:sz w:val="24"/>
              </w:rPr>
              <w:t>023</w:t>
            </w:r>
            <w:r w:rsidRPr="0079449E">
              <w:rPr>
                <w:rFonts w:hint="eastAsia"/>
                <w:sz w:val="24"/>
              </w:rPr>
              <w:t>年环境监管重点单位污染源自动监控设备安装联网计划</w:t>
            </w:r>
            <w:r w:rsidRPr="0079449E">
              <w:rPr>
                <w:rFonts w:hint="eastAsia"/>
                <w:sz w:val="24"/>
              </w:rPr>
              <w:t>&gt;</w:t>
            </w:r>
            <w:r w:rsidRPr="0079449E">
              <w:rPr>
                <w:rFonts w:hint="eastAsia"/>
                <w:sz w:val="24"/>
              </w:rPr>
              <w:t>的通知》（</w:t>
            </w:r>
            <w:proofErr w:type="gramStart"/>
            <w:r w:rsidRPr="0079449E">
              <w:rPr>
                <w:rFonts w:hint="eastAsia"/>
                <w:sz w:val="24"/>
              </w:rPr>
              <w:t>衡环办</w:t>
            </w:r>
            <w:proofErr w:type="gramEnd"/>
            <w:r w:rsidRPr="0079449E">
              <w:rPr>
                <w:rFonts w:hint="eastAsia"/>
                <w:sz w:val="24"/>
              </w:rPr>
              <w:t>[</w:t>
            </w:r>
            <w:r w:rsidRPr="0079449E">
              <w:rPr>
                <w:sz w:val="24"/>
              </w:rPr>
              <w:t>2023]</w:t>
            </w:r>
            <w:r w:rsidRPr="0079449E">
              <w:rPr>
                <w:rFonts w:hint="eastAsia"/>
                <w:sz w:val="24"/>
              </w:rPr>
              <w:t>2</w:t>
            </w:r>
            <w:r w:rsidRPr="0079449E">
              <w:rPr>
                <w:sz w:val="24"/>
              </w:rPr>
              <w:t>9</w:t>
            </w:r>
            <w:r w:rsidRPr="0079449E">
              <w:rPr>
                <w:rFonts w:hint="eastAsia"/>
                <w:sz w:val="24"/>
              </w:rPr>
              <w:t>号）相符。</w:t>
            </w:r>
          </w:p>
          <w:p w:rsidR="00037D1E" w:rsidRPr="0079449E" w:rsidRDefault="00037D1E">
            <w:pPr>
              <w:pStyle w:val="Default"/>
              <w:rPr>
                <w:color w:val="auto"/>
              </w:rPr>
            </w:pPr>
          </w:p>
          <w:p w:rsidR="00012995" w:rsidRPr="0079449E" w:rsidRDefault="00012995" w:rsidP="00012995">
            <w:pPr>
              <w:pStyle w:val="20"/>
            </w:pPr>
          </w:p>
          <w:p w:rsidR="00012995" w:rsidRPr="0079449E" w:rsidRDefault="00012995" w:rsidP="00012995"/>
          <w:p w:rsidR="00012995" w:rsidRPr="0079449E" w:rsidRDefault="00012995" w:rsidP="00012995">
            <w:pPr>
              <w:pStyle w:val="Default"/>
              <w:rPr>
                <w:color w:val="auto"/>
              </w:rPr>
            </w:pPr>
          </w:p>
          <w:p w:rsidR="00012995" w:rsidRPr="0079449E" w:rsidRDefault="00012995" w:rsidP="00012995">
            <w:pPr>
              <w:pStyle w:val="20"/>
            </w:pPr>
          </w:p>
          <w:p w:rsidR="00012995" w:rsidRPr="0079449E" w:rsidRDefault="00012995" w:rsidP="00012995"/>
          <w:p w:rsidR="00012995" w:rsidRPr="0079449E" w:rsidRDefault="00012995" w:rsidP="00012995">
            <w:pPr>
              <w:pStyle w:val="Default"/>
              <w:rPr>
                <w:color w:val="auto"/>
              </w:rPr>
            </w:pPr>
          </w:p>
          <w:p w:rsidR="00012995" w:rsidRPr="0079449E" w:rsidRDefault="00012995" w:rsidP="00012995">
            <w:pPr>
              <w:pStyle w:val="20"/>
            </w:pPr>
          </w:p>
          <w:p w:rsidR="00012995" w:rsidRPr="0079449E" w:rsidRDefault="00012995" w:rsidP="00012995"/>
          <w:p w:rsidR="00012995" w:rsidRPr="0079449E" w:rsidRDefault="00012995" w:rsidP="00012995">
            <w:pPr>
              <w:pStyle w:val="Default"/>
              <w:rPr>
                <w:color w:val="auto"/>
              </w:rPr>
            </w:pPr>
          </w:p>
          <w:p w:rsidR="00012995" w:rsidRPr="0079449E" w:rsidRDefault="00012995" w:rsidP="00012995">
            <w:pPr>
              <w:pStyle w:val="20"/>
            </w:pPr>
          </w:p>
          <w:p w:rsidR="00012995" w:rsidRPr="0079449E" w:rsidRDefault="00012995" w:rsidP="00012995"/>
          <w:p w:rsidR="00012995" w:rsidRPr="0079449E" w:rsidRDefault="00012995" w:rsidP="00012995">
            <w:pPr>
              <w:pStyle w:val="Default"/>
              <w:rPr>
                <w:color w:val="auto"/>
              </w:rPr>
            </w:pPr>
          </w:p>
          <w:p w:rsidR="00012995" w:rsidRPr="0079449E" w:rsidRDefault="00012995" w:rsidP="00012995">
            <w:pPr>
              <w:pStyle w:val="20"/>
            </w:pPr>
          </w:p>
          <w:p w:rsidR="00012995" w:rsidRPr="0079449E" w:rsidRDefault="00012995" w:rsidP="00012995"/>
          <w:p w:rsidR="00012995" w:rsidRPr="0079449E" w:rsidRDefault="00012995" w:rsidP="00012995">
            <w:pPr>
              <w:pStyle w:val="Default"/>
              <w:rPr>
                <w:color w:val="auto"/>
              </w:rPr>
            </w:pPr>
          </w:p>
          <w:p w:rsidR="00012995" w:rsidRPr="0079449E" w:rsidRDefault="00012995" w:rsidP="00012995">
            <w:pPr>
              <w:pStyle w:val="20"/>
            </w:pPr>
          </w:p>
          <w:p w:rsidR="00012995" w:rsidRPr="0079449E" w:rsidRDefault="00012995" w:rsidP="00012995"/>
          <w:p w:rsidR="00012995" w:rsidRPr="0079449E" w:rsidRDefault="00012995" w:rsidP="00012995">
            <w:pPr>
              <w:pStyle w:val="Default"/>
              <w:rPr>
                <w:color w:val="auto"/>
              </w:rPr>
            </w:pPr>
          </w:p>
          <w:p w:rsidR="00012995" w:rsidRPr="0079449E" w:rsidRDefault="00012995" w:rsidP="00012995">
            <w:pPr>
              <w:pStyle w:val="20"/>
            </w:pPr>
          </w:p>
          <w:p w:rsidR="00012995" w:rsidRPr="0079449E" w:rsidRDefault="00012995" w:rsidP="00012995"/>
          <w:p w:rsidR="00012995" w:rsidRPr="0079449E" w:rsidRDefault="00012995" w:rsidP="00012995">
            <w:pPr>
              <w:pStyle w:val="Default"/>
              <w:rPr>
                <w:color w:val="auto"/>
              </w:rPr>
            </w:pPr>
          </w:p>
          <w:p w:rsidR="00012995" w:rsidRPr="0079449E" w:rsidRDefault="00012995" w:rsidP="00012995">
            <w:pPr>
              <w:pStyle w:val="20"/>
            </w:pPr>
          </w:p>
          <w:p w:rsidR="00012995" w:rsidRPr="0079449E" w:rsidRDefault="00012995" w:rsidP="00012995"/>
          <w:p w:rsidR="00012995" w:rsidRPr="0079449E" w:rsidRDefault="00012995" w:rsidP="00012995">
            <w:pPr>
              <w:pStyle w:val="Default"/>
              <w:rPr>
                <w:color w:val="auto"/>
              </w:rPr>
            </w:pPr>
          </w:p>
          <w:p w:rsidR="00012995" w:rsidRPr="0079449E" w:rsidRDefault="00012995" w:rsidP="00012995">
            <w:pPr>
              <w:pStyle w:val="20"/>
            </w:pPr>
          </w:p>
          <w:p w:rsidR="00012995" w:rsidRPr="0079449E" w:rsidRDefault="00012995" w:rsidP="00012995"/>
          <w:p w:rsidR="00012995" w:rsidRPr="0079449E" w:rsidRDefault="00012995" w:rsidP="00012995">
            <w:pPr>
              <w:pStyle w:val="Default"/>
              <w:rPr>
                <w:color w:val="auto"/>
              </w:rPr>
            </w:pPr>
          </w:p>
          <w:p w:rsidR="00012995" w:rsidRPr="0079449E" w:rsidRDefault="00012995" w:rsidP="00012995">
            <w:pPr>
              <w:pStyle w:val="20"/>
            </w:pPr>
          </w:p>
          <w:p w:rsidR="00012995" w:rsidRPr="0079449E" w:rsidRDefault="00012995" w:rsidP="00012995"/>
          <w:p w:rsidR="00012995" w:rsidRPr="0079449E" w:rsidRDefault="00012995" w:rsidP="00012995">
            <w:pPr>
              <w:pStyle w:val="Default"/>
              <w:rPr>
                <w:color w:val="auto"/>
              </w:rPr>
            </w:pPr>
          </w:p>
          <w:p w:rsidR="00012995" w:rsidRPr="0079449E" w:rsidRDefault="00012995" w:rsidP="00012995">
            <w:pPr>
              <w:pStyle w:val="20"/>
            </w:pPr>
          </w:p>
        </w:tc>
      </w:tr>
    </w:tbl>
    <w:p w:rsidR="00037D1E" w:rsidRPr="0079449E" w:rsidRDefault="00037D1E">
      <w:pPr>
        <w:spacing w:line="360" w:lineRule="auto"/>
        <w:outlineLvl w:val="0"/>
        <w:rPr>
          <w:rFonts w:eastAsia="黑体"/>
          <w:sz w:val="30"/>
        </w:rPr>
        <w:sectPr w:rsidR="00037D1E" w:rsidRPr="0079449E">
          <w:footerReference w:type="default" r:id="rId12"/>
          <w:pgSz w:w="11906" w:h="16838"/>
          <w:pgMar w:top="1701" w:right="1531" w:bottom="1701" w:left="1531" w:header="851" w:footer="1077" w:gutter="0"/>
          <w:pgNumType w:start="1"/>
          <w:cols w:space="720"/>
          <w:docGrid w:linePitch="312"/>
        </w:sectPr>
      </w:pPr>
    </w:p>
    <w:p w:rsidR="00037D1E" w:rsidRPr="0079449E" w:rsidRDefault="00220443" w:rsidP="0028726A">
      <w:pPr>
        <w:pStyle w:val="af"/>
        <w:spacing w:line="240" w:lineRule="exact"/>
        <w:jc w:val="center"/>
        <w:outlineLvl w:val="0"/>
        <w:rPr>
          <w:rFonts w:ascii="黑体" w:eastAsia="黑体" w:hAnsi="黑体"/>
          <w:snapToGrid w:val="0"/>
          <w:sz w:val="30"/>
          <w:szCs w:val="30"/>
        </w:rPr>
      </w:pPr>
      <w:bookmarkStart w:id="8" w:name="_Toc111712327"/>
      <w:r w:rsidRPr="0079449E">
        <w:rPr>
          <w:rFonts w:ascii="黑体" w:eastAsia="黑体" w:hAnsi="黑体" w:hint="eastAsia"/>
          <w:snapToGrid w:val="0"/>
          <w:sz w:val="30"/>
          <w:szCs w:val="30"/>
        </w:rPr>
        <w:lastRenderedPageBreak/>
        <w:t>二、建设项目工程分析</w:t>
      </w:r>
      <w:bookmarkEnd w:id="8"/>
    </w:p>
    <w:tbl>
      <w:tblPr>
        <w:tblW w:w="10206"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tblPr>
      <w:tblGrid>
        <w:gridCol w:w="681"/>
        <w:gridCol w:w="9525"/>
      </w:tblGrid>
      <w:tr w:rsidR="00037D1E" w:rsidRPr="0079449E" w:rsidTr="0097751F">
        <w:trPr>
          <w:trHeight w:val="397"/>
          <w:jc w:val="center"/>
        </w:trPr>
        <w:tc>
          <w:tcPr>
            <w:tcW w:w="684" w:type="dxa"/>
            <w:vAlign w:val="center"/>
          </w:tcPr>
          <w:p w:rsidR="00037D1E" w:rsidRPr="0079449E" w:rsidRDefault="00220443">
            <w:pPr>
              <w:pStyle w:val="af"/>
              <w:adjustRightInd w:val="0"/>
              <w:snapToGrid w:val="0"/>
              <w:spacing w:before="0" w:beforeAutospacing="0" w:after="0" w:afterAutospacing="0"/>
              <w:jc w:val="center"/>
              <w:rPr>
                <w:rFonts w:cs="宋体"/>
                <w:b/>
                <w:szCs w:val="24"/>
              </w:rPr>
            </w:pPr>
            <w:r w:rsidRPr="0079449E">
              <w:rPr>
                <w:rFonts w:cs="宋体" w:hint="eastAsia"/>
                <w:b/>
                <w:szCs w:val="24"/>
              </w:rPr>
              <w:t>建设内容</w:t>
            </w:r>
          </w:p>
        </w:tc>
        <w:tc>
          <w:tcPr>
            <w:tcW w:w="9522" w:type="dxa"/>
          </w:tcPr>
          <w:p w:rsidR="00037D1E" w:rsidRPr="0079449E" w:rsidRDefault="00220443">
            <w:pPr>
              <w:adjustRightInd w:val="0"/>
              <w:snapToGrid w:val="0"/>
              <w:spacing w:line="360" w:lineRule="auto"/>
              <w:ind w:firstLineChars="200" w:firstLine="482"/>
              <w:rPr>
                <w:b/>
                <w:bCs/>
                <w:sz w:val="24"/>
              </w:rPr>
            </w:pPr>
            <w:r w:rsidRPr="0079449E">
              <w:rPr>
                <w:rFonts w:hint="eastAsia"/>
                <w:b/>
                <w:bCs/>
                <w:sz w:val="24"/>
              </w:rPr>
              <w:t>一</w:t>
            </w:r>
            <w:r w:rsidRPr="0079449E">
              <w:rPr>
                <w:b/>
                <w:bCs/>
                <w:sz w:val="24"/>
              </w:rPr>
              <w:t>、项目由来</w:t>
            </w:r>
          </w:p>
          <w:p w:rsidR="00FB51E9" w:rsidRPr="0079449E" w:rsidRDefault="00FB51E9">
            <w:pPr>
              <w:pStyle w:val="aff7"/>
            </w:pPr>
            <w:r w:rsidRPr="0079449E">
              <w:rPr>
                <w:rFonts w:hint="eastAsia"/>
              </w:rPr>
              <w:t>衡</w:t>
            </w:r>
            <w:r w:rsidR="005A65ED" w:rsidRPr="0079449E">
              <w:rPr>
                <w:rFonts w:hint="eastAsia"/>
              </w:rPr>
              <w:t>山</w:t>
            </w:r>
            <w:proofErr w:type="gramStart"/>
            <w:r w:rsidR="005A65ED" w:rsidRPr="0079449E">
              <w:rPr>
                <w:rFonts w:hint="eastAsia"/>
              </w:rPr>
              <w:t>县</w:t>
            </w:r>
            <w:r w:rsidRPr="0079449E">
              <w:rPr>
                <w:rFonts w:hint="eastAsia"/>
              </w:rPr>
              <w:t>宏石新型</w:t>
            </w:r>
            <w:proofErr w:type="gramEnd"/>
            <w:r w:rsidRPr="0079449E">
              <w:rPr>
                <w:rFonts w:hint="eastAsia"/>
              </w:rPr>
              <w:t>建筑材料有限公司位于</w:t>
            </w:r>
            <w:r w:rsidRPr="0079449E">
              <w:rPr>
                <w:rFonts w:hint="eastAsia"/>
                <w:szCs w:val="28"/>
              </w:rPr>
              <w:t>衡山县新桥镇黄泥村塘湾组，</w:t>
            </w:r>
            <w:r w:rsidR="005A65ED" w:rsidRPr="0079449E">
              <w:rPr>
                <w:rFonts w:hint="eastAsia"/>
                <w:szCs w:val="28"/>
              </w:rPr>
              <w:t>（</w:t>
            </w:r>
            <w:r w:rsidRPr="0079449E">
              <w:rPr>
                <w:rFonts w:hint="eastAsia"/>
                <w:szCs w:val="28"/>
              </w:rPr>
              <w:t>该企业</w:t>
            </w:r>
            <w:r w:rsidR="005A65ED" w:rsidRPr="0079449E">
              <w:rPr>
                <w:rFonts w:hint="eastAsia"/>
              </w:rPr>
              <w:t>原名衡山县新桥镇</w:t>
            </w:r>
            <w:proofErr w:type="gramStart"/>
            <w:r w:rsidR="005A65ED" w:rsidRPr="0079449E">
              <w:rPr>
                <w:rFonts w:hint="eastAsia"/>
              </w:rPr>
              <w:t>石地方</w:t>
            </w:r>
            <w:proofErr w:type="gramEnd"/>
            <w:r w:rsidR="005A65ED" w:rsidRPr="0079449E">
              <w:rPr>
                <w:rFonts w:hint="eastAsia"/>
              </w:rPr>
              <w:t>紫色页岩砖厂，成立于</w:t>
            </w:r>
            <w:r w:rsidR="005A65ED" w:rsidRPr="0079449E">
              <w:rPr>
                <w:rFonts w:hint="eastAsia"/>
              </w:rPr>
              <w:t>2010</w:t>
            </w:r>
            <w:r w:rsidR="005A65ED" w:rsidRPr="0079449E">
              <w:rPr>
                <w:rFonts w:hint="eastAsia"/>
              </w:rPr>
              <w:t>年，后改名为</w:t>
            </w:r>
            <w:r w:rsidR="005A65ED" w:rsidRPr="0079449E">
              <w:rPr>
                <w:rFonts w:hint="eastAsia"/>
                <w:szCs w:val="28"/>
              </w:rPr>
              <w:t>衡山县</w:t>
            </w:r>
            <w:proofErr w:type="gramStart"/>
            <w:r w:rsidR="005A65ED" w:rsidRPr="0079449E">
              <w:rPr>
                <w:rFonts w:hint="eastAsia"/>
                <w:szCs w:val="28"/>
              </w:rPr>
              <w:t>石地方宏</w:t>
            </w:r>
            <w:proofErr w:type="gramEnd"/>
            <w:r w:rsidR="005A65ED" w:rsidRPr="0079449E">
              <w:rPr>
                <w:rFonts w:hint="eastAsia"/>
                <w:szCs w:val="28"/>
              </w:rPr>
              <w:t>发页岩砖厂，因股权结构变化，该厂于</w:t>
            </w:r>
            <w:r w:rsidR="005A65ED" w:rsidRPr="0079449E">
              <w:rPr>
                <w:rFonts w:hint="eastAsia"/>
                <w:szCs w:val="28"/>
              </w:rPr>
              <w:t>2024</w:t>
            </w:r>
            <w:r w:rsidR="005A65ED" w:rsidRPr="0079449E">
              <w:rPr>
                <w:rFonts w:hint="eastAsia"/>
                <w:szCs w:val="28"/>
              </w:rPr>
              <w:t>年</w:t>
            </w:r>
            <w:r w:rsidR="005A65ED" w:rsidRPr="0079449E">
              <w:rPr>
                <w:rFonts w:hint="eastAsia"/>
                <w:szCs w:val="28"/>
              </w:rPr>
              <w:t>5</w:t>
            </w:r>
            <w:r w:rsidR="005A65ED" w:rsidRPr="0079449E">
              <w:rPr>
                <w:rFonts w:hint="eastAsia"/>
                <w:szCs w:val="28"/>
              </w:rPr>
              <w:t>月重新注册</w:t>
            </w:r>
            <w:r w:rsidR="005A65ED" w:rsidRPr="0079449E">
              <w:rPr>
                <w:rFonts w:hint="eastAsia"/>
              </w:rPr>
              <w:t>衡山</w:t>
            </w:r>
            <w:proofErr w:type="gramStart"/>
            <w:r w:rsidR="005A65ED" w:rsidRPr="0079449E">
              <w:rPr>
                <w:rFonts w:hint="eastAsia"/>
              </w:rPr>
              <w:t>县宏石新型</w:t>
            </w:r>
            <w:proofErr w:type="gramEnd"/>
            <w:r w:rsidR="005A65ED" w:rsidRPr="0079449E">
              <w:rPr>
                <w:rFonts w:hint="eastAsia"/>
              </w:rPr>
              <w:t>建筑材料有限公司</w:t>
            </w:r>
            <w:r w:rsidR="005F390E" w:rsidRPr="0079449E">
              <w:rPr>
                <w:rFonts w:hint="eastAsia"/>
                <w:szCs w:val="28"/>
              </w:rPr>
              <w:t>作为该砖厂的营运和管理单位，</w:t>
            </w:r>
            <w:r w:rsidR="005A65ED" w:rsidRPr="0079449E">
              <w:rPr>
                <w:rFonts w:hint="eastAsia"/>
                <w:szCs w:val="28"/>
              </w:rPr>
              <w:t>衡山县</w:t>
            </w:r>
            <w:proofErr w:type="gramStart"/>
            <w:r w:rsidR="005A65ED" w:rsidRPr="0079449E">
              <w:rPr>
                <w:rFonts w:hint="eastAsia"/>
                <w:szCs w:val="28"/>
              </w:rPr>
              <w:t>石地方宏</w:t>
            </w:r>
            <w:proofErr w:type="gramEnd"/>
            <w:r w:rsidR="005A65ED" w:rsidRPr="0079449E">
              <w:rPr>
                <w:rFonts w:hint="eastAsia"/>
                <w:szCs w:val="28"/>
              </w:rPr>
              <w:t>发页岩砖厂、</w:t>
            </w:r>
            <w:r w:rsidR="005A65ED" w:rsidRPr="0079449E">
              <w:rPr>
                <w:rFonts w:hint="eastAsia"/>
              </w:rPr>
              <w:t>衡山</w:t>
            </w:r>
            <w:proofErr w:type="gramStart"/>
            <w:r w:rsidR="005A65ED" w:rsidRPr="0079449E">
              <w:rPr>
                <w:rFonts w:hint="eastAsia"/>
              </w:rPr>
              <w:t>县宏石新型</w:t>
            </w:r>
            <w:proofErr w:type="gramEnd"/>
            <w:r w:rsidR="005A65ED" w:rsidRPr="0079449E">
              <w:rPr>
                <w:rFonts w:hint="eastAsia"/>
              </w:rPr>
              <w:t>建筑材料有限公司</w:t>
            </w:r>
            <w:r w:rsidR="005A65ED" w:rsidRPr="0079449E">
              <w:rPr>
                <w:rFonts w:hint="eastAsia"/>
                <w:szCs w:val="28"/>
              </w:rPr>
              <w:t>实际为一家企业</w:t>
            </w:r>
            <w:r w:rsidR="005F390E" w:rsidRPr="0079449E">
              <w:rPr>
                <w:rFonts w:hint="eastAsia"/>
                <w:szCs w:val="28"/>
              </w:rPr>
              <w:t>，法人代表均为王峰</w:t>
            </w:r>
            <w:r w:rsidR="005A65ED" w:rsidRPr="0079449E">
              <w:rPr>
                <w:rFonts w:hint="eastAsia"/>
                <w:szCs w:val="28"/>
              </w:rPr>
              <w:t>，后续环</w:t>
            </w:r>
            <w:proofErr w:type="gramStart"/>
            <w:r w:rsidR="005A65ED" w:rsidRPr="0079449E">
              <w:rPr>
                <w:rFonts w:hint="eastAsia"/>
                <w:szCs w:val="28"/>
              </w:rPr>
              <w:t>评手续</w:t>
            </w:r>
            <w:proofErr w:type="gramEnd"/>
            <w:r w:rsidR="005A65ED" w:rsidRPr="0079449E">
              <w:rPr>
                <w:rFonts w:hint="eastAsia"/>
                <w:szCs w:val="28"/>
              </w:rPr>
              <w:t>办理过程中均统一使用企业最终名称（</w:t>
            </w:r>
            <w:r w:rsidR="005A65ED" w:rsidRPr="0079449E">
              <w:rPr>
                <w:rFonts w:hint="eastAsia"/>
              </w:rPr>
              <w:t>衡山</w:t>
            </w:r>
            <w:proofErr w:type="gramStart"/>
            <w:r w:rsidR="005A65ED" w:rsidRPr="0079449E">
              <w:rPr>
                <w:rFonts w:hint="eastAsia"/>
              </w:rPr>
              <w:t>县宏石新型</w:t>
            </w:r>
            <w:proofErr w:type="gramEnd"/>
            <w:r w:rsidR="005A65ED" w:rsidRPr="0079449E">
              <w:rPr>
                <w:rFonts w:hint="eastAsia"/>
              </w:rPr>
              <w:t>建筑材料有限公司</w:t>
            </w:r>
            <w:r w:rsidR="005A65ED" w:rsidRPr="0079449E">
              <w:rPr>
                <w:rFonts w:hint="eastAsia"/>
                <w:szCs w:val="28"/>
              </w:rPr>
              <w:t>）。</w:t>
            </w:r>
          </w:p>
          <w:p w:rsidR="00522F95" w:rsidRPr="0079449E" w:rsidRDefault="005A65ED">
            <w:pPr>
              <w:pStyle w:val="aff7"/>
            </w:pPr>
            <w:r w:rsidRPr="0079449E">
              <w:rPr>
                <w:rFonts w:hint="eastAsia"/>
              </w:rPr>
              <w:t>原衡山县新桥镇</w:t>
            </w:r>
            <w:proofErr w:type="gramStart"/>
            <w:r w:rsidRPr="0079449E">
              <w:rPr>
                <w:rFonts w:hint="eastAsia"/>
              </w:rPr>
              <w:t>石地方</w:t>
            </w:r>
            <w:proofErr w:type="gramEnd"/>
            <w:r w:rsidRPr="0079449E">
              <w:rPr>
                <w:rFonts w:hint="eastAsia"/>
              </w:rPr>
              <w:t>紫色页岩砖厂</w:t>
            </w:r>
            <w:r w:rsidRPr="0079449E">
              <w:rPr>
                <w:rFonts w:hint="eastAsia"/>
              </w:rPr>
              <w:t>2010</w:t>
            </w:r>
            <w:r w:rsidRPr="0079449E">
              <w:rPr>
                <w:rFonts w:hint="eastAsia"/>
              </w:rPr>
              <w:t>年委托</w:t>
            </w:r>
            <w:r w:rsidR="002E41D7" w:rsidRPr="0079449E">
              <w:rPr>
                <w:rFonts w:hint="eastAsia"/>
              </w:rPr>
              <w:t>衡山</w:t>
            </w:r>
            <w:r w:rsidR="00F245C1" w:rsidRPr="0079449E">
              <w:rPr>
                <w:rFonts w:hint="eastAsia"/>
              </w:rPr>
              <w:t>县环境保护监测站编制了《</w:t>
            </w:r>
            <w:r w:rsidR="00F245C1" w:rsidRPr="0079449E">
              <w:rPr>
                <w:rFonts w:hint="eastAsia"/>
              </w:rPr>
              <w:t>1000</w:t>
            </w:r>
            <w:r w:rsidR="00F245C1" w:rsidRPr="0079449E">
              <w:rPr>
                <w:rFonts w:hint="eastAsia"/>
              </w:rPr>
              <w:t>万块紫色页岩砖厂建设项目环境影响登记表》，于</w:t>
            </w:r>
            <w:r w:rsidR="00F245C1" w:rsidRPr="0079449E">
              <w:rPr>
                <w:rFonts w:hint="eastAsia"/>
              </w:rPr>
              <w:t>2010</w:t>
            </w:r>
            <w:r w:rsidR="00F245C1" w:rsidRPr="0079449E">
              <w:rPr>
                <w:rFonts w:hint="eastAsia"/>
              </w:rPr>
              <w:t>年</w:t>
            </w:r>
            <w:r w:rsidR="00F245C1" w:rsidRPr="0079449E">
              <w:rPr>
                <w:rFonts w:hint="eastAsia"/>
              </w:rPr>
              <w:t>7</w:t>
            </w:r>
            <w:r w:rsidR="00F245C1" w:rsidRPr="0079449E">
              <w:rPr>
                <w:rFonts w:hint="eastAsia"/>
              </w:rPr>
              <w:t>月</w:t>
            </w:r>
            <w:r w:rsidR="00F245C1" w:rsidRPr="0079449E">
              <w:rPr>
                <w:rFonts w:hint="eastAsia"/>
              </w:rPr>
              <w:t>26</w:t>
            </w:r>
            <w:r w:rsidR="00F245C1" w:rsidRPr="0079449E">
              <w:rPr>
                <w:rFonts w:hint="eastAsia"/>
              </w:rPr>
              <w:t>日</w:t>
            </w:r>
            <w:r w:rsidR="00522F95" w:rsidRPr="0079449E">
              <w:rPr>
                <w:rFonts w:hint="eastAsia"/>
              </w:rPr>
              <w:t>获得批复（山环评</w:t>
            </w:r>
            <w:r w:rsidR="00522F95" w:rsidRPr="0079449E">
              <w:rPr>
                <w:rFonts w:hint="eastAsia"/>
              </w:rPr>
              <w:t>[2010]11</w:t>
            </w:r>
            <w:r w:rsidR="00522F95" w:rsidRPr="0079449E">
              <w:rPr>
                <w:rFonts w:hint="eastAsia"/>
              </w:rPr>
              <w:t>号）</w:t>
            </w:r>
            <w:r w:rsidR="00F245C1" w:rsidRPr="0079449E">
              <w:rPr>
                <w:rFonts w:hint="eastAsia"/>
              </w:rPr>
              <w:t>，并于</w:t>
            </w:r>
            <w:r w:rsidR="00F245C1" w:rsidRPr="0079449E">
              <w:rPr>
                <w:rFonts w:hint="eastAsia"/>
              </w:rPr>
              <w:t>2012</w:t>
            </w:r>
            <w:r w:rsidR="00F245C1" w:rsidRPr="0079449E">
              <w:rPr>
                <w:rFonts w:hint="eastAsia"/>
              </w:rPr>
              <w:t>年</w:t>
            </w:r>
            <w:r w:rsidR="00F245C1" w:rsidRPr="0079449E">
              <w:rPr>
                <w:rFonts w:hint="eastAsia"/>
              </w:rPr>
              <w:t>8</w:t>
            </w:r>
            <w:r w:rsidR="00F245C1" w:rsidRPr="0079449E">
              <w:rPr>
                <w:rFonts w:hint="eastAsia"/>
              </w:rPr>
              <w:t>月</w:t>
            </w:r>
            <w:r w:rsidR="00F245C1" w:rsidRPr="0079449E">
              <w:rPr>
                <w:rFonts w:hint="eastAsia"/>
              </w:rPr>
              <w:t>21</w:t>
            </w:r>
            <w:r w:rsidR="00F245C1" w:rsidRPr="0079449E">
              <w:rPr>
                <w:rFonts w:hint="eastAsia"/>
              </w:rPr>
              <w:t>日通过了环保竣工验收（</w:t>
            </w:r>
            <w:proofErr w:type="gramStart"/>
            <w:r w:rsidR="00F245C1" w:rsidRPr="0079449E">
              <w:rPr>
                <w:rFonts w:hint="eastAsia"/>
              </w:rPr>
              <w:t>环验</w:t>
            </w:r>
            <w:r w:rsidR="00F245C1" w:rsidRPr="0079449E">
              <w:rPr>
                <w:rFonts w:hint="eastAsia"/>
              </w:rPr>
              <w:t>[</w:t>
            </w:r>
            <w:proofErr w:type="gramEnd"/>
            <w:r w:rsidR="00F245C1" w:rsidRPr="0079449E">
              <w:rPr>
                <w:rFonts w:hint="eastAsia"/>
              </w:rPr>
              <w:t>2012]004</w:t>
            </w:r>
            <w:r w:rsidR="00F245C1" w:rsidRPr="0079449E">
              <w:rPr>
                <w:rFonts w:hint="eastAsia"/>
              </w:rPr>
              <w:t>号）</w:t>
            </w:r>
            <w:r w:rsidR="000A75EA" w:rsidRPr="0079449E">
              <w:rPr>
                <w:rFonts w:hint="eastAsia"/>
              </w:rPr>
              <w:t>。</w:t>
            </w:r>
            <w:r w:rsidR="000433FA" w:rsidRPr="0079449E">
              <w:rPr>
                <w:rFonts w:eastAsiaTheme="minorEastAsia" w:hint="eastAsia"/>
              </w:rPr>
              <w:t>2018</w:t>
            </w:r>
            <w:r w:rsidR="000433FA" w:rsidRPr="0079449E">
              <w:rPr>
                <w:rFonts w:eastAsiaTheme="minorEastAsia" w:hint="eastAsia"/>
              </w:rPr>
              <w:t>年，</w:t>
            </w:r>
            <w:r w:rsidR="000433FA">
              <w:rPr>
                <w:rFonts w:eastAsiaTheme="minorEastAsia" w:hint="eastAsia"/>
              </w:rPr>
              <w:t>企业</w:t>
            </w:r>
            <w:r w:rsidR="000433FA" w:rsidRPr="0079449E">
              <w:rPr>
                <w:rFonts w:eastAsiaTheme="minorEastAsia" w:hint="eastAsia"/>
              </w:rPr>
              <w:t>关停</w:t>
            </w:r>
            <w:r w:rsidR="000433FA">
              <w:rPr>
                <w:rFonts w:eastAsiaTheme="minorEastAsia" w:hint="eastAsia"/>
              </w:rPr>
              <w:t>了</w:t>
            </w:r>
            <w:r w:rsidR="000433FA" w:rsidRPr="0079449E">
              <w:rPr>
                <w:rFonts w:eastAsiaTheme="minorEastAsia" w:hint="eastAsia"/>
              </w:rPr>
              <w:t>页岩矿山开采。</w:t>
            </w:r>
            <w:r w:rsidR="005E13A5" w:rsidRPr="0079449E">
              <w:rPr>
                <w:rFonts w:hint="eastAsia"/>
                <w:szCs w:val="24"/>
              </w:rPr>
              <w:t>企业</w:t>
            </w:r>
            <w:r w:rsidR="00522F95" w:rsidRPr="0079449E">
              <w:rPr>
                <w:rFonts w:hint="eastAsia"/>
              </w:rPr>
              <w:t>于</w:t>
            </w:r>
            <w:r w:rsidR="00522F95" w:rsidRPr="0079449E">
              <w:rPr>
                <w:rFonts w:hint="eastAsia"/>
              </w:rPr>
              <w:t>2020</w:t>
            </w:r>
            <w:r w:rsidR="00522F95" w:rsidRPr="0079449E">
              <w:rPr>
                <w:rFonts w:hint="eastAsia"/>
              </w:rPr>
              <w:t>年</w:t>
            </w:r>
            <w:r w:rsidR="00522F95" w:rsidRPr="0079449E">
              <w:rPr>
                <w:rFonts w:hint="eastAsia"/>
              </w:rPr>
              <w:t>5</w:t>
            </w:r>
            <w:r w:rsidR="00522F95" w:rsidRPr="0079449E">
              <w:rPr>
                <w:rFonts w:hint="eastAsia"/>
              </w:rPr>
              <w:t>月</w:t>
            </w:r>
            <w:r w:rsidR="00522F95" w:rsidRPr="0079449E">
              <w:rPr>
                <w:rFonts w:hint="eastAsia"/>
              </w:rPr>
              <w:t>29</w:t>
            </w:r>
            <w:r w:rsidR="00522F95" w:rsidRPr="0079449E">
              <w:rPr>
                <w:rFonts w:hint="eastAsia"/>
              </w:rPr>
              <w:t>日获得排放污染物许可证（证书编号：</w:t>
            </w:r>
            <w:r w:rsidR="00522F95" w:rsidRPr="0079449E">
              <w:t>914304233256518727001V</w:t>
            </w:r>
            <w:r w:rsidR="00522F95" w:rsidRPr="0079449E">
              <w:rPr>
                <w:rFonts w:hint="eastAsia"/>
              </w:rPr>
              <w:t>）</w:t>
            </w:r>
            <w:r w:rsidR="00F245C1" w:rsidRPr="0079449E">
              <w:rPr>
                <w:rFonts w:hint="eastAsia"/>
              </w:rPr>
              <w:t>。</w:t>
            </w:r>
          </w:p>
          <w:p w:rsidR="008F164E" w:rsidRPr="0079449E" w:rsidRDefault="008F164E">
            <w:pPr>
              <w:pStyle w:val="aff7"/>
            </w:pPr>
            <w:r w:rsidRPr="0079449E">
              <w:rPr>
                <w:rFonts w:hint="eastAsia"/>
              </w:rPr>
              <w:t>现有厂区内建设有一条烧结</w:t>
            </w:r>
            <w:r w:rsidR="00CB78A0" w:rsidRPr="0079449E">
              <w:rPr>
                <w:rFonts w:hint="eastAsia"/>
              </w:rPr>
              <w:t>标</w:t>
            </w:r>
            <w:r w:rsidRPr="0079449E">
              <w:rPr>
                <w:rFonts w:hint="eastAsia"/>
              </w:rPr>
              <w:t>砖、空心砖生产线，烘烧一体隧道窑</w:t>
            </w:r>
            <w:r w:rsidR="00757272" w:rsidRPr="0079449E">
              <w:rPr>
                <w:rFonts w:eastAsiaTheme="minorEastAsia" w:hint="eastAsia"/>
              </w:rPr>
              <w:t>两座</w:t>
            </w:r>
            <w:r w:rsidRPr="0079449E">
              <w:rPr>
                <w:rFonts w:hint="eastAsia"/>
              </w:rPr>
              <w:t>，采用页岩（</w:t>
            </w:r>
            <w:proofErr w:type="gramStart"/>
            <w:r w:rsidRPr="0079449E">
              <w:rPr>
                <w:rFonts w:hint="eastAsia"/>
              </w:rPr>
              <w:t>含工程</w:t>
            </w:r>
            <w:proofErr w:type="gramEnd"/>
            <w:r w:rsidRPr="0079449E">
              <w:rPr>
                <w:rFonts w:hint="eastAsia"/>
              </w:rPr>
              <w:t>渣土）、煤矸石作为原料，年产标砖烧结砖</w:t>
            </w:r>
            <w:r w:rsidRPr="0079449E">
              <w:rPr>
                <w:rFonts w:hint="eastAsia"/>
              </w:rPr>
              <w:t>1000</w:t>
            </w:r>
            <w:r w:rsidRPr="0079449E">
              <w:rPr>
                <w:rFonts w:hint="eastAsia"/>
              </w:rPr>
              <w:t>万块。</w:t>
            </w:r>
          </w:p>
          <w:p w:rsidR="00FB51E9" w:rsidRPr="0079449E" w:rsidRDefault="00D679F1">
            <w:pPr>
              <w:pStyle w:val="aff7"/>
            </w:pPr>
            <w:r w:rsidRPr="0079449E">
              <w:rPr>
                <w:rFonts w:hint="eastAsia"/>
                <w:u w:val="wave"/>
              </w:rPr>
              <w:t>根据</w:t>
            </w:r>
            <w:r w:rsidR="00F245C1" w:rsidRPr="0079449E">
              <w:rPr>
                <w:rFonts w:hint="eastAsia"/>
                <w:u w:val="wave"/>
              </w:rPr>
              <w:t>《产业结构指导目录》（</w:t>
            </w:r>
            <w:r w:rsidR="00F245C1" w:rsidRPr="0079449E">
              <w:rPr>
                <w:rFonts w:hint="eastAsia"/>
                <w:u w:val="wave"/>
              </w:rPr>
              <w:t>2024</w:t>
            </w:r>
            <w:r w:rsidR="00F245C1" w:rsidRPr="0079449E">
              <w:rPr>
                <w:rFonts w:hint="eastAsia"/>
                <w:u w:val="wave"/>
              </w:rPr>
              <w:t>年本），</w:t>
            </w:r>
            <w:r w:rsidR="000640E5" w:rsidRPr="0079449E">
              <w:rPr>
                <w:rFonts w:hint="eastAsia"/>
                <w:u w:val="wave"/>
              </w:rPr>
              <w:t>年产量在</w:t>
            </w:r>
            <w:r w:rsidR="000640E5" w:rsidRPr="0079449E">
              <w:rPr>
                <w:rFonts w:hint="eastAsia"/>
                <w:u w:val="wave"/>
              </w:rPr>
              <w:t>6000</w:t>
            </w:r>
            <w:r w:rsidR="000640E5" w:rsidRPr="0079449E">
              <w:rPr>
                <w:rFonts w:hint="eastAsia"/>
                <w:u w:val="wave"/>
              </w:rPr>
              <w:t>万标砖</w:t>
            </w:r>
            <w:r w:rsidR="000640E5" w:rsidRPr="0079449E">
              <w:rPr>
                <w:rFonts w:hint="eastAsia"/>
                <w:u w:val="wave"/>
              </w:rPr>
              <w:t>/</w:t>
            </w:r>
            <w:r w:rsidR="000640E5" w:rsidRPr="0079449E">
              <w:rPr>
                <w:rFonts w:hint="eastAsia"/>
                <w:u w:val="wave"/>
              </w:rPr>
              <w:t>年（不含）以下的烧结砖及烧结空心砌块生产线为限制类，</w:t>
            </w:r>
            <w:r w:rsidR="00F245C1" w:rsidRPr="0079449E">
              <w:rPr>
                <w:rFonts w:hint="eastAsia"/>
                <w:u w:val="wave"/>
              </w:rPr>
              <w:t>衡山</w:t>
            </w:r>
            <w:proofErr w:type="gramStart"/>
            <w:r w:rsidR="00F245C1" w:rsidRPr="0079449E">
              <w:rPr>
                <w:rFonts w:hint="eastAsia"/>
                <w:u w:val="wave"/>
              </w:rPr>
              <w:t>县宏石新型</w:t>
            </w:r>
            <w:proofErr w:type="gramEnd"/>
            <w:r w:rsidR="00F245C1" w:rsidRPr="0079449E">
              <w:rPr>
                <w:rFonts w:hint="eastAsia"/>
                <w:u w:val="wave"/>
              </w:rPr>
              <w:t>建筑材料有限公司</w:t>
            </w:r>
            <w:r w:rsidR="006C1D2C" w:rsidRPr="0079449E">
              <w:rPr>
                <w:rFonts w:hint="eastAsia"/>
                <w:u w:val="wave"/>
              </w:rPr>
              <w:t>为了满足</w:t>
            </w:r>
            <w:proofErr w:type="gramStart"/>
            <w:r w:rsidR="006C1D2C" w:rsidRPr="0079449E">
              <w:rPr>
                <w:rFonts w:hint="eastAsia"/>
                <w:u w:val="wave"/>
              </w:rPr>
              <w:t>现行产业</w:t>
            </w:r>
            <w:proofErr w:type="gramEnd"/>
            <w:r w:rsidR="006C1D2C" w:rsidRPr="0079449E">
              <w:rPr>
                <w:rFonts w:hint="eastAsia"/>
                <w:u w:val="wave"/>
              </w:rPr>
              <w:t>政策要求，</w:t>
            </w:r>
            <w:r w:rsidR="00F245C1" w:rsidRPr="0079449E">
              <w:rPr>
                <w:rFonts w:hint="eastAsia"/>
                <w:u w:val="wave"/>
              </w:rPr>
              <w:t>拟投资</w:t>
            </w:r>
            <w:r w:rsidR="00C85BE3" w:rsidRPr="0079449E">
              <w:rPr>
                <w:rFonts w:hint="eastAsia"/>
                <w:u w:val="wave"/>
              </w:rPr>
              <w:t>4</w:t>
            </w:r>
            <w:r w:rsidR="00522F95" w:rsidRPr="0079449E">
              <w:rPr>
                <w:rFonts w:hint="eastAsia"/>
                <w:u w:val="wave"/>
              </w:rPr>
              <w:t>00</w:t>
            </w:r>
            <w:r w:rsidR="00522F95" w:rsidRPr="0079449E">
              <w:rPr>
                <w:rFonts w:hint="eastAsia"/>
                <w:u w:val="wave"/>
              </w:rPr>
              <w:t>万元</w:t>
            </w:r>
            <w:r w:rsidR="00EE5D79" w:rsidRPr="0079449E">
              <w:rPr>
                <w:rFonts w:hint="eastAsia"/>
                <w:u w:val="wave"/>
              </w:rPr>
              <w:t>在现有用地范围内，依托现有生产线及配套设施，</w:t>
            </w:r>
            <w:r w:rsidR="006C1D2C" w:rsidRPr="0079449E">
              <w:rPr>
                <w:rFonts w:hint="eastAsia"/>
                <w:u w:val="wave"/>
              </w:rPr>
              <w:t>通过加高窑体，同时</w:t>
            </w:r>
            <w:r w:rsidR="00696C50" w:rsidRPr="0079449E">
              <w:rPr>
                <w:rFonts w:hint="eastAsia"/>
                <w:u w:val="wave"/>
              </w:rPr>
              <w:t>将部分</w:t>
            </w:r>
            <w:r w:rsidR="00EE5D79" w:rsidRPr="0079449E">
              <w:rPr>
                <w:rFonts w:hint="eastAsia"/>
                <w:u w:val="wave"/>
              </w:rPr>
              <w:t>设备</w:t>
            </w:r>
            <w:r w:rsidR="00696C50" w:rsidRPr="0079449E">
              <w:rPr>
                <w:rFonts w:hint="eastAsia"/>
                <w:u w:val="wave"/>
              </w:rPr>
              <w:t>更换为大功率设备</w:t>
            </w:r>
            <w:r w:rsidR="006C1D2C" w:rsidRPr="0079449E">
              <w:rPr>
                <w:rFonts w:hint="eastAsia"/>
                <w:u w:val="wave"/>
              </w:rPr>
              <w:t>、</w:t>
            </w:r>
            <w:r w:rsidR="00EE5D79" w:rsidRPr="0079449E">
              <w:rPr>
                <w:rFonts w:hint="eastAsia"/>
                <w:u w:val="wave"/>
              </w:rPr>
              <w:t>增加原辅料的使用以及生产时间，使生产规模</w:t>
            </w:r>
            <w:r w:rsidR="00522F95" w:rsidRPr="0079449E">
              <w:rPr>
                <w:rFonts w:hint="eastAsia"/>
                <w:u w:val="wave"/>
              </w:rPr>
              <w:t>由现</w:t>
            </w:r>
            <w:r w:rsidR="00EE5D79" w:rsidRPr="0079449E">
              <w:rPr>
                <w:rFonts w:hint="eastAsia"/>
                <w:u w:val="wave"/>
              </w:rPr>
              <w:t>有的年产</w:t>
            </w:r>
            <w:r w:rsidR="00522F95" w:rsidRPr="0079449E">
              <w:rPr>
                <w:rFonts w:hint="eastAsia"/>
                <w:u w:val="wave"/>
              </w:rPr>
              <w:t>1000</w:t>
            </w:r>
            <w:r w:rsidR="00522F95" w:rsidRPr="0079449E">
              <w:rPr>
                <w:rFonts w:hint="eastAsia"/>
                <w:u w:val="wave"/>
              </w:rPr>
              <w:t>万块</w:t>
            </w:r>
            <w:r w:rsidR="00EE5D79" w:rsidRPr="0079449E">
              <w:rPr>
                <w:rFonts w:hint="eastAsia"/>
                <w:u w:val="wave"/>
              </w:rPr>
              <w:t>（折标砖）页岩烧结砖增产</w:t>
            </w:r>
            <w:r w:rsidR="00522F95" w:rsidRPr="0079449E">
              <w:rPr>
                <w:rFonts w:hint="eastAsia"/>
                <w:u w:val="wave"/>
              </w:rPr>
              <w:t>至</w:t>
            </w:r>
            <w:r w:rsidR="00522F95" w:rsidRPr="0079449E">
              <w:rPr>
                <w:rFonts w:hint="eastAsia"/>
                <w:u w:val="wave"/>
              </w:rPr>
              <w:t>6000</w:t>
            </w:r>
            <w:r w:rsidR="00522F95" w:rsidRPr="0079449E">
              <w:rPr>
                <w:rFonts w:hint="eastAsia"/>
                <w:u w:val="wave"/>
              </w:rPr>
              <w:t>万块</w:t>
            </w:r>
            <w:r w:rsidR="00EE5D79" w:rsidRPr="0079449E">
              <w:rPr>
                <w:rFonts w:hint="eastAsia"/>
                <w:u w:val="wave"/>
              </w:rPr>
              <w:t>（折标砖）页岩烧结砖</w:t>
            </w:r>
            <w:r w:rsidR="00522F95" w:rsidRPr="0079449E">
              <w:rPr>
                <w:rFonts w:hint="eastAsia"/>
                <w:u w:val="wave"/>
              </w:rPr>
              <w:t>。</w:t>
            </w:r>
            <w:r w:rsidR="002E2D99" w:rsidRPr="0079449E">
              <w:rPr>
                <w:rFonts w:hint="eastAsia"/>
                <w:u w:val="wave"/>
              </w:rPr>
              <w:t>原环评批复内容包括页岩矿区和制</w:t>
            </w:r>
            <w:proofErr w:type="gramStart"/>
            <w:r w:rsidR="002E2D99" w:rsidRPr="0079449E">
              <w:rPr>
                <w:rFonts w:hint="eastAsia"/>
                <w:u w:val="wave"/>
              </w:rPr>
              <w:t>砖厂区</w:t>
            </w:r>
            <w:proofErr w:type="gramEnd"/>
            <w:r w:rsidR="002E2D99" w:rsidRPr="0079449E">
              <w:rPr>
                <w:rFonts w:hint="eastAsia"/>
                <w:u w:val="wave"/>
              </w:rPr>
              <w:t>两部分内容，建设单位页岩矿开采已经关停，因此本次</w:t>
            </w:r>
            <w:proofErr w:type="gramStart"/>
            <w:r w:rsidR="002E2D99" w:rsidRPr="0079449E">
              <w:rPr>
                <w:rFonts w:hint="eastAsia"/>
                <w:u w:val="wave"/>
              </w:rPr>
              <w:t>评价仅</w:t>
            </w:r>
            <w:proofErr w:type="gramEnd"/>
            <w:r w:rsidR="002E2D99" w:rsidRPr="0079449E">
              <w:rPr>
                <w:rFonts w:hint="eastAsia"/>
                <w:u w:val="wave"/>
              </w:rPr>
              <w:t>针对制</w:t>
            </w:r>
            <w:proofErr w:type="gramStart"/>
            <w:r w:rsidR="002E2D99" w:rsidRPr="0079449E">
              <w:rPr>
                <w:rFonts w:hint="eastAsia"/>
                <w:u w:val="wave"/>
              </w:rPr>
              <w:t>砖厂区</w:t>
            </w:r>
            <w:proofErr w:type="gramEnd"/>
            <w:r w:rsidR="002E2D99" w:rsidRPr="0079449E">
              <w:rPr>
                <w:rFonts w:hint="eastAsia"/>
                <w:u w:val="wave"/>
              </w:rPr>
              <w:t>改扩建进行评价。</w:t>
            </w:r>
          </w:p>
          <w:p w:rsidR="00037D1E" w:rsidRPr="0079449E" w:rsidRDefault="00220443">
            <w:pPr>
              <w:adjustRightInd w:val="0"/>
              <w:snapToGrid w:val="0"/>
              <w:spacing w:line="360" w:lineRule="auto"/>
              <w:ind w:firstLineChars="200" w:firstLine="480"/>
              <w:rPr>
                <w:sz w:val="24"/>
              </w:rPr>
            </w:pPr>
            <w:r w:rsidRPr="0079449E">
              <w:rPr>
                <w:rFonts w:hint="eastAsia"/>
                <w:sz w:val="24"/>
              </w:rPr>
              <w:t>本项目在建设过程中和建成投入生产后，可能会对周围环境产生一定的影响。根据《中华人民共和国环境保护法》、《中华人民共和国环境影响评价法》、《建设项目环境保护管理条例》</w:t>
            </w:r>
            <w:r w:rsidRPr="0079449E">
              <w:rPr>
                <w:sz w:val="24"/>
              </w:rPr>
              <w:t>（国务院第</w:t>
            </w:r>
            <w:r w:rsidRPr="0079449E">
              <w:rPr>
                <w:rFonts w:hint="eastAsia"/>
                <w:sz w:val="24"/>
              </w:rPr>
              <w:t>682</w:t>
            </w:r>
            <w:r w:rsidRPr="0079449E">
              <w:rPr>
                <w:rFonts w:hint="eastAsia"/>
                <w:sz w:val="24"/>
              </w:rPr>
              <w:t>号令</w:t>
            </w:r>
            <w:r w:rsidRPr="0079449E">
              <w:rPr>
                <w:sz w:val="24"/>
              </w:rPr>
              <w:t>）</w:t>
            </w:r>
            <w:r w:rsidRPr="0079449E">
              <w:rPr>
                <w:rFonts w:hint="eastAsia"/>
                <w:sz w:val="24"/>
              </w:rPr>
              <w:t>中的有关规定，新建、扩建、改建的建设项目必须进行环境影响评价。根据《建设项目环境影响评价分类管理名录（</w:t>
            </w:r>
            <w:r w:rsidRPr="0079449E">
              <w:rPr>
                <w:rFonts w:hint="eastAsia"/>
                <w:sz w:val="24"/>
              </w:rPr>
              <w:t>2021</w:t>
            </w:r>
            <w:r w:rsidRPr="0079449E">
              <w:rPr>
                <w:rFonts w:hint="eastAsia"/>
                <w:sz w:val="24"/>
              </w:rPr>
              <w:t>年版）》，本项目</w:t>
            </w:r>
            <w:r w:rsidR="003574A8" w:rsidRPr="0079449E">
              <w:rPr>
                <w:rFonts w:hint="eastAsia"/>
                <w:kern w:val="0"/>
                <w:sz w:val="24"/>
              </w:rPr>
              <w:t>属于“二十七、非金属矿物制品业</w:t>
            </w:r>
            <w:r w:rsidR="003574A8" w:rsidRPr="0079449E">
              <w:rPr>
                <w:rFonts w:hint="eastAsia"/>
                <w:kern w:val="0"/>
                <w:sz w:val="24"/>
              </w:rPr>
              <w:t>30</w:t>
            </w:r>
            <w:r w:rsidR="003574A8" w:rsidRPr="0079449E">
              <w:rPr>
                <w:rFonts w:hint="eastAsia"/>
                <w:kern w:val="0"/>
                <w:sz w:val="24"/>
              </w:rPr>
              <w:t>——</w:t>
            </w:r>
            <w:r w:rsidR="003574A8" w:rsidRPr="0079449E">
              <w:rPr>
                <w:rFonts w:hint="eastAsia"/>
                <w:kern w:val="0"/>
                <w:sz w:val="24"/>
              </w:rPr>
              <w:t>56</w:t>
            </w:r>
            <w:r w:rsidR="003574A8" w:rsidRPr="0079449E">
              <w:rPr>
                <w:rFonts w:hint="eastAsia"/>
                <w:kern w:val="0"/>
                <w:sz w:val="24"/>
              </w:rPr>
              <w:t>砖瓦、石材等建筑材料制造</w:t>
            </w:r>
            <w:r w:rsidR="003574A8" w:rsidRPr="0079449E">
              <w:rPr>
                <w:rFonts w:hint="eastAsia"/>
                <w:kern w:val="0"/>
                <w:sz w:val="24"/>
              </w:rPr>
              <w:t>303</w:t>
            </w:r>
            <w:r w:rsidR="003574A8" w:rsidRPr="0079449E">
              <w:rPr>
                <w:rFonts w:hint="eastAsia"/>
                <w:kern w:val="0"/>
                <w:sz w:val="24"/>
              </w:rPr>
              <w:t>”中的“粘土砖瓦</w:t>
            </w:r>
            <w:r w:rsidR="003574A8" w:rsidRPr="0079449E">
              <w:rPr>
                <w:rFonts w:hint="eastAsia"/>
                <w:kern w:val="0"/>
                <w:sz w:val="24"/>
              </w:rPr>
              <w:lastRenderedPageBreak/>
              <w:t>及建筑砌块制造”</w:t>
            </w:r>
            <w:r w:rsidRPr="0079449E">
              <w:rPr>
                <w:rFonts w:hint="eastAsia"/>
                <w:sz w:val="24"/>
              </w:rPr>
              <w:t>，应编制环境影响报告表；综上，本项目应编制环境影响报告表。</w:t>
            </w:r>
            <w:r w:rsidRPr="0079449E">
              <w:rPr>
                <w:rFonts w:eastAsiaTheme="minorEastAsia" w:hint="eastAsia"/>
                <w:sz w:val="24"/>
              </w:rPr>
              <w:t>为此，</w:t>
            </w:r>
            <w:r w:rsidR="003574A8" w:rsidRPr="0079449E">
              <w:rPr>
                <w:rFonts w:hint="eastAsia"/>
                <w:sz w:val="24"/>
              </w:rPr>
              <w:t>衡</w:t>
            </w:r>
            <w:r w:rsidR="003574A8" w:rsidRPr="0079449E">
              <w:rPr>
                <w:rFonts w:hint="eastAsia"/>
              </w:rPr>
              <w:t>山</w:t>
            </w:r>
            <w:proofErr w:type="gramStart"/>
            <w:r w:rsidR="003574A8" w:rsidRPr="0079449E">
              <w:rPr>
                <w:rFonts w:hint="eastAsia"/>
              </w:rPr>
              <w:t>县</w:t>
            </w:r>
            <w:r w:rsidR="003574A8" w:rsidRPr="0079449E">
              <w:rPr>
                <w:rFonts w:hint="eastAsia"/>
                <w:sz w:val="24"/>
              </w:rPr>
              <w:t>宏石新型</w:t>
            </w:r>
            <w:proofErr w:type="gramEnd"/>
            <w:r w:rsidR="003574A8" w:rsidRPr="0079449E">
              <w:rPr>
                <w:rFonts w:hint="eastAsia"/>
                <w:sz w:val="24"/>
              </w:rPr>
              <w:t>建筑材料有限公司</w:t>
            </w:r>
            <w:r w:rsidRPr="0079449E">
              <w:rPr>
                <w:rFonts w:hint="eastAsia"/>
                <w:sz w:val="24"/>
              </w:rPr>
              <w:t>委托</w:t>
            </w:r>
            <w:r w:rsidR="002C2632" w:rsidRPr="0079449E">
              <w:rPr>
                <w:rFonts w:hint="eastAsia"/>
                <w:sz w:val="24"/>
              </w:rPr>
              <w:t>长沙元青生态环境工程有限公司</w:t>
            </w:r>
            <w:r w:rsidRPr="0079449E">
              <w:rPr>
                <w:rFonts w:hint="eastAsia"/>
                <w:sz w:val="24"/>
              </w:rPr>
              <w:t>承担本项目的环境影响评价工作。我公司接受委托后，立即组织相关技术人员进行现场踏勘、类比调查、收集相关资料，在此基础上，按照国家对建设项目环境影响评价的有关规定和有关环保政策、技术规范，编制了本项目环境影响报告表，报请审查。</w:t>
            </w:r>
          </w:p>
          <w:p w:rsidR="00037D1E" w:rsidRPr="0079449E" w:rsidRDefault="00220443">
            <w:pPr>
              <w:adjustRightInd w:val="0"/>
              <w:snapToGrid w:val="0"/>
              <w:spacing w:line="360" w:lineRule="auto"/>
              <w:ind w:firstLineChars="200" w:firstLine="482"/>
              <w:rPr>
                <w:b/>
                <w:bCs/>
                <w:sz w:val="24"/>
              </w:rPr>
            </w:pPr>
            <w:r w:rsidRPr="0079449E">
              <w:rPr>
                <w:rFonts w:hint="eastAsia"/>
                <w:b/>
                <w:bCs/>
                <w:sz w:val="24"/>
              </w:rPr>
              <w:t>二、建设内容及规模</w:t>
            </w:r>
          </w:p>
          <w:p w:rsidR="00037D1E" w:rsidRPr="0079449E" w:rsidRDefault="00220443">
            <w:pPr>
              <w:adjustRightInd w:val="0"/>
              <w:snapToGrid w:val="0"/>
              <w:spacing w:line="360" w:lineRule="auto"/>
              <w:ind w:firstLineChars="200" w:firstLine="482"/>
              <w:rPr>
                <w:b/>
                <w:sz w:val="24"/>
              </w:rPr>
            </w:pPr>
            <w:r w:rsidRPr="0079449E">
              <w:rPr>
                <w:rFonts w:hint="eastAsia"/>
                <w:b/>
                <w:sz w:val="24"/>
              </w:rPr>
              <w:t>1</w:t>
            </w:r>
            <w:r w:rsidRPr="0079449E">
              <w:rPr>
                <w:rFonts w:hint="eastAsia"/>
                <w:b/>
                <w:sz w:val="24"/>
              </w:rPr>
              <w:t>、项目概况</w:t>
            </w:r>
          </w:p>
          <w:p w:rsidR="00037D1E" w:rsidRPr="0079449E" w:rsidRDefault="00220443">
            <w:pPr>
              <w:autoSpaceDE w:val="0"/>
              <w:autoSpaceDN w:val="0"/>
              <w:adjustRightInd w:val="0"/>
              <w:spacing w:line="360" w:lineRule="auto"/>
              <w:ind w:firstLineChars="200" w:firstLine="480"/>
              <w:rPr>
                <w:kern w:val="0"/>
                <w:sz w:val="24"/>
              </w:rPr>
            </w:pPr>
            <w:r w:rsidRPr="0079449E">
              <w:rPr>
                <w:kern w:val="0"/>
                <w:sz w:val="24"/>
              </w:rPr>
              <w:t>（</w:t>
            </w:r>
            <w:r w:rsidRPr="0079449E">
              <w:rPr>
                <w:kern w:val="0"/>
                <w:sz w:val="24"/>
              </w:rPr>
              <w:t>1</w:t>
            </w:r>
            <w:r w:rsidRPr="0079449E">
              <w:rPr>
                <w:kern w:val="0"/>
                <w:sz w:val="24"/>
              </w:rPr>
              <w:t>）项目名称：</w:t>
            </w:r>
            <w:r w:rsidR="003574A8" w:rsidRPr="0079449E">
              <w:rPr>
                <w:rFonts w:hint="eastAsia"/>
                <w:sz w:val="24"/>
              </w:rPr>
              <w:t>衡山</w:t>
            </w:r>
            <w:proofErr w:type="gramStart"/>
            <w:r w:rsidR="003574A8" w:rsidRPr="0079449E">
              <w:rPr>
                <w:rFonts w:hint="eastAsia"/>
                <w:sz w:val="24"/>
              </w:rPr>
              <w:t>县宏石新型</w:t>
            </w:r>
            <w:proofErr w:type="gramEnd"/>
            <w:r w:rsidR="003574A8" w:rsidRPr="0079449E">
              <w:rPr>
                <w:rFonts w:hint="eastAsia"/>
                <w:sz w:val="24"/>
              </w:rPr>
              <w:t>建筑材料有限公司年产</w:t>
            </w:r>
            <w:r w:rsidR="003574A8" w:rsidRPr="0079449E">
              <w:rPr>
                <w:rFonts w:hint="eastAsia"/>
                <w:sz w:val="24"/>
              </w:rPr>
              <w:t>6000</w:t>
            </w:r>
            <w:r w:rsidR="003574A8" w:rsidRPr="0079449E">
              <w:rPr>
                <w:rFonts w:hint="eastAsia"/>
                <w:sz w:val="24"/>
              </w:rPr>
              <w:t>万块</w:t>
            </w:r>
            <w:proofErr w:type="gramStart"/>
            <w:r w:rsidR="003574A8" w:rsidRPr="0079449E">
              <w:rPr>
                <w:rFonts w:hint="eastAsia"/>
                <w:sz w:val="24"/>
              </w:rPr>
              <w:t>页岩砖改扩建</w:t>
            </w:r>
            <w:proofErr w:type="gramEnd"/>
            <w:r w:rsidR="003574A8" w:rsidRPr="0079449E">
              <w:rPr>
                <w:rFonts w:hint="eastAsia"/>
                <w:sz w:val="24"/>
              </w:rPr>
              <w:t>项目</w:t>
            </w:r>
          </w:p>
          <w:p w:rsidR="00037D1E" w:rsidRPr="0079449E" w:rsidRDefault="00220443">
            <w:pPr>
              <w:autoSpaceDE w:val="0"/>
              <w:autoSpaceDN w:val="0"/>
              <w:adjustRightInd w:val="0"/>
              <w:spacing w:line="360" w:lineRule="auto"/>
              <w:ind w:firstLineChars="200" w:firstLine="480"/>
              <w:rPr>
                <w:kern w:val="0"/>
                <w:sz w:val="24"/>
              </w:rPr>
            </w:pPr>
            <w:r w:rsidRPr="0079449E">
              <w:rPr>
                <w:kern w:val="0"/>
                <w:sz w:val="24"/>
              </w:rPr>
              <w:t>（</w:t>
            </w:r>
            <w:r w:rsidRPr="0079449E">
              <w:rPr>
                <w:kern w:val="0"/>
                <w:sz w:val="24"/>
              </w:rPr>
              <w:t>2</w:t>
            </w:r>
            <w:r w:rsidRPr="0079449E">
              <w:rPr>
                <w:kern w:val="0"/>
                <w:sz w:val="24"/>
              </w:rPr>
              <w:t>）建设单位：</w:t>
            </w:r>
            <w:r w:rsidR="003574A8" w:rsidRPr="0079449E">
              <w:rPr>
                <w:rFonts w:hint="eastAsia"/>
                <w:sz w:val="24"/>
              </w:rPr>
              <w:t>衡山</w:t>
            </w:r>
            <w:proofErr w:type="gramStart"/>
            <w:r w:rsidR="003574A8" w:rsidRPr="0079449E">
              <w:rPr>
                <w:rFonts w:hint="eastAsia"/>
                <w:sz w:val="24"/>
              </w:rPr>
              <w:t>县宏石新型</w:t>
            </w:r>
            <w:proofErr w:type="gramEnd"/>
            <w:r w:rsidR="003574A8" w:rsidRPr="0079449E">
              <w:rPr>
                <w:rFonts w:hint="eastAsia"/>
                <w:sz w:val="24"/>
              </w:rPr>
              <w:t>建筑材料有限公司</w:t>
            </w:r>
          </w:p>
          <w:p w:rsidR="00037D1E" w:rsidRPr="0079449E" w:rsidRDefault="00220443">
            <w:pPr>
              <w:autoSpaceDE w:val="0"/>
              <w:autoSpaceDN w:val="0"/>
              <w:adjustRightInd w:val="0"/>
              <w:spacing w:line="360" w:lineRule="auto"/>
              <w:ind w:firstLineChars="200" w:firstLine="480"/>
              <w:rPr>
                <w:kern w:val="0"/>
                <w:sz w:val="24"/>
              </w:rPr>
            </w:pPr>
            <w:r w:rsidRPr="0079449E">
              <w:rPr>
                <w:kern w:val="0"/>
                <w:sz w:val="24"/>
              </w:rPr>
              <w:t>（</w:t>
            </w:r>
            <w:r w:rsidRPr="0079449E">
              <w:rPr>
                <w:kern w:val="0"/>
                <w:sz w:val="24"/>
              </w:rPr>
              <w:t>3</w:t>
            </w:r>
            <w:r w:rsidRPr="0079449E">
              <w:rPr>
                <w:kern w:val="0"/>
                <w:sz w:val="24"/>
              </w:rPr>
              <w:t>）建设地点：</w:t>
            </w:r>
            <w:r w:rsidR="003574A8" w:rsidRPr="0079449E">
              <w:rPr>
                <w:rFonts w:hint="eastAsia"/>
                <w:sz w:val="24"/>
                <w:szCs w:val="28"/>
              </w:rPr>
              <w:t>衡山县新桥镇黄泥村塘湾组</w:t>
            </w:r>
            <w:r w:rsidRPr="0079449E">
              <w:rPr>
                <w:sz w:val="24"/>
              </w:rPr>
              <w:t>，中心地理坐标为：</w:t>
            </w:r>
            <w:r w:rsidRPr="0079449E">
              <w:rPr>
                <w:rFonts w:hint="eastAsia"/>
                <w:sz w:val="24"/>
              </w:rPr>
              <w:t>E 112.</w:t>
            </w:r>
            <w:r w:rsidR="003574A8" w:rsidRPr="0079449E">
              <w:rPr>
                <w:rFonts w:hint="eastAsia"/>
                <w:sz w:val="24"/>
              </w:rPr>
              <w:t>496483</w:t>
            </w:r>
            <w:r w:rsidRPr="0079449E">
              <w:rPr>
                <w:rFonts w:hint="eastAsia"/>
                <w:sz w:val="24"/>
              </w:rPr>
              <w:t>°，</w:t>
            </w:r>
            <w:r w:rsidRPr="0079449E">
              <w:rPr>
                <w:rFonts w:hint="eastAsia"/>
                <w:sz w:val="24"/>
              </w:rPr>
              <w:t>N 27.</w:t>
            </w:r>
            <w:r w:rsidR="003574A8" w:rsidRPr="0079449E">
              <w:rPr>
                <w:rFonts w:hint="eastAsia"/>
                <w:sz w:val="24"/>
              </w:rPr>
              <w:t>388082</w:t>
            </w:r>
            <w:r w:rsidRPr="0079449E">
              <w:rPr>
                <w:rFonts w:hint="eastAsia"/>
                <w:sz w:val="24"/>
              </w:rPr>
              <w:t>°</w:t>
            </w:r>
          </w:p>
          <w:p w:rsidR="00037D1E" w:rsidRPr="0079449E" w:rsidRDefault="00220443">
            <w:pPr>
              <w:autoSpaceDE w:val="0"/>
              <w:autoSpaceDN w:val="0"/>
              <w:adjustRightInd w:val="0"/>
              <w:spacing w:line="360" w:lineRule="auto"/>
              <w:ind w:firstLineChars="200" w:firstLine="480"/>
              <w:rPr>
                <w:kern w:val="0"/>
                <w:sz w:val="24"/>
              </w:rPr>
            </w:pPr>
            <w:r w:rsidRPr="0079449E">
              <w:rPr>
                <w:kern w:val="0"/>
                <w:sz w:val="24"/>
              </w:rPr>
              <w:t>（</w:t>
            </w:r>
            <w:r w:rsidRPr="0079449E">
              <w:rPr>
                <w:kern w:val="0"/>
                <w:sz w:val="24"/>
              </w:rPr>
              <w:t>4</w:t>
            </w:r>
            <w:r w:rsidRPr="0079449E">
              <w:rPr>
                <w:kern w:val="0"/>
                <w:sz w:val="24"/>
              </w:rPr>
              <w:t>）项目性质：</w:t>
            </w:r>
            <w:r w:rsidR="003574A8" w:rsidRPr="0079449E">
              <w:rPr>
                <w:rFonts w:hint="eastAsia"/>
                <w:kern w:val="0"/>
                <w:sz w:val="24"/>
              </w:rPr>
              <w:t>改扩建</w:t>
            </w:r>
          </w:p>
          <w:p w:rsidR="00037D1E" w:rsidRPr="0079449E" w:rsidRDefault="00220443">
            <w:pPr>
              <w:autoSpaceDE w:val="0"/>
              <w:autoSpaceDN w:val="0"/>
              <w:adjustRightInd w:val="0"/>
              <w:spacing w:line="360" w:lineRule="auto"/>
              <w:ind w:firstLineChars="200" w:firstLine="480"/>
              <w:rPr>
                <w:kern w:val="0"/>
                <w:sz w:val="24"/>
              </w:rPr>
            </w:pPr>
            <w:r w:rsidRPr="0079449E">
              <w:rPr>
                <w:kern w:val="0"/>
                <w:sz w:val="24"/>
              </w:rPr>
              <w:t>（</w:t>
            </w:r>
            <w:r w:rsidRPr="0079449E">
              <w:rPr>
                <w:kern w:val="0"/>
                <w:sz w:val="24"/>
              </w:rPr>
              <w:t>5</w:t>
            </w:r>
            <w:r w:rsidRPr="0079449E">
              <w:rPr>
                <w:kern w:val="0"/>
                <w:sz w:val="24"/>
              </w:rPr>
              <w:t>）项目总投资：</w:t>
            </w:r>
            <w:r w:rsidR="00C85BE3" w:rsidRPr="0079449E">
              <w:rPr>
                <w:rFonts w:hint="eastAsia"/>
                <w:sz w:val="24"/>
              </w:rPr>
              <w:t>40</w:t>
            </w:r>
            <w:r w:rsidRPr="0079449E">
              <w:rPr>
                <w:rFonts w:hint="eastAsia"/>
                <w:sz w:val="24"/>
              </w:rPr>
              <w:t>0</w:t>
            </w:r>
            <w:r w:rsidRPr="0079449E">
              <w:rPr>
                <w:rFonts w:hint="eastAsia"/>
                <w:kern w:val="0"/>
                <w:sz w:val="24"/>
              </w:rPr>
              <w:t>万</w:t>
            </w:r>
            <w:r w:rsidRPr="0079449E">
              <w:rPr>
                <w:kern w:val="0"/>
                <w:sz w:val="24"/>
              </w:rPr>
              <w:t>元，其中环保投资为</w:t>
            </w:r>
            <w:r w:rsidR="00C85BE3" w:rsidRPr="0079449E">
              <w:rPr>
                <w:rFonts w:hint="eastAsia"/>
                <w:kern w:val="0"/>
                <w:sz w:val="24"/>
              </w:rPr>
              <w:t>8</w:t>
            </w:r>
            <w:r w:rsidR="006060E9" w:rsidRPr="0079449E">
              <w:rPr>
                <w:rFonts w:hint="eastAsia"/>
                <w:kern w:val="0"/>
                <w:sz w:val="24"/>
              </w:rPr>
              <w:t>0</w:t>
            </w:r>
            <w:r w:rsidRPr="0079449E">
              <w:rPr>
                <w:kern w:val="0"/>
                <w:sz w:val="24"/>
              </w:rPr>
              <w:t>万元，约占总投资的</w:t>
            </w:r>
            <w:r w:rsidR="00C85BE3" w:rsidRPr="0079449E">
              <w:rPr>
                <w:rFonts w:hint="eastAsia"/>
                <w:kern w:val="0"/>
                <w:sz w:val="24"/>
              </w:rPr>
              <w:t>2</w:t>
            </w:r>
            <w:r w:rsidR="003574A8" w:rsidRPr="0079449E">
              <w:rPr>
                <w:rFonts w:hint="eastAsia"/>
                <w:kern w:val="0"/>
                <w:sz w:val="24"/>
              </w:rPr>
              <w:t>0</w:t>
            </w:r>
            <w:r w:rsidRPr="0079449E">
              <w:rPr>
                <w:kern w:val="0"/>
                <w:sz w:val="24"/>
              </w:rPr>
              <w:t>%</w:t>
            </w:r>
          </w:p>
          <w:p w:rsidR="00037D1E" w:rsidRPr="0079449E" w:rsidRDefault="00220443">
            <w:pPr>
              <w:adjustRightInd w:val="0"/>
              <w:snapToGrid w:val="0"/>
              <w:spacing w:line="360" w:lineRule="auto"/>
              <w:ind w:firstLineChars="200" w:firstLine="480"/>
              <w:rPr>
                <w:bCs/>
                <w:sz w:val="24"/>
              </w:rPr>
            </w:pPr>
            <w:r w:rsidRPr="0079449E">
              <w:rPr>
                <w:sz w:val="24"/>
              </w:rPr>
              <w:t>项目</w:t>
            </w:r>
            <w:r w:rsidRPr="0079449E">
              <w:rPr>
                <w:rFonts w:hint="eastAsia"/>
                <w:sz w:val="24"/>
              </w:rPr>
              <w:t>工程</w:t>
            </w:r>
            <w:r w:rsidRPr="0079449E">
              <w:rPr>
                <w:sz w:val="24"/>
              </w:rPr>
              <w:t>组成</w:t>
            </w:r>
            <w:r w:rsidRPr="0079449E">
              <w:rPr>
                <w:rFonts w:hint="eastAsia"/>
                <w:sz w:val="24"/>
              </w:rPr>
              <w:t>主要</w:t>
            </w:r>
            <w:r w:rsidRPr="0079449E">
              <w:rPr>
                <w:sz w:val="24"/>
              </w:rPr>
              <w:t>包括主体工程、储运</w:t>
            </w:r>
            <w:r w:rsidRPr="0079449E">
              <w:rPr>
                <w:rFonts w:hint="eastAsia"/>
                <w:sz w:val="24"/>
              </w:rPr>
              <w:t>工程、</w:t>
            </w:r>
            <w:r w:rsidR="001E65E2" w:rsidRPr="0079449E">
              <w:rPr>
                <w:rFonts w:hint="eastAsia"/>
                <w:sz w:val="24"/>
              </w:rPr>
              <w:t>辅助</w:t>
            </w:r>
            <w:r w:rsidRPr="0079449E">
              <w:rPr>
                <w:rFonts w:hint="eastAsia"/>
                <w:sz w:val="24"/>
              </w:rPr>
              <w:t>工程、</w:t>
            </w:r>
            <w:r w:rsidRPr="0079449E">
              <w:rPr>
                <w:sz w:val="24"/>
              </w:rPr>
              <w:t>公用工程</w:t>
            </w:r>
            <w:r w:rsidRPr="0079449E">
              <w:rPr>
                <w:rFonts w:hint="eastAsia"/>
                <w:sz w:val="24"/>
              </w:rPr>
              <w:t>和</w:t>
            </w:r>
            <w:r w:rsidRPr="0079449E">
              <w:rPr>
                <w:sz w:val="24"/>
              </w:rPr>
              <w:t>环保工程等，各工程内容及规模见表</w:t>
            </w:r>
            <w:r w:rsidRPr="0079449E">
              <w:rPr>
                <w:rFonts w:hint="eastAsia"/>
                <w:sz w:val="24"/>
              </w:rPr>
              <w:t>2-1</w:t>
            </w:r>
            <w:r w:rsidRPr="0079449E">
              <w:rPr>
                <w:rFonts w:hint="eastAsia"/>
                <w:sz w:val="24"/>
              </w:rPr>
              <w:t>。</w:t>
            </w:r>
          </w:p>
          <w:p w:rsidR="00037D1E" w:rsidRPr="0079449E" w:rsidRDefault="00220443" w:rsidP="00900B0F">
            <w:pPr>
              <w:spacing w:beforeLines="50"/>
              <w:jc w:val="center"/>
              <w:rPr>
                <w:b/>
              </w:rPr>
            </w:pPr>
            <w:r w:rsidRPr="0079449E">
              <w:rPr>
                <w:rFonts w:hint="eastAsia"/>
                <w:b/>
              </w:rPr>
              <w:t>表</w:t>
            </w:r>
            <w:r w:rsidRPr="0079449E">
              <w:rPr>
                <w:rFonts w:hint="eastAsia"/>
                <w:b/>
              </w:rPr>
              <w:t xml:space="preserve">2-1  </w:t>
            </w:r>
            <w:r w:rsidRPr="0079449E">
              <w:rPr>
                <w:rFonts w:hint="eastAsia"/>
                <w:b/>
              </w:rPr>
              <w:t>项目工程组成一览表</w:t>
            </w:r>
          </w:p>
          <w:tbl>
            <w:tblPr>
              <w:tblStyle w:val="af2"/>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tblPr>
            <w:tblGrid>
              <w:gridCol w:w="727"/>
              <w:gridCol w:w="852"/>
              <w:gridCol w:w="3261"/>
              <w:gridCol w:w="3261"/>
              <w:gridCol w:w="1178"/>
            </w:tblGrid>
            <w:tr w:rsidR="00926C6E" w:rsidRPr="0079449E" w:rsidTr="002670A8">
              <w:trPr>
                <w:trHeight w:val="397"/>
              </w:trPr>
              <w:tc>
                <w:tcPr>
                  <w:tcW w:w="392" w:type="pct"/>
                  <w:vAlign w:val="center"/>
                </w:tcPr>
                <w:p w:rsidR="00926C6E" w:rsidRPr="0079449E" w:rsidRDefault="00926C6E" w:rsidP="00510605">
                  <w:pPr>
                    <w:jc w:val="center"/>
                    <w:rPr>
                      <w:b/>
                      <w:szCs w:val="21"/>
                      <w:u w:val="wave"/>
                    </w:rPr>
                  </w:pPr>
                  <w:r w:rsidRPr="0079449E">
                    <w:rPr>
                      <w:rFonts w:hint="eastAsia"/>
                      <w:b/>
                      <w:szCs w:val="21"/>
                      <w:u w:val="wave"/>
                    </w:rPr>
                    <w:t>工程类型</w:t>
                  </w:r>
                </w:p>
              </w:tc>
              <w:tc>
                <w:tcPr>
                  <w:tcW w:w="459" w:type="pct"/>
                  <w:vAlign w:val="center"/>
                </w:tcPr>
                <w:p w:rsidR="002670A8" w:rsidRPr="0079449E" w:rsidRDefault="00926C6E" w:rsidP="00510605">
                  <w:pPr>
                    <w:jc w:val="center"/>
                    <w:rPr>
                      <w:b/>
                      <w:szCs w:val="21"/>
                      <w:u w:val="wave"/>
                    </w:rPr>
                  </w:pPr>
                  <w:r w:rsidRPr="0079449E">
                    <w:rPr>
                      <w:rFonts w:hint="eastAsia"/>
                      <w:b/>
                      <w:szCs w:val="21"/>
                      <w:u w:val="wave"/>
                    </w:rPr>
                    <w:t>工程</w:t>
                  </w:r>
                </w:p>
                <w:p w:rsidR="00926C6E" w:rsidRPr="0079449E" w:rsidRDefault="00926C6E" w:rsidP="00510605">
                  <w:pPr>
                    <w:jc w:val="center"/>
                    <w:rPr>
                      <w:b/>
                      <w:szCs w:val="21"/>
                      <w:u w:val="wave"/>
                    </w:rPr>
                  </w:pPr>
                  <w:r w:rsidRPr="0079449E">
                    <w:rPr>
                      <w:rFonts w:hint="eastAsia"/>
                      <w:b/>
                      <w:szCs w:val="21"/>
                      <w:u w:val="wave"/>
                    </w:rPr>
                    <w:t>名称</w:t>
                  </w:r>
                </w:p>
              </w:tc>
              <w:tc>
                <w:tcPr>
                  <w:tcW w:w="1757" w:type="pct"/>
                  <w:vAlign w:val="center"/>
                </w:tcPr>
                <w:p w:rsidR="00926C6E" w:rsidRPr="0079449E" w:rsidRDefault="00926C6E" w:rsidP="00510605">
                  <w:pPr>
                    <w:jc w:val="center"/>
                    <w:rPr>
                      <w:b/>
                      <w:szCs w:val="21"/>
                      <w:u w:val="wave"/>
                    </w:rPr>
                  </w:pPr>
                  <w:r w:rsidRPr="0079449E">
                    <w:rPr>
                      <w:b/>
                      <w:szCs w:val="21"/>
                      <w:u w:val="wave"/>
                    </w:rPr>
                    <w:t>改扩建前建设内容</w:t>
                  </w:r>
                </w:p>
              </w:tc>
              <w:tc>
                <w:tcPr>
                  <w:tcW w:w="1757" w:type="pct"/>
                  <w:vAlign w:val="center"/>
                </w:tcPr>
                <w:p w:rsidR="00926C6E" w:rsidRPr="0079449E" w:rsidRDefault="00926C6E" w:rsidP="00510605">
                  <w:pPr>
                    <w:jc w:val="center"/>
                    <w:rPr>
                      <w:b/>
                      <w:szCs w:val="21"/>
                      <w:u w:val="wave"/>
                    </w:rPr>
                  </w:pPr>
                  <w:r w:rsidRPr="0079449E">
                    <w:rPr>
                      <w:b/>
                      <w:szCs w:val="21"/>
                      <w:u w:val="wave"/>
                    </w:rPr>
                    <w:t>改扩建后建设内容</w:t>
                  </w:r>
                </w:p>
              </w:tc>
              <w:tc>
                <w:tcPr>
                  <w:tcW w:w="636" w:type="pct"/>
                  <w:vAlign w:val="center"/>
                </w:tcPr>
                <w:p w:rsidR="00926C6E" w:rsidRPr="0079449E" w:rsidRDefault="00926C6E" w:rsidP="00510605">
                  <w:pPr>
                    <w:jc w:val="center"/>
                    <w:rPr>
                      <w:b/>
                      <w:szCs w:val="21"/>
                      <w:u w:val="wave"/>
                    </w:rPr>
                  </w:pPr>
                  <w:r w:rsidRPr="0079449E">
                    <w:rPr>
                      <w:rFonts w:hint="eastAsia"/>
                      <w:b/>
                      <w:szCs w:val="21"/>
                      <w:u w:val="wave"/>
                    </w:rPr>
                    <w:t>备注</w:t>
                  </w:r>
                </w:p>
              </w:tc>
            </w:tr>
            <w:tr w:rsidR="00926C6E" w:rsidRPr="0079449E" w:rsidTr="002670A8">
              <w:trPr>
                <w:trHeight w:val="397"/>
              </w:trPr>
              <w:tc>
                <w:tcPr>
                  <w:tcW w:w="392" w:type="pct"/>
                  <w:vMerge w:val="restart"/>
                  <w:vAlign w:val="center"/>
                </w:tcPr>
                <w:p w:rsidR="00926C6E" w:rsidRPr="0079449E" w:rsidRDefault="00926C6E" w:rsidP="00510605">
                  <w:pPr>
                    <w:adjustRightInd w:val="0"/>
                    <w:snapToGrid w:val="0"/>
                    <w:jc w:val="center"/>
                    <w:rPr>
                      <w:szCs w:val="21"/>
                      <w:u w:val="wave"/>
                    </w:rPr>
                  </w:pPr>
                  <w:r w:rsidRPr="0079449E">
                    <w:rPr>
                      <w:rFonts w:hint="eastAsia"/>
                      <w:szCs w:val="21"/>
                      <w:u w:val="wave"/>
                    </w:rPr>
                    <w:t>主体工程</w:t>
                  </w:r>
                </w:p>
              </w:tc>
              <w:tc>
                <w:tcPr>
                  <w:tcW w:w="459" w:type="pct"/>
                  <w:vAlign w:val="center"/>
                </w:tcPr>
                <w:p w:rsidR="00926C6E" w:rsidRPr="0079449E" w:rsidRDefault="00926C6E" w:rsidP="001C6E05">
                  <w:pPr>
                    <w:jc w:val="center"/>
                    <w:rPr>
                      <w:szCs w:val="21"/>
                      <w:u w:val="wave"/>
                    </w:rPr>
                  </w:pPr>
                  <w:r w:rsidRPr="0079449E">
                    <w:rPr>
                      <w:szCs w:val="21"/>
                      <w:u w:val="wave"/>
                    </w:rPr>
                    <w:t>粉碎</w:t>
                  </w:r>
                  <w:r w:rsidR="001C6E05" w:rsidRPr="0079449E">
                    <w:rPr>
                      <w:szCs w:val="21"/>
                      <w:u w:val="wave"/>
                    </w:rPr>
                    <w:t>及陈化</w:t>
                  </w:r>
                  <w:r w:rsidRPr="0079449E">
                    <w:rPr>
                      <w:szCs w:val="21"/>
                      <w:u w:val="wave"/>
                    </w:rPr>
                    <w:t>车间</w:t>
                  </w:r>
                </w:p>
              </w:tc>
              <w:tc>
                <w:tcPr>
                  <w:tcW w:w="1757" w:type="pct"/>
                  <w:vAlign w:val="center"/>
                </w:tcPr>
                <w:p w:rsidR="00926C6E" w:rsidRPr="0079449E" w:rsidRDefault="00926C6E" w:rsidP="00510605">
                  <w:pPr>
                    <w:jc w:val="center"/>
                    <w:rPr>
                      <w:szCs w:val="21"/>
                      <w:u w:val="wave"/>
                    </w:rPr>
                  </w:pPr>
                  <w:r w:rsidRPr="0079449E">
                    <w:rPr>
                      <w:szCs w:val="21"/>
                      <w:u w:val="wave"/>
                    </w:rPr>
                    <w:t>一定程度上的封闭式</w:t>
                  </w:r>
                  <w:r w:rsidRPr="0079449E">
                    <w:rPr>
                      <w:rFonts w:hint="eastAsia"/>
                      <w:szCs w:val="21"/>
                      <w:u w:val="wave"/>
                    </w:rPr>
                    <w:t>钢</w:t>
                  </w:r>
                  <w:r w:rsidRPr="0079449E">
                    <w:rPr>
                      <w:szCs w:val="21"/>
                      <w:u w:val="wave"/>
                    </w:rPr>
                    <w:t>结构</w:t>
                  </w:r>
                  <w:r w:rsidRPr="0079449E">
                    <w:rPr>
                      <w:rFonts w:hint="eastAsia"/>
                      <w:szCs w:val="21"/>
                      <w:u w:val="wave"/>
                    </w:rPr>
                    <w:t>厂房</w:t>
                  </w:r>
                  <w:r w:rsidRPr="0079449E">
                    <w:rPr>
                      <w:szCs w:val="21"/>
                      <w:u w:val="wave"/>
                    </w:rPr>
                    <w:t>，</w:t>
                  </w:r>
                  <w:r w:rsidRPr="0079449E">
                    <w:rPr>
                      <w:rFonts w:hint="eastAsia"/>
                      <w:szCs w:val="21"/>
                      <w:u w:val="wave"/>
                    </w:rPr>
                    <w:t>1F</w:t>
                  </w:r>
                  <w:r w:rsidRPr="0079449E">
                    <w:rPr>
                      <w:szCs w:val="21"/>
                      <w:u w:val="wave"/>
                    </w:rPr>
                    <w:t>，占地面积约</w:t>
                  </w:r>
                  <w:r w:rsidRPr="0079449E">
                    <w:rPr>
                      <w:rFonts w:hint="eastAsia"/>
                      <w:szCs w:val="21"/>
                      <w:u w:val="wave"/>
                    </w:rPr>
                    <w:t>700</w:t>
                  </w:r>
                  <w:r w:rsidRPr="0079449E">
                    <w:rPr>
                      <w:szCs w:val="21"/>
                      <w:u w:val="wave"/>
                    </w:rPr>
                    <w:t>m</w:t>
                  </w:r>
                  <w:r w:rsidRPr="0079449E">
                    <w:rPr>
                      <w:rFonts w:hint="eastAsia"/>
                      <w:szCs w:val="21"/>
                      <w:u w:val="wave"/>
                      <w:vertAlign w:val="superscript"/>
                    </w:rPr>
                    <w:t>2</w:t>
                  </w:r>
                  <w:r w:rsidRPr="0079449E">
                    <w:rPr>
                      <w:rFonts w:hint="eastAsia"/>
                      <w:szCs w:val="21"/>
                      <w:u w:val="wave"/>
                    </w:rPr>
                    <w:t>（</w:t>
                  </w:r>
                  <w:r w:rsidRPr="0079449E">
                    <w:rPr>
                      <w:szCs w:val="21"/>
                      <w:u w:val="wave"/>
                    </w:rPr>
                    <w:t>长</w:t>
                  </w:r>
                  <w:r w:rsidRPr="0079449E">
                    <w:rPr>
                      <w:rFonts w:hint="eastAsia"/>
                      <w:szCs w:val="21"/>
                      <w:u w:val="wave"/>
                    </w:rPr>
                    <w:t>35</w:t>
                  </w:r>
                  <w:r w:rsidRPr="0079449E">
                    <w:rPr>
                      <w:szCs w:val="21"/>
                      <w:u w:val="wave"/>
                    </w:rPr>
                    <w:t>m</w:t>
                  </w:r>
                  <w:r w:rsidRPr="0079449E">
                    <w:rPr>
                      <w:szCs w:val="21"/>
                      <w:u w:val="wave"/>
                    </w:rPr>
                    <w:t>，宽</w:t>
                  </w:r>
                  <w:r w:rsidRPr="0079449E">
                    <w:rPr>
                      <w:rFonts w:hint="eastAsia"/>
                      <w:szCs w:val="21"/>
                      <w:u w:val="wave"/>
                    </w:rPr>
                    <w:t>20</w:t>
                  </w:r>
                  <w:r w:rsidRPr="0079449E">
                    <w:rPr>
                      <w:szCs w:val="21"/>
                      <w:u w:val="wave"/>
                    </w:rPr>
                    <w:t>m</w:t>
                  </w:r>
                  <w:r w:rsidRPr="0079449E">
                    <w:rPr>
                      <w:szCs w:val="21"/>
                      <w:u w:val="wave"/>
                    </w:rPr>
                    <w:t>，高</w:t>
                  </w:r>
                  <w:r w:rsidRPr="0079449E">
                    <w:rPr>
                      <w:rFonts w:hint="eastAsia"/>
                      <w:szCs w:val="21"/>
                      <w:u w:val="wave"/>
                    </w:rPr>
                    <w:t>8</w:t>
                  </w:r>
                  <w:r w:rsidRPr="0079449E">
                    <w:rPr>
                      <w:szCs w:val="21"/>
                      <w:u w:val="wave"/>
                    </w:rPr>
                    <w:t>m</w:t>
                  </w:r>
                  <w:r w:rsidRPr="0079449E">
                    <w:rPr>
                      <w:rFonts w:hint="eastAsia"/>
                      <w:szCs w:val="21"/>
                      <w:u w:val="wave"/>
                    </w:rPr>
                    <w:t>）</w:t>
                  </w:r>
                </w:p>
              </w:tc>
              <w:tc>
                <w:tcPr>
                  <w:tcW w:w="1757" w:type="pct"/>
                  <w:vAlign w:val="center"/>
                </w:tcPr>
                <w:p w:rsidR="00926C6E" w:rsidRPr="0079449E" w:rsidRDefault="00926C6E" w:rsidP="00510605">
                  <w:pPr>
                    <w:jc w:val="center"/>
                    <w:rPr>
                      <w:szCs w:val="21"/>
                      <w:u w:val="wave"/>
                    </w:rPr>
                  </w:pPr>
                  <w:r w:rsidRPr="0079449E">
                    <w:rPr>
                      <w:szCs w:val="21"/>
                      <w:u w:val="wave"/>
                    </w:rPr>
                    <w:t>封闭式</w:t>
                  </w:r>
                  <w:r w:rsidRPr="0079449E">
                    <w:rPr>
                      <w:rFonts w:hint="eastAsia"/>
                      <w:szCs w:val="21"/>
                      <w:u w:val="wave"/>
                    </w:rPr>
                    <w:t>钢</w:t>
                  </w:r>
                  <w:r w:rsidRPr="0079449E">
                    <w:rPr>
                      <w:szCs w:val="21"/>
                      <w:u w:val="wave"/>
                    </w:rPr>
                    <w:t>结构</w:t>
                  </w:r>
                  <w:r w:rsidRPr="0079449E">
                    <w:rPr>
                      <w:rFonts w:hint="eastAsia"/>
                      <w:szCs w:val="21"/>
                      <w:u w:val="wave"/>
                    </w:rPr>
                    <w:t>厂房</w:t>
                  </w:r>
                  <w:r w:rsidRPr="0079449E">
                    <w:rPr>
                      <w:szCs w:val="21"/>
                      <w:u w:val="wave"/>
                    </w:rPr>
                    <w:t>，</w:t>
                  </w:r>
                  <w:r w:rsidRPr="0079449E">
                    <w:rPr>
                      <w:rFonts w:hint="eastAsia"/>
                      <w:szCs w:val="21"/>
                      <w:u w:val="wave"/>
                    </w:rPr>
                    <w:t>1F</w:t>
                  </w:r>
                  <w:r w:rsidRPr="0079449E">
                    <w:rPr>
                      <w:szCs w:val="21"/>
                      <w:u w:val="wave"/>
                    </w:rPr>
                    <w:t>，占地面积约</w:t>
                  </w:r>
                  <w:r w:rsidRPr="0079449E">
                    <w:rPr>
                      <w:rFonts w:hint="eastAsia"/>
                      <w:szCs w:val="21"/>
                      <w:u w:val="wave"/>
                    </w:rPr>
                    <w:t>700</w:t>
                  </w:r>
                  <w:r w:rsidRPr="0079449E">
                    <w:rPr>
                      <w:szCs w:val="21"/>
                      <w:u w:val="wave"/>
                    </w:rPr>
                    <w:t>m</w:t>
                  </w:r>
                  <w:r w:rsidRPr="0079449E">
                    <w:rPr>
                      <w:rFonts w:hint="eastAsia"/>
                      <w:szCs w:val="21"/>
                      <w:u w:val="wave"/>
                      <w:vertAlign w:val="superscript"/>
                    </w:rPr>
                    <w:t>2</w:t>
                  </w:r>
                  <w:r w:rsidRPr="0079449E">
                    <w:rPr>
                      <w:rFonts w:hint="eastAsia"/>
                      <w:szCs w:val="21"/>
                      <w:u w:val="wave"/>
                    </w:rPr>
                    <w:t>（</w:t>
                  </w:r>
                  <w:r w:rsidRPr="0079449E">
                    <w:rPr>
                      <w:szCs w:val="21"/>
                      <w:u w:val="wave"/>
                    </w:rPr>
                    <w:t>长</w:t>
                  </w:r>
                  <w:r w:rsidRPr="0079449E">
                    <w:rPr>
                      <w:rFonts w:hint="eastAsia"/>
                      <w:szCs w:val="21"/>
                      <w:u w:val="wave"/>
                    </w:rPr>
                    <w:t>35</w:t>
                  </w:r>
                  <w:r w:rsidRPr="0079449E">
                    <w:rPr>
                      <w:szCs w:val="21"/>
                      <w:u w:val="wave"/>
                    </w:rPr>
                    <w:t>m</w:t>
                  </w:r>
                  <w:r w:rsidRPr="0079449E">
                    <w:rPr>
                      <w:szCs w:val="21"/>
                      <w:u w:val="wave"/>
                    </w:rPr>
                    <w:t>，宽</w:t>
                  </w:r>
                  <w:r w:rsidRPr="0079449E">
                    <w:rPr>
                      <w:rFonts w:hint="eastAsia"/>
                      <w:szCs w:val="21"/>
                      <w:u w:val="wave"/>
                    </w:rPr>
                    <w:t>20</w:t>
                  </w:r>
                  <w:r w:rsidRPr="0079449E">
                    <w:rPr>
                      <w:szCs w:val="21"/>
                      <w:u w:val="wave"/>
                    </w:rPr>
                    <w:t>m</w:t>
                  </w:r>
                  <w:r w:rsidRPr="0079449E">
                    <w:rPr>
                      <w:szCs w:val="21"/>
                      <w:u w:val="wave"/>
                    </w:rPr>
                    <w:t>，高</w:t>
                  </w:r>
                  <w:r w:rsidRPr="0079449E">
                    <w:rPr>
                      <w:rFonts w:hint="eastAsia"/>
                      <w:szCs w:val="21"/>
                      <w:u w:val="wave"/>
                    </w:rPr>
                    <w:t>8</w:t>
                  </w:r>
                  <w:r w:rsidRPr="0079449E">
                    <w:rPr>
                      <w:szCs w:val="21"/>
                      <w:u w:val="wave"/>
                    </w:rPr>
                    <w:t>m</w:t>
                  </w:r>
                  <w:r w:rsidRPr="0079449E">
                    <w:rPr>
                      <w:rFonts w:hint="eastAsia"/>
                      <w:szCs w:val="21"/>
                      <w:u w:val="wave"/>
                    </w:rPr>
                    <w:t>）</w:t>
                  </w:r>
                </w:p>
              </w:tc>
              <w:tc>
                <w:tcPr>
                  <w:tcW w:w="636" w:type="pct"/>
                  <w:vAlign w:val="center"/>
                </w:tcPr>
                <w:p w:rsidR="00926C6E" w:rsidRPr="0079449E" w:rsidRDefault="00926C6E" w:rsidP="00510605">
                  <w:pPr>
                    <w:jc w:val="center"/>
                    <w:rPr>
                      <w:szCs w:val="21"/>
                      <w:u w:val="wave"/>
                    </w:rPr>
                  </w:pPr>
                  <w:r w:rsidRPr="0079449E">
                    <w:rPr>
                      <w:szCs w:val="21"/>
                      <w:u w:val="wave"/>
                    </w:rPr>
                    <w:t>依托现有并整改</w:t>
                  </w:r>
                </w:p>
              </w:tc>
            </w:tr>
            <w:tr w:rsidR="00926C6E" w:rsidRPr="0079449E" w:rsidTr="002670A8">
              <w:trPr>
                <w:trHeight w:val="397"/>
              </w:trPr>
              <w:tc>
                <w:tcPr>
                  <w:tcW w:w="392" w:type="pct"/>
                  <w:vMerge/>
                  <w:vAlign w:val="center"/>
                </w:tcPr>
                <w:p w:rsidR="00926C6E" w:rsidRPr="0079449E" w:rsidRDefault="00926C6E" w:rsidP="00510605">
                  <w:pPr>
                    <w:adjustRightInd w:val="0"/>
                    <w:snapToGrid w:val="0"/>
                    <w:jc w:val="center"/>
                    <w:rPr>
                      <w:szCs w:val="21"/>
                      <w:u w:val="wave"/>
                    </w:rPr>
                  </w:pPr>
                </w:p>
              </w:tc>
              <w:tc>
                <w:tcPr>
                  <w:tcW w:w="459" w:type="pct"/>
                  <w:vAlign w:val="center"/>
                </w:tcPr>
                <w:p w:rsidR="002670A8" w:rsidRPr="0079449E" w:rsidRDefault="00926C6E" w:rsidP="00510605">
                  <w:pPr>
                    <w:jc w:val="center"/>
                    <w:rPr>
                      <w:szCs w:val="21"/>
                      <w:u w:val="wave"/>
                    </w:rPr>
                  </w:pPr>
                  <w:r w:rsidRPr="0079449E">
                    <w:rPr>
                      <w:szCs w:val="21"/>
                      <w:u w:val="wave"/>
                    </w:rPr>
                    <w:t>成型</w:t>
                  </w:r>
                </w:p>
                <w:p w:rsidR="00926C6E" w:rsidRPr="0079449E" w:rsidRDefault="00926C6E" w:rsidP="00510605">
                  <w:pPr>
                    <w:jc w:val="center"/>
                    <w:rPr>
                      <w:szCs w:val="21"/>
                      <w:u w:val="wave"/>
                    </w:rPr>
                  </w:pPr>
                  <w:r w:rsidRPr="0079449E">
                    <w:rPr>
                      <w:szCs w:val="21"/>
                      <w:u w:val="wave"/>
                    </w:rPr>
                    <w:t>车间</w:t>
                  </w:r>
                </w:p>
              </w:tc>
              <w:tc>
                <w:tcPr>
                  <w:tcW w:w="1757" w:type="pct"/>
                  <w:vAlign w:val="center"/>
                </w:tcPr>
                <w:p w:rsidR="00926C6E" w:rsidRPr="0079449E" w:rsidRDefault="00926C6E" w:rsidP="00510605">
                  <w:pPr>
                    <w:jc w:val="center"/>
                    <w:rPr>
                      <w:szCs w:val="21"/>
                      <w:u w:val="wave"/>
                    </w:rPr>
                  </w:pPr>
                  <w:r w:rsidRPr="0079449E">
                    <w:rPr>
                      <w:rFonts w:hint="eastAsia"/>
                      <w:szCs w:val="21"/>
                      <w:u w:val="wave"/>
                    </w:rPr>
                    <w:t>钢</w:t>
                  </w:r>
                  <w:r w:rsidRPr="0079449E">
                    <w:rPr>
                      <w:szCs w:val="21"/>
                      <w:u w:val="wave"/>
                    </w:rPr>
                    <w:t>结构</w:t>
                  </w:r>
                  <w:r w:rsidRPr="0079449E">
                    <w:rPr>
                      <w:rFonts w:hint="eastAsia"/>
                      <w:szCs w:val="21"/>
                      <w:u w:val="wave"/>
                    </w:rPr>
                    <w:t>厂房</w:t>
                  </w:r>
                  <w:r w:rsidRPr="0079449E">
                    <w:rPr>
                      <w:szCs w:val="21"/>
                      <w:u w:val="wave"/>
                    </w:rPr>
                    <w:t>，</w:t>
                  </w:r>
                  <w:r w:rsidRPr="0079449E">
                    <w:rPr>
                      <w:rFonts w:hint="eastAsia"/>
                      <w:szCs w:val="21"/>
                      <w:u w:val="wave"/>
                    </w:rPr>
                    <w:t>1F</w:t>
                  </w:r>
                  <w:r w:rsidRPr="0079449E">
                    <w:rPr>
                      <w:szCs w:val="21"/>
                      <w:u w:val="wave"/>
                    </w:rPr>
                    <w:t>，占地面积约</w:t>
                  </w:r>
                  <w:r w:rsidRPr="0079449E">
                    <w:rPr>
                      <w:rFonts w:hint="eastAsia"/>
                      <w:szCs w:val="21"/>
                      <w:u w:val="wave"/>
                    </w:rPr>
                    <w:t>600</w:t>
                  </w:r>
                  <w:r w:rsidRPr="0079449E">
                    <w:rPr>
                      <w:szCs w:val="21"/>
                      <w:u w:val="wave"/>
                    </w:rPr>
                    <w:t>m</w:t>
                  </w:r>
                  <w:r w:rsidRPr="0079449E">
                    <w:rPr>
                      <w:rFonts w:hint="eastAsia"/>
                      <w:szCs w:val="21"/>
                      <w:u w:val="wave"/>
                      <w:vertAlign w:val="superscript"/>
                    </w:rPr>
                    <w:t>2</w:t>
                  </w:r>
                  <w:r w:rsidRPr="0079449E">
                    <w:rPr>
                      <w:rFonts w:hint="eastAsia"/>
                      <w:szCs w:val="21"/>
                      <w:u w:val="wave"/>
                    </w:rPr>
                    <w:t>（</w:t>
                  </w:r>
                  <w:r w:rsidRPr="0079449E">
                    <w:rPr>
                      <w:szCs w:val="21"/>
                      <w:u w:val="wave"/>
                    </w:rPr>
                    <w:t>长</w:t>
                  </w:r>
                  <w:r w:rsidRPr="0079449E">
                    <w:rPr>
                      <w:rFonts w:hint="eastAsia"/>
                      <w:szCs w:val="21"/>
                      <w:u w:val="wave"/>
                    </w:rPr>
                    <w:t>30</w:t>
                  </w:r>
                  <w:r w:rsidRPr="0079449E">
                    <w:rPr>
                      <w:szCs w:val="21"/>
                      <w:u w:val="wave"/>
                    </w:rPr>
                    <w:t>m</w:t>
                  </w:r>
                  <w:r w:rsidRPr="0079449E">
                    <w:rPr>
                      <w:szCs w:val="21"/>
                      <w:u w:val="wave"/>
                    </w:rPr>
                    <w:t>，宽</w:t>
                  </w:r>
                  <w:r w:rsidRPr="0079449E">
                    <w:rPr>
                      <w:rFonts w:hint="eastAsia"/>
                      <w:szCs w:val="21"/>
                      <w:u w:val="wave"/>
                    </w:rPr>
                    <w:t>20</w:t>
                  </w:r>
                  <w:r w:rsidRPr="0079449E">
                    <w:rPr>
                      <w:szCs w:val="21"/>
                      <w:u w:val="wave"/>
                    </w:rPr>
                    <w:t>m</w:t>
                  </w:r>
                  <w:r w:rsidRPr="0079449E">
                    <w:rPr>
                      <w:szCs w:val="21"/>
                      <w:u w:val="wave"/>
                    </w:rPr>
                    <w:t>，高</w:t>
                  </w:r>
                  <w:r w:rsidRPr="0079449E">
                    <w:rPr>
                      <w:rFonts w:hint="eastAsia"/>
                      <w:szCs w:val="21"/>
                      <w:u w:val="wave"/>
                    </w:rPr>
                    <w:t>8</w:t>
                  </w:r>
                  <w:r w:rsidRPr="0079449E">
                    <w:rPr>
                      <w:szCs w:val="21"/>
                      <w:u w:val="wave"/>
                    </w:rPr>
                    <w:t>m</w:t>
                  </w:r>
                  <w:r w:rsidRPr="0079449E">
                    <w:rPr>
                      <w:rFonts w:hint="eastAsia"/>
                      <w:szCs w:val="21"/>
                      <w:u w:val="wave"/>
                    </w:rPr>
                    <w:t>）</w:t>
                  </w:r>
                </w:p>
              </w:tc>
              <w:tc>
                <w:tcPr>
                  <w:tcW w:w="1757" w:type="pct"/>
                  <w:vAlign w:val="center"/>
                </w:tcPr>
                <w:p w:rsidR="00926C6E" w:rsidRPr="0079449E" w:rsidRDefault="00926C6E" w:rsidP="00510605">
                  <w:pPr>
                    <w:jc w:val="center"/>
                    <w:rPr>
                      <w:szCs w:val="21"/>
                      <w:u w:val="wave"/>
                    </w:rPr>
                  </w:pPr>
                  <w:r w:rsidRPr="0079449E">
                    <w:rPr>
                      <w:rFonts w:hint="eastAsia"/>
                      <w:szCs w:val="21"/>
                      <w:u w:val="wave"/>
                    </w:rPr>
                    <w:t>钢</w:t>
                  </w:r>
                  <w:r w:rsidRPr="0079449E">
                    <w:rPr>
                      <w:szCs w:val="21"/>
                      <w:u w:val="wave"/>
                    </w:rPr>
                    <w:t>结构</w:t>
                  </w:r>
                  <w:r w:rsidRPr="0079449E">
                    <w:rPr>
                      <w:rFonts w:hint="eastAsia"/>
                      <w:szCs w:val="21"/>
                      <w:u w:val="wave"/>
                    </w:rPr>
                    <w:t>厂房</w:t>
                  </w:r>
                  <w:r w:rsidRPr="0079449E">
                    <w:rPr>
                      <w:szCs w:val="21"/>
                      <w:u w:val="wave"/>
                    </w:rPr>
                    <w:t>，</w:t>
                  </w:r>
                  <w:r w:rsidRPr="0079449E">
                    <w:rPr>
                      <w:rFonts w:hint="eastAsia"/>
                      <w:szCs w:val="21"/>
                      <w:u w:val="wave"/>
                    </w:rPr>
                    <w:t>1F</w:t>
                  </w:r>
                  <w:r w:rsidRPr="0079449E">
                    <w:rPr>
                      <w:szCs w:val="21"/>
                      <w:u w:val="wave"/>
                    </w:rPr>
                    <w:t>，占地面积约</w:t>
                  </w:r>
                  <w:r w:rsidRPr="0079449E">
                    <w:rPr>
                      <w:rFonts w:hint="eastAsia"/>
                      <w:szCs w:val="21"/>
                      <w:u w:val="wave"/>
                    </w:rPr>
                    <w:t>600</w:t>
                  </w:r>
                  <w:r w:rsidRPr="0079449E">
                    <w:rPr>
                      <w:szCs w:val="21"/>
                      <w:u w:val="wave"/>
                    </w:rPr>
                    <w:t>m</w:t>
                  </w:r>
                  <w:r w:rsidRPr="0079449E">
                    <w:rPr>
                      <w:rFonts w:hint="eastAsia"/>
                      <w:szCs w:val="21"/>
                      <w:u w:val="wave"/>
                      <w:vertAlign w:val="superscript"/>
                    </w:rPr>
                    <w:t>2</w:t>
                  </w:r>
                  <w:r w:rsidRPr="0079449E">
                    <w:rPr>
                      <w:rFonts w:hint="eastAsia"/>
                      <w:szCs w:val="21"/>
                      <w:u w:val="wave"/>
                    </w:rPr>
                    <w:t>（</w:t>
                  </w:r>
                  <w:r w:rsidRPr="0079449E">
                    <w:rPr>
                      <w:szCs w:val="21"/>
                      <w:u w:val="wave"/>
                    </w:rPr>
                    <w:t>长</w:t>
                  </w:r>
                  <w:r w:rsidRPr="0079449E">
                    <w:rPr>
                      <w:rFonts w:hint="eastAsia"/>
                      <w:szCs w:val="21"/>
                      <w:u w:val="wave"/>
                    </w:rPr>
                    <w:t>30</w:t>
                  </w:r>
                  <w:r w:rsidRPr="0079449E">
                    <w:rPr>
                      <w:szCs w:val="21"/>
                      <w:u w:val="wave"/>
                    </w:rPr>
                    <w:t>m</w:t>
                  </w:r>
                  <w:r w:rsidRPr="0079449E">
                    <w:rPr>
                      <w:szCs w:val="21"/>
                      <w:u w:val="wave"/>
                    </w:rPr>
                    <w:t>，宽</w:t>
                  </w:r>
                  <w:r w:rsidRPr="0079449E">
                    <w:rPr>
                      <w:rFonts w:hint="eastAsia"/>
                      <w:szCs w:val="21"/>
                      <w:u w:val="wave"/>
                    </w:rPr>
                    <w:t>20</w:t>
                  </w:r>
                  <w:r w:rsidRPr="0079449E">
                    <w:rPr>
                      <w:szCs w:val="21"/>
                      <w:u w:val="wave"/>
                    </w:rPr>
                    <w:t>m</w:t>
                  </w:r>
                  <w:r w:rsidRPr="0079449E">
                    <w:rPr>
                      <w:szCs w:val="21"/>
                      <w:u w:val="wave"/>
                    </w:rPr>
                    <w:t>，高</w:t>
                  </w:r>
                  <w:r w:rsidRPr="0079449E">
                    <w:rPr>
                      <w:rFonts w:hint="eastAsia"/>
                      <w:szCs w:val="21"/>
                      <w:u w:val="wave"/>
                    </w:rPr>
                    <w:t>8</w:t>
                  </w:r>
                  <w:r w:rsidRPr="0079449E">
                    <w:rPr>
                      <w:szCs w:val="21"/>
                      <w:u w:val="wave"/>
                    </w:rPr>
                    <w:t>m</w:t>
                  </w:r>
                  <w:r w:rsidRPr="0079449E">
                    <w:rPr>
                      <w:rFonts w:hint="eastAsia"/>
                      <w:szCs w:val="21"/>
                      <w:u w:val="wave"/>
                    </w:rPr>
                    <w:t>）</w:t>
                  </w:r>
                </w:p>
              </w:tc>
              <w:tc>
                <w:tcPr>
                  <w:tcW w:w="636" w:type="pct"/>
                  <w:vAlign w:val="center"/>
                </w:tcPr>
                <w:p w:rsidR="00926C6E" w:rsidRPr="0079449E" w:rsidRDefault="00926C6E" w:rsidP="00510605">
                  <w:pPr>
                    <w:jc w:val="center"/>
                    <w:rPr>
                      <w:szCs w:val="21"/>
                      <w:u w:val="wave"/>
                    </w:rPr>
                  </w:pPr>
                  <w:r w:rsidRPr="0079449E">
                    <w:rPr>
                      <w:szCs w:val="21"/>
                      <w:u w:val="wave"/>
                    </w:rPr>
                    <w:t>依托现有</w:t>
                  </w:r>
                </w:p>
              </w:tc>
            </w:tr>
            <w:tr w:rsidR="00926C6E" w:rsidRPr="0079449E" w:rsidTr="002670A8">
              <w:trPr>
                <w:trHeight w:val="397"/>
              </w:trPr>
              <w:tc>
                <w:tcPr>
                  <w:tcW w:w="392" w:type="pct"/>
                  <w:vMerge/>
                  <w:vAlign w:val="center"/>
                </w:tcPr>
                <w:p w:rsidR="00926C6E" w:rsidRPr="0079449E" w:rsidRDefault="00926C6E" w:rsidP="00510605">
                  <w:pPr>
                    <w:adjustRightInd w:val="0"/>
                    <w:snapToGrid w:val="0"/>
                    <w:jc w:val="center"/>
                    <w:rPr>
                      <w:szCs w:val="21"/>
                      <w:u w:val="wave"/>
                    </w:rPr>
                  </w:pPr>
                </w:p>
              </w:tc>
              <w:tc>
                <w:tcPr>
                  <w:tcW w:w="459" w:type="pct"/>
                  <w:vAlign w:val="center"/>
                </w:tcPr>
                <w:p w:rsidR="002670A8" w:rsidRPr="0079449E" w:rsidRDefault="00926C6E" w:rsidP="00510605">
                  <w:pPr>
                    <w:jc w:val="center"/>
                    <w:rPr>
                      <w:szCs w:val="21"/>
                      <w:u w:val="wave"/>
                    </w:rPr>
                  </w:pPr>
                  <w:r w:rsidRPr="0079449E">
                    <w:rPr>
                      <w:szCs w:val="21"/>
                      <w:u w:val="wave"/>
                    </w:rPr>
                    <w:t>隧道</w:t>
                  </w:r>
                </w:p>
                <w:p w:rsidR="00926C6E" w:rsidRPr="0079449E" w:rsidRDefault="00926C6E" w:rsidP="00510605">
                  <w:pPr>
                    <w:jc w:val="center"/>
                    <w:rPr>
                      <w:szCs w:val="21"/>
                      <w:u w:val="wave"/>
                    </w:rPr>
                  </w:pPr>
                  <w:proofErr w:type="gramStart"/>
                  <w:r w:rsidRPr="0079449E">
                    <w:rPr>
                      <w:szCs w:val="21"/>
                      <w:u w:val="wave"/>
                    </w:rPr>
                    <w:t>窑体</w:t>
                  </w:r>
                  <w:proofErr w:type="gramEnd"/>
                </w:p>
              </w:tc>
              <w:tc>
                <w:tcPr>
                  <w:tcW w:w="1757" w:type="pct"/>
                  <w:vAlign w:val="center"/>
                </w:tcPr>
                <w:p w:rsidR="00926C6E" w:rsidRPr="0079449E" w:rsidRDefault="00926C6E" w:rsidP="00510605">
                  <w:pPr>
                    <w:jc w:val="center"/>
                    <w:rPr>
                      <w:szCs w:val="21"/>
                      <w:u w:val="wave"/>
                    </w:rPr>
                  </w:pPr>
                  <w:r w:rsidRPr="0079449E">
                    <w:rPr>
                      <w:rFonts w:hint="eastAsia"/>
                      <w:szCs w:val="21"/>
                      <w:u w:val="wave"/>
                    </w:rPr>
                    <w:t>烘烧一体隧道窑</w:t>
                  </w:r>
                  <w:r w:rsidRPr="0079449E">
                    <w:rPr>
                      <w:rFonts w:hint="eastAsia"/>
                      <w:szCs w:val="21"/>
                      <w:u w:val="wave"/>
                    </w:rPr>
                    <w:t>2</w:t>
                  </w:r>
                  <w:r w:rsidRPr="0079449E">
                    <w:rPr>
                      <w:rFonts w:hint="eastAsia"/>
                      <w:szCs w:val="21"/>
                      <w:u w:val="wave"/>
                    </w:rPr>
                    <w:t>座，窑体长</w:t>
                  </w:r>
                  <w:r w:rsidRPr="0079449E">
                    <w:rPr>
                      <w:rFonts w:hint="eastAsia"/>
                      <w:szCs w:val="21"/>
                      <w:u w:val="wave"/>
                    </w:rPr>
                    <w:t>112m</w:t>
                  </w:r>
                  <w:r w:rsidRPr="0079449E">
                    <w:rPr>
                      <w:rFonts w:hint="eastAsia"/>
                      <w:szCs w:val="21"/>
                      <w:u w:val="wave"/>
                    </w:rPr>
                    <w:t>、宽</w:t>
                  </w:r>
                  <w:r w:rsidRPr="0079449E">
                    <w:rPr>
                      <w:rFonts w:hint="eastAsia"/>
                      <w:szCs w:val="21"/>
                      <w:u w:val="wave"/>
                    </w:rPr>
                    <w:t>3m</w:t>
                  </w:r>
                  <w:r w:rsidRPr="0079449E">
                    <w:rPr>
                      <w:rFonts w:hint="eastAsia"/>
                      <w:szCs w:val="21"/>
                      <w:u w:val="wave"/>
                    </w:rPr>
                    <w:t>、高</w:t>
                  </w:r>
                  <w:r w:rsidRPr="0079449E">
                    <w:rPr>
                      <w:rFonts w:hint="eastAsia"/>
                      <w:szCs w:val="21"/>
                      <w:u w:val="wave"/>
                    </w:rPr>
                    <w:t>2.1m</w:t>
                  </w:r>
                  <w:r w:rsidRPr="0079449E">
                    <w:rPr>
                      <w:rFonts w:hint="eastAsia"/>
                      <w:szCs w:val="21"/>
                      <w:u w:val="wave"/>
                    </w:rPr>
                    <w:t>，产能为</w:t>
                  </w:r>
                  <w:r w:rsidRPr="0079449E">
                    <w:rPr>
                      <w:rFonts w:hint="eastAsia"/>
                      <w:szCs w:val="21"/>
                      <w:u w:val="wave"/>
                    </w:rPr>
                    <w:t>1000</w:t>
                  </w:r>
                  <w:r w:rsidRPr="0079449E">
                    <w:rPr>
                      <w:rFonts w:hint="eastAsia"/>
                      <w:szCs w:val="21"/>
                      <w:u w:val="wave"/>
                    </w:rPr>
                    <w:t>万块每年</w:t>
                  </w:r>
                </w:p>
              </w:tc>
              <w:tc>
                <w:tcPr>
                  <w:tcW w:w="1757" w:type="pct"/>
                  <w:vAlign w:val="center"/>
                </w:tcPr>
                <w:p w:rsidR="00926C6E" w:rsidRPr="0079449E" w:rsidRDefault="00926C6E" w:rsidP="00510605">
                  <w:pPr>
                    <w:jc w:val="center"/>
                    <w:rPr>
                      <w:szCs w:val="21"/>
                      <w:u w:val="wave"/>
                    </w:rPr>
                  </w:pPr>
                  <w:r w:rsidRPr="0079449E">
                    <w:rPr>
                      <w:rFonts w:hint="eastAsia"/>
                      <w:szCs w:val="21"/>
                      <w:u w:val="wave"/>
                    </w:rPr>
                    <w:t>烘烧一体隧道窑</w:t>
                  </w:r>
                  <w:r w:rsidRPr="0079449E">
                    <w:rPr>
                      <w:rFonts w:hint="eastAsia"/>
                      <w:szCs w:val="21"/>
                      <w:u w:val="wave"/>
                    </w:rPr>
                    <w:t>2</w:t>
                  </w:r>
                  <w:r w:rsidRPr="0079449E">
                    <w:rPr>
                      <w:rFonts w:hint="eastAsia"/>
                      <w:szCs w:val="21"/>
                      <w:u w:val="wave"/>
                    </w:rPr>
                    <w:t>座，</w:t>
                  </w:r>
                  <w:r w:rsidR="00510605" w:rsidRPr="0079449E">
                    <w:rPr>
                      <w:rFonts w:hint="eastAsia"/>
                      <w:szCs w:val="21"/>
                      <w:u w:val="wave"/>
                    </w:rPr>
                    <w:t>窑顶由弧形改为平顶，</w:t>
                  </w:r>
                  <w:r w:rsidRPr="0079449E">
                    <w:rPr>
                      <w:rFonts w:hint="eastAsia"/>
                      <w:szCs w:val="21"/>
                      <w:u w:val="wave"/>
                    </w:rPr>
                    <w:t>窑体长</w:t>
                  </w:r>
                  <w:r w:rsidRPr="0079449E">
                    <w:rPr>
                      <w:rFonts w:hint="eastAsia"/>
                      <w:szCs w:val="21"/>
                      <w:u w:val="wave"/>
                    </w:rPr>
                    <w:t>112m</w:t>
                  </w:r>
                  <w:r w:rsidRPr="0079449E">
                    <w:rPr>
                      <w:rFonts w:hint="eastAsia"/>
                      <w:szCs w:val="21"/>
                      <w:u w:val="wave"/>
                    </w:rPr>
                    <w:t>，宽</w:t>
                  </w:r>
                  <w:r w:rsidRPr="0079449E">
                    <w:rPr>
                      <w:rFonts w:hint="eastAsia"/>
                      <w:szCs w:val="21"/>
                      <w:u w:val="wave"/>
                    </w:rPr>
                    <w:t>3m</w:t>
                  </w:r>
                  <w:r w:rsidRPr="0079449E">
                    <w:rPr>
                      <w:rFonts w:hint="eastAsia"/>
                      <w:szCs w:val="21"/>
                      <w:u w:val="wave"/>
                    </w:rPr>
                    <w:t>，高</w:t>
                  </w:r>
                  <w:r w:rsidRPr="0079449E">
                    <w:rPr>
                      <w:rFonts w:hint="eastAsia"/>
                      <w:szCs w:val="21"/>
                      <w:u w:val="wave"/>
                    </w:rPr>
                    <w:t>3m</w:t>
                  </w:r>
                  <w:r w:rsidRPr="0079449E">
                    <w:rPr>
                      <w:rFonts w:hint="eastAsia"/>
                      <w:szCs w:val="21"/>
                      <w:u w:val="wave"/>
                    </w:rPr>
                    <w:t>，产能为</w:t>
                  </w:r>
                  <w:r w:rsidRPr="0079449E">
                    <w:rPr>
                      <w:rFonts w:hint="eastAsia"/>
                      <w:szCs w:val="21"/>
                      <w:u w:val="wave"/>
                    </w:rPr>
                    <w:t>6000</w:t>
                  </w:r>
                  <w:r w:rsidRPr="0079449E">
                    <w:rPr>
                      <w:rFonts w:hint="eastAsia"/>
                      <w:szCs w:val="21"/>
                      <w:u w:val="wave"/>
                    </w:rPr>
                    <w:t>万块每年</w:t>
                  </w:r>
                </w:p>
              </w:tc>
              <w:tc>
                <w:tcPr>
                  <w:tcW w:w="636" w:type="pct"/>
                  <w:vAlign w:val="center"/>
                </w:tcPr>
                <w:p w:rsidR="00926C6E" w:rsidRPr="0079449E" w:rsidRDefault="00926C6E" w:rsidP="00510605">
                  <w:pPr>
                    <w:jc w:val="center"/>
                    <w:rPr>
                      <w:szCs w:val="21"/>
                      <w:u w:val="wave"/>
                    </w:rPr>
                  </w:pPr>
                  <w:r w:rsidRPr="0079449E">
                    <w:rPr>
                      <w:szCs w:val="21"/>
                      <w:u w:val="wave"/>
                    </w:rPr>
                    <w:t>依托现有</w:t>
                  </w:r>
                  <w:r w:rsidR="00510605" w:rsidRPr="0079449E">
                    <w:rPr>
                      <w:szCs w:val="21"/>
                      <w:u w:val="wave"/>
                    </w:rPr>
                    <w:t>并改造</w:t>
                  </w:r>
                </w:p>
              </w:tc>
            </w:tr>
            <w:tr w:rsidR="00926C6E" w:rsidRPr="0079449E" w:rsidTr="002670A8">
              <w:trPr>
                <w:trHeight w:val="397"/>
              </w:trPr>
              <w:tc>
                <w:tcPr>
                  <w:tcW w:w="392" w:type="pct"/>
                  <w:vMerge w:val="restart"/>
                  <w:vAlign w:val="center"/>
                </w:tcPr>
                <w:p w:rsidR="00926C6E" w:rsidRPr="0079449E" w:rsidRDefault="00926C6E" w:rsidP="00510605">
                  <w:pPr>
                    <w:adjustRightInd w:val="0"/>
                    <w:snapToGrid w:val="0"/>
                    <w:jc w:val="center"/>
                    <w:rPr>
                      <w:szCs w:val="21"/>
                      <w:u w:val="wave"/>
                    </w:rPr>
                  </w:pPr>
                  <w:r w:rsidRPr="0079449E">
                    <w:rPr>
                      <w:rFonts w:hint="eastAsia"/>
                      <w:szCs w:val="21"/>
                      <w:u w:val="wave"/>
                    </w:rPr>
                    <w:t>储运工程</w:t>
                  </w:r>
                </w:p>
              </w:tc>
              <w:tc>
                <w:tcPr>
                  <w:tcW w:w="459" w:type="pct"/>
                  <w:vAlign w:val="center"/>
                </w:tcPr>
                <w:p w:rsidR="002670A8" w:rsidRPr="0079449E" w:rsidRDefault="00926C6E" w:rsidP="00510605">
                  <w:pPr>
                    <w:jc w:val="center"/>
                    <w:rPr>
                      <w:szCs w:val="21"/>
                      <w:u w:val="wave"/>
                    </w:rPr>
                  </w:pPr>
                  <w:r w:rsidRPr="0079449E">
                    <w:rPr>
                      <w:szCs w:val="21"/>
                      <w:u w:val="wave"/>
                    </w:rPr>
                    <w:t>原料</w:t>
                  </w:r>
                </w:p>
                <w:p w:rsidR="00926C6E" w:rsidRPr="0079449E" w:rsidRDefault="00926C6E" w:rsidP="00510605">
                  <w:pPr>
                    <w:jc w:val="center"/>
                    <w:rPr>
                      <w:szCs w:val="21"/>
                      <w:u w:val="wave"/>
                    </w:rPr>
                  </w:pPr>
                  <w:r w:rsidRPr="0079449E">
                    <w:rPr>
                      <w:rFonts w:hint="eastAsia"/>
                      <w:szCs w:val="21"/>
                      <w:u w:val="wave"/>
                    </w:rPr>
                    <w:t>堆棚</w:t>
                  </w:r>
                </w:p>
              </w:tc>
              <w:tc>
                <w:tcPr>
                  <w:tcW w:w="1757" w:type="pct"/>
                  <w:vAlign w:val="center"/>
                </w:tcPr>
                <w:p w:rsidR="00926C6E" w:rsidRPr="0079449E" w:rsidRDefault="00926C6E" w:rsidP="00C36E95">
                  <w:pPr>
                    <w:jc w:val="center"/>
                    <w:rPr>
                      <w:szCs w:val="21"/>
                      <w:u w:val="wave"/>
                    </w:rPr>
                  </w:pPr>
                  <w:r w:rsidRPr="0079449E">
                    <w:rPr>
                      <w:szCs w:val="21"/>
                      <w:u w:val="wave"/>
                    </w:rPr>
                    <w:t>占地面积约</w:t>
                  </w:r>
                  <w:r w:rsidRPr="0079449E">
                    <w:rPr>
                      <w:rFonts w:hint="eastAsia"/>
                      <w:szCs w:val="21"/>
                      <w:u w:val="wave"/>
                    </w:rPr>
                    <w:t>1680</w:t>
                  </w:r>
                  <w:r w:rsidRPr="0079449E">
                    <w:rPr>
                      <w:szCs w:val="21"/>
                      <w:u w:val="wave"/>
                    </w:rPr>
                    <w:t>m</w:t>
                  </w:r>
                  <w:r w:rsidRPr="0079449E">
                    <w:rPr>
                      <w:rFonts w:hint="eastAsia"/>
                      <w:szCs w:val="21"/>
                      <w:u w:val="wave"/>
                      <w:vertAlign w:val="superscript"/>
                    </w:rPr>
                    <w:t>2</w:t>
                  </w:r>
                  <w:r w:rsidRPr="0079449E">
                    <w:rPr>
                      <w:rFonts w:hint="eastAsia"/>
                      <w:szCs w:val="21"/>
                      <w:u w:val="wave"/>
                    </w:rPr>
                    <w:t>（</w:t>
                  </w:r>
                  <w:r w:rsidRPr="0079449E">
                    <w:rPr>
                      <w:szCs w:val="21"/>
                      <w:u w:val="wave"/>
                    </w:rPr>
                    <w:t>长</w:t>
                  </w:r>
                  <w:r w:rsidRPr="0079449E">
                    <w:rPr>
                      <w:rFonts w:hint="eastAsia"/>
                      <w:szCs w:val="21"/>
                      <w:u w:val="wave"/>
                    </w:rPr>
                    <w:t>48</w:t>
                  </w:r>
                  <w:r w:rsidRPr="0079449E">
                    <w:rPr>
                      <w:szCs w:val="21"/>
                      <w:u w:val="wave"/>
                    </w:rPr>
                    <w:t>m</w:t>
                  </w:r>
                  <w:r w:rsidRPr="0079449E">
                    <w:rPr>
                      <w:szCs w:val="21"/>
                      <w:u w:val="wave"/>
                    </w:rPr>
                    <w:t>，宽</w:t>
                  </w:r>
                  <w:r w:rsidRPr="0079449E">
                    <w:rPr>
                      <w:rFonts w:hint="eastAsia"/>
                      <w:szCs w:val="21"/>
                      <w:u w:val="wave"/>
                    </w:rPr>
                    <w:t>35</w:t>
                  </w:r>
                  <w:r w:rsidRPr="0079449E">
                    <w:rPr>
                      <w:szCs w:val="21"/>
                      <w:u w:val="wave"/>
                    </w:rPr>
                    <w:t>m</w:t>
                  </w:r>
                  <w:r w:rsidRPr="0079449E">
                    <w:rPr>
                      <w:szCs w:val="21"/>
                      <w:u w:val="wave"/>
                    </w:rPr>
                    <w:t>，高</w:t>
                  </w:r>
                  <w:r w:rsidRPr="0079449E">
                    <w:rPr>
                      <w:rFonts w:hint="eastAsia"/>
                      <w:szCs w:val="21"/>
                      <w:u w:val="wave"/>
                    </w:rPr>
                    <w:t>9</w:t>
                  </w:r>
                  <w:r w:rsidRPr="0079449E">
                    <w:rPr>
                      <w:szCs w:val="21"/>
                      <w:u w:val="wave"/>
                    </w:rPr>
                    <w:t>m</w:t>
                  </w:r>
                  <w:r w:rsidRPr="0079449E">
                    <w:rPr>
                      <w:rFonts w:hint="eastAsia"/>
                      <w:szCs w:val="21"/>
                      <w:u w:val="wave"/>
                    </w:rPr>
                    <w:t>）</w:t>
                  </w:r>
                  <w:r w:rsidRPr="0079449E">
                    <w:rPr>
                      <w:szCs w:val="21"/>
                      <w:u w:val="wave"/>
                    </w:rPr>
                    <w:t>，</w:t>
                  </w:r>
                  <w:r w:rsidRPr="0079449E">
                    <w:rPr>
                      <w:rFonts w:hint="eastAsia"/>
                      <w:szCs w:val="21"/>
                      <w:u w:val="wave"/>
                    </w:rPr>
                    <w:t>1F</w:t>
                  </w:r>
                  <w:r w:rsidRPr="0079449E">
                    <w:rPr>
                      <w:rFonts w:hint="eastAsia"/>
                      <w:szCs w:val="21"/>
                      <w:u w:val="wave"/>
                    </w:rPr>
                    <w:t>，彩钢</w:t>
                  </w:r>
                  <w:r w:rsidR="00C36E95" w:rsidRPr="0079449E">
                    <w:rPr>
                      <w:rFonts w:hint="eastAsia"/>
                      <w:szCs w:val="21"/>
                      <w:u w:val="wave"/>
                    </w:rPr>
                    <w:t>棚</w:t>
                  </w:r>
                  <w:r w:rsidRPr="0079449E">
                    <w:rPr>
                      <w:rFonts w:hint="eastAsia"/>
                      <w:szCs w:val="21"/>
                      <w:u w:val="wave"/>
                    </w:rPr>
                    <w:t>顶</w:t>
                  </w:r>
                  <w:r w:rsidR="001C6E05" w:rsidRPr="0079449E">
                    <w:rPr>
                      <w:rFonts w:hint="eastAsia"/>
                      <w:szCs w:val="21"/>
                      <w:u w:val="wave"/>
                    </w:rPr>
                    <w:t>、采取地面硬化、</w:t>
                  </w:r>
                  <w:proofErr w:type="gramStart"/>
                  <w:r w:rsidR="001C6E05" w:rsidRPr="0079449E">
                    <w:rPr>
                      <w:rFonts w:hint="eastAsia"/>
                      <w:szCs w:val="21"/>
                      <w:u w:val="wave"/>
                    </w:rPr>
                    <w:t>喷雾抑尘措施</w:t>
                  </w:r>
                  <w:proofErr w:type="gramEnd"/>
                  <w:r w:rsidRPr="0079449E">
                    <w:rPr>
                      <w:rFonts w:hint="eastAsia"/>
                      <w:szCs w:val="21"/>
                      <w:u w:val="wave"/>
                    </w:rPr>
                    <w:t>，</w:t>
                  </w:r>
                  <w:r w:rsidRPr="0079449E">
                    <w:rPr>
                      <w:szCs w:val="21"/>
                      <w:u w:val="wave"/>
                    </w:rPr>
                    <w:t>堆放页岩、煤矸石</w:t>
                  </w:r>
                </w:p>
              </w:tc>
              <w:tc>
                <w:tcPr>
                  <w:tcW w:w="1757" w:type="pct"/>
                  <w:vAlign w:val="center"/>
                </w:tcPr>
                <w:p w:rsidR="00926C6E" w:rsidRPr="0079449E" w:rsidRDefault="00926C6E" w:rsidP="00510605">
                  <w:pPr>
                    <w:jc w:val="center"/>
                    <w:rPr>
                      <w:szCs w:val="21"/>
                      <w:u w:val="wave"/>
                    </w:rPr>
                  </w:pPr>
                  <w:r w:rsidRPr="0079449E">
                    <w:rPr>
                      <w:szCs w:val="21"/>
                      <w:u w:val="wave"/>
                    </w:rPr>
                    <w:t>占地面积约</w:t>
                  </w:r>
                  <w:r w:rsidRPr="0079449E">
                    <w:rPr>
                      <w:rFonts w:hint="eastAsia"/>
                      <w:szCs w:val="21"/>
                      <w:u w:val="wave"/>
                    </w:rPr>
                    <w:t>1680</w:t>
                  </w:r>
                  <w:r w:rsidRPr="0079449E">
                    <w:rPr>
                      <w:szCs w:val="21"/>
                      <w:u w:val="wave"/>
                    </w:rPr>
                    <w:t>m</w:t>
                  </w:r>
                  <w:r w:rsidRPr="0079449E">
                    <w:rPr>
                      <w:rFonts w:hint="eastAsia"/>
                      <w:szCs w:val="21"/>
                      <w:u w:val="wave"/>
                      <w:vertAlign w:val="superscript"/>
                    </w:rPr>
                    <w:t>2</w:t>
                  </w:r>
                  <w:r w:rsidRPr="0079449E">
                    <w:rPr>
                      <w:rFonts w:hint="eastAsia"/>
                      <w:szCs w:val="21"/>
                      <w:u w:val="wave"/>
                    </w:rPr>
                    <w:t>（</w:t>
                  </w:r>
                  <w:r w:rsidRPr="0079449E">
                    <w:rPr>
                      <w:szCs w:val="21"/>
                      <w:u w:val="wave"/>
                    </w:rPr>
                    <w:t>长</w:t>
                  </w:r>
                  <w:r w:rsidRPr="0079449E">
                    <w:rPr>
                      <w:rFonts w:hint="eastAsia"/>
                      <w:szCs w:val="21"/>
                      <w:u w:val="wave"/>
                    </w:rPr>
                    <w:t>48</w:t>
                  </w:r>
                  <w:r w:rsidRPr="0079449E">
                    <w:rPr>
                      <w:szCs w:val="21"/>
                      <w:u w:val="wave"/>
                    </w:rPr>
                    <w:t>m</w:t>
                  </w:r>
                  <w:r w:rsidRPr="0079449E">
                    <w:rPr>
                      <w:szCs w:val="21"/>
                      <w:u w:val="wave"/>
                    </w:rPr>
                    <w:t>，宽</w:t>
                  </w:r>
                  <w:r w:rsidRPr="0079449E">
                    <w:rPr>
                      <w:rFonts w:hint="eastAsia"/>
                      <w:szCs w:val="21"/>
                      <w:u w:val="wave"/>
                    </w:rPr>
                    <w:t>35</w:t>
                  </w:r>
                  <w:r w:rsidRPr="0079449E">
                    <w:rPr>
                      <w:szCs w:val="21"/>
                      <w:u w:val="wave"/>
                    </w:rPr>
                    <w:t>m</w:t>
                  </w:r>
                  <w:r w:rsidRPr="0079449E">
                    <w:rPr>
                      <w:szCs w:val="21"/>
                      <w:u w:val="wave"/>
                    </w:rPr>
                    <w:t>，高</w:t>
                  </w:r>
                  <w:r w:rsidRPr="0079449E">
                    <w:rPr>
                      <w:rFonts w:hint="eastAsia"/>
                      <w:szCs w:val="21"/>
                      <w:u w:val="wave"/>
                    </w:rPr>
                    <w:t>9</w:t>
                  </w:r>
                  <w:r w:rsidRPr="0079449E">
                    <w:rPr>
                      <w:szCs w:val="21"/>
                      <w:u w:val="wave"/>
                    </w:rPr>
                    <w:t>m</w:t>
                  </w:r>
                  <w:r w:rsidRPr="0079449E">
                    <w:rPr>
                      <w:rFonts w:hint="eastAsia"/>
                      <w:szCs w:val="21"/>
                      <w:u w:val="wave"/>
                    </w:rPr>
                    <w:t>）</w:t>
                  </w:r>
                  <w:r w:rsidRPr="0079449E">
                    <w:rPr>
                      <w:szCs w:val="21"/>
                      <w:u w:val="wave"/>
                    </w:rPr>
                    <w:t>，</w:t>
                  </w:r>
                  <w:r w:rsidRPr="0079449E">
                    <w:rPr>
                      <w:rFonts w:hint="eastAsia"/>
                      <w:szCs w:val="21"/>
                      <w:u w:val="wave"/>
                    </w:rPr>
                    <w:t>1F</w:t>
                  </w:r>
                  <w:r w:rsidRPr="0079449E">
                    <w:rPr>
                      <w:rFonts w:hint="eastAsia"/>
                      <w:szCs w:val="21"/>
                      <w:u w:val="wave"/>
                    </w:rPr>
                    <w:t>，钢结构厂棚、</w:t>
                  </w:r>
                  <w:proofErr w:type="gramStart"/>
                  <w:r w:rsidRPr="0079449E">
                    <w:rPr>
                      <w:rFonts w:hint="eastAsia"/>
                      <w:szCs w:val="21"/>
                      <w:u w:val="wave"/>
                    </w:rPr>
                    <w:t>彩钢瓦屋顶</w:t>
                  </w:r>
                  <w:proofErr w:type="gramEnd"/>
                  <w:r w:rsidR="001C6E05" w:rsidRPr="0079449E">
                    <w:rPr>
                      <w:rFonts w:hint="eastAsia"/>
                      <w:szCs w:val="21"/>
                      <w:u w:val="wave"/>
                    </w:rPr>
                    <w:t>，采取地面硬化、围挡、</w:t>
                  </w:r>
                  <w:proofErr w:type="gramStart"/>
                  <w:r w:rsidR="001C6E05" w:rsidRPr="0079449E">
                    <w:rPr>
                      <w:rFonts w:hint="eastAsia"/>
                      <w:szCs w:val="21"/>
                      <w:u w:val="wave"/>
                    </w:rPr>
                    <w:t>喷雾抑尘等</w:t>
                  </w:r>
                  <w:proofErr w:type="gramEnd"/>
                  <w:r w:rsidR="001C6E05" w:rsidRPr="0079449E">
                    <w:rPr>
                      <w:rFonts w:hint="eastAsia"/>
                      <w:szCs w:val="21"/>
                      <w:u w:val="wave"/>
                    </w:rPr>
                    <w:t>措施</w:t>
                  </w:r>
                  <w:r w:rsidRPr="0079449E">
                    <w:rPr>
                      <w:rFonts w:hint="eastAsia"/>
                      <w:szCs w:val="21"/>
                      <w:u w:val="wave"/>
                    </w:rPr>
                    <w:t>，</w:t>
                  </w:r>
                  <w:r w:rsidRPr="0079449E">
                    <w:rPr>
                      <w:szCs w:val="21"/>
                      <w:u w:val="wave"/>
                    </w:rPr>
                    <w:t>堆放页岩</w:t>
                  </w:r>
                  <w:r w:rsidR="001C6E05" w:rsidRPr="0079449E">
                    <w:rPr>
                      <w:szCs w:val="21"/>
                      <w:u w:val="wave"/>
                    </w:rPr>
                    <w:t>（</w:t>
                  </w:r>
                  <w:proofErr w:type="gramStart"/>
                  <w:r w:rsidR="001C6E05" w:rsidRPr="0079449E">
                    <w:rPr>
                      <w:szCs w:val="21"/>
                      <w:u w:val="wave"/>
                    </w:rPr>
                    <w:t>含工程</w:t>
                  </w:r>
                  <w:proofErr w:type="gramEnd"/>
                  <w:r w:rsidR="001C6E05" w:rsidRPr="0079449E">
                    <w:rPr>
                      <w:szCs w:val="21"/>
                      <w:u w:val="wave"/>
                    </w:rPr>
                    <w:t>渣土）</w:t>
                  </w:r>
                  <w:r w:rsidRPr="0079449E">
                    <w:rPr>
                      <w:szCs w:val="21"/>
                      <w:u w:val="wave"/>
                    </w:rPr>
                    <w:t>、煤矸石</w:t>
                  </w:r>
                </w:p>
              </w:tc>
              <w:tc>
                <w:tcPr>
                  <w:tcW w:w="636" w:type="pct"/>
                  <w:vAlign w:val="center"/>
                </w:tcPr>
                <w:p w:rsidR="00926C6E" w:rsidRPr="0079449E" w:rsidRDefault="00926C6E" w:rsidP="00510605">
                  <w:pPr>
                    <w:jc w:val="center"/>
                    <w:rPr>
                      <w:szCs w:val="21"/>
                      <w:u w:val="wave"/>
                    </w:rPr>
                  </w:pPr>
                  <w:r w:rsidRPr="0079449E">
                    <w:rPr>
                      <w:szCs w:val="21"/>
                      <w:u w:val="wave"/>
                    </w:rPr>
                    <w:t>依托现有并整改</w:t>
                  </w:r>
                </w:p>
              </w:tc>
            </w:tr>
            <w:tr w:rsidR="00926C6E" w:rsidRPr="0079449E" w:rsidTr="002670A8">
              <w:trPr>
                <w:trHeight w:val="397"/>
              </w:trPr>
              <w:tc>
                <w:tcPr>
                  <w:tcW w:w="392" w:type="pct"/>
                  <w:vMerge/>
                  <w:vAlign w:val="center"/>
                </w:tcPr>
                <w:p w:rsidR="00926C6E" w:rsidRPr="0079449E" w:rsidRDefault="00926C6E" w:rsidP="00510605">
                  <w:pPr>
                    <w:adjustRightInd w:val="0"/>
                    <w:snapToGrid w:val="0"/>
                    <w:jc w:val="center"/>
                    <w:rPr>
                      <w:szCs w:val="21"/>
                      <w:u w:val="wave"/>
                    </w:rPr>
                  </w:pPr>
                </w:p>
              </w:tc>
              <w:tc>
                <w:tcPr>
                  <w:tcW w:w="459" w:type="pct"/>
                  <w:vAlign w:val="center"/>
                </w:tcPr>
                <w:p w:rsidR="002670A8" w:rsidRPr="0079449E" w:rsidRDefault="00926C6E" w:rsidP="00510605">
                  <w:pPr>
                    <w:pStyle w:val="afd"/>
                    <w:rPr>
                      <w:sz w:val="21"/>
                      <w:szCs w:val="21"/>
                      <w:u w:val="wave"/>
                    </w:rPr>
                  </w:pPr>
                  <w:r w:rsidRPr="0079449E">
                    <w:rPr>
                      <w:rFonts w:hint="eastAsia"/>
                      <w:sz w:val="21"/>
                      <w:szCs w:val="21"/>
                      <w:u w:val="wave"/>
                    </w:rPr>
                    <w:t>储坯</w:t>
                  </w:r>
                </w:p>
                <w:p w:rsidR="00926C6E" w:rsidRPr="0079449E" w:rsidRDefault="00926C6E" w:rsidP="00510605">
                  <w:pPr>
                    <w:pStyle w:val="afd"/>
                    <w:rPr>
                      <w:sz w:val="21"/>
                      <w:szCs w:val="21"/>
                      <w:u w:val="wave"/>
                    </w:rPr>
                  </w:pPr>
                  <w:proofErr w:type="gramStart"/>
                  <w:r w:rsidRPr="0079449E">
                    <w:rPr>
                      <w:rFonts w:hint="eastAsia"/>
                      <w:sz w:val="21"/>
                      <w:szCs w:val="21"/>
                      <w:u w:val="wave"/>
                    </w:rPr>
                    <w:t>道棚</w:t>
                  </w:r>
                  <w:proofErr w:type="gramEnd"/>
                </w:p>
              </w:tc>
              <w:tc>
                <w:tcPr>
                  <w:tcW w:w="1757" w:type="pct"/>
                  <w:vAlign w:val="center"/>
                </w:tcPr>
                <w:p w:rsidR="00926C6E" w:rsidRPr="0079449E" w:rsidRDefault="00926C6E" w:rsidP="00510605">
                  <w:pPr>
                    <w:pStyle w:val="afd"/>
                    <w:rPr>
                      <w:sz w:val="21"/>
                      <w:szCs w:val="21"/>
                      <w:u w:val="wave"/>
                    </w:rPr>
                  </w:pPr>
                  <w:r w:rsidRPr="0079449E">
                    <w:rPr>
                      <w:rFonts w:hint="eastAsia"/>
                      <w:sz w:val="21"/>
                      <w:szCs w:val="21"/>
                      <w:u w:val="wave"/>
                    </w:rPr>
                    <w:t>木结构厂棚，</w:t>
                  </w:r>
                  <w:r w:rsidRPr="0079449E">
                    <w:rPr>
                      <w:rFonts w:hint="eastAsia"/>
                      <w:sz w:val="21"/>
                      <w:szCs w:val="21"/>
                      <w:u w:val="wave"/>
                    </w:rPr>
                    <w:t>1F</w:t>
                  </w:r>
                  <w:r w:rsidRPr="0079449E">
                    <w:rPr>
                      <w:rFonts w:hint="eastAsia"/>
                      <w:sz w:val="21"/>
                      <w:szCs w:val="21"/>
                      <w:u w:val="wave"/>
                    </w:rPr>
                    <w:t>，</w:t>
                  </w:r>
                  <w:r w:rsidRPr="0079449E">
                    <w:rPr>
                      <w:sz w:val="21"/>
                      <w:szCs w:val="21"/>
                      <w:u w:val="wave"/>
                    </w:rPr>
                    <w:t>占地面积约</w:t>
                  </w:r>
                  <w:r w:rsidRPr="0079449E">
                    <w:rPr>
                      <w:rFonts w:hint="eastAsia"/>
                      <w:sz w:val="21"/>
                      <w:szCs w:val="21"/>
                      <w:u w:val="wave"/>
                    </w:rPr>
                    <w:t>1000</w:t>
                  </w:r>
                  <w:r w:rsidRPr="0079449E">
                    <w:rPr>
                      <w:sz w:val="21"/>
                      <w:szCs w:val="21"/>
                      <w:u w:val="wave"/>
                    </w:rPr>
                    <w:t>m</w:t>
                  </w:r>
                  <w:r w:rsidRPr="0079449E">
                    <w:rPr>
                      <w:rFonts w:hint="eastAsia"/>
                      <w:sz w:val="21"/>
                      <w:szCs w:val="21"/>
                      <w:u w:val="wave"/>
                      <w:vertAlign w:val="superscript"/>
                    </w:rPr>
                    <w:t>2</w:t>
                  </w:r>
                  <w:r w:rsidRPr="0079449E">
                    <w:rPr>
                      <w:rFonts w:hint="eastAsia"/>
                      <w:sz w:val="21"/>
                      <w:szCs w:val="21"/>
                      <w:u w:val="wave"/>
                    </w:rPr>
                    <w:t>（</w:t>
                  </w:r>
                  <w:r w:rsidRPr="0079449E">
                    <w:rPr>
                      <w:sz w:val="21"/>
                      <w:szCs w:val="21"/>
                      <w:u w:val="wave"/>
                    </w:rPr>
                    <w:t>长</w:t>
                  </w:r>
                  <w:r w:rsidRPr="0079449E">
                    <w:rPr>
                      <w:rFonts w:hint="eastAsia"/>
                      <w:sz w:val="21"/>
                      <w:szCs w:val="21"/>
                      <w:u w:val="wave"/>
                    </w:rPr>
                    <w:t>112</w:t>
                  </w:r>
                  <w:r w:rsidRPr="0079449E">
                    <w:rPr>
                      <w:sz w:val="21"/>
                      <w:szCs w:val="21"/>
                      <w:u w:val="wave"/>
                    </w:rPr>
                    <w:t>m</w:t>
                  </w:r>
                  <w:r w:rsidRPr="0079449E">
                    <w:rPr>
                      <w:sz w:val="21"/>
                      <w:szCs w:val="21"/>
                      <w:u w:val="wave"/>
                    </w:rPr>
                    <w:t>，宽</w:t>
                  </w:r>
                  <w:r w:rsidRPr="0079449E">
                    <w:rPr>
                      <w:rFonts w:hint="eastAsia"/>
                      <w:sz w:val="21"/>
                      <w:szCs w:val="21"/>
                      <w:u w:val="wave"/>
                    </w:rPr>
                    <w:t>3</w:t>
                  </w:r>
                  <w:r w:rsidRPr="0079449E">
                    <w:rPr>
                      <w:sz w:val="21"/>
                      <w:szCs w:val="21"/>
                      <w:u w:val="wave"/>
                    </w:rPr>
                    <w:t>m</w:t>
                  </w:r>
                  <w:r w:rsidRPr="0079449E">
                    <w:rPr>
                      <w:sz w:val="21"/>
                      <w:szCs w:val="21"/>
                      <w:u w:val="wave"/>
                    </w:rPr>
                    <w:t>，高</w:t>
                  </w:r>
                  <w:r w:rsidRPr="0079449E">
                    <w:rPr>
                      <w:rFonts w:hint="eastAsia"/>
                      <w:sz w:val="21"/>
                      <w:szCs w:val="21"/>
                      <w:u w:val="wave"/>
                    </w:rPr>
                    <w:t>4</w:t>
                  </w:r>
                  <w:r w:rsidRPr="0079449E">
                    <w:rPr>
                      <w:sz w:val="21"/>
                      <w:szCs w:val="21"/>
                      <w:u w:val="wave"/>
                    </w:rPr>
                    <w:t>m</w:t>
                  </w:r>
                  <w:r w:rsidRPr="0079449E">
                    <w:rPr>
                      <w:rFonts w:hint="eastAsia"/>
                      <w:sz w:val="21"/>
                      <w:szCs w:val="21"/>
                      <w:u w:val="wave"/>
                    </w:rPr>
                    <w:t>），用于储存砖胚</w:t>
                  </w:r>
                </w:p>
              </w:tc>
              <w:tc>
                <w:tcPr>
                  <w:tcW w:w="1757" w:type="pct"/>
                  <w:vAlign w:val="center"/>
                </w:tcPr>
                <w:p w:rsidR="00926C6E" w:rsidRPr="0079449E" w:rsidRDefault="00926C6E" w:rsidP="00510605">
                  <w:pPr>
                    <w:pStyle w:val="afd"/>
                    <w:rPr>
                      <w:sz w:val="21"/>
                      <w:szCs w:val="21"/>
                      <w:u w:val="wave"/>
                    </w:rPr>
                  </w:pPr>
                  <w:r w:rsidRPr="0079449E">
                    <w:rPr>
                      <w:rFonts w:hint="eastAsia"/>
                      <w:sz w:val="21"/>
                      <w:szCs w:val="21"/>
                      <w:u w:val="wave"/>
                    </w:rPr>
                    <w:t>木结构厂棚，</w:t>
                  </w:r>
                  <w:r w:rsidRPr="0079449E">
                    <w:rPr>
                      <w:rFonts w:hint="eastAsia"/>
                      <w:sz w:val="21"/>
                      <w:szCs w:val="21"/>
                      <w:u w:val="wave"/>
                    </w:rPr>
                    <w:t>1F</w:t>
                  </w:r>
                  <w:r w:rsidRPr="0079449E">
                    <w:rPr>
                      <w:rFonts w:hint="eastAsia"/>
                      <w:sz w:val="21"/>
                      <w:szCs w:val="21"/>
                      <w:u w:val="wave"/>
                    </w:rPr>
                    <w:t>，</w:t>
                  </w:r>
                  <w:r w:rsidRPr="0079449E">
                    <w:rPr>
                      <w:sz w:val="21"/>
                      <w:szCs w:val="21"/>
                      <w:u w:val="wave"/>
                    </w:rPr>
                    <w:t>占地面积约</w:t>
                  </w:r>
                  <w:r w:rsidRPr="0079449E">
                    <w:rPr>
                      <w:rFonts w:hint="eastAsia"/>
                      <w:sz w:val="21"/>
                      <w:szCs w:val="21"/>
                      <w:u w:val="wave"/>
                    </w:rPr>
                    <w:t>1000</w:t>
                  </w:r>
                  <w:r w:rsidRPr="0079449E">
                    <w:rPr>
                      <w:sz w:val="21"/>
                      <w:szCs w:val="21"/>
                      <w:u w:val="wave"/>
                    </w:rPr>
                    <w:t>m</w:t>
                  </w:r>
                  <w:r w:rsidRPr="0079449E">
                    <w:rPr>
                      <w:rFonts w:hint="eastAsia"/>
                      <w:sz w:val="21"/>
                      <w:szCs w:val="21"/>
                      <w:u w:val="wave"/>
                      <w:vertAlign w:val="superscript"/>
                    </w:rPr>
                    <w:t>2</w:t>
                  </w:r>
                  <w:r w:rsidRPr="0079449E">
                    <w:rPr>
                      <w:rFonts w:hint="eastAsia"/>
                      <w:sz w:val="21"/>
                      <w:szCs w:val="21"/>
                      <w:u w:val="wave"/>
                    </w:rPr>
                    <w:t>（</w:t>
                  </w:r>
                  <w:r w:rsidRPr="0079449E">
                    <w:rPr>
                      <w:sz w:val="21"/>
                      <w:szCs w:val="21"/>
                      <w:u w:val="wave"/>
                    </w:rPr>
                    <w:t>长</w:t>
                  </w:r>
                  <w:r w:rsidRPr="0079449E">
                    <w:rPr>
                      <w:rFonts w:hint="eastAsia"/>
                      <w:sz w:val="21"/>
                      <w:szCs w:val="21"/>
                      <w:u w:val="wave"/>
                    </w:rPr>
                    <w:t>112</w:t>
                  </w:r>
                  <w:r w:rsidRPr="0079449E">
                    <w:rPr>
                      <w:sz w:val="21"/>
                      <w:szCs w:val="21"/>
                      <w:u w:val="wave"/>
                    </w:rPr>
                    <w:t>m</w:t>
                  </w:r>
                  <w:r w:rsidRPr="0079449E">
                    <w:rPr>
                      <w:sz w:val="21"/>
                      <w:szCs w:val="21"/>
                      <w:u w:val="wave"/>
                    </w:rPr>
                    <w:t>，宽</w:t>
                  </w:r>
                  <w:r w:rsidRPr="0079449E">
                    <w:rPr>
                      <w:rFonts w:hint="eastAsia"/>
                      <w:sz w:val="21"/>
                      <w:szCs w:val="21"/>
                      <w:u w:val="wave"/>
                    </w:rPr>
                    <w:t>3</w:t>
                  </w:r>
                  <w:r w:rsidRPr="0079449E">
                    <w:rPr>
                      <w:sz w:val="21"/>
                      <w:szCs w:val="21"/>
                      <w:u w:val="wave"/>
                    </w:rPr>
                    <w:t>m</w:t>
                  </w:r>
                  <w:r w:rsidRPr="0079449E">
                    <w:rPr>
                      <w:sz w:val="21"/>
                      <w:szCs w:val="21"/>
                      <w:u w:val="wave"/>
                    </w:rPr>
                    <w:t>，高</w:t>
                  </w:r>
                  <w:r w:rsidRPr="0079449E">
                    <w:rPr>
                      <w:rFonts w:hint="eastAsia"/>
                      <w:sz w:val="21"/>
                      <w:szCs w:val="21"/>
                      <w:u w:val="wave"/>
                    </w:rPr>
                    <w:t>4</w:t>
                  </w:r>
                  <w:r w:rsidRPr="0079449E">
                    <w:rPr>
                      <w:sz w:val="21"/>
                      <w:szCs w:val="21"/>
                      <w:u w:val="wave"/>
                    </w:rPr>
                    <w:t>m</w:t>
                  </w:r>
                  <w:r w:rsidRPr="0079449E">
                    <w:rPr>
                      <w:rFonts w:hint="eastAsia"/>
                      <w:sz w:val="21"/>
                      <w:szCs w:val="21"/>
                      <w:u w:val="wave"/>
                    </w:rPr>
                    <w:t>），用于储存砖胚</w:t>
                  </w:r>
                </w:p>
              </w:tc>
              <w:tc>
                <w:tcPr>
                  <w:tcW w:w="636" w:type="pct"/>
                  <w:vAlign w:val="center"/>
                </w:tcPr>
                <w:p w:rsidR="00926C6E" w:rsidRPr="0079449E" w:rsidRDefault="00926C6E" w:rsidP="00510605">
                  <w:pPr>
                    <w:jc w:val="center"/>
                    <w:rPr>
                      <w:szCs w:val="21"/>
                      <w:u w:val="wave"/>
                    </w:rPr>
                  </w:pPr>
                  <w:r w:rsidRPr="0079449E">
                    <w:rPr>
                      <w:szCs w:val="21"/>
                      <w:u w:val="wave"/>
                    </w:rPr>
                    <w:t>依托现有</w:t>
                  </w:r>
                </w:p>
              </w:tc>
            </w:tr>
            <w:tr w:rsidR="00926C6E" w:rsidRPr="0079449E" w:rsidTr="002670A8">
              <w:trPr>
                <w:trHeight w:val="397"/>
              </w:trPr>
              <w:tc>
                <w:tcPr>
                  <w:tcW w:w="392" w:type="pct"/>
                  <w:vMerge/>
                  <w:vAlign w:val="center"/>
                </w:tcPr>
                <w:p w:rsidR="00926C6E" w:rsidRPr="0079449E" w:rsidRDefault="00926C6E" w:rsidP="00510605">
                  <w:pPr>
                    <w:adjustRightInd w:val="0"/>
                    <w:snapToGrid w:val="0"/>
                    <w:jc w:val="center"/>
                    <w:rPr>
                      <w:szCs w:val="21"/>
                      <w:u w:val="wave"/>
                    </w:rPr>
                  </w:pPr>
                </w:p>
              </w:tc>
              <w:tc>
                <w:tcPr>
                  <w:tcW w:w="459" w:type="pct"/>
                  <w:vAlign w:val="center"/>
                </w:tcPr>
                <w:p w:rsidR="00586D41" w:rsidRPr="0079449E" w:rsidRDefault="00926C6E" w:rsidP="00586D41">
                  <w:pPr>
                    <w:pStyle w:val="afd"/>
                    <w:rPr>
                      <w:sz w:val="21"/>
                      <w:szCs w:val="21"/>
                      <w:u w:val="wave"/>
                    </w:rPr>
                  </w:pPr>
                  <w:r w:rsidRPr="0079449E">
                    <w:rPr>
                      <w:rFonts w:hint="eastAsia"/>
                      <w:sz w:val="21"/>
                      <w:szCs w:val="21"/>
                      <w:u w:val="wave"/>
                    </w:rPr>
                    <w:t>成品</w:t>
                  </w:r>
                </w:p>
                <w:p w:rsidR="00926C6E" w:rsidRPr="0079449E" w:rsidRDefault="00926C6E" w:rsidP="00586D41">
                  <w:pPr>
                    <w:pStyle w:val="afd"/>
                    <w:rPr>
                      <w:sz w:val="21"/>
                      <w:szCs w:val="21"/>
                      <w:u w:val="wave"/>
                    </w:rPr>
                  </w:pPr>
                  <w:r w:rsidRPr="0079449E">
                    <w:rPr>
                      <w:rFonts w:hint="eastAsia"/>
                      <w:sz w:val="21"/>
                      <w:szCs w:val="21"/>
                      <w:u w:val="wave"/>
                    </w:rPr>
                    <w:t>堆棚</w:t>
                  </w:r>
                </w:p>
              </w:tc>
              <w:tc>
                <w:tcPr>
                  <w:tcW w:w="1757" w:type="pct"/>
                  <w:vAlign w:val="center"/>
                </w:tcPr>
                <w:p w:rsidR="00926C6E" w:rsidRPr="0079449E" w:rsidRDefault="00926C6E" w:rsidP="00510605">
                  <w:pPr>
                    <w:pStyle w:val="afd"/>
                    <w:rPr>
                      <w:sz w:val="21"/>
                      <w:szCs w:val="21"/>
                      <w:u w:val="wave"/>
                    </w:rPr>
                  </w:pPr>
                  <w:r w:rsidRPr="0079449E">
                    <w:rPr>
                      <w:rFonts w:hint="eastAsia"/>
                      <w:sz w:val="21"/>
                      <w:szCs w:val="21"/>
                      <w:u w:val="wave"/>
                    </w:rPr>
                    <w:t>钢结构厂棚，</w:t>
                  </w:r>
                  <w:r w:rsidRPr="0079449E">
                    <w:rPr>
                      <w:rFonts w:hint="eastAsia"/>
                      <w:sz w:val="21"/>
                      <w:szCs w:val="21"/>
                      <w:u w:val="wave"/>
                    </w:rPr>
                    <w:t>1F</w:t>
                  </w:r>
                  <w:r w:rsidRPr="0079449E">
                    <w:rPr>
                      <w:rFonts w:hint="eastAsia"/>
                      <w:sz w:val="21"/>
                      <w:szCs w:val="21"/>
                      <w:u w:val="wave"/>
                    </w:rPr>
                    <w:t>，</w:t>
                  </w:r>
                  <w:r w:rsidRPr="0079449E">
                    <w:rPr>
                      <w:sz w:val="21"/>
                      <w:szCs w:val="21"/>
                      <w:u w:val="wave"/>
                    </w:rPr>
                    <w:t>占地面积约</w:t>
                  </w:r>
                  <w:r w:rsidRPr="0079449E">
                    <w:rPr>
                      <w:rFonts w:hint="eastAsia"/>
                      <w:sz w:val="21"/>
                      <w:szCs w:val="21"/>
                      <w:u w:val="wave"/>
                    </w:rPr>
                    <w:t>400</w:t>
                  </w:r>
                  <w:r w:rsidRPr="0079449E">
                    <w:rPr>
                      <w:sz w:val="21"/>
                      <w:szCs w:val="21"/>
                      <w:u w:val="wave"/>
                    </w:rPr>
                    <w:t>m</w:t>
                  </w:r>
                  <w:r w:rsidRPr="0079449E">
                    <w:rPr>
                      <w:rFonts w:hint="eastAsia"/>
                      <w:sz w:val="21"/>
                      <w:szCs w:val="21"/>
                      <w:u w:val="wave"/>
                      <w:vertAlign w:val="superscript"/>
                    </w:rPr>
                    <w:t>2</w:t>
                  </w:r>
                  <w:r w:rsidRPr="0079449E">
                    <w:rPr>
                      <w:rFonts w:hint="eastAsia"/>
                      <w:sz w:val="21"/>
                      <w:szCs w:val="21"/>
                      <w:u w:val="wave"/>
                    </w:rPr>
                    <w:t>，用于堆放成品</w:t>
                  </w:r>
                </w:p>
              </w:tc>
              <w:tc>
                <w:tcPr>
                  <w:tcW w:w="1757" w:type="pct"/>
                  <w:vAlign w:val="center"/>
                </w:tcPr>
                <w:p w:rsidR="00926C6E" w:rsidRPr="0079449E" w:rsidRDefault="00926C6E" w:rsidP="00510605">
                  <w:pPr>
                    <w:pStyle w:val="afd"/>
                    <w:rPr>
                      <w:sz w:val="21"/>
                      <w:szCs w:val="21"/>
                      <w:u w:val="wave"/>
                    </w:rPr>
                  </w:pPr>
                  <w:r w:rsidRPr="0079449E">
                    <w:rPr>
                      <w:rFonts w:hint="eastAsia"/>
                      <w:sz w:val="21"/>
                      <w:szCs w:val="21"/>
                      <w:u w:val="wave"/>
                    </w:rPr>
                    <w:t>钢结构厂棚，</w:t>
                  </w:r>
                  <w:r w:rsidRPr="0079449E">
                    <w:rPr>
                      <w:rFonts w:hint="eastAsia"/>
                      <w:sz w:val="21"/>
                      <w:szCs w:val="21"/>
                      <w:u w:val="wave"/>
                    </w:rPr>
                    <w:t>1F</w:t>
                  </w:r>
                  <w:r w:rsidRPr="0079449E">
                    <w:rPr>
                      <w:rFonts w:hint="eastAsia"/>
                      <w:sz w:val="21"/>
                      <w:szCs w:val="21"/>
                      <w:u w:val="wave"/>
                    </w:rPr>
                    <w:t>，</w:t>
                  </w:r>
                  <w:r w:rsidRPr="0079449E">
                    <w:rPr>
                      <w:sz w:val="21"/>
                      <w:szCs w:val="21"/>
                      <w:u w:val="wave"/>
                    </w:rPr>
                    <w:t>占地面积约</w:t>
                  </w:r>
                  <w:r w:rsidRPr="0079449E">
                    <w:rPr>
                      <w:rFonts w:hint="eastAsia"/>
                      <w:sz w:val="21"/>
                      <w:szCs w:val="21"/>
                      <w:u w:val="wave"/>
                    </w:rPr>
                    <w:t>400</w:t>
                  </w:r>
                  <w:r w:rsidRPr="0079449E">
                    <w:rPr>
                      <w:sz w:val="21"/>
                      <w:szCs w:val="21"/>
                      <w:u w:val="wave"/>
                    </w:rPr>
                    <w:t>m</w:t>
                  </w:r>
                  <w:r w:rsidRPr="0079449E">
                    <w:rPr>
                      <w:rFonts w:hint="eastAsia"/>
                      <w:sz w:val="21"/>
                      <w:szCs w:val="21"/>
                      <w:u w:val="wave"/>
                      <w:vertAlign w:val="superscript"/>
                    </w:rPr>
                    <w:t>2</w:t>
                  </w:r>
                  <w:r w:rsidRPr="0079449E">
                    <w:rPr>
                      <w:rFonts w:hint="eastAsia"/>
                      <w:sz w:val="21"/>
                      <w:szCs w:val="21"/>
                      <w:u w:val="wave"/>
                    </w:rPr>
                    <w:t>，用于堆放成品</w:t>
                  </w:r>
                </w:p>
              </w:tc>
              <w:tc>
                <w:tcPr>
                  <w:tcW w:w="636" w:type="pct"/>
                  <w:vAlign w:val="center"/>
                </w:tcPr>
                <w:p w:rsidR="00926C6E" w:rsidRPr="0079449E" w:rsidRDefault="00926C6E" w:rsidP="00510605">
                  <w:pPr>
                    <w:jc w:val="center"/>
                    <w:rPr>
                      <w:szCs w:val="21"/>
                      <w:u w:val="wave"/>
                    </w:rPr>
                  </w:pPr>
                  <w:r w:rsidRPr="0079449E">
                    <w:rPr>
                      <w:szCs w:val="21"/>
                      <w:u w:val="wave"/>
                    </w:rPr>
                    <w:t>依托现有</w:t>
                  </w:r>
                </w:p>
              </w:tc>
            </w:tr>
            <w:tr w:rsidR="00926C6E" w:rsidRPr="0079449E" w:rsidTr="002670A8">
              <w:trPr>
                <w:trHeight w:val="397"/>
              </w:trPr>
              <w:tc>
                <w:tcPr>
                  <w:tcW w:w="392" w:type="pct"/>
                  <w:vMerge w:val="restart"/>
                  <w:vAlign w:val="center"/>
                </w:tcPr>
                <w:p w:rsidR="00926C6E" w:rsidRPr="0079449E" w:rsidRDefault="00926C6E" w:rsidP="00510605">
                  <w:pPr>
                    <w:jc w:val="center"/>
                    <w:rPr>
                      <w:szCs w:val="21"/>
                      <w:u w:val="wave"/>
                    </w:rPr>
                  </w:pPr>
                  <w:r w:rsidRPr="0079449E">
                    <w:rPr>
                      <w:rFonts w:hint="eastAsia"/>
                      <w:szCs w:val="21"/>
                      <w:u w:val="wave"/>
                    </w:rPr>
                    <w:lastRenderedPageBreak/>
                    <w:t>辅助</w:t>
                  </w:r>
                  <w:r w:rsidRPr="0079449E">
                    <w:rPr>
                      <w:szCs w:val="21"/>
                      <w:u w:val="wave"/>
                    </w:rPr>
                    <w:t>工程</w:t>
                  </w:r>
                </w:p>
              </w:tc>
              <w:tc>
                <w:tcPr>
                  <w:tcW w:w="459" w:type="pct"/>
                  <w:vAlign w:val="center"/>
                </w:tcPr>
                <w:p w:rsidR="00926C6E" w:rsidRPr="0079449E" w:rsidRDefault="00926C6E" w:rsidP="00510605">
                  <w:pPr>
                    <w:jc w:val="center"/>
                    <w:rPr>
                      <w:szCs w:val="21"/>
                      <w:u w:val="wave"/>
                    </w:rPr>
                  </w:pPr>
                  <w:r w:rsidRPr="0079449E">
                    <w:rPr>
                      <w:szCs w:val="21"/>
                      <w:u w:val="wave"/>
                    </w:rPr>
                    <w:t>办公楼</w:t>
                  </w:r>
                </w:p>
              </w:tc>
              <w:tc>
                <w:tcPr>
                  <w:tcW w:w="1757" w:type="pct"/>
                  <w:vAlign w:val="center"/>
                </w:tcPr>
                <w:p w:rsidR="00926C6E" w:rsidRPr="0079449E" w:rsidRDefault="00926C6E" w:rsidP="00510605">
                  <w:pPr>
                    <w:jc w:val="center"/>
                    <w:rPr>
                      <w:szCs w:val="21"/>
                      <w:u w:val="wave"/>
                    </w:rPr>
                  </w:pPr>
                  <w:r w:rsidRPr="0079449E">
                    <w:rPr>
                      <w:szCs w:val="21"/>
                      <w:u w:val="wave"/>
                    </w:rPr>
                    <w:t>砖混结构，</w:t>
                  </w:r>
                  <w:r w:rsidRPr="0079449E">
                    <w:rPr>
                      <w:rFonts w:hint="eastAsia"/>
                      <w:szCs w:val="21"/>
                      <w:u w:val="wave"/>
                    </w:rPr>
                    <w:t>2F</w:t>
                  </w:r>
                  <w:r w:rsidRPr="0079449E">
                    <w:rPr>
                      <w:rFonts w:hint="eastAsia"/>
                      <w:szCs w:val="21"/>
                      <w:u w:val="wave"/>
                    </w:rPr>
                    <w:t>，</w:t>
                  </w:r>
                  <w:r w:rsidRPr="0079449E">
                    <w:rPr>
                      <w:szCs w:val="21"/>
                      <w:u w:val="wave"/>
                    </w:rPr>
                    <w:t>占地面积约</w:t>
                  </w:r>
                  <w:r w:rsidRPr="0079449E">
                    <w:rPr>
                      <w:rFonts w:hint="eastAsia"/>
                      <w:szCs w:val="21"/>
                      <w:u w:val="wave"/>
                    </w:rPr>
                    <w:t>150</w:t>
                  </w:r>
                  <w:r w:rsidRPr="0079449E">
                    <w:rPr>
                      <w:szCs w:val="21"/>
                      <w:u w:val="wave"/>
                    </w:rPr>
                    <w:t>m</w:t>
                  </w:r>
                  <w:r w:rsidRPr="0079449E">
                    <w:rPr>
                      <w:rFonts w:hint="eastAsia"/>
                      <w:szCs w:val="21"/>
                      <w:u w:val="wave"/>
                      <w:vertAlign w:val="superscript"/>
                    </w:rPr>
                    <w:t>2</w:t>
                  </w:r>
                </w:p>
              </w:tc>
              <w:tc>
                <w:tcPr>
                  <w:tcW w:w="1757" w:type="pct"/>
                  <w:vAlign w:val="center"/>
                </w:tcPr>
                <w:p w:rsidR="00926C6E" w:rsidRPr="0079449E" w:rsidRDefault="00926C6E" w:rsidP="00510605">
                  <w:pPr>
                    <w:jc w:val="center"/>
                    <w:rPr>
                      <w:szCs w:val="21"/>
                      <w:u w:val="wave"/>
                    </w:rPr>
                  </w:pPr>
                  <w:r w:rsidRPr="0079449E">
                    <w:rPr>
                      <w:szCs w:val="21"/>
                      <w:u w:val="wave"/>
                    </w:rPr>
                    <w:t>砖混结构，</w:t>
                  </w:r>
                  <w:r w:rsidRPr="0079449E">
                    <w:rPr>
                      <w:rFonts w:hint="eastAsia"/>
                      <w:szCs w:val="21"/>
                      <w:u w:val="wave"/>
                    </w:rPr>
                    <w:t>2F</w:t>
                  </w:r>
                  <w:r w:rsidRPr="0079449E">
                    <w:rPr>
                      <w:rFonts w:hint="eastAsia"/>
                      <w:szCs w:val="21"/>
                      <w:u w:val="wave"/>
                    </w:rPr>
                    <w:t>，</w:t>
                  </w:r>
                  <w:r w:rsidRPr="0079449E">
                    <w:rPr>
                      <w:szCs w:val="21"/>
                      <w:u w:val="wave"/>
                    </w:rPr>
                    <w:t>占地面积约</w:t>
                  </w:r>
                  <w:r w:rsidRPr="0079449E">
                    <w:rPr>
                      <w:rFonts w:hint="eastAsia"/>
                      <w:szCs w:val="21"/>
                      <w:u w:val="wave"/>
                    </w:rPr>
                    <w:t>150</w:t>
                  </w:r>
                  <w:r w:rsidRPr="0079449E">
                    <w:rPr>
                      <w:szCs w:val="21"/>
                      <w:u w:val="wave"/>
                    </w:rPr>
                    <w:t>m</w:t>
                  </w:r>
                  <w:r w:rsidRPr="0079449E">
                    <w:rPr>
                      <w:rFonts w:hint="eastAsia"/>
                      <w:szCs w:val="21"/>
                      <w:u w:val="wave"/>
                      <w:vertAlign w:val="superscript"/>
                    </w:rPr>
                    <w:t>2</w:t>
                  </w:r>
                </w:p>
              </w:tc>
              <w:tc>
                <w:tcPr>
                  <w:tcW w:w="636" w:type="pct"/>
                  <w:vAlign w:val="center"/>
                </w:tcPr>
                <w:p w:rsidR="00926C6E" w:rsidRPr="0079449E" w:rsidRDefault="00926C6E" w:rsidP="00510605">
                  <w:pPr>
                    <w:jc w:val="center"/>
                    <w:rPr>
                      <w:szCs w:val="21"/>
                      <w:u w:val="wave"/>
                    </w:rPr>
                  </w:pPr>
                  <w:r w:rsidRPr="0079449E">
                    <w:rPr>
                      <w:szCs w:val="21"/>
                      <w:u w:val="wave"/>
                    </w:rPr>
                    <w:t>依托现有</w:t>
                  </w:r>
                </w:p>
              </w:tc>
            </w:tr>
            <w:tr w:rsidR="00926C6E" w:rsidRPr="0079449E" w:rsidTr="002670A8">
              <w:trPr>
                <w:trHeight w:val="397"/>
              </w:trPr>
              <w:tc>
                <w:tcPr>
                  <w:tcW w:w="392" w:type="pct"/>
                  <w:vMerge/>
                  <w:vAlign w:val="center"/>
                </w:tcPr>
                <w:p w:rsidR="00926C6E" w:rsidRPr="0079449E" w:rsidRDefault="00926C6E" w:rsidP="00510605">
                  <w:pPr>
                    <w:jc w:val="center"/>
                    <w:rPr>
                      <w:szCs w:val="21"/>
                      <w:u w:val="wave"/>
                    </w:rPr>
                  </w:pPr>
                </w:p>
              </w:tc>
              <w:tc>
                <w:tcPr>
                  <w:tcW w:w="459" w:type="pct"/>
                  <w:vAlign w:val="center"/>
                </w:tcPr>
                <w:p w:rsidR="00926C6E" w:rsidRPr="0079449E" w:rsidRDefault="00926C6E" w:rsidP="00510605">
                  <w:pPr>
                    <w:jc w:val="center"/>
                    <w:rPr>
                      <w:szCs w:val="21"/>
                      <w:u w:val="wave"/>
                    </w:rPr>
                  </w:pPr>
                  <w:r w:rsidRPr="0079449E">
                    <w:rPr>
                      <w:szCs w:val="21"/>
                      <w:u w:val="wave"/>
                    </w:rPr>
                    <w:t>宿舍楼</w:t>
                  </w:r>
                  <w:r w:rsidRPr="0079449E">
                    <w:rPr>
                      <w:rFonts w:hint="eastAsia"/>
                      <w:szCs w:val="21"/>
                      <w:u w:val="wave"/>
                    </w:rPr>
                    <w:t>1</w:t>
                  </w:r>
                </w:p>
              </w:tc>
              <w:tc>
                <w:tcPr>
                  <w:tcW w:w="1757" w:type="pct"/>
                  <w:vAlign w:val="center"/>
                </w:tcPr>
                <w:p w:rsidR="00926C6E" w:rsidRPr="0079449E" w:rsidRDefault="00926C6E" w:rsidP="00510605">
                  <w:pPr>
                    <w:jc w:val="center"/>
                    <w:rPr>
                      <w:szCs w:val="21"/>
                      <w:u w:val="wave"/>
                    </w:rPr>
                  </w:pPr>
                  <w:r w:rsidRPr="0079449E">
                    <w:rPr>
                      <w:szCs w:val="21"/>
                      <w:u w:val="wave"/>
                    </w:rPr>
                    <w:t>砖混结构，</w:t>
                  </w:r>
                  <w:r w:rsidRPr="0079449E">
                    <w:rPr>
                      <w:rFonts w:hint="eastAsia"/>
                      <w:szCs w:val="21"/>
                      <w:u w:val="wave"/>
                    </w:rPr>
                    <w:t>1F</w:t>
                  </w:r>
                  <w:r w:rsidRPr="0079449E">
                    <w:rPr>
                      <w:rFonts w:hint="eastAsia"/>
                      <w:szCs w:val="21"/>
                      <w:u w:val="wave"/>
                    </w:rPr>
                    <w:t>，</w:t>
                  </w:r>
                  <w:r w:rsidRPr="0079449E">
                    <w:rPr>
                      <w:szCs w:val="21"/>
                      <w:u w:val="wave"/>
                    </w:rPr>
                    <w:t>占地面积约</w:t>
                  </w:r>
                  <w:r w:rsidRPr="0079449E">
                    <w:rPr>
                      <w:rFonts w:hint="eastAsia"/>
                      <w:szCs w:val="21"/>
                      <w:u w:val="wave"/>
                    </w:rPr>
                    <w:t>30</w:t>
                  </w:r>
                  <w:r w:rsidRPr="0079449E">
                    <w:rPr>
                      <w:szCs w:val="21"/>
                      <w:u w:val="wave"/>
                    </w:rPr>
                    <w:t>m</w:t>
                  </w:r>
                  <w:r w:rsidRPr="0079449E">
                    <w:rPr>
                      <w:rFonts w:hint="eastAsia"/>
                      <w:szCs w:val="21"/>
                      <w:u w:val="wave"/>
                      <w:vertAlign w:val="superscript"/>
                    </w:rPr>
                    <w:t>2</w:t>
                  </w:r>
                </w:p>
              </w:tc>
              <w:tc>
                <w:tcPr>
                  <w:tcW w:w="1757" w:type="pct"/>
                  <w:vAlign w:val="center"/>
                </w:tcPr>
                <w:p w:rsidR="00926C6E" w:rsidRPr="0079449E" w:rsidRDefault="00926C6E" w:rsidP="00510605">
                  <w:pPr>
                    <w:jc w:val="center"/>
                    <w:rPr>
                      <w:szCs w:val="21"/>
                      <w:u w:val="wave"/>
                    </w:rPr>
                  </w:pPr>
                  <w:r w:rsidRPr="0079449E">
                    <w:rPr>
                      <w:szCs w:val="21"/>
                      <w:u w:val="wave"/>
                    </w:rPr>
                    <w:t>砖混结构，</w:t>
                  </w:r>
                  <w:r w:rsidRPr="0079449E">
                    <w:rPr>
                      <w:rFonts w:hint="eastAsia"/>
                      <w:szCs w:val="21"/>
                      <w:u w:val="wave"/>
                    </w:rPr>
                    <w:t>1F</w:t>
                  </w:r>
                  <w:r w:rsidRPr="0079449E">
                    <w:rPr>
                      <w:rFonts w:hint="eastAsia"/>
                      <w:szCs w:val="21"/>
                      <w:u w:val="wave"/>
                    </w:rPr>
                    <w:t>，</w:t>
                  </w:r>
                  <w:r w:rsidRPr="0079449E">
                    <w:rPr>
                      <w:szCs w:val="21"/>
                      <w:u w:val="wave"/>
                    </w:rPr>
                    <w:t>占地面积约</w:t>
                  </w:r>
                  <w:r w:rsidRPr="0079449E">
                    <w:rPr>
                      <w:rFonts w:hint="eastAsia"/>
                      <w:szCs w:val="21"/>
                      <w:u w:val="wave"/>
                    </w:rPr>
                    <w:t>30</w:t>
                  </w:r>
                  <w:r w:rsidRPr="0079449E">
                    <w:rPr>
                      <w:szCs w:val="21"/>
                      <w:u w:val="wave"/>
                    </w:rPr>
                    <w:t>m</w:t>
                  </w:r>
                  <w:r w:rsidRPr="0079449E">
                    <w:rPr>
                      <w:rFonts w:hint="eastAsia"/>
                      <w:szCs w:val="21"/>
                      <w:u w:val="wave"/>
                      <w:vertAlign w:val="superscript"/>
                    </w:rPr>
                    <w:t>2</w:t>
                  </w:r>
                </w:p>
              </w:tc>
              <w:tc>
                <w:tcPr>
                  <w:tcW w:w="636" w:type="pct"/>
                  <w:vAlign w:val="center"/>
                </w:tcPr>
                <w:p w:rsidR="00926C6E" w:rsidRPr="0079449E" w:rsidRDefault="00926C6E" w:rsidP="00510605">
                  <w:pPr>
                    <w:jc w:val="center"/>
                    <w:rPr>
                      <w:szCs w:val="21"/>
                      <w:u w:val="wave"/>
                    </w:rPr>
                  </w:pPr>
                  <w:r w:rsidRPr="0079449E">
                    <w:rPr>
                      <w:szCs w:val="21"/>
                      <w:u w:val="wave"/>
                    </w:rPr>
                    <w:t>依托现有</w:t>
                  </w:r>
                </w:p>
              </w:tc>
            </w:tr>
            <w:tr w:rsidR="00926C6E" w:rsidRPr="0079449E" w:rsidTr="002670A8">
              <w:trPr>
                <w:trHeight w:val="397"/>
              </w:trPr>
              <w:tc>
                <w:tcPr>
                  <w:tcW w:w="392" w:type="pct"/>
                  <w:vMerge/>
                  <w:vAlign w:val="center"/>
                </w:tcPr>
                <w:p w:rsidR="00926C6E" w:rsidRPr="0079449E" w:rsidRDefault="00926C6E" w:rsidP="00510605">
                  <w:pPr>
                    <w:jc w:val="center"/>
                    <w:rPr>
                      <w:szCs w:val="21"/>
                      <w:u w:val="wave"/>
                    </w:rPr>
                  </w:pPr>
                </w:p>
              </w:tc>
              <w:tc>
                <w:tcPr>
                  <w:tcW w:w="459" w:type="pct"/>
                  <w:vAlign w:val="center"/>
                </w:tcPr>
                <w:p w:rsidR="00926C6E" w:rsidRPr="0079449E" w:rsidRDefault="00926C6E" w:rsidP="00510605">
                  <w:pPr>
                    <w:jc w:val="center"/>
                    <w:rPr>
                      <w:szCs w:val="21"/>
                      <w:u w:val="wave"/>
                    </w:rPr>
                  </w:pPr>
                  <w:r w:rsidRPr="0079449E">
                    <w:rPr>
                      <w:szCs w:val="21"/>
                      <w:u w:val="wave"/>
                    </w:rPr>
                    <w:t>宿舍楼</w:t>
                  </w:r>
                  <w:r w:rsidRPr="0079449E">
                    <w:rPr>
                      <w:rFonts w:hint="eastAsia"/>
                      <w:szCs w:val="21"/>
                      <w:u w:val="wave"/>
                    </w:rPr>
                    <w:t>2</w:t>
                  </w:r>
                </w:p>
              </w:tc>
              <w:tc>
                <w:tcPr>
                  <w:tcW w:w="1757" w:type="pct"/>
                  <w:vAlign w:val="center"/>
                </w:tcPr>
                <w:p w:rsidR="00926C6E" w:rsidRPr="0079449E" w:rsidRDefault="00926C6E" w:rsidP="00510605">
                  <w:pPr>
                    <w:jc w:val="center"/>
                    <w:rPr>
                      <w:szCs w:val="21"/>
                      <w:u w:val="wave"/>
                    </w:rPr>
                  </w:pPr>
                  <w:r w:rsidRPr="0079449E">
                    <w:rPr>
                      <w:szCs w:val="21"/>
                      <w:u w:val="wave"/>
                    </w:rPr>
                    <w:t>砖混结构，</w:t>
                  </w:r>
                  <w:r w:rsidRPr="0079449E">
                    <w:rPr>
                      <w:rFonts w:hint="eastAsia"/>
                      <w:szCs w:val="21"/>
                      <w:u w:val="wave"/>
                    </w:rPr>
                    <w:t>1F</w:t>
                  </w:r>
                  <w:r w:rsidRPr="0079449E">
                    <w:rPr>
                      <w:rFonts w:hint="eastAsia"/>
                      <w:szCs w:val="21"/>
                      <w:u w:val="wave"/>
                    </w:rPr>
                    <w:t>，</w:t>
                  </w:r>
                  <w:r w:rsidRPr="0079449E">
                    <w:rPr>
                      <w:szCs w:val="21"/>
                      <w:u w:val="wave"/>
                    </w:rPr>
                    <w:t>占地面积约</w:t>
                  </w:r>
                  <w:r w:rsidRPr="0079449E">
                    <w:rPr>
                      <w:rFonts w:hint="eastAsia"/>
                      <w:szCs w:val="21"/>
                      <w:u w:val="wave"/>
                    </w:rPr>
                    <w:t>100</w:t>
                  </w:r>
                  <w:r w:rsidRPr="0079449E">
                    <w:rPr>
                      <w:szCs w:val="21"/>
                      <w:u w:val="wave"/>
                    </w:rPr>
                    <w:t>m</w:t>
                  </w:r>
                  <w:r w:rsidRPr="0079449E">
                    <w:rPr>
                      <w:rFonts w:hint="eastAsia"/>
                      <w:szCs w:val="21"/>
                      <w:u w:val="wave"/>
                      <w:vertAlign w:val="superscript"/>
                    </w:rPr>
                    <w:t>2</w:t>
                  </w:r>
                </w:p>
              </w:tc>
              <w:tc>
                <w:tcPr>
                  <w:tcW w:w="1757" w:type="pct"/>
                  <w:vAlign w:val="center"/>
                </w:tcPr>
                <w:p w:rsidR="00926C6E" w:rsidRPr="0079449E" w:rsidRDefault="00926C6E" w:rsidP="00510605">
                  <w:pPr>
                    <w:jc w:val="center"/>
                    <w:rPr>
                      <w:szCs w:val="21"/>
                      <w:u w:val="wave"/>
                    </w:rPr>
                  </w:pPr>
                  <w:r w:rsidRPr="0079449E">
                    <w:rPr>
                      <w:szCs w:val="21"/>
                      <w:u w:val="wave"/>
                    </w:rPr>
                    <w:t>砖混结构，</w:t>
                  </w:r>
                  <w:r w:rsidRPr="0079449E">
                    <w:rPr>
                      <w:rFonts w:hint="eastAsia"/>
                      <w:szCs w:val="21"/>
                      <w:u w:val="wave"/>
                    </w:rPr>
                    <w:t>1F</w:t>
                  </w:r>
                  <w:r w:rsidRPr="0079449E">
                    <w:rPr>
                      <w:rFonts w:hint="eastAsia"/>
                      <w:szCs w:val="21"/>
                      <w:u w:val="wave"/>
                    </w:rPr>
                    <w:t>，</w:t>
                  </w:r>
                  <w:r w:rsidRPr="0079449E">
                    <w:rPr>
                      <w:szCs w:val="21"/>
                      <w:u w:val="wave"/>
                    </w:rPr>
                    <w:t>占地面积约</w:t>
                  </w:r>
                  <w:r w:rsidRPr="0079449E">
                    <w:rPr>
                      <w:rFonts w:hint="eastAsia"/>
                      <w:szCs w:val="21"/>
                      <w:u w:val="wave"/>
                    </w:rPr>
                    <w:t>100</w:t>
                  </w:r>
                  <w:r w:rsidRPr="0079449E">
                    <w:rPr>
                      <w:szCs w:val="21"/>
                      <w:u w:val="wave"/>
                    </w:rPr>
                    <w:t>m</w:t>
                  </w:r>
                  <w:r w:rsidRPr="0079449E">
                    <w:rPr>
                      <w:rFonts w:hint="eastAsia"/>
                      <w:szCs w:val="21"/>
                      <w:u w:val="wave"/>
                      <w:vertAlign w:val="superscript"/>
                    </w:rPr>
                    <w:t>2</w:t>
                  </w:r>
                </w:p>
              </w:tc>
              <w:tc>
                <w:tcPr>
                  <w:tcW w:w="636" w:type="pct"/>
                  <w:vAlign w:val="center"/>
                </w:tcPr>
                <w:p w:rsidR="00926C6E" w:rsidRPr="0079449E" w:rsidRDefault="00926C6E" w:rsidP="00510605">
                  <w:pPr>
                    <w:jc w:val="center"/>
                    <w:rPr>
                      <w:szCs w:val="21"/>
                      <w:u w:val="wave"/>
                    </w:rPr>
                  </w:pPr>
                  <w:r w:rsidRPr="0079449E">
                    <w:rPr>
                      <w:szCs w:val="21"/>
                      <w:u w:val="wave"/>
                    </w:rPr>
                    <w:t>依托现有</w:t>
                  </w:r>
                </w:p>
              </w:tc>
            </w:tr>
            <w:tr w:rsidR="00926C6E" w:rsidRPr="0079449E" w:rsidTr="002670A8">
              <w:trPr>
                <w:trHeight w:val="397"/>
              </w:trPr>
              <w:tc>
                <w:tcPr>
                  <w:tcW w:w="392" w:type="pct"/>
                  <w:vMerge/>
                  <w:vAlign w:val="center"/>
                </w:tcPr>
                <w:p w:rsidR="00926C6E" w:rsidRPr="0079449E" w:rsidRDefault="00926C6E" w:rsidP="00510605">
                  <w:pPr>
                    <w:jc w:val="center"/>
                    <w:rPr>
                      <w:szCs w:val="21"/>
                      <w:u w:val="wave"/>
                    </w:rPr>
                  </w:pPr>
                </w:p>
              </w:tc>
              <w:tc>
                <w:tcPr>
                  <w:tcW w:w="459" w:type="pct"/>
                  <w:vAlign w:val="center"/>
                </w:tcPr>
                <w:p w:rsidR="00926C6E" w:rsidRPr="0079449E" w:rsidRDefault="00926C6E" w:rsidP="00510605">
                  <w:pPr>
                    <w:jc w:val="center"/>
                    <w:rPr>
                      <w:szCs w:val="21"/>
                      <w:u w:val="wave"/>
                    </w:rPr>
                  </w:pPr>
                  <w:r w:rsidRPr="0079449E">
                    <w:rPr>
                      <w:szCs w:val="21"/>
                      <w:u w:val="wave"/>
                    </w:rPr>
                    <w:t>宿舍楼</w:t>
                  </w:r>
                  <w:r w:rsidRPr="0079449E">
                    <w:rPr>
                      <w:rFonts w:hint="eastAsia"/>
                      <w:szCs w:val="21"/>
                      <w:u w:val="wave"/>
                    </w:rPr>
                    <w:t>3</w:t>
                  </w:r>
                </w:p>
              </w:tc>
              <w:tc>
                <w:tcPr>
                  <w:tcW w:w="1757" w:type="pct"/>
                  <w:vAlign w:val="center"/>
                </w:tcPr>
                <w:p w:rsidR="00926C6E" w:rsidRPr="0079449E" w:rsidRDefault="00926C6E" w:rsidP="00510605">
                  <w:pPr>
                    <w:jc w:val="center"/>
                    <w:rPr>
                      <w:szCs w:val="21"/>
                      <w:u w:val="wave"/>
                    </w:rPr>
                  </w:pPr>
                  <w:r w:rsidRPr="0079449E">
                    <w:rPr>
                      <w:szCs w:val="21"/>
                      <w:u w:val="wave"/>
                    </w:rPr>
                    <w:t>砖混结构，</w:t>
                  </w:r>
                  <w:r w:rsidRPr="0079449E">
                    <w:rPr>
                      <w:rFonts w:hint="eastAsia"/>
                      <w:szCs w:val="21"/>
                      <w:u w:val="wave"/>
                    </w:rPr>
                    <w:t>1F</w:t>
                  </w:r>
                  <w:r w:rsidRPr="0079449E">
                    <w:rPr>
                      <w:rFonts w:hint="eastAsia"/>
                      <w:szCs w:val="21"/>
                      <w:u w:val="wave"/>
                    </w:rPr>
                    <w:t>，</w:t>
                  </w:r>
                  <w:r w:rsidRPr="0079449E">
                    <w:rPr>
                      <w:szCs w:val="21"/>
                      <w:u w:val="wave"/>
                    </w:rPr>
                    <w:t>占地面积约</w:t>
                  </w:r>
                  <w:r w:rsidRPr="0079449E">
                    <w:rPr>
                      <w:rFonts w:hint="eastAsia"/>
                      <w:szCs w:val="21"/>
                      <w:u w:val="wave"/>
                    </w:rPr>
                    <w:t>60</w:t>
                  </w:r>
                  <w:r w:rsidRPr="0079449E">
                    <w:rPr>
                      <w:szCs w:val="21"/>
                      <w:u w:val="wave"/>
                    </w:rPr>
                    <w:t>m</w:t>
                  </w:r>
                  <w:r w:rsidRPr="0079449E">
                    <w:rPr>
                      <w:rFonts w:hint="eastAsia"/>
                      <w:szCs w:val="21"/>
                      <w:u w:val="wave"/>
                      <w:vertAlign w:val="superscript"/>
                    </w:rPr>
                    <w:t>2</w:t>
                  </w:r>
                </w:p>
              </w:tc>
              <w:tc>
                <w:tcPr>
                  <w:tcW w:w="1757" w:type="pct"/>
                  <w:vAlign w:val="center"/>
                </w:tcPr>
                <w:p w:rsidR="00926C6E" w:rsidRPr="0079449E" w:rsidRDefault="00926C6E" w:rsidP="00510605">
                  <w:pPr>
                    <w:jc w:val="center"/>
                    <w:rPr>
                      <w:szCs w:val="21"/>
                      <w:u w:val="wave"/>
                    </w:rPr>
                  </w:pPr>
                  <w:r w:rsidRPr="0079449E">
                    <w:rPr>
                      <w:szCs w:val="21"/>
                      <w:u w:val="wave"/>
                    </w:rPr>
                    <w:t>砖混结构，</w:t>
                  </w:r>
                  <w:r w:rsidRPr="0079449E">
                    <w:rPr>
                      <w:rFonts w:hint="eastAsia"/>
                      <w:szCs w:val="21"/>
                      <w:u w:val="wave"/>
                    </w:rPr>
                    <w:t>1F</w:t>
                  </w:r>
                  <w:r w:rsidRPr="0079449E">
                    <w:rPr>
                      <w:rFonts w:hint="eastAsia"/>
                      <w:szCs w:val="21"/>
                      <w:u w:val="wave"/>
                    </w:rPr>
                    <w:t>，</w:t>
                  </w:r>
                  <w:r w:rsidRPr="0079449E">
                    <w:rPr>
                      <w:szCs w:val="21"/>
                      <w:u w:val="wave"/>
                    </w:rPr>
                    <w:t>占地面积约</w:t>
                  </w:r>
                  <w:r w:rsidRPr="0079449E">
                    <w:rPr>
                      <w:rFonts w:hint="eastAsia"/>
                      <w:szCs w:val="21"/>
                      <w:u w:val="wave"/>
                    </w:rPr>
                    <w:t>60</w:t>
                  </w:r>
                  <w:r w:rsidRPr="0079449E">
                    <w:rPr>
                      <w:szCs w:val="21"/>
                      <w:u w:val="wave"/>
                    </w:rPr>
                    <w:t>m</w:t>
                  </w:r>
                  <w:r w:rsidRPr="0079449E">
                    <w:rPr>
                      <w:rFonts w:hint="eastAsia"/>
                      <w:szCs w:val="21"/>
                      <w:u w:val="wave"/>
                      <w:vertAlign w:val="superscript"/>
                    </w:rPr>
                    <w:t>2</w:t>
                  </w:r>
                </w:p>
              </w:tc>
              <w:tc>
                <w:tcPr>
                  <w:tcW w:w="636" w:type="pct"/>
                  <w:vAlign w:val="center"/>
                </w:tcPr>
                <w:p w:rsidR="00926C6E" w:rsidRPr="0079449E" w:rsidRDefault="00926C6E" w:rsidP="00510605">
                  <w:pPr>
                    <w:jc w:val="center"/>
                    <w:rPr>
                      <w:szCs w:val="21"/>
                      <w:u w:val="wave"/>
                    </w:rPr>
                  </w:pPr>
                  <w:r w:rsidRPr="0079449E">
                    <w:rPr>
                      <w:szCs w:val="21"/>
                      <w:u w:val="wave"/>
                    </w:rPr>
                    <w:t>依托现有</w:t>
                  </w:r>
                </w:p>
              </w:tc>
            </w:tr>
            <w:tr w:rsidR="00926C6E" w:rsidRPr="0079449E" w:rsidTr="002670A8">
              <w:trPr>
                <w:trHeight w:val="397"/>
              </w:trPr>
              <w:tc>
                <w:tcPr>
                  <w:tcW w:w="392" w:type="pct"/>
                  <w:vMerge w:val="restart"/>
                  <w:vAlign w:val="center"/>
                </w:tcPr>
                <w:p w:rsidR="00926C6E" w:rsidRPr="0079449E" w:rsidRDefault="00926C6E" w:rsidP="00510605">
                  <w:pPr>
                    <w:jc w:val="center"/>
                    <w:rPr>
                      <w:szCs w:val="21"/>
                      <w:u w:val="wave"/>
                    </w:rPr>
                  </w:pPr>
                  <w:r w:rsidRPr="0079449E">
                    <w:rPr>
                      <w:szCs w:val="21"/>
                      <w:u w:val="wave"/>
                    </w:rPr>
                    <w:t>公用工程</w:t>
                  </w:r>
                </w:p>
              </w:tc>
              <w:tc>
                <w:tcPr>
                  <w:tcW w:w="459" w:type="pct"/>
                  <w:vAlign w:val="center"/>
                </w:tcPr>
                <w:p w:rsidR="00926C6E" w:rsidRPr="0079449E" w:rsidRDefault="00926C6E" w:rsidP="00510605">
                  <w:pPr>
                    <w:jc w:val="center"/>
                    <w:rPr>
                      <w:szCs w:val="21"/>
                      <w:u w:val="wave"/>
                    </w:rPr>
                  </w:pPr>
                  <w:r w:rsidRPr="0079449E">
                    <w:rPr>
                      <w:rFonts w:hint="eastAsia"/>
                      <w:szCs w:val="21"/>
                      <w:u w:val="wave"/>
                    </w:rPr>
                    <w:t>供水</w:t>
                  </w:r>
                </w:p>
              </w:tc>
              <w:tc>
                <w:tcPr>
                  <w:tcW w:w="1757" w:type="pct"/>
                  <w:vAlign w:val="center"/>
                </w:tcPr>
                <w:p w:rsidR="00926C6E" w:rsidRPr="0079449E" w:rsidRDefault="00926C6E" w:rsidP="00510605">
                  <w:pPr>
                    <w:jc w:val="center"/>
                    <w:rPr>
                      <w:szCs w:val="21"/>
                      <w:u w:val="wave"/>
                    </w:rPr>
                  </w:pPr>
                  <w:r w:rsidRPr="0079449E">
                    <w:rPr>
                      <w:szCs w:val="21"/>
                      <w:u w:val="wave"/>
                    </w:rPr>
                    <w:t>生活用水来源于地下水，生产用水来源于南侧无名水塘</w:t>
                  </w:r>
                </w:p>
              </w:tc>
              <w:tc>
                <w:tcPr>
                  <w:tcW w:w="1757" w:type="pct"/>
                  <w:vAlign w:val="center"/>
                </w:tcPr>
                <w:p w:rsidR="00926C6E" w:rsidRPr="0079449E" w:rsidRDefault="00926C6E" w:rsidP="00510605">
                  <w:pPr>
                    <w:jc w:val="center"/>
                    <w:rPr>
                      <w:szCs w:val="21"/>
                      <w:u w:val="wave"/>
                    </w:rPr>
                  </w:pPr>
                  <w:r w:rsidRPr="0079449E">
                    <w:rPr>
                      <w:szCs w:val="21"/>
                      <w:u w:val="wave"/>
                    </w:rPr>
                    <w:t>生活用水来源于地下水，生产用水来源于南侧无名水塘</w:t>
                  </w:r>
                </w:p>
              </w:tc>
              <w:tc>
                <w:tcPr>
                  <w:tcW w:w="636" w:type="pct"/>
                  <w:vAlign w:val="center"/>
                </w:tcPr>
                <w:p w:rsidR="00926C6E" w:rsidRPr="0079449E" w:rsidRDefault="00926C6E" w:rsidP="00510605">
                  <w:pPr>
                    <w:jc w:val="center"/>
                    <w:rPr>
                      <w:szCs w:val="21"/>
                      <w:u w:val="wave"/>
                    </w:rPr>
                  </w:pPr>
                  <w:r w:rsidRPr="0079449E">
                    <w:rPr>
                      <w:szCs w:val="21"/>
                      <w:u w:val="wave"/>
                    </w:rPr>
                    <w:t>依托现有</w:t>
                  </w:r>
                </w:p>
              </w:tc>
            </w:tr>
            <w:tr w:rsidR="00926C6E" w:rsidRPr="0079449E" w:rsidTr="002670A8">
              <w:trPr>
                <w:trHeight w:val="397"/>
              </w:trPr>
              <w:tc>
                <w:tcPr>
                  <w:tcW w:w="392" w:type="pct"/>
                  <w:vMerge/>
                  <w:vAlign w:val="center"/>
                </w:tcPr>
                <w:p w:rsidR="00926C6E" w:rsidRPr="0079449E" w:rsidRDefault="00926C6E" w:rsidP="00510605">
                  <w:pPr>
                    <w:jc w:val="center"/>
                    <w:rPr>
                      <w:szCs w:val="21"/>
                      <w:u w:val="wave"/>
                    </w:rPr>
                  </w:pPr>
                </w:p>
              </w:tc>
              <w:tc>
                <w:tcPr>
                  <w:tcW w:w="459" w:type="pct"/>
                  <w:vAlign w:val="center"/>
                </w:tcPr>
                <w:p w:rsidR="00926C6E" w:rsidRPr="0079449E" w:rsidRDefault="00926C6E" w:rsidP="00510605">
                  <w:pPr>
                    <w:jc w:val="center"/>
                    <w:rPr>
                      <w:szCs w:val="21"/>
                      <w:u w:val="wave"/>
                    </w:rPr>
                  </w:pPr>
                  <w:r w:rsidRPr="0079449E">
                    <w:rPr>
                      <w:rFonts w:hint="eastAsia"/>
                      <w:szCs w:val="21"/>
                      <w:u w:val="wave"/>
                    </w:rPr>
                    <w:t>排水</w:t>
                  </w:r>
                </w:p>
              </w:tc>
              <w:tc>
                <w:tcPr>
                  <w:tcW w:w="1757" w:type="pct"/>
                  <w:vAlign w:val="center"/>
                </w:tcPr>
                <w:p w:rsidR="00926C6E" w:rsidRPr="0079449E" w:rsidRDefault="00926C6E" w:rsidP="00510605">
                  <w:pPr>
                    <w:jc w:val="center"/>
                    <w:rPr>
                      <w:rFonts w:eastAsiaTheme="minorEastAsia"/>
                      <w:szCs w:val="21"/>
                      <w:u w:val="wave"/>
                    </w:rPr>
                  </w:pPr>
                  <w:r w:rsidRPr="0079449E">
                    <w:rPr>
                      <w:rFonts w:eastAsiaTheme="minorEastAsia"/>
                      <w:szCs w:val="21"/>
                      <w:u w:val="wave"/>
                    </w:rPr>
                    <w:t>无生产废水外排，生活污水经化粪池处理后用作农肥</w:t>
                  </w:r>
                </w:p>
              </w:tc>
              <w:tc>
                <w:tcPr>
                  <w:tcW w:w="1757" w:type="pct"/>
                  <w:vAlign w:val="center"/>
                </w:tcPr>
                <w:p w:rsidR="00926C6E" w:rsidRPr="0079449E" w:rsidRDefault="00926C6E" w:rsidP="00510605">
                  <w:pPr>
                    <w:jc w:val="center"/>
                    <w:rPr>
                      <w:rFonts w:eastAsiaTheme="minorEastAsia"/>
                      <w:szCs w:val="21"/>
                      <w:u w:val="wave"/>
                    </w:rPr>
                  </w:pPr>
                  <w:r w:rsidRPr="0079449E">
                    <w:rPr>
                      <w:rFonts w:eastAsiaTheme="minorEastAsia"/>
                      <w:szCs w:val="21"/>
                      <w:u w:val="wave"/>
                    </w:rPr>
                    <w:t>无生产废水外排，生活污水经化粪池处理后用作农肥</w:t>
                  </w:r>
                </w:p>
              </w:tc>
              <w:tc>
                <w:tcPr>
                  <w:tcW w:w="636" w:type="pct"/>
                  <w:vAlign w:val="center"/>
                </w:tcPr>
                <w:p w:rsidR="00926C6E" w:rsidRPr="0079449E" w:rsidRDefault="00926C6E" w:rsidP="00510605">
                  <w:pPr>
                    <w:jc w:val="center"/>
                    <w:rPr>
                      <w:szCs w:val="21"/>
                      <w:u w:val="wave"/>
                    </w:rPr>
                  </w:pPr>
                  <w:r w:rsidRPr="0079449E">
                    <w:rPr>
                      <w:szCs w:val="21"/>
                      <w:u w:val="wave"/>
                    </w:rPr>
                    <w:t>依托现有</w:t>
                  </w:r>
                </w:p>
              </w:tc>
            </w:tr>
            <w:tr w:rsidR="00926C6E" w:rsidRPr="0079449E" w:rsidTr="002670A8">
              <w:trPr>
                <w:trHeight w:val="397"/>
              </w:trPr>
              <w:tc>
                <w:tcPr>
                  <w:tcW w:w="392" w:type="pct"/>
                  <w:vMerge/>
                  <w:vAlign w:val="center"/>
                </w:tcPr>
                <w:p w:rsidR="00926C6E" w:rsidRPr="0079449E" w:rsidRDefault="00926C6E" w:rsidP="00510605">
                  <w:pPr>
                    <w:jc w:val="center"/>
                    <w:rPr>
                      <w:szCs w:val="21"/>
                      <w:u w:val="wave"/>
                    </w:rPr>
                  </w:pPr>
                </w:p>
              </w:tc>
              <w:tc>
                <w:tcPr>
                  <w:tcW w:w="459" w:type="pct"/>
                  <w:vAlign w:val="center"/>
                </w:tcPr>
                <w:p w:rsidR="00926C6E" w:rsidRPr="0079449E" w:rsidRDefault="00926C6E" w:rsidP="00510605">
                  <w:pPr>
                    <w:jc w:val="center"/>
                    <w:rPr>
                      <w:szCs w:val="21"/>
                      <w:u w:val="wave"/>
                    </w:rPr>
                  </w:pPr>
                  <w:r w:rsidRPr="0079449E">
                    <w:rPr>
                      <w:rFonts w:hint="eastAsia"/>
                      <w:szCs w:val="21"/>
                      <w:u w:val="wave"/>
                    </w:rPr>
                    <w:t>供电</w:t>
                  </w:r>
                </w:p>
              </w:tc>
              <w:tc>
                <w:tcPr>
                  <w:tcW w:w="1757" w:type="pct"/>
                  <w:vAlign w:val="center"/>
                </w:tcPr>
                <w:p w:rsidR="00926C6E" w:rsidRPr="0079449E" w:rsidRDefault="00926C6E" w:rsidP="00510605">
                  <w:pPr>
                    <w:jc w:val="center"/>
                    <w:rPr>
                      <w:szCs w:val="21"/>
                      <w:u w:val="wave"/>
                    </w:rPr>
                  </w:pPr>
                  <w:r w:rsidRPr="0079449E">
                    <w:rPr>
                      <w:szCs w:val="21"/>
                      <w:u w:val="wave"/>
                    </w:rPr>
                    <w:t>乡镇电网</w:t>
                  </w:r>
                </w:p>
              </w:tc>
              <w:tc>
                <w:tcPr>
                  <w:tcW w:w="1757" w:type="pct"/>
                  <w:vAlign w:val="center"/>
                </w:tcPr>
                <w:p w:rsidR="00926C6E" w:rsidRPr="0079449E" w:rsidRDefault="00926C6E" w:rsidP="00510605">
                  <w:pPr>
                    <w:jc w:val="center"/>
                    <w:rPr>
                      <w:szCs w:val="21"/>
                      <w:u w:val="wave"/>
                    </w:rPr>
                  </w:pPr>
                  <w:r w:rsidRPr="0079449E">
                    <w:rPr>
                      <w:szCs w:val="21"/>
                      <w:u w:val="wave"/>
                    </w:rPr>
                    <w:t>乡镇电网</w:t>
                  </w:r>
                </w:p>
              </w:tc>
              <w:tc>
                <w:tcPr>
                  <w:tcW w:w="636" w:type="pct"/>
                  <w:vAlign w:val="center"/>
                </w:tcPr>
                <w:p w:rsidR="00926C6E" w:rsidRPr="0079449E" w:rsidRDefault="00926C6E" w:rsidP="00510605">
                  <w:pPr>
                    <w:jc w:val="center"/>
                    <w:rPr>
                      <w:szCs w:val="21"/>
                      <w:u w:val="wave"/>
                    </w:rPr>
                  </w:pPr>
                  <w:r w:rsidRPr="0079449E">
                    <w:rPr>
                      <w:szCs w:val="21"/>
                      <w:u w:val="wave"/>
                    </w:rPr>
                    <w:t>依托现有</w:t>
                  </w:r>
                </w:p>
              </w:tc>
            </w:tr>
            <w:tr w:rsidR="00926C6E" w:rsidRPr="0079449E" w:rsidTr="002670A8">
              <w:trPr>
                <w:trHeight w:val="397"/>
              </w:trPr>
              <w:tc>
                <w:tcPr>
                  <w:tcW w:w="392" w:type="pct"/>
                  <w:vMerge w:val="restart"/>
                  <w:vAlign w:val="center"/>
                </w:tcPr>
                <w:p w:rsidR="00926C6E" w:rsidRPr="0079449E" w:rsidRDefault="00926C6E" w:rsidP="00510605">
                  <w:pPr>
                    <w:jc w:val="center"/>
                    <w:rPr>
                      <w:szCs w:val="21"/>
                      <w:u w:val="wave"/>
                    </w:rPr>
                  </w:pPr>
                  <w:r w:rsidRPr="0079449E">
                    <w:rPr>
                      <w:rFonts w:hint="eastAsia"/>
                      <w:szCs w:val="21"/>
                      <w:u w:val="wave"/>
                    </w:rPr>
                    <w:t>环保工程</w:t>
                  </w:r>
                </w:p>
              </w:tc>
              <w:tc>
                <w:tcPr>
                  <w:tcW w:w="459" w:type="pct"/>
                  <w:vMerge w:val="restart"/>
                  <w:vAlign w:val="center"/>
                </w:tcPr>
                <w:p w:rsidR="00926C6E" w:rsidRPr="0079449E" w:rsidRDefault="00926C6E" w:rsidP="00510605">
                  <w:pPr>
                    <w:jc w:val="center"/>
                    <w:rPr>
                      <w:szCs w:val="21"/>
                      <w:u w:val="wave"/>
                    </w:rPr>
                  </w:pPr>
                  <w:r w:rsidRPr="0079449E">
                    <w:rPr>
                      <w:rFonts w:hint="eastAsia"/>
                      <w:szCs w:val="21"/>
                      <w:u w:val="wave"/>
                    </w:rPr>
                    <w:t>废水</w:t>
                  </w:r>
                </w:p>
              </w:tc>
              <w:tc>
                <w:tcPr>
                  <w:tcW w:w="1757" w:type="pct"/>
                  <w:vAlign w:val="center"/>
                </w:tcPr>
                <w:p w:rsidR="00926C6E" w:rsidRPr="0079449E" w:rsidRDefault="00926C6E" w:rsidP="00510605">
                  <w:pPr>
                    <w:widowControl/>
                    <w:jc w:val="center"/>
                    <w:rPr>
                      <w:rFonts w:eastAsiaTheme="minorEastAsia"/>
                      <w:kern w:val="0"/>
                      <w:szCs w:val="21"/>
                      <w:u w:val="wave"/>
                    </w:rPr>
                  </w:pPr>
                  <w:r w:rsidRPr="0079449E">
                    <w:rPr>
                      <w:rFonts w:eastAsiaTheme="minorEastAsia"/>
                      <w:szCs w:val="21"/>
                      <w:u w:val="wave"/>
                    </w:rPr>
                    <w:t>生活污水经化粪池处理后用作农肥；</w:t>
                  </w:r>
                </w:p>
              </w:tc>
              <w:tc>
                <w:tcPr>
                  <w:tcW w:w="1757" w:type="pct"/>
                  <w:vAlign w:val="center"/>
                </w:tcPr>
                <w:p w:rsidR="00926C6E" w:rsidRPr="0079449E" w:rsidRDefault="00926C6E" w:rsidP="00510605">
                  <w:pPr>
                    <w:widowControl/>
                    <w:jc w:val="center"/>
                    <w:rPr>
                      <w:rFonts w:eastAsiaTheme="minorEastAsia"/>
                      <w:kern w:val="0"/>
                      <w:szCs w:val="21"/>
                      <w:u w:val="wave"/>
                    </w:rPr>
                  </w:pPr>
                  <w:r w:rsidRPr="0079449E">
                    <w:rPr>
                      <w:rFonts w:eastAsiaTheme="minorEastAsia"/>
                      <w:szCs w:val="21"/>
                      <w:u w:val="wave"/>
                    </w:rPr>
                    <w:t>生活污水经化粪池处理后用作农肥；</w:t>
                  </w:r>
                </w:p>
              </w:tc>
              <w:tc>
                <w:tcPr>
                  <w:tcW w:w="636" w:type="pct"/>
                  <w:vMerge w:val="restart"/>
                  <w:vAlign w:val="center"/>
                </w:tcPr>
                <w:p w:rsidR="00926C6E" w:rsidRPr="0079449E" w:rsidRDefault="00926C6E" w:rsidP="00510605">
                  <w:pPr>
                    <w:jc w:val="center"/>
                    <w:rPr>
                      <w:szCs w:val="21"/>
                      <w:u w:val="wave"/>
                    </w:rPr>
                  </w:pPr>
                  <w:r w:rsidRPr="0079449E">
                    <w:rPr>
                      <w:rFonts w:hint="eastAsia"/>
                      <w:szCs w:val="21"/>
                      <w:u w:val="wave"/>
                    </w:rPr>
                    <w:t>化粪池、脱硫废水沉淀池</w:t>
                  </w:r>
                  <w:r w:rsidRPr="0079449E">
                    <w:rPr>
                      <w:szCs w:val="21"/>
                      <w:u w:val="wave"/>
                    </w:rPr>
                    <w:t>依托现有，改造雨水系统</w:t>
                  </w:r>
                </w:p>
              </w:tc>
            </w:tr>
            <w:tr w:rsidR="00926C6E" w:rsidRPr="0079449E" w:rsidTr="002670A8">
              <w:trPr>
                <w:trHeight w:val="397"/>
              </w:trPr>
              <w:tc>
                <w:tcPr>
                  <w:tcW w:w="392" w:type="pct"/>
                  <w:vMerge/>
                  <w:vAlign w:val="center"/>
                </w:tcPr>
                <w:p w:rsidR="00926C6E" w:rsidRPr="0079449E" w:rsidRDefault="00926C6E" w:rsidP="00510605">
                  <w:pPr>
                    <w:jc w:val="center"/>
                    <w:rPr>
                      <w:szCs w:val="21"/>
                      <w:u w:val="wave"/>
                    </w:rPr>
                  </w:pPr>
                </w:p>
              </w:tc>
              <w:tc>
                <w:tcPr>
                  <w:tcW w:w="459" w:type="pct"/>
                  <w:vMerge/>
                  <w:vAlign w:val="center"/>
                </w:tcPr>
                <w:p w:rsidR="00926C6E" w:rsidRPr="0079449E" w:rsidRDefault="00926C6E" w:rsidP="00510605">
                  <w:pPr>
                    <w:jc w:val="center"/>
                    <w:rPr>
                      <w:szCs w:val="21"/>
                      <w:u w:val="wave"/>
                    </w:rPr>
                  </w:pPr>
                </w:p>
              </w:tc>
              <w:tc>
                <w:tcPr>
                  <w:tcW w:w="1757" w:type="pct"/>
                  <w:vAlign w:val="center"/>
                </w:tcPr>
                <w:p w:rsidR="00926C6E" w:rsidRPr="0079449E" w:rsidRDefault="00926C6E" w:rsidP="00510605">
                  <w:pPr>
                    <w:widowControl/>
                    <w:jc w:val="center"/>
                    <w:rPr>
                      <w:rFonts w:eastAsiaTheme="minorEastAsia"/>
                      <w:szCs w:val="21"/>
                      <w:u w:val="wave"/>
                    </w:rPr>
                  </w:pPr>
                  <w:r w:rsidRPr="0079449E">
                    <w:rPr>
                      <w:rFonts w:eastAsiaTheme="minorEastAsia"/>
                      <w:szCs w:val="21"/>
                      <w:u w:val="wave"/>
                    </w:rPr>
                    <w:t>脱硫除尘废水经沉淀后循环使用，不外排</w:t>
                  </w:r>
                </w:p>
              </w:tc>
              <w:tc>
                <w:tcPr>
                  <w:tcW w:w="1757" w:type="pct"/>
                  <w:vAlign w:val="center"/>
                </w:tcPr>
                <w:p w:rsidR="00926C6E" w:rsidRPr="0079449E" w:rsidRDefault="00926C6E" w:rsidP="00510605">
                  <w:pPr>
                    <w:widowControl/>
                    <w:jc w:val="center"/>
                    <w:rPr>
                      <w:rFonts w:eastAsiaTheme="minorEastAsia"/>
                      <w:szCs w:val="21"/>
                      <w:u w:val="wave"/>
                    </w:rPr>
                  </w:pPr>
                  <w:r w:rsidRPr="0079449E">
                    <w:rPr>
                      <w:rFonts w:eastAsiaTheme="minorEastAsia"/>
                      <w:szCs w:val="21"/>
                      <w:u w:val="wave"/>
                    </w:rPr>
                    <w:t>脱硫除尘废水经沉淀后循环使用，不外排</w:t>
                  </w:r>
                </w:p>
              </w:tc>
              <w:tc>
                <w:tcPr>
                  <w:tcW w:w="636" w:type="pct"/>
                  <w:vMerge/>
                  <w:vAlign w:val="center"/>
                </w:tcPr>
                <w:p w:rsidR="00926C6E" w:rsidRPr="0079449E" w:rsidRDefault="00926C6E" w:rsidP="00510605">
                  <w:pPr>
                    <w:jc w:val="center"/>
                    <w:rPr>
                      <w:szCs w:val="21"/>
                      <w:u w:val="wave"/>
                    </w:rPr>
                  </w:pPr>
                </w:p>
              </w:tc>
            </w:tr>
            <w:tr w:rsidR="00926C6E" w:rsidRPr="0079449E" w:rsidTr="002670A8">
              <w:trPr>
                <w:trHeight w:val="397"/>
              </w:trPr>
              <w:tc>
                <w:tcPr>
                  <w:tcW w:w="392" w:type="pct"/>
                  <w:vMerge/>
                  <w:vAlign w:val="center"/>
                </w:tcPr>
                <w:p w:rsidR="00926C6E" w:rsidRPr="0079449E" w:rsidRDefault="00926C6E" w:rsidP="00510605">
                  <w:pPr>
                    <w:jc w:val="center"/>
                    <w:rPr>
                      <w:szCs w:val="21"/>
                      <w:u w:val="wave"/>
                    </w:rPr>
                  </w:pPr>
                </w:p>
              </w:tc>
              <w:tc>
                <w:tcPr>
                  <w:tcW w:w="459" w:type="pct"/>
                  <w:vMerge/>
                  <w:vAlign w:val="center"/>
                </w:tcPr>
                <w:p w:rsidR="00926C6E" w:rsidRPr="0079449E" w:rsidRDefault="00926C6E" w:rsidP="00510605">
                  <w:pPr>
                    <w:jc w:val="center"/>
                    <w:rPr>
                      <w:szCs w:val="21"/>
                      <w:u w:val="wave"/>
                    </w:rPr>
                  </w:pPr>
                </w:p>
              </w:tc>
              <w:tc>
                <w:tcPr>
                  <w:tcW w:w="1757" w:type="pct"/>
                  <w:vAlign w:val="center"/>
                </w:tcPr>
                <w:p w:rsidR="00926C6E" w:rsidRPr="0079449E" w:rsidRDefault="00926C6E" w:rsidP="00510605">
                  <w:pPr>
                    <w:widowControl/>
                    <w:jc w:val="center"/>
                    <w:rPr>
                      <w:rFonts w:eastAsiaTheme="minorEastAsia"/>
                      <w:szCs w:val="21"/>
                      <w:u w:val="wave"/>
                    </w:rPr>
                  </w:pPr>
                  <w:proofErr w:type="gramStart"/>
                  <w:r w:rsidRPr="0079449E">
                    <w:rPr>
                      <w:rFonts w:eastAsiaTheme="minorEastAsia"/>
                      <w:szCs w:val="21"/>
                      <w:u w:val="wave"/>
                    </w:rPr>
                    <w:t>雨水经沉砂</w:t>
                  </w:r>
                  <w:proofErr w:type="gramEnd"/>
                  <w:r w:rsidRPr="0079449E">
                    <w:rPr>
                      <w:rFonts w:eastAsiaTheme="minorEastAsia"/>
                      <w:szCs w:val="21"/>
                      <w:u w:val="wave"/>
                    </w:rPr>
                    <w:t>池沉淀处理后外排至</w:t>
                  </w:r>
                  <w:proofErr w:type="gramStart"/>
                  <w:r w:rsidRPr="0079449E">
                    <w:rPr>
                      <w:rFonts w:eastAsiaTheme="minorEastAsia"/>
                      <w:szCs w:val="21"/>
                      <w:u w:val="wave"/>
                    </w:rPr>
                    <w:t>涓</w:t>
                  </w:r>
                  <w:proofErr w:type="gramEnd"/>
                  <w:r w:rsidRPr="0079449E">
                    <w:rPr>
                      <w:rFonts w:eastAsiaTheme="minorEastAsia"/>
                      <w:szCs w:val="21"/>
                      <w:u w:val="wave"/>
                    </w:rPr>
                    <w:t>水</w:t>
                  </w:r>
                </w:p>
              </w:tc>
              <w:tc>
                <w:tcPr>
                  <w:tcW w:w="1757" w:type="pct"/>
                  <w:vAlign w:val="center"/>
                </w:tcPr>
                <w:p w:rsidR="00926C6E" w:rsidRPr="0079449E" w:rsidRDefault="00926C6E" w:rsidP="002670A8">
                  <w:pPr>
                    <w:widowControl/>
                    <w:jc w:val="center"/>
                    <w:rPr>
                      <w:rFonts w:eastAsiaTheme="minorEastAsia"/>
                      <w:szCs w:val="21"/>
                      <w:u w:val="wave"/>
                    </w:rPr>
                  </w:pPr>
                  <w:r w:rsidRPr="0079449E">
                    <w:rPr>
                      <w:rFonts w:hint="eastAsia"/>
                      <w:szCs w:val="21"/>
                      <w:u w:val="wave"/>
                    </w:rPr>
                    <w:t>改造</w:t>
                  </w:r>
                  <w:proofErr w:type="gramStart"/>
                  <w:r w:rsidRPr="0079449E">
                    <w:rPr>
                      <w:rFonts w:hint="eastAsia"/>
                      <w:szCs w:val="21"/>
                      <w:u w:val="wave"/>
                    </w:rPr>
                    <w:t>截</w:t>
                  </w:r>
                  <w:proofErr w:type="gramEnd"/>
                  <w:r w:rsidRPr="0079449E">
                    <w:rPr>
                      <w:rFonts w:hint="eastAsia"/>
                      <w:szCs w:val="21"/>
                      <w:u w:val="wave"/>
                    </w:rPr>
                    <w:t>排水沟、</w:t>
                  </w:r>
                  <w:r w:rsidR="002670A8" w:rsidRPr="0079449E">
                    <w:rPr>
                      <w:rFonts w:hint="eastAsia"/>
                      <w:szCs w:val="21"/>
                      <w:u w:val="wave"/>
                    </w:rPr>
                    <w:t>新建一座</w:t>
                  </w:r>
                  <w:r w:rsidRPr="0079449E">
                    <w:rPr>
                      <w:rFonts w:hint="eastAsia"/>
                      <w:szCs w:val="21"/>
                      <w:u w:val="wave"/>
                    </w:rPr>
                    <w:t>初期雨水收集池，并安装雨水切换阀，后期雨水直接外排至</w:t>
                  </w:r>
                  <w:proofErr w:type="gramStart"/>
                  <w:r w:rsidRPr="0079449E">
                    <w:rPr>
                      <w:rFonts w:eastAsiaTheme="minorEastAsia"/>
                      <w:szCs w:val="21"/>
                      <w:u w:val="wave"/>
                    </w:rPr>
                    <w:t>涓</w:t>
                  </w:r>
                  <w:proofErr w:type="gramEnd"/>
                  <w:r w:rsidRPr="0079449E">
                    <w:rPr>
                      <w:rFonts w:eastAsiaTheme="minorEastAsia"/>
                      <w:szCs w:val="21"/>
                      <w:u w:val="wave"/>
                    </w:rPr>
                    <w:t>水；初期雨水</w:t>
                  </w:r>
                  <w:r w:rsidRPr="0079449E">
                    <w:rPr>
                      <w:rFonts w:eastAsiaTheme="minorEastAsia" w:hint="eastAsia"/>
                      <w:szCs w:val="21"/>
                      <w:u w:val="wave"/>
                    </w:rPr>
                    <w:t>经沉淀、过滤后用于制砖（搅拌工序），不外排</w:t>
                  </w:r>
                </w:p>
              </w:tc>
              <w:tc>
                <w:tcPr>
                  <w:tcW w:w="636" w:type="pct"/>
                  <w:vMerge/>
                  <w:vAlign w:val="center"/>
                </w:tcPr>
                <w:p w:rsidR="00926C6E" w:rsidRPr="0079449E" w:rsidRDefault="00926C6E" w:rsidP="00510605">
                  <w:pPr>
                    <w:jc w:val="center"/>
                    <w:rPr>
                      <w:szCs w:val="21"/>
                      <w:u w:val="wave"/>
                    </w:rPr>
                  </w:pPr>
                </w:p>
              </w:tc>
            </w:tr>
            <w:tr w:rsidR="00926C6E" w:rsidRPr="0079449E" w:rsidTr="002670A8">
              <w:trPr>
                <w:trHeight w:val="397"/>
              </w:trPr>
              <w:tc>
                <w:tcPr>
                  <w:tcW w:w="392" w:type="pct"/>
                  <w:vMerge/>
                  <w:vAlign w:val="center"/>
                </w:tcPr>
                <w:p w:rsidR="00926C6E" w:rsidRPr="0079449E" w:rsidRDefault="00926C6E" w:rsidP="00510605">
                  <w:pPr>
                    <w:jc w:val="center"/>
                    <w:rPr>
                      <w:szCs w:val="21"/>
                      <w:u w:val="wave"/>
                    </w:rPr>
                  </w:pPr>
                </w:p>
              </w:tc>
              <w:tc>
                <w:tcPr>
                  <w:tcW w:w="459" w:type="pct"/>
                  <w:vMerge w:val="restart"/>
                  <w:vAlign w:val="center"/>
                </w:tcPr>
                <w:p w:rsidR="00926C6E" w:rsidRPr="0079449E" w:rsidRDefault="00926C6E" w:rsidP="00510605">
                  <w:pPr>
                    <w:jc w:val="center"/>
                    <w:rPr>
                      <w:szCs w:val="21"/>
                      <w:u w:val="wave"/>
                    </w:rPr>
                  </w:pPr>
                  <w:r w:rsidRPr="0079449E">
                    <w:rPr>
                      <w:rFonts w:hint="eastAsia"/>
                      <w:szCs w:val="21"/>
                      <w:u w:val="wave"/>
                    </w:rPr>
                    <w:t>废气</w:t>
                  </w:r>
                </w:p>
              </w:tc>
              <w:tc>
                <w:tcPr>
                  <w:tcW w:w="1757" w:type="pct"/>
                  <w:vAlign w:val="center"/>
                </w:tcPr>
                <w:p w:rsidR="00926C6E" w:rsidRPr="0079449E" w:rsidRDefault="00926C6E" w:rsidP="00610CE5">
                  <w:pPr>
                    <w:pStyle w:val="Default"/>
                    <w:jc w:val="center"/>
                    <w:rPr>
                      <w:rFonts w:ascii="Times New Roman" w:cs="Times New Roman"/>
                      <w:color w:val="auto"/>
                      <w:sz w:val="21"/>
                      <w:szCs w:val="21"/>
                      <w:u w:val="wave"/>
                    </w:rPr>
                  </w:pPr>
                  <w:r w:rsidRPr="0079449E">
                    <w:rPr>
                      <w:rFonts w:ascii="Times New Roman" w:cs="Times New Roman" w:hint="eastAsia"/>
                      <w:color w:val="auto"/>
                      <w:sz w:val="21"/>
                      <w:szCs w:val="21"/>
                      <w:u w:val="wave"/>
                    </w:rPr>
                    <w:t>隧道窑窑炉烟气：双碱脱硫除尘</w:t>
                  </w:r>
                  <w:r w:rsidRPr="0079449E">
                    <w:rPr>
                      <w:rFonts w:ascii="Times New Roman" w:cs="Times New Roman" w:hint="eastAsia"/>
                      <w:color w:val="auto"/>
                      <w:sz w:val="21"/>
                      <w:szCs w:val="21"/>
                      <w:u w:val="wave"/>
                    </w:rPr>
                    <w:t>+</w:t>
                  </w:r>
                  <w:r w:rsidR="00610CE5" w:rsidRPr="0079449E">
                    <w:rPr>
                      <w:rFonts w:ascii="Times New Roman" w:cs="Times New Roman" w:hint="eastAsia"/>
                      <w:color w:val="auto"/>
                      <w:sz w:val="21"/>
                      <w:szCs w:val="21"/>
                      <w:u w:val="wave"/>
                    </w:rPr>
                    <w:t>2</w:t>
                  </w:r>
                  <w:r w:rsidRPr="0079449E">
                    <w:rPr>
                      <w:rFonts w:ascii="Times New Roman" w:cs="Times New Roman" w:hint="eastAsia"/>
                      <w:color w:val="auto"/>
                      <w:sz w:val="21"/>
                      <w:szCs w:val="21"/>
                      <w:u w:val="wave"/>
                    </w:rPr>
                    <w:t>5m</w:t>
                  </w:r>
                  <w:r w:rsidRPr="0079449E">
                    <w:rPr>
                      <w:rFonts w:ascii="Times New Roman" w:cs="Times New Roman" w:hint="eastAsia"/>
                      <w:color w:val="auto"/>
                      <w:sz w:val="21"/>
                      <w:szCs w:val="21"/>
                      <w:u w:val="wave"/>
                    </w:rPr>
                    <w:t>高排气筒（</w:t>
                  </w:r>
                  <w:r w:rsidRPr="0079449E">
                    <w:rPr>
                      <w:rFonts w:ascii="Times New Roman" w:cs="Times New Roman" w:hint="eastAsia"/>
                      <w:color w:val="auto"/>
                      <w:sz w:val="21"/>
                      <w:szCs w:val="21"/>
                      <w:u w:val="wave"/>
                    </w:rPr>
                    <w:t>DA001</w:t>
                  </w:r>
                  <w:r w:rsidRPr="0079449E">
                    <w:rPr>
                      <w:rFonts w:ascii="Times New Roman" w:cs="Times New Roman" w:hint="eastAsia"/>
                      <w:color w:val="auto"/>
                      <w:sz w:val="21"/>
                      <w:szCs w:val="21"/>
                      <w:u w:val="wave"/>
                    </w:rPr>
                    <w:t>），并安装在线监控系统</w:t>
                  </w:r>
                </w:p>
              </w:tc>
              <w:tc>
                <w:tcPr>
                  <w:tcW w:w="1757" w:type="pct"/>
                  <w:vAlign w:val="center"/>
                </w:tcPr>
                <w:p w:rsidR="00926C6E" w:rsidRPr="0079449E" w:rsidRDefault="00926C6E" w:rsidP="00D05923">
                  <w:pPr>
                    <w:pStyle w:val="Default"/>
                    <w:jc w:val="center"/>
                    <w:rPr>
                      <w:rFonts w:ascii="Times New Roman" w:cs="Times New Roman"/>
                      <w:color w:val="auto"/>
                      <w:sz w:val="21"/>
                      <w:szCs w:val="21"/>
                      <w:u w:val="wave"/>
                    </w:rPr>
                  </w:pPr>
                  <w:r w:rsidRPr="0079449E">
                    <w:rPr>
                      <w:rFonts w:ascii="Times New Roman" w:cs="Times New Roman" w:hint="eastAsia"/>
                      <w:color w:val="auto"/>
                      <w:sz w:val="21"/>
                      <w:szCs w:val="21"/>
                      <w:u w:val="wave"/>
                    </w:rPr>
                    <w:t>隧道窑窑炉烟气：</w:t>
                  </w:r>
                  <w:r w:rsidR="006C4C22" w:rsidRPr="0079449E">
                    <w:rPr>
                      <w:rFonts w:ascii="Times New Roman" w:cs="Times New Roman" w:hint="eastAsia"/>
                      <w:color w:val="auto"/>
                      <w:sz w:val="21"/>
                      <w:szCs w:val="21"/>
                      <w:u w:val="wave"/>
                    </w:rPr>
                    <w:t>SNCR</w:t>
                  </w:r>
                  <w:r w:rsidR="006C4C22" w:rsidRPr="0079449E">
                    <w:rPr>
                      <w:rFonts w:ascii="Times New Roman" w:cs="Times New Roman" w:hint="eastAsia"/>
                      <w:color w:val="auto"/>
                      <w:sz w:val="21"/>
                      <w:szCs w:val="21"/>
                      <w:u w:val="wave"/>
                    </w:rPr>
                    <w:t>脱硝</w:t>
                  </w:r>
                  <w:r w:rsidR="006C4C22" w:rsidRPr="0079449E">
                    <w:rPr>
                      <w:rFonts w:ascii="Times New Roman" w:cs="Times New Roman" w:hint="eastAsia"/>
                      <w:color w:val="auto"/>
                      <w:sz w:val="21"/>
                      <w:szCs w:val="21"/>
                      <w:u w:val="wave"/>
                    </w:rPr>
                    <w:t>+</w:t>
                  </w:r>
                  <w:r w:rsidR="006C4C22" w:rsidRPr="0079449E">
                    <w:rPr>
                      <w:rFonts w:ascii="Times New Roman" w:cs="Times New Roman" w:hint="eastAsia"/>
                      <w:color w:val="auto"/>
                      <w:sz w:val="21"/>
                      <w:szCs w:val="21"/>
                      <w:u w:val="wave"/>
                    </w:rPr>
                    <w:t>湿电除尘器</w:t>
                  </w:r>
                  <w:r w:rsidR="006C4C22" w:rsidRPr="0079449E">
                    <w:rPr>
                      <w:rFonts w:ascii="Times New Roman" w:cs="Times New Roman" w:hint="eastAsia"/>
                      <w:color w:val="auto"/>
                      <w:sz w:val="21"/>
                      <w:szCs w:val="21"/>
                      <w:u w:val="wave"/>
                    </w:rPr>
                    <w:t>+</w:t>
                  </w:r>
                  <w:r w:rsidR="006C4C22" w:rsidRPr="0079449E">
                    <w:rPr>
                      <w:rFonts w:ascii="Times New Roman" w:cs="Times New Roman" w:hint="eastAsia"/>
                      <w:color w:val="auto"/>
                      <w:sz w:val="21"/>
                      <w:szCs w:val="21"/>
                      <w:u w:val="wave"/>
                    </w:rPr>
                    <w:t>石灰石</w:t>
                  </w:r>
                  <w:proofErr w:type="gramStart"/>
                  <w:r w:rsidR="006C4C22" w:rsidRPr="0079449E">
                    <w:rPr>
                      <w:rFonts w:ascii="Times New Roman" w:cs="Times New Roman" w:hint="eastAsia"/>
                      <w:color w:val="auto"/>
                      <w:sz w:val="21"/>
                      <w:szCs w:val="21"/>
                      <w:u w:val="wave"/>
                    </w:rPr>
                    <w:t>脱硫脱氟喷淋塔</w:t>
                  </w:r>
                  <w:proofErr w:type="gramEnd"/>
                  <w:r w:rsidRPr="0079449E">
                    <w:rPr>
                      <w:rFonts w:ascii="Times New Roman" w:cs="Times New Roman" w:hint="eastAsia"/>
                      <w:color w:val="auto"/>
                      <w:sz w:val="21"/>
                      <w:szCs w:val="21"/>
                      <w:u w:val="wave"/>
                    </w:rPr>
                    <w:t>+</w:t>
                  </w:r>
                  <w:r w:rsidR="00D05923" w:rsidRPr="0079449E">
                    <w:rPr>
                      <w:rFonts w:ascii="Times New Roman" w:cs="Times New Roman" w:hint="eastAsia"/>
                      <w:color w:val="auto"/>
                      <w:sz w:val="21"/>
                      <w:szCs w:val="21"/>
                      <w:u w:val="wave"/>
                    </w:rPr>
                    <w:t>25</w:t>
                  </w:r>
                  <w:r w:rsidRPr="0079449E">
                    <w:rPr>
                      <w:rFonts w:ascii="Times New Roman" w:cs="Times New Roman" w:hint="eastAsia"/>
                      <w:color w:val="auto"/>
                      <w:sz w:val="21"/>
                      <w:szCs w:val="21"/>
                      <w:u w:val="wave"/>
                    </w:rPr>
                    <w:t>m</w:t>
                  </w:r>
                  <w:r w:rsidRPr="0079449E">
                    <w:rPr>
                      <w:rFonts w:ascii="Times New Roman" w:cs="Times New Roman" w:hint="eastAsia"/>
                      <w:color w:val="auto"/>
                      <w:sz w:val="21"/>
                      <w:szCs w:val="21"/>
                      <w:u w:val="wave"/>
                    </w:rPr>
                    <w:t>高排气筒（</w:t>
                  </w:r>
                  <w:r w:rsidRPr="0079449E">
                    <w:rPr>
                      <w:rFonts w:ascii="Times New Roman" w:cs="Times New Roman" w:hint="eastAsia"/>
                      <w:color w:val="auto"/>
                      <w:sz w:val="21"/>
                      <w:szCs w:val="21"/>
                      <w:u w:val="wave"/>
                    </w:rPr>
                    <w:t>DA001</w:t>
                  </w:r>
                  <w:r w:rsidRPr="0079449E">
                    <w:rPr>
                      <w:rFonts w:ascii="Times New Roman" w:cs="Times New Roman" w:hint="eastAsia"/>
                      <w:color w:val="auto"/>
                      <w:sz w:val="21"/>
                      <w:szCs w:val="21"/>
                      <w:u w:val="wave"/>
                    </w:rPr>
                    <w:t>），并安装在线监控系统</w:t>
                  </w:r>
                </w:p>
              </w:tc>
              <w:tc>
                <w:tcPr>
                  <w:tcW w:w="636" w:type="pct"/>
                  <w:vAlign w:val="center"/>
                </w:tcPr>
                <w:p w:rsidR="00926C6E" w:rsidRPr="0079449E" w:rsidRDefault="006024FF" w:rsidP="00510605">
                  <w:pPr>
                    <w:jc w:val="center"/>
                    <w:rPr>
                      <w:szCs w:val="21"/>
                      <w:u w:val="wave"/>
                    </w:rPr>
                  </w:pPr>
                  <w:r w:rsidRPr="0079449E">
                    <w:rPr>
                      <w:szCs w:val="21"/>
                      <w:u w:val="wave"/>
                    </w:rPr>
                    <w:t>升级改造</w:t>
                  </w:r>
                </w:p>
              </w:tc>
            </w:tr>
            <w:tr w:rsidR="00926C6E" w:rsidRPr="0079449E" w:rsidTr="002670A8">
              <w:trPr>
                <w:trHeight w:val="397"/>
              </w:trPr>
              <w:tc>
                <w:tcPr>
                  <w:tcW w:w="392" w:type="pct"/>
                  <w:vMerge/>
                  <w:vAlign w:val="center"/>
                </w:tcPr>
                <w:p w:rsidR="00926C6E" w:rsidRPr="0079449E" w:rsidRDefault="00926C6E" w:rsidP="00510605">
                  <w:pPr>
                    <w:jc w:val="center"/>
                    <w:rPr>
                      <w:szCs w:val="21"/>
                      <w:u w:val="wave"/>
                    </w:rPr>
                  </w:pPr>
                </w:p>
              </w:tc>
              <w:tc>
                <w:tcPr>
                  <w:tcW w:w="459" w:type="pct"/>
                  <w:vMerge/>
                  <w:vAlign w:val="center"/>
                </w:tcPr>
                <w:p w:rsidR="00926C6E" w:rsidRPr="0079449E" w:rsidRDefault="00926C6E" w:rsidP="00510605">
                  <w:pPr>
                    <w:jc w:val="center"/>
                    <w:rPr>
                      <w:szCs w:val="21"/>
                      <w:u w:val="wave"/>
                    </w:rPr>
                  </w:pPr>
                </w:p>
              </w:tc>
              <w:tc>
                <w:tcPr>
                  <w:tcW w:w="1757" w:type="pct"/>
                  <w:vAlign w:val="center"/>
                </w:tcPr>
                <w:p w:rsidR="00926C6E" w:rsidRPr="0079449E" w:rsidRDefault="00926C6E" w:rsidP="00510605">
                  <w:pPr>
                    <w:pStyle w:val="Default"/>
                    <w:jc w:val="center"/>
                    <w:rPr>
                      <w:rFonts w:ascii="Times New Roman" w:cs="Times New Roman"/>
                      <w:color w:val="auto"/>
                      <w:sz w:val="21"/>
                      <w:szCs w:val="21"/>
                      <w:u w:val="wave"/>
                    </w:rPr>
                  </w:pPr>
                  <w:r w:rsidRPr="0079449E">
                    <w:rPr>
                      <w:rFonts w:ascii="Times New Roman" w:cs="Times New Roman"/>
                      <w:color w:val="auto"/>
                      <w:sz w:val="21"/>
                      <w:szCs w:val="21"/>
                      <w:u w:val="wave"/>
                    </w:rPr>
                    <w:t>破碎、</w:t>
                  </w:r>
                  <w:r w:rsidRPr="0079449E">
                    <w:rPr>
                      <w:rFonts w:ascii="Times New Roman" w:cs="Times New Roman" w:hint="eastAsia"/>
                      <w:color w:val="auto"/>
                      <w:sz w:val="21"/>
                      <w:szCs w:val="21"/>
                      <w:u w:val="wave"/>
                    </w:rPr>
                    <w:t>筛分粉尘：封闭式厂房、集气罩</w:t>
                  </w:r>
                  <w:r w:rsidRPr="0079449E">
                    <w:rPr>
                      <w:rFonts w:ascii="Times New Roman" w:cs="Times New Roman" w:hint="eastAsia"/>
                      <w:color w:val="auto"/>
                      <w:sz w:val="21"/>
                      <w:szCs w:val="21"/>
                      <w:u w:val="wave"/>
                    </w:rPr>
                    <w:t>+</w:t>
                  </w:r>
                  <w:r w:rsidRPr="0079449E">
                    <w:rPr>
                      <w:rFonts w:ascii="Times New Roman" w:cs="Times New Roman" w:hint="eastAsia"/>
                      <w:color w:val="auto"/>
                      <w:sz w:val="21"/>
                      <w:szCs w:val="21"/>
                      <w:u w:val="wave"/>
                    </w:rPr>
                    <w:t>布袋除尘器</w:t>
                  </w:r>
                  <w:r w:rsidRPr="0079449E">
                    <w:rPr>
                      <w:rFonts w:ascii="Times New Roman" w:cs="Times New Roman" w:hint="eastAsia"/>
                      <w:color w:val="auto"/>
                      <w:sz w:val="21"/>
                      <w:szCs w:val="21"/>
                      <w:u w:val="wave"/>
                    </w:rPr>
                    <w:t>+15m</w:t>
                  </w:r>
                  <w:r w:rsidRPr="0079449E">
                    <w:rPr>
                      <w:rFonts w:ascii="Times New Roman" w:cs="Times New Roman" w:hint="eastAsia"/>
                      <w:color w:val="auto"/>
                      <w:sz w:val="21"/>
                      <w:szCs w:val="21"/>
                      <w:u w:val="wave"/>
                    </w:rPr>
                    <w:t>高排气筒（</w:t>
                  </w:r>
                  <w:r w:rsidRPr="0079449E">
                    <w:rPr>
                      <w:rFonts w:ascii="Times New Roman" w:cs="Times New Roman" w:hint="eastAsia"/>
                      <w:color w:val="auto"/>
                      <w:sz w:val="21"/>
                      <w:szCs w:val="21"/>
                      <w:u w:val="wave"/>
                    </w:rPr>
                    <w:t>DA002</w:t>
                  </w:r>
                  <w:r w:rsidRPr="0079449E">
                    <w:rPr>
                      <w:rFonts w:ascii="Times New Roman" w:cs="Times New Roman" w:hint="eastAsia"/>
                      <w:color w:val="auto"/>
                      <w:sz w:val="21"/>
                      <w:szCs w:val="21"/>
                      <w:u w:val="wave"/>
                    </w:rPr>
                    <w:t>）</w:t>
                  </w:r>
                </w:p>
              </w:tc>
              <w:tc>
                <w:tcPr>
                  <w:tcW w:w="1757" w:type="pct"/>
                  <w:vAlign w:val="center"/>
                </w:tcPr>
                <w:p w:rsidR="00926C6E" w:rsidRPr="0079449E" w:rsidRDefault="00926C6E" w:rsidP="00510605">
                  <w:pPr>
                    <w:pStyle w:val="Default"/>
                    <w:jc w:val="center"/>
                    <w:rPr>
                      <w:rFonts w:ascii="Times New Roman" w:cs="Times New Roman"/>
                      <w:color w:val="auto"/>
                      <w:sz w:val="21"/>
                      <w:szCs w:val="21"/>
                      <w:u w:val="wave"/>
                    </w:rPr>
                  </w:pPr>
                  <w:r w:rsidRPr="0079449E">
                    <w:rPr>
                      <w:rFonts w:ascii="Times New Roman" w:cs="Times New Roman"/>
                      <w:color w:val="auto"/>
                      <w:sz w:val="21"/>
                      <w:szCs w:val="21"/>
                      <w:u w:val="wave"/>
                    </w:rPr>
                    <w:t>破碎、</w:t>
                  </w:r>
                  <w:r w:rsidRPr="0079449E">
                    <w:rPr>
                      <w:rFonts w:ascii="Times New Roman" w:cs="Times New Roman" w:hint="eastAsia"/>
                      <w:color w:val="auto"/>
                      <w:sz w:val="21"/>
                      <w:szCs w:val="21"/>
                      <w:u w:val="wave"/>
                    </w:rPr>
                    <w:t>筛分粉尘：</w:t>
                  </w:r>
                  <w:r w:rsidR="00510605" w:rsidRPr="0079449E">
                    <w:rPr>
                      <w:rFonts w:ascii="Times New Roman" w:cs="Times New Roman" w:hint="eastAsia"/>
                      <w:color w:val="auto"/>
                      <w:sz w:val="21"/>
                      <w:szCs w:val="21"/>
                      <w:u w:val="wave"/>
                    </w:rPr>
                    <w:t>封闭</w:t>
                  </w:r>
                  <w:r w:rsidRPr="0079449E">
                    <w:rPr>
                      <w:rFonts w:ascii="Times New Roman" w:cs="Times New Roman" w:hint="eastAsia"/>
                      <w:color w:val="auto"/>
                      <w:sz w:val="21"/>
                      <w:szCs w:val="21"/>
                      <w:u w:val="wave"/>
                    </w:rPr>
                    <w:t>式厂房、集气罩</w:t>
                  </w:r>
                  <w:r w:rsidRPr="0079449E">
                    <w:rPr>
                      <w:rFonts w:ascii="Times New Roman" w:cs="Times New Roman" w:hint="eastAsia"/>
                      <w:color w:val="auto"/>
                      <w:sz w:val="21"/>
                      <w:szCs w:val="21"/>
                      <w:u w:val="wave"/>
                    </w:rPr>
                    <w:t>+</w:t>
                  </w:r>
                  <w:r w:rsidRPr="0079449E">
                    <w:rPr>
                      <w:rFonts w:ascii="Times New Roman" w:cs="Times New Roman" w:hint="eastAsia"/>
                      <w:color w:val="auto"/>
                      <w:sz w:val="21"/>
                      <w:szCs w:val="21"/>
                      <w:u w:val="wave"/>
                    </w:rPr>
                    <w:t>布袋除尘器</w:t>
                  </w:r>
                  <w:r w:rsidRPr="0079449E">
                    <w:rPr>
                      <w:rFonts w:ascii="Times New Roman" w:cs="Times New Roman" w:hint="eastAsia"/>
                      <w:color w:val="auto"/>
                      <w:sz w:val="21"/>
                      <w:szCs w:val="21"/>
                      <w:u w:val="wave"/>
                    </w:rPr>
                    <w:t>+15m</w:t>
                  </w:r>
                  <w:r w:rsidRPr="0079449E">
                    <w:rPr>
                      <w:rFonts w:ascii="Times New Roman" w:cs="Times New Roman" w:hint="eastAsia"/>
                      <w:color w:val="auto"/>
                      <w:sz w:val="21"/>
                      <w:szCs w:val="21"/>
                      <w:u w:val="wave"/>
                    </w:rPr>
                    <w:t>高排气筒（</w:t>
                  </w:r>
                  <w:r w:rsidRPr="0079449E">
                    <w:rPr>
                      <w:rFonts w:ascii="Times New Roman" w:cs="Times New Roman" w:hint="eastAsia"/>
                      <w:color w:val="auto"/>
                      <w:sz w:val="21"/>
                      <w:szCs w:val="21"/>
                      <w:u w:val="wave"/>
                    </w:rPr>
                    <w:t>DA002</w:t>
                  </w:r>
                  <w:r w:rsidRPr="0079449E">
                    <w:rPr>
                      <w:rFonts w:ascii="Times New Roman" w:cs="Times New Roman" w:hint="eastAsia"/>
                      <w:color w:val="auto"/>
                      <w:sz w:val="21"/>
                      <w:szCs w:val="21"/>
                      <w:u w:val="wave"/>
                    </w:rPr>
                    <w:t>）</w:t>
                  </w:r>
                </w:p>
              </w:tc>
              <w:tc>
                <w:tcPr>
                  <w:tcW w:w="636" w:type="pct"/>
                  <w:vAlign w:val="center"/>
                </w:tcPr>
                <w:p w:rsidR="00926C6E" w:rsidRPr="0079449E" w:rsidRDefault="006024FF" w:rsidP="006024FF">
                  <w:pPr>
                    <w:jc w:val="center"/>
                    <w:rPr>
                      <w:szCs w:val="21"/>
                      <w:u w:val="wave"/>
                    </w:rPr>
                  </w:pPr>
                  <w:r w:rsidRPr="0079449E">
                    <w:rPr>
                      <w:rFonts w:hint="eastAsia"/>
                      <w:szCs w:val="21"/>
                      <w:u w:val="wave"/>
                    </w:rPr>
                    <w:t>依托现有并整改</w:t>
                  </w:r>
                </w:p>
              </w:tc>
            </w:tr>
            <w:tr w:rsidR="00926C6E" w:rsidRPr="0079449E" w:rsidTr="002670A8">
              <w:trPr>
                <w:trHeight w:val="397"/>
              </w:trPr>
              <w:tc>
                <w:tcPr>
                  <w:tcW w:w="392" w:type="pct"/>
                  <w:vMerge/>
                  <w:vAlign w:val="center"/>
                </w:tcPr>
                <w:p w:rsidR="00926C6E" w:rsidRPr="0079449E" w:rsidRDefault="00926C6E" w:rsidP="00510605">
                  <w:pPr>
                    <w:jc w:val="center"/>
                    <w:rPr>
                      <w:szCs w:val="21"/>
                      <w:u w:val="wave"/>
                    </w:rPr>
                  </w:pPr>
                </w:p>
              </w:tc>
              <w:tc>
                <w:tcPr>
                  <w:tcW w:w="459" w:type="pct"/>
                  <w:vMerge/>
                  <w:vAlign w:val="center"/>
                </w:tcPr>
                <w:p w:rsidR="00926C6E" w:rsidRPr="0079449E" w:rsidRDefault="00926C6E" w:rsidP="00510605">
                  <w:pPr>
                    <w:jc w:val="center"/>
                    <w:rPr>
                      <w:szCs w:val="21"/>
                      <w:u w:val="wave"/>
                    </w:rPr>
                  </w:pPr>
                </w:p>
              </w:tc>
              <w:tc>
                <w:tcPr>
                  <w:tcW w:w="1757" w:type="pct"/>
                  <w:vAlign w:val="center"/>
                </w:tcPr>
                <w:p w:rsidR="00926C6E" w:rsidRPr="0079449E" w:rsidRDefault="00926C6E" w:rsidP="00510605">
                  <w:pPr>
                    <w:pStyle w:val="Default"/>
                    <w:jc w:val="center"/>
                    <w:rPr>
                      <w:rFonts w:ascii="Times New Roman" w:cs="Times New Roman"/>
                      <w:color w:val="auto"/>
                      <w:sz w:val="21"/>
                      <w:szCs w:val="21"/>
                      <w:u w:val="wave"/>
                    </w:rPr>
                  </w:pPr>
                  <w:r w:rsidRPr="0079449E">
                    <w:rPr>
                      <w:rFonts w:ascii="Times New Roman" w:cs="Times New Roman"/>
                      <w:color w:val="auto"/>
                      <w:sz w:val="21"/>
                      <w:szCs w:val="21"/>
                      <w:u w:val="wave"/>
                    </w:rPr>
                    <w:t>原料堆放、装卸粉尘：</w:t>
                  </w:r>
                  <w:r w:rsidR="00C36E95" w:rsidRPr="0079449E">
                    <w:rPr>
                      <w:rFonts w:ascii="Times New Roman" w:cs="Times New Roman" w:hint="eastAsia"/>
                      <w:color w:val="auto"/>
                      <w:sz w:val="21"/>
                      <w:szCs w:val="21"/>
                      <w:u w:val="wave"/>
                    </w:rPr>
                    <w:t>彩钢棚顶、采取地面硬化、喷雾</w:t>
                  </w:r>
                  <w:proofErr w:type="gramStart"/>
                  <w:r w:rsidR="00C36E95" w:rsidRPr="0079449E">
                    <w:rPr>
                      <w:rFonts w:ascii="Times New Roman" w:cs="Times New Roman" w:hint="eastAsia"/>
                      <w:color w:val="auto"/>
                      <w:sz w:val="21"/>
                      <w:szCs w:val="21"/>
                      <w:u w:val="wave"/>
                    </w:rPr>
                    <w:t>抑尘措施</w:t>
                  </w:r>
                  <w:proofErr w:type="gramEnd"/>
                </w:p>
              </w:tc>
              <w:tc>
                <w:tcPr>
                  <w:tcW w:w="1757" w:type="pct"/>
                  <w:vAlign w:val="center"/>
                </w:tcPr>
                <w:p w:rsidR="00926C6E" w:rsidRPr="0079449E" w:rsidRDefault="00917AB4" w:rsidP="00510605">
                  <w:pPr>
                    <w:pStyle w:val="Default"/>
                    <w:jc w:val="center"/>
                    <w:rPr>
                      <w:rFonts w:ascii="Times New Roman" w:cs="Times New Roman"/>
                      <w:color w:val="auto"/>
                      <w:sz w:val="21"/>
                      <w:szCs w:val="21"/>
                      <w:u w:val="wave"/>
                    </w:rPr>
                  </w:pPr>
                  <w:r w:rsidRPr="0079449E">
                    <w:rPr>
                      <w:rFonts w:ascii="Times New Roman" w:cs="Times New Roman" w:hint="eastAsia"/>
                      <w:color w:val="auto"/>
                      <w:sz w:val="21"/>
                      <w:szCs w:val="21"/>
                      <w:u w:val="wave"/>
                    </w:rPr>
                    <w:t>原料全部堆放进入原料棚，原料</w:t>
                  </w:r>
                  <w:proofErr w:type="gramStart"/>
                  <w:r w:rsidRPr="0079449E">
                    <w:rPr>
                      <w:rFonts w:ascii="Times New Roman" w:cs="Times New Roman" w:hint="eastAsia"/>
                      <w:color w:val="auto"/>
                      <w:sz w:val="21"/>
                      <w:szCs w:val="21"/>
                      <w:u w:val="wave"/>
                    </w:rPr>
                    <w:t>棚设置</w:t>
                  </w:r>
                  <w:proofErr w:type="gramEnd"/>
                  <w:r w:rsidRPr="0079449E">
                    <w:rPr>
                      <w:rFonts w:ascii="Times New Roman" w:cs="Times New Roman" w:hint="eastAsia"/>
                      <w:color w:val="auto"/>
                      <w:sz w:val="21"/>
                      <w:szCs w:val="21"/>
                      <w:u w:val="wave"/>
                    </w:rPr>
                    <w:t>为半封闭式</w:t>
                  </w:r>
                  <w:r w:rsidR="00926C6E" w:rsidRPr="0079449E">
                    <w:rPr>
                      <w:rFonts w:ascii="Times New Roman" w:cs="Times New Roman" w:hint="eastAsia"/>
                      <w:color w:val="auto"/>
                      <w:sz w:val="21"/>
                      <w:szCs w:val="21"/>
                      <w:u w:val="wave"/>
                    </w:rPr>
                    <w:t>，</w:t>
                  </w:r>
                  <w:r w:rsidRPr="0079449E">
                    <w:rPr>
                      <w:rFonts w:ascii="Times New Roman" w:cs="Times New Roman" w:hint="eastAsia"/>
                      <w:color w:val="auto"/>
                      <w:sz w:val="21"/>
                      <w:szCs w:val="21"/>
                      <w:u w:val="wave"/>
                    </w:rPr>
                    <w:t>三面围挡，留一面作为进出使用，</w:t>
                  </w:r>
                  <w:r w:rsidR="00926C6E" w:rsidRPr="0079449E">
                    <w:rPr>
                      <w:rFonts w:ascii="Times New Roman" w:cs="Times New Roman" w:hint="eastAsia"/>
                      <w:color w:val="auto"/>
                      <w:sz w:val="21"/>
                      <w:szCs w:val="21"/>
                      <w:u w:val="wave"/>
                    </w:rPr>
                    <w:t>挡风墙高度不低于堆存物料高度的</w:t>
                  </w:r>
                  <w:r w:rsidR="00926C6E" w:rsidRPr="0079449E">
                    <w:rPr>
                      <w:rFonts w:ascii="Times New Roman" w:cs="Times New Roman" w:hint="eastAsia"/>
                      <w:color w:val="auto"/>
                      <w:sz w:val="21"/>
                      <w:szCs w:val="21"/>
                      <w:u w:val="wave"/>
                    </w:rPr>
                    <w:t>1.1</w:t>
                  </w:r>
                  <w:r w:rsidR="00926C6E" w:rsidRPr="0079449E">
                    <w:rPr>
                      <w:rFonts w:ascii="Times New Roman" w:cs="Times New Roman" w:hint="eastAsia"/>
                      <w:color w:val="auto"/>
                      <w:sz w:val="21"/>
                      <w:szCs w:val="21"/>
                      <w:u w:val="wave"/>
                    </w:rPr>
                    <w:t>倍</w:t>
                  </w:r>
                  <w:r w:rsidRPr="0079449E">
                    <w:rPr>
                      <w:rFonts w:ascii="Times New Roman" w:cs="Times New Roman" w:hint="eastAsia"/>
                      <w:color w:val="auto"/>
                      <w:sz w:val="21"/>
                      <w:szCs w:val="21"/>
                      <w:u w:val="wave"/>
                    </w:rPr>
                    <w:t>，在干燥和大风天气采取</w:t>
                  </w:r>
                  <w:r w:rsidRPr="0079449E">
                    <w:rPr>
                      <w:rFonts w:ascii="Times New Roman" w:cs="Times New Roman"/>
                      <w:color w:val="auto"/>
                      <w:sz w:val="21"/>
                      <w:szCs w:val="21"/>
                      <w:u w:val="wave"/>
                    </w:rPr>
                    <w:t>喷雾</w:t>
                  </w:r>
                  <w:proofErr w:type="gramStart"/>
                  <w:r w:rsidRPr="0079449E">
                    <w:rPr>
                      <w:rFonts w:ascii="Times New Roman" w:cs="Times New Roman"/>
                      <w:color w:val="auto"/>
                      <w:sz w:val="21"/>
                      <w:szCs w:val="21"/>
                      <w:u w:val="wave"/>
                    </w:rPr>
                    <w:t>抑尘措施</w:t>
                  </w:r>
                  <w:proofErr w:type="gramEnd"/>
                  <w:r w:rsidRPr="0079449E">
                    <w:rPr>
                      <w:rFonts w:ascii="Times New Roman" w:cs="Times New Roman"/>
                      <w:color w:val="auto"/>
                      <w:sz w:val="21"/>
                      <w:szCs w:val="21"/>
                      <w:u w:val="wave"/>
                    </w:rPr>
                    <w:t>抑制扬尘产生</w:t>
                  </w:r>
                </w:p>
              </w:tc>
              <w:tc>
                <w:tcPr>
                  <w:tcW w:w="636" w:type="pct"/>
                  <w:vAlign w:val="center"/>
                </w:tcPr>
                <w:p w:rsidR="00926C6E" w:rsidRPr="0079449E" w:rsidRDefault="006024FF" w:rsidP="00510605">
                  <w:pPr>
                    <w:pStyle w:val="Default"/>
                    <w:jc w:val="center"/>
                    <w:rPr>
                      <w:rFonts w:ascii="Times New Roman" w:cs="Times New Roman"/>
                      <w:color w:val="auto"/>
                      <w:sz w:val="21"/>
                      <w:szCs w:val="21"/>
                      <w:u w:val="wave"/>
                    </w:rPr>
                  </w:pPr>
                  <w:r w:rsidRPr="0079449E">
                    <w:rPr>
                      <w:rFonts w:ascii="Times New Roman" w:cs="Times New Roman" w:hint="eastAsia"/>
                      <w:color w:val="auto"/>
                      <w:sz w:val="21"/>
                      <w:szCs w:val="21"/>
                      <w:u w:val="wave"/>
                    </w:rPr>
                    <w:t>依托现有并整改</w:t>
                  </w:r>
                </w:p>
              </w:tc>
            </w:tr>
            <w:tr w:rsidR="00926C6E" w:rsidRPr="0079449E" w:rsidTr="002670A8">
              <w:trPr>
                <w:trHeight w:val="397"/>
              </w:trPr>
              <w:tc>
                <w:tcPr>
                  <w:tcW w:w="392" w:type="pct"/>
                  <w:vMerge/>
                  <w:vAlign w:val="center"/>
                </w:tcPr>
                <w:p w:rsidR="00926C6E" w:rsidRPr="0079449E" w:rsidRDefault="00926C6E" w:rsidP="00510605">
                  <w:pPr>
                    <w:jc w:val="center"/>
                    <w:rPr>
                      <w:szCs w:val="21"/>
                      <w:u w:val="wave"/>
                    </w:rPr>
                  </w:pPr>
                </w:p>
              </w:tc>
              <w:tc>
                <w:tcPr>
                  <w:tcW w:w="459" w:type="pct"/>
                  <w:vMerge/>
                  <w:vAlign w:val="center"/>
                </w:tcPr>
                <w:p w:rsidR="00926C6E" w:rsidRPr="0079449E" w:rsidRDefault="00926C6E" w:rsidP="00510605">
                  <w:pPr>
                    <w:jc w:val="center"/>
                    <w:rPr>
                      <w:szCs w:val="21"/>
                      <w:u w:val="wave"/>
                    </w:rPr>
                  </w:pPr>
                </w:p>
              </w:tc>
              <w:tc>
                <w:tcPr>
                  <w:tcW w:w="1757" w:type="pct"/>
                  <w:vAlign w:val="center"/>
                </w:tcPr>
                <w:p w:rsidR="00926C6E" w:rsidRPr="0079449E" w:rsidRDefault="00926C6E" w:rsidP="00510605">
                  <w:pPr>
                    <w:pStyle w:val="Default"/>
                    <w:jc w:val="center"/>
                    <w:rPr>
                      <w:rFonts w:ascii="Times New Roman" w:eastAsiaTheme="minorEastAsia" w:cs="Times New Roman"/>
                      <w:color w:val="auto"/>
                      <w:sz w:val="21"/>
                      <w:szCs w:val="21"/>
                      <w:u w:val="wave"/>
                    </w:rPr>
                  </w:pPr>
                  <w:r w:rsidRPr="0079449E">
                    <w:rPr>
                      <w:rFonts w:ascii="Times New Roman" w:eastAsiaTheme="minorEastAsia" w:cs="Times New Roman"/>
                      <w:color w:val="auto"/>
                      <w:sz w:val="21"/>
                      <w:szCs w:val="21"/>
                      <w:u w:val="wave"/>
                    </w:rPr>
                    <w:t>运输扬尘：</w:t>
                  </w:r>
                  <w:r w:rsidRPr="0079449E">
                    <w:rPr>
                      <w:rFonts w:ascii="Times New Roman" w:eastAsiaTheme="minorEastAsia" w:cs="Times New Roman" w:hint="eastAsia"/>
                      <w:color w:val="auto"/>
                      <w:sz w:val="21"/>
                      <w:szCs w:val="21"/>
                      <w:u w:val="wave"/>
                    </w:rPr>
                    <w:t>定期清扫、洒水、运输过程加盖篷布</w:t>
                  </w:r>
                </w:p>
              </w:tc>
              <w:tc>
                <w:tcPr>
                  <w:tcW w:w="1757" w:type="pct"/>
                  <w:vAlign w:val="center"/>
                </w:tcPr>
                <w:p w:rsidR="00926C6E" w:rsidRPr="0079449E" w:rsidRDefault="00926C6E" w:rsidP="00510605">
                  <w:pPr>
                    <w:pStyle w:val="Default"/>
                    <w:jc w:val="center"/>
                    <w:rPr>
                      <w:rFonts w:ascii="Times New Roman" w:eastAsiaTheme="minorEastAsia" w:cs="Times New Roman"/>
                      <w:color w:val="auto"/>
                      <w:sz w:val="21"/>
                      <w:szCs w:val="21"/>
                      <w:u w:val="wave"/>
                    </w:rPr>
                  </w:pPr>
                  <w:r w:rsidRPr="0079449E">
                    <w:rPr>
                      <w:rFonts w:ascii="Times New Roman" w:eastAsiaTheme="minorEastAsia" w:cs="Times New Roman"/>
                      <w:color w:val="auto"/>
                      <w:sz w:val="21"/>
                      <w:szCs w:val="21"/>
                      <w:u w:val="wave"/>
                    </w:rPr>
                    <w:t>运输扬尘：</w:t>
                  </w:r>
                  <w:r w:rsidRPr="0079449E">
                    <w:rPr>
                      <w:rFonts w:ascii="Times New Roman" w:eastAsiaTheme="minorEastAsia" w:cs="Times New Roman" w:hint="eastAsia"/>
                      <w:color w:val="auto"/>
                      <w:sz w:val="21"/>
                      <w:szCs w:val="21"/>
                      <w:u w:val="wave"/>
                    </w:rPr>
                    <w:t>定期清扫、洒水、运输过程加盖篷布</w:t>
                  </w:r>
                </w:p>
              </w:tc>
              <w:tc>
                <w:tcPr>
                  <w:tcW w:w="636" w:type="pct"/>
                  <w:vAlign w:val="center"/>
                </w:tcPr>
                <w:p w:rsidR="00926C6E" w:rsidRPr="0079449E" w:rsidRDefault="005D73D3" w:rsidP="00510605">
                  <w:pPr>
                    <w:pStyle w:val="Default"/>
                    <w:jc w:val="center"/>
                    <w:rPr>
                      <w:color w:val="auto"/>
                      <w:sz w:val="21"/>
                      <w:szCs w:val="21"/>
                      <w:u w:val="wave"/>
                    </w:rPr>
                  </w:pPr>
                  <w:r w:rsidRPr="0079449E">
                    <w:rPr>
                      <w:rFonts w:ascii="Times New Roman" w:cs="Times New Roman" w:hint="eastAsia"/>
                      <w:color w:val="auto"/>
                      <w:sz w:val="21"/>
                      <w:szCs w:val="21"/>
                      <w:u w:val="wave"/>
                    </w:rPr>
                    <w:t>依托现有</w:t>
                  </w:r>
                </w:p>
              </w:tc>
            </w:tr>
            <w:tr w:rsidR="00926C6E" w:rsidRPr="0079449E" w:rsidTr="002670A8">
              <w:trPr>
                <w:trHeight w:val="397"/>
              </w:trPr>
              <w:tc>
                <w:tcPr>
                  <w:tcW w:w="392" w:type="pct"/>
                  <w:vMerge/>
                  <w:vAlign w:val="center"/>
                </w:tcPr>
                <w:p w:rsidR="00926C6E" w:rsidRPr="0079449E" w:rsidRDefault="00926C6E" w:rsidP="00510605">
                  <w:pPr>
                    <w:jc w:val="center"/>
                    <w:rPr>
                      <w:szCs w:val="21"/>
                      <w:u w:val="wave"/>
                    </w:rPr>
                  </w:pPr>
                </w:p>
              </w:tc>
              <w:tc>
                <w:tcPr>
                  <w:tcW w:w="459" w:type="pct"/>
                  <w:vMerge/>
                  <w:vAlign w:val="center"/>
                </w:tcPr>
                <w:p w:rsidR="00926C6E" w:rsidRPr="0079449E" w:rsidRDefault="00926C6E" w:rsidP="00510605">
                  <w:pPr>
                    <w:jc w:val="center"/>
                    <w:rPr>
                      <w:szCs w:val="21"/>
                      <w:u w:val="wave"/>
                    </w:rPr>
                  </w:pPr>
                </w:p>
              </w:tc>
              <w:tc>
                <w:tcPr>
                  <w:tcW w:w="1757" w:type="pct"/>
                  <w:vAlign w:val="center"/>
                </w:tcPr>
                <w:p w:rsidR="00926C6E" w:rsidRPr="0079449E" w:rsidRDefault="00926C6E" w:rsidP="00510605">
                  <w:pPr>
                    <w:jc w:val="center"/>
                    <w:rPr>
                      <w:kern w:val="0"/>
                      <w:szCs w:val="21"/>
                      <w:u w:val="wave"/>
                    </w:rPr>
                  </w:pPr>
                  <w:r w:rsidRPr="0079449E">
                    <w:rPr>
                      <w:kern w:val="0"/>
                      <w:szCs w:val="21"/>
                      <w:u w:val="wave"/>
                    </w:rPr>
                    <w:t>机械设备尾气：自然扩散，</w:t>
                  </w:r>
                  <w:proofErr w:type="gramStart"/>
                  <w:r w:rsidRPr="0079449E">
                    <w:rPr>
                      <w:kern w:val="0"/>
                      <w:szCs w:val="21"/>
                      <w:u w:val="wave"/>
                    </w:rPr>
                    <w:t>周边绿植吸收</w:t>
                  </w:r>
                  <w:proofErr w:type="gramEnd"/>
                </w:p>
              </w:tc>
              <w:tc>
                <w:tcPr>
                  <w:tcW w:w="1757" w:type="pct"/>
                  <w:vAlign w:val="center"/>
                </w:tcPr>
                <w:p w:rsidR="00926C6E" w:rsidRPr="0079449E" w:rsidRDefault="00926C6E" w:rsidP="00510605">
                  <w:pPr>
                    <w:jc w:val="center"/>
                    <w:rPr>
                      <w:kern w:val="0"/>
                      <w:szCs w:val="21"/>
                      <w:u w:val="wave"/>
                    </w:rPr>
                  </w:pPr>
                  <w:r w:rsidRPr="0079449E">
                    <w:rPr>
                      <w:kern w:val="0"/>
                      <w:szCs w:val="21"/>
                      <w:u w:val="wave"/>
                    </w:rPr>
                    <w:t>机械设备尾气：自然扩散，</w:t>
                  </w:r>
                  <w:proofErr w:type="gramStart"/>
                  <w:r w:rsidRPr="0079449E">
                    <w:rPr>
                      <w:kern w:val="0"/>
                      <w:szCs w:val="21"/>
                      <w:u w:val="wave"/>
                    </w:rPr>
                    <w:t>周边绿植吸收</w:t>
                  </w:r>
                  <w:proofErr w:type="gramEnd"/>
                </w:p>
              </w:tc>
              <w:tc>
                <w:tcPr>
                  <w:tcW w:w="636" w:type="pct"/>
                  <w:vAlign w:val="center"/>
                </w:tcPr>
                <w:p w:rsidR="00926C6E" w:rsidRPr="0079449E" w:rsidRDefault="005D73D3" w:rsidP="00510605">
                  <w:pPr>
                    <w:jc w:val="center"/>
                    <w:rPr>
                      <w:szCs w:val="21"/>
                      <w:u w:val="wave"/>
                    </w:rPr>
                  </w:pPr>
                  <w:r w:rsidRPr="0079449E">
                    <w:rPr>
                      <w:rFonts w:hint="eastAsia"/>
                      <w:szCs w:val="21"/>
                      <w:u w:val="wave"/>
                    </w:rPr>
                    <w:t>依托现有</w:t>
                  </w:r>
                </w:p>
              </w:tc>
            </w:tr>
            <w:tr w:rsidR="00926C6E" w:rsidRPr="0079449E" w:rsidTr="002670A8">
              <w:trPr>
                <w:trHeight w:val="397"/>
              </w:trPr>
              <w:tc>
                <w:tcPr>
                  <w:tcW w:w="392" w:type="pct"/>
                  <w:vMerge/>
                  <w:vAlign w:val="center"/>
                </w:tcPr>
                <w:p w:rsidR="00926C6E" w:rsidRPr="0079449E" w:rsidRDefault="00926C6E" w:rsidP="00510605">
                  <w:pPr>
                    <w:jc w:val="center"/>
                    <w:rPr>
                      <w:szCs w:val="21"/>
                      <w:u w:val="wave"/>
                    </w:rPr>
                  </w:pPr>
                </w:p>
              </w:tc>
              <w:tc>
                <w:tcPr>
                  <w:tcW w:w="459" w:type="pct"/>
                  <w:vMerge/>
                  <w:vAlign w:val="center"/>
                </w:tcPr>
                <w:p w:rsidR="00926C6E" w:rsidRPr="0079449E" w:rsidRDefault="00926C6E" w:rsidP="00510605">
                  <w:pPr>
                    <w:jc w:val="center"/>
                    <w:rPr>
                      <w:szCs w:val="21"/>
                      <w:u w:val="wave"/>
                    </w:rPr>
                  </w:pPr>
                </w:p>
              </w:tc>
              <w:tc>
                <w:tcPr>
                  <w:tcW w:w="1757" w:type="pct"/>
                  <w:vAlign w:val="center"/>
                </w:tcPr>
                <w:p w:rsidR="00926C6E" w:rsidRPr="0079449E" w:rsidRDefault="00926C6E" w:rsidP="00510605">
                  <w:pPr>
                    <w:jc w:val="center"/>
                    <w:rPr>
                      <w:rFonts w:eastAsiaTheme="minorEastAsia"/>
                      <w:kern w:val="0"/>
                      <w:szCs w:val="21"/>
                      <w:u w:val="wave"/>
                    </w:rPr>
                  </w:pPr>
                  <w:r w:rsidRPr="0079449E">
                    <w:rPr>
                      <w:rFonts w:eastAsiaTheme="minorEastAsia"/>
                      <w:kern w:val="0"/>
                      <w:szCs w:val="21"/>
                      <w:u w:val="wave"/>
                    </w:rPr>
                    <w:t>食堂油烟：</w:t>
                  </w:r>
                  <w:r w:rsidRPr="0079449E">
                    <w:rPr>
                      <w:rFonts w:eastAsiaTheme="minorEastAsia" w:hint="eastAsia"/>
                      <w:kern w:val="0"/>
                      <w:szCs w:val="21"/>
                      <w:u w:val="wave"/>
                    </w:rPr>
                    <w:t>排风扇简单抽排、低空排放</w:t>
                  </w:r>
                </w:p>
              </w:tc>
              <w:tc>
                <w:tcPr>
                  <w:tcW w:w="1757" w:type="pct"/>
                  <w:vAlign w:val="center"/>
                </w:tcPr>
                <w:p w:rsidR="00926C6E" w:rsidRPr="0079449E" w:rsidRDefault="00926C6E" w:rsidP="00510605">
                  <w:pPr>
                    <w:jc w:val="center"/>
                    <w:rPr>
                      <w:rFonts w:eastAsiaTheme="minorEastAsia"/>
                      <w:kern w:val="0"/>
                      <w:szCs w:val="21"/>
                      <w:u w:val="wave"/>
                    </w:rPr>
                  </w:pPr>
                  <w:r w:rsidRPr="0079449E">
                    <w:rPr>
                      <w:rFonts w:eastAsiaTheme="minorEastAsia" w:hint="eastAsia"/>
                      <w:kern w:val="0"/>
                      <w:szCs w:val="21"/>
                      <w:u w:val="wave"/>
                    </w:rPr>
                    <w:t>安装油烟净化器，并通过排气管道引至楼面排放</w:t>
                  </w:r>
                </w:p>
              </w:tc>
              <w:tc>
                <w:tcPr>
                  <w:tcW w:w="636" w:type="pct"/>
                  <w:vAlign w:val="center"/>
                </w:tcPr>
                <w:p w:rsidR="00926C6E" w:rsidRPr="0079449E" w:rsidRDefault="00906A1A" w:rsidP="00510605">
                  <w:pPr>
                    <w:jc w:val="center"/>
                    <w:rPr>
                      <w:szCs w:val="21"/>
                      <w:u w:val="wave"/>
                    </w:rPr>
                  </w:pPr>
                  <w:r w:rsidRPr="0079449E">
                    <w:rPr>
                      <w:szCs w:val="21"/>
                      <w:u w:val="wave"/>
                    </w:rPr>
                    <w:t>升级改造</w:t>
                  </w:r>
                </w:p>
              </w:tc>
            </w:tr>
            <w:tr w:rsidR="00926C6E" w:rsidRPr="0079449E" w:rsidTr="002670A8">
              <w:trPr>
                <w:trHeight w:val="397"/>
              </w:trPr>
              <w:tc>
                <w:tcPr>
                  <w:tcW w:w="392" w:type="pct"/>
                  <w:vMerge/>
                  <w:vAlign w:val="center"/>
                </w:tcPr>
                <w:p w:rsidR="00926C6E" w:rsidRPr="0079449E" w:rsidRDefault="00926C6E" w:rsidP="00510605">
                  <w:pPr>
                    <w:jc w:val="center"/>
                    <w:rPr>
                      <w:szCs w:val="21"/>
                      <w:u w:val="wave"/>
                    </w:rPr>
                  </w:pPr>
                </w:p>
              </w:tc>
              <w:tc>
                <w:tcPr>
                  <w:tcW w:w="459" w:type="pct"/>
                  <w:vAlign w:val="center"/>
                </w:tcPr>
                <w:p w:rsidR="00926C6E" w:rsidRPr="0079449E" w:rsidRDefault="00926C6E" w:rsidP="00510605">
                  <w:pPr>
                    <w:jc w:val="center"/>
                    <w:rPr>
                      <w:szCs w:val="21"/>
                      <w:u w:val="wave"/>
                    </w:rPr>
                  </w:pPr>
                  <w:r w:rsidRPr="0079449E">
                    <w:rPr>
                      <w:rFonts w:hint="eastAsia"/>
                      <w:szCs w:val="21"/>
                      <w:u w:val="wave"/>
                    </w:rPr>
                    <w:t>噪声</w:t>
                  </w:r>
                </w:p>
              </w:tc>
              <w:tc>
                <w:tcPr>
                  <w:tcW w:w="1757" w:type="pct"/>
                  <w:vAlign w:val="center"/>
                </w:tcPr>
                <w:p w:rsidR="00926C6E" w:rsidRPr="0079449E" w:rsidRDefault="00926C6E" w:rsidP="00510605">
                  <w:pPr>
                    <w:widowControl/>
                    <w:jc w:val="center"/>
                    <w:rPr>
                      <w:kern w:val="0"/>
                      <w:szCs w:val="21"/>
                      <w:u w:val="wave"/>
                    </w:rPr>
                  </w:pPr>
                  <w:r w:rsidRPr="0079449E">
                    <w:rPr>
                      <w:szCs w:val="21"/>
                      <w:u w:val="wave"/>
                    </w:rPr>
                    <w:t>隔声、消音器、减</w:t>
                  </w:r>
                  <w:r w:rsidR="002670A8" w:rsidRPr="0079449E">
                    <w:rPr>
                      <w:szCs w:val="21"/>
                      <w:u w:val="wave"/>
                    </w:rPr>
                    <w:t>振</w:t>
                  </w:r>
                </w:p>
              </w:tc>
              <w:tc>
                <w:tcPr>
                  <w:tcW w:w="1757" w:type="pct"/>
                  <w:vAlign w:val="center"/>
                </w:tcPr>
                <w:p w:rsidR="00926C6E" w:rsidRPr="0079449E" w:rsidRDefault="00926C6E" w:rsidP="00510605">
                  <w:pPr>
                    <w:widowControl/>
                    <w:jc w:val="center"/>
                    <w:rPr>
                      <w:kern w:val="0"/>
                      <w:szCs w:val="21"/>
                      <w:u w:val="wave"/>
                    </w:rPr>
                  </w:pPr>
                  <w:r w:rsidRPr="0079449E">
                    <w:rPr>
                      <w:szCs w:val="21"/>
                      <w:u w:val="wave"/>
                    </w:rPr>
                    <w:t>隔声、消音器、减</w:t>
                  </w:r>
                  <w:r w:rsidR="002670A8" w:rsidRPr="0079449E">
                    <w:rPr>
                      <w:szCs w:val="21"/>
                      <w:u w:val="wave"/>
                    </w:rPr>
                    <w:t>振</w:t>
                  </w:r>
                </w:p>
              </w:tc>
              <w:tc>
                <w:tcPr>
                  <w:tcW w:w="636" w:type="pct"/>
                  <w:vAlign w:val="center"/>
                </w:tcPr>
                <w:p w:rsidR="00926C6E" w:rsidRPr="0079449E" w:rsidRDefault="00926C6E" w:rsidP="00510605">
                  <w:pPr>
                    <w:jc w:val="center"/>
                    <w:rPr>
                      <w:szCs w:val="21"/>
                      <w:u w:val="wave"/>
                    </w:rPr>
                  </w:pPr>
                  <w:r w:rsidRPr="0079449E">
                    <w:rPr>
                      <w:rFonts w:hint="eastAsia"/>
                      <w:szCs w:val="21"/>
                      <w:u w:val="wave"/>
                    </w:rPr>
                    <w:t>/</w:t>
                  </w:r>
                </w:p>
              </w:tc>
            </w:tr>
            <w:tr w:rsidR="00926C6E" w:rsidRPr="0079449E" w:rsidTr="002670A8">
              <w:trPr>
                <w:trHeight w:val="397"/>
              </w:trPr>
              <w:tc>
                <w:tcPr>
                  <w:tcW w:w="392" w:type="pct"/>
                  <w:vMerge/>
                  <w:vAlign w:val="center"/>
                </w:tcPr>
                <w:p w:rsidR="00926C6E" w:rsidRPr="0079449E" w:rsidRDefault="00926C6E" w:rsidP="00510605">
                  <w:pPr>
                    <w:jc w:val="center"/>
                    <w:rPr>
                      <w:szCs w:val="21"/>
                      <w:u w:val="wave"/>
                    </w:rPr>
                  </w:pPr>
                </w:p>
              </w:tc>
              <w:tc>
                <w:tcPr>
                  <w:tcW w:w="459" w:type="pct"/>
                  <w:vMerge w:val="restart"/>
                  <w:vAlign w:val="center"/>
                </w:tcPr>
                <w:p w:rsidR="00926C6E" w:rsidRPr="0079449E" w:rsidRDefault="00926C6E" w:rsidP="00510605">
                  <w:pPr>
                    <w:jc w:val="center"/>
                    <w:rPr>
                      <w:szCs w:val="21"/>
                      <w:u w:val="wave"/>
                    </w:rPr>
                  </w:pPr>
                  <w:r w:rsidRPr="0079449E">
                    <w:rPr>
                      <w:rFonts w:hint="eastAsia"/>
                      <w:szCs w:val="21"/>
                      <w:u w:val="wave"/>
                    </w:rPr>
                    <w:t>固废</w:t>
                  </w:r>
                </w:p>
              </w:tc>
              <w:tc>
                <w:tcPr>
                  <w:tcW w:w="1757" w:type="pct"/>
                  <w:vAlign w:val="center"/>
                </w:tcPr>
                <w:p w:rsidR="00926C6E" w:rsidRPr="0079449E" w:rsidRDefault="00926C6E" w:rsidP="00510605">
                  <w:pPr>
                    <w:pStyle w:val="Default"/>
                    <w:jc w:val="center"/>
                    <w:rPr>
                      <w:rFonts w:ascii="Times New Roman" w:eastAsiaTheme="majorEastAsia" w:cs="Times New Roman"/>
                      <w:color w:val="auto"/>
                      <w:sz w:val="21"/>
                      <w:szCs w:val="21"/>
                      <w:u w:val="wave"/>
                    </w:rPr>
                  </w:pPr>
                  <w:r w:rsidRPr="0079449E">
                    <w:rPr>
                      <w:rFonts w:ascii="Times New Roman" w:cs="Times New Roman"/>
                      <w:color w:val="auto"/>
                      <w:sz w:val="21"/>
                      <w:szCs w:val="21"/>
                      <w:u w:val="wave"/>
                    </w:rPr>
                    <w:t>生活垃圾：收集后交由当地环卫部门统一清运</w:t>
                  </w:r>
                </w:p>
              </w:tc>
              <w:tc>
                <w:tcPr>
                  <w:tcW w:w="1757" w:type="pct"/>
                  <w:vAlign w:val="center"/>
                </w:tcPr>
                <w:p w:rsidR="00926C6E" w:rsidRPr="0079449E" w:rsidRDefault="00926C6E" w:rsidP="00510605">
                  <w:pPr>
                    <w:pStyle w:val="Default"/>
                    <w:jc w:val="center"/>
                    <w:rPr>
                      <w:rFonts w:ascii="Times New Roman" w:eastAsiaTheme="majorEastAsia" w:cs="Times New Roman"/>
                      <w:color w:val="auto"/>
                      <w:sz w:val="21"/>
                      <w:szCs w:val="21"/>
                      <w:u w:val="wave"/>
                    </w:rPr>
                  </w:pPr>
                  <w:r w:rsidRPr="0079449E">
                    <w:rPr>
                      <w:rFonts w:ascii="Times New Roman" w:cs="Times New Roman"/>
                      <w:color w:val="auto"/>
                      <w:sz w:val="21"/>
                      <w:szCs w:val="21"/>
                      <w:u w:val="wave"/>
                    </w:rPr>
                    <w:t>生活垃圾：收集后交由当地环卫部门统一清运</w:t>
                  </w:r>
                </w:p>
              </w:tc>
              <w:tc>
                <w:tcPr>
                  <w:tcW w:w="636" w:type="pct"/>
                  <w:vMerge w:val="restart"/>
                  <w:vAlign w:val="center"/>
                </w:tcPr>
                <w:p w:rsidR="00926C6E" w:rsidRPr="0079449E" w:rsidRDefault="00926C6E" w:rsidP="00510605">
                  <w:pPr>
                    <w:jc w:val="center"/>
                    <w:rPr>
                      <w:szCs w:val="21"/>
                      <w:u w:val="wave"/>
                    </w:rPr>
                  </w:pPr>
                  <w:r w:rsidRPr="0079449E">
                    <w:rPr>
                      <w:rFonts w:hint="eastAsia"/>
                      <w:szCs w:val="21"/>
                      <w:u w:val="wave"/>
                    </w:rPr>
                    <w:t>/</w:t>
                  </w:r>
                </w:p>
              </w:tc>
            </w:tr>
            <w:tr w:rsidR="00926C6E" w:rsidRPr="0079449E" w:rsidTr="002670A8">
              <w:trPr>
                <w:trHeight w:val="397"/>
              </w:trPr>
              <w:tc>
                <w:tcPr>
                  <w:tcW w:w="392" w:type="pct"/>
                  <w:vMerge/>
                  <w:vAlign w:val="center"/>
                </w:tcPr>
                <w:p w:rsidR="00926C6E" w:rsidRPr="0079449E" w:rsidRDefault="00926C6E" w:rsidP="00510605">
                  <w:pPr>
                    <w:jc w:val="center"/>
                    <w:rPr>
                      <w:szCs w:val="21"/>
                      <w:u w:val="wave"/>
                    </w:rPr>
                  </w:pPr>
                </w:p>
              </w:tc>
              <w:tc>
                <w:tcPr>
                  <w:tcW w:w="459" w:type="pct"/>
                  <w:vMerge/>
                  <w:vAlign w:val="center"/>
                </w:tcPr>
                <w:p w:rsidR="00926C6E" w:rsidRPr="0079449E" w:rsidRDefault="00926C6E" w:rsidP="00510605">
                  <w:pPr>
                    <w:jc w:val="center"/>
                    <w:rPr>
                      <w:szCs w:val="21"/>
                      <w:u w:val="wave"/>
                    </w:rPr>
                  </w:pPr>
                </w:p>
              </w:tc>
              <w:tc>
                <w:tcPr>
                  <w:tcW w:w="1757" w:type="pct"/>
                  <w:vAlign w:val="center"/>
                </w:tcPr>
                <w:p w:rsidR="00926C6E" w:rsidRPr="0079449E" w:rsidRDefault="00926C6E" w:rsidP="00510605">
                  <w:pPr>
                    <w:widowControl/>
                    <w:jc w:val="center"/>
                    <w:rPr>
                      <w:rFonts w:eastAsiaTheme="minorEastAsia"/>
                      <w:kern w:val="0"/>
                      <w:szCs w:val="21"/>
                      <w:u w:val="wave"/>
                    </w:rPr>
                  </w:pPr>
                  <w:r w:rsidRPr="0079449E">
                    <w:rPr>
                      <w:rFonts w:hint="eastAsia"/>
                      <w:szCs w:val="21"/>
                      <w:u w:val="wave"/>
                    </w:rPr>
                    <w:t>生产固废（废砖坯、废砖）、脱硫废渣、</w:t>
                  </w:r>
                  <w:r w:rsidR="00607A92" w:rsidRPr="0079449E">
                    <w:rPr>
                      <w:rFonts w:hint="eastAsia"/>
                      <w:szCs w:val="21"/>
                      <w:u w:val="wave"/>
                    </w:rPr>
                    <w:t>除尘器下灰</w:t>
                  </w:r>
                  <w:r w:rsidRPr="0079449E">
                    <w:rPr>
                      <w:rFonts w:hint="eastAsia"/>
                      <w:szCs w:val="21"/>
                      <w:u w:val="wave"/>
                    </w:rPr>
                    <w:t>、车间沉降粉尘、沉砂池沉淀渣经收集后回用于制</w:t>
                  </w:r>
                  <w:r w:rsidRPr="0079449E">
                    <w:rPr>
                      <w:rFonts w:hint="eastAsia"/>
                      <w:szCs w:val="21"/>
                      <w:u w:val="wave"/>
                    </w:rPr>
                    <w:lastRenderedPageBreak/>
                    <w:t>砖</w:t>
                  </w:r>
                </w:p>
              </w:tc>
              <w:tc>
                <w:tcPr>
                  <w:tcW w:w="1757" w:type="pct"/>
                  <w:vAlign w:val="center"/>
                </w:tcPr>
                <w:p w:rsidR="00926C6E" w:rsidRPr="0079449E" w:rsidRDefault="00926C6E" w:rsidP="00510605">
                  <w:pPr>
                    <w:widowControl/>
                    <w:jc w:val="center"/>
                    <w:rPr>
                      <w:rFonts w:eastAsiaTheme="minorEastAsia"/>
                      <w:kern w:val="0"/>
                      <w:szCs w:val="21"/>
                      <w:u w:val="wave"/>
                    </w:rPr>
                  </w:pPr>
                  <w:r w:rsidRPr="0079449E">
                    <w:rPr>
                      <w:rFonts w:hint="eastAsia"/>
                      <w:szCs w:val="21"/>
                      <w:u w:val="wave"/>
                    </w:rPr>
                    <w:lastRenderedPageBreak/>
                    <w:t>生产固废（废砖坯、废砖）、脱硫废渣、</w:t>
                  </w:r>
                  <w:r w:rsidR="00607A92" w:rsidRPr="0079449E">
                    <w:rPr>
                      <w:rFonts w:hint="eastAsia"/>
                      <w:szCs w:val="21"/>
                      <w:u w:val="wave"/>
                    </w:rPr>
                    <w:t>除尘器下灰</w:t>
                  </w:r>
                  <w:r w:rsidRPr="0079449E">
                    <w:rPr>
                      <w:rFonts w:hint="eastAsia"/>
                      <w:szCs w:val="21"/>
                      <w:u w:val="wave"/>
                    </w:rPr>
                    <w:t>、车间沉降粉尘、初期雨水沉淀渣经收集后回用于</w:t>
                  </w:r>
                  <w:r w:rsidRPr="0079449E">
                    <w:rPr>
                      <w:rFonts w:hint="eastAsia"/>
                      <w:szCs w:val="21"/>
                      <w:u w:val="wave"/>
                    </w:rPr>
                    <w:lastRenderedPageBreak/>
                    <w:t>制砖</w:t>
                  </w:r>
                </w:p>
              </w:tc>
              <w:tc>
                <w:tcPr>
                  <w:tcW w:w="636" w:type="pct"/>
                  <w:vMerge/>
                  <w:vAlign w:val="center"/>
                </w:tcPr>
                <w:p w:rsidR="00926C6E" w:rsidRPr="0079449E" w:rsidRDefault="00926C6E" w:rsidP="00510605">
                  <w:pPr>
                    <w:jc w:val="center"/>
                    <w:rPr>
                      <w:szCs w:val="21"/>
                      <w:u w:val="wave"/>
                    </w:rPr>
                  </w:pPr>
                </w:p>
              </w:tc>
            </w:tr>
            <w:tr w:rsidR="00926C6E" w:rsidRPr="0079449E" w:rsidTr="002670A8">
              <w:trPr>
                <w:trHeight w:val="397"/>
              </w:trPr>
              <w:tc>
                <w:tcPr>
                  <w:tcW w:w="392" w:type="pct"/>
                  <w:vMerge/>
                  <w:vAlign w:val="center"/>
                </w:tcPr>
                <w:p w:rsidR="00926C6E" w:rsidRPr="0079449E" w:rsidRDefault="00926C6E" w:rsidP="00510605">
                  <w:pPr>
                    <w:jc w:val="center"/>
                    <w:rPr>
                      <w:szCs w:val="21"/>
                      <w:u w:val="wave"/>
                    </w:rPr>
                  </w:pPr>
                </w:p>
              </w:tc>
              <w:tc>
                <w:tcPr>
                  <w:tcW w:w="459" w:type="pct"/>
                  <w:vMerge/>
                  <w:vAlign w:val="center"/>
                </w:tcPr>
                <w:p w:rsidR="00926C6E" w:rsidRPr="0079449E" w:rsidRDefault="00926C6E" w:rsidP="00510605">
                  <w:pPr>
                    <w:jc w:val="center"/>
                    <w:rPr>
                      <w:szCs w:val="21"/>
                      <w:u w:val="wave"/>
                    </w:rPr>
                  </w:pPr>
                </w:p>
              </w:tc>
              <w:tc>
                <w:tcPr>
                  <w:tcW w:w="1757" w:type="pct"/>
                  <w:vAlign w:val="center"/>
                </w:tcPr>
                <w:p w:rsidR="00926C6E" w:rsidRPr="0079449E" w:rsidRDefault="00926C6E" w:rsidP="00510605">
                  <w:pPr>
                    <w:widowControl/>
                    <w:jc w:val="center"/>
                    <w:rPr>
                      <w:szCs w:val="21"/>
                      <w:u w:val="wave"/>
                    </w:rPr>
                  </w:pPr>
                  <w:r w:rsidRPr="0079449E">
                    <w:rPr>
                      <w:rFonts w:hint="eastAsia"/>
                      <w:szCs w:val="21"/>
                      <w:u w:val="wave"/>
                    </w:rPr>
                    <w:t>废润滑油、废油桶以及废含油抹布及手套等危险废物，分类收集后</w:t>
                  </w:r>
                  <w:proofErr w:type="gramStart"/>
                  <w:r w:rsidRPr="0079449E">
                    <w:rPr>
                      <w:rFonts w:hint="eastAsia"/>
                      <w:szCs w:val="21"/>
                      <w:u w:val="wave"/>
                    </w:rPr>
                    <w:t>暂存于危废暂存</w:t>
                  </w:r>
                  <w:proofErr w:type="gramEnd"/>
                  <w:r w:rsidRPr="0079449E">
                    <w:rPr>
                      <w:rFonts w:hint="eastAsia"/>
                      <w:szCs w:val="21"/>
                      <w:u w:val="wave"/>
                    </w:rPr>
                    <w:t>间，定期委托有资质单位代为处置</w:t>
                  </w:r>
                </w:p>
              </w:tc>
              <w:tc>
                <w:tcPr>
                  <w:tcW w:w="1757" w:type="pct"/>
                  <w:vAlign w:val="center"/>
                </w:tcPr>
                <w:p w:rsidR="00926C6E" w:rsidRPr="0079449E" w:rsidRDefault="00926C6E" w:rsidP="00510605">
                  <w:pPr>
                    <w:widowControl/>
                    <w:jc w:val="center"/>
                    <w:rPr>
                      <w:szCs w:val="21"/>
                      <w:u w:val="wave"/>
                    </w:rPr>
                  </w:pPr>
                  <w:r w:rsidRPr="0079449E">
                    <w:rPr>
                      <w:rFonts w:hint="eastAsia"/>
                      <w:szCs w:val="21"/>
                      <w:u w:val="wave"/>
                    </w:rPr>
                    <w:t>废润滑油、废油桶以及废含油抹布及手套等危险废物，分类收集后</w:t>
                  </w:r>
                  <w:proofErr w:type="gramStart"/>
                  <w:r w:rsidRPr="0079449E">
                    <w:rPr>
                      <w:rFonts w:hint="eastAsia"/>
                      <w:szCs w:val="21"/>
                      <w:u w:val="wave"/>
                    </w:rPr>
                    <w:t>暂存于危废暂存</w:t>
                  </w:r>
                  <w:proofErr w:type="gramEnd"/>
                  <w:r w:rsidRPr="0079449E">
                    <w:rPr>
                      <w:rFonts w:hint="eastAsia"/>
                      <w:szCs w:val="21"/>
                      <w:u w:val="wave"/>
                    </w:rPr>
                    <w:t>间，定期委托有资质单位代为处置</w:t>
                  </w:r>
                </w:p>
              </w:tc>
              <w:tc>
                <w:tcPr>
                  <w:tcW w:w="636" w:type="pct"/>
                  <w:vMerge/>
                  <w:vAlign w:val="center"/>
                </w:tcPr>
                <w:p w:rsidR="00926C6E" w:rsidRPr="0079449E" w:rsidRDefault="00926C6E" w:rsidP="00510605">
                  <w:pPr>
                    <w:jc w:val="center"/>
                    <w:rPr>
                      <w:szCs w:val="21"/>
                      <w:u w:val="wave"/>
                    </w:rPr>
                  </w:pPr>
                </w:p>
              </w:tc>
            </w:tr>
          </w:tbl>
          <w:p w:rsidR="00071A25" w:rsidRPr="0079449E" w:rsidRDefault="00071A25" w:rsidP="00071A25">
            <w:pPr>
              <w:adjustRightInd w:val="0"/>
              <w:snapToGrid w:val="0"/>
              <w:spacing w:line="360" w:lineRule="auto"/>
              <w:ind w:firstLineChars="200" w:firstLine="482"/>
              <w:rPr>
                <w:b/>
                <w:bCs/>
                <w:sz w:val="24"/>
                <w:u w:val="wave"/>
              </w:rPr>
            </w:pPr>
            <w:r w:rsidRPr="0079449E">
              <w:rPr>
                <w:rFonts w:hint="eastAsia"/>
                <w:b/>
                <w:bCs/>
                <w:sz w:val="24"/>
                <w:u w:val="wave"/>
              </w:rPr>
              <w:t>依托可行性分析</w:t>
            </w:r>
          </w:p>
          <w:p w:rsidR="00071A25" w:rsidRPr="0079449E" w:rsidRDefault="00071A25" w:rsidP="00071A25">
            <w:pPr>
              <w:adjustRightInd w:val="0"/>
              <w:snapToGrid w:val="0"/>
              <w:spacing w:line="360" w:lineRule="auto"/>
              <w:ind w:firstLineChars="200" w:firstLine="480"/>
              <w:rPr>
                <w:b/>
                <w:bCs/>
                <w:sz w:val="24"/>
                <w:u w:val="wave"/>
              </w:rPr>
            </w:pPr>
            <w:r w:rsidRPr="0079449E">
              <w:rPr>
                <w:rFonts w:hint="eastAsia"/>
                <w:sz w:val="24"/>
                <w:u w:val="wave"/>
              </w:rPr>
              <w:t>项目现有原料堆棚占地面积约</w:t>
            </w:r>
            <w:r w:rsidRPr="0079449E">
              <w:rPr>
                <w:rFonts w:hint="eastAsia"/>
                <w:sz w:val="24"/>
                <w:u w:val="wave"/>
              </w:rPr>
              <w:t>1680m</w:t>
            </w:r>
            <w:r w:rsidRPr="0079449E">
              <w:rPr>
                <w:rFonts w:hint="eastAsia"/>
                <w:sz w:val="24"/>
                <w:u w:val="wave"/>
                <w:vertAlign w:val="superscript"/>
              </w:rPr>
              <w:t>2</w:t>
            </w:r>
            <w:r w:rsidRPr="0079449E">
              <w:rPr>
                <w:rFonts w:hint="eastAsia"/>
                <w:sz w:val="24"/>
                <w:u w:val="wave"/>
              </w:rPr>
              <w:t>，钢结构厂棚、</w:t>
            </w:r>
            <w:proofErr w:type="gramStart"/>
            <w:r w:rsidRPr="0079449E">
              <w:rPr>
                <w:rFonts w:hint="eastAsia"/>
                <w:sz w:val="24"/>
                <w:u w:val="wave"/>
              </w:rPr>
              <w:t>彩钢瓦屋顶</w:t>
            </w:r>
            <w:proofErr w:type="gramEnd"/>
            <w:r w:rsidRPr="0079449E">
              <w:rPr>
                <w:rFonts w:hint="eastAsia"/>
                <w:sz w:val="24"/>
                <w:u w:val="wave"/>
              </w:rPr>
              <w:t>、采取地面硬化、</w:t>
            </w:r>
            <w:proofErr w:type="gramStart"/>
            <w:r w:rsidRPr="0079449E">
              <w:rPr>
                <w:rFonts w:hint="eastAsia"/>
                <w:sz w:val="24"/>
                <w:u w:val="wave"/>
              </w:rPr>
              <w:t>喷雾抑尘措施</w:t>
            </w:r>
            <w:proofErr w:type="gramEnd"/>
            <w:r w:rsidRPr="0079449E">
              <w:rPr>
                <w:rFonts w:hint="eastAsia"/>
                <w:sz w:val="24"/>
                <w:u w:val="wave"/>
              </w:rPr>
              <w:t>，目前页岩、煤矸石日常堆放高度约</w:t>
            </w:r>
            <w:r w:rsidRPr="0079449E">
              <w:rPr>
                <w:rFonts w:hint="eastAsia"/>
                <w:sz w:val="24"/>
                <w:u w:val="wave"/>
              </w:rPr>
              <w:t>1m</w:t>
            </w:r>
            <w:r w:rsidRPr="0079449E">
              <w:rPr>
                <w:rFonts w:hint="eastAsia"/>
                <w:sz w:val="24"/>
                <w:u w:val="wave"/>
              </w:rPr>
              <w:t>，</w:t>
            </w:r>
            <w:proofErr w:type="gramStart"/>
            <w:r w:rsidRPr="0079449E">
              <w:rPr>
                <w:rFonts w:hint="eastAsia"/>
                <w:sz w:val="24"/>
                <w:u w:val="wave"/>
              </w:rPr>
              <w:t>日暂存量</w:t>
            </w:r>
            <w:proofErr w:type="gramEnd"/>
            <w:r w:rsidRPr="0079449E">
              <w:rPr>
                <w:rFonts w:hint="eastAsia"/>
                <w:sz w:val="24"/>
                <w:u w:val="wave"/>
              </w:rPr>
              <w:t>约</w:t>
            </w:r>
            <w:r w:rsidR="001C1B13" w:rsidRPr="0079449E">
              <w:rPr>
                <w:rFonts w:hint="eastAsia"/>
                <w:sz w:val="24"/>
                <w:u w:val="wave"/>
              </w:rPr>
              <w:t>55</w:t>
            </w:r>
            <w:r w:rsidRPr="0079449E">
              <w:rPr>
                <w:rFonts w:hint="eastAsia"/>
                <w:sz w:val="24"/>
                <w:u w:val="wave"/>
              </w:rPr>
              <w:t>0t/d</w:t>
            </w:r>
            <w:r w:rsidRPr="0079449E">
              <w:rPr>
                <w:rFonts w:hint="eastAsia"/>
                <w:sz w:val="24"/>
                <w:u w:val="wave"/>
              </w:rPr>
              <w:t>；改扩建后</w:t>
            </w:r>
            <w:r w:rsidR="001C1B13" w:rsidRPr="0079449E">
              <w:rPr>
                <w:rFonts w:hint="eastAsia"/>
                <w:sz w:val="24"/>
                <w:u w:val="wave"/>
              </w:rPr>
              <w:t>通过将原料堆场改造为半封闭堆场，</w:t>
            </w:r>
            <w:r w:rsidR="00DD2570" w:rsidRPr="0079449E">
              <w:rPr>
                <w:rFonts w:hint="eastAsia"/>
                <w:sz w:val="24"/>
                <w:u w:val="wave"/>
              </w:rPr>
              <w:t>设置挡风墙，</w:t>
            </w:r>
            <w:r w:rsidR="001C1B13" w:rsidRPr="0079449E">
              <w:rPr>
                <w:rFonts w:hint="eastAsia"/>
                <w:sz w:val="24"/>
                <w:u w:val="wave"/>
              </w:rPr>
              <w:t>挡风墙高度不低于堆存物料高度的</w:t>
            </w:r>
            <w:r w:rsidR="001C1B13" w:rsidRPr="0079449E">
              <w:rPr>
                <w:rFonts w:hint="eastAsia"/>
                <w:sz w:val="24"/>
                <w:u w:val="wave"/>
              </w:rPr>
              <w:t>1.1</w:t>
            </w:r>
            <w:r w:rsidR="001C1B13" w:rsidRPr="0079449E">
              <w:rPr>
                <w:rFonts w:hint="eastAsia"/>
                <w:sz w:val="24"/>
                <w:u w:val="wave"/>
              </w:rPr>
              <w:t>倍，页岩（工程渣土）、煤矸石日常堆放高度</w:t>
            </w:r>
            <w:r w:rsidR="001C1B13" w:rsidRPr="0079449E">
              <w:rPr>
                <w:rFonts w:hint="eastAsia"/>
                <w:sz w:val="24"/>
                <w:u w:val="wave"/>
              </w:rPr>
              <w:t>3m</w:t>
            </w:r>
            <w:r w:rsidR="001C1B13" w:rsidRPr="0079449E">
              <w:rPr>
                <w:rFonts w:hint="eastAsia"/>
                <w:sz w:val="24"/>
                <w:u w:val="wave"/>
              </w:rPr>
              <w:t>，</w:t>
            </w:r>
            <w:proofErr w:type="gramStart"/>
            <w:r w:rsidR="001C1B13" w:rsidRPr="0079449E">
              <w:rPr>
                <w:rFonts w:hint="eastAsia"/>
                <w:sz w:val="24"/>
                <w:u w:val="wave"/>
              </w:rPr>
              <w:t>日暂存量</w:t>
            </w:r>
            <w:proofErr w:type="gramEnd"/>
            <w:r w:rsidR="001C1B13" w:rsidRPr="0079449E">
              <w:rPr>
                <w:rFonts w:hint="eastAsia"/>
                <w:sz w:val="24"/>
                <w:u w:val="wave"/>
              </w:rPr>
              <w:t>约</w:t>
            </w:r>
            <w:r w:rsidR="001C1B13" w:rsidRPr="0079449E">
              <w:rPr>
                <w:rFonts w:hint="eastAsia"/>
                <w:sz w:val="24"/>
                <w:u w:val="wave"/>
              </w:rPr>
              <w:t>1650t/d</w:t>
            </w:r>
            <w:r w:rsidR="001C1B13" w:rsidRPr="0079449E">
              <w:rPr>
                <w:rFonts w:hint="eastAsia"/>
                <w:sz w:val="24"/>
                <w:u w:val="wave"/>
              </w:rPr>
              <w:t>，依托可行。</w:t>
            </w:r>
          </w:p>
          <w:p w:rsidR="00037D1E" w:rsidRPr="0079449E" w:rsidRDefault="00220443">
            <w:pPr>
              <w:adjustRightInd w:val="0"/>
              <w:snapToGrid w:val="0"/>
              <w:spacing w:line="360" w:lineRule="auto"/>
              <w:ind w:firstLineChars="200" w:firstLine="482"/>
              <w:rPr>
                <w:b/>
                <w:bCs/>
                <w:sz w:val="24"/>
              </w:rPr>
            </w:pPr>
            <w:r w:rsidRPr="0079449E">
              <w:rPr>
                <w:rFonts w:hint="eastAsia"/>
                <w:b/>
                <w:bCs/>
                <w:sz w:val="24"/>
              </w:rPr>
              <w:t>2</w:t>
            </w:r>
            <w:r w:rsidRPr="0079449E">
              <w:rPr>
                <w:b/>
                <w:bCs/>
                <w:sz w:val="24"/>
              </w:rPr>
              <w:t>、产品方案</w:t>
            </w:r>
          </w:p>
          <w:p w:rsidR="00AC7DFB" w:rsidRPr="0079449E" w:rsidRDefault="00AC2A38" w:rsidP="00AC7DFB">
            <w:pPr>
              <w:pStyle w:val="aff7"/>
              <w:rPr>
                <w:szCs w:val="22"/>
              </w:rPr>
            </w:pPr>
            <w:r w:rsidRPr="0079449E">
              <w:rPr>
                <w:rFonts w:hint="eastAsia"/>
                <w:szCs w:val="22"/>
              </w:rPr>
              <w:t>项目改扩建后产能为年产</w:t>
            </w:r>
            <w:r w:rsidRPr="0079449E">
              <w:rPr>
                <w:rFonts w:hint="eastAsia"/>
                <w:szCs w:val="22"/>
              </w:rPr>
              <w:t>6000</w:t>
            </w:r>
            <w:r w:rsidRPr="0079449E">
              <w:rPr>
                <w:rFonts w:hint="eastAsia"/>
                <w:szCs w:val="22"/>
              </w:rPr>
              <w:t>万块页岩砖，产品包括</w:t>
            </w:r>
            <w:r w:rsidR="0034478C" w:rsidRPr="0079449E">
              <w:rPr>
                <w:rFonts w:hint="eastAsia"/>
                <w:szCs w:val="22"/>
              </w:rPr>
              <w:t>标</w:t>
            </w:r>
            <w:r w:rsidRPr="0079449E">
              <w:rPr>
                <w:rFonts w:hint="eastAsia"/>
                <w:szCs w:val="22"/>
              </w:rPr>
              <w:t>砖和空心砖，产品方案详见表</w:t>
            </w:r>
            <w:r w:rsidRPr="0079449E">
              <w:rPr>
                <w:rFonts w:hint="eastAsia"/>
                <w:szCs w:val="22"/>
              </w:rPr>
              <w:t>2-</w:t>
            </w:r>
            <w:r w:rsidR="001E65E2" w:rsidRPr="0079449E">
              <w:rPr>
                <w:rFonts w:hint="eastAsia"/>
                <w:szCs w:val="22"/>
              </w:rPr>
              <w:t>2</w:t>
            </w:r>
            <w:r w:rsidRPr="0079449E">
              <w:rPr>
                <w:rFonts w:hint="eastAsia"/>
                <w:szCs w:val="22"/>
              </w:rPr>
              <w:t>，项目改扩建前后产品方案见表</w:t>
            </w:r>
            <w:r w:rsidRPr="0079449E">
              <w:rPr>
                <w:rFonts w:hint="eastAsia"/>
                <w:szCs w:val="22"/>
              </w:rPr>
              <w:t>2-</w:t>
            </w:r>
            <w:r w:rsidR="001E65E2" w:rsidRPr="0079449E">
              <w:rPr>
                <w:rFonts w:hint="eastAsia"/>
                <w:szCs w:val="22"/>
              </w:rPr>
              <w:t>3</w:t>
            </w:r>
            <w:r w:rsidR="00220443" w:rsidRPr="0079449E">
              <w:rPr>
                <w:rFonts w:hint="eastAsia"/>
                <w:szCs w:val="22"/>
              </w:rPr>
              <w:t>。</w:t>
            </w:r>
          </w:p>
          <w:p w:rsidR="00037D1E" w:rsidRPr="0079449E" w:rsidRDefault="00220443" w:rsidP="00900B0F">
            <w:pPr>
              <w:autoSpaceDE w:val="0"/>
              <w:autoSpaceDN w:val="0"/>
              <w:adjustRightInd w:val="0"/>
              <w:spacing w:beforeLines="50"/>
              <w:jc w:val="center"/>
              <w:rPr>
                <w:b/>
                <w:kern w:val="0"/>
                <w:szCs w:val="21"/>
              </w:rPr>
            </w:pPr>
            <w:r w:rsidRPr="0079449E">
              <w:rPr>
                <w:rFonts w:hint="eastAsia"/>
                <w:b/>
                <w:kern w:val="0"/>
                <w:szCs w:val="21"/>
              </w:rPr>
              <w:t>表</w:t>
            </w:r>
            <w:r w:rsidRPr="0079449E">
              <w:rPr>
                <w:rFonts w:hint="eastAsia"/>
                <w:b/>
                <w:kern w:val="0"/>
                <w:szCs w:val="21"/>
              </w:rPr>
              <w:t xml:space="preserve">2-2  </w:t>
            </w:r>
            <w:r w:rsidRPr="0079449E">
              <w:rPr>
                <w:rFonts w:hint="eastAsia"/>
                <w:b/>
                <w:kern w:val="0"/>
                <w:szCs w:val="21"/>
              </w:rPr>
              <w:t>项目</w:t>
            </w:r>
            <w:r w:rsidR="0034478C" w:rsidRPr="0079449E">
              <w:rPr>
                <w:b/>
                <w:kern w:val="0"/>
                <w:szCs w:val="21"/>
              </w:rPr>
              <w:t>产品方案</w:t>
            </w:r>
            <w:r w:rsidR="0034478C" w:rsidRPr="0079449E">
              <w:rPr>
                <w:rFonts w:hint="eastAsia"/>
                <w:b/>
                <w:kern w:val="0"/>
                <w:szCs w:val="21"/>
              </w:rPr>
              <w:t>一览表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tblPr>
            <w:tblGrid>
              <w:gridCol w:w="509"/>
              <w:gridCol w:w="1850"/>
              <w:gridCol w:w="1293"/>
              <w:gridCol w:w="1188"/>
              <w:gridCol w:w="1273"/>
              <w:gridCol w:w="1561"/>
              <w:gridCol w:w="1605"/>
            </w:tblGrid>
            <w:tr w:rsidR="00AC7DFB" w:rsidRPr="0079449E" w:rsidTr="0097751F">
              <w:trPr>
                <w:trHeight w:val="397"/>
                <w:jc w:val="center"/>
              </w:trPr>
              <w:tc>
                <w:tcPr>
                  <w:tcW w:w="274" w:type="pct"/>
                  <w:vAlign w:val="center"/>
                  <w:hideMark/>
                </w:tcPr>
                <w:p w:rsidR="00AC7DFB" w:rsidRPr="0079449E" w:rsidRDefault="00AC7DFB" w:rsidP="00AC7DFB">
                  <w:pPr>
                    <w:autoSpaceDE w:val="0"/>
                    <w:jc w:val="center"/>
                    <w:rPr>
                      <w:b/>
                      <w:szCs w:val="21"/>
                    </w:rPr>
                  </w:pPr>
                  <w:r w:rsidRPr="0079449E">
                    <w:rPr>
                      <w:b/>
                    </w:rPr>
                    <w:t>序号</w:t>
                  </w:r>
                </w:p>
              </w:tc>
              <w:tc>
                <w:tcPr>
                  <w:tcW w:w="997" w:type="pct"/>
                  <w:vAlign w:val="center"/>
                  <w:hideMark/>
                </w:tcPr>
                <w:p w:rsidR="00AC7DFB" w:rsidRPr="0079449E" w:rsidRDefault="00AC7DFB" w:rsidP="00AC7DFB">
                  <w:pPr>
                    <w:autoSpaceDE w:val="0"/>
                    <w:jc w:val="center"/>
                    <w:rPr>
                      <w:b/>
                      <w:szCs w:val="21"/>
                    </w:rPr>
                  </w:pPr>
                  <w:r w:rsidRPr="0079449E">
                    <w:rPr>
                      <w:b/>
                    </w:rPr>
                    <w:t>产品名称</w:t>
                  </w:r>
                </w:p>
              </w:tc>
              <w:tc>
                <w:tcPr>
                  <w:tcW w:w="697" w:type="pct"/>
                  <w:vAlign w:val="center"/>
                  <w:hideMark/>
                </w:tcPr>
                <w:p w:rsidR="00AC7DFB" w:rsidRPr="0079449E" w:rsidRDefault="00AC7DFB" w:rsidP="00AC7DFB">
                  <w:pPr>
                    <w:autoSpaceDE w:val="0"/>
                    <w:jc w:val="center"/>
                    <w:rPr>
                      <w:b/>
                      <w:szCs w:val="21"/>
                    </w:rPr>
                  </w:pPr>
                  <w:r w:rsidRPr="0079449E">
                    <w:rPr>
                      <w:b/>
                    </w:rPr>
                    <w:t>规格</w:t>
                  </w:r>
                </w:p>
              </w:tc>
              <w:tc>
                <w:tcPr>
                  <w:tcW w:w="640" w:type="pct"/>
                  <w:vAlign w:val="center"/>
                  <w:hideMark/>
                </w:tcPr>
                <w:p w:rsidR="00AC7DFB" w:rsidRPr="0079449E" w:rsidRDefault="00AC7DFB" w:rsidP="00AC7DFB">
                  <w:pPr>
                    <w:autoSpaceDE w:val="0"/>
                    <w:jc w:val="center"/>
                    <w:rPr>
                      <w:b/>
                      <w:szCs w:val="21"/>
                    </w:rPr>
                  </w:pPr>
                  <w:r w:rsidRPr="0079449E">
                    <w:rPr>
                      <w:rFonts w:hint="eastAsia"/>
                      <w:b/>
                    </w:rPr>
                    <w:t>年产（万块</w:t>
                  </w:r>
                  <w:r w:rsidRPr="0079449E">
                    <w:rPr>
                      <w:rFonts w:hint="eastAsia"/>
                      <w:b/>
                    </w:rPr>
                    <w:t>/</w:t>
                  </w:r>
                  <w:r w:rsidRPr="0079449E">
                    <w:rPr>
                      <w:rFonts w:ascii="宋体" w:hAnsi="宋体" w:hint="eastAsia"/>
                      <w:b/>
                    </w:rPr>
                    <w:t>年）</w:t>
                  </w:r>
                </w:p>
              </w:tc>
              <w:tc>
                <w:tcPr>
                  <w:tcW w:w="686" w:type="pct"/>
                  <w:vAlign w:val="center"/>
                  <w:hideMark/>
                </w:tcPr>
                <w:p w:rsidR="00AC7DFB" w:rsidRPr="0079449E" w:rsidRDefault="00AC7DFB" w:rsidP="00AC7DFB">
                  <w:pPr>
                    <w:autoSpaceDE w:val="0"/>
                    <w:jc w:val="center"/>
                    <w:rPr>
                      <w:b/>
                      <w:szCs w:val="21"/>
                    </w:rPr>
                  </w:pPr>
                  <w:proofErr w:type="gramStart"/>
                  <w:r w:rsidRPr="0079449E">
                    <w:rPr>
                      <w:rFonts w:hint="eastAsia"/>
                      <w:b/>
                    </w:rPr>
                    <w:t>折普通</w:t>
                  </w:r>
                  <w:proofErr w:type="gramEnd"/>
                  <w:r w:rsidRPr="0079449E">
                    <w:rPr>
                      <w:rFonts w:hint="eastAsia"/>
                      <w:b/>
                    </w:rPr>
                    <w:t>标砖（块）系数</w:t>
                  </w:r>
                </w:p>
              </w:tc>
              <w:tc>
                <w:tcPr>
                  <w:tcW w:w="841" w:type="pct"/>
                  <w:vAlign w:val="center"/>
                  <w:hideMark/>
                </w:tcPr>
                <w:p w:rsidR="00AC7DFB" w:rsidRPr="0079449E" w:rsidRDefault="00AC7DFB" w:rsidP="00AC7DFB">
                  <w:pPr>
                    <w:autoSpaceDE w:val="0"/>
                    <w:jc w:val="center"/>
                    <w:rPr>
                      <w:b/>
                      <w:szCs w:val="21"/>
                    </w:rPr>
                  </w:pPr>
                  <w:r w:rsidRPr="0079449E">
                    <w:rPr>
                      <w:b/>
                    </w:rPr>
                    <w:t>折算标砖（万块</w:t>
                  </w:r>
                  <w:r w:rsidRPr="0079449E">
                    <w:rPr>
                      <w:b/>
                    </w:rPr>
                    <w:t>/</w:t>
                  </w:r>
                  <w:r w:rsidRPr="0079449E">
                    <w:rPr>
                      <w:rFonts w:ascii="宋体" w:hAnsi="宋体"/>
                      <w:b/>
                    </w:rPr>
                    <w:t>年）</w:t>
                  </w:r>
                </w:p>
              </w:tc>
              <w:tc>
                <w:tcPr>
                  <w:tcW w:w="865" w:type="pct"/>
                  <w:vAlign w:val="center"/>
                </w:tcPr>
                <w:p w:rsidR="00AC7DFB" w:rsidRPr="0079449E" w:rsidRDefault="00AC7DFB" w:rsidP="00AC7DFB">
                  <w:pPr>
                    <w:autoSpaceDE w:val="0"/>
                    <w:jc w:val="center"/>
                    <w:rPr>
                      <w:b/>
                    </w:rPr>
                  </w:pPr>
                  <w:r w:rsidRPr="0079449E">
                    <w:rPr>
                      <w:b/>
                    </w:rPr>
                    <w:t>重量</w:t>
                  </w:r>
                </w:p>
              </w:tc>
            </w:tr>
            <w:tr w:rsidR="00AC7DFB" w:rsidRPr="0079449E" w:rsidTr="0097751F">
              <w:trPr>
                <w:trHeight w:val="397"/>
                <w:jc w:val="center"/>
              </w:trPr>
              <w:tc>
                <w:tcPr>
                  <w:tcW w:w="274" w:type="pct"/>
                  <w:vAlign w:val="center"/>
                  <w:hideMark/>
                </w:tcPr>
                <w:p w:rsidR="00AC7DFB" w:rsidRPr="0079449E" w:rsidRDefault="00AC7DFB" w:rsidP="00AC7DFB">
                  <w:pPr>
                    <w:autoSpaceDE w:val="0"/>
                    <w:jc w:val="center"/>
                    <w:rPr>
                      <w:szCs w:val="21"/>
                    </w:rPr>
                  </w:pPr>
                  <w:r w:rsidRPr="0079449E">
                    <w:t>1</w:t>
                  </w:r>
                </w:p>
              </w:tc>
              <w:tc>
                <w:tcPr>
                  <w:tcW w:w="997" w:type="pct"/>
                  <w:vAlign w:val="center"/>
                  <w:hideMark/>
                </w:tcPr>
                <w:p w:rsidR="00AC7DFB" w:rsidRPr="0079449E" w:rsidRDefault="00AC7DFB" w:rsidP="00AC7DFB">
                  <w:pPr>
                    <w:widowControl/>
                    <w:autoSpaceDE w:val="0"/>
                    <w:jc w:val="center"/>
                    <w:rPr>
                      <w:szCs w:val="21"/>
                    </w:rPr>
                  </w:pPr>
                  <w:r w:rsidRPr="0079449E">
                    <w:rPr>
                      <w:rFonts w:ascii="宋体" w:hAnsi="宋体" w:hint="eastAsia"/>
                      <w:kern w:val="0"/>
                    </w:rPr>
                    <w:t>页岩烧结实心标砖</w:t>
                  </w:r>
                </w:p>
              </w:tc>
              <w:tc>
                <w:tcPr>
                  <w:tcW w:w="697" w:type="pct"/>
                  <w:vAlign w:val="center"/>
                  <w:hideMark/>
                </w:tcPr>
                <w:p w:rsidR="00AC7DFB" w:rsidRPr="0079449E" w:rsidRDefault="00AC7DFB" w:rsidP="00AC7DFB">
                  <w:pPr>
                    <w:autoSpaceDE w:val="0"/>
                    <w:jc w:val="center"/>
                    <w:rPr>
                      <w:szCs w:val="21"/>
                    </w:rPr>
                  </w:pPr>
                  <w:r w:rsidRPr="0079449E">
                    <w:t>240×115×</w:t>
                  </w:r>
                  <w:r w:rsidRPr="0079449E">
                    <w:rPr>
                      <w:rFonts w:hint="eastAsia"/>
                    </w:rPr>
                    <w:t>53</w:t>
                  </w:r>
                </w:p>
              </w:tc>
              <w:tc>
                <w:tcPr>
                  <w:tcW w:w="640" w:type="pct"/>
                  <w:vAlign w:val="center"/>
                  <w:hideMark/>
                </w:tcPr>
                <w:p w:rsidR="00AC7DFB" w:rsidRPr="0079449E" w:rsidRDefault="00AC7DFB" w:rsidP="00AC7DFB">
                  <w:pPr>
                    <w:autoSpaceDE w:val="0"/>
                    <w:jc w:val="center"/>
                    <w:rPr>
                      <w:szCs w:val="21"/>
                    </w:rPr>
                  </w:pPr>
                  <w:r w:rsidRPr="0079449E">
                    <w:rPr>
                      <w:rFonts w:hint="eastAsia"/>
                    </w:rPr>
                    <w:t>1000</w:t>
                  </w:r>
                </w:p>
              </w:tc>
              <w:tc>
                <w:tcPr>
                  <w:tcW w:w="686" w:type="pct"/>
                  <w:vAlign w:val="center"/>
                  <w:hideMark/>
                </w:tcPr>
                <w:p w:rsidR="00AC7DFB" w:rsidRPr="0079449E" w:rsidRDefault="00AC7DFB" w:rsidP="00AC7DFB">
                  <w:pPr>
                    <w:autoSpaceDE w:val="0"/>
                    <w:jc w:val="center"/>
                    <w:rPr>
                      <w:szCs w:val="21"/>
                    </w:rPr>
                  </w:pPr>
                  <w:r w:rsidRPr="0079449E">
                    <w:rPr>
                      <w:rFonts w:hint="eastAsia"/>
                    </w:rPr>
                    <w:t>1</w:t>
                  </w:r>
                </w:p>
              </w:tc>
              <w:tc>
                <w:tcPr>
                  <w:tcW w:w="841" w:type="pct"/>
                  <w:vAlign w:val="center"/>
                  <w:hideMark/>
                </w:tcPr>
                <w:p w:rsidR="00AC7DFB" w:rsidRPr="0079449E" w:rsidRDefault="00AC7DFB" w:rsidP="00AC7DFB">
                  <w:pPr>
                    <w:autoSpaceDE w:val="0"/>
                    <w:jc w:val="center"/>
                    <w:rPr>
                      <w:szCs w:val="21"/>
                    </w:rPr>
                  </w:pPr>
                  <w:r w:rsidRPr="0079449E">
                    <w:rPr>
                      <w:rFonts w:hint="eastAsia"/>
                    </w:rPr>
                    <w:t>1000</w:t>
                  </w:r>
                </w:p>
              </w:tc>
              <w:tc>
                <w:tcPr>
                  <w:tcW w:w="865" w:type="pct"/>
                  <w:vAlign w:val="center"/>
                </w:tcPr>
                <w:p w:rsidR="0034478C" w:rsidRPr="0079449E" w:rsidRDefault="0034478C" w:rsidP="0034478C">
                  <w:pPr>
                    <w:pStyle w:val="-"/>
                  </w:pPr>
                  <w:r w:rsidRPr="0079449E">
                    <w:rPr>
                      <w:rFonts w:hint="eastAsia"/>
                    </w:rPr>
                    <w:t>2.2</w:t>
                  </w:r>
                  <w:r w:rsidRPr="0079449E">
                    <w:t>万</w:t>
                  </w:r>
                  <w:r w:rsidRPr="0079449E">
                    <w:t>t/a</w:t>
                  </w:r>
                </w:p>
                <w:p w:rsidR="00AC7DFB" w:rsidRPr="0079449E" w:rsidRDefault="0034478C" w:rsidP="0034478C">
                  <w:pPr>
                    <w:autoSpaceDE w:val="0"/>
                    <w:jc w:val="center"/>
                  </w:pPr>
                  <w:r w:rsidRPr="0079449E">
                    <w:t>（</w:t>
                  </w:r>
                  <w:r w:rsidRPr="0079449E">
                    <w:rPr>
                      <w:rFonts w:hint="eastAsia"/>
                    </w:rPr>
                    <w:t>2.2</w:t>
                  </w:r>
                  <w:r w:rsidRPr="0079449E">
                    <w:t>kg/</w:t>
                  </w:r>
                  <w:r w:rsidRPr="0079449E">
                    <w:t>块）</w:t>
                  </w:r>
                </w:p>
              </w:tc>
            </w:tr>
            <w:tr w:rsidR="00AC7DFB" w:rsidRPr="0079449E" w:rsidTr="0097751F">
              <w:trPr>
                <w:trHeight w:val="397"/>
                <w:jc w:val="center"/>
              </w:trPr>
              <w:tc>
                <w:tcPr>
                  <w:tcW w:w="274" w:type="pct"/>
                  <w:vAlign w:val="center"/>
                  <w:hideMark/>
                </w:tcPr>
                <w:p w:rsidR="00AC7DFB" w:rsidRPr="0079449E" w:rsidRDefault="00AC7DFB" w:rsidP="00AC7DFB">
                  <w:pPr>
                    <w:autoSpaceDE w:val="0"/>
                    <w:jc w:val="center"/>
                    <w:rPr>
                      <w:szCs w:val="21"/>
                    </w:rPr>
                  </w:pPr>
                  <w:r w:rsidRPr="0079449E">
                    <w:rPr>
                      <w:rFonts w:hint="eastAsia"/>
                    </w:rPr>
                    <w:t>2</w:t>
                  </w:r>
                </w:p>
              </w:tc>
              <w:tc>
                <w:tcPr>
                  <w:tcW w:w="997" w:type="pct"/>
                  <w:vAlign w:val="center"/>
                  <w:hideMark/>
                </w:tcPr>
                <w:p w:rsidR="00AC7DFB" w:rsidRPr="0079449E" w:rsidRDefault="00AC7DFB" w:rsidP="00AC7DFB">
                  <w:pPr>
                    <w:widowControl/>
                    <w:autoSpaceDE w:val="0"/>
                    <w:jc w:val="center"/>
                    <w:rPr>
                      <w:rFonts w:ascii="宋体" w:hAnsi="宋体"/>
                      <w:kern w:val="0"/>
                      <w:szCs w:val="21"/>
                    </w:rPr>
                  </w:pPr>
                  <w:r w:rsidRPr="0079449E">
                    <w:rPr>
                      <w:rFonts w:ascii="宋体" w:hAnsi="宋体" w:hint="eastAsia"/>
                      <w:kern w:val="0"/>
                    </w:rPr>
                    <w:t>页岩烧结空心砖</w:t>
                  </w:r>
                </w:p>
              </w:tc>
              <w:tc>
                <w:tcPr>
                  <w:tcW w:w="697" w:type="pct"/>
                  <w:vAlign w:val="center"/>
                  <w:hideMark/>
                </w:tcPr>
                <w:p w:rsidR="00AC7DFB" w:rsidRPr="0079449E" w:rsidRDefault="00AC7DFB" w:rsidP="00AC7DFB">
                  <w:pPr>
                    <w:widowControl/>
                    <w:autoSpaceDE w:val="0"/>
                    <w:jc w:val="center"/>
                    <w:rPr>
                      <w:szCs w:val="21"/>
                    </w:rPr>
                  </w:pPr>
                  <w:r w:rsidRPr="0079449E">
                    <w:rPr>
                      <w:kern w:val="0"/>
                    </w:rPr>
                    <w:t>240×</w:t>
                  </w:r>
                  <w:r w:rsidRPr="0079449E">
                    <w:rPr>
                      <w:rFonts w:hint="eastAsia"/>
                      <w:kern w:val="0"/>
                    </w:rPr>
                    <w:t>190</w:t>
                  </w:r>
                  <w:r w:rsidRPr="0079449E">
                    <w:rPr>
                      <w:kern w:val="0"/>
                    </w:rPr>
                    <w:t>×90</w:t>
                  </w:r>
                </w:p>
              </w:tc>
              <w:tc>
                <w:tcPr>
                  <w:tcW w:w="640" w:type="pct"/>
                  <w:vAlign w:val="center"/>
                  <w:hideMark/>
                </w:tcPr>
                <w:p w:rsidR="00AC7DFB" w:rsidRPr="0079449E" w:rsidRDefault="00AC7DFB" w:rsidP="00AC7DFB">
                  <w:pPr>
                    <w:autoSpaceDE w:val="0"/>
                    <w:jc w:val="center"/>
                    <w:rPr>
                      <w:szCs w:val="21"/>
                    </w:rPr>
                  </w:pPr>
                  <w:r w:rsidRPr="0079449E">
                    <w:rPr>
                      <w:rFonts w:hint="eastAsia"/>
                    </w:rPr>
                    <w:t>1000</w:t>
                  </w:r>
                </w:p>
              </w:tc>
              <w:tc>
                <w:tcPr>
                  <w:tcW w:w="686" w:type="pct"/>
                  <w:vAlign w:val="center"/>
                  <w:hideMark/>
                </w:tcPr>
                <w:p w:rsidR="00AC7DFB" w:rsidRPr="0079449E" w:rsidRDefault="00AC7DFB" w:rsidP="00AC7DFB">
                  <w:pPr>
                    <w:autoSpaceDE w:val="0"/>
                    <w:jc w:val="center"/>
                    <w:rPr>
                      <w:szCs w:val="21"/>
                    </w:rPr>
                  </w:pPr>
                  <w:r w:rsidRPr="0079449E">
                    <w:rPr>
                      <w:rFonts w:hint="eastAsia"/>
                    </w:rPr>
                    <w:t>3</w:t>
                  </w:r>
                </w:p>
              </w:tc>
              <w:tc>
                <w:tcPr>
                  <w:tcW w:w="841" w:type="pct"/>
                  <w:vAlign w:val="center"/>
                  <w:hideMark/>
                </w:tcPr>
                <w:p w:rsidR="00AC7DFB" w:rsidRPr="0079449E" w:rsidRDefault="00AC7DFB" w:rsidP="00AC7DFB">
                  <w:pPr>
                    <w:autoSpaceDE w:val="0"/>
                    <w:jc w:val="center"/>
                    <w:rPr>
                      <w:szCs w:val="21"/>
                    </w:rPr>
                  </w:pPr>
                  <w:r w:rsidRPr="0079449E">
                    <w:rPr>
                      <w:rFonts w:hint="eastAsia"/>
                    </w:rPr>
                    <w:t>3000</w:t>
                  </w:r>
                </w:p>
              </w:tc>
              <w:tc>
                <w:tcPr>
                  <w:tcW w:w="865" w:type="pct"/>
                  <w:vAlign w:val="center"/>
                </w:tcPr>
                <w:p w:rsidR="0034478C" w:rsidRPr="0079449E" w:rsidRDefault="0034478C" w:rsidP="0034478C">
                  <w:pPr>
                    <w:pStyle w:val="-"/>
                  </w:pPr>
                  <w:r w:rsidRPr="0079449E">
                    <w:rPr>
                      <w:rFonts w:hint="eastAsia"/>
                    </w:rPr>
                    <w:t>4.9</w:t>
                  </w:r>
                  <w:r w:rsidRPr="0079449E">
                    <w:t>万</w:t>
                  </w:r>
                  <w:r w:rsidRPr="0079449E">
                    <w:t>t/a</w:t>
                  </w:r>
                </w:p>
                <w:p w:rsidR="00AC7DFB" w:rsidRPr="0079449E" w:rsidRDefault="0034478C" w:rsidP="0034478C">
                  <w:pPr>
                    <w:autoSpaceDE w:val="0"/>
                    <w:jc w:val="center"/>
                  </w:pPr>
                  <w:r w:rsidRPr="0079449E">
                    <w:t>（</w:t>
                  </w:r>
                  <w:r w:rsidRPr="0079449E">
                    <w:rPr>
                      <w:rFonts w:hint="eastAsia"/>
                    </w:rPr>
                    <w:t>4.9</w:t>
                  </w:r>
                  <w:r w:rsidRPr="0079449E">
                    <w:t>kg/</w:t>
                  </w:r>
                  <w:r w:rsidRPr="0079449E">
                    <w:t>块）</w:t>
                  </w:r>
                </w:p>
              </w:tc>
            </w:tr>
            <w:tr w:rsidR="00AC7DFB" w:rsidRPr="0079449E" w:rsidTr="0097751F">
              <w:trPr>
                <w:trHeight w:val="397"/>
                <w:jc w:val="center"/>
              </w:trPr>
              <w:tc>
                <w:tcPr>
                  <w:tcW w:w="274" w:type="pct"/>
                  <w:vAlign w:val="center"/>
                  <w:hideMark/>
                </w:tcPr>
                <w:p w:rsidR="00AC7DFB" w:rsidRPr="0079449E" w:rsidRDefault="00AC7DFB" w:rsidP="00AC7DFB">
                  <w:pPr>
                    <w:autoSpaceDE w:val="0"/>
                    <w:jc w:val="center"/>
                    <w:rPr>
                      <w:szCs w:val="21"/>
                    </w:rPr>
                  </w:pPr>
                  <w:r w:rsidRPr="0079449E">
                    <w:rPr>
                      <w:rFonts w:hint="eastAsia"/>
                    </w:rPr>
                    <w:t>3</w:t>
                  </w:r>
                </w:p>
              </w:tc>
              <w:tc>
                <w:tcPr>
                  <w:tcW w:w="997" w:type="pct"/>
                  <w:vAlign w:val="center"/>
                  <w:hideMark/>
                </w:tcPr>
                <w:p w:rsidR="00AC7DFB" w:rsidRPr="0079449E" w:rsidRDefault="00AC7DFB" w:rsidP="00AC7DFB">
                  <w:pPr>
                    <w:pStyle w:val="afe"/>
                    <w:rPr>
                      <w:rFonts w:ascii="宋体" w:hAnsi="宋体"/>
                    </w:rPr>
                  </w:pPr>
                  <w:r w:rsidRPr="0079449E">
                    <w:rPr>
                      <w:rFonts w:ascii="宋体" w:hAnsi="宋体" w:hint="eastAsia"/>
                    </w:rPr>
                    <w:t>页岩烧结空心砖</w:t>
                  </w:r>
                </w:p>
              </w:tc>
              <w:tc>
                <w:tcPr>
                  <w:tcW w:w="697" w:type="pct"/>
                  <w:vAlign w:val="center"/>
                  <w:hideMark/>
                </w:tcPr>
                <w:p w:rsidR="00AC7DFB" w:rsidRPr="0079449E" w:rsidRDefault="00AC7DFB" w:rsidP="00AC7DFB">
                  <w:pPr>
                    <w:widowControl/>
                    <w:autoSpaceDE w:val="0"/>
                    <w:jc w:val="center"/>
                    <w:rPr>
                      <w:kern w:val="0"/>
                      <w:szCs w:val="21"/>
                    </w:rPr>
                  </w:pPr>
                  <w:r w:rsidRPr="0079449E">
                    <w:rPr>
                      <w:rFonts w:hint="eastAsia"/>
                    </w:rPr>
                    <w:t>190</w:t>
                  </w:r>
                  <w:r w:rsidRPr="0079449E">
                    <w:t>×1</w:t>
                  </w:r>
                  <w:r w:rsidRPr="0079449E">
                    <w:rPr>
                      <w:rFonts w:hint="eastAsia"/>
                    </w:rPr>
                    <w:t>90</w:t>
                  </w:r>
                  <w:r w:rsidRPr="0079449E">
                    <w:t>×</w:t>
                  </w:r>
                  <w:r w:rsidRPr="0079449E">
                    <w:rPr>
                      <w:rFonts w:hint="eastAsia"/>
                    </w:rPr>
                    <w:t>90</w:t>
                  </w:r>
                </w:p>
              </w:tc>
              <w:tc>
                <w:tcPr>
                  <w:tcW w:w="640" w:type="pct"/>
                  <w:vAlign w:val="center"/>
                  <w:hideMark/>
                </w:tcPr>
                <w:p w:rsidR="00AC7DFB" w:rsidRPr="0079449E" w:rsidRDefault="00AC7DFB" w:rsidP="00AC7DFB">
                  <w:pPr>
                    <w:autoSpaceDE w:val="0"/>
                    <w:jc w:val="center"/>
                    <w:rPr>
                      <w:szCs w:val="21"/>
                    </w:rPr>
                  </w:pPr>
                  <w:r w:rsidRPr="0079449E">
                    <w:rPr>
                      <w:rFonts w:hint="eastAsia"/>
                    </w:rPr>
                    <w:t>897</w:t>
                  </w:r>
                </w:p>
              </w:tc>
              <w:tc>
                <w:tcPr>
                  <w:tcW w:w="686" w:type="pct"/>
                  <w:vAlign w:val="center"/>
                  <w:hideMark/>
                </w:tcPr>
                <w:p w:rsidR="00AC7DFB" w:rsidRPr="0079449E" w:rsidRDefault="00AC7DFB" w:rsidP="00AC7DFB">
                  <w:pPr>
                    <w:autoSpaceDE w:val="0"/>
                    <w:jc w:val="center"/>
                    <w:rPr>
                      <w:szCs w:val="21"/>
                    </w:rPr>
                  </w:pPr>
                  <w:r w:rsidRPr="0079449E">
                    <w:rPr>
                      <w:rFonts w:hint="eastAsia"/>
                    </w:rPr>
                    <w:t>2.23</w:t>
                  </w:r>
                </w:p>
              </w:tc>
              <w:tc>
                <w:tcPr>
                  <w:tcW w:w="841" w:type="pct"/>
                  <w:vAlign w:val="center"/>
                  <w:hideMark/>
                </w:tcPr>
                <w:p w:rsidR="00AC7DFB" w:rsidRPr="0079449E" w:rsidRDefault="00AC7DFB" w:rsidP="00AC7DFB">
                  <w:pPr>
                    <w:autoSpaceDE w:val="0"/>
                    <w:jc w:val="center"/>
                    <w:rPr>
                      <w:szCs w:val="21"/>
                    </w:rPr>
                  </w:pPr>
                  <w:r w:rsidRPr="0079449E">
                    <w:rPr>
                      <w:rFonts w:hint="eastAsia"/>
                    </w:rPr>
                    <w:t>2000</w:t>
                  </w:r>
                </w:p>
              </w:tc>
              <w:tc>
                <w:tcPr>
                  <w:tcW w:w="865" w:type="pct"/>
                  <w:vAlign w:val="center"/>
                </w:tcPr>
                <w:p w:rsidR="0034478C" w:rsidRPr="0079449E" w:rsidRDefault="0034478C" w:rsidP="0034478C">
                  <w:pPr>
                    <w:pStyle w:val="-"/>
                  </w:pPr>
                  <w:r w:rsidRPr="0079449E">
                    <w:rPr>
                      <w:rFonts w:hint="eastAsia"/>
                    </w:rPr>
                    <w:t>3.50</w:t>
                  </w:r>
                  <w:r w:rsidRPr="0079449E">
                    <w:t>万</w:t>
                  </w:r>
                  <w:r w:rsidRPr="0079449E">
                    <w:t>t/a</w:t>
                  </w:r>
                </w:p>
                <w:p w:rsidR="00AC7DFB" w:rsidRPr="0079449E" w:rsidRDefault="0034478C" w:rsidP="0034478C">
                  <w:pPr>
                    <w:autoSpaceDE w:val="0"/>
                    <w:jc w:val="center"/>
                  </w:pPr>
                  <w:r w:rsidRPr="0079449E">
                    <w:t>（</w:t>
                  </w:r>
                  <w:r w:rsidRPr="0079449E">
                    <w:rPr>
                      <w:rFonts w:hint="eastAsia"/>
                    </w:rPr>
                    <w:t>3.9</w:t>
                  </w:r>
                  <w:r w:rsidRPr="0079449E">
                    <w:t>kg/</w:t>
                  </w:r>
                  <w:r w:rsidRPr="0079449E">
                    <w:t>块）</w:t>
                  </w:r>
                </w:p>
              </w:tc>
            </w:tr>
            <w:tr w:rsidR="00AC7DFB" w:rsidRPr="0079449E" w:rsidTr="0097751F">
              <w:trPr>
                <w:trHeight w:val="397"/>
                <w:jc w:val="center"/>
              </w:trPr>
              <w:tc>
                <w:tcPr>
                  <w:tcW w:w="1968" w:type="pct"/>
                  <w:gridSpan w:val="3"/>
                  <w:vAlign w:val="center"/>
                  <w:hideMark/>
                </w:tcPr>
                <w:p w:rsidR="00AC7DFB" w:rsidRPr="0079449E" w:rsidRDefault="00AC7DFB" w:rsidP="00AC7DFB">
                  <w:pPr>
                    <w:widowControl/>
                    <w:autoSpaceDE w:val="0"/>
                    <w:jc w:val="center"/>
                    <w:rPr>
                      <w:kern w:val="0"/>
                      <w:szCs w:val="21"/>
                    </w:rPr>
                  </w:pPr>
                  <w:r w:rsidRPr="0079449E">
                    <w:rPr>
                      <w:kern w:val="0"/>
                      <w:szCs w:val="21"/>
                    </w:rPr>
                    <w:t>合计</w:t>
                  </w:r>
                </w:p>
              </w:tc>
              <w:tc>
                <w:tcPr>
                  <w:tcW w:w="640" w:type="pct"/>
                  <w:vAlign w:val="center"/>
                  <w:hideMark/>
                </w:tcPr>
                <w:p w:rsidR="00AC7DFB" w:rsidRPr="0079449E" w:rsidRDefault="00AC7DFB" w:rsidP="00AC7DFB">
                  <w:pPr>
                    <w:autoSpaceDE w:val="0"/>
                    <w:jc w:val="center"/>
                    <w:rPr>
                      <w:szCs w:val="21"/>
                    </w:rPr>
                  </w:pPr>
                  <w:r w:rsidRPr="0079449E">
                    <w:rPr>
                      <w:rFonts w:hint="eastAsia"/>
                      <w:szCs w:val="21"/>
                    </w:rPr>
                    <w:t>2897</w:t>
                  </w:r>
                </w:p>
              </w:tc>
              <w:tc>
                <w:tcPr>
                  <w:tcW w:w="686" w:type="pct"/>
                  <w:vAlign w:val="center"/>
                  <w:hideMark/>
                </w:tcPr>
                <w:p w:rsidR="00AC7DFB" w:rsidRPr="0079449E" w:rsidRDefault="00AC7DFB" w:rsidP="00AC7DFB">
                  <w:pPr>
                    <w:autoSpaceDE w:val="0"/>
                    <w:jc w:val="center"/>
                    <w:rPr>
                      <w:szCs w:val="21"/>
                    </w:rPr>
                  </w:pPr>
                </w:p>
              </w:tc>
              <w:tc>
                <w:tcPr>
                  <w:tcW w:w="841" w:type="pct"/>
                  <w:vAlign w:val="center"/>
                  <w:hideMark/>
                </w:tcPr>
                <w:p w:rsidR="00AC7DFB" w:rsidRPr="0079449E" w:rsidRDefault="00AC7DFB" w:rsidP="00AC7DFB">
                  <w:pPr>
                    <w:autoSpaceDE w:val="0"/>
                    <w:jc w:val="center"/>
                    <w:rPr>
                      <w:szCs w:val="21"/>
                    </w:rPr>
                  </w:pPr>
                  <w:r w:rsidRPr="0079449E">
                    <w:rPr>
                      <w:rFonts w:hint="eastAsia"/>
                      <w:szCs w:val="21"/>
                    </w:rPr>
                    <w:t>6000</w:t>
                  </w:r>
                </w:p>
              </w:tc>
              <w:tc>
                <w:tcPr>
                  <w:tcW w:w="865" w:type="pct"/>
                  <w:vAlign w:val="center"/>
                </w:tcPr>
                <w:p w:rsidR="00AC7DFB" w:rsidRPr="0079449E" w:rsidRDefault="00AC7DFB" w:rsidP="00AC7DFB">
                  <w:pPr>
                    <w:autoSpaceDE w:val="0"/>
                    <w:jc w:val="center"/>
                    <w:rPr>
                      <w:szCs w:val="21"/>
                    </w:rPr>
                  </w:pPr>
                </w:p>
              </w:tc>
            </w:tr>
          </w:tbl>
          <w:p w:rsidR="00AC7DFB" w:rsidRPr="0079449E" w:rsidRDefault="00AC7DFB" w:rsidP="00900B0F">
            <w:pPr>
              <w:autoSpaceDE w:val="0"/>
              <w:autoSpaceDN w:val="0"/>
              <w:adjustRightInd w:val="0"/>
              <w:spacing w:beforeLines="50"/>
              <w:jc w:val="center"/>
              <w:rPr>
                <w:b/>
                <w:kern w:val="0"/>
                <w:szCs w:val="21"/>
              </w:rPr>
            </w:pPr>
            <w:r w:rsidRPr="0079449E">
              <w:rPr>
                <w:b/>
                <w:kern w:val="0"/>
                <w:szCs w:val="21"/>
              </w:rPr>
              <w:t>表</w:t>
            </w:r>
            <w:r w:rsidRPr="0079449E">
              <w:rPr>
                <w:rFonts w:hint="eastAsia"/>
                <w:b/>
                <w:kern w:val="0"/>
                <w:szCs w:val="21"/>
              </w:rPr>
              <w:t>2</w:t>
            </w:r>
            <w:r w:rsidRPr="0079449E">
              <w:rPr>
                <w:b/>
                <w:kern w:val="0"/>
                <w:szCs w:val="21"/>
              </w:rPr>
              <w:t>-</w:t>
            </w:r>
            <w:r w:rsidR="001E65E2" w:rsidRPr="0079449E">
              <w:rPr>
                <w:rFonts w:hint="eastAsia"/>
                <w:b/>
                <w:kern w:val="0"/>
                <w:szCs w:val="21"/>
              </w:rPr>
              <w:t>3</w:t>
            </w:r>
            <w:r w:rsidRPr="0079449E">
              <w:rPr>
                <w:b/>
                <w:kern w:val="0"/>
                <w:szCs w:val="21"/>
              </w:rPr>
              <w:t xml:space="preserve">  </w:t>
            </w:r>
            <w:r w:rsidR="0034478C" w:rsidRPr="0079449E">
              <w:rPr>
                <w:rFonts w:hint="eastAsia"/>
                <w:b/>
                <w:kern w:val="0"/>
                <w:szCs w:val="21"/>
              </w:rPr>
              <w:t>项目改扩建前后产品方案</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tblPr>
            <w:tblGrid>
              <w:gridCol w:w="1088"/>
              <w:gridCol w:w="1251"/>
              <w:gridCol w:w="1516"/>
              <w:gridCol w:w="1364"/>
              <w:gridCol w:w="1217"/>
              <w:gridCol w:w="1540"/>
              <w:gridCol w:w="1303"/>
            </w:tblGrid>
            <w:tr w:rsidR="00AC7DFB" w:rsidRPr="0079449E" w:rsidTr="0097751F">
              <w:trPr>
                <w:trHeight w:val="397"/>
                <w:jc w:val="center"/>
              </w:trPr>
              <w:tc>
                <w:tcPr>
                  <w:tcW w:w="586" w:type="pct"/>
                  <w:vAlign w:val="center"/>
                  <w:hideMark/>
                </w:tcPr>
                <w:p w:rsidR="00AC7DFB" w:rsidRPr="0079449E" w:rsidRDefault="00AC7DFB" w:rsidP="00AC7DFB">
                  <w:pPr>
                    <w:widowControl/>
                    <w:autoSpaceDE w:val="0"/>
                    <w:snapToGrid w:val="0"/>
                    <w:jc w:val="center"/>
                    <w:rPr>
                      <w:b/>
                      <w:szCs w:val="21"/>
                    </w:rPr>
                  </w:pPr>
                  <w:r w:rsidRPr="0079449E">
                    <w:rPr>
                      <w:rFonts w:hAnsi="宋体"/>
                      <w:b/>
                      <w:szCs w:val="21"/>
                    </w:rPr>
                    <w:t>序号</w:t>
                  </w:r>
                </w:p>
              </w:tc>
              <w:tc>
                <w:tcPr>
                  <w:tcW w:w="674" w:type="pct"/>
                  <w:vAlign w:val="center"/>
                  <w:hideMark/>
                </w:tcPr>
                <w:p w:rsidR="00AC7DFB" w:rsidRPr="0079449E" w:rsidRDefault="00AC7DFB" w:rsidP="00AC7DFB">
                  <w:pPr>
                    <w:widowControl/>
                    <w:autoSpaceDE w:val="0"/>
                    <w:snapToGrid w:val="0"/>
                    <w:jc w:val="center"/>
                    <w:rPr>
                      <w:b/>
                      <w:szCs w:val="21"/>
                    </w:rPr>
                  </w:pPr>
                  <w:r w:rsidRPr="0079449E">
                    <w:rPr>
                      <w:rFonts w:hAnsi="宋体"/>
                      <w:b/>
                      <w:szCs w:val="21"/>
                    </w:rPr>
                    <w:t>产品名称</w:t>
                  </w:r>
                </w:p>
              </w:tc>
              <w:tc>
                <w:tcPr>
                  <w:tcW w:w="817" w:type="pct"/>
                  <w:vAlign w:val="center"/>
                  <w:hideMark/>
                </w:tcPr>
                <w:p w:rsidR="00AC7DFB" w:rsidRPr="0079449E" w:rsidRDefault="00AC7DFB" w:rsidP="00AC7DFB">
                  <w:pPr>
                    <w:widowControl/>
                    <w:autoSpaceDE w:val="0"/>
                    <w:snapToGrid w:val="0"/>
                    <w:jc w:val="center"/>
                    <w:rPr>
                      <w:b/>
                      <w:szCs w:val="21"/>
                    </w:rPr>
                  </w:pPr>
                  <w:r w:rsidRPr="0079449E">
                    <w:rPr>
                      <w:rFonts w:hAnsi="宋体"/>
                      <w:b/>
                      <w:szCs w:val="21"/>
                    </w:rPr>
                    <w:t>规格</w:t>
                  </w:r>
                </w:p>
              </w:tc>
              <w:tc>
                <w:tcPr>
                  <w:tcW w:w="735" w:type="pct"/>
                  <w:vAlign w:val="center"/>
                  <w:hideMark/>
                </w:tcPr>
                <w:p w:rsidR="00AC7DFB" w:rsidRPr="0079449E" w:rsidRDefault="00AC7DFB" w:rsidP="00AC7DFB">
                  <w:pPr>
                    <w:widowControl/>
                    <w:autoSpaceDE w:val="0"/>
                    <w:snapToGrid w:val="0"/>
                    <w:jc w:val="center"/>
                    <w:rPr>
                      <w:b/>
                      <w:szCs w:val="21"/>
                    </w:rPr>
                  </w:pPr>
                  <w:r w:rsidRPr="0079449E">
                    <w:rPr>
                      <w:rFonts w:hAnsi="宋体"/>
                      <w:b/>
                      <w:szCs w:val="21"/>
                    </w:rPr>
                    <w:t>年产量</w:t>
                  </w:r>
                </w:p>
              </w:tc>
              <w:tc>
                <w:tcPr>
                  <w:tcW w:w="656" w:type="pct"/>
                  <w:vAlign w:val="center"/>
                  <w:hideMark/>
                </w:tcPr>
                <w:p w:rsidR="00AC7DFB" w:rsidRPr="0079449E" w:rsidRDefault="00AC7DFB" w:rsidP="00AC7DFB">
                  <w:pPr>
                    <w:widowControl/>
                    <w:autoSpaceDE w:val="0"/>
                    <w:snapToGrid w:val="0"/>
                    <w:jc w:val="center"/>
                    <w:rPr>
                      <w:b/>
                      <w:szCs w:val="21"/>
                    </w:rPr>
                  </w:pPr>
                  <w:r w:rsidRPr="0079449E">
                    <w:rPr>
                      <w:rFonts w:hAnsi="宋体"/>
                      <w:b/>
                      <w:szCs w:val="21"/>
                    </w:rPr>
                    <w:t>产品名称</w:t>
                  </w:r>
                </w:p>
              </w:tc>
              <w:tc>
                <w:tcPr>
                  <w:tcW w:w="830" w:type="pct"/>
                  <w:vAlign w:val="center"/>
                  <w:hideMark/>
                </w:tcPr>
                <w:p w:rsidR="00AC7DFB" w:rsidRPr="0079449E" w:rsidRDefault="00AC7DFB" w:rsidP="00AC7DFB">
                  <w:pPr>
                    <w:widowControl/>
                    <w:autoSpaceDE w:val="0"/>
                    <w:snapToGrid w:val="0"/>
                    <w:jc w:val="center"/>
                    <w:rPr>
                      <w:b/>
                      <w:szCs w:val="21"/>
                    </w:rPr>
                  </w:pPr>
                  <w:r w:rsidRPr="0079449E">
                    <w:rPr>
                      <w:rFonts w:hAnsi="宋体"/>
                      <w:b/>
                      <w:szCs w:val="21"/>
                    </w:rPr>
                    <w:t>规格</w:t>
                  </w:r>
                </w:p>
              </w:tc>
              <w:tc>
                <w:tcPr>
                  <w:tcW w:w="702" w:type="pct"/>
                  <w:vAlign w:val="center"/>
                  <w:hideMark/>
                </w:tcPr>
                <w:p w:rsidR="00AC7DFB" w:rsidRPr="0079449E" w:rsidRDefault="00AC7DFB" w:rsidP="00AC7DFB">
                  <w:pPr>
                    <w:widowControl/>
                    <w:autoSpaceDE w:val="0"/>
                    <w:snapToGrid w:val="0"/>
                    <w:jc w:val="center"/>
                    <w:rPr>
                      <w:b/>
                      <w:szCs w:val="21"/>
                    </w:rPr>
                  </w:pPr>
                  <w:r w:rsidRPr="0079449E">
                    <w:rPr>
                      <w:rFonts w:hAnsi="宋体"/>
                      <w:b/>
                      <w:szCs w:val="21"/>
                    </w:rPr>
                    <w:t>年产量</w:t>
                  </w:r>
                </w:p>
              </w:tc>
            </w:tr>
            <w:tr w:rsidR="00AC7DFB" w:rsidRPr="0079449E" w:rsidTr="0097751F">
              <w:trPr>
                <w:trHeight w:val="397"/>
                <w:jc w:val="center"/>
              </w:trPr>
              <w:tc>
                <w:tcPr>
                  <w:tcW w:w="2812" w:type="pct"/>
                  <w:gridSpan w:val="4"/>
                  <w:vAlign w:val="center"/>
                  <w:hideMark/>
                </w:tcPr>
                <w:p w:rsidR="00AC7DFB" w:rsidRPr="0079449E" w:rsidRDefault="00AC7DFB" w:rsidP="00AC7DFB">
                  <w:pPr>
                    <w:widowControl/>
                    <w:autoSpaceDE w:val="0"/>
                    <w:snapToGrid w:val="0"/>
                    <w:jc w:val="center"/>
                    <w:rPr>
                      <w:b/>
                      <w:szCs w:val="21"/>
                    </w:rPr>
                  </w:pPr>
                  <w:r w:rsidRPr="0079449E">
                    <w:rPr>
                      <w:rFonts w:hAnsi="宋体"/>
                      <w:b/>
                      <w:szCs w:val="21"/>
                    </w:rPr>
                    <w:t>改扩建前</w:t>
                  </w:r>
                </w:p>
              </w:tc>
              <w:tc>
                <w:tcPr>
                  <w:tcW w:w="2188" w:type="pct"/>
                  <w:gridSpan w:val="3"/>
                  <w:vAlign w:val="center"/>
                  <w:hideMark/>
                </w:tcPr>
                <w:p w:rsidR="00AC7DFB" w:rsidRPr="0079449E" w:rsidRDefault="00AC7DFB" w:rsidP="00AC7DFB">
                  <w:pPr>
                    <w:widowControl/>
                    <w:autoSpaceDE w:val="0"/>
                    <w:snapToGrid w:val="0"/>
                    <w:jc w:val="center"/>
                    <w:rPr>
                      <w:b/>
                      <w:szCs w:val="21"/>
                    </w:rPr>
                  </w:pPr>
                  <w:r w:rsidRPr="0079449E">
                    <w:rPr>
                      <w:rFonts w:hAnsi="宋体"/>
                      <w:b/>
                      <w:szCs w:val="21"/>
                    </w:rPr>
                    <w:t>改扩建后</w:t>
                  </w:r>
                </w:p>
              </w:tc>
            </w:tr>
            <w:tr w:rsidR="00AC7DFB" w:rsidRPr="0079449E" w:rsidTr="0097751F">
              <w:trPr>
                <w:trHeight w:val="397"/>
                <w:jc w:val="center"/>
              </w:trPr>
              <w:tc>
                <w:tcPr>
                  <w:tcW w:w="586" w:type="pct"/>
                  <w:vMerge w:val="restart"/>
                  <w:vAlign w:val="center"/>
                  <w:hideMark/>
                </w:tcPr>
                <w:p w:rsidR="00AC7DFB" w:rsidRPr="0079449E" w:rsidRDefault="00AC7DFB" w:rsidP="00AC7DFB">
                  <w:pPr>
                    <w:widowControl/>
                    <w:autoSpaceDE w:val="0"/>
                    <w:snapToGrid w:val="0"/>
                    <w:jc w:val="center"/>
                    <w:rPr>
                      <w:szCs w:val="21"/>
                    </w:rPr>
                  </w:pPr>
                  <w:r w:rsidRPr="0079449E">
                    <w:rPr>
                      <w:szCs w:val="21"/>
                    </w:rPr>
                    <w:t>1</w:t>
                  </w:r>
                </w:p>
              </w:tc>
              <w:tc>
                <w:tcPr>
                  <w:tcW w:w="674" w:type="pct"/>
                  <w:vMerge w:val="restart"/>
                  <w:vAlign w:val="center"/>
                  <w:hideMark/>
                </w:tcPr>
                <w:p w:rsidR="00AC7DFB" w:rsidRPr="0079449E" w:rsidRDefault="00AC7DFB" w:rsidP="00AC7DFB">
                  <w:pPr>
                    <w:widowControl/>
                    <w:autoSpaceDE w:val="0"/>
                    <w:snapToGrid w:val="0"/>
                    <w:jc w:val="center"/>
                    <w:rPr>
                      <w:szCs w:val="21"/>
                    </w:rPr>
                  </w:pPr>
                  <w:r w:rsidRPr="0079449E">
                    <w:rPr>
                      <w:kern w:val="44"/>
                      <w:szCs w:val="21"/>
                    </w:rPr>
                    <w:t>页岩环保标砖</w:t>
                  </w:r>
                </w:p>
              </w:tc>
              <w:tc>
                <w:tcPr>
                  <w:tcW w:w="817" w:type="pct"/>
                  <w:vMerge w:val="restart"/>
                  <w:vAlign w:val="center"/>
                  <w:hideMark/>
                </w:tcPr>
                <w:p w:rsidR="00AC7DFB" w:rsidRPr="0079449E" w:rsidRDefault="00AC7DFB" w:rsidP="00AC7DFB">
                  <w:pPr>
                    <w:widowControl/>
                    <w:autoSpaceDE w:val="0"/>
                    <w:snapToGrid w:val="0"/>
                    <w:jc w:val="center"/>
                    <w:rPr>
                      <w:szCs w:val="21"/>
                    </w:rPr>
                  </w:pPr>
                  <w:r w:rsidRPr="0079449E">
                    <w:rPr>
                      <w:szCs w:val="21"/>
                    </w:rPr>
                    <w:t xml:space="preserve">240×115×53 </w:t>
                  </w:r>
                </w:p>
              </w:tc>
              <w:tc>
                <w:tcPr>
                  <w:tcW w:w="735" w:type="pct"/>
                  <w:vMerge w:val="restart"/>
                  <w:vAlign w:val="center"/>
                  <w:hideMark/>
                </w:tcPr>
                <w:p w:rsidR="00AC7DFB" w:rsidRPr="0079449E" w:rsidRDefault="00AC7DFB" w:rsidP="00AC7DFB">
                  <w:pPr>
                    <w:widowControl/>
                    <w:autoSpaceDE w:val="0"/>
                    <w:snapToGrid w:val="0"/>
                    <w:jc w:val="center"/>
                    <w:rPr>
                      <w:szCs w:val="21"/>
                    </w:rPr>
                  </w:pPr>
                  <w:r w:rsidRPr="0079449E">
                    <w:rPr>
                      <w:szCs w:val="21"/>
                    </w:rPr>
                    <w:t>1000</w:t>
                  </w:r>
                  <w:r w:rsidRPr="0079449E">
                    <w:rPr>
                      <w:rFonts w:hAnsi="宋体"/>
                      <w:szCs w:val="21"/>
                    </w:rPr>
                    <w:t>万块</w:t>
                  </w:r>
                </w:p>
              </w:tc>
              <w:tc>
                <w:tcPr>
                  <w:tcW w:w="656" w:type="pct"/>
                  <w:vAlign w:val="center"/>
                  <w:hideMark/>
                </w:tcPr>
                <w:p w:rsidR="00AC7DFB" w:rsidRPr="0079449E" w:rsidRDefault="00AC7DFB" w:rsidP="00AC7DFB">
                  <w:pPr>
                    <w:widowControl/>
                    <w:autoSpaceDE w:val="0"/>
                    <w:jc w:val="center"/>
                    <w:rPr>
                      <w:szCs w:val="21"/>
                    </w:rPr>
                  </w:pPr>
                  <w:r w:rsidRPr="0079449E">
                    <w:rPr>
                      <w:rFonts w:hAnsi="宋体"/>
                      <w:kern w:val="0"/>
                      <w:szCs w:val="21"/>
                    </w:rPr>
                    <w:t>页岩烧结实心标砖</w:t>
                  </w:r>
                </w:p>
              </w:tc>
              <w:tc>
                <w:tcPr>
                  <w:tcW w:w="830" w:type="pct"/>
                  <w:vAlign w:val="center"/>
                  <w:hideMark/>
                </w:tcPr>
                <w:p w:rsidR="00AC7DFB" w:rsidRPr="0079449E" w:rsidRDefault="00AC7DFB" w:rsidP="0034478C">
                  <w:pPr>
                    <w:autoSpaceDE w:val="0"/>
                    <w:jc w:val="center"/>
                    <w:rPr>
                      <w:szCs w:val="21"/>
                    </w:rPr>
                  </w:pPr>
                  <w:r w:rsidRPr="0079449E">
                    <w:t>240×115×</w:t>
                  </w:r>
                  <w:r w:rsidRPr="0079449E">
                    <w:rPr>
                      <w:rFonts w:hint="eastAsia"/>
                    </w:rPr>
                    <w:t>53</w:t>
                  </w:r>
                </w:p>
              </w:tc>
              <w:tc>
                <w:tcPr>
                  <w:tcW w:w="702" w:type="pct"/>
                  <w:vMerge w:val="restart"/>
                  <w:vAlign w:val="center"/>
                  <w:hideMark/>
                </w:tcPr>
                <w:p w:rsidR="00AC7DFB" w:rsidRPr="0079449E" w:rsidRDefault="00AC7DFB" w:rsidP="00AC7DFB">
                  <w:pPr>
                    <w:widowControl/>
                    <w:autoSpaceDE w:val="0"/>
                    <w:snapToGrid w:val="0"/>
                    <w:jc w:val="center"/>
                    <w:rPr>
                      <w:szCs w:val="21"/>
                    </w:rPr>
                  </w:pPr>
                  <w:r w:rsidRPr="0079449E">
                    <w:rPr>
                      <w:szCs w:val="21"/>
                    </w:rPr>
                    <w:t>6000</w:t>
                  </w:r>
                  <w:r w:rsidRPr="0079449E">
                    <w:rPr>
                      <w:rFonts w:hAnsi="宋体"/>
                      <w:szCs w:val="21"/>
                    </w:rPr>
                    <w:t>万块标砖（折合）</w:t>
                  </w:r>
                </w:p>
              </w:tc>
            </w:tr>
            <w:tr w:rsidR="00AC7DFB" w:rsidRPr="0079449E" w:rsidTr="0097751F">
              <w:trPr>
                <w:trHeight w:val="397"/>
                <w:jc w:val="center"/>
              </w:trPr>
              <w:tc>
                <w:tcPr>
                  <w:tcW w:w="586" w:type="pct"/>
                  <w:vMerge/>
                  <w:vAlign w:val="center"/>
                  <w:hideMark/>
                </w:tcPr>
                <w:p w:rsidR="00AC7DFB" w:rsidRPr="0079449E" w:rsidRDefault="00AC7DFB" w:rsidP="00AC7DFB">
                  <w:pPr>
                    <w:widowControl/>
                    <w:jc w:val="left"/>
                    <w:rPr>
                      <w:szCs w:val="21"/>
                    </w:rPr>
                  </w:pPr>
                </w:p>
              </w:tc>
              <w:tc>
                <w:tcPr>
                  <w:tcW w:w="674" w:type="pct"/>
                  <w:vMerge/>
                  <w:vAlign w:val="center"/>
                  <w:hideMark/>
                </w:tcPr>
                <w:p w:rsidR="00AC7DFB" w:rsidRPr="0079449E" w:rsidRDefault="00AC7DFB" w:rsidP="00AC7DFB">
                  <w:pPr>
                    <w:widowControl/>
                    <w:jc w:val="left"/>
                    <w:rPr>
                      <w:szCs w:val="21"/>
                    </w:rPr>
                  </w:pPr>
                </w:p>
              </w:tc>
              <w:tc>
                <w:tcPr>
                  <w:tcW w:w="817" w:type="pct"/>
                  <w:vMerge/>
                  <w:vAlign w:val="center"/>
                  <w:hideMark/>
                </w:tcPr>
                <w:p w:rsidR="00AC7DFB" w:rsidRPr="0079449E" w:rsidRDefault="00AC7DFB" w:rsidP="00AC7DFB">
                  <w:pPr>
                    <w:widowControl/>
                    <w:jc w:val="left"/>
                    <w:rPr>
                      <w:szCs w:val="21"/>
                    </w:rPr>
                  </w:pPr>
                </w:p>
              </w:tc>
              <w:tc>
                <w:tcPr>
                  <w:tcW w:w="735" w:type="pct"/>
                  <w:vMerge/>
                  <w:vAlign w:val="center"/>
                  <w:hideMark/>
                </w:tcPr>
                <w:p w:rsidR="00AC7DFB" w:rsidRPr="0079449E" w:rsidRDefault="00AC7DFB" w:rsidP="00AC7DFB">
                  <w:pPr>
                    <w:widowControl/>
                    <w:jc w:val="left"/>
                    <w:rPr>
                      <w:szCs w:val="21"/>
                    </w:rPr>
                  </w:pPr>
                </w:p>
              </w:tc>
              <w:tc>
                <w:tcPr>
                  <w:tcW w:w="656" w:type="pct"/>
                  <w:vAlign w:val="center"/>
                  <w:hideMark/>
                </w:tcPr>
                <w:p w:rsidR="00AC7DFB" w:rsidRPr="0079449E" w:rsidRDefault="00AC7DFB" w:rsidP="0034478C">
                  <w:pPr>
                    <w:widowControl/>
                    <w:autoSpaceDE w:val="0"/>
                    <w:jc w:val="center"/>
                    <w:rPr>
                      <w:rFonts w:ascii="宋体" w:hAnsi="宋体"/>
                      <w:kern w:val="0"/>
                      <w:szCs w:val="21"/>
                    </w:rPr>
                  </w:pPr>
                  <w:r w:rsidRPr="0079449E">
                    <w:rPr>
                      <w:rFonts w:ascii="宋体" w:hAnsi="宋体" w:hint="eastAsia"/>
                      <w:kern w:val="0"/>
                    </w:rPr>
                    <w:t>页岩烧结空心砖</w:t>
                  </w:r>
                </w:p>
              </w:tc>
              <w:tc>
                <w:tcPr>
                  <w:tcW w:w="830" w:type="pct"/>
                  <w:vAlign w:val="center"/>
                  <w:hideMark/>
                </w:tcPr>
                <w:p w:rsidR="00AC7DFB" w:rsidRPr="0079449E" w:rsidRDefault="00AC7DFB" w:rsidP="0034478C">
                  <w:pPr>
                    <w:widowControl/>
                    <w:autoSpaceDE w:val="0"/>
                    <w:jc w:val="center"/>
                    <w:rPr>
                      <w:szCs w:val="21"/>
                    </w:rPr>
                  </w:pPr>
                  <w:r w:rsidRPr="0079449E">
                    <w:rPr>
                      <w:kern w:val="0"/>
                    </w:rPr>
                    <w:t>240×</w:t>
                  </w:r>
                  <w:r w:rsidRPr="0079449E">
                    <w:rPr>
                      <w:rFonts w:hint="eastAsia"/>
                      <w:kern w:val="0"/>
                    </w:rPr>
                    <w:t>190</w:t>
                  </w:r>
                  <w:r w:rsidRPr="0079449E">
                    <w:rPr>
                      <w:kern w:val="0"/>
                    </w:rPr>
                    <w:t>×90</w:t>
                  </w:r>
                </w:p>
              </w:tc>
              <w:tc>
                <w:tcPr>
                  <w:tcW w:w="702" w:type="pct"/>
                  <w:vMerge/>
                  <w:vAlign w:val="center"/>
                  <w:hideMark/>
                </w:tcPr>
                <w:p w:rsidR="00AC7DFB" w:rsidRPr="0079449E" w:rsidRDefault="00AC7DFB" w:rsidP="00AC7DFB">
                  <w:pPr>
                    <w:widowControl/>
                    <w:jc w:val="left"/>
                    <w:rPr>
                      <w:szCs w:val="21"/>
                    </w:rPr>
                  </w:pPr>
                </w:p>
              </w:tc>
            </w:tr>
            <w:tr w:rsidR="00AC7DFB" w:rsidRPr="0079449E" w:rsidTr="0097751F">
              <w:trPr>
                <w:trHeight w:val="397"/>
                <w:jc w:val="center"/>
              </w:trPr>
              <w:tc>
                <w:tcPr>
                  <w:tcW w:w="586" w:type="pct"/>
                  <w:vMerge/>
                  <w:vAlign w:val="center"/>
                  <w:hideMark/>
                </w:tcPr>
                <w:p w:rsidR="00AC7DFB" w:rsidRPr="0079449E" w:rsidRDefault="00AC7DFB" w:rsidP="00AC7DFB">
                  <w:pPr>
                    <w:widowControl/>
                    <w:jc w:val="left"/>
                    <w:rPr>
                      <w:szCs w:val="21"/>
                    </w:rPr>
                  </w:pPr>
                </w:p>
              </w:tc>
              <w:tc>
                <w:tcPr>
                  <w:tcW w:w="674" w:type="pct"/>
                  <w:vMerge/>
                  <w:vAlign w:val="center"/>
                  <w:hideMark/>
                </w:tcPr>
                <w:p w:rsidR="00AC7DFB" w:rsidRPr="0079449E" w:rsidRDefault="00AC7DFB" w:rsidP="00AC7DFB">
                  <w:pPr>
                    <w:widowControl/>
                    <w:jc w:val="left"/>
                    <w:rPr>
                      <w:szCs w:val="21"/>
                    </w:rPr>
                  </w:pPr>
                </w:p>
              </w:tc>
              <w:tc>
                <w:tcPr>
                  <w:tcW w:w="817" w:type="pct"/>
                  <w:vMerge/>
                  <w:vAlign w:val="center"/>
                  <w:hideMark/>
                </w:tcPr>
                <w:p w:rsidR="00AC7DFB" w:rsidRPr="0079449E" w:rsidRDefault="00AC7DFB" w:rsidP="00AC7DFB">
                  <w:pPr>
                    <w:widowControl/>
                    <w:jc w:val="left"/>
                    <w:rPr>
                      <w:szCs w:val="21"/>
                    </w:rPr>
                  </w:pPr>
                </w:p>
              </w:tc>
              <w:tc>
                <w:tcPr>
                  <w:tcW w:w="735" w:type="pct"/>
                  <w:vMerge/>
                  <w:vAlign w:val="center"/>
                  <w:hideMark/>
                </w:tcPr>
                <w:p w:rsidR="00AC7DFB" w:rsidRPr="0079449E" w:rsidRDefault="00AC7DFB" w:rsidP="00AC7DFB">
                  <w:pPr>
                    <w:widowControl/>
                    <w:jc w:val="left"/>
                    <w:rPr>
                      <w:szCs w:val="21"/>
                    </w:rPr>
                  </w:pPr>
                </w:p>
              </w:tc>
              <w:tc>
                <w:tcPr>
                  <w:tcW w:w="656" w:type="pct"/>
                  <w:vAlign w:val="center"/>
                  <w:hideMark/>
                </w:tcPr>
                <w:p w:rsidR="00AC7DFB" w:rsidRPr="0079449E" w:rsidRDefault="00AC7DFB" w:rsidP="0034478C">
                  <w:pPr>
                    <w:pStyle w:val="afe"/>
                    <w:rPr>
                      <w:rFonts w:ascii="宋体" w:hAnsi="宋体"/>
                    </w:rPr>
                  </w:pPr>
                  <w:r w:rsidRPr="0079449E">
                    <w:rPr>
                      <w:rFonts w:ascii="宋体" w:hAnsi="宋体" w:hint="eastAsia"/>
                    </w:rPr>
                    <w:t>页岩烧结空心砖</w:t>
                  </w:r>
                </w:p>
              </w:tc>
              <w:tc>
                <w:tcPr>
                  <w:tcW w:w="830" w:type="pct"/>
                  <w:vAlign w:val="center"/>
                  <w:hideMark/>
                </w:tcPr>
                <w:p w:rsidR="00AC7DFB" w:rsidRPr="0079449E" w:rsidRDefault="00AC7DFB" w:rsidP="0034478C">
                  <w:pPr>
                    <w:widowControl/>
                    <w:autoSpaceDE w:val="0"/>
                    <w:jc w:val="center"/>
                    <w:rPr>
                      <w:kern w:val="0"/>
                      <w:szCs w:val="21"/>
                    </w:rPr>
                  </w:pPr>
                  <w:r w:rsidRPr="0079449E">
                    <w:rPr>
                      <w:rFonts w:hint="eastAsia"/>
                    </w:rPr>
                    <w:t>190</w:t>
                  </w:r>
                  <w:r w:rsidRPr="0079449E">
                    <w:t>×1</w:t>
                  </w:r>
                  <w:r w:rsidRPr="0079449E">
                    <w:rPr>
                      <w:rFonts w:hint="eastAsia"/>
                    </w:rPr>
                    <w:t>90</w:t>
                  </w:r>
                  <w:r w:rsidRPr="0079449E">
                    <w:t>×</w:t>
                  </w:r>
                  <w:r w:rsidRPr="0079449E">
                    <w:rPr>
                      <w:rFonts w:hint="eastAsia"/>
                    </w:rPr>
                    <w:t>90</w:t>
                  </w:r>
                </w:p>
              </w:tc>
              <w:tc>
                <w:tcPr>
                  <w:tcW w:w="702" w:type="pct"/>
                  <w:vMerge/>
                  <w:vAlign w:val="center"/>
                  <w:hideMark/>
                </w:tcPr>
                <w:p w:rsidR="00AC7DFB" w:rsidRPr="0079449E" w:rsidRDefault="00AC7DFB" w:rsidP="00AC7DFB">
                  <w:pPr>
                    <w:widowControl/>
                    <w:jc w:val="left"/>
                    <w:rPr>
                      <w:szCs w:val="21"/>
                    </w:rPr>
                  </w:pPr>
                </w:p>
              </w:tc>
            </w:tr>
          </w:tbl>
          <w:p w:rsidR="00037D1E" w:rsidRPr="0079449E" w:rsidRDefault="00220443">
            <w:pPr>
              <w:adjustRightInd w:val="0"/>
              <w:snapToGrid w:val="0"/>
              <w:spacing w:line="360" w:lineRule="auto"/>
              <w:ind w:firstLineChars="200" w:firstLine="482"/>
              <w:rPr>
                <w:b/>
                <w:bCs/>
                <w:sz w:val="24"/>
              </w:rPr>
            </w:pPr>
            <w:r w:rsidRPr="0079449E">
              <w:rPr>
                <w:rFonts w:hint="eastAsia"/>
                <w:b/>
                <w:bCs/>
                <w:sz w:val="24"/>
              </w:rPr>
              <w:t>3</w:t>
            </w:r>
            <w:r w:rsidRPr="0079449E">
              <w:rPr>
                <w:rFonts w:hint="eastAsia"/>
                <w:b/>
                <w:bCs/>
                <w:sz w:val="24"/>
              </w:rPr>
              <w:t>、</w:t>
            </w:r>
            <w:r w:rsidRPr="0079449E">
              <w:rPr>
                <w:b/>
                <w:bCs/>
                <w:sz w:val="24"/>
              </w:rPr>
              <w:t>主要</w:t>
            </w:r>
            <w:r w:rsidRPr="0079449E">
              <w:rPr>
                <w:rFonts w:hint="eastAsia"/>
                <w:b/>
                <w:bCs/>
                <w:sz w:val="24"/>
              </w:rPr>
              <w:t>生产</w:t>
            </w:r>
            <w:r w:rsidRPr="0079449E">
              <w:rPr>
                <w:b/>
                <w:bCs/>
                <w:sz w:val="24"/>
              </w:rPr>
              <w:t>设备</w:t>
            </w:r>
          </w:p>
          <w:p w:rsidR="00037D1E" w:rsidRPr="0079449E" w:rsidRDefault="00220443">
            <w:pPr>
              <w:adjustRightInd w:val="0"/>
              <w:snapToGrid w:val="0"/>
              <w:spacing w:line="360" w:lineRule="auto"/>
              <w:ind w:firstLineChars="200" w:firstLine="480"/>
              <w:rPr>
                <w:sz w:val="24"/>
              </w:rPr>
            </w:pPr>
            <w:r w:rsidRPr="0079449E">
              <w:rPr>
                <w:rFonts w:hint="eastAsia"/>
                <w:sz w:val="24"/>
              </w:rPr>
              <w:t>项目主要生产设备详见表</w:t>
            </w:r>
            <w:r w:rsidRPr="0079449E">
              <w:rPr>
                <w:rFonts w:hint="eastAsia"/>
                <w:sz w:val="24"/>
              </w:rPr>
              <w:t>2-</w:t>
            </w:r>
            <w:r w:rsidR="001E65E2" w:rsidRPr="0079449E">
              <w:rPr>
                <w:rFonts w:hint="eastAsia"/>
                <w:sz w:val="24"/>
              </w:rPr>
              <w:t>4</w:t>
            </w:r>
            <w:r w:rsidR="00300F6A" w:rsidRPr="0079449E">
              <w:rPr>
                <w:rFonts w:hint="eastAsia"/>
                <w:sz w:val="24"/>
              </w:rPr>
              <w:t>，项目生产区淘汰部分小功率设备，更换大型设备以提升生产能力。现有设备和新购设备均符合产能及政策要求，不含国家产业政策要求进行淘汰的设备</w:t>
            </w:r>
            <w:r w:rsidRPr="0079449E">
              <w:rPr>
                <w:rFonts w:hint="eastAsia"/>
                <w:sz w:val="24"/>
              </w:rPr>
              <w:t>。</w:t>
            </w:r>
          </w:p>
          <w:p w:rsidR="00037D1E" w:rsidRPr="0079449E" w:rsidRDefault="00220443" w:rsidP="00900B0F">
            <w:pPr>
              <w:autoSpaceDE w:val="0"/>
              <w:autoSpaceDN w:val="0"/>
              <w:adjustRightInd w:val="0"/>
              <w:spacing w:beforeLines="50"/>
              <w:jc w:val="center"/>
              <w:rPr>
                <w:b/>
                <w:kern w:val="0"/>
                <w:szCs w:val="21"/>
              </w:rPr>
            </w:pPr>
            <w:r w:rsidRPr="0079449E">
              <w:rPr>
                <w:b/>
                <w:kern w:val="0"/>
                <w:szCs w:val="21"/>
              </w:rPr>
              <w:lastRenderedPageBreak/>
              <w:t>表</w:t>
            </w:r>
            <w:r w:rsidRPr="0079449E">
              <w:rPr>
                <w:b/>
                <w:kern w:val="0"/>
                <w:szCs w:val="21"/>
              </w:rPr>
              <w:t>2-</w:t>
            </w:r>
            <w:r w:rsidR="001E65E2" w:rsidRPr="0079449E">
              <w:rPr>
                <w:rFonts w:hint="eastAsia"/>
                <w:b/>
                <w:kern w:val="0"/>
                <w:szCs w:val="21"/>
              </w:rPr>
              <w:t>4</w:t>
            </w:r>
            <w:r w:rsidRPr="0079449E">
              <w:rPr>
                <w:rFonts w:hint="eastAsia"/>
                <w:b/>
                <w:kern w:val="0"/>
                <w:szCs w:val="21"/>
              </w:rPr>
              <w:t xml:space="preserve"> </w:t>
            </w:r>
            <w:r w:rsidRPr="0079449E">
              <w:rPr>
                <w:b/>
                <w:kern w:val="0"/>
                <w:szCs w:val="21"/>
              </w:rPr>
              <w:t xml:space="preserve"> </w:t>
            </w:r>
            <w:r w:rsidRPr="0079449E">
              <w:rPr>
                <w:b/>
                <w:kern w:val="0"/>
                <w:szCs w:val="21"/>
              </w:rPr>
              <w:t>主要生产设备一览表</w:t>
            </w:r>
          </w:p>
          <w:tbl>
            <w:tblPr>
              <w:tblW w:w="9279"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tblPr>
            <w:tblGrid>
              <w:gridCol w:w="435"/>
              <w:gridCol w:w="1143"/>
              <w:gridCol w:w="1276"/>
              <w:gridCol w:w="558"/>
              <w:gridCol w:w="1007"/>
              <w:gridCol w:w="1224"/>
              <w:gridCol w:w="1067"/>
              <w:gridCol w:w="576"/>
              <w:gridCol w:w="1007"/>
              <w:gridCol w:w="986"/>
            </w:tblGrid>
            <w:tr w:rsidR="009A757E" w:rsidRPr="0079449E" w:rsidTr="002670A8">
              <w:trPr>
                <w:trHeight w:val="397"/>
                <w:jc w:val="center"/>
              </w:trPr>
              <w:tc>
                <w:tcPr>
                  <w:tcW w:w="435" w:type="dxa"/>
                  <w:vMerge w:val="restart"/>
                  <w:shd w:val="clear" w:color="auto" w:fill="FFFFFF"/>
                  <w:vAlign w:val="center"/>
                  <w:hideMark/>
                </w:tcPr>
                <w:p w:rsidR="009A757E" w:rsidRPr="0079449E" w:rsidRDefault="009A757E" w:rsidP="00AA1801">
                  <w:pPr>
                    <w:shd w:val="clear" w:color="auto" w:fill="FFFFFF"/>
                    <w:jc w:val="center"/>
                    <w:rPr>
                      <w:b/>
                      <w:bCs/>
                      <w:kern w:val="0"/>
                      <w:sz w:val="18"/>
                      <w:szCs w:val="18"/>
                    </w:rPr>
                  </w:pPr>
                  <w:r w:rsidRPr="0079449E">
                    <w:rPr>
                      <w:b/>
                      <w:bCs/>
                      <w:kern w:val="0"/>
                      <w:sz w:val="18"/>
                      <w:szCs w:val="18"/>
                    </w:rPr>
                    <w:t>序号</w:t>
                  </w:r>
                </w:p>
              </w:tc>
              <w:tc>
                <w:tcPr>
                  <w:tcW w:w="3984" w:type="dxa"/>
                  <w:gridSpan w:val="4"/>
                  <w:shd w:val="clear" w:color="auto" w:fill="FFFFFF"/>
                  <w:vAlign w:val="center"/>
                  <w:hideMark/>
                </w:tcPr>
                <w:p w:rsidR="009A757E" w:rsidRPr="0079449E" w:rsidRDefault="009A757E" w:rsidP="00AA1801">
                  <w:pPr>
                    <w:shd w:val="clear" w:color="auto" w:fill="FFFFFF"/>
                    <w:jc w:val="center"/>
                    <w:rPr>
                      <w:b/>
                      <w:bCs/>
                      <w:sz w:val="18"/>
                      <w:szCs w:val="18"/>
                      <w:shd w:val="clear" w:color="auto" w:fill="FFFFFF"/>
                    </w:rPr>
                  </w:pPr>
                  <w:r w:rsidRPr="0079449E">
                    <w:rPr>
                      <w:b/>
                      <w:bCs/>
                      <w:sz w:val="18"/>
                      <w:szCs w:val="18"/>
                      <w:shd w:val="clear" w:color="auto" w:fill="FFFFFF"/>
                    </w:rPr>
                    <w:t>改扩建前</w:t>
                  </w:r>
                </w:p>
              </w:tc>
              <w:tc>
                <w:tcPr>
                  <w:tcW w:w="3874" w:type="dxa"/>
                  <w:gridSpan w:val="4"/>
                  <w:shd w:val="clear" w:color="auto" w:fill="FFFFFF"/>
                  <w:vAlign w:val="center"/>
                  <w:hideMark/>
                </w:tcPr>
                <w:p w:rsidR="009A757E" w:rsidRPr="0079449E" w:rsidRDefault="009A757E" w:rsidP="00AA1801">
                  <w:pPr>
                    <w:shd w:val="clear" w:color="auto" w:fill="FFFFFF"/>
                    <w:jc w:val="center"/>
                    <w:rPr>
                      <w:b/>
                      <w:bCs/>
                      <w:sz w:val="18"/>
                      <w:szCs w:val="18"/>
                      <w:shd w:val="clear" w:color="auto" w:fill="FFFFFF"/>
                    </w:rPr>
                  </w:pPr>
                  <w:r w:rsidRPr="0079449E">
                    <w:rPr>
                      <w:b/>
                      <w:bCs/>
                      <w:sz w:val="18"/>
                      <w:szCs w:val="18"/>
                      <w:shd w:val="clear" w:color="auto" w:fill="FFFFFF"/>
                    </w:rPr>
                    <w:t>改扩建后</w:t>
                  </w:r>
                </w:p>
              </w:tc>
              <w:tc>
                <w:tcPr>
                  <w:tcW w:w="986" w:type="dxa"/>
                  <w:vMerge w:val="restart"/>
                  <w:shd w:val="clear" w:color="auto" w:fill="FFFFFF"/>
                  <w:vAlign w:val="center"/>
                </w:tcPr>
                <w:p w:rsidR="009A757E" w:rsidRPr="0079449E" w:rsidRDefault="009A757E" w:rsidP="00AA1801">
                  <w:pPr>
                    <w:shd w:val="clear" w:color="auto" w:fill="FFFFFF"/>
                    <w:jc w:val="center"/>
                    <w:rPr>
                      <w:b/>
                      <w:bCs/>
                      <w:sz w:val="18"/>
                      <w:szCs w:val="18"/>
                      <w:shd w:val="clear" w:color="auto" w:fill="FFFFFF"/>
                    </w:rPr>
                  </w:pPr>
                  <w:r w:rsidRPr="0079449E">
                    <w:rPr>
                      <w:b/>
                      <w:bCs/>
                      <w:sz w:val="18"/>
                      <w:szCs w:val="18"/>
                      <w:shd w:val="clear" w:color="auto" w:fill="FFFFFF"/>
                    </w:rPr>
                    <w:t>备注</w:t>
                  </w:r>
                </w:p>
              </w:tc>
            </w:tr>
            <w:tr w:rsidR="00F82E45" w:rsidRPr="0079449E" w:rsidTr="002670A8">
              <w:trPr>
                <w:trHeight w:val="397"/>
                <w:jc w:val="center"/>
              </w:trPr>
              <w:tc>
                <w:tcPr>
                  <w:tcW w:w="435" w:type="dxa"/>
                  <w:vMerge/>
                  <w:shd w:val="clear" w:color="auto" w:fill="FFFFFF"/>
                  <w:vAlign w:val="center"/>
                  <w:hideMark/>
                </w:tcPr>
                <w:p w:rsidR="009A757E" w:rsidRPr="0079449E" w:rsidRDefault="009A757E" w:rsidP="00AA1801">
                  <w:pPr>
                    <w:shd w:val="clear" w:color="auto" w:fill="FFFFFF"/>
                    <w:jc w:val="center"/>
                    <w:rPr>
                      <w:b/>
                      <w:bCs/>
                      <w:sz w:val="18"/>
                      <w:szCs w:val="18"/>
                      <w:shd w:val="clear" w:color="auto" w:fill="FFFFFF"/>
                    </w:rPr>
                  </w:pPr>
                </w:p>
              </w:tc>
              <w:tc>
                <w:tcPr>
                  <w:tcW w:w="1143" w:type="dxa"/>
                  <w:shd w:val="clear" w:color="auto" w:fill="FFFFFF"/>
                  <w:vAlign w:val="center"/>
                  <w:hideMark/>
                </w:tcPr>
                <w:p w:rsidR="009A757E" w:rsidRPr="0079449E" w:rsidRDefault="009A757E" w:rsidP="00F82E45">
                  <w:pPr>
                    <w:shd w:val="clear" w:color="auto" w:fill="FFFFFF"/>
                    <w:jc w:val="center"/>
                    <w:rPr>
                      <w:b/>
                      <w:bCs/>
                      <w:sz w:val="18"/>
                      <w:szCs w:val="18"/>
                      <w:shd w:val="clear" w:color="auto" w:fill="FFFFFF"/>
                    </w:rPr>
                  </w:pPr>
                  <w:r w:rsidRPr="0079449E">
                    <w:rPr>
                      <w:b/>
                      <w:bCs/>
                      <w:sz w:val="18"/>
                      <w:szCs w:val="18"/>
                      <w:shd w:val="clear" w:color="auto" w:fill="FFFFFF"/>
                    </w:rPr>
                    <w:t>设备名称</w:t>
                  </w:r>
                </w:p>
              </w:tc>
              <w:tc>
                <w:tcPr>
                  <w:tcW w:w="1276" w:type="dxa"/>
                  <w:shd w:val="clear" w:color="auto" w:fill="FFFFFF"/>
                  <w:vAlign w:val="center"/>
                  <w:hideMark/>
                </w:tcPr>
                <w:p w:rsidR="009A757E" w:rsidRPr="0079449E" w:rsidRDefault="009A757E" w:rsidP="00AA1801">
                  <w:pPr>
                    <w:shd w:val="clear" w:color="auto" w:fill="FFFFFF"/>
                    <w:jc w:val="center"/>
                    <w:rPr>
                      <w:b/>
                      <w:bCs/>
                      <w:sz w:val="18"/>
                      <w:szCs w:val="18"/>
                      <w:shd w:val="clear" w:color="auto" w:fill="FFFFFF"/>
                    </w:rPr>
                  </w:pPr>
                  <w:r w:rsidRPr="0079449E">
                    <w:rPr>
                      <w:b/>
                      <w:bCs/>
                      <w:sz w:val="18"/>
                      <w:szCs w:val="18"/>
                      <w:shd w:val="clear" w:color="auto" w:fill="FFFFFF"/>
                    </w:rPr>
                    <w:t>规格型号</w:t>
                  </w:r>
                </w:p>
              </w:tc>
              <w:tc>
                <w:tcPr>
                  <w:tcW w:w="558" w:type="dxa"/>
                  <w:shd w:val="clear" w:color="auto" w:fill="FFFFFF"/>
                  <w:vAlign w:val="center"/>
                  <w:hideMark/>
                </w:tcPr>
                <w:p w:rsidR="009A757E" w:rsidRPr="0079449E" w:rsidRDefault="009A757E" w:rsidP="00AA1801">
                  <w:pPr>
                    <w:shd w:val="clear" w:color="auto" w:fill="FFFFFF"/>
                    <w:jc w:val="center"/>
                    <w:rPr>
                      <w:b/>
                      <w:bCs/>
                      <w:sz w:val="18"/>
                      <w:szCs w:val="18"/>
                      <w:shd w:val="clear" w:color="auto" w:fill="FFFFFF"/>
                    </w:rPr>
                  </w:pPr>
                  <w:r w:rsidRPr="0079449E">
                    <w:rPr>
                      <w:b/>
                      <w:bCs/>
                      <w:sz w:val="18"/>
                      <w:szCs w:val="18"/>
                      <w:shd w:val="clear" w:color="auto" w:fill="FFFFFF"/>
                    </w:rPr>
                    <w:t>数量</w:t>
                  </w:r>
                </w:p>
              </w:tc>
              <w:tc>
                <w:tcPr>
                  <w:tcW w:w="1007" w:type="dxa"/>
                  <w:shd w:val="clear" w:color="auto" w:fill="FFFFFF"/>
                  <w:vAlign w:val="center"/>
                </w:tcPr>
                <w:p w:rsidR="00F82E45" w:rsidRPr="0079449E" w:rsidRDefault="009A757E" w:rsidP="00AA1801">
                  <w:pPr>
                    <w:shd w:val="clear" w:color="auto" w:fill="FFFFFF"/>
                    <w:jc w:val="center"/>
                    <w:rPr>
                      <w:b/>
                      <w:bCs/>
                      <w:sz w:val="18"/>
                      <w:szCs w:val="18"/>
                      <w:shd w:val="clear" w:color="auto" w:fill="FFFFFF"/>
                    </w:rPr>
                  </w:pPr>
                  <w:r w:rsidRPr="0079449E">
                    <w:rPr>
                      <w:b/>
                      <w:bCs/>
                      <w:sz w:val="18"/>
                      <w:szCs w:val="18"/>
                      <w:shd w:val="clear" w:color="auto" w:fill="FFFFFF"/>
                    </w:rPr>
                    <w:t>处理</w:t>
                  </w:r>
                </w:p>
                <w:p w:rsidR="009A757E" w:rsidRPr="0079449E" w:rsidRDefault="009A757E" w:rsidP="00AA1801">
                  <w:pPr>
                    <w:shd w:val="clear" w:color="auto" w:fill="FFFFFF"/>
                    <w:jc w:val="center"/>
                    <w:rPr>
                      <w:b/>
                      <w:bCs/>
                      <w:sz w:val="18"/>
                      <w:szCs w:val="18"/>
                      <w:shd w:val="clear" w:color="auto" w:fill="FFFFFF"/>
                    </w:rPr>
                  </w:pPr>
                  <w:r w:rsidRPr="0079449E">
                    <w:rPr>
                      <w:b/>
                      <w:bCs/>
                      <w:sz w:val="18"/>
                      <w:szCs w:val="18"/>
                      <w:shd w:val="clear" w:color="auto" w:fill="FFFFFF"/>
                    </w:rPr>
                    <w:t>能力</w:t>
                  </w:r>
                </w:p>
              </w:tc>
              <w:tc>
                <w:tcPr>
                  <w:tcW w:w="1224" w:type="dxa"/>
                  <w:shd w:val="clear" w:color="auto" w:fill="FFFFFF"/>
                  <w:vAlign w:val="center"/>
                  <w:hideMark/>
                </w:tcPr>
                <w:p w:rsidR="009A757E" w:rsidRPr="0079449E" w:rsidRDefault="009A757E" w:rsidP="00AA1801">
                  <w:pPr>
                    <w:shd w:val="clear" w:color="auto" w:fill="FFFFFF"/>
                    <w:jc w:val="center"/>
                    <w:rPr>
                      <w:b/>
                      <w:bCs/>
                      <w:sz w:val="18"/>
                      <w:szCs w:val="18"/>
                      <w:shd w:val="clear" w:color="auto" w:fill="FFFFFF"/>
                    </w:rPr>
                  </w:pPr>
                  <w:r w:rsidRPr="0079449E">
                    <w:rPr>
                      <w:b/>
                      <w:bCs/>
                      <w:sz w:val="18"/>
                      <w:szCs w:val="18"/>
                      <w:shd w:val="clear" w:color="auto" w:fill="FFFFFF"/>
                    </w:rPr>
                    <w:t>设备名称</w:t>
                  </w:r>
                </w:p>
              </w:tc>
              <w:tc>
                <w:tcPr>
                  <w:tcW w:w="1067" w:type="dxa"/>
                  <w:shd w:val="clear" w:color="auto" w:fill="FFFFFF"/>
                  <w:vAlign w:val="center"/>
                  <w:hideMark/>
                </w:tcPr>
                <w:p w:rsidR="009A757E" w:rsidRPr="0079449E" w:rsidRDefault="009A757E" w:rsidP="00AA1801">
                  <w:pPr>
                    <w:shd w:val="clear" w:color="auto" w:fill="FFFFFF"/>
                    <w:jc w:val="center"/>
                    <w:rPr>
                      <w:b/>
                      <w:bCs/>
                      <w:sz w:val="18"/>
                      <w:szCs w:val="18"/>
                      <w:shd w:val="clear" w:color="auto" w:fill="FFFFFF"/>
                    </w:rPr>
                  </w:pPr>
                  <w:r w:rsidRPr="0079449E">
                    <w:rPr>
                      <w:b/>
                      <w:bCs/>
                      <w:sz w:val="18"/>
                      <w:szCs w:val="18"/>
                      <w:shd w:val="clear" w:color="auto" w:fill="FFFFFF"/>
                    </w:rPr>
                    <w:t>规格型号</w:t>
                  </w:r>
                </w:p>
              </w:tc>
              <w:tc>
                <w:tcPr>
                  <w:tcW w:w="576" w:type="dxa"/>
                  <w:shd w:val="clear" w:color="auto" w:fill="FFFFFF"/>
                  <w:vAlign w:val="center"/>
                  <w:hideMark/>
                </w:tcPr>
                <w:p w:rsidR="009A757E" w:rsidRPr="0079449E" w:rsidRDefault="009A757E" w:rsidP="00AA1801">
                  <w:pPr>
                    <w:shd w:val="clear" w:color="auto" w:fill="FFFFFF"/>
                    <w:jc w:val="center"/>
                    <w:rPr>
                      <w:b/>
                      <w:bCs/>
                      <w:sz w:val="18"/>
                      <w:szCs w:val="18"/>
                      <w:shd w:val="clear" w:color="auto" w:fill="FFFFFF"/>
                    </w:rPr>
                  </w:pPr>
                  <w:r w:rsidRPr="0079449E">
                    <w:rPr>
                      <w:b/>
                      <w:bCs/>
                      <w:sz w:val="18"/>
                      <w:szCs w:val="18"/>
                      <w:shd w:val="clear" w:color="auto" w:fill="FFFFFF"/>
                    </w:rPr>
                    <w:t>数量</w:t>
                  </w:r>
                </w:p>
              </w:tc>
              <w:tc>
                <w:tcPr>
                  <w:tcW w:w="1007" w:type="dxa"/>
                  <w:shd w:val="clear" w:color="auto" w:fill="FFFFFF"/>
                  <w:vAlign w:val="center"/>
                </w:tcPr>
                <w:p w:rsidR="00F82E45" w:rsidRPr="0079449E" w:rsidRDefault="009A757E" w:rsidP="00AA1801">
                  <w:pPr>
                    <w:shd w:val="clear" w:color="auto" w:fill="FFFFFF"/>
                    <w:jc w:val="center"/>
                    <w:rPr>
                      <w:b/>
                      <w:bCs/>
                      <w:sz w:val="18"/>
                      <w:szCs w:val="18"/>
                      <w:shd w:val="clear" w:color="auto" w:fill="FFFFFF"/>
                    </w:rPr>
                  </w:pPr>
                  <w:r w:rsidRPr="0079449E">
                    <w:rPr>
                      <w:b/>
                      <w:bCs/>
                      <w:sz w:val="18"/>
                      <w:szCs w:val="18"/>
                      <w:shd w:val="clear" w:color="auto" w:fill="FFFFFF"/>
                    </w:rPr>
                    <w:t>处理</w:t>
                  </w:r>
                </w:p>
                <w:p w:rsidR="009A757E" w:rsidRPr="0079449E" w:rsidRDefault="009A757E" w:rsidP="00AA1801">
                  <w:pPr>
                    <w:shd w:val="clear" w:color="auto" w:fill="FFFFFF"/>
                    <w:jc w:val="center"/>
                    <w:rPr>
                      <w:b/>
                      <w:bCs/>
                      <w:sz w:val="18"/>
                      <w:szCs w:val="18"/>
                      <w:shd w:val="clear" w:color="auto" w:fill="FFFFFF"/>
                    </w:rPr>
                  </w:pPr>
                  <w:r w:rsidRPr="0079449E">
                    <w:rPr>
                      <w:b/>
                      <w:bCs/>
                      <w:sz w:val="18"/>
                      <w:szCs w:val="18"/>
                      <w:shd w:val="clear" w:color="auto" w:fill="FFFFFF"/>
                    </w:rPr>
                    <w:t>能力</w:t>
                  </w:r>
                </w:p>
              </w:tc>
              <w:tc>
                <w:tcPr>
                  <w:tcW w:w="986" w:type="dxa"/>
                  <w:vMerge/>
                  <w:shd w:val="clear" w:color="auto" w:fill="FFFFFF"/>
                  <w:vAlign w:val="center"/>
                </w:tcPr>
                <w:p w:rsidR="009A757E" w:rsidRPr="0079449E" w:rsidRDefault="009A757E" w:rsidP="00AA1801">
                  <w:pPr>
                    <w:jc w:val="center"/>
                    <w:rPr>
                      <w:b/>
                      <w:bCs/>
                      <w:sz w:val="18"/>
                      <w:szCs w:val="18"/>
                      <w:shd w:val="clear" w:color="auto" w:fill="FFFFFF"/>
                    </w:rPr>
                  </w:pPr>
                </w:p>
              </w:tc>
            </w:tr>
            <w:tr w:rsidR="00F82E45" w:rsidRPr="0079449E" w:rsidTr="002670A8">
              <w:trPr>
                <w:trHeight w:val="397"/>
                <w:jc w:val="center"/>
              </w:trPr>
              <w:tc>
                <w:tcPr>
                  <w:tcW w:w="435" w:type="dxa"/>
                  <w:shd w:val="clear" w:color="auto" w:fill="FFFFFF"/>
                  <w:vAlign w:val="center"/>
                  <w:hideMark/>
                </w:tcPr>
                <w:p w:rsidR="009A757E" w:rsidRPr="0079449E" w:rsidRDefault="009A757E" w:rsidP="00AA1801">
                  <w:pPr>
                    <w:shd w:val="clear" w:color="auto" w:fill="FFFFFF"/>
                    <w:jc w:val="center"/>
                    <w:rPr>
                      <w:sz w:val="18"/>
                      <w:szCs w:val="18"/>
                      <w:shd w:val="clear" w:color="auto" w:fill="FFFFFF"/>
                    </w:rPr>
                  </w:pPr>
                  <w:r w:rsidRPr="0079449E">
                    <w:rPr>
                      <w:sz w:val="18"/>
                      <w:szCs w:val="18"/>
                      <w:shd w:val="clear" w:color="auto" w:fill="FFFFFF"/>
                    </w:rPr>
                    <w:t>1</w:t>
                  </w:r>
                </w:p>
              </w:tc>
              <w:tc>
                <w:tcPr>
                  <w:tcW w:w="1143" w:type="dxa"/>
                  <w:shd w:val="clear" w:color="auto" w:fill="FFFFFF"/>
                  <w:vAlign w:val="center"/>
                  <w:hideMark/>
                </w:tcPr>
                <w:p w:rsidR="009A757E" w:rsidRPr="0079449E" w:rsidRDefault="009A757E" w:rsidP="00AA1801">
                  <w:pPr>
                    <w:widowControl/>
                    <w:jc w:val="center"/>
                    <w:rPr>
                      <w:kern w:val="0"/>
                      <w:sz w:val="18"/>
                      <w:szCs w:val="18"/>
                    </w:rPr>
                  </w:pPr>
                  <w:r w:rsidRPr="0079449E">
                    <w:rPr>
                      <w:sz w:val="18"/>
                      <w:szCs w:val="18"/>
                    </w:rPr>
                    <w:t>板式供料机</w:t>
                  </w:r>
                </w:p>
              </w:tc>
              <w:tc>
                <w:tcPr>
                  <w:tcW w:w="1276" w:type="dxa"/>
                  <w:shd w:val="clear" w:color="auto" w:fill="FFFFFF"/>
                  <w:vAlign w:val="center"/>
                  <w:hideMark/>
                </w:tcPr>
                <w:p w:rsidR="009A757E" w:rsidRPr="0079449E" w:rsidRDefault="009A757E" w:rsidP="00AA1801">
                  <w:pPr>
                    <w:widowControl/>
                    <w:jc w:val="center"/>
                    <w:rPr>
                      <w:kern w:val="0"/>
                      <w:sz w:val="18"/>
                      <w:szCs w:val="18"/>
                    </w:rPr>
                  </w:pPr>
                  <w:r w:rsidRPr="0079449E">
                    <w:rPr>
                      <w:kern w:val="0"/>
                      <w:sz w:val="18"/>
                      <w:szCs w:val="18"/>
                    </w:rPr>
                    <w:t>T100</w:t>
                  </w:r>
                </w:p>
              </w:tc>
              <w:tc>
                <w:tcPr>
                  <w:tcW w:w="558" w:type="dxa"/>
                  <w:shd w:val="clear" w:color="auto" w:fill="FFFFFF"/>
                  <w:vAlign w:val="center"/>
                  <w:hideMark/>
                </w:tcPr>
                <w:p w:rsidR="009A757E" w:rsidRPr="0079449E" w:rsidRDefault="009A757E" w:rsidP="00AA1801">
                  <w:pPr>
                    <w:shd w:val="clear" w:color="auto" w:fill="FFFFFF"/>
                    <w:jc w:val="center"/>
                    <w:rPr>
                      <w:sz w:val="18"/>
                      <w:szCs w:val="18"/>
                      <w:shd w:val="clear" w:color="auto" w:fill="FFFFFF"/>
                    </w:rPr>
                  </w:pPr>
                  <w:r w:rsidRPr="0079449E">
                    <w:rPr>
                      <w:rFonts w:hint="eastAsia"/>
                      <w:sz w:val="18"/>
                      <w:szCs w:val="18"/>
                      <w:shd w:val="clear" w:color="auto" w:fill="FFFFFF"/>
                    </w:rPr>
                    <w:t>1</w:t>
                  </w:r>
                </w:p>
              </w:tc>
              <w:tc>
                <w:tcPr>
                  <w:tcW w:w="1007" w:type="dxa"/>
                  <w:shd w:val="clear" w:color="auto" w:fill="FFFFFF"/>
                  <w:vAlign w:val="center"/>
                </w:tcPr>
                <w:p w:rsidR="009A757E" w:rsidRPr="0079449E" w:rsidRDefault="009A757E" w:rsidP="00AA1801">
                  <w:pPr>
                    <w:widowControl/>
                    <w:jc w:val="center"/>
                    <w:rPr>
                      <w:sz w:val="18"/>
                      <w:szCs w:val="18"/>
                    </w:rPr>
                  </w:pPr>
                  <w:r w:rsidRPr="0079449E">
                    <w:rPr>
                      <w:rFonts w:hint="eastAsia"/>
                      <w:sz w:val="18"/>
                      <w:szCs w:val="18"/>
                    </w:rPr>
                    <w:t>1</w:t>
                  </w:r>
                  <w:r w:rsidRPr="0079449E">
                    <w:rPr>
                      <w:sz w:val="18"/>
                      <w:szCs w:val="18"/>
                    </w:rPr>
                    <w:t>00t/h</w:t>
                  </w:r>
                </w:p>
              </w:tc>
              <w:tc>
                <w:tcPr>
                  <w:tcW w:w="1224" w:type="dxa"/>
                  <w:shd w:val="clear" w:color="auto" w:fill="FFFFFF"/>
                  <w:vAlign w:val="center"/>
                  <w:hideMark/>
                </w:tcPr>
                <w:p w:rsidR="009A757E" w:rsidRPr="0079449E" w:rsidRDefault="009A757E" w:rsidP="00AA1801">
                  <w:pPr>
                    <w:widowControl/>
                    <w:jc w:val="center"/>
                    <w:rPr>
                      <w:kern w:val="0"/>
                      <w:sz w:val="18"/>
                      <w:szCs w:val="18"/>
                    </w:rPr>
                  </w:pPr>
                  <w:r w:rsidRPr="0079449E">
                    <w:rPr>
                      <w:sz w:val="18"/>
                      <w:szCs w:val="18"/>
                    </w:rPr>
                    <w:t>板式供料机</w:t>
                  </w:r>
                </w:p>
              </w:tc>
              <w:tc>
                <w:tcPr>
                  <w:tcW w:w="1067" w:type="dxa"/>
                  <w:shd w:val="clear" w:color="auto" w:fill="FFFFFF"/>
                  <w:vAlign w:val="center"/>
                  <w:hideMark/>
                </w:tcPr>
                <w:p w:rsidR="009A757E" w:rsidRPr="0079449E" w:rsidRDefault="009A757E" w:rsidP="00AA1801">
                  <w:pPr>
                    <w:widowControl/>
                    <w:jc w:val="center"/>
                    <w:rPr>
                      <w:kern w:val="0"/>
                      <w:sz w:val="18"/>
                      <w:szCs w:val="18"/>
                    </w:rPr>
                  </w:pPr>
                  <w:r w:rsidRPr="0079449E">
                    <w:rPr>
                      <w:kern w:val="0"/>
                      <w:sz w:val="18"/>
                      <w:szCs w:val="18"/>
                    </w:rPr>
                    <w:t>T100</w:t>
                  </w:r>
                </w:p>
              </w:tc>
              <w:tc>
                <w:tcPr>
                  <w:tcW w:w="576" w:type="dxa"/>
                  <w:shd w:val="clear" w:color="auto" w:fill="FFFFFF"/>
                  <w:vAlign w:val="center"/>
                  <w:hideMark/>
                </w:tcPr>
                <w:p w:rsidR="009A757E" w:rsidRPr="0079449E" w:rsidRDefault="009A757E" w:rsidP="00AA1801">
                  <w:pPr>
                    <w:shd w:val="clear" w:color="auto" w:fill="FFFFFF"/>
                    <w:jc w:val="center"/>
                    <w:rPr>
                      <w:sz w:val="18"/>
                      <w:szCs w:val="18"/>
                      <w:shd w:val="clear" w:color="auto" w:fill="FFFFFF"/>
                    </w:rPr>
                  </w:pPr>
                  <w:r w:rsidRPr="0079449E">
                    <w:rPr>
                      <w:rFonts w:hint="eastAsia"/>
                      <w:sz w:val="18"/>
                      <w:szCs w:val="18"/>
                      <w:shd w:val="clear" w:color="auto" w:fill="FFFFFF"/>
                    </w:rPr>
                    <w:t>1</w:t>
                  </w:r>
                </w:p>
              </w:tc>
              <w:tc>
                <w:tcPr>
                  <w:tcW w:w="1007" w:type="dxa"/>
                  <w:shd w:val="clear" w:color="auto" w:fill="FFFFFF"/>
                  <w:vAlign w:val="center"/>
                </w:tcPr>
                <w:p w:rsidR="009A757E" w:rsidRPr="0079449E" w:rsidRDefault="009A757E" w:rsidP="00AA1801">
                  <w:pPr>
                    <w:widowControl/>
                    <w:jc w:val="center"/>
                    <w:rPr>
                      <w:sz w:val="18"/>
                      <w:szCs w:val="18"/>
                    </w:rPr>
                  </w:pPr>
                  <w:r w:rsidRPr="0079449E">
                    <w:rPr>
                      <w:rFonts w:hint="eastAsia"/>
                      <w:sz w:val="18"/>
                      <w:szCs w:val="18"/>
                    </w:rPr>
                    <w:t>1</w:t>
                  </w:r>
                  <w:r w:rsidRPr="0079449E">
                    <w:rPr>
                      <w:sz w:val="18"/>
                      <w:szCs w:val="18"/>
                    </w:rPr>
                    <w:t>00t/h</w:t>
                  </w:r>
                </w:p>
              </w:tc>
              <w:tc>
                <w:tcPr>
                  <w:tcW w:w="986" w:type="dxa"/>
                  <w:shd w:val="clear" w:color="auto" w:fill="FFFFFF"/>
                  <w:vAlign w:val="center"/>
                  <w:hideMark/>
                </w:tcPr>
                <w:p w:rsidR="009A757E" w:rsidRPr="0079449E" w:rsidRDefault="009A757E" w:rsidP="00AA1801">
                  <w:pPr>
                    <w:shd w:val="clear" w:color="auto" w:fill="FFFFFF"/>
                    <w:jc w:val="center"/>
                    <w:rPr>
                      <w:sz w:val="18"/>
                      <w:szCs w:val="18"/>
                      <w:shd w:val="clear" w:color="auto" w:fill="FFFFFF"/>
                    </w:rPr>
                  </w:pPr>
                  <w:r w:rsidRPr="0079449E">
                    <w:rPr>
                      <w:rFonts w:hint="eastAsia"/>
                      <w:sz w:val="18"/>
                      <w:szCs w:val="18"/>
                      <w:shd w:val="clear" w:color="auto" w:fill="FFFFFF"/>
                    </w:rPr>
                    <w:t>依托原有</w:t>
                  </w:r>
                </w:p>
              </w:tc>
            </w:tr>
            <w:tr w:rsidR="00F82E45" w:rsidRPr="0079449E" w:rsidTr="002670A8">
              <w:trPr>
                <w:trHeight w:val="397"/>
                <w:jc w:val="center"/>
              </w:trPr>
              <w:tc>
                <w:tcPr>
                  <w:tcW w:w="435" w:type="dxa"/>
                  <w:shd w:val="clear" w:color="auto" w:fill="FFFFFF"/>
                  <w:vAlign w:val="center"/>
                  <w:hideMark/>
                </w:tcPr>
                <w:p w:rsidR="009A757E" w:rsidRPr="0079449E" w:rsidRDefault="009A757E" w:rsidP="00AA1801">
                  <w:pPr>
                    <w:shd w:val="clear" w:color="auto" w:fill="FFFFFF"/>
                    <w:jc w:val="center"/>
                    <w:rPr>
                      <w:sz w:val="18"/>
                      <w:szCs w:val="18"/>
                      <w:shd w:val="clear" w:color="auto" w:fill="FFFFFF"/>
                    </w:rPr>
                  </w:pPr>
                  <w:r w:rsidRPr="0079449E">
                    <w:rPr>
                      <w:sz w:val="18"/>
                      <w:szCs w:val="18"/>
                      <w:shd w:val="clear" w:color="auto" w:fill="FFFFFF"/>
                    </w:rPr>
                    <w:t>2</w:t>
                  </w:r>
                </w:p>
              </w:tc>
              <w:tc>
                <w:tcPr>
                  <w:tcW w:w="1143" w:type="dxa"/>
                  <w:shd w:val="clear" w:color="auto" w:fill="FFFFFF"/>
                  <w:vAlign w:val="center"/>
                  <w:hideMark/>
                </w:tcPr>
                <w:p w:rsidR="009A757E" w:rsidRPr="0079449E" w:rsidRDefault="009A757E" w:rsidP="00AA1801">
                  <w:pPr>
                    <w:widowControl/>
                    <w:jc w:val="center"/>
                    <w:rPr>
                      <w:kern w:val="0"/>
                      <w:sz w:val="18"/>
                      <w:szCs w:val="18"/>
                    </w:rPr>
                  </w:pPr>
                  <w:r w:rsidRPr="0079449E">
                    <w:rPr>
                      <w:sz w:val="18"/>
                      <w:szCs w:val="18"/>
                    </w:rPr>
                    <w:t>颚式破碎机</w:t>
                  </w:r>
                </w:p>
              </w:tc>
              <w:tc>
                <w:tcPr>
                  <w:tcW w:w="1276" w:type="dxa"/>
                  <w:shd w:val="clear" w:color="auto" w:fill="FFFFFF"/>
                  <w:vAlign w:val="center"/>
                  <w:hideMark/>
                </w:tcPr>
                <w:p w:rsidR="009A757E" w:rsidRPr="0079449E" w:rsidRDefault="009A757E" w:rsidP="00AA1801">
                  <w:pPr>
                    <w:widowControl/>
                    <w:jc w:val="center"/>
                    <w:rPr>
                      <w:kern w:val="0"/>
                      <w:sz w:val="18"/>
                      <w:szCs w:val="18"/>
                    </w:rPr>
                  </w:pPr>
                  <w:r w:rsidRPr="0079449E">
                    <w:rPr>
                      <w:kern w:val="0"/>
                      <w:sz w:val="18"/>
                      <w:szCs w:val="18"/>
                    </w:rPr>
                    <w:t>P40*60</w:t>
                  </w:r>
                </w:p>
              </w:tc>
              <w:tc>
                <w:tcPr>
                  <w:tcW w:w="558" w:type="dxa"/>
                  <w:shd w:val="clear" w:color="auto" w:fill="FFFFFF"/>
                  <w:vAlign w:val="center"/>
                  <w:hideMark/>
                </w:tcPr>
                <w:p w:rsidR="009A757E" w:rsidRPr="0079449E" w:rsidRDefault="009A757E" w:rsidP="00AA1801">
                  <w:pPr>
                    <w:shd w:val="clear" w:color="auto" w:fill="FFFFFF"/>
                    <w:jc w:val="center"/>
                    <w:rPr>
                      <w:sz w:val="18"/>
                      <w:szCs w:val="18"/>
                      <w:shd w:val="clear" w:color="auto" w:fill="FFFFFF"/>
                    </w:rPr>
                  </w:pPr>
                  <w:r w:rsidRPr="0079449E">
                    <w:rPr>
                      <w:rFonts w:hint="eastAsia"/>
                      <w:sz w:val="18"/>
                      <w:szCs w:val="18"/>
                      <w:shd w:val="clear" w:color="auto" w:fill="FFFFFF"/>
                    </w:rPr>
                    <w:t>1</w:t>
                  </w:r>
                </w:p>
              </w:tc>
              <w:tc>
                <w:tcPr>
                  <w:tcW w:w="1007" w:type="dxa"/>
                  <w:shd w:val="clear" w:color="auto" w:fill="FFFFFF"/>
                  <w:vAlign w:val="center"/>
                </w:tcPr>
                <w:p w:rsidR="009A757E" w:rsidRPr="0079449E" w:rsidRDefault="009A757E" w:rsidP="00AA1801">
                  <w:pPr>
                    <w:widowControl/>
                    <w:jc w:val="center"/>
                    <w:rPr>
                      <w:sz w:val="18"/>
                      <w:szCs w:val="18"/>
                    </w:rPr>
                  </w:pPr>
                  <w:r w:rsidRPr="0079449E">
                    <w:rPr>
                      <w:rFonts w:hint="eastAsia"/>
                      <w:sz w:val="18"/>
                      <w:szCs w:val="18"/>
                    </w:rPr>
                    <w:t>6</w:t>
                  </w:r>
                  <w:r w:rsidRPr="0079449E">
                    <w:rPr>
                      <w:sz w:val="18"/>
                      <w:szCs w:val="18"/>
                    </w:rPr>
                    <w:t>5t/h</w:t>
                  </w:r>
                </w:p>
              </w:tc>
              <w:tc>
                <w:tcPr>
                  <w:tcW w:w="1224" w:type="dxa"/>
                  <w:shd w:val="clear" w:color="auto" w:fill="FFFFFF"/>
                  <w:vAlign w:val="center"/>
                  <w:hideMark/>
                </w:tcPr>
                <w:p w:rsidR="009A757E" w:rsidRPr="0079449E" w:rsidRDefault="009A757E" w:rsidP="00AA1801">
                  <w:pPr>
                    <w:widowControl/>
                    <w:jc w:val="center"/>
                    <w:rPr>
                      <w:kern w:val="0"/>
                      <w:sz w:val="18"/>
                      <w:szCs w:val="18"/>
                    </w:rPr>
                  </w:pPr>
                  <w:r w:rsidRPr="0079449E">
                    <w:rPr>
                      <w:sz w:val="18"/>
                      <w:szCs w:val="18"/>
                    </w:rPr>
                    <w:t>颚式破碎机</w:t>
                  </w:r>
                </w:p>
              </w:tc>
              <w:tc>
                <w:tcPr>
                  <w:tcW w:w="1067" w:type="dxa"/>
                  <w:shd w:val="clear" w:color="auto" w:fill="FFFFFF"/>
                  <w:vAlign w:val="center"/>
                  <w:hideMark/>
                </w:tcPr>
                <w:p w:rsidR="009A757E" w:rsidRPr="0079449E" w:rsidRDefault="009A757E" w:rsidP="00AA1801">
                  <w:pPr>
                    <w:widowControl/>
                    <w:jc w:val="center"/>
                    <w:rPr>
                      <w:kern w:val="0"/>
                      <w:sz w:val="18"/>
                      <w:szCs w:val="18"/>
                    </w:rPr>
                  </w:pPr>
                  <w:r w:rsidRPr="0079449E">
                    <w:rPr>
                      <w:kern w:val="0"/>
                      <w:sz w:val="18"/>
                      <w:szCs w:val="18"/>
                    </w:rPr>
                    <w:t>P40*60</w:t>
                  </w:r>
                </w:p>
              </w:tc>
              <w:tc>
                <w:tcPr>
                  <w:tcW w:w="576" w:type="dxa"/>
                  <w:shd w:val="clear" w:color="auto" w:fill="FFFFFF"/>
                  <w:vAlign w:val="center"/>
                  <w:hideMark/>
                </w:tcPr>
                <w:p w:rsidR="009A757E" w:rsidRPr="0079449E" w:rsidRDefault="009A757E" w:rsidP="00AA1801">
                  <w:pPr>
                    <w:shd w:val="clear" w:color="auto" w:fill="FFFFFF"/>
                    <w:jc w:val="center"/>
                    <w:rPr>
                      <w:sz w:val="18"/>
                      <w:szCs w:val="18"/>
                      <w:shd w:val="clear" w:color="auto" w:fill="FFFFFF"/>
                    </w:rPr>
                  </w:pPr>
                  <w:r w:rsidRPr="0079449E">
                    <w:rPr>
                      <w:rFonts w:hint="eastAsia"/>
                      <w:sz w:val="18"/>
                      <w:szCs w:val="18"/>
                      <w:shd w:val="clear" w:color="auto" w:fill="FFFFFF"/>
                    </w:rPr>
                    <w:t>1</w:t>
                  </w:r>
                </w:p>
              </w:tc>
              <w:tc>
                <w:tcPr>
                  <w:tcW w:w="1007" w:type="dxa"/>
                  <w:shd w:val="clear" w:color="auto" w:fill="FFFFFF"/>
                  <w:vAlign w:val="center"/>
                </w:tcPr>
                <w:p w:rsidR="009A757E" w:rsidRPr="0079449E" w:rsidRDefault="009A757E" w:rsidP="00AA1801">
                  <w:pPr>
                    <w:widowControl/>
                    <w:jc w:val="center"/>
                    <w:rPr>
                      <w:sz w:val="18"/>
                      <w:szCs w:val="18"/>
                    </w:rPr>
                  </w:pPr>
                  <w:r w:rsidRPr="0079449E">
                    <w:rPr>
                      <w:rFonts w:hint="eastAsia"/>
                      <w:sz w:val="18"/>
                      <w:szCs w:val="18"/>
                    </w:rPr>
                    <w:t>6</w:t>
                  </w:r>
                  <w:r w:rsidRPr="0079449E">
                    <w:rPr>
                      <w:sz w:val="18"/>
                      <w:szCs w:val="18"/>
                    </w:rPr>
                    <w:t>5t/h</w:t>
                  </w:r>
                </w:p>
              </w:tc>
              <w:tc>
                <w:tcPr>
                  <w:tcW w:w="986" w:type="dxa"/>
                  <w:shd w:val="clear" w:color="auto" w:fill="FFFFFF"/>
                  <w:vAlign w:val="center"/>
                  <w:hideMark/>
                </w:tcPr>
                <w:p w:rsidR="009A757E" w:rsidRPr="0079449E" w:rsidRDefault="009A757E" w:rsidP="00AA1801">
                  <w:pPr>
                    <w:shd w:val="clear" w:color="auto" w:fill="FFFFFF"/>
                    <w:jc w:val="center"/>
                    <w:rPr>
                      <w:sz w:val="18"/>
                      <w:szCs w:val="18"/>
                      <w:shd w:val="clear" w:color="auto" w:fill="FFFFFF"/>
                    </w:rPr>
                  </w:pPr>
                  <w:r w:rsidRPr="0079449E">
                    <w:rPr>
                      <w:rFonts w:hint="eastAsia"/>
                      <w:sz w:val="18"/>
                      <w:szCs w:val="18"/>
                      <w:shd w:val="clear" w:color="auto" w:fill="FFFFFF"/>
                    </w:rPr>
                    <w:t>依托原有</w:t>
                  </w:r>
                </w:p>
              </w:tc>
            </w:tr>
            <w:tr w:rsidR="00F82E45" w:rsidRPr="0079449E" w:rsidTr="002670A8">
              <w:trPr>
                <w:trHeight w:val="397"/>
                <w:jc w:val="center"/>
              </w:trPr>
              <w:tc>
                <w:tcPr>
                  <w:tcW w:w="435" w:type="dxa"/>
                  <w:shd w:val="clear" w:color="auto" w:fill="FFFFFF"/>
                  <w:vAlign w:val="center"/>
                  <w:hideMark/>
                </w:tcPr>
                <w:p w:rsidR="009A757E" w:rsidRPr="0079449E" w:rsidRDefault="009A757E" w:rsidP="00AA1801">
                  <w:pPr>
                    <w:shd w:val="clear" w:color="auto" w:fill="FFFFFF"/>
                    <w:jc w:val="center"/>
                    <w:rPr>
                      <w:sz w:val="18"/>
                      <w:szCs w:val="18"/>
                      <w:shd w:val="clear" w:color="auto" w:fill="FFFFFF"/>
                    </w:rPr>
                  </w:pPr>
                  <w:r w:rsidRPr="0079449E">
                    <w:rPr>
                      <w:sz w:val="18"/>
                      <w:szCs w:val="18"/>
                      <w:shd w:val="clear" w:color="auto" w:fill="FFFFFF"/>
                    </w:rPr>
                    <w:t>3</w:t>
                  </w:r>
                </w:p>
              </w:tc>
              <w:tc>
                <w:tcPr>
                  <w:tcW w:w="1143" w:type="dxa"/>
                  <w:shd w:val="clear" w:color="auto" w:fill="FFFFFF"/>
                  <w:vAlign w:val="center"/>
                  <w:hideMark/>
                </w:tcPr>
                <w:p w:rsidR="009A757E" w:rsidRPr="0079449E" w:rsidRDefault="009A757E" w:rsidP="00AA1801">
                  <w:pPr>
                    <w:widowControl/>
                    <w:jc w:val="center"/>
                    <w:rPr>
                      <w:kern w:val="0"/>
                      <w:sz w:val="18"/>
                      <w:szCs w:val="18"/>
                    </w:rPr>
                  </w:pPr>
                  <w:r w:rsidRPr="0079449E">
                    <w:rPr>
                      <w:sz w:val="18"/>
                      <w:szCs w:val="18"/>
                    </w:rPr>
                    <w:t>锤式细料破碎机</w:t>
                  </w:r>
                </w:p>
              </w:tc>
              <w:tc>
                <w:tcPr>
                  <w:tcW w:w="1276" w:type="dxa"/>
                  <w:shd w:val="clear" w:color="auto" w:fill="FFFFFF"/>
                  <w:vAlign w:val="center"/>
                  <w:hideMark/>
                </w:tcPr>
                <w:p w:rsidR="009A757E" w:rsidRPr="0079449E" w:rsidRDefault="009A757E" w:rsidP="00AA1801">
                  <w:pPr>
                    <w:widowControl/>
                    <w:jc w:val="center"/>
                    <w:rPr>
                      <w:kern w:val="0"/>
                      <w:sz w:val="18"/>
                      <w:szCs w:val="18"/>
                    </w:rPr>
                  </w:pPr>
                  <w:r w:rsidRPr="0079449E">
                    <w:rPr>
                      <w:kern w:val="0"/>
                      <w:sz w:val="18"/>
                      <w:szCs w:val="18"/>
                    </w:rPr>
                    <w:t>900*800</w:t>
                  </w:r>
                </w:p>
              </w:tc>
              <w:tc>
                <w:tcPr>
                  <w:tcW w:w="558" w:type="dxa"/>
                  <w:shd w:val="clear" w:color="auto" w:fill="FFFFFF"/>
                  <w:vAlign w:val="center"/>
                  <w:hideMark/>
                </w:tcPr>
                <w:p w:rsidR="009A757E" w:rsidRPr="0079449E" w:rsidRDefault="009A757E" w:rsidP="00AA1801">
                  <w:pPr>
                    <w:shd w:val="clear" w:color="auto" w:fill="FFFFFF"/>
                    <w:jc w:val="center"/>
                    <w:rPr>
                      <w:sz w:val="18"/>
                      <w:szCs w:val="18"/>
                      <w:shd w:val="clear" w:color="auto" w:fill="FFFFFF"/>
                    </w:rPr>
                  </w:pPr>
                  <w:r w:rsidRPr="0079449E">
                    <w:rPr>
                      <w:rFonts w:hint="eastAsia"/>
                      <w:sz w:val="18"/>
                      <w:szCs w:val="18"/>
                      <w:shd w:val="clear" w:color="auto" w:fill="FFFFFF"/>
                    </w:rPr>
                    <w:t>1</w:t>
                  </w:r>
                </w:p>
              </w:tc>
              <w:tc>
                <w:tcPr>
                  <w:tcW w:w="1007" w:type="dxa"/>
                  <w:shd w:val="clear" w:color="auto" w:fill="FFFFFF"/>
                  <w:vAlign w:val="center"/>
                </w:tcPr>
                <w:p w:rsidR="009A757E" w:rsidRPr="0079449E" w:rsidRDefault="009A757E" w:rsidP="00AA1801">
                  <w:pPr>
                    <w:widowControl/>
                    <w:jc w:val="center"/>
                    <w:rPr>
                      <w:sz w:val="18"/>
                      <w:szCs w:val="18"/>
                    </w:rPr>
                  </w:pPr>
                  <w:r w:rsidRPr="0079449E">
                    <w:rPr>
                      <w:rFonts w:hint="eastAsia"/>
                      <w:sz w:val="18"/>
                      <w:szCs w:val="18"/>
                    </w:rPr>
                    <w:t>8</w:t>
                  </w:r>
                  <w:r w:rsidRPr="0079449E">
                    <w:rPr>
                      <w:sz w:val="18"/>
                      <w:szCs w:val="18"/>
                    </w:rPr>
                    <w:t>0t/h</w:t>
                  </w:r>
                </w:p>
              </w:tc>
              <w:tc>
                <w:tcPr>
                  <w:tcW w:w="1224" w:type="dxa"/>
                  <w:shd w:val="clear" w:color="auto" w:fill="FFFFFF"/>
                  <w:vAlign w:val="center"/>
                  <w:hideMark/>
                </w:tcPr>
                <w:p w:rsidR="009A757E" w:rsidRPr="0079449E" w:rsidRDefault="009A757E" w:rsidP="00AA1801">
                  <w:pPr>
                    <w:widowControl/>
                    <w:jc w:val="center"/>
                    <w:rPr>
                      <w:kern w:val="0"/>
                      <w:sz w:val="18"/>
                      <w:szCs w:val="18"/>
                    </w:rPr>
                  </w:pPr>
                  <w:r w:rsidRPr="0079449E">
                    <w:rPr>
                      <w:sz w:val="18"/>
                      <w:szCs w:val="18"/>
                    </w:rPr>
                    <w:t>锤式细料破碎机</w:t>
                  </w:r>
                </w:p>
              </w:tc>
              <w:tc>
                <w:tcPr>
                  <w:tcW w:w="1067" w:type="dxa"/>
                  <w:shd w:val="clear" w:color="auto" w:fill="FFFFFF"/>
                  <w:vAlign w:val="center"/>
                  <w:hideMark/>
                </w:tcPr>
                <w:p w:rsidR="009A757E" w:rsidRPr="0079449E" w:rsidRDefault="009A757E" w:rsidP="00AA1801">
                  <w:pPr>
                    <w:widowControl/>
                    <w:jc w:val="center"/>
                    <w:rPr>
                      <w:kern w:val="0"/>
                      <w:sz w:val="18"/>
                      <w:szCs w:val="18"/>
                    </w:rPr>
                  </w:pPr>
                  <w:r w:rsidRPr="0079449E">
                    <w:rPr>
                      <w:kern w:val="0"/>
                      <w:sz w:val="18"/>
                      <w:szCs w:val="18"/>
                    </w:rPr>
                    <w:t>900*800</w:t>
                  </w:r>
                </w:p>
              </w:tc>
              <w:tc>
                <w:tcPr>
                  <w:tcW w:w="576" w:type="dxa"/>
                  <w:shd w:val="clear" w:color="auto" w:fill="FFFFFF"/>
                  <w:vAlign w:val="center"/>
                  <w:hideMark/>
                </w:tcPr>
                <w:p w:rsidR="009A757E" w:rsidRPr="0079449E" w:rsidRDefault="009A757E" w:rsidP="00AA1801">
                  <w:pPr>
                    <w:shd w:val="clear" w:color="auto" w:fill="FFFFFF"/>
                    <w:jc w:val="center"/>
                    <w:rPr>
                      <w:sz w:val="18"/>
                      <w:szCs w:val="18"/>
                      <w:shd w:val="clear" w:color="auto" w:fill="FFFFFF"/>
                    </w:rPr>
                  </w:pPr>
                  <w:r w:rsidRPr="0079449E">
                    <w:rPr>
                      <w:rFonts w:hint="eastAsia"/>
                      <w:sz w:val="18"/>
                      <w:szCs w:val="18"/>
                      <w:shd w:val="clear" w:color="auto" w:fill="FFFFFF"/>
                    </w:rPr>
                    <w:t>1</w:t>
                  </w:r>
                </w:p>
              </w:tc>
              <w:tc>
                <w:tcPr>
                  <w:tcW w:w="1007" w:type="dxa"/>
                  <w:shd w:val="clear" w:color="auto" w:fill="FFFFFF"/>
                  <w:vAlign w:val="center"/>
                </w:tcPr>
                <w:p w:rsidR="009A757E" w:rsidRPr="0079449E" w:rsidRDefault="009A757E" w:rsidP="00AA1801">
                  <w:pPr>
                    <w:widowControl/>
                    <w:jc w:val="center"/>
                    <w:rPr>
                      <w:sz w:val="18"/>
                      <w:szCs w:val="18"/>
                    </w:rPr>
                  </w:pPr>
                  <w:r w:rsidRPr="0079449E">
                    <w:rPr>
                      <w:rFonts w:hint="eastAsia"/>
                      <w:sz w:val="18"/>
                      <w:szCs w:val="18"/>
                    </w:rPr>
                    <w:t>8</w:t>
                  </w:r>
                  <w:r w:rsidRPr="0079449E">
                    <w:rPr>
                      <w:sz w:val="18"/>
                      <w:szCs w:val="18"/>
                    </w:rPr>
                    <w:t>0t/h</w:t>
                  </w:r>
                </w:p>
              </w:tc>
              <w:tc>
                <w:tcPr>
                  <w:tcW w:w="986" w:type="dxa"/>
                  <w:shd w:val="clear" w:color="auto" w:fill="FFFFFF"/>
                  <w:vAlign w:val="center"/>
                  <w:hideMark/>
                </w:tcPr>
                <w:p w:rsidR="009A757E" w:rsidRPr="0079449E" w:rsidRDefault="009A757E" w:rsidP="00AA1801">
                  <w:pPr>
                    <w:shd w:val="clear" w:color="auto" w:fill="FFFFFF"/>
                    <w:jc w:val="center"/>
                    <w:rPr>
                      <w:sz w:val="18"/>
                      <w:szCs w:val="18"/>
                      <w:shd w:val="clear" w:color="auto" w:fill="FFFFFF"/>
                    </w:rPr>
                  </w:pPr>
                  <w:r w:rsidRPr="0079449E">
                    <w:rPr>
                      <w:rFonts w:hint="eastAsia"/>
                      <w:sz w:val="18"/>
                      <w:szCs w:val="18"/>
                      <w:shd w:val="clear" w:color="auto" w:fill="FFFFFF"/>
                    </w:rPr>
                    <w:t>依托原有</w:t>
                  </w:r>
                </w:p>
              </w:tc>
            </w:tr>
            <w:tr w:rsidR="00F82E45" w:rsidRPr="0079449E" w:rsidTr="002670A8">
              <w:trPr>
                <w:trHeight w:val="397"/>
                <w:jc w:val="center"/>
              </w:trPr>
              <w:tc>
                <w:tcPr>
                  <w:tcW w:w="435" w:type="dxa"/>
                  <w:shd w:val="clear" w:color="auto" w:fill="FFFFFF"/>
                  <w:vAlign w:val="center"/>
                  <w:hideMark/>
                </w:tcPr>
                <w:p w:rsidR="009A757E" w:rsidRPr="0079449E" w:rsidRDefault="009A757E" w:rsidP="00AA1801">
                  <w:pPr>
                    <w:shd w:val="clear" w:color="auto" w:fill="FFFFFF"/>
                    <w:jc w:val="center"/>
                    <w:rPr>
                      <w:sz w:val="18"/>
                      <w:szCs w:val="18"/>
                      <w:shd w:val="clear" w:color="auto" w:fill="FFFFFF"/>
                    </w:rPr>
                  </w:pPr>
                  <w:r w:rsidRPr="0079449E">
                    <w:rPr>
                      <w:sz w:val="18"/>
                      <w:szCs w:val="18"/>
                      <w:shd w:val="clear" w:color="auto" w:fill="FFFFFF"/>
                    </w:rPr>
                    <w:t>4</w:t>
                  </w:r>
                </w:p>
              </w:tc>
              <w:tc>
                <w:tcPr>
                  <w:tcW w:w="1143" w:type="dxa"/>
                  <w:shd w:val="clear" w:color="auto" w:fill="FFFFFF"/>
                  <w:vAlign w:val="center"/>
                  <w:hideMark/>
                </w:tcPr>
                <w:p w:rsidR="009A757E" w:rsidRPr="0079449E" w:rsidRDefault="009A757E" w:rsidP="00AA1801">
                  <w:pPr>
                    <w:widowControl/>
                    <w:jc w:val="center"/>
                    <w:rPr>
                      <w:kern w:val="0"/>
                      <w:sz w:val="18"/>
                      <w:szCs w:val="18"/>
                    </w:rPr>
                  </w:pPr>
                  <w:r w:rsidRPr="0079449E">
                    <w:rPr>
                      <w:sz w:val="18"/>
                      <w:szCs w:val="18"/>
                    </w:rPr>
                    <w:t>滚筒筛</w:t>
                  </w:r>
                </w:p>
              </w:tc>
              <w:tc>
                <w:tcPr>
                  <w:tcW w:w="1276" w:type="dxa"/>
                  <w:shd w:val="clear" w:color="auto" w:fill="FFFFFF"/>
                  <w:vAlign w:val="center"/>
                  <w:hideMark/>
                </w:tcPr>
                <w:p w:rsidR="009A757E" w:rsidRPr="0079449E" w:rsidRDefault="009A757E" w:rsidP="00AA1801">
                  <w:pPr>
                    <w:shd w:val="clear" w:color="auto" w:fill="FFFFFF"/>
                    <w:jc w:val="center"/>
                    <w:rPr>
                      <w:kern w:val="0"/>
                      <w:sz w:val="18"/>
                      <w:szCs w:val="18"/>
                    </w:rPr>
                  </w:pPr>
                  <w:r w:rsidRPr="0079449E">
                    <w:rPr>
                      <w:kern w:val="0"/>
                      <w:sz w:val="18"/>
                      <w:szCs w:val="18"/>
                    </w:rPr>
                    <w:t>GT1400*</w:t>
                  </w:r>
                </w:p>
                <w:p w:rsidR="009A757E" w:rsidRPr="0079449E" w:rsidRDefault="009A757E" w:rsidP="00AA1801">
                  <w:pPr>
                    <w:shd w:val="clear" w:color="auto" w:fill="FFFFFF"/>
                    <w:jc w:val="center"/>
                    <w:rPr>
                      <w:sz w:val="18"/>
                      <w:szCs w:val="18"/>
                      <w:shd w:val="clear" w:color="auto" w:fill="FFFFFF"/>
                    </w:rPr>
                  </w:pPr>
                  <w:r w:rsidRPr="0079449E">
                    <w:rPr>
                      <w:kern w:val="0"/>
                      <w:sz w:val="18"/>
                      <w:szCs w:val="18"/>
                    </w:rPr>
                    <w:t>4000</w:t>
                  </w:r>
                </w:p>
              </w:tc>
              <w:tc>
                <w:tcPr>
                  <w:tcW w:w="558" w:type="dxa"/>
                  <w:shd w:val="clear" w:color="auto" w:fill="FFFFFF"/>
                  <w:vAlign w:val="center"/>
                  <w:hideMark/>
                </w:tcPr>
                <w:p w:rsidR="009A757E" w:rsidRPr="0079449E" w:rsidRDefault="009A757E" w:rsidP="00AA1801">
                  <w:pPr>
                    <w:shd w:val="clear" w:color="auto" w:fill="FFFFFF"/>
                    <w:jc w:val="center"/>
                    <w:rPr>
                      <w:sz w:val="18"/>
                      <w:szCs w:val="18"/>
                      <w:shd w:val="clear" w:color="auto" w:fill="FFFFFF"/>
                    </w:rPr>
                  </w:pPr>
                  <w:r w:rsidRPr="0079449E">
                    <w:rPr>
                      <w:rFonts w:hint="eastAsia"/>
                      <w:sz w:val="18"/>
                      <w:szCs w:val="18"/>
                      <w:shd w:val="clear" w:color="auto" w:fill="FFFFFF"/>
                    </w:rPr>
                    <w:t>1</w:t>
                  </w:r>
                </w:p>
              </w:tc>
              <w:tc>
                <w:tcPr>
                  <w:tcW w:w="1007" w:type="dxa"/>
                  <w:shd w:val="clear" w:color="auto" w:fill="FFFFFF"/>
                  <w:vAlign w:val="center"/>
                </w:tcPr>
                <w:p w:rsidR="009A757E" w:rsidRPr="0079449E" w:rsidRDefault="009A757E" w:rsidP="00AA1801">
                  <w:pPr>
                    <w:widowControl/>
                    <w:jc w:val="center"/>
                    <w:rPr>
                      <w:sz w:val="18"/>
                      <w:szCs w:val="18"/>
                    </w:rPr>
                  </w:pPr>
                  <w:r w:rsidRPr="0079449E">
                    <w:rPr>
                      <w:rFonts w:hint="eastAsia"/>
                      <w:sz w:val="18"/>
                      <w:szCs w:val="18"/>
                    </w:rPr>
                    <w:t>8</w:t>
                  </w:r>
                  <w:r w:rsidRPr="0079449E">
                    <w:rPr>
                      <w:sz w:val="18"/>
                      <w:szCs w:val="18"/>
                    </w:rPr>
                    <w:t>0t/h</w:t>
                  </w:r>
                </w:p>
              </w:tc>
              <w:tc>
                <w:tcPr>
                  <w:tcW w:w="1224" w:type="dxa"/>
                  <w:shd w:val="clear" w:color="auto" w:fill="FFFFFF"/>
                  <w:vAlign w:val="center"/>
                  <w:hideMark/>
                </w:tcPr>
                <w:p w:rsidR="009A757E" w:rsidRPr="0079449E" w:rsidRDefault="009A757E" w:rsidP="00AA1801">
                  <w:pPr>
                    <w:widowControl/>
                    <w:jc w:val="center"/>
                    <w:rPr>
                      <w:kern w:val="0"/>
                      <w:sz w:val="18"/>
                      <w:szCs w:val="18"/>
                    </w:rPr>
                  </w:pPr>
                  <w:r w:rsidRPr="0079449E">
                    <w:rPr>
                      <w:sz w:val="18"/>
                      <w:szCs w:val="18"/>
                    </w:rPr>
                    <w:t>滚筒筛</w:t>
                  </w:r>
                </w:p>
              </w:tc>
              <w:tc>
                <w:tcPr>
                  <w:tcW w:w="1067" w:type="dxa"/>
                  <w:shd w:val="clear" w:color="auto" w:fill="FFFFFF"/>
                  <w:vAlign w:val="center"/>
                  <w:hideMark/>
                </w:tcPr>
                <w:p w:rsidR="009A757E" w:rsidRPr="0079449E" w:rsidRDefault="009A757E" w:rsidP="00AA1801">
                  <w:pPr>
                    <w:shd w:val="clear" w:color="auto" w:fill="FFFFFF"/>
                    <w:jc w:val="center"/>
                    <w:rPr>
                      <w:kern w:val="0"/>
                      <w:sz w:val="18"/>
                      <w:szCs w:val="18"/>
                    </w:rPr>
                  </w:pPr>
                  <w:r w:rsidRPr="0079449E">
                    <w:rPr>
                      <w:kern w:val="0"/>
                      <w:sz w:val="18"/>
                      <w:szCs w:val="18"/>
                    </w:rPr>
                    <w:t>GT1500*</w:t>
                  </w:r>
                </w:p>
                <w:p w:rsidR="009A757E" w:rsidRPr="0079449E" w:rsidRDefault="009A757E" w:rsidP="00AA1801">
                  <w:pPr>
                    <w:shd w:val="clear" w:color="auto" w:fill="FFFFFF"/>
                    <w:jc w:val="center"/>
                    <w:rPr>
                      <w:sz w:val="18"/>
                      <w:szCs w:val="18"/>
                      <w:shd w:val="clear" w:color="auto" w:fill="FFFFFF"/>
                    </w:rPr>
                  </w:pPr>
                  <w:r w:rsidRPr="0079449E">
                    <w:rPr>
                      <w:kern w:val="0"/>
                      <w:sz w:val="18"/>
                      <w:szCs w:val="18"/>
                    </w:rPr>
                    <w:t>4500</w:t>
                  </w:r>
                </w:p>
              </w:tc>
              <w:tc>
                <w:tcPr>
                  <w:tcW w:w="576" w:type="dxa"/>
                  <w:shd w:val="clear" w:color="auto" w:fill="FFFFFF"/>
                  <w:vAlign w:val="center"/>
                  <w:hideMark/>
                </w:tcPr>
                <w:p w:rsidR="009A757E" w:rsidRPr="0079449E" w:rsidRDefault="009A757E" w:rsidP="00AA1801">
                  <w:pPr>
                    <w:shd w:val="clear" w:color="auto" w:fill="FFFFFF"/>
                    <w:jc w:val="center"/>
                    <w:rPr>
                      <w:sz w:val="18"/>
                      <w:szCs w:val="18"/>
                      <w:shd w:val="clear" w:color="auto" w:fill="FFFFFF"/>
                    </w:rPr>
                  </w:pPr>
                  <w:r w:rsidRPr="0079449E">
                    <w:rPr>
                      <w:rFonts w:hint="eastAsia"/>
                      <w:sz w:val="18"/>
                      <w:szCs w:val="18"/>
                      <w:shd w:val="clear" w:color="auto" w:fill="FFFFFF"/>
                    </w:rPr>
                    <w:t>1</w:t>
                  </w:r>
                </w:p>
              </w:tc>
              <w:tc>
                <w:tcPr>
                  <w:tcW w:w="1007" w:type="dxa"/>
                  <w:shd w:val="clear" w:color="auto" w:fill="FFFFFF"/>
                  <w:vAlign w:val="center"/>
                </w:tcPr>
                <w:p w:rsidR="009A757E" w:rsidRPr="0079449E" w:rsidRDefault="009A757E" w:rsidP="00AA1801">
                  <w:pPr>
                    <w:widowControl/>
                    <w:jc w:val="center"/>
                    <w:rPr>
                      <w:sz w:val="18"/>
                      <w:szCs w:val="18"/>
                    </w:rPr>
                  </w:pPr>
                  <w:r w:rsidRPr="0079449E">
                    <w:rPr>
                      <w:sz w:val="18"/>
                      <w:szCs w:val="18"/>
                    </w:rPr>
                    <w:t>100t/h</w:t>
                  </w:r>
                </w:p>
              </w:tc>
              <w:tc>
                <w:tcPr>
                  <w:tcW w:w="986" w:type="dxa"/>
                  <w:shd w:val="clear" w:color="auto" w:fill="FFFFFF"/>
                  <w:vAlign w:val="center"/>
                  <w:hideMark/>
                </w:tcPr>
                <w:p w:rsidR="009A757E" w:rsidRPr="0079449E" w:rsidRDefault="009A757E" w:rsidP="00AA1801">
                  <w:pPr>
                    <w:shd w:val="clear" w:color="auto" w:fill="FFFFFF"/>
                    <w:jc w:val="center"/>
                    <w:rPr>
                      <w:sz w:val="18"/>
                      <w:szCs w:val="18"/>
                      <w:shd w:val="clear" w:color="auto" w:fill="FFFFFF"/>
                    </w:rPr>
                  </w:pPr>
                  <w:r w:rsidRPr="0079449E">
                    <w:rPr>
                      <w:rFonts w:hint="eastAsia"/>
                      <w:sz w:val="18"/>
                      <w:szCs w:val="18"/>
                      <w:shd w:val="clear" w:color="auto" w:fill="FFFFFF"/>
                    </w:rPr>
                    <w:t>淘汰原有，更换为</w:t>
                  </w:r>
                  <w:r w:rsidRPr="0079449E">
                    <w:rPr>
                      <w:rFonts w:hint="eastAsia"/>
                      <w:sz w:val="18"/>
                      <w:szCs w:val="18"/>
                      <w:shd w:val="clear" w:color="auto" w:fill="FFFFFF"/>
                    </w:rPr>
                    <w:t>1</w:t>
                  </w:r>
                  <w:r w:rsidRPr="0079449E">
                    <w:rPr>
                      <w:rFonts w:hint="eastAsia"/>
                      <w:sz w:val="18"/>
                      <w:szCs w:val="18"/>
                      <w:shd w:val="clear" w:color="auto" w:fill="FFFFFF"/>
                    </w:rPr>
                    <w:t>台大功率</w:t>
                  </w:r>
                </w:p>
              </w:tc>
            </w:tr>
            <w:tr w:rsidR="00F82E45" w:rsidRPr="0079449E" w:rsidTr="002670A8">
              <w:trPr>
                <w:trHeight w:val="397"/>
                <w:jc w:val="center"/>
              </w:trPr>
              <w:tc>
                <w:tcPr>
                  <w:tcW w:w="435" w:type="dxa"/>
                  <w:shd w:val="clear" w:color="auto" w:fill="FFFFFF"/>
                  <w:vAlign w:val="center"/>
                  <w:hideMark/>
                </w:tcPr>
                <w:p w:rsidR="009A757E" w:rsidRPr="0079449E" w:rsidRDefault="009A757E" w:rsidP="00AA1801">
                  <w:pPr>
                    <w:shd w:val="clear" w:color="auto" w:fill="FFFFFF"/>
                    <w:jc w:val="center"/>
                    <w:rPr>
                      <w:sz w:val="18"/>
                      <w:szCs w:val="18"/>
                      <w:shd w:val="clear" w:color="auto" w:fill="FFFFFF"/>
                    </w:rPr>
                  </w:pPr>
                  <w:r w:rsidRPr="0079449E">
                    <w:rPr>
                      <w:sz w:val="18"/>
                      <w:szCs w:val="18"/>
                      <w:shd w:val="clear" w:color="auto" w:fill="FFFFFF"/>
                    </w:rPr>
                    <w:t>5</w:t>
                  </w:r>
                </w:p>
              </w:tc>
              <w:tc>
                <w:tcPr>
                  <w:tcW w:w="1143" w:type="dxa"/>
                  <w:shd w:val="clear" w:color="auto" w:fill="FFFFFF"/>
                  <w:vAlign w:val="center"/>
                  <w:hideMark/>
                </w:tcPr>
                <w:p w:rsidR="009A757E" w:rsidRPr="0079449E" w:rsidRDefault="009A757E" w:rsidP="00AA1801">
                  <w:pPr>
                    <w:widowControl/>
                    <w:jc w:val="center"/>
                    <w:rPr>
                      <w:kern w:val="0"/>
                      <w:sz w:val="18"/>
                      <w:szCs w:val="18"/>
                    </w:rPr>
                  </w:pPr>
                  <w:r w:rsidRPr="0079449E">
                    <w:rPr>
                      <w:sz w:val="18"/>
                      <w:szCs w:val="18"/>
                    </w:rPr>
                    <w:t>输送皮带</w:t>
                  </w:r>
                </w:p>
              </w:tc>
              <w:tc>
                <w:tcPr>
                  <w:tcW w:w="1276" w:type="dxa"/>
                  <w:shd w:val="clear" w:color="auto" w:fill="FFFFFF"/>
                  <w:vAlign w:val="center"/>
                  <w:hideMark/>
                </w:tcPr>
                <w:p w:rsidR="009A757E" w:rsidRPr="0079449E" w:rsidRDefault="009A757E" w:rsidP="00AA1801">
                  <w:pPr>
                    <w:shd w:val="clear" w:color="auto" w:fill="FFFFFF"/>
                    <w:jc w:val="center"/>
                    <w:rPr>
                      <w:sz w:val="18"/>
                      <w:szCs w:val="18"/>
                      <w:shd w:val="clear" w:color="auto" w:fill="FFFFFF"/>
                    </w:rPr>
                  </w:pPr>
                  <w:r w:rsidRPr="0079449E">
                    <w:rPr>
                      <w:kern w:val="0"/>
                      <w:sz w:val="18"/>
                      <w:szCs w:val="18"/>
                    </w:rPr>
                    <w:t>600/800</w:t>
                  </w:r>
                </w:p>
              </w:tc>
              <w:tc>
                <w:tcPr>
                  <w:tcW w:w="558" w:type="dxa"/>
                  <w:shd w:val="clear" w:color="auto" w:fill="FFFFFF"/>
                  <w:vAlign w:val="center"/>
                  <w:hideMark/>
                </w:tcPr>
                <w:p w:rsidR="009A757E" w:rsidRPr="0079449E" w:rsidRDefault="009A757E" w:rsidP="00AA1801">
                  <w:pPr>
                    <w:shd w:val="clear" w:color="auto" w:fill="FFFFFF"/>
                    <w:jc w:val="center"/>
                    <w:rPr>
                      <w:sz w:val="18"/>
                      <w:szCs w:val="18"/>
                      <w:shd w:val="clear" w:color="auto" w:fill="FFFFFF"/>
                    </w:rPr>
                  </w:pPr>
                  <w:r w:rsidRPr="0079449E">
                    <w:rPr>
                      <w:rFonts w:hint="eastAsia"/>
                      <w:sz w:val="18"/>
                      <w:szCs w:val="18"/>
                      <w:shd w:val="clear" w:color="auto" w:fill="FFFFFF"/>
                    </w:rPr>
                    <w:t>7</w:t>
                  </w:r>
                </w:p>
              </w:tc>
              <w:tc>
                <w:tcPr>
                  <w:tcW w:w="1007" w:type="dxa"/>
                  <w:shd w:val="clear" w:color="auto" w:fill="FFFFFF"/>
                  <w:vAlign w:val="center"/>
                </w:tcPr>
                <w:p w:rsidR="009A757E" w:rsidRPr="0079449E" w:rsidRDefault="009A757E" w:rsidP="00AA1801">
                  <w:pPr>
                    <w:widowControl/>
                    <w:jc w:val="center"/>
                    <w:rPr>
                      <w:sz w:val="18"/>
                      <w:szCs w:val="18"/>
                    </w:rPr>
                  </w:pPr>
                  <w:r w:rsidRPr="0079449E">
                    <w:rPr>
                      <w:rFonts w:hint="eastAsia"/>
                      <w:sz w:val="18"/>
                      <w:szCs w:val="18"/>
                    </w:rPr>
                    <w:t>/</w:t>
                  </w:r>
                </w:p>
              </w:tc>
              <w:tc>
                <w:tcPr>
                  <w:tcW w:w="1224" w:type="dxa"/>
                  <w:shd w:val="clear" w:color="auto" w:fill="FFFFFF"/>
                  <w:vAlign w:val="center"/>
                  <w:hideMark/>
                </w:tcPr>
                <w:p w:rsidR="009A757E" w:rsidRPr="0079449E" w:rsidRDefault="009A757E" w:rsidP="00AA1801">
                  <w:pPr>
                    <w:widowControl/>
                    <w:jc w:val="center"/>
                    <w:rPr>
                      <w:kern w:val="0"/>
                      <w:sz w:val="18"/>
                      <w:szCs w:val="18"/>
                    </w:rPr>
                  </w:pPr>
                  <w:r w:rsidRPr="0079449E">
                    <w:rPr>
                      <w:sz w:val="18"/>
                      <w:szCs w:val="18"/>
                    </w:rPr>
                    <w:t>输送皮带</w:t>
                  </w:r>
                </w:p>
              </w:tc>
              <w:tc>
                <w:tcPr>
                  <w:tcW w:w="1067" w:type="dxa"/>
                  <w:shd w:val="clear" w:color="auto" w:fill="FFFFFF"/>
                  <w:vAlign w:val="center"/>
                  <w:hideMark/>
                </w:tcPr>
                <w:p w:rsidR="009A757E" w:rsidRPr="0079449E" w:rsidRDefault="009A757E" w:rsidP="00AA1801">
                  <w:pPr>
                    <w:shd w:val="clear" w:color="auto" w:fill="FFFFFF"/>
                    <w:jc w:val="center"/>
                    <w:rPr>
                      <w:sz w:val="18"/>
                      <w:szCs w:val="18"/>
                      <w:shd w:val="clear" w:color="auto" w:fill="FFFFFF"/>
                    </w:rPr>
                  </w:pPr>
                  <w:r w:rsidRPr="0079449E">
                    <w:rPr>
                      <w:kern w:val="0"/>
                      <w:sz w:val="18"/>
                      <w:szCs w:val="18"/>
                    </w:rPr>
                    <w:t>600/800</w:t>
                  </w:r>
                </w:p>
              </w:tc>
              <w:tc>
                <w:tcPr>
                  <w:tcW w:w="576" w:type="dxa"/>
                  <w:shd w:val="clear" w:color="auto" w:fill="FFFFFF"/>
                  <w:vAlign w:val="center"/>
                  <w:hideMark/>
                </w:tcPr>
                <w:p w:rsidR="009A757E" w:rsidRPr="0079449E" w:rsidRDefault="009A757E" w:rsidP="00AA1801">
                  <w:pPr>
                    <w:shd w:val="clear" w:color="auto" w:fill="FFFFFF"/>
                    <w:jc w:val="center"/>
                    <w:rPr>
                      <w:sz w:val="18"/>
                      <w:szCs w:val="18"/>
                      <w:shd w:val="clear" w:color="auto" w:fill="FFFFFF"/>
                    </w:rPr>
                  </w:pPr>
                  <w:r w:rsidRPr="0079449E">
                    <w:rPr>
                      <w:rFonts w:hint="eastAsia"/>
                      <w:sz w:val="18"/>
                      <w:szCs w:val="18"/>
                      <w:shd w:val="clear" w:color="auto" w:fill="FFFFFF"/>
                    </w:rPr>
                    <w:t>7</w:t>
                  </w:r>
                </w:p>
              </w:tc>
              <w:tc>
                <w:tcPr>
                  <w:tcW w:w="1007" w:type="dxa"/>
                  <w:shd w:val="clear" w:color="auto" w:fill="FFFFFF"/>
                  <w:vAlign w:val="center"/>
                </w:tcPr>
                <w:p w:rsidR="009A757E" w:rsidRPr="0079449E" w:rsidRDefault="009A757E" w:rsidP="00AA1801">
                  <w:pPr>
                    <w:widowControl/>
                    <w:jc w:val="center"/>
                    <w:rPr>
                      <w:sz w:val="18"/>
                      <w:szCs w:val="18"/>
                    </w:rPr>
                  </w:pPr>
                  <w:r w:rsidRPr="0079449E">
                    <w:rPr>
                      <w:rFonts w:hint="eastAsia"/>
                      <w:sz w:val="18"/>
                      <w:szCs w:val="18"/>
                    </w:rPr>
                    <w:t>/</w:t>
                  </w:r>
                </w:p>
              </w:tc>
              <w:tc>
                <w:tcPr>
                  <w:tcW w:w="986" w:type="dxa"/>
                  <w:shd w:val="clear" w:color="auto" w:fill="FFFFFF"/>
                  <w:vAlign w:val="center"/>
                  <w:hideMark/>
                </w:tcPr>
                <w:p w:rsidR="009A757E" w:rsidRPr="0079449E" w:rsidRDefault="009A757E" w:rsidP="00AA1801">
                  <w:pPr>
                    <w:shd w:val="clear" w:color="auto" w:fill="FFFFFF"/>
                    <w:jc w:val="center"/>
                    <w:rPr>
                      <w:sz w:val="18"/>
                      <w:szCs w:val="18"/>
                      <w:shd w:val="clear" w:color="auto" w:fill="FFFFFF"/>
                    </w:rPr>
                  </w:pPr>
                  <w:r w:rsidRPr="0079449E">
                    <w:rPr>
                      <w:rFonts w:hint="eastAsia"/>
                      <w:sz w:val="18"/>
                      <w:szCs w:val="18"/>
                      <w:shd w:val="clear" w:color="auto" w:fill="FFFFFF"/>
                    </w:rPr>
                    <w:t>依托原有</w:t>
                  </w:r>
                </w:p>
              </w:tc>
            </w:tr>
            <w:tr w:rsidR="00F82E45" w:rsidRPr="0079449E" w:rsidTr="002670A8">
              <w:trPr>
                <w:trHeight w:val="397"/>
                <w:jc w:val="center"/>
              </w:trPr>
              <w:tc>
                <w:tcPr>
                  <w:tcW w:w="435" w:type="dxa"/>
                  <w:shd w:val="clear" w:color="auto" w:fill="FFFFFF"/>
                  <w:vAlign w:val="center"/>
                  <w:hideMark/>
                </w:tcPr>
                <w:p w:rsidR="009A757E" w:rsidRPr="0079449E" w:rsidRDefault="009A757E" w:rsidP="00AA1801">
                  <w:pPr>
                    <w:shd w:val="clear" w:color="auto" w:fill="FFFFFF"/>
                    <w:jc w:val="center"/>
                    <w:rPr>
                      <w:sz w:val="18"/>
                      <w:szCs w:val="18"/>
                      <w:shd w:val="clear" w:color="auto" w:fill="FFFFFF"/>
                    </w:rPr>
                  </w:pPr>
                  <w:r w:rsidRPr="0079449E">
                    <w:rPr>
                      <w:sz w:val="18"/>
                      <w:szCs w:val="18"/>
                      <w:shd w:val="clear" w:color="auto" w:fill="FFFFFF"/>
                    </w:rPr>
                    <w:t>6</w:t>
                  </w:r>
                </w:p>
              </w:tc>
              <w:tc>
                <w:tcPr>
                  <w:tcW w:w="1143" w:type="dxa"/>
                  <w:shd w:val="clear" w:color="auto" w:fill="FFFFFF"/>
                  <w:vAlign w:val="center"/>
                  <w:hideMark/>
                </w:tcPr>
                <w:p w:rsidR="009A757E" w:rsidRPr="0079449E" w:rsidRDefault="009A757E" w:rsidP="00AA1801">
                  <w:pPr>
                    <w:widowControl/>
                    <w:jc w:val="center"/>
                    <w:rPr>
                      <w:kern w:val="0"/>
                      <w:sz w:val="18"/>
                      <w:szCs w:val="18"/>
                    </w:rPr>
                  </w:pPr>
                  <w:r w:rsidRPr="0079449E">
                    <w:rPr>
                      <w:sz w:val="18"/>
                      <w:szCs w:val="18"/>
                    </w:rPr>
                    <w:t>皮带供料机</w:t>
                  </w:r>
                </w:p>
              </w:tc>
              <w:tc>
                <w:tcPr>
                  <w:tcW w:w="1276" w:type="dxa"/>
                  <w:shd w:val="clear" w:color="auto" w:fill="FFFFFF"/>
                  <w:vAlign w:val="center"/>
                  <w:hideMark/>
                </w:tcPr>
                <w:p w:rsidR="009A757E" w:rsidRPr="0079449E" w:rsidRDefault="009A757E" w:rsidP="00AA1801">
                  <w:pPr>
                    <w:shd w:val="clear" w:color="auto" w:fill="FFFFFF"/>
                    <w:jc w:val="center"/>
                    <w:rPr>
                      <w:sz w:val="18"/>
                      <w:szCs w:val="18"/>
                      <w:shd w:val="clear" w:color="auto" w:fill="FFFFFF"/>
                    </w:rPr>
                  </w:pPr>
                  <w:r w:rsidRPr="0079449E">
                    <w:rPr>
                      <w:kern w:val="0"/>
                      <w:sz w:val="18"/>
                      <w:szCs w:val="18"/>
                    </w:rPr>
                    <w:t>X80</w:t>
                  </w:r>
                </w:p>
              </w:tc>
              <w:tc>
                <w:tcPr>
                  <w:tcW w:w="558" w:type="dxa"/>
                  <w:shd w:val="clear" w:color="auto" w:fill="FFFFFF"/>
                  <w:vAlign w:val="center"/>
                  <w:hideMark/>
                </w:tcPr>
                <w:p w:rsidR="009A757E" w:rsidRPr="0079449E" w:rsidRDefault="009A757E" w:rsidP="00AA1801">
                  <w:pPr>
                    <w:shd w:val="clear" w:color="auto" w:fill="FFFFFF"/>
                    <w:jc w:val="center"/>
                    <w:rPr>
                      <w:sz w:val="18"/>
                      <w:szCs w:val="18"/>
                      <w:shd w:val="clear" w:color="auto" w:fill="FFFFFF"/>
                    </w:rPr>
                  </w:pPr>
                  <w:r w:rsidRPr="0079449E">
                    <w:rPr>
                      <w:rFonts w:hint="eastAsia"/>
                      <w:sz w:val="18"/>
                      <w:szCs w:val="18"/>
                      <w:shd w:val="clear" w:color="auto" w:fill="FFFFFF"/>
                    </w:rPr>
                    <w:t>1</w:t>
                  </w:r>
                </w:p>
              </w:tc>
              <w:tc>
                <w:tcPr>
                  <w:tcW w:w="1007" w:type="dxa"/>
                  <w:shd w:val="clear" w:color="auto" w:fill="FFFFFF"/>
                  <w:vAlign w:val="center"/>
                </w:tcPr>
                <w:p w:rsidR="009A757E" w:rsidRPr="0079449E" w:rsidRDefault="009A757E" w:rsidP="00AA1801">
                  <w:pPr>
                    <w:widowControl/>
                    <w:jc w:val="center"/>
                    <w:rPr>
                      <w:sz w:val="18"/>
                      <w:szCs w:val="18"/>
                    </w:rPr>
                  </w:pPr>
                  <w:r w:rsidRPr="0079449E">
                    <w:rPr>
                      <w:rFonts w:hint="eastAsia"/>
                      <w:sz w:val="18"/>
                      <w:szCs w:val="18"/>
                    </w:rPr>
                    <w:t>/</w:t>
                  </w:r>
                </w:p>
              </w:tc>
              <w:tc>
                <w:tcPr>
                  <w:tcW w:w="1224" w:type="dxa"/>
                  <w:shd w:val="clear" w:color="auto" w:fill="FFFFFF"/>
                  <w:vAlign w:val="center"/>
                  <w:hideMark/>
                </w:tcPr>
                <w:p w:rsidR="009A757E" w:rsidRPr="0079449E" w:rsidRDefault="009A757E" w:rsidP="00AA1801">
                  <w:pPr>
                    <w:widowControl/>
                    <w:jc w:val="center"/>
                    <w:rPr>
                      <w:kern w:val="0"/>
                      <w:sz w:val="18"/>
                      <w:szCs w:val="18"/>
                    </w:rPr>
                  </w:pPr>
                  <w:r w:rsidRPr="0079449E">
                    <w:rPr>
                      <w:sz w:val="18"/>
                      <w:szCs w:val="18"/>
                    </w:rPr>
                    <w:t>皮带供料机</w:t>
                  </w:r>
                </w:p>
              </w:tc>
              <w:tc>
                <w:tcPr>
                  <w:tcW w:w="1067" w:type="dxa"/>
                  <w:shd w:val="clear" w:color="auto" w:fill="FFFFFF"/>
                  <w:vAlign w:val="center"/>
                  <w:hideMark/>
                </w:tcPr>
                <w:p w:rsidR="009A757E" w:rsidRPr="0079449E" w:rsidRDefault="009A757E" w:rsidP="00AA1801">
                  <w:pPr>
                    <w:shd w:val="clear" w:color="auto" w:fill="FFFFFF"/>
                    <w:jc w:val="center"/>
                    <w:rPr>
                      <w:sz w:val="18"/>
                      <w:szCs w:val="18"/>
                      <w:shd w:val="clear" w:color="auto" w:fill="FFFFFF"/>
                    </w:rPr>
                  </w:pPr>
                  <w:r w:rsidRPr="0079449E">
                    <w:rPr>
                      <w:kern w:val="0"/>
                      <w:sz w:val="18"/>
                      <w:szCs w:val="18"/>
                    </w:rPr>
                    <w:t>X100</w:t>
                  </w:r>
                </w:p>
              </w:tc>
              <w:tc>
                <w:tcPr>
                  <w:tcW w:w="576" w:type="dxa"/>
                  <w:shd w:val="clear" w:color="auto" w:fill="FFFFFF"/>
                  <w:vAlign w:val="center"/>
                  <w:hideMark/>
                </w:tcPr>
                <w:p w:rsidR="009A757E" w:rsidRPr="0079449E" w:rsidRDefault="009A757E" w:rsidP="00AA1801">
                  <w:pPr>
                    <w:shd w:val="clear" w:color="auto" w:fill="FFFFFF"/>
                    <w:jc w:val="center"/>
                    <w:rPr>
                      <w:sz w:val="18"/>
                      <w:szCs w:val="18"/>
                      <w:shd w:val="clear" w:color="auto" w:fill="FFFFFF"/>
                    </w:rPr>
                  </w:pPr>
                  <w:r w:rsidRPr="0079449E">
                    <w:rPr>
                      <w:rFonts w:hint="eastAsia"/>
                      <w:sz w:val="18"/>
                      <w:szCs w:val="18"/>
                      <w:shd w:val="clear" w:color="auto" w:fill="FFFFFF"/>
                    </w:rPr>
                    <w:t>1</w:t>
                  </w:r>
                </w:p>
              </w:tc>
              <w:tc>
                <w:tcPr>
                  <w:tcW w:w="1007" w:type="dxa"/>
                  <w:shd w:val="clear" w:color="auto" w:fill="FFFFFF"/>
                  <w:vAlign w:val="center"/>
                </w:tcPr>
                <w:p w:rsidR="009A757E" w:rsidRPr="0079449E" w:rsidRDefault="009A757E" w:rsidP="00AA1801">
                  <w:pPr>
                    <w:widowControl/>
                    <w:jc w:val="center"/>
                    <w:rPr>
                      <w:sz w:val="18"/>
                      <w:szCs w:val="18"/>
                    </w:rPr>
                  </w:pPr>
                  <w:r w:rsidRPr="0079449E">
                    <w:rPr>
                      <w:rFonts w:hint="eastAsia"/>
                      <w:sz w:val="18"/>
                      <w:szCs w:val="18"/>
                    </w:rPr>
                    <w:t>/</w:t>
                  </w:r>
                </w:p>
              </w:tc>
              <w:tc>
                <w:tcPr>
                  <w:tcW w:w="986" w:type="dxa"/>
                  <w:shd w:val="clear" w:color="auto" w:fill="FFFFFF"/>
                  <w:vAlign w:val="center"/>
                  <w:hideMark/>
                </w:tcPr>
                <w:p w:rsidR="009A757E" w:rsidRPr="0079449E" w:rsidRDefault="009A757E" w:rsidP="00AA1801">
                  <w:pPr>
                    <w:shd w:val="clear" w:color="auto" w:fill="FFFFFF"/>
                    <w:jc w:val="center"/>
                    <w:rPr>
                      <w:sz w:val="18"/>
                      <w:szCs w:val="18"/>
                      <w:shd w:val="clear" w:color="auto" w:fill="FFFFFF"/>
                    </w:rPr>
                  </w:pPr>
                  <w:r w:rsidRPr="0079449E">
                    <w:rPr>
                      <w:rFonts w:hint="eastAsia"/>
                      <w:sz w:val="18"/>
                      <w:szCs w:val="18"/>
                      <w:shd w:val="clear" w:color="auto" w:fill="FFFFFF"/>
                    </w:rPr>
                    <w:t>淘汰原有，更换为</w:t>
                  </w:r>
                  <w:r w:rsidRPr="0079449E">
                    <w:rPr>
                      <w:rFonts w:hint="eastAsia"/>
                      <w:sz w:val="18"/>
                      <w:szCs w:val="18"/>
                      <w:shd w:val="clear" w:color="auto" w:fill="FFFFFF"/>
                    </w:rPr>
                    <w:t>1</w:t>
                  </w:r>
                  <w:r w:rsidRPr="0079449E">
                    <w:rPr>
                      <w:rFonts w:hint="eastAsia"/>
                      <w:sz w:val="18"/>
                      <w:szCs w:val="18"/>
                      <w:shd w:val="clear" w:color="auto" w:fill="FFFFFF"/>
                    </w:rPr>
                    <w:t>台大功率</w:t>
                  </w:r>
                </w:p>
              </w:tc>
            </w:tr>
            <w:tr w:rsidR="00F82E45" w:rsidRPr="0079449E" w:rsidTr="002670A8">
              <w:trPr>
                <w:trHeight w:val="397"/>
                <w:jc w:val="center"/>
              </w:trPr>
              <w:tc>
                <w:tcPr>
                  <w:tcW w:w="435" w:type="dxa"/>
                  <w:shd w:val="clear" w:color="auto" w:fill="FFFFFF"/>
                  <w:vAlign w:val="center"/>
                  <w:hideMark/>
                </w:tcPr>
                <w:p w:rsidR="009A757E" w:rsidRPr="0079449E" w:rsidRDefault="009A757E" w:rsidP="00AA1801">
                  <w:pPr>
                    <w:shd w:val="clear" w:color="auto" w:fill="FFFFFF"/>
                    <w:jc w:val="center"/>
                    <w:rPr>
                      <w:sz w:val="18"/>
                      <w:szCs w:val="18"/>
                      <w:shd w:val="clear" w:color="auto" w:fill="FFFFFF"/>
                    </w:rPr>
                  </w:pPr>
                  <w:r w:rsidRPr="0079449E">
                    <w:rPr>
                      <w:sz w:val="18"/>
                      <w:szCs w:val="18"/>
                      <w:shd w:val="clear" w:color="auto" w:fill="FFFFFF"/>
                    </w:rPr>
                    <w:t>7</w:t>
                  </w:r>
                </w:p>
              </w:tc>
              <w:tc>
                <w:tcPr>
                  <w:tcW w:w="1143" w:type="dxa"/>
                  <w:shd w:val="clear" w:color="auto" w:fill="FFFFFF"/>
                  <w:vAlign w:val="center"/>
                  <w:hideMark/>
                </w:tcPr>
                <w:p w:rsidR="009A757E" w:rsidRPr="0079449E" w:rsidRDefault="009A757E" w:rsidP="00AA1801">
                  <w:pPr>
                    <w:widowControl/>
                    <w:jc w:val="center"/>
                    <w:rPr>
                      <w:kern w:val="0"/>
                      <w:sz w:val="18"/>
                      <w:szCs w:val="18"/>
                    </w:rPr>
                  </w:pPr>
                  <w:r w:rsidRPr="0079449E">
                    <w:rPr>
                      <w:sz w:val="18"/>
                      <w:szCs w:val="18"/>
                    </w:rPr>
                    <w:t>双轴搅拌机</w:t>
                  </w:r>
                </w:p>
              </w:tc>
              <w:tc>
                <w:tcPr>
                  <w:tcW w:w="1276" w:type="dxa"/>
                  <w:shd w:val="clear" w:color="auto" w:fill="FFFFFF"/>
                  <w:vAlign w:val="center"/>
                  <w:hideMark/>
                </w:tcPr>
                <w:p w:rsidR="009A757E" w:rsidRPr="0079449E" w:rsidRDefault="009A757E" w:rsidP="00AA1801">
                  <w:pPr>
                    <w:shd w:val="clear" w:color="auto" w:fill="FFFFFF"/>
                    <w:jc w:val="center"/>
                    <w:rPr>
                      <w:sz w:val="18"/>
                      <w:szCs w:val="18"/>
                      <w:shd w:val="clear" w:color="auto" w:fill="FFFFFF"/>
                    </w:rPr>
                  </w:pPr>
                  <w:r w:rsidRPr="0079449E">
                    <w:rPr>
                      <w:kern w:val="0"/>
                      <w:sz w:val="18"/>
                      <w:szCs w:val="18"/>
                    </w:rPr>
                    <w:t>SJ360*36B</w:t>
                  </w:r>
                </w:p>
              </w:tc>
              <w:tc>
                <w:tcPr>
                  <w:tcW w:w="558" w:type="dxa"/>
                  <w:shd w:val="clear" w:color="auto" w:fill="FFFFFF"/>
                  <w:vAlign w:val="center"/>
                  <w:hideMark/>
                </w:tcPr>
                <w:p w:rsidR="009A757E" w:rsidRPr="0079449E" w:rsidRDefault="009A757E" w:rsidP="00AA1801">
                  <w:pPr>
                    <w:shd w:val="clear" w:color="auto" w:fill="FFFFFF"/>
                    <w:jc w:val="center"/>
                    <w:rPr>
                      <w:sz w:val="18"/>
                      <w:szCs w:val="18"/>
                      <w:shd w:val="clear" w:color="auto" w:fill="FFFFFF"/>
                    </w:rPr>
                  </w:pPr>
                  <w:r w:rsidRPr="0079449E">
                    <w:rPr>
                      <w:rFonts w:hint="eastAsia"/>
                      <w:sz w:val="18"/>
                      <w:szCs w:val="18"/>
                      <w:shd w:val="clear" w:color="auto" w:fill="FFFFFF"/>
                    </w:rPr>
                    <w:t>1</w:t>
                  </w:r>
                </w:p>
              </w:tc>
              <w:tc>
                <w:tcPr>
                  <w:tcW w:w="1007" w:type="dxa"/>
                  <w:shd w:val="clear" w:color="auto" w:fill="FFFFFF"/>
                  <w:vAlign w:val="center"/>
                </w:tcPr>
                <w:p w:rsidR="009A757E" w:rsidRPr="0079449E" w:rsidRDefault="009A757E" w:rsidP="00AA1801">
                  <w:pPr>
                    <w:widowControl/>
                    <w:jc w:val="center"/>
                    <w:rPr>
                      <w:sz w:val="18"/>
                      <w:szCs w:val="18"/>
                    </w:rPr>
                  </w:pPr>
                  <w:r w:rsidRPr="0079449E">
                    <w:rPr>
                      <w:rFonts w:hint="eastAsia"/>
                      <w:sz w:val="18"/>
                      <w:szCs w:val="18"/>
                    </w:rPr>
                    <w:t>8</w:t>
                  </w:r>
                  <w:r w:rsidRPr="0079449E">
                    <w:rPr>
                      <w:sz w:val="18"/>
                      <w:szCs w:val="18"/>
                    </w:rPr>
                    <w:t>0t/h</w:t>
                  </w:r>
                </w:p>
              </w:tc>
              <w:tc>
                <w:tcPr>
                  <w:tcW w:w="1224" w:type="dxa"/>
                  <w:shd w:val="clear" w:color="auto" w:fill="FFFFFF"/>
                  <w:vAlign w:val="center"/>
                  <w:hideMark/>
                </w:tcPr>
                <w:p w:rsidR="009A757E" w:rsidRPr="0079449E" w:rsidRDefault="009A757E" w:rsidP="00AA1801">
                  <w:pPr>
                    <w:widowControl/>
                    <w:jc w:val="center"/>
                    <w:rPr>
                      <w:kern w:val="0"/>
                      <w:sz w:val="18"/>
                      <w:szCs w:val="18"/>
                    </w:rPr>
                  </w:pPr>
                  <w:r w:rsidRPr="0079449E">
                    <w:rPr>
                      <w:sz w:val="18"/>
                      <w:szCs w:val="18"/>
                    </w:rPr>
                    <w:t>双轴搅拌机</w:t>
                  </w:r>
                </w:p>
              </w:tc>
              <w:tc>
                <w:tcPr>
                  <w:tcW w:w="1067" w:type="dxa"/>
                  <w:shd w:val="clear" w:color="auto" w:fill="FFFFFF"/>
                  <w:vAlign w:val="center"/>
                  <w:hideMark/>
                </w:tcPr>
                <w:p w:rsidR="009A757E" w:rsidRPr="0079449E" w:rsidRDefault="009A757E" w:rsidP="00AA1801">
                  <w:pPr>
                    <w:shd w:val="clear" w:color="auto" w:fill="FFFFFF"/>
                    <w:jc w:val="center"/>
                    <w:rPr>
                      <w:sz w:val="18"/>
                      <w:szCs w:val="18"/>
                      <w:shd w:val="clear" w:color="auto" w:fill="FFFFFF"/>
                    </w:rPr>
                  </w:pPr>
                  <w:r w:rsidRPr="0079449E">
                    <w:rPr>
                      <w:kern w:val="0"/>
                      <w:sz w:val="18"/>
                      <w:szCs w:val="18"/>
                    </w:rPr>
                    <w:t>SJ400*40</w:t>
                  </w:r>
                </w:p>
              </w:tc>
              <w:tc>
                <w:tcPr>
                  <w:tcW w:w="576" w:type="dxa"/>
                  <w:shd w:val="clear" w:color="auto" w:fill="FFFFFF"/>
                  <w:vAlign w:val="center"/>
                  <w:hideMark/>
                </w:tcPr>
                <w:p w:rsidR="009A757E" w:rsidRPr="0079449E" w:rsidRDefault="009A757E" w:rsidP="00AA1801">
                  <w:pPr>
                    <w:shd w:val="clear" w:color="auto" w:fill="FFFFFF"/>
                    <w:jc w:val="center"/>
                    <w:rPr>
                      <w:sz w:val="18"/>
                      <w:szCs w:val="18"/>
                      <w:shd w:val="clear" w:color="auto" w:fill="FFFFFF"/>
                    </w:rPr>
                  </w:pPr>
                  <w:r w:rsidRPr="0079449E">
                    <w:rPr>
                      <w:rFonts w:hint="eastAsia"/>
                      <w:sz w:val="18"/>
                      <w:szCs w:val="18"/>
                      <w:shd w:val="clear" w:color="auto" w:fill="FFFFFF"/>
                    </w:rPr>
                    <w:t>1</w:t>
                  </w:r>
                </w:p>
              </w:tc>
              <w:tc>
                <w:tcPr>
                  <w:tcW w:w="1007" w:type="dxa"/>
                  <w:shd w:val="clear" w:color="auto" w:fill="FFFFFF"/>
                  <w:vAlign w:val="center"/>
                </w:tcPr>
                <w:p w:rsidR="009A757E" w:rsidRPr="0079449E" w:rsidRDefault="009A757E" w:rsidP="00AA1801">
                  <w:pPr>
                    <w:shd w:val="clear" w:color="auto" w:fill="FFFFFF"/>
                    <w:jc w:val="center"/>
                    <w:rPr>
                      <w:sz w:val="18"/>
                      <w:szCs w:val="18"/>
                      <w:shd w:val="clear" w:color="auto" w:fill="FFFFFF"/>
                    </w:rPr>
                  </w:pPr>
                  <w:r w:rsidRPr="0079449E">
                    <w:rPr>
                      <w:sz w:val="18"/>
                      <w:szCs w:val="18"/>
                    </w:rPr>
                    <w:t>100t/h</w:t>
                  </w:r>
                </w:p>
              </w:tc>
              <w:tc>
                <w:tcPr>
                  <w:tcW w:w="986" w:type="dxa"/>
                  <w:shd w:val="clear" w:color="auto" w:fill="FFFFFF"/>
                  <w:vAlign w:val="center"/>
                  <w:hideMark/>
                </w:tcPr>
                <w:p w:rsidR="009A757E" w:rsidRPr="0079449E" w:rsidRDefault="009A757E" w:rsidP="00AA1801">
                  <w:pPr>
                    <w:shd w:val="clear" w:color="auto" w:fill="FFFFFF"/>
                    <w:jc w:val="center"/>
                    <w:rPr>
                      <w:sz w:val="18"/>
                      <w:szCs w:val="18"/>
                      <w:shd w:val="clear" w:color="auto" w:fill="FFFFFF"/>
                    </w:rPr>
                  </w:pPr>
                  <w:r w:rsidRPr="0079449E">
                    <w:rPr>
                      <w:rFonts w:hint="eastAsia"/>
                      <w:sz w:val="18"/>
                      <w:szCs w:val="18"/>
                      <w:shd w:val="clear" w:color="auto" w:fill="FFFFFF"/>
                    </w:rPr>
                    <w:t>淘汰原有，更换为</w:t>
                  </w:r>
                  <w:r w:rsidRPr="0079449E">
                    <w:rPr>
                      <w:rFonts w:hint="eastAsia"/>
                      <w:sz w:val="18"/>
                      <w:szCs w:val="18"/>
                      <w:shd w:val="clear" w:color="auto" w:fill="FFFFFF"/>
                    </w:rPr>
                    <w:t>1</w:t>
                  </w:r>
                  <w:r w:rsidRPr="0079449E">
                    <w:rPr>
                      <w:rFonts w:hint="eastAsia"/>
                      <w:sz w:val="18"/>
                      <w:szCs w:val="18"/>
                      <w:shd w:val="clear" w:color="auto" w:fill="FFFFFF"/>
                    </w:rPr>
                    <w:t>台大功率</w:t>
                  </w:r>
                </w:p>
              </w:tc>
            </w:tr>
            <w:tr w:rsidR="00F82E45" w:rsidRPr="0079449E" w:rsidTr="002670A8">
              <w:trPr>
                <w:trHeight w:val="397"/>
                <w:jc w:val="center"/>
              </w:trPr>
              <w:tc>
                <w:tcPr>
                  <w:tcW w:w="435" w:type="dxa"/>
                  <w:shd w:val="clear" w:color="auto" w:fill="FFFFFF"/>
                  <w:vAlign w:val="center"/>
                  <w:hideMark/>
                </w:tcPr>
                <w:p w:rsidR="009A757E" w:rsidRPr="0079449E" w:rsidRDefault="009A757E" w:rsidP="00AA1801">
                  <w:pPr>
                    <w:shd w:val="clear" w:color="auto" w:fill="FFFFFF"/>
                    <w:jc w:val="center"/>
                    <w:rPr>
                      <w:sz w:val="18"/>
                      <w:szCs w:val="18"/>
                      <w:shd w:val="clear" w:color="auto" w:fill="FFFFFF"/>
                    </w:rPr>
                  </w:pPr>
                  <w:r w:rsidRPr="0079449E">
                    <w:rPr>
                      <w:sz w:val="18"/>
                      <w:szCs w:val="18"/>
                      <w:shd w:val="clear" w:color="auto" w:fill="FFFFFF"/>
                    </w:rPr>
                    <w:t>8</w:t>
                  </w:r>
                </w:p>
              </w:tc>
              <w:tc>
                <w:tcPr>
                  <w:tcW w:w="1143" w:type="dxa"/>
                  <w:shd w:val="clear" w:color="auto" w:fill="FFFFFF"/>
                  <w:vAlign w:val="center"/>
                  <w:hideMark/>
                </w:tcPr>
                <w:p w:rsidR="009A757E" w:rsidRPr="0079449E" w:rsidRDefault="009A757E" w:rsidP="00AA1801">
                  <w:pPr>
                    <w:widowControl/>
                    <w:jc w:val="center"/>
                    <w:rPr>
                      <w:kern w:val="0"/>
                      <w:sz w:val="18"/>
                      <w:szCs w:val="18"/>
                    </w:rPr>
                  </w:pPr>
                  <w:r w:rsidRPr="0079449E">
                    <w:rPr>
                      <w:sz w:val="18"/>
                      <w:szCs w:val="18"/>
                    </w:rPr>
                    <w:t>双级真空挤砖机</w:t>
                  </w:r>
                </w:p>
              </w:tc>
              <w:tc>
                <w:tcPr>
                  <w:tcW w:w="1276" w:type="dxa"/>
                  <w:shd w:val="clear" w:color="auto" w:fill="FFFFFF"/>
                  <w:vAlign w:val="center"/>
                  <w:hideMark/>
                </w:tcPr>
                <w:p w:rsidR="009A757E" w:rsidRPr="0079449E" w:rsidRDefault="009A757E" w:rsidP="00AA1801">
                  <w:pPr>
                    <w:shd w:val="clear" w:color="auto" w:fill="FFFFFF"/>
                    <w:jc w:val="center"/>
                    <w:rPr>
                      <w:sz w:val="18"/>
                      <w:szCs w:val="18"/>
                      <w:shd w:val="clear" w:color="auto" w:fill="FFFFFF"/>
                    </w:rPr>
                  </w:pPr>
                  <w:r w:rsidRPr="0079449E">
                    <w:rPr>
                      <w:kern w:val="0"/>
                      <w:sz w:val="18"/>
                      <w:szCs w:val="18"/>
                    </w:rPr>
                    <w:t>JKB45/45</w:t>
                  </w:r>
                </w:p>
              </w:tc>
              <w:tc>
                <w:tcPr>
                  <w:tcW w:w="558" w:type="dxa"/>
                  <w:shd w:val="clear" w:color="auto" w:fill="FFFFFF"/>
                  <w:vAlign w:val="center"/>
                  <w:hideMark/>
                </w:tcPr>
                <w:p w:rsidR="009A757E" w:rsidRPr="0079449E" w:rsidRDefault="009A757E" w:rsidP="00AA1801">
                  <w:pPr>
                    <w:shd w:val="clear" w:color="auto" w:fill="FFFFFF"/>
                    <w:jc w:val="center"/>
                    <w:rPr>
                      <w:sz w:val="18"/>
                      <w:szCs w:val="18"/>
                      <w:shd w:val="clear" w:color="auto" w:fill="FFFFFF"/>
                    </w:rPr>
                  </w:pPr>
                  <w:r w:rsidRPr="0079449E">
                    <w:rPr>
                      <w:rFonts w:hint="eastAsia"/>
                      <w:sz w:val="18"/>
                      <w:szCs w:val="18"/>
                      <w:shd w:val="clear" w:color="auto" w:fill="FFFFFF"/>
                    </w:rPr>
                    <w:t>1</w:t>
                  </w:r>
                </w:p>
              </w:tc>
              <w:tc>
                <w:tcPr>
                  <w:tcW w:w="1007" w:type="dxa"/>
                  <w:shd w:val="clear" w:color="auto" w:fill="FFFFFF"/>
                  <w:vAlign w:val="center"/>
                </w:tcPr>
                <w:p w:rsidR="009A757E" w:rsidRPr="0079449E" w:rsidRDefault="009A757E" w:rsidP="00AA1801">
                  <w:pPr>
                    <w:widowControl/>
                    <w:jc w:val="center"/>
                    <w:rPr>
                      <w:sz w:val="18"/>
                      <w:szCs w:val="18"/>
                    </w:rPr>
                  </w:pPr>
                  <w:r w:rsidRPr="0079449E">
                    <w:rPr>
                      <w:bCs/>
                      <w:sz w:val="18"/>
                      <w:szCs w:val="18"/>
                    </w:rPr>
                    <w:t>1.1</w:t>
                  </w:r>
                  <w:r w:rsidRPr="0079449E">
                    <w:rPr>
                      <w:rFonts w:hint="eastAsia"/>
                      <w:bCs/>
                      <w:sz w:val="18"/>
                      <w:szCs w:val="18"/>
                    </w:rPr>
                    <w:t>万块（折标）</w:t>
                  </w:r>
                  <w:r w:rsidRPr="0079449E">
                    <w:rPr>
                      <w:rFonts w:hint="eastAsia"/>
                      <w:bCs/>
                      <w:sz w:val="18"/>
                      <w:szCs w:val="18"/>
                    </w:rPr>
                    <w:t>/</w:t>
                  </w:r>
                  <w:r w:rsidRPr="0079449E">
                    <w:rPr>
                      <w:rFonts w:hint="eastAsia"/>
                      <w:bCs/>
                      <w:sz w:val="18"/>
                      <w:szCs w:val="18"/>
                    </w:rPr>
                    <w:t>小时</w:t>
                  </w:r>
                </w:p>
              </w:tc>
              <w:tc>
                <w:tcPr>
                  <w:tcW w:w="1224" w:type="dxa"/>
                  <w:shd w:val="clear" w:color="auto" w:fill="FFFFFF"/>
                  <w:vAlign w:val="center"/>
                  <w:hideMark/>
                </w:tcPr>
                <w:p w:rsidR="009A757E" w:rsidRPr="0079449E" w:rsidRDefault="009A757E" w:rsidP="00AA1801">
                  <w:pPr>
                    <w:widowControl/>
                    <w:jc w:val="center"/>
                    <w:rPr>
                      <w:kern w:val="0"/>
                      <w:sz w:val="18"/>
                      <w:szCs w:val="18"/>
                    </w:rPr>
                  </w:pPr>
                  <w:r w:rsidRPr="0079449E">
                    <w:rPr>
                      <w:sz w:val="18"/>
                      <w:szCs w:val="18"/>
                    </w:rPr>
                    <w:t>双级真空挤砖机</w:t>
                  </w:r>
                </w:p>
              </w:tc>
              <w:tc>
                <w:tcPr>
                  <w:tcW w:w="1067" w:type="dxa"/>
                  <w:shd w:val="clear" w:color="auto" w:fill="FFFFFF"/>
                  <w:vAlign w:val="center"/>
                  <w:hideMark/>
                </w:tcPr>
                <w:p w:rsidR="009A757E" w:rsidRPr="0079449E" w:rsidRDefault="009A757E" w:rsidP="00AA1801">
                  <w:pPr>
                    <w:shd w:val="clear" w:color="auto" w:fill="FFFFFF"/>
                    <w:jc w:val="center"/>
                    <w:rPr>
                      <w:sz w:val="18"/>
                      <w:szCs w:val="18"/>
                      <w:shd w:val="clear" w:color="auto" w:fill="FFFFFF"/>
                    </w:rPr>
                  </w:pPr>
                  <w:r w:rsidRPr="0079449E">
                    <w:rPr>
                      <w:kern w:val="0"/>
                      <w:sz w:val="18"/>
                      <w:szCs w:val="18"/>
                    </w:rPr>
                    <w:t>JKB50/50B</w:t>
                  </w:r>
                </w:p>
              </w:tc>
              <w:tc>
                <w:tcPr>
                  <w:tcW w:w="576" w:type="dxa"/>
                  <w:shd w:val="clear" w:color="auto" w:fill="FFFFFF"/>
                  <w:vAlign w:val="center"/>
                  <w:hideMark/>
                </w:tcPr>
                <w:p w:rsidR="009A757E" w:rsidRPr="0079449E" w:rsidRDefault="009A757E" w:rsidP="00AA1801">
                  <w:pPr>
                    <w:shd w:val="clear" w:color="auto" w:fill="FFFFFF"/>
                    <w:jc w:val="center"/>
                    <w:rPr>
                      <w:sz w:val="18"/>
                      <w:szCs w:val="18"/>
                      <w:shd w:val="clear" w:color="auto" w:fill="FFFFFF"/>
                    </w:rPr>
                  </w:pPr>
                  <w:r w:rsidRPr="0079449E">
                    <w:rPr>
                      <w:rFonts w:hint="eastAsia"/>
                      <w:sz w:val="18"/>
                      <w:szCs w:val="18"/>
                      <w:shd w:val="clear" w:color="auto" w:fill="FFFFFF"/>
                    </w:rPr>
                    <w:t>1</w:t>
                  </w:r>
                </w:p>
              </w:tc>
              <w:tc>
                <w:tcPr>
                  <w:tcW w:w="1007" w:type="dxa"/>
                  <w:shd w:val="clear" w:color="auto" w:fill="FFFFFF"/>
                  <w:vAlign w:val="center"/>
                </w:tcPr>
                <w:p w:rsidR="009A757E" w:rsidRPr="0079449E" w:rsidRDefault="009A757E" w:rsidP="00AA1801">
                  <w:pPr>
                    <w:shd w:val="clear" w:color="auto" w:fill="FFFFFF"/>
                    <w:jc w:val="center"/>
                    <w:rPr>
                      <w:sz w:val="18"/>
                      <w:szCs w:val="18"/>
                      <w:shd w:val="clear" w:color="auto" w:fill="FFFFFF"/>
                    </w:rPr>
                  </w:pPr>
                  <w:r w:rsidRPr="0079449E">
                    <w:rPr>
                      <w:bCs/>
                      <w:sz w:val="18"/>
                      <w:szCs w:val="18"/>
                    </w:rPr>
                    <w:t>1.5</w:t>
                  </w:r>
                  <w:r w:rsidRPr="0079449E">
                    <w:rPr>
                      <w:rFonts w:hint="eastAsia"/>
                      <w:bCs/>
                      <w:sz w:val="18"/>
                      <w:szCs w:val="18"/>
                    </w:rPr>
                    <w:t>万块（折标）</w:t>
                  </w:r>
                  <w:r w:rsidRPr="0079449E">
                    <w:rPr>
                      <w:rFonts w:hint="eastAsia"/>
                      <w:bCs/>
                      <w:sz w:val="18"/>
                      <w:szCs w:val="18"/>
                    </w:rPr>
                    <w:t>/</w:t>
                  </w:r>
                  <w:r w:rsidRPr="0079449E">
                    <w:rPr>
                      <w:rFonts w:hint="eastAsia"/>
                      <w:bCs/>
                      <w:sz w:val="18"/>
                      <w:szCs w:val="18"/>
                    </w:rPr>
                    <w:t>小时</w:t>
                  </w:r>
                </w:p>
              </w:tc>
              <w:tc>
                <w:tcPr>
                  <w:tcW w:w="986" w:type="dxa"/>
                  <w:shd w:val="clear" w:color="auto" w:fill="FFFFFF"/>
                  <w:vAlign w:val="center"/>
                  <w:hideMark/>
                </w:tcPr>
                <w:p w:rsidR="009A757E" w:rsidRPr="0079449E" w:rsidRDefault="009A757E" w:rsidP="00AA1801">
                  <w:pPr>
                    <w:shd w:val="clear" w:color="auto" w:fill="FFFFFF"/>
                    <w:jc w:val="center"/>
                    <w:rPr>
                      <w:sz w:val="18"/>
                      <w:szCs w:val="18"/>
                      <w:shd w:val="clear" w:color="auto" w:fill="FFFFFF"/>
                    </w:rPr>
                  </w:pPr>
                  <w:r w:rsidRPr="0079449E">
                    <w:rPr>
                      <w:rFonts w:hint="eastAsia"/>
                      <w:sz w:val="18"/>
                      <w:szCs w:val="18"/>
                      <w:shd w:val="clear" w:color="auto" w:fill="FFFFFF"/>
                    </w:rPr>
                    <w:t>淘汰原有，更换为</w:t>
                  </w:r>
                  <w:r w:rsidRPr="0079449E">
                    <w:rPr>
                      <w:rFonts w:hint="eastAsia"/>
                      <w:sz w:val="18"/>
                      <w:szCs w:val="18"/>
                      <w:shd w:val="clear" w:color="auto" w:fill="FFFFFF"/>
                    </w:rPr>
                    <w:t>1</w:t>
                  </w:r>
                  <w:r w:rsidRPr="0079449E">
                    <w:rPr>
                      <w:rFonts w:hint="eastAsia"/>
                      <w:sz w:val="18"/>
                      <w:szCs w:val="18"/>
                      <w:shd w:val="clear" w:color="auto" w:fill="FFFFFF"/>
                    </w:rPr>
                    <w:t>台大功率</w:t>
                  </w:r>
                </w:p>
              </w:tc>
            </w:tr>
            <w:tr w:rsidR="00F82E45" w:rsidRPr="0079449E" w:rsidTr="002670A8">
              <w:trPr>
                <w:trHeight w:val="397"/>
                <w:jc w:val="center"/>
              </w:trPr>
              <w:tc>
                <w:tcPr>
                  <w:tcW w:w="435" w:type="dxa"/>
                  <w:shd w:val="clear" w:color="auto" w:fill="FFFFFF"/>
                  <w:vAlign w:val="center"/>
                  <w:hideMark/>
                </w:tcPr>
                <w:p w:rsidR="009A757E" w:rsidRPr="0079449E" w:rsidRDefault="009A757E" w:rsidP="00AA1801">
                  <w:pPr>
                    <w:shd w:val="clear" w:color="auto" w:fill="FFFFFF"/>
                    <w:jc w:val="center"/>
                    <w:rPr>
                      <w:sz w:val="18"/>
                      <w:szCs w:val="18"/>
                      <w:shd w:val="clear" w:color="auto" w:fill="FFFFFF"/>
                    </w:rPr>
                  </w:pPr>
                  <w:r w:rsidRPr="0079449E">
                    <w:rPr>
                      <w:sz w:val="18"/>
                      <w:szCs w:val="18"/>
                      <w:shd w:val="clear" w:color="auto" w:fill="FFFFFF"/>
                    </w:rPr>
                    <w:t>9</w:t>
                  </w:r>
                </w:p>
              </w:tc>
              <w:tc>
                <w:tcPr>
                  <w:tcW w:w="1143" w:type="dxa"/>
                  <w:shd w:val="clear" w:color="auto" w:fill="FFFFFF"/>
                  <w:vAlign w:val="center"/>
                  <w:hideMark/>
                </w:tcPr>
                <w:p w:rsidR="009A757E" w:rsidRPr="0079449E" w:rsidRDefault="009A757E" w:rsidP="00AA1801">
                  <w:pPr>
                    <w:widowControl/>
                    <w:jc w:val="center"/>
                    <w:rPr>
                      <w:kern w:val="0"/>
                      <w:sz w:val="18"/>
                      <w:szCs w:val="18"/>
                    </w:rPr>
                  </w:pPr>
                  <w:r w:rsidRPr="0079449E">
                    <w:rPr>
                      <w:sz w:val="18"/>
                      <w:szCs w:val="18"/>
                    </w:rPr>
                    <w:t>滑阀式真空泵</w:t>
                  </w:r>
                </w:p>
              </w:tc>
              <w:tc>
                <w:tcPr>
                  <w:tcW w:w="1276" w:type="dxa"/>
                  <w:shd w:val="clear" w:color="auto" w:fill="FFFFFF"/>
                  <w:vAlign w:val="center"/>
                  <w:hideMark/>
                </w:tcPr>
                <w:p w:rsidR="009A757E" w:rsidRPr="0079449E" w:rsidRDefault="009A757E" w:rsidP="00AA1801">
                  <w:pPr>
                    <w:shd w:val="clear" w:color="auto" w:fill="FFFFFF"/>
                    <w:jc w:val="center"/>
                    <w:rPr>
                      <w:sz w:val="18"/>
                      <w:szCs w:val="18"/>
                      <w:shd w:val="clear" w:color="auto" w:fill="FFFFFF"/>
                    </w:rPr>
                  </w:pPr>
                  <w:r w:rsidRPr="0079449E">
                    <w:rPr>
                      <w:kern w:val="0"/>
                      <w:sz w:val="18"/>
                      <w:szCs w:val="18"/>
                    </w:rPr>
                    <w:t>MH2/100</w:t>
                  </w:r>
                </w:p>
              </w:tc>
              <w:tc>
                <w:tcPr>
                  <w:tcW w:w="558" w:type="dxa"/>
                  <w:shd w:val="clear" w:color="auto" w:fill="FFFFFF"/>
                  <w:vAlign w:val="center"/>
                  <w:hideMark/>
                </w:tcPr>
                <w:p w:rsidR="009A757E" w:rsidRPr="0079449E" w:rsidRDefault="009A757E" w:rsidP="00AA1801">
                  <w:pPr>
                    <w:shd w:val="clear" w:color="auto" w:fill="FFFFFF"/>
                    <w:jc w:val="center"/>
                    <w:rPr>
                      <w:sz w:val="18"/>
                      <w:szCs w:val="18"/>
                      <w:shd w:val="clear" w:color="auto" w:fill="FFFFFF"/>
                    </w:rPr>
                  </w:pPr>
                  <w:r w:rsidRPr="0079449E">
                    <w:rPr>
                      <w:rFonts w:hint="eastAsia"/>
                      <w:sz w:val="18"/>
                      <w:szCs w:val="18"/>
                      <w:shd w:val="clear" w:color="auto" w:fill="FFFFFF"/>
                    </w:rPr>
                    <w:t>1</w:t>
                  </w:r>
                </w:p>
              </w:tc>
              <w:tc>
                <w:tcPr>
                  <w:tcW w:w="1007" w:type="dxa"/>
                  <w:shd w:val="clear" w:color="auto" w:fill="FFFFFF"/>
                  <w:vAlign w:val="center"/>
                </w:tcPr>
                <w:p w:rsidR="009A757E" w:rsidRPr="0079449E" w:rsidRDefault="009A757E" w:rsidP="00AA1801">
                  <w:pPr>
                    <w:widowControl/>
                    <w:jc w:val="center"/>
                    <w:rPr>
                      <w:sz w:val="18"/>
                      <w:szCs w:val="18"/>
                    </w:rPr>
                  </w:pPr>
                  <w:r w:rsidRPr="0079449E">
                    <w:rPr>
                      <w:rFonts w:hint="eastAsia"/>
                      <w:sz w:val="18"/>
                      <w:szCs w:val="18"/>
                    </w:rPr>
                    <w:t>1</w:t>
                  </w:r>
                  <w:r w:rsidRPr="0079449E">
                    <w:rPr>
                      <w:sz w:val="18"/>
                      <w:szCs w:val="18"/>
                    </w:rPr>
                    <w:t>00L/min</w:t>
                  </w:r>
                </w:p>
              </w:tc>
              <w:tc>
                <w:tcPr>
                  <w:tcW w:w="1224" w:type="dxa"/>
                  <w:shd w:val="clear" w:color="auto" w:fill="FFFFFF"/>
                  <w:vAlign w:val="center"/>
                  <w:hideMark/>
                </w:tcPr>
                <w:p w:rsidR="009A757E" w:rsidRPr="0079449E" w:rsidRDefault="009A757E" w:rsidP="00AA1801">
                  <w:pPr>
                    <w:widowControl/>
                    <w:jc w:val="center"/>
                    <w:rPr>
                      <w:kern w:val="0"/>
                      <w:sz w:val="18"/>
                      <w:szCs w:val="18"/>
                    </w:rPr>
                  </w:pPr>
                  <w:r w:rsidRPr="0079449E">
                    <w:rPr>
                      <w:sz w:val="18"/>
                      <w:szCs w:val="18"/>
                    </w:rPr>
                    <w:t>滑阀式真空泵</w:t>
                  </w:r>
                </w:p>
              </w:tc>
              <w:tc>
                <w:tcPr>
                  <w:tcW w:w="1067" w:type="dxa"/>
                  <w:shd w:val="clear" w:color="auto" w:fill="FFFFFF"/>
                  <w:vAlign w:val="center"/>
                  <w:hideMark/>
                </w:tcPr>
                <w:p w:rsidR="009A757E" w:rsidRPr="0079449E" w:rsidRDefault="009A757E" w:rsidP="00AA1801">
                  <w:pPr>
                    <w:shd w:val="clear" w:color="auto" w:fill="FFFFFF"/>
                    <w:jc w:val="center"/>
                    <w:rPr>
                      <w:sz w:val="18"/>
                      <w:szCs w:val="18"/>
                      <w:shd w:val="clear" w:color="auto" w:fill="FFFFFF"/>
                    </w:rPr>
                  </w:pPr>
                  <w:r w:rsidRPr="0079449E">
                    <w:rPr>
                      <w:kern w:val="0"/>
                      <w:sz w:val="18"/>
                      <w:szCs w:val="18"/>
                    </w:rPr>
                    <w:t>MH2/120</w:t>
                  </w:r>
                </w:p>
              </w:tc>
              <w:tc>
                <w:tcPr>
                  <w:tcW w:w="576" w:type="dxa"/>
                  <w:shd w:val="clear" w:color="auto" w:fill="FFFFFF"/>
                  <w:vAlign w:val="center"/>
                  <w:hideMark/>
                </w:tcPr>
                <w:p w:rsidR="009A757E" w:rsidRPr="0079449E" w:rsidRDefault="009A757E" w:rsidP="00AA1801">
                  <w:pPr>
                    <w:shd w:val="clear" w:color="auto" w:fill="FFFFFF"/>
                    <w:jc w:val="center"/>
                    <w:rPr>
                      <w:sz w:val="18"/>
                      <w:szCs w:val="18"/>
                      <w:shd w:val="clear" w:color="auto" w:fill="FFFFFF"/>
                    </w:rPr>
                  </w:pPr>
                  <w:r w:rsidRPr="0079449E">
                    <w:rPr>
                      <w:rFonts w:hint="eastAsia"/>
                      <w:sz w:val="18"/>
                      <w:szCs w:val="18"/>
                      <w:shd w:val="clear" w:color="auto" w:fill="FFFFFF"/>
                    </w:rPr>
                    <w:t>1</w:t>
                  </w:r>
                </w:p>
              </w:tc>
              <w:tc>
                <w:tcPr>
                  <w:tcW w:w="1007" w:type="dxa"/>
                  <w:shd w:val="clear" w:color="auto" w:fill="FFFFFF"/>
                  <w:vAlign w:val="center"/>
                </w:tcPr>
                <w:p w:rsidR="009A757E" w:rsidRPr="0079449E" w:rsidRDefault="009A757E" w:rsidP="00AA1801">
                  <w:pPr>
                    <w:widowControl/>
                    <w:jc w:val="center"/>
                    <w:rPr>
                      <w:sz w:val="18"/>
                      <w:szCs w:val="18"/>
                    </w:rPr>
                  </w:pPr>
                  <w:r w:rsidRPr="0079449E">
                    <w:rPr>
                      <w:rFonts w:hint="eastAsia"/>
                      <w:sz w:val="18"/>
                      <w:szCs w:val="18"/>
                    </w:rPr>
                    <w:t>1</w:t>
                  </w:r>
                  <w:r w:rsidRPr="0079449E">
                    <w:rPr>
                      <w:sz w:val="18"/>
                      <w:szCs w:val="18"/>
                    </w:rPr>
                    <w:t>20L/min</w:t>
                  </w:r>
                </w:p>
              </w:tc>
              <w:tc>
                <w:tcPr>
                  <w:tcW w:w="986" w:type="dxa"/>
                  <w:shd w:val="clear" w:color="auto" w:fill="FFFFFF"/>
                  <w:vAlign w:val="center"/>
                  <w:hideMark/>
                </w:tcPr>
                <w:p w:rsidR="009A757E" w:rsidRPr="0079449E" w:rsidRDefault="009A757E" w:rsidP="00AA1801">
                  <w:pPr>
                    <w:shd w:val="clear" w:color="auto" w:fill="FFFFFF"/>
                    <w:jc w:val="center"/>
                    <w:rPr>
                      <w:sz w:val="18"/>
                      <w:szCs w:val="18"/>
                      <w:shd w:val="clear" w:color="auto" w:fill="FFFFFF"/>
                    </w:rPr>
                  </w:pPr>
                  <w:r w:rsidRPr="0079449E">
                    <w:rPr>
                      <w:rFonts w:hint="eastAsia"/>
                      <w:sz w:val="18"/>
                      <w:szCs w:val="18"/>
                      <w:shd w:val="clear" w:color="auto" w:fill="FFFFFF"/>
                    </w:rPr>
                    <w:t>依托原有</w:t>
                  </w:r>
                </w:p>
              </w:tc>
            </w:tr>
            <w:tr w:rsidR="00F82E45" w:rsidRPr="0079449E" w:rsidTr="002670A8">
              <w:trPr>
                <w:trHeight w:val="397"/>
                <w:jc w:val="center"/>
              </w:trPr>
              <w:tc>
                <w:tcPr>
                  <w:tcW w:w="435" w:type="dxa"/>
                  <w:shd w:val="clear" w:color="auto" w:fill="FFFFFF"/>
                  <w:vAlign w:val="center"/>
                  <w:hideMark/>
                </w:tcPr>
                <w:p w:rsidR="009A757E" w:rsidRPr="0079449E" w:rsidRDefault="009A757E" w:rsidP="00AA1801">
                  <w:pPr>
                    <w:shd w:val="clear" w:color="auto" w:fill="FFFFFF"/>
                    <w:jc w:val="center"/>
                    <w:rPr>
                      <w:sz w:val="18"/>
                      <w:szCs w:val="18"/>
                      <w:shd w:val="clear" w:color="auto" w:fill="FFFFFF"/>
                    </w:rPr>
                  </w:pPr>
                  <w:r w:rsidRPr="0079449E">
                    <w:rPr>
                      <w:sz w:val="18"/>
                      <w:szCs w:val="18"/>
                      <w:shd w:val="clear" w:color="auto" w:fill="FFFFFF"/>
                    </w:rPr>
                    <w:t>10</w:t>
                  </w:r>
                </w:p>
              </w:tc>
              <w:tc>
                <w:tcPr>
                  <w:tcW w:w="1143" w:type="dxa"/>
                  <w:shd w:val="clear" w:color="auto" w:fill="FFFFFF"/>
                  <w:vAlign w:val="center"/>
                  <w:hideMark/>
                </w:tcPr>
                <w:p w:rsidR="009A757E" w:rsidRPr="0079449E" w:rsidRDefault="009A757E" w:rsidP="00AA1801">
                  <w:pPr>
                    <w:widowControl/>
                    <w:jc w:val="center"/>
                    <w:rPr>
                      <w:kern w:val="0"/>
                      <w:sz w:val="18"/>
                      <w:szCs w:val="18"/>
                    </w:rPr>
                  </w:pPr>
                  <w:r w:rsidRPr="0079449E">
                    <w:rPr>
                      <w:sz w:val="18"/>
                      <w:szCs w:val="18"/>
                    </w:rPr>
                    <w:t>伺服自动切条机</w:t>
                  </w:r>
                </w:p>
              </w:tc>
              <w:tc>
                <w:tcPr>
                  <w:tcW w:w="1276" w:type="dxa"/>
                  <w:shd w:val="clear" w:color="auto" w:fill="FFFFFF"/>
                  <w:vAlign w:val="center"/>
                  <w:hideMark/>
                </w:tcPr>
                <w:p w:rsidR="009A757E" w:rsidRPr="0079449E" w:rsidRDefault="009A757E" w:rsidP="00AA1801">
                  <w:pPr>
                    <w:widowControl/>
                    <w:jc w:val="center"/>
                    <w:rPr>
                      <w:kern w:val="0"/>
                      <w:sz w:val="18"/>
                      <w:szCs w:val="18"/>
                    </w:rPr>
                  </w:pPr>
                  <w:r w:rsidRPr="0079449E">
                    <w:rPr>
                      <w:kern w:val="0"/>
                      <w:sz w:val="18"/>
                      <w:szCs w:val="18"/>
                    </w:rPr>
                    <w:t>QTB2</w:t>
                  </w:r>
                </w:p>
              </w:tc>
              <w:tc>
                <w:tcPr>
                  <w:tcW w:w="558" w:type="dxa"/>
                  <w:shd w:val="clear" w:color="auto" w:fill="FFFFFF"/>
                  <w:vAlign w:val="center"/>
                  <w:hideMark/>
                </w:tcPr>
                <w:p w:rsidR="009A757E" w:rsidRPr="0079449E" w:rsidRDefault="009A757E" w:rsidP="00AA1801">
                  <w:pPr>
                    <w:shd w:val="clear" w:color="auto" w:fill="FFFFFF"/>
                    <w:jc w:val="center"/>
                    <w:rPr>
                      <w:sz w:val="18"/>
                      <w:szCs w:val="18"/>
                      <w:shd w:val="clear" w:color="auto" w:fill="FFFFFF"/>
                    </w:rPr>
                  </w:pPr>
                  <w:r w:rsidRPr="0079449E">
                    <w:rPr>
                      <w:rFonts w:hint="eastAsia"/>
                      <w:sz w:val="18"/>
                      <w:szCs w:val="18"/>
                      <w:shd w:val="clear" w:color="auto" w:fill="FFFFFF"/>
                    </w:rPr>
                    <w:t>1</w:t>
                  </w:r>
                </w:p>
              </w:tc>
              <w:tc>
                <w:tcPr>
                  <w:tcW w:w="1007" w:type="dxa"/>
                  <w:shd w:val="clear" w:color="auto" w:fill="FFFFFF"/>
                  <w:vAlign w:val="center"/>
                </w:tcPr>
                <w:p w:rsidR="009A757E" w:rsidRPr="0079449E" w:rsidRDefault="009A757E" w:rsidP="00AA1801">
                  <w:pPr>
                    <w:widowControl/>
                    <w:jc w:val="center"/>
                    <w:rPr>
                      <w:sz w:val="18"/>
                      <w:szCs w:val="18"/>
                    </w:rPr>
                  </w:pPr>
                  <w:r w:rsidRPr="0079449E">
                    <w:rPr>
                      <w:rFonts w:hint="eastAsia"/>
                      <w:sz w:val="18"/>
                      <w:szCs w:val="18"/>
                    </w:rPr>
                    <w:t>/</w:t>
                  </w:r>
                </w:p>
              </w:tc>
              <w:tc>
                <w:tcPr>
                  <w:tcW w:w="1224" w:type="dxa"/>
                  <w:shd w:val="clear" w:color="auto" w:fill="FFFFFF"/>
                  <w:vAlign w:val="center"/>
                  <w:hideMark/>
                </w:tcPr>
                <w:p w:rsidR="009A757E" w:rsidRPr="0079449E" w:rsidRDefault="009A757E" w:rsidP="00AA1801">
                  <w:pPr>
                    <w:widowControl/>
                    <w:jc w:val="center"/>
                    <w:rPr>
                      <w:kern w:val="0"/>
                      <w:sz w:val="18"/>
                      <w:szCs w:val="18"/>
                    </w:rPr>
                  </w:pPr>
                  <w:r w:rsidRPr="0079449E">
                    <w:rPr>
                      <w:sz w:val="18"/>
                      <w:szCs w:val="18"/>
                    </w:rPr>
                    <w:t>伺服自动切条机</w:t>
                  </w:r>
                </w:p>
              </w:tc>
              <w:tc>
                <w:tcPr>
                  <w:tcW w:w="1067" w:type="dxa"/>
                  <w:shd w:val="clear" w:color="auto" w:fill="FFFFFF"/>
                  <w:vAlign w:val="center"/>
                  <w:hideMark/>
                </w:tcPr>
                <w:p w:rsidR="009A757E" w:rsidRPr="0079449E" w:rsidRDefault="009A757E" w:rsidP="00AA1801">
                  <w:pPr>
                    <w:widowControl/>
                    <w:jc w:val="center"/>
                    <w:rPr>
                      <w:kern w:val="0"/>
                      <w:sz w:val="18"/>
                      <w:szCs w:val="18"/>
                    </w:rPr>
                  </w:pPr>
                  <w:r w:rsidRPr="0079449E">
                    <w:rPr>
                      <w:kern w:val="0"/>
                      <w:sz w:val="18"/>
                      <w:szCs w:val="18"/>
                    </w:rPr>
                    <w:t>QTB2</w:t>
                  </w:r>
                </w:p>
              </w:tc>
              <w:tc>
                <w:tcPr>
                  <w:tcW w:w="576" w:type="dxa"/>
                  <w:shd w:val="clear" w:color="auto" w:fill="FFFFFF"/>
                  <w:vAlign w:val="center"/>
                  <w:hideMark/>
                </w:tcPr>
                <w:p w:rsidR="009A757E" w:rsidRPr="0079449E" w:rsidRDefault="009A757E" w:rsidP="00AA1801">
                  <w:pPr>
                    <w:shd w:val="clear" w:color="auto" w:fill="FFFFFF"/>
                    <w:jc w:val="center"/>
                    <w:rPr>
                      <w:sz w:val="18"/>
                      <w:szCs w:val="18"/>
                      <w:shd w:val="clear" w:color="auto" w:fill="FFFFFF"/>
                    </w:rPr>
                  </w:pPr>
                  <w:r w:rsidRPr="0079449E">
                    <w:rPr>
                      <w:rFonts w:hint="eastAsia"/>
                      <w:sz w:val="18"/>
                      <w:szCs w:val="18"/>
                      <w:shd w:val="clear" w:color="auto" w:fill="FFFFFF"/>
                    </w:rPr>
                    <w:t>1</w:t>
                  </w:r>
                </w:p>
              </w:tc>
              <w:tc>
                <w:tcPr>
                  <w:tcW w:w="1007" w:type="dxa"/>
                  <w:shd w:val="clear" w:color="auto" w:fill="FFFFFF"/>
                  <w:vAlign w:val="center"/>
                </w:tcPr>
                <w:p w:rsidR="009A757E" w:rsidRPr="0079449E" w:rsidRDefault="009A757E" w:rsidP="00AA1801">
                  <w:pPr>
                    <w:shd w:val="clear" w:color="auto" w:fill="FFFFFF"/>
                    <w:jc w:val="center"/>
                    <w:rPr>
                      <w:sz w:val="18"/>
                      <w:szCs w:val="18"/>
                      <w:shd w:val="clear" w:color="auto" w:fill="FFFFFF"/>
                    </w:rPr>
                  </w:pPr>
                  <w:r w:rsidRPr="0079449E">
                    <w:rPr>
                      <w:rFonts w:hint="eastAsia"/>
                      <w:sz w:val="18"/>
                      <w:szCs w:val="18"/>
                      <w:shd w:val="clear" w:color="auto" w:fill="FFFFFF"/>
                    </w:rPr>
                    <w:t>/</w:t>
                  </w:r>
                </w:p>
              </w:tc>
              <w:tc>
                <w:tcPr>
                  <w:tcW w:w="986" w:type="dxa"/>
                  <w:shd w:val="clear" w:color="auto" w:fill="FFFFFF"/>
                  <w:vAlign w:val="center"/>
                  <w:hideMark/>
                </w:tcPr>
                <w:p w:rsidR="009A757E" w:rsidRPr="0079449E" w:rsidRDefault="009A757E" w:rsidP="00AA1801">
                  <w:pPr>
                    <w:shd w:val="clear" w:color="auto" w:fill="FFFFFF"/>
                    <w:jc w:val="center"/>
                    <w:rPr>
                      <w:sz w:val="18"/>
                      <w:szCs w:val="18"/>
                      <w:shd w:val="clear" w:color="auto" w:fill="FFFFFF"/>
                    </w:rPr>
                  </w:pPr>
                  <w:r w:rsidRPr="0079449E">
                    <w:rPr>
                      <w:rFonts w:hint="eastAsia"/>
                      <w:sz w:val="18"/>
                      <w:szCs w:val="18"/>
                      <w:shd w:val="clear" w:color="auto" w:fill="FFFFFF"/>
                    </w:rPr>
                    <w:t>依托原有</w:t>
                  </w:r>
                </w:p>
              </w:tc>
            </w:tr>
            <w:tr w:rsidR="00F82E45" w:rsidRPr="0079449E" w:rsidTr="002670A8">
              <w:trPr>
                <w:trHeight w:val="397"/>
                <w:jc w:val="center"/>
              </w:trPr>
              <w:tc>
                <w:tcPr>
                  <w:tcW w:w="435" w:type="dxa"/>
                  <w:shd w:val="clear" w:color="auto" w:fill="FFFFFF"/>
                  <w:vAlign w:val="center"/>
                  <w:hideMark/>
                </w:tcPr>
                <w:p w:rsidR="009A757E" w:rsidRPr="0079449E" w:rsidRDefault="009A757E" w:rsidP="00AA1801">
                  <w:pPr>
                    <w:shd w:val="clear" w:color="auto" w:fill="FFFFFF"/>
                    <w:jc w:val="center"/>
                    <w:rPr>
                      <w:sz w:val="18"/>
                      <w:szCs w:val="18"/>
                      <w:shd w:val="clear" w:color="auto" w:fill="FFFFFF"/>
                    </w:rPr>
                  </w:pPr>
                  <w:r w:rsidRPr="0079449E">
                    <w:rPr>
                      <w:sz w:val="18"/>
                      <w:szCs w:val="18"/>
                      <w:shd w:val="clear" w:color="auto" w:fill="FFFFFF"/>
                    </w:rPr>
                    <w:t>11</w:t>
                  </w:r>
                </w:p>
              </w:tc>
              <w:tc>
                <w:tcPr>
                  <w:tcW w:w="1143" w:type="dxa"/>
                  <w:shd w:val="clear" w:color="auto" w:fill="FFFFFF"/>
                  <w:vAlign w:val="center"/>
                  <w:hideMark/>
                </w:tcPr>
                <w:p w:rsidR="009A757E" w:rsidRPr="0079449E" w:rsidRDefault="009A757E" w:rsidP="00AA1801">
                  <w:pPr>
                    <w:widowControl/>
                    <w:jc w:val="center"/>
                    <w:rPr>
                      <w:sz w:val="18"/>
                      <w:szCs w:val="18"/>
                    </w:rPr>
                  </w:pPr>
                  <w:r w:rsidRPr="0079449E">
                    <w:rPr>
                      <w:sz w:val="18"/>
                      <w:szCs w:val="18"/>
                    </w:rPr>
                    <w:t>空压机</w:t>
                  </w:r>
                </w:p>
              </w:tc>
              <w:tc>
                <w:tcPr>
                  <w:tcW w:w="1276" w:type="dxa"/>
                  <w:shd w:val="clear" w:color="auto" w:fill="FFFFFF"/>
                  <w:vAlign w:val="center"/>
                  <w:hideMark/>
                </w:tcPr>
                <w:p w:rsidR="009A757E" w:rsidRPr="0079449E" w:rsidRDefault="009A757E" w:rsidP="00AA1801">
                  <w:pPr>
                    <w:widowControl/>
                    <w:jc w:val="center"/>
                    <w:rPr>
                      <w:kern w:val="0"/>
                      <w:sz w:val="18"/>
                      <w:szCs w:val="18"/>
                    </w:rPr>
                  </w:pPr>
                  <w:r w:rsidRPr="0079449E">
                    <w:rPr>
                      <w:kern w:val="0"/>
                      <w:sz w:val="18"/>
                      <w:szCs w:val="18"/>
                    </w:rPr>
                    <w:t>HG15OC</w:t>
                  </w:r>
                </w:p>
              </w:tc>
              <w:tc>
                <w:tcPr>
                  <w:tcW w:w="558" w:type="dxa"/>
                  <w:shd w:val="clear" w:color="auto" w:fill="FFFFFF"/>
                  <w:vAlign w:val="center"/>
                  <w:hideMark/>
                </w:tcPr>
                <w:p w:rsidR="009A757E" w:rsidRPr="0079449E" w:rsidRDefault="009A757E" w:rsidP="00AA1801">
                  <w:pPr>
                    <w:shd w:val="clear" w:color="auto" w:fill="FFFFFF"/>
                    <w:jc w:val="center"/>
                    <w:rPr>
                      <w:sz w:val="18"/>
                      <w:szCs w:val="18"/>
                      <w:shd w:val="clear" w:color="auto" w:fill="FFFFFF"/>
                    </w:rPr>
                  </w:pPr>
                  <w:r w:rsidRPr="0079449E">
                    <w:rPr>
                      <w:rFonts w:hint="eastAsia"/>
                      <w:sz w:val="18"/>
                      <w:szCs w:val="18"/>
                      <w:shd w:val="clear" w:color="auto" w:fill="FFFFFF"/>
                    </w:rPr>
                    <w:t>1</w:t>
                  </w:r>
                </w:p>
              </w:tc>
              <w:tc>
                <w:tcPr>
                  <w:tcW w:w="1007" w:type="dxa"/>
                  <w:shd w:val="clear" w:color="auto" w:fill="FFFFFF"/>
                  <w:vAlign w:val="center"/>
                </w:tcPr>
                <w:p w:rsidR="009A757E" w:rsidRPr="0079449E" w:rsidRDefault="009A757E" w:rsidP="00AA1801">
                  <w:pPr>
                    <w:widowControl/>
                    <w:jc w:val="center"/>
                    <w:rPr>
                      <w:sz w:val="18"/>
                      <w:szCs w:val="18"/>
                    </w:rPr>
                  </w:pPr>
                  <w:r w:rsidRPr="0079449E">
                    <w:rPr>
                      <w:rFonts w:hint="eastAsia"/>
                      <w:sz w:val="18"/>
                      <w:szCs w:val="18"/>
                    </w:rPr>
                    <w:t>/</w:t>
                  </w:r>
                </w:p>
              </w:tc>
              <w:tc>
                <w:tcPr>
                  <w:tcW w:w="1224" w:type="dxa"/>
                  <w:shd w:val="clear" w:color="auto" w:fill="FFFFFF"/>
                  <w:vAlign w:val="center"/>
                  <w:hideMark/>
                </w:tcPr>
                <w:p w:rsidR="009A757E" w:rsidRPr="0079449E" w:rsidRDefault="009A757E" w:rsidP="00AA1801">
                  <w:pPr>
                    <w:widowControl/>
                    <w:jc w:val="center"/>
                    <w:rPr>
                      <w:sz w:val="18"/>
                      <w:szCs w:val="18"/>
                    </w:rPr>
                  </w:pPr>
                  <w:r w:rsidRPr="0079449E">
                    <w:rPr>
                      <w:sz w:val="18"/>
                      <w:szCs w:val="18"/>
                    </w:rPr>
                    <w:t>空压机</w:t>
                  </w:r>
                </w:p>
              </w:tc>
              <w:tc>
                <w:tcPr>
                  <w:tcW w:w="1067" w:type="dxa"/>
                  <w:shd w:val="clear" w:color="auto" w:fill="FFFFFF"/>
                  <w:vAlign w:val="center"/>
                  <w:hideMark/>
                </w:tcPr>
                <w:p w:rsidR="009A757E" w:rsidRPr="0079449E" w:rsidRDefault="009A757E" w:rsidP="00AA1801">
                  <w:pPr>
                    <w:widowControl/>
                    <w:jc w:val="center"/>
                    <w:rPr>
                      <w:kern w:val="0"/>
                      <w:sz w:val="18"/>
                      <w:szCs w:val="18"/>
                    </w:rPr>
                  </w:pPr>
                  <w:r w:rsidRPr="0079449E">
                    <w:rPr>
                      <w:kern w:val="0"/>
                      <w:sz w:val="18"/>
                      <w:szCs w:val="18"/>
                    </w:rPr>
                    <w:t>HG15OC</w:t>
                  </w:r>
                </w:p>
              </w:tc>
              <w:tc>
                <w:tcPr>
                  <w:tcW w:w="576" w:type="dxa"/>
                  <w:shd w:val="clear" w:color="auto" w:fill="FFFFFF"/>
                  <w:vAlign w:val="center"/>
                  <w:hideMark/>
                </w:tcPr>
                <w:p w:rsidR="009A757E" w:rsidRPr="0079449E" w:rsidRDefault="009A757E" w:rsidP="00AA1801">
                  <w:pPr>
                    <w:shd w:val="clear" w:color="auto" w:fill="FFFFFF"/>
                    <w:jc w:val="center"/>
                    <w:rPr>
                      <w:sz w:val="18"/>
                      <w:szCs w:val="18"/>
                      <w:shd w:val="clear" w:color="auto" w:fill="FFFFFF"/>
                    </w:rPr>
                  </w:pPr>
                  <w:r w:rsidRPr="0079449E">
                    <w:rPr>
                      <w:rFonts w:hint="eastAsia"/>
                      <w:sz w:val="18"/>
                      <w:szCs w:val="18"/>
                      <w:shd w:val="clear" w:color="auto" w:fill="FFFFFF"/>
                    </w:rPr>
                    <w:t>1</w:t>
                  </w:r>
                </w:p>
              </w:tc>
              <w:tc>
                <w:tcPr>
                  <w:tcW w:w="1007" w:type="dxa"/>
                  <w:shd w:val="clear" w:color="auto" w:fill="FFFFFF"/>
                  <w:vAlign w:val="center"/>
                </w:tcPr>
                <w:p w:rsidR="009A757E" w:rsidRPr="0079449E" w:rsidRDefault="009A757E" w:rsidP="00AA1801">
                  <w:pPr>
                    <w:shd w:val="clear" w:color="auto" w:fill="FFFFFF"/>
                    <w:jc w:val="center"/>
                    <w:rPr>
                      <w:sz w:val="18"/>
                      <w:szCs w:val="18"/>
                      <w:shd w:val="clear" w:color="auto" w:fill="FFFFFF"/>
                    </w:rPr>
                  </w:pPr>
                  <w:r w:rsidRPr="0079449E">
                    <w:rPr>
                      <w:rFonts w:hint="eastAsia"/>
                      <w:sz w:val="18"/>
                      <w:szCs w:val="18"/>
                      <w:shd w:val="clear" w:color="auto" w:fill="FFFFFF"/>
                    </w:rPr>
                    <w:t>/</w:t>
                  </w:r>
                </w:p>
              </w:tc>
              <w:tc>
                <w:tcPr>
                  <w:tcW w:w="986" w:type="dxa"/>
                  <w:shd w:val="clear" w:color="auto" w:fill="FFFFFF"/>
                  <w:vAlign w:val="center"/>
                  <w:hideMark/>
                </w:tcPr>
                <w:p w:rsidR="009A757E" w:rsidRPr="0079449E" w:rsidRDefault="009A757E" w:rsidP="00AA1801">
                  <w:pPr>
                    <w:shd w:val="clear" w:color="auto" w:fill="FFFFFF"/>
                    <w:jc w:val="center"/>
                    <w:rPr>
                      <w:sz w:val="18"/>
                      <w:szCs w:val="18"/>
                      <w:shd w:val="clear" w:color="auto" w:fill="FFFFFF"/>
                    </w:rPr>
                  </w:pPr>
                  <w:r w:rsidRPr="0079449E">
                    <w:rPr>
                      <w:rFonts w:hint="eastAsia"/>
                      <w:sz w:val="18"/>
                      <w:szCs w:val="18"/>
                      <w:shd w:val="clear" w:color="auto" w:fill="FFFFFF"/>
                    </w:rPr>
                    <w:t>依托原有</w:t>
                  </w:r>
                </w:p>
              </w:tc>
            </w:tr>
            <w:tr w:rsidR="00F82E45" w:rsidRPr="0079449E" w:rsidTr="002670A8">
              <w:trPr>
                <w:trHeight w:val="397"/>
                <w:jc w:val="center"/>
              </w:trPr>
              <w:tc>
                <w:tcPr>
                  <w:tcW w:w="435" w:type="dxa"/>
                  <w:shd w:val="clear" w:color="auto" w:fill="FFFFFF"/>
                  <w:vAlign w:val="center"/>
                  <w:hideMark/>
                </w:tcPr>
                <w:p w:rsidR="009A757E" w:rsidRPr="0079449E" w:rsidRDefault="009A757E" w:rsidP="00AA1801">
                  <w:pPr>
                    <w:shd w:val="clear" w:color="auto" w:fill="FFFFFF"/>
                    <w:jc w:val="center"/>
                    <w:rPr>
                      <w:sz w:val="18"/>
                      <w:szCs w:val="18"/>
                      <w:shd w:val="clear" w:color="auto" w:fill="FFFFFF"/>
                    </w:rPr>
                  </w:pPr>
                  <w:r w:rsidRPr="0079449E">
                    <w:rPr>
                      <w:sz w:val="18"/>
                      <w:szCs w:val="18"/>
                      <w:shd w:val="clear" w:color="auto" w:fill="FFFFFF"/>
                    </w:rPr>
                    <w:t>12</w:t>
                  </w:r>
                </w:p>
              </w:tc>
              <w:tc>
                <w:tcPr>
                  <w:tcW w:w="1143" w:type="dxa"/>
                  <w:shd w:val="clear" w:color="auto" w:fill="FFFFFF"/>
                  <w:vAlign w:val="center"/>
                  <w:hideMark/>
                </w:tcPr>
                <w:p w:rsidR="009A757E" w:rsidRPr="0079449E" w:rsidRDefault="009A757E" w:rsidP="00AA1801">
                  <w:pPr>
                    <w:widowControl/>
                    <w:jc w:val="center"/>
                    <w:rPr>
                      <w:kern w:val="0"/>
                      <w:sz w:val="18"/>
                      <w:szCs w:val="18"/>
                    </w:rPr>
                  </w:pPr>
                  <w:r w:rsidRPr="0079449E">
                    <w:rPr>
                      <w:sz w:val="18"/>
                      <w:szCs w:val="18"/>
                    </w:rPr>
                    <w:t>重型自动切坯机</w:t>
                  </w:r>
                </w:p>
              </w:tc>
              <w:tc>
                <w:tcPr>
                  <w:tcW w:w="1276" w:type="dxa"/>
                  <w:shd w:val="clear" w:color="auto" w:fill="FFFFFF"/>
                  <w:vAlign w:val="center"/>
                  <w:hideMark/>
                </w:tcPr>
                <w:p w:rsidR="009A757E" w:rsidRPr="0079449E" w:rsidRDefault="009A757E" w:rsidP="00AA1801">
                  <w:pPr>
                    <w:widowControl/>
                    <w:jc w:val="center"/>
                    <w:rPr>
                      <w:kern w:val="0"/>
                      <w:sz w:val="18"/>
                      <w:szCs w:val="18"/>
                    </w:rPr>
                  </w:pPr>
                  <w:r w:rsidRPr="0079449E">
                    <w:rPr>
                      <w:kern w:val="0"/>
                      <w:sz w:val="18"/>
                      <w:szCs w:val="18"/>
                    </w:rPr>
                    <w:t>QPE1-1750</w:t>
                  </w:r>
                </w:p>
              </w:tc>
              <w:tc>
                <w:tcPr>
                  <w:tcW w:w="558" w:type="dxa"/>
                  <w:shd w:val="clear" w:color="auto" w:fill="FFFFFF"/>
                  <w:vAlign w:val="center"/>
                  <w:hideMark/>
                </w:tcPr>
                <w:p w:rsidR="009A757E" w:rsidRPr="0079449E" w:rsidRDefault="009A757E" w:rsidP="00AA1801">
                  <w:pPr>
                    <w:shd w:val="clear" w:color="auto" w:fill="FFFFFF"/>
                    <w:jc w:val="center"/>
                    <w:rPr>
                      <w:sz w:val="18"/>
                      <w:szCs w:val="18"/>
                      <w:shd w:val="clear" w:color="auto" w:fill="FFFFFF"/>
                    </w:rPr>
                  </w:pPr>
                  <w:r w:rsidRPr="0079449E">
                    <w:rPr>
                      <w:rFonts w:hint="eastAsia"/>
                      <w:sz w:val="18"/>
                      <w:szCs w:val="18"/>
                      <w:shd w:val="clear" w:color="auto" w:fill="FFFFFF"/>
                    </w:rPr>
                    <w:t>1</w:t>
                  </w:r>
                </w:p>
              </w:tc>
              <w:tc>
                <w:tcPr>
                  <w:tcW w:w="1007" w:type="dxa"/>
                  <w:shd w:val="clear" w:color="auto" w:fill="FFFFFF"/>
                  <w:vAlign w:val="center"/>
                </w:tcPr>
                <w:p w:rsidR="009A757E" w:rsidRPr="0079449E" w:rsidRDefault="009A757E" w:rsidP="00AA1801">
                  <w:pPr>
                    <w:widowControl/>
                    <w:jc w:val="center"/>
                    <w:rPr>
                      <w:sz w:val="18"/>
                      <w:szCs w:val="18"/>
                    </w:rPr>
                  </w:pPr>
                  <w:r w:rsidRPr="0079449E">
                    <w:rPr>
                      <w:bCs/>
                      <w:sz w:val="18"/>
                      <w:szCs w:val="18"/>
                    </w:rPr>
                    <w:t>1.8</w:t>
                  </w:r>
                  <w:r w:rsidRPr="0079449E">
                    <w:rPr>
                      <w:rFonts w:hint="eastAsia"/>
                      <w:bCs/>
                      <w:sz w:val="18"/>
                      <w:szCs w:val="18"/>
                    </w:rPr>
                    <w:t>万块（折标）</w:t>
                  </w:r>
                  <w:r w:rsidRPr="0079449E">
                    <w:rPr>
                      <w:rFonts w:hint="eastAsia"/>
                      <w:bCs/>
                      <w:sz w:val="18"/>
                      <w:szCs w:val="18"/>
                    </w:rPr>
                    <w:t>/</w:t>
                  </w:r>
                  <w:r w:rsidRPr="0079449E">
                    <w:rPr>
                      <w:rFonts w:hint="eastAsia"/>
                      <w:bCs/>
                      <w:sz w:val="18"/>
                      <w:szCs w:val="18"/>
                    </w:rPr>
                    <w:t>小时</w:t>
                  </w:r>
                </w:p>
              </w:tc>
              <w:tc>
                <w:tcPr>
                  <w:tcW w:w="1224" w:type="dxa"/>
                  <w:shd w:val="clear" w:color="auto" w:fill="FFFFFF"/>
                  <w:vAlign w:val="center"/>
                  <w:hideMark/>
                </w:tcPr>
                <w:p w:rsidR="009A757E" w:rsidRPr="0079449E" w:rsidRDefault="009A757E" w:rsidP="00AA1801">
                  <w:pPr>
                    <w:widowControl/>
                    <w:jc w:val="center"/>
                    <w:rPr>
                      <w:kern w:val="0"/>
                      <w:sz w:val="18"/>
                      <w:szCs w:val="18"/>
                    </w:rPr>
                  </w:pPr>
                  <w:r w:rsidRPr="0079449E">
                    <w:rPr>
                      <w:sz w:val="18"/>
                      <w:szCs w:val="18"/>
                    </w:rPr>
                    <w:t>重型自动切坯机</w:t>
                  </w:r>
                </w:p>
              </w:tc>
              <w:tc>
                <w:tcPr>
                  <w:tcW w:w="1067" w:type="dxa"/>
                  <w:shd w:val="clear" w:color="auto" w:fill="FFFFFF"/>
                  <w:vAlign w:val="center"/>
                  <w:hideMark/>
                </w:tcPr>
                <w:p w:rsidR="009A757E" w:rsidRPr="0079449E" w:rsidRDefault="009A757E" w:rsidP="00AA1801">
                  <w:pPr>
                    <w:widowControl/>
                    <w:jc w:val="center"/>
                    <w:rPr>
                      <w:kern w:val="0"/>
                      <w:sz w:val="18"/>
                      <w:szCs w:val="18"/>
                    </w:rPr>
                  </w:pPr>
                  <w:r w:rsidRPr="0079449E">
                    <w:rPr>
                      <w:kern w:val="0"/>
                      <w:sz w:val="18"/>
                      <w:szCs w:val="18"/>
                    </w:rPr>
                    <w:t>QPE1-1750</w:t>
                  </w:r>
                </w:p>
              </w:tc>
              <w:tc>
                <w:tcPr>
                  <w:tcW w:w="576" w:type="dxa"/>
                  <w:shd w:val="clear" w:color="auto" w:fill="FFFFFF"/>
                  <w:vAlign w:val="center"/>
                  <w:hideMark/>
                </w:tcPr>
                <w:p w:rsidR="009A757E" w:rsidRPr="0079449E" w:rsidRDefault="009A757E" w:rsidP="00AA1801">
                  <w:pPr>
                    <w:shd w:val="clear" w:color="auto" w:fill="FFFFFF"/>
                    <w:jc w:val="center"/>
                    <w:rPr>
                      <w:sz w:val="18"/>
                      <w:szCs w:val="18"/>
                      <w:shd w:val="clear" w:color="auto" w:fill="FFFFFF"/>
                    </w:rPr>
                  </w:pPr>
                  <w:r w:rsidRPr="0079449E">
                    <w:rPr>
                      <w:rFonts w:hint="eastAsia"/>
                      <w:sz w:val="18"/>
                      <w:szCs w:val="18"/>
                      <w:shd w:val="clear" w:color="auto" w:fill="FFFFFF"/>
                    </w:rPr>
                    <w:t>1</w:t>
                  </w:r>
                </w:p>
              </w:tc>
              <w:tc>
                <w:tcPr>
                  <w:tcW w:w="1007" w:type="dxa"/>
                  <w:shd w:val="clear" w:color="auto" w:fill="FFFFFF"/>
                  <w:vAlign w:val="center"/>
                </w:tcPr>
                <w:p w:rsidR="009A757E" w:rsidRPr="0079449E" w:rsidRDefault="009A757E" w:rsidP="00AA1801">
                  <w:pPr>
                    <w:widowControl/>
                    <w:jc w:val="center"/>
                    <w:rPr>
                      <w:sz w:val="18"/>
                      <w:szCs w:val="18"/>
                    </w:rPr>
                  </w:pPr>
                  <w:r w:rsidRPr="0079449E">
                    <w:rPr>
                      <w:bCs/>
                      <w:sz w:val="18"/>
                      <w:szCs w:val="18"/>
                    </w:rPr>
                    <w:t>1.8</w:t>
                  </w:r>
                  <w:r w:rsidRPr="0079449E">
                    <w:rPr>
                      <w:rFonts w:hint="eastAsia"/>
                      <w:bCs/>
                      <w:sz w:val="18"/>
                      <w:szCs w:val="18"/>
                    </w:rPr>
                    <w:t>万块（折标）</w:t>
                  </w:r>
                  <w:r w:rsidRPr="0079449E">
                    <w:rPr>
                      <w:rFonts w:hint="eastAsia"/>
                      <w:bCs/>
                      <w:sz w:val="18"/>
                      <w:szCs w:val="18"/>
                    </w:rPr>
                    <w:t>/</w:t>
                  </w:r>
                  <w:r w:rsidRPr="0079449E">
                    <w:rPr>
                      <w:rFonts w:hint="eastAsia"/>
                      <w:bCs/>
                      <w:sz w:val="18"/>
                      <w:szCs w:val="18"/>
                    </w:rPr>
                    <w:t>小时</w:t>
                  </w:r>
                </w:p>
              </w:tc>
              <w:tc>
                <w:tcPr>
                  <w:tcW w:w="986" w:type="dxa"/>
                  <w:shd w:val="clear" w:color="auto" w:fill="FFFFFF"/>
                  <w:vAlign w:val="center"/>
                  <w:hideMark/>
                </w:tcPr>
                <w:p w:rsidR="009A757E" w:rsidRPr="0079449E" w:rsidRDefault="009A757E" w:rsidP="00AA1801">
                  <w:pPr>
                    <w:shd w:val="clear" w:color="auto" w:fill="FFFFFF"/>
                    <w:jc w:val="center"/>
                    <w:rPr>
                      <w:sz w:val="18"/>
                      <w:szCs w:val="18"/>
                      <w:shd w:val="clear" w:color="auto" w:fill="FFFFFF"/>
                    </w:rPr>
                  </w:pPr>
                  <w:r w:rsidRPr="0079449E">
                    <w:rPr>
                      <w:rFonts w:hint="eastAsia"/>
                      <w:sz w:val="18"/>
                      <w:szCs w:val="18"/>
                      <w:shd w:val="clear" w:color="auto" w:fill="FFFFFF"/>
                    </w:rPr>
                    <w:t>依托原有</w:t>
                  </w:r>
                </w:p>
              </w:tc>
            </w:tr>
            <w:tr w:rsidR="00F82E45" w:rsidRPr="0079449E" w:rsidTr="002670A8">
              <w:trPr>
                <w:trHeight w:val="397"/>
                <w:jc w:val="center"/>
              </w:trPr>
              <w:tc>
                <w:tcPr>
                  <w:tcW w:w="435" w:type="dxa"/>
                  <w:shd w:val="clear" w:color="auto" w:fill="FFFFFF"/>
                  <w:vAlign w:val="center"/>
                  <w:hideMark/>
                </w:tcPr>
                <w:p w:rsidR="009A757E" w:rsidRPr="0079449E" w:rsidRDefault="009A757E" w:rsidP="00AA1801">
                  <w:pPr>
                    <w:shd w:val="clear" w:color="auto" w:fill="FFFFFF"/>
                    <w:jc w:val="center"/>
                    <w:rPr>
                      <w:sz w:val="18"/>
                      <w:szCs w:val="18"/>
                      <w:shd w:val="clear" w:color="auto" w:fill="FFFFFF"/>
                    </w:rPr>
                  </w:pPr>
                  <w:r w:rsidRPr="0079449E">
                    <w:rPr>
                      <w:sz w:val="18"/>
                      <w:szCs w:val="18"/>
                      <w:shd w:val="clear" w:color="auto" w:fill="FFFFFF"/>
                    </w:rPr>
                    <w:t>13</w:t>
                  </w:r>
                </w:p>
              </w:tc>
              <w:tc>
                <w:tcPr>
                  <w:tcW w:w="1143" w:type="dxa"/>
                  <w:shd w:val="clear" w:color="auto" w:fill="FFFFFF"/>
                  <w:vAlign w:val="center"/>
                  <w:hideMark/>
                </w:tcPr>
                <w:p w:rsidR="009A757E" w:rsidRPr="0079449E" w:rsidRDefault="009A757E" w:rsidP="00AA1801">
                  <w:pPr>
                    <w:widowControl/>
                    <w:jc w:val="center"/>
                    <w:rPr>
                      <w:kern w:val="0"/>
                      <w:sz w:val="18"/>
                      <w:szCs w:val="18"/>
                    </w:rPr>
                  </w:pPr>
                  <w:r w:rsidRPr="0079449E">
                    <w:rPr>
                      <w:sz w:val="18"/>
                      <w:szCs w:val="18"/>
                    </w:rPr>
                    <w:t>自动码坯机</w:t>
                  </w:r>
                </w:p>
              </w:tc>
              <w:tc>
                <w:tcPr>
                  <w:tcW w:w="1276" w:type="dxa"/>
                  <w:shd w:val="clear" w:color="auto" w:fill="FFFFFF"/>
                  <w:vAlign w:val="center"/>
                  <w:hideMark/>
                </w:tcPr>
                <w:p w:rsidR="009A757E" w:rsidRPr="0079449E" w:rsidRDefault="009A757E" w:rsidP="00AA1801">
                  <w:pPr>
                    <w:widowControl/>
                    <w:jc w:val="center"/>
                    <w:rPr>
                      <w:kern w:val="0"/>
                      <w:sz w:val="18"/>
                      <w:szCs w:val="18"/>
                    </w:rPr>
                  </w:pPr>
                  <w:r w:rsidRPr="0079449E">
                    <w:rPr>
                      <w:kern w:val="0"/>
                      <w:sz w:val="18"/>
                      <w:szCs w:val="18"/>
                    </w:rPr>
                    <w:t>MPK2</w:t>
                  </w:r>
                </w:p>
              </w:tc>
              <w:tc>
                <w:tcPr>
                  <w:tcW w:w="558" w:type="dxa"/>
                  <w:shd w:val="clear" w:color="auto" w:fill="FFFFFF"/>
                  <w:vAlign w:val="center"/>
                  <w:hideMark/>
                </w:tcPr>
                <w:p w:rsidR="009A757E" w:rsidRPr="0079449E" w:rsidRDefault="009A757E" w:rsidP="00AA1801">
                  <w:pPr>
                    <w:shd w:val="clear" w:color="auto" w:fill="FFFFFF"/>
                    <w:jc w:val="center"/>
                    <w:rPr>
                      <w:sz w:val="18"/>
                      <w:szCs w:val="18"/>
                      <w:shd w:val="clear" w:color="auto" w:fill="FFFFFF"/>
                    </w:rPr>
                  </w:pPr>
                  <w:r w:rsidRPr="0079449E">
                    <w:rPr>
                      <w:rFonts w:hint="eastAsia"/>
                      <w:sz w:val="18"/>
                      <w:szCs w:val="18"/>
                      <w:shd w:val="clear" w:color="auto" w:fill="FFFFFF"/>
                    </w:rPr>
                    <w:t>1</w:t>
                  </w:r>
                </w:p>
              </w:tc>
              <w:tc>
                <w:tcPr>
                  <w:tcW w:w="1007" w:type="dxa"/>
                  <w:shd w:val="clear" w:color="auto" w:fill="FFFFFF"/>
                  <w:vAlign w:val="center"/>
                </w:tcPr>
                <w:p w:rsidR="009A757E" w:rsidRPr="0079449E" w:rsidRDefault="009A757E" w:rsidP="00AA1801">
                  <w:pPr>
                    <w:widowControl/>
                    <w:jc w:val="center"/>
                    <w:rPr>
                      <w:sz w:val="18"/>
                      <w:szCs w:val="18"/>
                    </w:rPr>
                  </w:pPr>
                  <w:r w:rsidRPr="0079449E">
                    <w:rPr>
                      <w:bCs/>
                      <w:sz w:val="18"/>
                      <w:szCs w:val="18"/>
                    </w:rPr>
                    <w:t>1.8</w:t>
                  </w:r>
                  <w:r w:rsidRPr="0079449E">
                    <w:rPr>
                      <w:rFonts w:hint="eastAsia"/>
                      <w:bCs/>
                      <w:sz w:val="18"/>
                      <w:szCs w:val="18"/>
                    </w:rPr>
                    <w:t>万块（折标）</w:t>
                  </w:r>
                  <w:r w:rsidRPr="0079449E">
                    <w:rPr>
                      <w:rFonts w:hint="eastAsia"/>
                      <w:bCs/>
                      <w:sz w:val="18"/>
                      <w:szCs w:val="18"/>
                    </w:rPr>
                    <w:t>/</w:t>
                  </w:r>
                  <w:r w:rsidRPr="0079449E">
                    <w:rPr>
                      <w:rFonts w:hint="eastAsia"/>
                      <w:bCs/>
                      <w:sz w:val="18"/>
                      <w:szCs w:val="18"/>
                    </w:rPr>
                    <w:t>小时</w:t>
                  </w:r>
                </w:p>
              </w:tc>
              <w:tc>
                <w:tcPr>
                  <w:tcW w:w="1224" w:type="dxa"/>
                  <w:shd w:val="clear" w:color="auto" w:fill="FFFFFF"/>
                  <w:vAlign w:val="center"/>
                  <w:hideMark/>
                </w:tcPr>
                <w:p w:rsidR="009A757E" w:rsidRPr="0079449E" w:rsidRDefault="009A757E" w:rsidP="00AA1801">
                  <w:pPr>
                    <w:widowControl/>
                    <w:jc w:val="center"/>
                    <w:rPr>
                      <w:kern w:val="0"/>
                      <w:sz w:val="18"/>
                      <w:szCs w:val="18"/>
                    </w:rPr>
                  </w:pPr>
                  <w:r w:rsidRPr="0079449E">
                    <w:rPr>
                      <w:sz w:val="18"/>
                      <w:szCs w:val="18"/>
                    </w:rPr>
                    <w:t>自动码坯机</w:t>
                  </w:r>
                </w:p>
              </w:tc>
              <w:tc>
                <w:tcPr>
                  <w:tcW w:w="1067" w:type="dxa"/>
                  <w:shd w:val="clear" w:color="auto" w:fill="FFFFFF"/>
                  <w:vAlign w:val="center"/>
                  <w:hideMark/>
                </w:tcPr>
                <w:p w:rsidR="009A757E" w:rsidRPr="0079449E" w:rsidRDefault="009A757E" w:rsidP="00AA1801">
                  <w:pPr>
                    <w:widowControl/>
                    <w:jc w:val="center"/>
                    <w:rPr>
                      <w:kern w:val="0"/>
                      <w:sz w:val="18"/>
                      <w:szCs w:val="18"/>
                    </w:rPr>
                  </w:pPr>
                  <w:r w:rsidRPr="0079449E">
                    <w:rPr>
                      <w:kern w:val="0"/>
                      <w:sz w:val="18"/>
                      <w:szCs w:val="18"/>
                    </w:rPr>
                    <w:t>MPK2</w:t>
                  </w:r>
                </w:p>
              </w:tc>
              <w:tc>
                <w:tcPr>
                  <w:tcW w:w="576" w:type="dxa"/>
                  <w:shd w:val="clear" w:color="auto" w:fill="FFFFFF"/>
                  <w:vAlign w:val="center"/>
                  <w:hideMark/>
                </w:tcPr>
                <w:p w:rsidR="009A757E" w:rsidRPr="0079449E" w:rsidRDefault="009A757E" w:rsidP="00AA1801">
                  <w:pPr>
                    <w:shd w:val="clear" w:color="auto" w:fill="FFFFFF"/>
                    <w:jc w:val="center"/>
                    <w:rPr>
                      <w:sz w:val="18"/>
                      <w:szCs w:val="18"/>
                      <w:shd w:val="clear" w:color="auto" w:fill="FFFFFF"/>
                    </w:rPr>
                  </w:pPr>
                  <w:r w:rsidRPr="0079449E">
                    <w:rPr>
                      <w:rFonts w:hint="eastAsia"/>
                      <w:sz w:val="18"/>
                      <w:szCs w:val="18"/>
                      <w:shd w:val="clear" w:color="auto" w:fill="FFFFFF"/>
                    </w:rPr>
                    <w:t>1</w:t>
                  </w:r>
                </w:p>
              </w:tc>
              <w:tc>
                <w:tcPr>
                  <w:tcW w:w="1007" w:type="dxa"/>
                  <w:shd w:val="clear" w:color="auto" w:fill="FFFFFF"/>
                  <w:vAlign w:val="center"/>
                </w:tcPr>
                <w:p w:rsidR="009A757E" w:rsidRPr="0079449E" w:rsidRDefault="009A757E" w:rsidP="00AA1801">
                  <w:pPr>
                    <w:widowControl/>
                    <w:jc w:val="center"/>
                    <w:rPr>
                      <w:sz w:val="18"/>
                      <w:szCs w:val="18"/>
                    </w:rPr>
                  </w:pPr>
                  <w:r w:rsidRPr="0079449E">
                    <w:rPr>
                      <w:bCs/>
                      <w:sz w:val="18"/>
                      <w:szCs w:val="18"/>
                    </w:rPr>
                    <w:t>1.8</w:t>
                  </w:r>
                  <w:r w:rsidRPr="0079449E">
                    <w:rPr>
                      <w:rFonts w:hint="eastAsia"/>
                      <w:bCs/>
                      <w:sz w:val="18"/>
                      <w:szCs w:val="18"/>
                    </w:rPr>
                    <w:t>万块（折标）</w:t>
                  </w:r>
                  <w:r w:rsidRPr="0079449E">
                    <w:rPr>
                      <w:rFonts w:hint="eastAsia"/>
                      <w:bCs/>
                      <w:sz w:val="18"/>
                      <w:szCs w:val="18"/>
                    </w:rPr>
                    <w:t>/</w:t>
                  </w:r>
                  <w:r w:rsidRPr="0079449E">
                    <w:rPr>
                      <w:rFonts w:hint="eastAsia"/>
                      <w:bCs/>
                      <w:sz w:val="18"/>
                      <w:szCs w:val="18"/>
                    </w:rPr>
                    <w:t>小时</w:t>
                  </w:r>
                </w:p>
              </w:tc>
              <w:tc>
                <w:tcPr>
                  <w:tcW w:w="986" w:type="dxa"/>
                  <w:shd w:val="clear" w:color="auto" w:fill="FFFFFF"/>
                  <w:vAlign w:val="center"/>
                  <w:hideMark/>
                </w:tcPr>
                <w:p w:rsidR="009A757E" w:rsidRPr="0079449E" w:rsidRDefault="009A757E" w:rsidP="00AA1801">
                  <w:pPr>
                    <w:shd w:val="clear" w:color="auto" w:fill="FFFFFF"/>
                    <w:jc w:val="center"/>
                    <w:rPr>
                      <w:sz w:val="18"/>
                      <w:szCs w:val="18"/>
                      <w:shd w:val="clear" w:color="auto" w:fill="FFFFFF"/>
                    </w:rPr>
                  </w:pPr>
                  <w:r w:rsidRPr="0079449E">
                    <w:rPr>
                      <w:rFonts w:hint="eastAsia"/>
                      <w:sz w:val="18"/>
                      <w:szCs w:val="18"/>
                      <w:shd w:val="clear" w:color="auto" w:fill="FFFFFF"/>
                    </w:rPr>
                    <w:t>依托原有</w:t>
                  </w:r>
                </w:p>
              </w:tc>
            </w:tr>
            <w:tr w:rsidR="00F82E45" w:rsidRPr="0079449E" w:rsidTr="002670A8">
              <w:trPr>
                <w:trHeight w:val="397"/>
                <w:jc w:val="center"/>
              </w:trPr>
              <w:tc>
                <w:tcPr>
                  <w:tcW w:w="435" w:type="dxa"/>
                  <w:shd w:val="clear" w:color="auto" w:fill="FFFFFF"/>
                  <w:vAlign w:val="center"/>
                  <w:hideMark/>
                </w:tcPr>
                <w:p w:rsidR="009A757E" w:rsidRPr="0079449E" w:rsidRDefault="009A757E" w:rsidP="00AA1801">
                  <w:pPr>
                    <w:shd w:val="clear" w:color="auto" w:fill="FFFFFF"/>
                    <w:jc w:val="center"/>
                    <w:rPr>
                      <w:sz w:val="18"/>
                      <w:szCs w:val="18"/>
                      <w:shd w:val="clear" w:color="auto" w:fill="FFFFFF"/>
                    </w:rPr>
                  </w:pPr>
                  <w:r w:rsidRPr="0079449E">
                    <w:rPr>
                      <w:sz w:val="18"/>
                      <w:szCs w:val="18"/>
                      <w:shd w:val="clear" w:color="auto" w:fill="FFFFFF"/>
                    </w:rPr>
                    <w:t>14</w:t>
                  </w:r>
                </w:p>
              </w:tc>
              <w:tc>
                <w:tcPr>
                  <w:tcW w:w="1143" w:type="dxa"/>
                  <w:shd w:val="clear" w:color="auto" w:fill="FFFFFF"/>
                  <w:vAlign w:val="center"/>
                  <w:hideMark/>
                </w:tcPr>
                <w:p w:rsidR="009A757E" w:rsidRPr="0079449E" w:rsidRDefault="009A757E" w:rsidP="00AA1801">
                  <w:pPr>
                    <w:widowControl/>
                    <w:jc w:val="center"/>
                    <w:rPr>
                      <w:sz w:val="18"/>
                      <w:szCs w:val="18"/>
                    </w:rPr>
                  </w:pPr>
                  <w:r w:rsidRPr="0079449E">
                    <w:rPr>
                      <w:sz w:val="18"/>
                      <w:szCs w:val="18"/>
                    </w:rPr>
                    <w:t>自动布坯床</w:t>
                  </w:r>
                </w:p>
              </w:tc>
              <w:tc>
                <w:tcPr>
                  <w:tcW w:w="1276" w:type="dxa"/>
                  <w:shd w:val="clear" w:color="auto" w:fill="FFFFFF"/>
                  <w:vAlign w:val="center"/>
                  <w:hideMark/>
                </w:tcPr>
                <w:p w:rsidR="009A757E" w:rsidRPr="0079449E" w:rsidRDefault="009A757E" w:rsidP="00AA1801">
                  <w:pPr>
                    <w:widowControl/>
                    <w:jc w:val="center"/>
                    <w:rPr>
                      <w:kern w:val="0"/>
                      <w:sz w:val="18"/>
                      <w:szCs w:val="18"/>
                    </w:rPr>
                  </w:pPr>
                  <w:r w:rsidRPr="0079449E">
                    <w:rPr>
                      <w:kern w:val="0"/>
                      <w:sz w:val="18"/>
                      <w:szCs w:val="18"/>
                    </w:rPr>
                    <w:t>H200*4000</w:t>
                  </w:r>
                </w:p>
              </w:tc>
              <w:tc>
                <w:tcPr>
                  <w:tcW w:w="558" w:type="dxa"/>
                  <w:shd w:val="clear" w:color="auto" w:fill="FFFFFF"/>
                  <w:vAlign w:val="center"/>
                  <w:hideMark/>
                </w:tcPr>
                <w:p w:rsidR="009A757E" w:rsidRPr="0079449E" w:rsidRDefault="009A757E" w:rsidP="00AA1801">
                  <w:pPr>
                    <w:shd w:val="clear" w:color="auto" w:fill="FFFFFF"/>
                    <w:jc w:val="center"/>
                    <w:rPr>
                      <w:sz w:val="18"/>
                      <w:szCs w:val="18"/>
                      <w:shd w:val="clear" w:color="auto" w:fill="FFFFFF"/>
                    </w:rPr>
                  </w:pPr>
                  <w:r w:rsidRPr="0079449E">
                    <w:rPr>
                      <w:rFonts w:hint="eastAsia"/>
                      <w:sz w:val="18"/>
                      <w:szCs w:val="18"/>
                      <w:shd w:val="clear" w:color="auto" w:fill="FFFFFF"/>
                    </w:rPr>
                    <w:t>1</w:t>
                  </w:r>
                </w:p>
              </w:tc>
              <w:tc>
                <w:tcPr>
                  <w:tcW w:w="1007" w:type="dxa"/>
                  <w:shd w:val="clear" w:color="auto" w:fill="FFFFFF"/>
                  <w:vAlign w:val="center"/>
                </w:tcPr>
                <w:p w:rsidR="009A757E" w:rsidRPr="0079449E" w:rsidRDefault="009A757E" w:rsidP="00AA1801">
                  <w:pPr>
                    <w:widowControl/>
                    <w:jc w:val="center"/>
                    <w:rPr>
                      <w:sz w:val="18"/>
                      <w:szCs w:val="18"/>
                    </w:rPr>
                  </w:pPr>
                  <w:r w:rsidRPr="0079449E">
                    <w:rPr>
                      <w:bCs/>
                      <w:sz w:val="18"/>
                      <w:szCs w:val="18"/>
                    </w:rPr>
                    <w:t>1.8</w:t>
                  </w:r>
                  <w:r w:rsidRPr="0079449E">
                    <w:rPr>
                      <w:rFonts w:hint="eastAsia"/>
                      <w:bCs/>
                      <w:sz w:val="18"/>
                      <w:szCs w:val="18"/>
                    </w:rPr>
                    <w:t>万块（折标）</w:t>
                  </w:r>
                  <w:r w:rsidRPr="0079449E">
                    <w:rPr>
                      <w:rFonts w:hint="eastAsia"/>
                      <w:bCs/>
                      <w:sz w:val="18"/>
                      <w:szCs w:val="18"/>
                    </w:rPr>
                    <w:t>/</w:t>
                  </w:r>
                  <w:r w:rsidRPr="0079449E">
                    <w:rPr>
                      <w:rFonts w:hint="eastAsia"/>
                      <w:bCs/>
                      <w:sz w:val="18"/>
                      <w:szCs w:val="18"/>
                    </w:rPr>
                    <w:t>小时</w:t>
                  </w:r>
                </w:p>
              </w:tc>
              <w:tc>
                <w:tcPr>
                  <w:tcW w:w="1224" w:type="dxa"/>
                  <w:shd w:val="clear" w:color="auto" w:fill="FFFFFF"/>
                  <w:vAlign w:val="center"/>
                  <w:hideMark/>
                </w:tcPr>
                <w:p w:rsidR="009A757E" w:rsidRPr="0079449E" w:rsidRDefault="009A757E" w:rsidP="00AA1801">
                  <w:pPr>
                    <w:widowControl/>
                    <w:jc w:val="center"/>
                    <w:rPr>
                      <w:sz w:val="18"/>
                      <w:szCs w:val="18"/>
                    </w:rPr>
                  </w:pPr>
                  <w:r w:rsidRPr="0079449E">
                    <w:rPr>
                      <w:sz w:val="18"/>
                      <w:szCs w:val="18"/>
                    </w:rPr>
                    <w:t>自动布坯床</w:t>
                  </w:r>
                </w:p>
              </w:tc>
              <w:tc>
                <w:tcPr>
                  <w:tcW w:w="1067" w:type="dxa"/>
                  <w:shd w:val="clear" w:color="auto" w:fill="FFFFFF"/>
                  <w:vAlign w:val="center"/>
                  <w:hideMark/>
                </w:tcPr>
                <w:p w:rsidR="009A757E" w:rsidRPr="0079449E" w:rsidRDefault="009A757E" w:rsidP="00AA1801">
                  <w:pPr>
                    <w:widowControl/>
                    <w:jc w:val="center"/>
                    <w:rPr>
                      <w:kern w:val="0"/>
                      <w:sz w:val="18"/>
                      <w:szCs w:val="18"/>
                    </w:rPr>
                  </w:pPr>
                  <w:r w:rsidRPr="0079449E">
                    <w:rPr>
                      <w:kern w:val="0"/>
                      <w:sz w:val="18"/>
                      <w:szCs w:val="18"/>
                    </w:rPr>
                    <w:t>H200*4000</w:t>
                  </w:r>
                </w:p>
              </w:tc>
              <w:tc>
                <w:tcPr>
                  <w:tcW w:w="576" w:type="dxa"/>
                  <w:shd w:val="clear" w:color="auto" w:fill="FFFFFF"/>
                  <w:vAlign w:val="center"/>
                  <w:hideMark/>
                </w:tcPr>
                <w:p w:rsidR="009A757E" w:rsidRPr="0079449E" w:rsidRDefault="009A757E" w:rsidP="00AA1801">
                  <w:pPr>
                    <w:shd w:val="clear" w:color="auto" w:fill="FFFFFF"/>
                    <w:jc w:val="center"/>
                    <w:rPr>
                      <w:sz w:val="18"/>
                      <w:szCs w:val="18"/>
                      <w:shd w:val="clear" w:color="auto" w:fill="FFFFFF"/>
                    </w:rPr>
                  </w:pPr>
                  <w:r w:rsidRPr="0079449E">
                    <w:rPr>
                      <w:rFonts w:hint="eastAsia"/>
                      <w:sz w:val="18"/>
                      <w:szCs w:val="18"/>
                      <w:shd w:val="clear" w:color="auto" w:fill="FFFFFF"/>
                    </w:rPr>
                    <w:t>1</w:t>
                  </w:r>
                </w:p>
              </w:tc>
              <w:tc>
                <w:tcPr>
                  <w:tcW w:w="1007" w:type="dxa"/>
                  <w:shd w:val="clear" w:color="auto" w:fill="FFFFFF"/>
                  <w:vAlign w:val="center"/>
                </w:tcPr>
                <w:p w:rsidR="009A757E" w:rsidRPr="0079449E" w:rsidRDefault="009A757E" w:rsidP="00AA1801">
                  <w:pPr>
                    <w:widowControl/>
                    <w:jc w:val="center"/>
                    <w:rPr>
                      <w:sz w:val="18"/>
                      <w:szCs w:val="18"/>
                    </w:rPr>
                  </w:pPr>
                  <w:r w:rsidRPr="0079449E">
                    <w:rPr>
                      <w:bCs/>
                      <w:sz w:val="18"/>
                      <w:szCs w:val="18"/>
                    </w:rPr>
                    <w:t>1.8</w:t>
                  </w:r>
                  <w:r w:rsidRPr="0079449E">
                    <w:rPr>
                      <w:rFonts w:hint="eastAsia"/>
                      <w:bCs/>
                      <w:sz w:val="18"/>
                      <w:szCs w:val="18"/>
                    </w:rPr>
                    <w:t>万块（折标）</w:t>
                  </w:r>
                  <w:r w:rsidRPr="0079449E">
                    <w:rPr>
                      <w:rFonts w:hint="eastAsia"/>
                      <w:bCs/>
                      <w:sz w:val="18"/>
                      <w:szCs w:val="18"/>
                    </w:rPr>
                    <w:t>/</w:t>
                  </w:r>
                  <w:r w:rsidRPr="0079449E">
                    <w:rPr>
                      <w:rFonts w:hint="eastAsia"/>
                      <w:bCs/>
                      <w:sz w:val="18"/>
                      <w:szCs w:val="18"/>
                    </w:rPr>
                    <w:t>小时</w:t>
                  </w:r>
                </w:p>
              </w:tc>
              <w:tc>
                <w:tcPr>
                  <w:tcW w:w="986" w:type="dxa"/>
                  <w:shd w:val="clear" w:color="auto" w:fill="FFFFFF"/>
                  <w:vAlign w:val="center"/>
                  <w:hideMark/>
                </w:tcPr>
                <w:p w:rsidR="009A757E" w:rsidRPr="0079449E" w:rsidRDefault="009A757E" w:rsidP="00AA1801">
                  <w:pPr>
                    <w:shd w:val="clear" w:color="auto" w:fill="FFFFFF"/>
                    <w:jc w:val="center"/>
                    <w:rPr>
                      <w:sz w:val="18"/>
                      <w:szCs w:val="18"/>
                      <w:shd w:val="clear" w:color="auto" w:fill="FFFFFF"/>
                    </w:rPr>
                  </w:pPr>
                  <w:r w:rsidRPr="0079449E">
                    <w:rPr>
                      <w:rFonts w:hint="eastAsia"/>
                      <w:sz w:val="18"/>
                      <w:szCs w:val="18"/>
                      <w:shd w:val="clear" w:color="auto" w:fill="FFFFFF"/>
                    </w:rPr>
                    <w:t>依托原有</w:t>
                  </w:r>
                </w:p>
              </w:tc>
            </w:tr>
            <w:tr w:rsidR="00F82E45" w:rsidRPr="0079449E" w:rsidTr="002670A8">
              <w:trPr>
                <w:trHeight w:val="397"/>
                <w:jc w:val="center"/>
              </w:trPr>
              <w:tc>
                <w:tcPr>
                  <w:tcW w:w="435" w:type="dxa"/>
                  <w:shd w:val="clear" w:color="auto" w:fill="FFFFFF"/>
                  <w:vAlign w:val="center"/>
                  <w:hideMark/>
                </w:tcPr>
                <w:p w:rsidR="009A757E" w:rsidRPr="0079449E" w:rsidRDefault="009A757E" w:rsidP="00AA1801">
                  <w:pPr>
                    <w:shd w:val="clear" w:color="auto" w:fill="FFFFFF"/>
                    <w:jc w:val="center"/>
                    <w:rPr>
                      <w:sz w:val="18"/>
                      <w:szCs w:val="18"/>
                      <w:shd w:val="clear" w:color="auto" w:fill="FFFFFF"/>
                    </w:rPr>
                  </w:pPr>
                  <w:r w:rsidRPr="0079449E">
                    <w:rPr>
                      <w:sz w:val="18"/>
                      <w:szCs w:val="18"/>
                      <w:shd w:val="clear" w:color="auto" w:fill="FFFFFF"/>
                    </w:rPr>
                    <w:t>15</w:t>
                  </w:r>
                </w:p>
              </w:tc>
              <w:tc>
                <w:tcPr>
                  <w:tcW w:w="1143" w:type="dxa"/>
                  <w:shd w:val="clear" w:color="auto" w:fill="FFFFFF"/>
                  <w:vAlign w:val="center"/>
                  <w:hideMark/>
                </w:tcPr>
                <w:p w:rsidR="009A757E" w:rsidRPr="0079449E" w:rsidRDefault="009A757E" w:rsidP="00AA1801">
                  <w:pPr>
                    <w:widowControl/>
                    <w:jc w:val="center"/>
                    <w:rPr>
                      <w:kern w:val="0"/>
                      <w:sz w:val="18"/>
                      <w:szCs w:val="18"/>
                    </w:rPr>
                  </w:pPr>
                  <w:r w:rsidRPr="0079449E">
                    <w:rPr>
                      <w:sz w:val="18"/>
                      <w:szCs w:val="18"/>
                    </w:rPr>
                    <w:t>液压顶车</w:t>
                  </w:r>
                </w:p>
              </w:tc>
              <w:tc>
                <w:tcPr>
                  <w:tcW w:w="1276" w:type="dxa"/>
                  <w:shd w:val="clear" w:color="auto" w:fill="FFFFFF"/>
                  <w:vAlign w:val="center"/>
                  <w:hideMark/>
                </w:tcPr>
                <w:p w:rsidR="009A757E" w:rsidRPr="0079449E" w:rsidRDefault="009A757E" w:rsidP="00AA1801">
                  <w:pPr>
                    <w:widowControl/>
                    <w:jc w:val="center"/>
                    <w:rPr>
                      <w:kern w:val="0"/>
                      <w:sz w:val="18"/>
                      <w:szCs w:val="18"/>
                    </w:rPr>
                  </w:pPr>
                  <w:r w:rsidRPr="0079449E">
                    <w:rPr>
                      <w:kern w:val="0"/>
                      <w:sz w:val="18"/>
                      <w:szCs w:val="18"/>
                    </w:rPr>
                    <w:t>3000*120</w:t>
                  </w:r>
                </w:p>
              </w:tc>
              <w:tc>
                <w:tcPr>
                  <w:tcW w:w="558" w:type="dxa"/>
                  <w:shd w:val="clear" w:color="auto" w:fill="FFFFFF"/>
                  <w:vAlign w:val="center"/>
                  <w:hideMark/>
                </w:tcPr>
                <w:p w:rsidR="009A757E" w:rsidRPr="0079449E" w:rsidRDefault="009A757E" w:rsidP="00AA1801">
                  <w:pPr>
                    <w:shd w:val="clear" w:color="auto" w:fill="FFFFFF"/>
                    <w:jc w:val="center"/>
                    <w:rPr>
                      <w:sz w:val="18"/>
                      <w:szCs w:val="18"/>
                      <w:shd w:val="clear" w:color="auto" w:fill="FFFFFF"/>
                    </w:rPr>
                  </w:pPr>
                  <w:r w:rsidRPr="0079449E">
                    <w:rPr>
                      <w:rFonts w:hint="eastAsia"/>
                      <w:sz w:val="18"/>
                      <w:szCs w:val="18"/>
                      <w:shd w:val="clear" w:color="auto" w:fill="FFFFFF"/>
                    </w:rPr>
                    <w:t>3</w:t>
                  </w:r>
                </w:p>
              </w:tc>
              <w:tc>
                <w:tcPr>
                  <w:tcW w:w="1007" w:type="dxa"/>
                  <w:shd w:val="clear" w:color="auto" w:fill="FFFFFF"/>
                  <w:vAlign w:val="center"/>
                </w:tcPr>
                <w:p w:rsidR="009A757E" w:rsidRPr="0079449E" w:rsidRDefault="009A757E" w:rsidP="00AA1801">
                  <w:pPr>
                    <w:widowControl/>
                    <w:jc w:val="center"/>
                    <w:rPr>
                      <w:b/>
                      <w:sz w:val="18"/>
                      <w:szCs w:val="18"/>
                    </w:rPr>
                  </w:pPr>
                  <w:r w:rsidRPr="0079449E">
                    <w:rPr>
                      <w:rFonts w:hint="eastAsia"/>
                      <w:b/>
                      <w:sz w:val="18"/>
                      <w:szCs w:val="18"/>
                    </w:rPr>
                    <w:t>/</w:t>
                  </w:r>
                </w:p>
              </w:tc>
              <w:tc>
                <w:tcPr>
                  <w:tcW w:w="1224" w:type="dxa"/>
                  <w:shd w:val="clear" w:color="auto" w:fill="FFFFFF"/>
                  <w:vAlign w:val="center"/>
                  <w:hideMark/>
                </w:tcPr>
                <w:p w:rsidR="009A757E" w:rsidRPr="0079449E" w:rsidRDefault="009A757E" w:rsidP="00AA1801">
                  <w:pPr>
                    <w:widowControl/>
                    <w:jc w:val="center"/>
                    <w:rPr>
                      <w:kern w:val="0"/>
                      <w:sz w:val="18"/>
                      <w:szCs w:val="18"/>
                    </w:rPr>
                  </w:pPr>
                  <w:r w:rsidRPr="0079449E">
                    <w:rPr>
                      <w:sz w:val="18"/>
                      <w:szCs w:val="18"/>
                    </w:rPr>
                    <w:t>液压顶车</w:t>
                  </w:r>
                </w:p>
              </w:tc>
              <w:tc>
                <w:tcPr>
                  <w:tcW w:w="1067" w:type="dxa"/>
                  <w:shd w:val="clear" w:color="auto" w:fill="FFFFFF"/>
                  <w:vAlign w:val="center"/>
                  <w:hideMark/>
                </w:tcPr>
                <w:p w:rsidR="009A757E" w:rsidRPr="0079449E" w:rsidRDefault="009A757E" w:rsidP="00AA1801">
                  <w:pPr>
                    <w:widowControl/>
                    <w:jc w:val="center"/>
                    <w:rPr>
                      <w:kern w:val="0"/>
                      <w:sz w:val="18"/>
                      <w:szCs w:val="18"/>
                    </w:rPr>
                  </w:pPr>
                  <w:r w:rsidRPr="0079449E">
                    <w:rPr>
                      <w:kern w:val="0"/>
                      <w:sz w:val="18"/>
                      <w:szCs w:val="18"/>
                    </w:rPr>
                    <w:t>3000*120</w:t>
                  </w:r>
                </w:p>
              </w:tc>
              <w:tc>
                <w:tcPr>
                  <w:tcW w:w="576" w:type="dxa"/>
                  <w:shd w:val="clear" w:color="auto" w:fill="FFFFFF"/>
                  <w:vAlign w:val="center"/>
                  <w:hideMark/>
                </w:tcPr>
                <w:p w:rsidR="009A757E" w:rsidRPr="0079449E" w:rsidRDefault="009A757E" w:rsidP="00AA1801">
                  <w:pPr>
                    <w:shd w:val="clear" w:color="auto" w:fill="FFFFFF"/>
                    <w:jc w:val="center"/>
                    <w:rPr>
                      <w:sz w:val="18"/>
                      <w:szCs w:val="18"/>
                      <w:shd w:val="clear" w:color="auto" w:fill="FFFFFF"/>
                    </w:rPr>
                  </w:pPr>
                  <w:r w:rsidRPr="0079449E">
                    <w:rPr>
                      <w:rFonts w:hint="eastAsia"/>
                      <w:sz w:val="18"/>
                      <w:szCs w:val="18"/>
                      <w:shd w:val="clear" w:color="auto" w:fill="FFFFFF"/>
                    </w:rPr>
                    <w:t>3</w:t>
                  </w:r>
                </w:p>
              </w:tc>
              <w:tc>
                <w:tcPr>
                  <w:tcW w:w="1007" w:type="dxa"/>
                  <w:shd w:val="clear" w:color="auto" w:fill="FFFFFF"/>
                  <w:vAlign w:val="center"/>
                </w:tcPr>
                <w:p w:rsidR="009A757E" w:rsidRPr="0079449E" w:rsidRDefault="009A757E" w:rsidP="00AA1801">
                  <w:pPr>
                    <w:shd w:val="clear" w:color="auto" w:fill="FFFFFF"/>
                    <w:jc w:val="center"/>
                    <w:rPr>
                      <w:sz w:val="18"/>
                      <w:szCs w:val="18"/>
                      <w:shd w:val="clear" w:color="auto" w:fill="FFFFFF"/>
                    </w:rPr>
                  </w:pPr>
                  <w:r w:rsidRPr="0079449E">
                    <w:rPr>
                      <w:rFonts w:hint="eastAsia"/>
                      <w:sz w:val="18"/>
                      <w:szCs w:val="18"/>
                      <w:shd w:val="clear" w:color="auto" w:fill="FFFFFF"/>
                    </w:rPr>
                    <w:t>/</w:t>
                  </w:r>
                </w:p>
              </w:tc>
              <w:tc>
                <w:tcPr>
                  <w:tcW w:w="986" w:type="dxa"/>
                  <w:shd w:val="clear" w:color="auto" w:fill="FFFFFF"/>
                  <w:vAlign w:val="center"/>
                  <w:hideMark/>
                </w:tcPr>
                <w:p w:rsidR="009A757E" w:rsidRPr="0079449E" w:rsidRDefault="009A757E" w:rsidP="00AA1801">
                  <w:pPr>
                    <w:shd w:val="clear" w:color="auto" w:fill="FFFFFF"/>
                    <w:jc w:val="center"/>
                    <w:rPr>
                      <w:sz w:val="18"/>
                      <w:szCs w:val="18"/>
                      <w:shd w:val="clear" w:color="auto" w:fill="FFFFFF"/>
                    </w:rPr>
                  </w:pPr>
                  <w:r w:rsidRPr="0079449E">
                    <w:rPr>
                      <w:rFonts w:hint="eastAsia"/>
                      <w:sz w:val="18"/>
                      <w:szCs w:val="18"/>
                      <w:shd w:val="clear" w:color="auto" w:fill="FFFFFF"/>
                    </w:rPr>
                    <w:t>依托原有</w:t>
                  </w:r>
                </w:p>
              </w:tc>
            </w:tr>
            <w:tr w:rsidR="00F82E45" w:rsidRPr="0079449E" w:rsidTr="002670A8">
              <w:trPr>
                <w:trHeight w:val="397"/>
                <w:jc w:val="center"/>
              </w:trPr>
              <w:tc>
                <w:tcPr>
                  <w:tcW w:w="435" w:type="dxa"/>
                  <w:shd w:val="clear" w:color="auto" w:fill="FFFFFF"/>
                  <w:vAlign w:val="center"/>
                  <w:hideMark/>
                </w:tcPr>
                <w:p w:rsidR="009A757E" w:rsidRPr="0079449E" w:rsidRDefault="009A757E" w:rsidP="00AA1801">
                  <w:pPr>
                    <w:shd w:val="clear" w:color="auto" w:fill="FFFFFF"/>
                    <w:jc w:val="center"/>
                    <w:rPr>
                      <w:sz w:val="18"/>
                      <w:szCs w:val="18"/>
                      <w:shd w:val="clear" w:color="auto" w:fill="FFFFFF"/>
                    </w:rPr>
                  </w:pPr>
                  <w:r w:rsidRPr="0079449E">
                    <w:rPr>
                      <w:sz w:val="18"/>
                      <w:szCs w:val="18"/>
                    </w:rPr>
                    <w:t>16</w:t>
                  </w:r>
                </w:p>
              </w:tc>
              <w:tc>
                <w:tcPr>
                  <w:tcW w:w="1143" w:type="dxa"/>
                  <w:shd w:val="clear" w:color="auto" w:fill="FFFFFF"/>
                  <w:vAlign w:val="center"/>
                  <w:hideMark/>
                </w:tcPr>
                <w:p w:rsidR="009A757E" w:rsidRPr="0079449E" w:rsidRDefault="009A757E" w:rsidP="00AA1801">
                  <w:pPr>
                    <w:widowControl/>
                    <w:jc w:val="center"/>
                    <w:rPr>
                      <w:sz w:val="18"/>
                      <w:szCs w:val="18"/>
                    </w:rPr>
                  </w:pPr>
                  <w:r w:rsidRPr="0079449E">
                    <w:rPr>
                      <w:sz w:val="18"/>
                      <w:szCs w:val="18"/>
                    </w:rPr>
                    <w:t>液压顶车</w:t>
                  </w:r>
                </w:p>
              </w:tc>
              <w:tc>
                <w:tcPr>
                  <w:tcW w:w="1276" w:type="dxa"/>
                  <w:shd w:val="clear" w:color="auto" w:fill="FFFFFF"/>
                  <w:vAlign w:val="center"/>
                  <w:hideMark/>
                </w:tcPr>
                <w:p w:rsidR="009A757E" w:rsidRPr="0079449E" w:rsidRDefault="009A757E" w:rsidP="00AA1801">
                  <w:pPr>
                    <w:widowControl/>
                    <w:jc w:val="center"/>
                    <w:rPr>
                      <w:kern w:val="0"/>
                      <w:sz w:val="18"/>
                      <w:szCs w:val="18"/>
                    </w:rPr>
                  </w:pPr>
                  <w:r w:rsidRPr="0079449E">
                    <w:rPr>
                      <w:kern w:val="0"/>
                      <w:sz w:val="18"/>
                      <w:szCs w:val="18"/>
                    </w:rPr>
                    <w:t>2500*700</w:t>
                  </w:r>
                </w:p>
              </w:tc>
              <w:tc>
                <w:tcPr>
                  <w:tcW w:w="558" w:type="dxa"/>
                  <w:shd w:val="clear" w:color="auto" w:fill="FFFFFF"/>
                  <w:vAlign w:val="center"/>
                  <w:hideMark/>
                </w:tcPr>
                <w:p w:rsidR="009A757E" w:rsidRPr="0079449E" w:rsidRDefault="009A757E" w:rsidP="00AA1801">
                  <w:pPr>
                    <w:shd w:val="clear" w:color="auto" w:fill="FFFFFF"/>
                    <w:jc w:val="center"/>
                    <w:rPr>
                      <w:sz w:val="18"/>
                      <w:szCs w:val="18"/>
                      <w:shd w:val="clear" w:color="auto" w:fill="FFFFFF"/>
                    </w:rPr>
                  </w:pPr>
                  <w:r w:rsidRPr="0079449E">
                    <w:rPr>
                      <w:rFonts w:hint="eastAsia"/>
                      <w:sz w:val="18"/>
                      <w:szCs w:val="18"/>
                      <w:shd w:val="clear" w:color="auto" w:fill="FFFFFF"/>
                    </w:rPr>
                    <w:t>2</w:t>
                  </w:r>
                </w:p>
              </w:tc>
              <w:tc>
                <w:tcPr>
                  <w:tcW w:w="1007" w:type="dxa"/>
                  <w:shd w:val="clear" w:color="auto" w:fill="FFFFFF"/>
                  <w:vAlign w:val="center"/>
                </w:tcPr>
                <w:p w:rsidR="009A757E" w:rsidRPr="0079449E" w:rsidRDefault="009A757E" w:rsidP="00AA1801">
                  <w:pPr>
                    <w:widowControl/>
                    <w:jc w:val="center"/>
                    <w:rPr>
                      <w:b/>
                      <w:sz w:val="18"/>
                      <w:szCs w:val="18"/>
                    </w:rPr>
                  </w:pPr>
                  <w:r w:rsidRPr="0079449E">
                    <w:rPr>
                      <w:rFonts w:hint="eastAsia"/>
                      <w:b/>
                      <w:sz w:val="18"/>
                      <w:szCs w:val="18"/>
                    </w:rPr>
                    <w:t>/</w:t>
                  </w:r>
                </w:p>
              </w:tc>
              <w:tc>
                <w:tcPr>
                  <w:tcW w:w="1224" w:type="dxa"/>
                  <w:shd w:val="clear" w:color="auto" w:fill="FFFFFF"/>
                  <w:vAlign w:val="center"/>
                  <w:hideMark/>
                </w:tcPr>
                <w:p w:rsidR="009A757E" w:rsidRPr="0079449E" w:rsidRDefault="009A757E" w:rsidP="00AA1801">
                  <w:pPr>
                    <w:widowControl/>
                    <w:jc w:val="center"/>
                    <w:rPr>
                      <w:sz w:val="18"/>
                      <w:szCs w:val="18"/>
                    </w:rPr>
                  </w:pPr>
                  <w:r w:rsidRPr="0079449E">
                    <w:rPr>
                      <w:sz w:val="18"/>
                      <w:szCs w:val="18"/>
                    </w:rPr>
                    <w:t>液压顶车</w:t>
                  </w:r>
                </w:p>
              </w:tc>
              <w:tc>
                <w:tcPr>
                  <w:tcW w:w="1067" w:type="dxa"/>
                  <w:shd w:val="clear" w:color="auto" w:fill="FFFFFF"/>
                  <w:vAlign w:val="center"/>
                  <w:hideMark/>
                </w:tcPr>
                <w:p w:rsidR="009A757E" w:rsidRPr="0079449E" w:rsidRDefault="009A757E" w:rsidP="00AA1801">
                  <w:pPr>
                    <w:widowControl/>
                    <w:jc w:val="center"/>
                    <w:rPr>
                      <w:kern w:val="0"/>
                      <w:sz w:val="18"/>
                      <w:szCs w:val="18"/>
                    </w:rPr>
                  </w:pPr>
                  <w:r w:rsidRPr="0079449E">
                    <w:rPr>
                      <w:kern w:val="0"/>
                      <w:sz w:val="18"/>
                      <w:szCs w:val="18"/>
                    </w:rPr>
                    <w:t>2500*700</w:t>
                  </w:r>
                </w:p>
              </w:tc>
              <w:tc>
                <w:tcPr>
                  <w:tcW w:w="576" w:type="dxa"/>
                  <w:shd w:val="clear" w:color="auto" w:fill="FFFFFF"/>
                  <w:vAlign w:val="center"/>
                  <w:hideMark/>
                </w:tcPr>
                <w:p w:rsidR="009A757E" w:rsidRPr="0079449E" w:rsidRDefault="009A757E" w:rsidP="00AA1801">
                  <w:pPr>
                    <w:shd w:val="clear" w:color="auto" w:fill="FFFFFF"/>
                    <w:jc w:val="center"/>
                    <w:rPr>
                      <w:sz w:val="18"/>
                      <w:szCs w:val="18"/>
                      <w:shd w:val="clear" w:color="auto" w:fill="FFFFFF"/>
                    </w:rPr>
                  </w:pPr>
                  <w:r w:rsidRPr="0079449E">
                    <w:rPr>
                      <w:rFonts w:hint="eastAsia"/>
                      <w:sz w:val="18"/>
                      <w:szCs w:val="18"/>
                      <w:shd w:val="clear" w:color="auto" w:fill="FFFFFF"/>
                    </w:rPr>
                    <w:t>2</w:t>
                  </w:r>
                </w:p>
              </w:tc>
              <w:tc>
                <w:tcPr>
                  <w:tcW w:w="1007" w:type="dxa"/>
                  <w:shd w:val="clear" w:color="auto" w:fill="FFFFFF"/>
                  <w:vAlign w:val="center"/>
                </w:tcPr>
                <w:p w:rsidR="009A757E" w:rsidRPr="0079449E" w:rsidRDefault="009A757E" w:rsidP="00AA1801">
                  <w:pPr>
                    <w:shd w:val="clear" w:color="auto" w:fill="FFFFFF"/>
                    <w:jc w:val="center"/>
                    <w:rPr>
                      <w:sz w:val="18"/>
                      <w:szCs w:val="18"/>
                      <w:shd w:val="clear" w:color="auto" w:fill="FFFFFF"/>
                    </w:rPr>
                  </w:pPr>
                  <w:r w:rsidRPr="0079449E">
                    <w:rPr>
                      <w:rFonts w:hint="eastAsia"/>
                      <w:sz w:val="18"/>
                      <w:szCs w:val="18"/>
                      <w:shd w:val="clear" w:color="auto" w:fill="FFFFFF"/>
                    </w:rPr>
                    <w:t>/</w:t>
                  </w:r>
                </w:p>
              </w:tc>
              <w:tc>
                <w:tcPr>
                  <w:tcW w:w="986" w:type="dxa"/>
                  <w:shd w:val="clear" w:color="auto" w:fill="FFFFFF"/>
                  <w:vAlign w:val="center"/>
                  <w:hideMark/>
                </w:tcPr>
                <w:p w:rsidR="009A757E" w:rsidRPr="0079449E" w:rsidRDefault="009A757E" w:rsidP="00AA1801">
                  <w:pPr>
                    <w:shd w:val="clear" w:color="auto" w:fill="FFFFFF"/>
                    <w:jc w:val="center"/>
                    <w:rPr>
                      <w:sz w:val="18"/>
                      <w:szCs w:val="18"/>
                      <w:shd w:val="clear" w:color="auto" w:fill="FFFFFF"/>
                    </w:rPr>
                  </w:pPr>
                  <w:r w:rsidRPr="0079449E">
                    <w:rPr>
                      <w:rFonts w:hint="eastAsia"/>
                      <w:sz w:val="18"/>
                      <w:szCs w:val="18"/>
                      <w:shd w:val="clear" w:color="auto" w:fill="FFFFFF"/>
                    </w:rPr>
                    <w:t>依托原有</w:t>
                  </w:r>
                </w:p>
              </w:tc>
            </w:tr>
            <w:tr w:rsidR="00F82E45" w:rsidRPr="0079449E" w:rsidTr="002670A8">
              <w:trPr>
                <w:trHeight w:val="397"/>
                <w:jc w:val="center"/>
              </w:trPr>
              <w:tc>
                <w:tcPr>
                  <w:tcW w:w="435" w:type="dxa"/>
                  <w:shd w:val="clear" w:color="auto" w:fill="FFFFFF"/>
                  <w:vAlign w:val="center"/>
                  <w:hideMark/>
                </w:tcPr>
                <w:p w:rsidR="009A757E" w:rsidRPr="0079449E" w:rsidRDefault="009A757E" w:rsidP="00AA1801">
                  <w:pPr>
                    <w:shd w:val="clear" w:color="auto" w:fill="FFFFFF"/>
                    <w:jc w:val="center"/>
                    <w:rPr>
                      <w:sz w:val="18"/>
                      <w:szCs w:val="18"/>
                      <w:shd w:val="clear" w:color="auto" w:fill="FFFFFF"/>
                    </w:rPr>
                  </w:pPr>
                  <w:r w:rsidRPr="0079449E">
                    <w:rPr>
                      <w:sz w:val="18"/>
                      <w:szCs w:val="18"/>
                    </w:rPr>
                    <w:t>17</w:t>
                  </w:r>
                </w:p>
              </w:tc>
              <w:tc>
                <w:tcPr>
                  <w:tcW w:w="1143" w:type="dxa"/>
                  <w:shd w:val="clear" w:color="auto" w:fill="FFFFFF"/>
                  <w:vAlign w:val="center"/>
                  <w:hideMark/>
                </w:tcPr>
                <w:p w:rsidR="009A757E" w:rsidRPr="0079449E" w:rsidRDefault="009A757E" w:rsidP="00AA1801">
                  <w:pPr>
                    <w:widowControl/>
                    <w:jc w:val="center"/>
                    <w:rPr>
                      <w:kern w:val="0"/>
                      <w:sz w:val="18"/>
                      <w:szCs w:val="18"/>
                    </w:rPr>
                  </w:pPr>
                  <w:r w:rsidRPr="0079449E">
                    <w:rPr>
                      <w:kern w:val="0"/>
                      <w:sz w:val="18"/>
                      <w:szCs w:val="18"/>
                    </w:rPr>
                    <w:t>T4-72</w:t>
                  </w:r>
                  <w:r w:rsidRPr="0079449E">
                    <w:rPr>
                      <w:sz w:val="18"/>
                      <w:szCs w:val="18"/>
                    </w:rPr>
                    <w:t>离心风机</w:t>
                  </w:r>
                </w:p>
              </w:tc>
              <w:tc>
                <w:tcPr>
                  <w:tcW w:w="1276" w:type="dxa"/>
                  <w:shd w:val="clear" w:color="auto" w:fill="FFFFFF"/>
                  <w:vAlign w:val="center"/>
                  <w:hideMark/>
                </w:tcPr>
                <w:p w:rsidR="009A757E" w:rsidRPr="0079449E" w:rsidRDefault="009A757E" w:rsidP="00AA1801">
                  <w:pPr>
                    <w:widowControl/>
                    <w:jc w:val="center"/>
                    <w:rPr>
                      <w:kern w:val="0"/>
                      <w:sz w:val="18"/>
                      <w:szCs w:val="18"/>
                    </w:rPr>
                  </w:pPr>
                  <w:r w:rsidRPr="0079449E">
                    <w:rPr>
                      <w:kern w:val="0"/>
                      <w:sz w:val="18"/>
                      <w:szCs w:val="18"/>
                    </w:rPr>
                    <w:t>12C</w:t>
                  </w:r>
                </w:p>
              </w:tc>
              <w:tc>
                <w:tcPr>
                  <w:tcW w:w="558" w:type="dxa"/>
                  <w:shd w:val="clear" w:color="auto" w:fill="FFFFFF"/>
                  <w:vAlign w:val="center"/>
                  <w:hideMark/>
                </w:tcPr>
                <w:p w:rsidR="009A757E" w:rsidRPr="0079449E" w:rsidRDefault="009A757E" w:rsidP="00AA1801">
                  <w:pPr>
                    <w:shd w:val="clear" w:color="auto" w:fill="FFFFFF"/>
                    <w:jc w:val="center"/>
                    <w:rPr>
                      <w:sz w:val="18"/>
                      <w:szCs w:val="18"/>
                      <w:shd w:val="clear" w:color="auto" w:fill="FFFFFF"/>
                    </w:rPr>
                  </w:pPr>
                  <w:r w:rsidRPr="0079449E">
                    <w:rPr>
                      <w:rFonts w:hint="eastAsia"/>
                      <w:sz w:val="18"/>
                      <w:szCs w:val="18"/>
                      <w:shd w:val="clear" w:color="auto" w:fill="FFFFFF"/>
                    </w:rPr>
                    <w:t>2</w:t>
                  </w:r>
                </w:p>
              </w:tc>
              <w:tc>
                <w:tcPr>
                  <w:tcW w:w="1007" w:type="dxa"/>
                  <w:shd w:val="clear" w:color="auto" w:fill="FFFFFF"/>
                  <w:vAlign w:val="center"/>
                </w:tcPr>
                <w:p w:rsidR="009A757E" w:rsidRPr="0079449E" w:rsidRDefault="009A757E" w:rsidP="00AA1801">
                  <w:pPr>
                    <w:widowControl/>
                    <w:jc w:val="center"/>
                    <w:rPr>
                      <w:kern w:val="0"/>
                      <w:sz w:val="18"/>
                      <w:szCs w:val="18"/>
                    </w:rPr>
                  </w:pPr>
                  <w:r w:rsidRPr="0079449E">
                    <w:rPr>
                      <w:kern w:val="0"/>
                      <w:sz w:val="18"/>
                      <w:szCs w:val="18"/>
                    </w:rPr>
                    <w:t>60000m</w:t>
                  </w:r>
                  <w:r w:rsidRPr="0079449E">
                    <w:rPr>
                      <w:kern w:val="0"/>
                      <w:sz w:val="18"/>
                      <w:szCs w:val="18"/>
                      <w:vertAlign w:val="superscript"/>
                    </w:rPr>
                    <w:t>3</w:t>
                  </w:r>
                  <w:r w:rsidRPr="0079449E">
                    <w:rPr>
                      <w:kern w:val="0"/>
                      <w:sz w:val="18"/>
                      <w:szCs w:val="18"/>
                    </w:rPr>
                    <w:t>/h</w:t>
                  </w:r>
                </w:p>
              </w:tc>
              <w:tc>
                <w:tcPr>
                  <w:tcW w:w="1224" w:type="dxa"/>
                  <w:shd w:val="clear" w:color="auto" w:fill="FFFFFF"/>
                  <w:vAlign w:val="center"/>
                  <w:hideMark/>
                </w:tcPr>
                <w:p w:rsidR="009A757E" w:rsidRPr="0079449E" w:rsidRDefault="009A757E" w:rsidP="00AA1801">
                  <w:pPr>
                    <w:widowControl/>
                    <w:jc w:val="center"/>
                    <w:rPr>
                      <w:kern w:val="0"/>
                      <w:sz w:val="18"/>
                      <w:szCs w:val="18"/>
                    </w:rPr>
                  </w:pPr>
                  <w:r w:rsidRPr="0079449E">
                    <w:rPr>
                      <w:kern w:val="0"/>
                      <w:sz w:val="18"/>
                      <w:szCs w:val="18"/>
                    </w:rPr>
                    <w:t>T4-72</w:t>
                  </w:r>
                  <w:r w:rsidRPr="0079449E">
                    <w:rPr>
                      <w:sz w:val="18"/>
                      <w:szCs w:val="18"/>
                    </w:rPr>
                    <w:t>离心风机</w:t>
                  </w:r>
                </w:p>
              </w:tc>
              <w:tc>
                <w:tcPr>
                  <w:tcW w:w="1067" w:type="dxa"/>
                  <w:shd w:val="clear" w:color="auto" w:fill="FFFFFF"/>
                  <w:vAlign w:val="center"/>
                  <w:hideMark/>
                </w:tcPr>
                <w:p w:rsidR="009A757E" w:rsidRPr="0079449E" w:rsidRDefault="009A757E" w:rsidP="00AA1801">
                  <w:pPr>
                    <w:shd w:val="clear" w:color="auto" w:fill="FFFFFF"/>
                    <w:jc w:val="center"/>
                    <w:rPr>
                      <w:sz w:val="18"/>
                      <w:szCs w:val="18"/>
                      <w:shd w:val="clear" w:color="auto" w:fill="FFFFFF"/>
                    </w:rPr>
                  </w:pPr>
                  <w:r w:rsidRPr="0079449E">
                    <w:rPr>
                      <w:kern w:val="0"/>
                      <w:sz w:val="18"/>
                      <w:szCs w:val="18"/>
                    </w:rPr>
                    <w:t>14E</w:t>
                  </w:r>
                </w:p>
              </w:tc>
              <w:tc>
                <w:tcPr>
                  <w:tcW w:w="576" w:type="dxa"/>
                  <w:shd w:val="clear" w:color="auto" w:fill="FFFFFF"/>
                  <w:vAlign w:val="center"/>
                  <w:hideMark/>
                </w:tcPr>
                <w:p w:rsidR="009A757E" w:rsidRPr="0079449E" w:rsidRDefault="009A757E" w:rsidP="00AA1801">
                  <w:pPr>
                    <w:shd w:val="clear" w:color="auto" w:fill="FFFFFF"/>
                    <w:jc w:val="center"/>
                    <w:rPr>
                      <w:sz w:val="18"/>
                      <w:szCs w:val="18"/>
                      <w:shd w:val="clear" w:color="auto" w:fill="FFFFFF"/>
                    </w:rPr>
                  </w:pPr>
                  <w:r w:rsidRPr="0079449E">
                    <w:rPr>
                      <w:rFonts w:hint="eastAsia"/>
                      <w:sz w:val="18"/>
                      <w:szCs w:val="18"/>
                      <w:shd w:val="clear" w:color="auto" w:fill="FFFFFF"/>
                    </w:rPr>
                    <w:t>2</w:t>
                  </w:r>
                </w:p>
              </w:tc>
              <w:tc>
                <w:tcPr>
                  <w:tcW w:w="1007" w:type="dxa"/>
                  <w:shd w:val="clear" w:color="auto" w:fill="FFFFFF"/>
                  <w:vAlign w:val="center"/>
                </w:tcPr>
                <w:p w:rsidR="009A757E" w:rsidRPr="0079449E" w:rsidRDefault="009A757E" w:rsidP="00AA1801">
                  <w:pPr>
                    <w:shd w:val="clear" w:color="auto" w:fill="FFFFFF"/>
                    <w:jc w:val="center"/>
                    <w:rPr>
                      <w:sz w:val="18"/>
                      <w:szCs w:val="18"/>
                      <w:shd w:val="clear" w:color="auto" w:fill="FFFFFF"/>
                    </w:rPr>
                  </w:pPr>
                  <w:r w:rsidRPr="0079449E">
                    <w:rPr>
                      <w:kern w:val="0"/>
                      <w:sz w:val="18"/>
                      <w:szCs w:val="18"/>
                    </w:rPr>
                    <w:t>80000m</w:t>
                  </w:r>
                  <w:r w:rsidRPr="0079449E">
                    <w:rPr>
                      <w:kern w:val="0"/>
                      <w:sz w:val="18"/>
                      <w:szCs w:val="18"/>
                      <w:vertAlign w:val="superscript"/>
                    </w:rPr>
                    <w:t>3</w:t>
                  </w:r>
                  <w:r w:rsidRPr="0079449E">
                    <w:rPr>
                      <w:kern w:val="0"/>
                      <w:sz w:val="18"/>
                      <w:szCs w:val="18"/>
                    </w:rPr>
                    <w:t>/h</w:t>
                  </w:r>
                </w:p>
              </w:tc>
              <w:tc>
                <w:tcPr>
                  <w:tcW w:w="986" w:type="dxa"/>
                  <w:shd w:val="clear" w:color="auto" w:fill="FFFFFF"/>
                  <w:vAlign w:val="center"/>
                  <w:hideMark/>
                </w:tcPr>
                <w:p w:rsidR="009A757E" w:rsidRPr="0079449E" w:rsidRDefault="009A757E" w:rsidP="00AA1801">
                  <w:pPr>
                    <w:shd w:val="clear" w:color="auto" w:fill="FFFFFF"/>
                    <w:jc w:val="center"/>
                    <w:rPr>
                      <w:sz w:val="18"/>
                      <w:szCs w:val="18"/>
                      <w:shd w:val="clear" w:color="auto" w:fill="FFFFFF"/>
                    </w:rPr>
                  </w:pPr>
                  <w:r w:rsidRPr="0079449E">
                    <w:rPr>
                      <w:rFonts w:hint="eastAsia"/>
                      <w:sz w:val="18"/>
                      <w:szCs w:val="18"/>
                      <w:shd w:val="clear" w:color="auto" w:fill="FFFFFF"/>
                    </w:rPr>
                    <w:t>淘汰原有，更换为</w:t>
                  </w:r>
                  <w:r w:rsidRPr="0079449E">
                    <w:rPr>
                      <w:rFonts w:hint="eastAsia"/>
                      <w:sz w:val="18"/>
                      <w:szCs w:val="18"/>
                      <w:shd w:val="clear" w:color="auto" w:fill="FFFFFF"/>
                    </w:rPr>
                    <w:t>1</w:t>
                  </w:r>
                  <w:r w:rsidRPr="0079449E">
                    <w:rPr>
                      <w:rFonts w:hint="eastAsia"/>
                      <w:sz w:val="18"/>
                      <w:szCs w:val="18"/>
                      <w:shd w:val="clear" w:color="auto" w:fill="FFFFFF"/>
                    </w:rPr>
                    <w:t>台大功率</w:t>
                  </w:r>
                </w:p>
              </w:tc>
            </w:tr>
            <w:tr w:rsidR="00F82E45" w:rsidRPr="0079449E" w:rsidTr="002670A8">
              <w:trPr>
                <w:trHeight w:val="397"/>
                <w:jc w:val="center"/>
              </w:trPr>
              <w:tc>
                <w:tcPr>
                  <w:tcW w:w="435" w:type="dxa"/>
                  <w:shd w:val="clear" w:color="auto" w:fill="FFFFFF"/>
                  <w:vAlign w:val="center"/>
                  <w:hideMark/>
                </w:tcPr>
                <w:p w:rsidR="009A757E" w:rsidRPr="0079449E" w:rsidRDefault="009A757E" w:rsidP="00AA1801">
                  <w:pPr>
                    <w:shd w:val="clear" w:color="auto" w:fill="FFFFFF"/>
                    <w:jc w:val="center"/>
                    <w:rPr>
                      <w:sz w:val="18"/>
                      <w:szCs w:val="18"/>
                    </w:rPr>
                  </w:pPr>
                  <w:r w:rsidRPr="0079449E">
                    <w:rPr>
                      <w:sz w:val="18"/>
                      <w:szCs w:val="18"/>
                    </w:rPr>
                    <w:t>19</w:t>
                  </w:r>
                </w:p>
              </w:tc>
              <w:tc>
                <w:tcPr>
                  <w:tcW w:w="1143" w:type="dxa"/>
                  <w:shd w:val="clear" w:color="auto" w:fill="FFFFFF"/>
                  <w:vAlign w:val="center"/>
                  <w:hideMark/>
                </w:tcPr>
                <w:p w:rsidR="009A757E" w:rsidRPr="0079449E" w:rsidRDefault="009A757E" w:rsidP="00AA1801">
                  <w:pPr>
                    <w:widowControl/>
                    <w:jc w:val="center"/>
                    <w:rPr>
                      <w:sz w:val="18"/>
                      <w:szCs w:val="18"/>
                    </w:rPr>
                  </w:pPr>
                  <w:r w:rsidRPr="0079449E">
                    <w:rPr>
                      <w:sz w:val="18"/>
                      <w:szCs w:val="18"/>
                    </w:rPr>
                    <w:t>防腐水泵</w:t>
                  </w:r>
                </w:p>
              </w:tc>
              <w:tc>
                <w:tcPr>
                  <w:tcW w:w="1276" w:type="dxa"/>
                  <w:shd w:val="clear" w:color="auto" w:fill="FFFFFF"/>
                  <w:vAlign w:val="center"/>
                  <w:hideMark/>
                </w:tcPr>
                <w:p w:rsidR="009A757E" w:rsidRPr="0079449E" w:rsidRDefault="009A757E" w:rsidP="00AA1801">
                  <w:pPr>
                    <w:widowControl/>
                    <w:jc w:val="center"/>
                    <w:rPr>
                      <w:kern w:val="0"/>
                      <w:sz w:val="18"/>
                      <w:szCs w:val="18"/>
                    </w:rPr>
                  </w:pPr>
                  <w:r w:rsidRPr="0079449E">
                    <w:rPr>
                      <w:kern w:val="0"/>
                      <w:sz w:val="18"/>
                      <w:szCs w:val="18"/>
                    </w:rPr>
                    <w:t>100FSB-20</w:t>
                  </w:r>
                </w:p>
              </w:tc>
              <w:tc>
                <w:tcPr>
                  <w:tcW w:w="558" w:type="dxa"/>
                  <w:shd w:val="clear" w:color="auto" w:fill="FFFFFF"/>
                  <w:vAlign w:val="center"/>
                  <w:hideMark/>
                </w:tcPr>
                <w:p w:rsidR="009A757E" w:rsidRPr="0079449E" w:rsidRDefault="009A757E" w:rsidP="00AA1801">
                  <w:pPr>
                    <w:shd w:val="clear" w:color="auto" w:fill="FFFFFF"/>
                    <w:jc w:val="center"/>
                    <w:rPr>
                      <w:sz w:val="18"/>
                      <w:szCs w:val="18"/>
                      <w:shd w:val="clear" w:color="auto" w:fill="FFFFFF"/>
                    </w:rPr>
                  </w:pPr>
                  <w:r w:rsidRPr="0079449E">
                    <w:rPr>
                      <w:rFonts w:hint="eastAsia"/>
                      <w:sz w:val="18"/>
                      <w:szCs w:val="18"/>
                      <w:shd w:val="clear" w:color="auto" w:fill="FFFFFF"/>
                    </w:rPr>
                    <w:t>2</w:t>
                  </w:r>
                </w:p>
              </w:tc>
              <w:tc>
                <w:tcPr>
                  <w:tcW w:w="1007" w:type="dxa"/>
                  <w:shd w:val="clear" w:color="auto" w:fill="FFFFFF"/>
                  <w:vAlign w:val="center"/>
                </w:tcPr>
                <w:p w:rsidR="009A757E" w:rsidRPr="0079449E" w:rsidRDefault="009A757E" w:rsidP="00AA1801">
                  <w:pPr>
                    <w:widowControl/>
                    <w:jc w:val="center"/>
                    <w:rPr>
                      <w:sz w:val="18"/>
                      <w:szCs w:val="18"/>
                    </w:rPr>
                  </w:pPr>
                  <w:r w:rsidRPr="0079449E">
                    <w:rPr>
                      <w:rFonts w:hint="eastAsia"/>
                      <w:sz w:val="18"/>
                      <w:szCs w:val="18"/>
                    </w:rPr>
                    <w:t>/</w:t>
                  </w:r>
                </w:p>
              </w:tc>
              <w:tc>
                <w:tcPr>
                  <w:tcW w:w="1224" w:type="dxa"/>
                  <w:shd w:val="clear" w:color="auto" w:fill="FFFFFF"/>
                  <w:vAlign w:val="center"/>
                  <w:hideMark/>
                </w:tcPr>
                <w:p w:rsidR="009A757E" w:rsidRPr="0079449E" w:rsidRDefault="009A757E" w:rsidP="00AA1801">
                  <w:pPr>
                    <w:widowControl/>
                    <w:jc w:val="center"/>
                    <w:rPr>
                      <w:sz w:val="18"/>
                      <w:szCs w:val="18"/>
                    </w:rPr>
                  </w:pPr>
                  <w:r w:rsidRPr="0079449E">
                    <w:rPr>
                      <w:sz w:val="18"/>
                      <w:szCs w:val="18"/>
                    </w:rPr>
                    <w:t>防腐水泵</w:t>
                  </w:r>
                </w:p>
              </w:tc>
              <w:tc>
                <w:tcPr>
                  <w:tcW w:w="1067" w:type="dxa"/>
                  <w:shd w:val="clear" w:color="auto" w:fill="FFFFFF"/>
                  <w:vAlign w:val="center"/>
                  <w:hideMark/>
                </w:tcPr>
                <w:p w:rsidR="009A757E" w:rsidRPr="0079449E" w:rsidRDefault="009A757E" w:rsidP="00AA1801">
                  <w:pPr>
                    <w:widowControl/>
                    <w:jc w:val="center"/>
                    <w:rPr>
                      <w:kern w:val="0"/>
                      <w:sz w:val="18"/>
                      <w:szCs w:val="18"/>
                    </w:rPr>
                  </w:pPr>
                  <w:r w:rsidRPr="0079449E">
                    <w:rPr>
                      <w:kern w:val="0"/>
                      <w:sz w:val="18"/>
                      <w:szCs w:val="18"/>
                    </w:rPr>
                    <w:t>100FSB-20</w:t>
                  </w:r>
                </w:p>
              </w:tc>
              <w:tc>
                <w:tcPr>
                  <w:tcW w:w="576" w:type="dxa"/>
                  <w:shd w:val="clear" w:color="auto" w:fill="FFFFFF"/>
                  <w:vAlign w:val="center"/>
                  <w:hideMark/>
                </w:tcPr>
                <w:p w:rsidR="009A757E" w:rsidRPr="0079449E" w:rsidRDefault="009A757E" w:rsidP="00AA1801">
                  <w:pPr>
                    <w:shd w:val="clear" w:color="auto" w:fill="FFFFFF"/>
                    <w:jc w:val="center"/>
                    <w:rPr>
                      <w:sz w:val="18"/>
                      <w:szCs w:val="18"/>
                      <w:shd w:val="clear" w:color="auto" w:fill="FFFFFF"/>
                    </w:rPr>
                  </w:pPr>
                  <w:r w:rsidRPr="0079449E">
                    <w:rPr>
                      <w:rFonts w:hint="eastAsia"/>
                      <w:sz w:val="18"/>
                      <w:szCs w:val="18"/>
                      <w:shd w:val="clear" w:color="auto" w:fill="FFFFFF"/>
                    </w:rPr>
                    <w:t>2</w:t>
                  </w:r>
                </w:p>
              </w:tc>
              <w:tc>
                <w:tcPr>
                  <w:tcW w:w="1007" w:type="dxa"/>
                  <w:shd w:val="clear" w:color="auto" w:fill="FFFFFF"/>
                  <w:vAlign w:val="center"/>
                </w:tcPr>
                <w:p w:rsidR="009A757E" w:rsidRPr="0079449E" w:rsidRDefault="009A757E" w:rsidP="00AA1801">
                  <w:pPr>
                    <w:widowControl/>
                    <w:jc w:val="center"/>
                    <w:rPr>
                      <w:sz w:val="18"/>
                      <w:szCs w:val="18"/>
                    </w:rPr>
                  </w:pPr>
                  <w:r w:rsidRPr="0079449E">
                    <w:rPr>
                      <w:rFonts w:hint="eastAsia"/>
                      <w:sz w:val="18"/>
                      <w:szCs w:val="18"/>
                    </w:rPr>
                    <w:t>/</w:t>
                  </w:r>
                </w:p>
              </w:tc>
              <w:tc>
                <w:tcPr>
                  <w:tcW w:w="986" w:type="dxa"/>
                  <w:shd w:val="clear" w:color="auto" w:fill="FFFFFF"/>
                  <w:vAlign w:val="center"/>
                  <w:hideMark/>
                </w:tcPr>
                <w:p w:rsidR="009A757E" w:rsidRPr="0079449E" w:rsidRDefault="009A757E" w:rsidP="00AA1801">
                  <w:pPr>
                    <w:shd w:val="clear" w:color="auto" w:fill="FFFFFF"/>
                    <w:jc w:val="center"/>
                    <w:rPr>
                      <w:sz w:val="18"/>
                      <w:szCs w:val="18"/>
                      <w:shd w:val="clear" w:color="auto" w:fill="FFFFFF"/>
                    </w:rPr>
                  </w:pPr>
                  <w:r w:rsidRPr="0079449E">
                    <w:rPr>
                      <w:rFonts w:hint="eastAsia"/>
                      <w:sz w:val="18"/>
                      <w:szCs w:val="18"/>
                      <w:shd w:val="clear" w:color="auto" w:fill="FFFFFF"/>
                    </w:rPr>
                    <w:t>依托原有</w:t>
                  </w:r>
                </w:p>
              </w:tc>
            </w:tr>
            <w:tr w:rsidR="00F82E45" w:rsidRPr="0079449E" w:rsidTr="002670A8">
              <w:trPr>
                <w:trHeight w:val="397"/>
                <w:jc w:val="center"/>
              </w:trPr>
              <w:tc>
                <w:tcPr>
                  <w:tcW w:w="435" w:type="dxa"/>
                  <w:shd w:val="clear" w:color="auto" w:fill="FFFFFF"/>
                  <w:vAlign w:val="center"/>
                  <w:hideMark/>
                </w:tcPr>
                <w:p w:rsidR="009A757E" w:rsidRPr="0079449E" w:rsidRDefault="009A757E" w:rsidP="00AA1801">
                  <w:pPr>
                    <w:shd w:val="clear" w:color="auto" w:fill="FFFFFF"/>
                    <w:jc w:val="center"/>
                    <w:rPr>
                      <w:sz w:val="18"/>
                      <w:szCs w:val="18"/>
                    </w:rPr>
                  </w:pPr>
                  <w:r w:rsidRPr="0079449E">
                    <w:rPr>
                      <w:sz w:val="18"/>
                      <w:szCs w:val="18"/>
                    </w:rPr>
                    <w:t>20</w:t>
                  </w:r>
                </w:p>
              </w:tc>
              <w:tc>
                <w:tcPr>
                  <w:tcW w:w="1143" w:type="dxa"/>
                  <w:shd w:val="clear" w:color="auto" w:fill="FFFFFF"/>
                  <w:vAlign w:val="center"/>
                  <w:hideMark/>
                </w:tcPr>
                <w:p w:rsidR="009A757E" w:rsidRPr="0079449E" w:rsidRDefault="009A757E" w:rsidP="00AA1801">
                  <w:pPr>
                    <w:widowControl/>
                    <w:jc w:val="center"/>
                    <w:rPr>
                      <w:sz w:val="18"/>
                      <w:szCs w:val="18"/>
                    </w:rPr>
                  </w:pPr>
                  <w:r w:rsidRPr="0079449E">
                    <w:rPr>
                      <w:sz w:val="18"/>
                      <w:szCs w:val="18"/>
                    </w:rPr>
                    <w:t>防腐水泵</w:t>
                  </w:r>
                </w:p>
              </w:tc>
              <w:tc>
                <w:tcPr>
                  <w:tcW w:w="1276" w:type="dxa"/>
                  <w:shd w:val="clear" w:color="auto" w:fill="FFFFFF"/>
                  <w:vAlign w:val="center"/>
                  <w:hideMark/>
                </w:tcPr>
                <w:p w:rsidR="009A757E" w:rsidRPr="0079449E" w:rsidRDefault="009A757E" w:rsidP="00AA1801">
                  <w:pPr>
                    <w:widowControl/>
                    <w:jc w:val="center"/>
                    <w:rPr>
                      <w:kern w:val="0"/>
                      <w:sz w:val="18"/>
                      <w:szCs w:val="18"/>
                    </w:rPr>
                  </w:pPr>
                  <w:r w:rsidRPr="0079449E">
                    <w:rPr>
                      <w:kern w:val="0"/>
                      <w:sz w:val="18"/>
                      <w:szCs w:val="18"/>
                    </w:rPr>
                    <w:t>80FSB-30</w:t>
                  </w:r>
                </w:p>
              </w:tc>
              <w:tc>
                <w:tcPr>
                  <w:tcW w:w="558" w:type="dxa"/>
                  <w:shd w:val="clear" w:color="auto" w:fill="FFFFFF"/>
                  <w:vAlign w:val="center"/>
                  <w:hideMark/>
                </w:tcPr>
                <w:p w:rsidR="009A757E" w:rsidRPr="0079449E" w:rsidRDefault="009A757E" w:rsidP="00AA1801">
                  <w:pPr>
                    <w:shd w:val="clear" w:color="auto" w:fill="FFFFFF"/>
                    <w:jc w:val="center"/>
                    <w:rPr>
                      <w:sz w:val="18"/>
                      <w:szCs w:val="18"/>
                      <w:shd w:val="clear" w:color="auto" w:fill="FFFFFF"/>
                    </w:rPr>
                  </w:pPr>
                  <w:r w:rsidRPr="0079449E">
                    <w:rPr>
                      <w:rFonts w:hint="eastAsia"/>
                      <w:sz w:val="18"/>
                      <w:szCs w:val="18"/>
                      <w:shd w:val="clear" w:color="auto" w:fill="FFFFFF"/>
                    </w:rPr>
                    <w:t>1</w:t>
                  </w:r>
                </w:p>
              </w:tc>
              <w:tc>
                <w:tcPr>
                  <w:tcW w:w="1007" w:type="dxa"/>
                  <w:shd w:val="clear" w:color="auto" w:fill="FFFFFF"/>
                  <w:vAlign w:val="center"/>
                </w:tcPr>
                <w:p w:rsidR="009A757E" w:rsidRPr="0079449E" w:rsidRDefault="009A757E" w:rsidP="00AA1801">
                  <w:pPr>
                    <w:widowControl/>
                    <w:jc w:val="center"/>
                    <w:rPr>
                      <w:sz w:val="18"/>
                      <w:szCs w:val="18"/>
                    </w:rPr>
                  </w:pPr>
                  <w:r w:rsidRPr="0079449E">
                    <w:rPr>
                      <w:rFonts w:hint="eastAsia"/>
                      <w:sz w:val="18"/>
                      <w:szCs w:val="18"/>
                    </w:rPr>
                    <w:t>/</w:t>
                  </w:r>
                </w:p>
              </w:tc>
              <w:tc>
                <w:tcPr>
                  <w:tcW w:w="1224" w:type="dxa"/>
                  <w:shd w:val="clear" w:color="auto" w:fill="FFFFFF"/>
                  <w:vAlign w:val="center"/>
                  <w:hideMark/>
                </w:tcPr>
                <w:p w:rsidR="009A757E" w:rsidRPr="0079449E" w:rsidRDefault="009A757E" w:rsidP="00AA1801">
                  <w:pPr>
                    <w:widowControl/>
                    <w:jc w:val="center"/>
                    <w:rPr>
                      <w:sz w:val="18"/>
                      <w:szCs w:val="18"/>
                    </w:rPr>
                  </w:pPr>
                  <w:r w:rsidRPr="0079449E">
                    <w:rPr>
                      <w:sz w:val="18"/>
                      <w:szCs w:val="18"/>
                    </w:rPr>
                    <w:t>防腐水泵</w:t>
                  </w:r>
                </w:p>
              </w:tc>
              <w:tc>
                <w:tcPr>
                  <w:tcW w:w="1067" w:type="dxa"/>
                  <w:shd w:val="clear" w:color="auto" w:fill="FFFFFF"/>
                  <w:vAlign w:val="center"/>
                  <w:hideMark/>
                </w:tcPr>
                <w:p w:rsidR="009A757E" w:rsidRPr="0079449E" w:rsidRDefault="009A757E" w:rsidP="00AA1801">
                  <w:pPr>
                    <w:widowControl/>
                    <w:jc w:val="center"/>
                    <w:rPr>
                      <w:kern w:val="0"/>
                      <w:sz w:val="18"/>
                      <w:szCs w:val="18"/>
                    </w:rPr>
                  </w:pPr>
                  <w:r w:rsidRPr="0079449E">
                    <w:rPr>
                      <w:kern w:val="0"/>
                      <w:sz w:val="18"/>
                      <w:szCs w:val="18"/>
                    </w:rPr>
                    <w:t>80FSB-30</w:t>
                  </w:r>
                </w:p>
              </w:tc>
              <w:tc>
                <w:tcPr>
                  <w:tcW w:w="576" w:type="dxa"/>
                  <w:shd w:val="clear" w:color="auto" w:fill="FFFFFF"/>
                  <w:vAlign w:val="center"/>
                  <w:hideMark/>
                </w:tcPr>
                <w:p w:rsidR="009A757E" w:rsidRPr="0079449E" w:rsidRDefault="009A757E" w:rsidP="00AA1801">
                  <w:pPr>
                    <w:shd w:val="clear" w:color="auto" w:fill="FFFFFF"/>
                    <w:jc w:val="center"/>
                    <w:rPr>
                      <w:sz w:val="18"/>
                      <w:szCs w:val="18"/>
                      <w:shd w:val="clear" w:color="auto" w:fill="FFFFFF"/>
                    </w:rPr>
                  </w:pPr>
                  <w:r w:rsidRPr="0079449E">
                    <w:rPr>
                      <w:rFonts w:hint="eastAsia"/>
                      <w:sz w:val="18"/>
                      <w:szCs w:val="18"/>
                      <w:shd w:val="clear" w:color="auto" w:fill="FFFFFF"/>
                    </w:rPr>
                    <w:t>1</w:t>
                  </w:r>
                </w:p>
              </w:tc>
              <w:tc>
                <w:tcPr>
                  <w:tcW w:w="1007" w:type="dxa"/>
                  <w:shd w:val="clear" w:color="auto" w:fill="FFFFFF"/>
                  <w:vAlign w:val="center"/>
                </w:tcPr>
                <w:p w:rsidR="009A757E" w:rsidRPr="0079449E" w:rsidRDefault="009A757E" w:rsidP="00AA1801">
                  <w:pPr>
                    <w:widowControl/>
                    <w:jc w:val="center"/>
                    <w:rPr>
                      <w:sz w:val="18"/>
                      <w:szCs w:val="18"/>
                    </w:rPr>
                  </w:pPr>
                  <w:r w:rsidRPr="0079449E">
                    <w:rPr>
                      <w:rFonts w:hint="eastAsia"/>
                      <w:sz w:val="18"/>
                      <w:szCs w:val="18"/>
                    </w:rPr>
                    <w:t>/</w:t>
                  </w:r>
                </w:p>
              </w:tc>
              <w:tc>
                <w:tcPr>
                  <w:tcW w:w="986" w:type="dxa"/>
                  <w:shd w:val="clear" w:color="auto" w:fill="FFFFFF"/>
                  <w:vAlign w:val="center"/>
                  <w:hideMark/>
                </w:tcPr>
                <w:p w:rsidR="009A757E" w:rsidRPr="0079449E" w:rsidRDefault="009A757E" w:rsidP="00AA1801">
                  <w:pPr>
                    <w:shd w:val="clear" w:color="auto" w:fill="FFFFFF"/>
                    <w:jc w:val="center"/>
                    <w:rPr>
                      <w:sz w:val="18"/>
                      <w:szCs w:val="18"/>
                      <w:shd w:val="clear" w:color="auto" w:fill="FFFFFF"/>
                    </w:rPr>
                  </w:pPr>
                  <w:r w:rsidRPr="0079449E">
                    <w:rPr>
                      <w:rFonts w:hint="eastAsia"/>
                      <w:sz w:val="18"/>
                      <w:szCs w:val="18"/>
                      <w:shd w:val="clear" w:color="auto" w:fill="FFFFFF"/>
                    </w:rPr>
                    <w:t>依托原有</w:t>
                  </w:r>
                </w:p>
              </w:tc>
            </w:tr>
            <w:tr w:rsidR="00F82E45" w:rsidRPr="0079449E" w:rsidTr="002670A8">
              <w:trPr>
                <w:trHeight w:val="397"/>
                <w:jc w:val="center"/>
              </w:trPr>
              <w:tc>
                <w:tcPr>
                  <w:tcW w:w="435" w:type="dxa"/>
                  <w:shd w:val="clear" w:color="auto" w:fill="FFFFFF"/>
                  <w:vAlign w:val="center"/>
                  <w:hideMark/>
                </w:tcPr>
                <w:p w:rsidR="009A757E" w:rsidRPr="0079449E" w:rsidRDefault="009A757E" w:rsidP="00AA1801">
                  <w:pPr>
                    <w:shd w:val="clear" w:color="auto" w:fill="FFFFFF"/>
                    <w:jc w:val="center"/>
                    <w:rPr>
                      <w:sz w:val="18"/>
                      <w:szCs w:val="18"/>
                    </w:rPr>
                  </w:pPr>
                  <w:r w:rsidRPr="0079449E">
                    <w:rPr>
                      <w:sz w:val="18"/>
                      <w:szCs w:val="18"/>
                    </w:rPr>
                    <w:t>21</w:t>
                  </w:r>
                </w:p>
              </w:tc>
              <w:tc>
                <w:tcPr>
                  <w:tcW w:w="1143" w:type="dxa"/>
                  <w:shd w:val="clear" w:color="auto" w:fill="FFFFFF"/>
                  <w:vAlign w:val="center"/>
                  <w:hideMark/>
                </w:tcPr>
                <w:p w:rsidR="009A757E" w:rsidRPr="0079449E" w:rsidRDefault="009A757E" w:rsidP="00AA1801">
                  <w:pPr>
                    <w:widowControl/>
                    <w:jc w:val="center"/>
                    <w:rPr>
                      <w:sz w:val="18"/>
                      <w:szCs w:val="18"/>
                    </w:rPr>
                  </w:pPr>
                  <w:r w:rsidRPr="0079449E">
                    <w:rPr>
                      <w:sz w:val="18"/>
                      <w:szCs w:val="18"/>
                    </w:rPr>
                    <w:t>脱硫塔</w:t>
                  </w:r>
                </w:p>
              </w:tc>
              <w:tc>
                <w:tcPr>
                  <w:tcW w:w="1276" w:type="dxa"/>
                  <w:shd w:val="clear" w:color="auto" w:fill="FFFFFF"/>
                  <w:vAlign w:val="center"/>
                  <w:hideMark/>
                </w:tcPr>
                <w:p w:rsidR="009A757E" w:rsidRPr="0079449E" w:rsidRDefault="009A757E" w:rsidP="00AA1801">
                  <w:pPr>
                    <w:widowControl/>
                    <w:jc w:val="center"/>
                    <w:rPr>
                      <w:kern w:val="0"/>
                      <w:sz w:val="18"/>
                      <w:szCs w:val="18"/>
                    </w:rPr>
                  </w:pPr>
                  <w:r w:rsidRPr="0079449E">
                    <w:rPr>
                      <w:kern w:val="0"/>
                      <w:sz w:val="18"/>
                      <w:szCs w:val="18"/>
                    </w:rPr>
                    <w:t>FX-3500</w:t>
                  </w:r>
                </w:p>
              </w:tc>
              <w:tc>
                <w:tcPr>
                  <w:tcW w:w="558" w:type="dxa"/>
                  <w:shd w:val="clear" w:color="auto" w:fill="FFFFFF"/>
                  <w:vAlign w:val="center"/>
                  <w:hideMark/>
                </w:tcPr>
                <w:p w:rsidR="009A757E" w:rsidRPr="0079449E" w:rsidRDefault="009A757E" w:rsidP="00AA1801">
                  <w:pPr>
                    <w:shd w:val="clear" w:color="auto" w:fill="FFFFFF"/>
                    <w:jc w:val="center"/>
                    <w:rPr>
                      <w:sz w:val="18"/>
                      <w:szCs w:val="18"/>
                      <w:shd w:val="clear" w:color="auto" w:fill="FFFFFF"/>
                    </w:rPr>
                  </w:pPr>
                  <w:r w:rsidRPr="0079449E">
                    <w:rPr>
                      <w:rFonts w:hint="eastAsia"/>
                      <w:sz w:val="18"/>
                      <w:szCs w:val="18"/>
                      <w:shd w:val="clear" w:color="auto" w:fill="FFFFFF"/>
                    </w:rPr>
                    <w:t>1</w:t>
                  </w:r>
                </w:p>
              </w:tc>
              <w:tc>
                <w:tcPr>
                  <w:tcW w:w="1007" w:type="dxa"/>
                  <w:shd w:val="clear" w:color="auto" w:fill="FFFFFF"/>
                  <w:vAlign w:val="center"/>
                </w:tcPr>
                <w:p w:rsidR="009A757E" w:rsidRPr="0079449E" w:rsidRDefault="009A757E" w:rsidP="00AA1801">
                  <w:pPr>
                    <w:widowControl/>
                    <w:jc w:val="center"/>
                    <w:rPr>
                      <w:sz w:val="18"/>
                      <w:szCs w:val="18"/>
                    </w:rPr>
                  </w:pPr>
                  <w:r w:rsidRPr="0079449E">
                    <w:rPr>
                      <w:rFonts w:hint="eastAsia"/>
                      <w:sz w:val="18"/>
                      <w:szCs w:val="18"/>
                    </w:rPr>
                    <w:t>/</w:t>
                  </w:r>
                </w:p>
              </w:tc>
              <w:tc>
                <w:tcPr>
                  <w:tcW w:w="1224" w:type="dxa"/>
                  <w:shd w:val="clear" w:color="auto" w:fill="FFFFFF"/>
                  <w:vAlign w:val="center"/>
                  <w:hideMark/>
                </w:tcPr>
                <w:p w:rsidR="009A757E" w:rsidRPr="0079449E" w:rsidRDefault="009A757E" w:rsidP="00AA1801">
                  <w:pPr>
                    <w:widowControl/>
                    <w:jc w:val="center"/>
                    <w:rPr>
                      <w:sz w:val="18"/>
                      <w:szCs w:val="18"/>
                    </w:rPr>
                  </w:pPr>
                  <w:r w:rsidRPr="0079449E">
                    <w:rPr>
                      <w:sz w:val="18"/>
                      <w:szCs w:val="18"/>
                    </w:rPr>
                    <w:t>脱硫塔</w:t>
                  </w:r>
                </w:p>
              </w:tc>
              <w:tc>
                <w:tcPr>
                  <w:tcW w:w="1067" w:type="dxa"/>
                  <w:shd w:val="clear" w:color="auto" w:fill="FFFFFF"/>
                  <w:vAlign w:val="center"/>
                  <w:hideMark/>
                </w:tcPr>
                <w:p w:rsidR="009A757E" w:rsidRPr="0079449E" w:rsidRDefault="009A757E" w:rsidP="00AA1801">
                  <w:pPr>
                    <w:widowControl/>
                    <w:jc w:val="center"/>
                    <w:rPr>
                      <w:kern w:val="0"/>
                      <w:sz w:val="18"/>
                      <w:szCs w:val="18"/>
                    </w:rPr>
                  </w:pPr>
                  <w:r w:rsidRPr="0079449E">
                    <w:rPr>
                      <w:kern w:val="0"/>
                      <w:sz w:val="18"/>
                      <w:szCs w:val="18"/>
                    </w:rPr>
                    <w:t>/</w:t>
                  </w:r>
                </w:p>
              </w:tc>
              <w:tc>
                <w:tcPr>
                  <w:tcW w:w="576" w:type="dxa"/>
                  <w:shd w:val="clear" w:color="auto" w:fill="FFFFFF"/>
                  <w:vAlign w:val="center"/>
                  <w:hideMark/>
                </w:tcPr>
                <w:p w:rsidR="009A757E" w:rsidRPr="0079449E" w:rsidRDefault="009A757E" w:rsidP="00AA1801">
                  <w:pPr>
                    <w:shd w:val="clear" w:color="auto" w:fill="FFFFFF"/>
                    <w:jc w:val="center"/>
                    <w:rPr>
                      <w:sz w:val="18"/>
                      <w:szCs w:val="18"/>
                      <w:shd w:val="clear" w:color="auto" w:fill="FFFFFF"/>
                    </w:rPr>
                  </w:pPr>
                  <w:r w:rsidRPr="0079449E">
                    <w:rPr>
                      <w:rFonts w:hint="eastAsia"/>
                      <w:sz w:val="18"/>
                      <w:szCs w:val="18"/>
                      <w:shd w:val="clear" w:color="auto" w:fill="FFFFFF"/>
                    </w:rPr>
                    <w:t>1</w:t>
                  </w:r>
                </w:p>
              </w:tc>
              <w:tc>
                <w:tcPr>
                  <w:tcW w:w="1007" w:type="dxa"/>
                  <w:shd w:val="clear" w:color="auto" w:fill="FFFFFF"/>
                  <w:vAlign w:val="center"/>
                </w:tcPr>
                <w:p w:rsidR="009A757E" w:rsidRPr="0079449E" w:rsidRDefault="009A757E" w:rsidP="00AA1801">
                  <w:pPr>
                    <w:widowControl/>
                    <w:jc w:val="center"/>
                    <w:rPr>
                      <w:sz w:val="18"/>
                      <w:szCs w:val="18"/>
                    </w:rPr>
                  </w:pPr>
                  <w:r w:rsidRPr="0079449E">
                    <w:rPr>
                      <w:rFonts w:hint="eastAsia"/>
                      <w:sz w:val="18"/>
                      <w:szCs w:val="18"/>
                    </w:rPr>
                    <w:t>/</w:t>
                  </w:r>
                </w:p>
              </w:tc>
              <w:tc>
                <w:tcPr>
                  <w:tcW w:w="986" w:type="dxa"/>
                  <w:shd w:val="clear" w:color="auto" w:fill="FFFFFF"/>
                  <w:vAlign w:val="center"/>
                  <w:hideMark/>
                </w:tcPr>
                <w:p w:rsidR="009A757E" w:rsidRPr="0079449E" w:rsidRDefault="009A757E" w:rsidP="00AA1801">
                  <w:pPr>
                    <w:shd w:val="clear" w:color="auto" w:fill="FFFFFF"/>
                    <w:jc w:val="center"/>
                    <w:rPr>
                      <w:sz w:val="18"/>
                      <w:szCs w:val="18"/>
                      <w:shd w:val="clear" w:color="auto" w:fill="FFFFFF"/>
                    </w:rPr>
                  </w:pPr>
                  <w:r w:rsidRPr="0079449E">
                    <w:rPr>
                      <w:sz w:val="18"/>
                      <w:szCs w:val="18"/>
                      <w:shd w:val="clear" w:color="auto" w:fill="FFFFFF"/>
                    </w:rPr>
                    <w:t>更新改造</w:t>
                  </w:r>
                </w:p>
              </w:tc>
            </w:tr>
            <w:tr w:rsidR="00F82E45" w:rsidRPr="0079449E" w:rsidTr="002670A8">
              <w:trPr>
                <w:trHeight w:val="397"/>
                <w:jc w:val="center"/>
              </w:trPr>
              <w:tc>
                <w:tcPr>
                  <w:tcW w:w="435" w:type="dxa"/>
                  <w:shd w:val="clear" w:color="auto" w:fill="FFFFFF"/>
                  <w:vAlign w:val="center"/>
                  <w:hideMark/>
                </w:tcPr>
                <w:p w:rsidR="009A757E" w:rsidRPr="0079449E" w:rsidRDefault="009A757E" w:rsidP="00AA1801">
                  <w:pPr>
                    <w:shd w:val="clear" w:color="auto" w:fill="FFFFFF"/>
                    <w:jc w:val="center"/>
                    <w:rPr>
                      <w:sz w:val="18"/>
                      <w:szCs w:val="18"/>
                    </w:rPr>
                  </w:pPr>
                  <w:r w:rsidRPr="0079449E">
                    <w:rPr>
                      <w:sz w:val="18"/>
                      <w:szCs w:val="18"/>
                    </w:rPr>
                    <w:lastRenderedPageBreak/>
                    <w:t>22</w:t>
                  </w:r>
                </w:p>
              </w:tc>
              <w:tc>
                <w:tcPr>
                  <w:tcW w:w="1143" w:type="dxa"/>
                  <w:shd w:val="clear" w:color="auto" w:fill="FFFFFF"/>
                  <w:vAlign w:val="center"/>
                  <w:hideMark/>
                </w:tcPr>
                <w:p w:rsidR="009A757E" w:rsidRPr="0079449E" w:rsidRDefault="009A757E" w:rsidP="00AA1801">
                  <w:pPr>
                    <w:widowControl/>
                    <w:jc w:val="center"/>
                    <w:rPr>
                      <w:sz w:val="18"/>
                      <w:szCs w:val="18"/>
                    </w:rPr>
                  </w:pPr>
                  <w:r w:rsidRPr="0079449E">
                    <w:rPr>
                      <w:sz w:val="18"/>
                      <w:szCs w:val="18"/>
                    </w:rPr>
                    <w:t>CEMS</w:t>
                  </w:r>
                  <w:r w:rsidRPr="0079449E">
                    <w:rPr>
                      <w:sz w:val="18"/>
                      <w:szCs w:val="18"/>
                    </w:rPr>
                    <w:t>烟气排放联系检测系统</w:t>
                  </w:r>
                </w:p>
              </w:tc>
              <w:tc>
                <w:tcPr>
                  <w:tcW w:w="1276" w:type="dxa"/>
                  <w:shd w:val="clear" w:color="auto" w:fill="FFFFFF"/>
                  <w:vAlign w:val="center"/>
                  <w:hideMark/>
                </w:tcPr>
                <w:p w:rsidR="009A757E" w:rsidRPr="0079449E" w:rsidRDefault="009A757E" w:rsidP="00AA1801">
                  <w:pPr>
                    <w:widowControl/>
                    <w:jc w:val="center"/>
                    <w:rPr>
                      <w:kern w:val="0"/>
                      <w:sz w:val="18"/>
                      <w:szCs w:val="18"/>
                    </w:rPr>
                  </w:pPr>
                  <w:r w:rsidRPr="0079449E">
                    <w:rPr>
                      <w:kern w:val="0"/>
                      <w:sz w:val="18"/>
                      <w:szCs w:val="18"/>
                    </w:rPr>
                    <w:t>TLG-3110</w:t>
                  </w:r>
                </w:p>
              </w:tc>
              <w:tc>
                <w:tcPr>
                  <w:tcW w:w="558" w:type="dxa"/>
                  <w:shd w:val="clear" w:color="auto" w:fill="FFFFFF"/>
                  <w:vAlign w:val="center"/>
                  <w:hideMark/>
                </w:tcPr>
                <w:p w:rsidR="009A757E" w:rsidRPr="0079449E" w:rsidRDefault="009A757E" w:rsidP="00AA1801">
                  <w:pPr>
                    <w:shd w:val="clear" w:color="auto" w:fill="FFFFFF"/>
                    <w:jc w:val="center"/>
                    <w:rPr>
                      <w:sz w:val="18"/>
                      <w:szCs w:val="18"/>
                      <w:shd w:val="clear" w:color="auto" w:fill="FFFFFF"/>
                    </w:rPr>
                  </w:pPr>
                  <w:r w:rsidRPr="0079449E">
                    <w:rPr>
                      <w:rFonts w:hint="eastAsia"/>
                      <w:sz w:val="18"/>
                      <w:szCs w:val="18"/>
                      <w:shd w:val="clear" w:color="auto" w:fill="FFFFFF"/>
                    </w:rPr>
                    <w:t>1</w:t>
                  </w:r>
                </w:p>
              </w:tc>
              <w:tc>
                <w:tcPr>
                  <w:tcW w:w="1007" w:type="dxa"/>
                  <w:shd w:val="clear" w:color="auto" w:fill="FFFFFF"/>
                  <w:vAlign w:val="center"/>
                </w:tcPr>
                <w:p w:rsidR="009A757E" w:rsidRPr="0079449E" w:rsidRDefault="009A757E" w:rsidP="00AA1801">
                  <w:pPr>
                    <w:widowControl/>
                    <w:jc w:val="center"/>
                    <w:rPr>
                      <w:sz w:val="18"/>
                      <w:szCs w:val="18"/>
                    </w:rPr>
                  </w:pPr>
                  <w:r w:rsidRPr="0079449E">
                    <w:rPr>
                      <w:rFonts w:hint="eastAsia"/>
                      <w:sz w:val="18"/>
                      <w:szCs w:val="18"/>
                    </w:rPr>
                    <w:t>/</w:t>
                  </w:r>
                </w:p>
              </w:tc>
              <w:tc>
                <w:tcPr>
                  <w:tcW w:w="1224" w:type="dxa"/>
                  <w:shd w:val="clear" w:color="auto" w:fill="FFFFFF"/>
                  <w:vAlign w:val="center"/>
                  <w:hideMark/>
                </w:tcPr>
                <w:p w:rsidR="009A757E" w:rsidRPr="0079449E" w:rsidRDefault="009A757E" w:rsidP="00AA1801">
                  <w:pPr>
                    <w:widowControl/>
                    <w:jc w:val="center"/>
                    <w:rPr>
                      <w:sz w:val="18"/>
                      <w:szCs w:val="18"/>
                    </w:rPr>
                  </w:pPr>
                  <w:r w:rsidRPr="0079449E">
                    <w:rPr>
                      <w:sz w:val="18"/>
                      <w:szCs w:val="18"/>
                    </w:rPr>
                    <w:t>CEMS</w:t>
                  </w:r>
                  <w:r w:rsidRPr="0079449E">
                    <w:rPr>
                      <w:sz w:val="18"/>
                      <w:szCs w:val="18"/>
                    </w:rPr>
                    <w:t>烟气排放联系检测系统</w:t>
                  </w:r>
                </w:p>
              </w:tc>
              <w:tc>
                <w:tcPr>
                  <w:tcW w:w="1067" w:type="dxa"/>
                  <w:shd w:val="clear" w:color="auto" w:fill="FFFFFF"/>
                  <w:vAlign w:val="center"/>
                  <w:hideMark/>
                </w:tcPr>
                <w:p w:rsidR="009A757E" w:rsidRPr="0079449E" w:rsidRDefault="009A757E" w:rsidP="00AA1801">
                  <w:pPr>
                    <w:widowControl/>
                    <w:jc w:val="center"/>
                    <w:rPr>
                      <w:kern w:val="0"/>
                      <w:sz w:val="18"/>
                      <w:szCs w:val="18"/>
                    </w:rPr>
                  </w:pPr>
                  <w:r w:rsidRPr="0079449E">
                    <w:rPr>
                      <w:kern w:val="0"/>
                      <w:sz w:val="18"/>
                      <w:szCs w:val="18"/>
                    </w:rPr>
                    <w:t>TLG-3110</w:t>
                  </w:r>
                </w:p>
              </w:tc>
              <w:tc>
                <w:tcPr>
                  <w:tcW w:w="576" w:type="dxa"/>
                  <w:shd w:val="clear" w:color="auto" w:fill="FFFFFF"/>
                  <w:vAlign w:val="center"/>
                  <w:hideMark/>
                </w:tcPr>
                <w:p w:rsidR="009A757E" w:rsidRPr="0079449E" w:rsidRDefault="009A757E" w:rsidP="00AA1801">
                  <w:pPr>
                    <w:shd w:val="clear" w:color="auto" w:fill="FFFFFF"/>
                    <w:jc w:val="center"/>
                    <w:rPr>
                      <w:sz w:val="18"/>
                      <w:szCs w:val="18"/>
                      <w:shd w:val="clear" w:color="auto" w:fill="FFFFFF"/>
                    </w:rPr>
                  </w:pPr>
                  <w:r w:rsidRPr="0079449E">
                    <w:rPr>
                      <w:rFonts w:hint="eastAsia"/>
                      <w:sz w:val="18"/>
                      <w:szCs w:val="18"/>
                      <w:shd w:val="clear" w:color="auto" w:fill="FFFFFF"/>
                    </w:rPr>
                    <w:t>1</w:t>
                  </w:r>
                </w:p>
              </w:tc>
              <w:tc>
                <w:tcPr>
                  <w:tcW w:w="1007" w:type="dxa"/>
                  <w:shd w:val="clear" w:color="auto" w:fill="FFFFFF"/>
                  <w:vAlign w:val="center"/>
                </w:tcPr>
                <w:p w:rsidR="009A757E" w:rsidRPr="0079449E" w:rsidRDefault="009A757E" w:rsidP="00AA1801">
                  <w:pPr>
                    <w:widowControl/>
                    <w:jc w:val="center"/>
                    <w:rPr>
                      <w:sz w:val="18"/>
                      <w:szCs w:val="18"/>
                    </w:rPr>
                  </w:pPr>
                  <w:r w:rsidRPr="0079449E">
                    <w:rPr>
                      <w:rFonts w:hint="eastAsia"/>
                      <w:sz w:val="18"/>
                      <w:szCs w:val="18"/>
                    </w:rPr>
                    <w:t>/</w:t>
                  </w:r>
                </w:p>
              </w:tc>
              <w:tc>
                <w:tcPr>
                  <w:tcW w:w="986" w:type="dxa"/>
                  <w:shd w:val="clear" w:color="auto" w:fill="FFFFFF"/>
                  <w:vAlign w:val="center"/>
                  <w:hideMark/>
                </w:tcPr>
                <w:p w:rsidR="009A757E" w:rsidRPr="0079449E" w:rsidRDefault="009A757E" w:rsidP="00AA1801">
                  <w:pPr>
                    <w:shd w:val="clear" w:color="auto" w:fill="FFFFFF"/>
                    <w:jc w:val="center"/>
                    <w:rPr>
                      <w:sz w:val="18"/>
                      <w:szCs w:val="18"/>
                      <w:shd w:val="clear" w:color="auto" w:fill="FFFFFF"/>
                    </w:rPr>
                  </w:pPr>
                  <w:r w:rsidRPr="0079449E">
                    <w:rPr>
                      <w:rFonts w:hint="eastAsia"/>
                      <w:sz w:val="18"/>
                      <w:szCs w:val="18"/>
                      <w:shd w:val="clear" w:color="auto" w:fill="FFFFFF"/>
                    </w:rPr>
                    <w:t>依托原有</w:t>
                  </w:r>
                </w:p>
              </w:tc>
            </w:tr>
            <w:tr w:rsidR="00F82E45" w:rsidRPr="0079449E" w:rsidTr="002670A8">
              <w:trPr>
                <w:trHeight w:val="397"/>
                <w:jc w:val="center"/>
              </w:trPr>
              <w:tc>
                <w:tcPr>
                  <w:tcW w:w="435" w:type="dxa"/>
                  <w:shd w:val="clear" w:color="auto" w:fill="FFFFFF"/>
                  <w:vAlign w:val="center"/>
                  <w:hideMark/>
                </w:tcPr>
                <w:p w:rsidR="009A757E" w:rsidRPr="0079449E" w:rsidRDefault="009A757E" w:rsidP="00AA1801">
                  <w:pPr>
                    <w:shd w:val="clear" w:color="auto" w:fill="FFFFFF"/>
                    <w:jc w:val="center"/>
                    <w:rPr>
                      <w:sz w:val="18"/>
                      <w:szCs w:val="18"/>
                    </w:rPr>
                  </w:pPr>
                  <w:r w:rsidRPr="0079449E">
                    <w:rPr>
                      <w:sz w:val="18"/>
                      <w:szCs w:val="18"/>
                    </w:rPr>
                    <w:t>23</w:t>
                  </w:r>
                </w:p>
              </w:tc>
              <w:tc>
                <w:tcPr>
                  <w:tcW w:w="1143" w:type="dxa"/>
                  <w:shd w:val="clear" w:color="auto" w:fill="FFFFFF"/>
                  <w:vAlign w:val="center"/>
                  <w:hideMark/>
                </w:tcPr>
                <w:p w:rsidR="009A757E" w:rsidRPr="0079449E" w:rsidRDefault="009A757E" w:rsidP="00AA1801">
                  <w:pPr>
                    <w:widowControl/>
                    <w:jc w:val="center"/>
                    <w:rPr>
                      <w:sz w:val="18"/>
                      <w:szCs w:val="18"/>
                    </w:rPr>
                  </w:pPr>
                  <w:proofErr w:type="gramStart"/>
                  <w:r w:rsidRPr="0079449E">
                    <w:rPr>
                      <w:sz w:val="18"/>
                      <w:szCs w:val="18"/>
                    </w:rPr>
                    <w:t>环保数采仪</w:t>
                  </w:r>
                  <w:proofErr w:type="gramEnd"/>
                </w:p>
              </w:tc>
              <w:tc>
                <w:tcPr>
                  <w:tcW w:w="1276" w:type="dxa"/>
                  <w:shd w:val="clear" w:color="auto" w:fill="FFFFFF"/>
                  <w:vAlign w:val="center"/>
                  <w:hideMark/>
                </w:tcPr>
                <w:p w:rsidR="009A757E" w:rsidRPr="0079449E" w:rsidRDefault="009A757E" w:rsidP="00AA1801">
                  <w:pPr>
                    <w:widowControl/>
                    <w:jc w:val="center"/>
                    <w:rPr>
                      <w:kern w:val="0"/>
                      <w:sz w:val="18"/>
                      <w:szCs w:val="18"/>
                    </w:rPr>
                  </w:pPr>
                  <w:r w:rsidRPr="0079449E">
                    <w:rPr>
                      <w:kern w:val="0"/>
                      <w:sz w:val="18"/>
                      <w:szCs w:val="18"/>
                    </w:rPr>
                    <w:t>T36</w:t>
                  </w:r>
                </w:p>
              </w:tc>
              <w:tc>
                <w:tcPr>
                  <w:tcW w:w="558" w:type="dxa"/>
                  <w:shd w:val="clear" w:color="auto" w:fill="FFFFFF"/>
                  <w:vAlign w:val="center"/>
                  <w:hideMark/>
                </w:tcPr>
                <w:p w:rsidR="009A757E" w:rsidRPr="0079449E" w:rsidRDefault="009A757E" w:rsidP="00AA1801">
                  <w:pPr>
                    <w:shd w:val="clear" w:color="auto" w:fill="FFFFFF"/>
                    <w:jc w:val="center"/>
                    <w:rPr>
                      <w:sz w:val="18"/>
                      <w:szCs w:val="18"/>
                      <w:shd w:val="clear" w:color="auto" w:fill="FFFFFF"/>
                    </w:rPr>
                  </w:pPr>
                  <w:r w:rsidRPr="0079449E">
                    <w:rPr>
                      <w:rFonts w:hint="eastAsia"/>
                      <w:sz w:val="18"/>
                      <w:szCs w:val="18"/>
                      <w:shd w:val="clear" w:color="auto" w:fill="FFFFFF"/>
                    </w:rPr>
                    <w:t>1</w:t>
                  </w:r>
                </w:p>
              </w:tc>
              <w:tc>
                <w:tcPr>
                  <w:tcW w:w="1007" w:type="dxa"/>
                  <w:shd w:val="clear" w:color="auto" w:fill="FFFFFF"/>
                  <w:vAlign w:val="center"/>
                </w:tcPr>
                <w:p w:rsidR="009A757E" w:rsidRPr="0079449E" w:rsidRDefault="009A757E" w:rsidP="00AA1801">
                  <w:pPr>
                    <w:widowControl/>
                    <w:jc w:val="center"/>
                    <w:rPr>
                      <w:sz w:val="18"/>
                      <w:szCs w:val="18"/>
                    </w:rPr>
                  </w:pPr>
                  <w:r w:rsidRPr="0079449E">
                    <w:rPr>
                      <w:rFonts w:hint="eastAsia"/>
                      <w:sz w:val="18"/>
                      <w:szCs w:val="18"/>
                    </w:rPr>
                    <w:t>/</w:t>
                  </w:r>
                </w:p>
              </w:tc>
              <w:tc>
                <w:tcPr>
                  <w:tcW w:w="1224" w:type="dxa"/>
                  <w:shd w:val="clear" w:color="auto" w:fill="FFFFFF"/>
                  <w:vAlign w:val="center"/>
                  <w:hideMark/>
                </w:tcPr>
                <w:p w:rsidR="009A757E" w:rsidRPr="0079449E" w:rsidRDefault="009A757E" w:rsidP="00AA1801">
                  <w:pPr>
                    <w:widowControl/>
                    <w:jc w:val="center"/>
                    <w:rPr>
                      <w:sz w:val="18"/>
                      <w:szCs w:val="18"/>
                    </w:rPr>
                  </w:pPr>
                  <w:proofErr w:type="gramStart"/>
                  <w:r w:rsidRPr="0079449E">
                    <w:rPr>
                      <w:sz w:val="18"/>
                      <w:szCs w:val="18"/>
                    </w:rPr>
                    <w:t>环保数采仪</w:t>
                  </w:r>
                  <w:proofErr w:type="gramEnd"/>
                </w:p>
              </w:tc>
              <w:tc>
                <w:tcPr>
                  <w:tcW w:w="1067" w:type="dxa"/>
                  <w:shd w:val="clear" w:color="auto" w:fill="FFFFFF"/>
                  <w:vAlign w:val="center"/>
                  <w:hideMark/>
                </w:tcPr>
                <w:p w:rsidR="009A757E" w:rsidRPr="0079449E" w:rsidRDefault="009A757E" w:rsidP="00AA1801">
                  <w:pPr>
                    <w:widowControl/>
                    <w:jc w:val="center"/>
                    <w:rPr>
                      <w:kern w:val="0"/>
                      <w:sz w:val="18"/>
                      <w:szCs w:val="18"/>
                    </w:rPr>
                  </w:pPr>
                  <w:r w:rsidRPr="0079449E">
                    <w:rPr>
                      <w:kern w:val="0"/>
                      <w:sz w:val="18"/>
                      <w:szCs w:val="18"/>
                    </w:rPr>
                    <w:t>T36</w:t>
                  </w:r>
                </w:p>
              </w:tc>
              <w:tc>
                <w:tcPr>
                  <w:tcW w:w="576" w:type="dxa"/>
                  <w:shd w:val="clear" w:color="auto" w:fill="FFFFFF"/>
                  <w:vAlign w:val="center"/>
                  <w:hideMark/>
                </w:tcPr>
                <w:p w:rsidR="009A757E" w:rsidRPr="0079449E" w:rsidRDefault="009A757E" w:rsidP="00AA1801">
                  <w:pPr>
                    <w:shd w:val="clear" w:color="auto" w:fill="FFFFFF"/>
                    <w:jc w:val="center"/>
                    <w:rPr>
                      <w:sz w:val="18"/>
                      <w:szCs w:val="18"/>
                      <w:shd w:val="clear" w:color="auto" w:fill="FFFFFF"/>
                    </w:rPr>
                  </w:pPr>
                  <w:r w:rsidRPr="0079449E">
                    <w:rPr>
                      <w:rFonts w:hint="eastAsia"/>
                      <w:sz w:val="18"/>
                      <w:szCs w:val="18"/>
                      <w:shd w:val="clear" w:color="auto" w:fill="FFFFFF"/>
                    </w:rPr>
                    <w:t>1</w:t>
                  </w:r>
                </w:p>
              </w:tc>
              <w:tc>
                <w:tcPr>
                  <w:tcW w:w="1007" w:type="dxa"/>
                  <w:shd w:val="clear" w:color="auto" w:fill="FFFFFF"/>
                  <w:vAlign w:val="center"/>
                </w:tcPr>
                <w:p w:rsidR="009A757E" w:rsidRPr="0079449E" w:rsidRDefault="009A757E" w:rsidP="00AA1801">
                  <w:pPr>
                    <w:widowControl/>
                    <w:jc w:val="center"/>
                    <w:rPr>
                      <w:sz w:val="18"/>
                      <w:szCs w:val="18"/>
                    </w:rPr>
                  </w:pPr>
                  <w:r w:rsidRPr="0079449E">
                    <w:rPr>
                      <w:rFonts w:hint="eastAsia"/>
                      <w:sz w:val="18"/>
                      <w:szCs w:val="18"/>
                    </w:rPr>
                    <w:t>/</w:t>
                  </w:r>
                </w:p>
              </w:tc>
              <w:tc>
                <w:tcPr>
                  <w:tcW w:w="986" w:type="dxa"/>
                  <w:shd w:val="clear" w:color="auto" w:fill="FFFFFF"/>
                  <w:vAlign w:val="center"/>
                  <w:hideMark/>
                </w:tcPr>
                <w:p w:rsidR="009A757E" w:rsidRPr="0079449E" w:rsidRDefault="009A757E" w:rsidP="00AA1801">
                  <w:pPr>
                    <w:shd w:val="clear" w:color="auto" w:fill="FFFFFF"/>
                    <w:jc w:val="center"/>
                    <w:rPr>
                      <w:sz w:val="18"/>
                      <w:szCs w:val="18"/>
                      <w:shd w:val="clear" w:color="auto" w:fill="FFFFFF"/>
                    </w:rPr>
                  </w:pPr>
                  <w:r w:rsidRPr="0079449E">
                    <w:rPr>
                      <w:rFonts w:hint="eastAsia"/>
                      <w:sz w:val="18"/>
                      <w:szCs w:val="18"/>
                      <w:shd w:val="clear" w:color="auto" w:fill="FFFFFF"/>
                    </w:rPr>
                    <w:t>依托原有</w:t>
                  </w:r>
                </w:p>
              </w:tc>
            </w:tr>
            <w:tr w:rsidR="00F82E45" w:rsidRPr="0079449E" w:rsidTr="002670A8">
              <w:trPr>
                <w:trHeight w:val="397"/>
                <w:jc w:val="center"/>
              </w:trPr>
              <w:tc>
                <w:tcPr>
                  <w:tcW w:w="435" w:type="dxa"/>
                  <w:shd w:val="clear" w:color="auto" w:fill="FFFFFF"/>
                  <w:vAlign w:val="center"/>
                </w:tcPr>
                <w:p w:rsidR="009A757E" w:rsidRPr="0079449E" w:rsidRDefault="009A757E" w:rsidP="00AA1801">
                  <w:pPr>
                    <w:shd w:val="clear" w:color="auto" w:fill="FFFFFF"/>
                    <w:jc w:val="center"/>
                    <w:rPr>
                      <w:sz w:val="18"/>
                      <w:szCs w:val="18"/>
                    </w:rPr>
                  </w:pPr>
                  <w:r w:rsidRPr="0079449E">
                    <w:rPr>
                      <w:sz w:val="18"/>
                      <w:szCs w:val="18"/>
                    </w:rPr>
                    <w:t>24</w:t>
                  </w:r>
                </w:p>
              </w:tc>
              <w:tc>
                <w:tcPr>
                  <w:tcW w:w="1143" w:type="dxa"/>
                  <w:shd w:val="clear" w:color="auto" w:fill="FFFFFF"/>
                  <w:vAlign w:val="center"/>
                </w:tcPr>
                <w:p w:rsidR="009A757E" w:rsidRPr="0079449E" w:rsidRDefault="009A757E" w:rsidP="00AA1801">
                  <w:pPr>
                    <w:widowControl/>
                    <w:jc w:val="center"/>
                    <w:rPr>
                      <w:sz w:val="18"/>
                      <w:szCs w:val="18"/>
                    </w:rPr>
                  </w:pPr>
                  <w:r w:rsidRPr="0079449E">
                    <w:rPr>
                      <w:sz w:val="18"/>
                      <w:szCs w:val="18"/>
                    </w:rPr>
                    <w:t>装载机</w:t>
                  </w:r>
                </w:p>
              </w:tc>
              <w:tc>
                <w:tcPr>
                  <w:tcW w:w="1276" w:type="dxa"/>
                  <w:shd w:val="clear" w:color="auto" w:fill="FFFFFF"/>
                  <w:vAlign w:val="center"/>
                </w:tcPr>
                <w:p w:rsidR="009A757E" w:rsidRPr="0079449E" w:rsidRDefault="009A757E" w:rsidP="00AA1801">
                  <w:pPr>
                    <w:widowControl/>
                    <w:jc w:val="center"/>
                    <w:rPr>
                      <w:kern w:val="0"/>
                      <w:sz w:val="18"/>
                      <w:szCs w:val="18"/>
                    </w:rPr>
                  </w:pPr>
                  <w:r w:rsidRPr="0079449E">
                    <w:rPr>
                      <w:kern w:val="0"/>
                      <w:sz w:val="18"/>
                      <w:szCs w:val="18"/>
                    </w:rPr>
                    <w:t>LG855</w:t>
                  </w:r>
                </w:p>
              </w:tc>
              <w:tc>
                <w:tcPr>
                  <w:tcW w:w="558" w:type="dxa"/>
                  <w:shd w:val="clear" w:color="auto" w:fill="FFFFFF"/>
                  <w:vAlign w:val="center"/>
                </w:tcPr>
                <w:p w:rsidR="009A757E" w:rsidRPr="0079449E" w:rsidRDefault="009A757E" w:rsidP="00AA1801">
                  <w:pPr>
                    <w:shd w:val="clear" w:color="auto" w:fill="FFFFFF"/>
                    <w:jc w:val="center"/>
                    <w:rPr>
                      <w:sz w:val="18"/>
                      <w:szCs w:val="18"/>
                      <w:shd w:val="clear" w:color="auto" w:fill="FFFFFF"/>
                    </w:rPr>
                  </w:pPr>
                  <w:r w:rsidRPr="0079449E">
                    <w:rPr>
                      <w:rFonts w:hint="eastAsia"/>
                      <w:sz w:val="18"/>
                      <w:szCs w:val="18"/>
                      <w:shd w:val="clear" w:color="auto" w:fill="FFFFFF"/>
                    </w:rPr>
                    <w:t>2</w:t>
                  </w:r>
                </w:p>
              </w:tc>
              <w:tc>
                <w:tcPr>
                  <w:tcW w:w="1007" w:type="dxa"/>
                  <w:shd w:val="clear" w:color="auto" w:fill="FFFFFF"/>
                  <w:vAlign w:val="center"/>
                </w:tcPr>
                <w:p w:rsidR="009A757E" w:rsidRPr="0079449E" w:rsidRDefault="009A757E" w:rsidP="00AA1801">
                  <w:pPr>
                    <w:widowControl/>
                    <w:jc w:val="center"/>
                    <w:rPr>
                      <w:sz w:val="18"/>
                      <w:szCs w:val="18"/>
                    </w:rPr>
                  </w:pPr>
                  <w:r w:rsidRPr="0079449E">
                    <w:rPr>
                      <w:rFonts w:hint="eastAsia"/>
                      <w:sz w:val="18"/>
                      <w:szCs w:val="18"/>
                    </w:rPr>
                    <w:t>/</w:t>
                  </w:r>
                </w:p>
              </w:tc>
              <w:tc>
                <w:tcPr>
                  <w:tcW w:w="1224" w:type="dxa"/>
                  <w:shd w:val="clear" w:color="auto" w:fill="FFFFFF"/>
                  <w:vAlign w:val="center"/>
                </w:tcPr>
                <w:p w:rsidR="009A757E" w:rsidRPr="0079449E" w:rsidRDefault="009A757E" w:rsidP="00AA1801">
                  <w:pPr>
                    <w:widowControl/>
                    <w:jc w:val="center"/>
                    <w:rPr>
                      <w:sz w:val="18"/>
                      <w:szCs w:val="18"/>
                    </w:rPr>
                  </w:pPr>
                  <w:r w:rsidRPr="0079449E">
                    <w:rPr>
                      <w:sz w:val="18"/>
                      <w:szCs w:val="18"/>
                    </w:rPr>
                    <w:t>装载机</w:t>
                  </w:r>
                </w:p>
              </w:tc>
              <w:tc>
                <w:tcPr>
                  <w:tcW w:w="1067" w:type="dxa"/>
                  <w:shd w:val="clear" w:color="auto" w:fill="FFFFFF"/>
                  <w:vAlign w:val="center"/>
                </w:tcPr>
                <w:p w:rsidR="009A757E" w:rsidRPr="0079449E" w:rsidRDefault="009A757E" w:rsidP="00AA1801">
                  <w:pPr>
                    <w:widowControl/>
                    <w:jc w:val="center"/>
                    <w:rPr>
                      <w:kern w:val="0"/>
                      <w:sz w:val="18"/>
                      <w:szCs w:val="18"/>
                    </w:rPr>
                  </w:pPr>
                  <w:r w:rsidRPr="0079449E">
                    <w:rPr>
                      <w:kern w:val="0"/>
                      <w:sz w:val="18"/>
                      <w:szCs w:val="18"/>
                    </w:rPr>
                    <w:t>LG855</w:t>
                  </w:r>
                </w:p>
              </w:tc>
              <w:tc>
                <w:tcPr>
                  <w:tcW w:w="576" w:type="dxa"/>
                  <w:shd w:val="clear" w:color="auto" w:fill="FFFFFF"/>
                  <w:vAlign w:val="center"/>
                </w:tcPr>
                <w:p w:rsidR="009A757E" w:rsidRPr="0079449E" w:rsidRDefault="009A757E" w:rsidP="00AA1801">
                  <w:pPr>
                    <w:shd w:val="clear" w:color="auto" w:fill="FFFFFF"/>
                    <w:jc w:val="center"/>
                    <w:rPr>
                      <w:sz w:val="18"/>
                      <w:szCs w:val="18"/>
                      <w:shd w:val="clear" w:color="auto" w:fill="FFFFFF"/>
                    </w:rPr>
                  </w:pPr>
                  <w:r w:rsidRPr="0079449E">
                    <w:rPr>
                      <w:rFonts w:hint="eastAsia"/>
                      <w:sz w:val="18"/>
                      <w:szCs w:val="18"/>
                      <w:shd w:val="clear" w:color="auto" w:fill="FFFFFF"/>
                    </w:rPr>
                    <w:t>2</w:t>
                  </w:r>
                </w:p>
              </w:tc>
              <w:tc>
                <w:tcPr>
                  <w:tcW w:w="1007" w:type="dxa"/>
                  <w:shd w:val="clear" w:color="auto" w:fill="FFFFFF"/>
                  <w:vAlign w:val="center"/>
                </w:tcPr>
                <w:p w:rsidR="009A757E" w:rsidRPr="0079449E" w:rsidRDefault="009A757E" w:rsidP="00AA1801">
                  <w:pPr>
                    <w:widowControl/>
                    <w:jc w:val="center"/>
                    <w:rPr>
                      <w:sz w:val="18"/>
                      <w:szCs w:val="18"/>
                    </w:rPr>
                  </w:pPr>
                  <w:r w:rsidRPr="0079449E">
                    <w:rPr>
                      <w:rFonts w:hint="eastAsia"/>
                      <w:sz w:val="18"/>
                      <w:szCs w:val="18"/>
                    </w:rPr>
                    <w:t>/</w:t>
                  </w:r>
                </w:p>
              </w:tc>
              <w:tc>
                <w:tcPr>
                  <w:tcW w:w="986" w:type="dxa"/>
                  <w:shd w:val="clear" w:color="auto" w:fill="FFFFFF"/>
                  <w:vAlign w:val="center"/>
                </w:tcPr>
                <w:p w:rsidR="009A757E" w:rsidRPr="0079449E" w:rsidRDefault="009A757E" w:rsidP="00AA1801">
                  <w:pPr>
                    <w:shd w:val="clear" w:color="auto" w:fill="FFFFFF"/>
                    <w:jc w:val="center"/>
                    <w:rPr>
                      <w:sz w:val="18"/>
                      <w:szCs w:val="18"/>
                      <w:shd w:val="clear" w:color="auto" w:fill="FFFFFF"/>
                    </w:rPr>
                  </w:pPr>
                  <w:r w:rsidRPr="0079449E">
                    <w:rPr>
                      <w:rFonts w:hint="eastAsia"/>
                      <w:sz w:val="18"/>
                      <w:szCs w:val="18"/>
                      <w:shd w:val="clear" w:color="auto" w:fill="FFFFFF"/>
                    </w:rPr>
                    <w:t>依托原有</w:t>
                  </w:r>
                </w:p>
              </w:tc>
            </w:tr>
            <w:tr w:rsidR="00F82E45" w:rsidRPr="0079449E" w:rsidTr="002670A8">
              <w:trPr>
                <w:trHeight w:val="397"/>
                <w:jc w:val="center"/>
              </w:trPr>
              <w:tc>
                <w:tcPr>
                  <w:tcW w:w="435" w:type="dxa"/>
                  <w:shd w:val="clear" w:color="auto" w:fill="FFFFFF"/>
                  <w:vAlign w:val="center"/>
                </w:tcPr>
                <w:p w:rsidR="009A757E" w:rsidRPr="0079449E" w:rsidRDefault="009A757E" w:rsidP="00AA1801">
                  <w:pPr>
                    <w:shd w:val="clear" w:color="auto" w:fill="FFFFFF"/>
                    <w:jc w:val="center"/>
                    <w:rPr>
                      <w:sz w:val="18"/>
                      <w:szCs w:val="18"/>
                    </w:rPr>
                  </w:pPr>
                  <w:r w:rsidRPr="0079449E">
                    <w:rPr>
                      <w:sz w:val="18"/>
                      <w:szCs w:val="18"/>
                    </w:rPr>
                    <w:t>25</w:t>
                  </w:r>
                </w:p>
              </w:tc>
              <w:tc>
                <w:tcPr>
                  <w:tcW w:w="1143" w:type="dxa"/>
                  <w:shd w:val="clear" w:color="auto" w:fill="FFFFFF"/>
                  <w:vAlign w:val="center"/>
                </w:tcPr>
                <w:p w:rsidR="009A757E" w:rsidRPr="0079449E" w:rsidRDefault="009A757E" w:rsidP="00AA1801">
                  <w:pPr>
                    <w:widowControl/>
                    <w:jc w:val="center"/>
                    <w:rPr>
                      <w:sz w:val="18"/>
                      <w:szCs w:val="18"/>
                    </w:rPr>
                  </w:pPr>
                  <w:r w:rsidRPr="0079449E">
                    <w:rPr>
                      <w:sz w:val="18"/>
                      <w:szCs w:val="18"/>
                    </w:rPr>
                    <w:t>叉车</w:t>
                  </w:r>
                </w:p>
              </w:tc>
              <w:tc>
                <w:tcPr>
                  <w:tcW w:w="1276" w:type="dxa"/>
                  <w:shd w:val="clear" w:color="auto" w:fill="FFFFFF"/>
                  <w:vAlign w:val="center"/>
                </w:tcPr>
                <w:p w:rsidR="009A757E" w:rsidRPr="0079449E" w:rsidRDefault="009A757E" w:rsidP="00AA1801">
                  <w:pPr>
                    <w:widowControl/>
                    <w:jc w:val="center"/>
                    <w:rPr>
                      <w:kern w:val="0"/>
                      <w:sz w:val="18"/>
                      <w:szCs w:val="18"/>
                    </w:rPr>
                  </w:pPr>
                  <w:r w:rsidRPr="0079449E">
                    <w:rPr>
                      <w:kern w:val="0"/>
                      <w:sz w:val="18"/>
                      <w:szCs w:val="18"/>
                    </w:rPr>
                    <w:t>3T</w:t>
                  </w:r>
                </w:p>
              </w:tc>
              <w:tc>
                <w:tcPr>
                  <w:tcW w:w="558" w:type="dxa"/>
                  <w:shd w:val="clear" w:color="auto" w:fill="FFFFFF"/>
                  <w:vAlign w:val="center"/>
                </w:tcPr>
                <w:p w:rsidR="009A757E" w:rsidRPr="0079449E" w:rsidRDefault="009A757E" w:rsidP="00AA1801">
                  <w:pPr>
                    <w:shd w:val="clear" w:color="auto" w:fill="FFFFFF"/>
                    <w:jc w:val="center"/>
                    <w:rPr>
                      <w:sz w:val="18"/>
                      <w:szCs w:val="18"/>
                      <w:shd w:val="clear" w:color="auto" w:fill="FFFFFF"/>
                    </w:rPr>
                  </w:pPr>
                  <w:r w:rsidRPr="0079449E">
                    <w:rPr>
                      <w:rFonts w:hint="eastAsia"/>
                      <w:sz w:val="18"/>
                      <w:szCs w:val="18"/>
                      <w:shd w:val="clear" w:color="auto" w:fill="FFFFFF"/>
                    </w:rPr>
                    <w:t>1</w:t>
                  </w:r>
                </w:p>
              </w:tc>
              <w:tc>
                <w:tcPr>
                  <w:tcW w:w="1007" w:type="dxa"/>
                  <w:shd w:val="clear" w:color="auto" w:fill="FFFFFF"/>
                  <w:vAlign w:val="center"/>
                </w:tcPr>
                <w:p w:rsidR="009A757E" w:rsidRPr="0079449E" w:rsidRDefault="009A757E" w:rsidP="00AA1801">
                  <w:pPr>
                    <w:widowControl/>
                    <w:jc w:val="center"/>
                    <w:rPr>
                      <w:sz w:val="18"/>
                      <w:szCs w:val="18"/>
                    </w:rPr>
                  </w:pPr>
                  <w:r w:rsidRPr="0079449E">
                    <w:rPr>
                      <w:sz w:val="18"/>
                      <w:szCs w:val="18"/>
                    </w:rPr>
                    <w:t>/</w:t>
                  </w:r>
                </w:p>
              </w:tc>
              <w:tc>
                <w:tcPr>
                  <w:tcW w:w="1224" w:type="dxa"/>
                  <w:shd w:val="clear" w:color="auto" w:fill="FFFFFF"/>
                  <w:vAlign w:val="center"/>
                </w:tcPr>
                <w:p w:rsidR="009A757E" w:rsidRPr="0079449E" w:rsidRDefault="009A757E" w:rsidP="00AA1801">
                  <w:pPr>
                    <w:widowControl/>
                    <w:jc w:val="center"/>
                    <w:rPr>
                      <w:sz w:val="18"/>
                      <w:szCs w:val="18"/>
                    </w:rPr>
                  </w:pPr>
                  <w:r w:rsidRPr="0079449E">
                    <w:rPr>
                      <w:sz w:val="18"/>
                      <w:szCs w:val="18"/>
                    </w:rPr>
                    <w:t>叉车</w:t>
                  </w:r>
                </w:p>
              </w:tc>
              <w:tc>
                <w:tcPr>
                  <w:tcW w:w="1067" w:type="dxa"/>
                  <w:shd w:val="clear" w:color="auto" w:fill="FFFFFF"/>
                  <w:vAlign w:val="center"/>
                </w:tcPr>
                <w:p w:rsidR="009A757E" w:rsidRPr="0079449E" w:rsidRDefault="009A757E" w:rsidP="00AA1801">
                  <w:pPr>
                    <w:widowControl/>
                    <w:jc w:val="center"/>
                    <w:rPr>
                      <w:kern w:val="0"/>
                      <w:sz w:val="18"/>
                      <w:szCs w:val="18"/>
                    </w:rPr>
                  </w:pPr>
                  <w:r w:rsidRPr="0079449E">
                    <w:rPr>
                      <w:kern w:val="0"/>
                      <w:sz w:val="18"/>
                      <w:szCs w:val="18"/>
                    </w:rPr>
                    <w:t>3T</w:t>
                  </w:r>
                </w:p>
              </w:tc>
              <w:tc>
                <w:tcPr>
                  <w:tcW w:w="576" w:type="dxa"/>
                  <w:shd w:val="clear" w:color="auto" w:fill="FFFFFF"/>
                  <w:vAlign w:val="center"/>
                </w:tcPr>
                <w:p w:rsidR="009A757E" w:rsidRPr="0079449E" w:rsidRDefault="009A757E" w:rsidP="00AA1801">
                  <w:pPr>
                    <w:shd w:val="clear" w:color="auto" w:fill="FFFFFF"/>
                    <w:jc w:val="center"/>
                    <w:rPr>
                      <w:sz w:val="18"/>
                      <w:szCs w:val="18"/>
                      <w:shd w:val="clear" w:color="auto" w:fill="FFFFFF"/>
                    </w:rPr>
                  </w:pPr>
                  <w:r w:rsidRPr="0079449E">
                    <w:rPr>
                      <w:rFonts w:hint="eastAsia"/>
                      <w:sz w:val="18"/>
                      <w:szCs w:val="18"/>
                      <w:shd w:val="clear" w:color="auto" w:fill="FFFFFF"/>
                    </w:rPr>
                    <w:t>1</w:t>
                  </w:r>
                </w:p>
              </w:tc>
              <w:tc>
                <w:tcPr>
                  <w:tcW w:w="1007" w:type="dxa"/>
                  <w:shd w:val="clear" w:color="auto" w:fill="FFFFFF"/>
                  <w:vAlign w:val="center"/>
                </w:tcPr>
                <w:p w:rsidR="009A757E" w:rsidRPr="0079449E" w:rsidRDefault="009A757E" w:rsidP="00AA1801">
                  <w:pPr>
                    <w:widowControl/>
                    <w:jc w:val="center"/>
                    <w:rPr>
                      <w:sz w:val="18"/>
                      <w:szCs w:val="18"/>
                    </w:rPr>
                  </w:pPr>
                  <w:r w:rsidRPr="0079449E">
                    <w:rPr>
                      <w:sz w:val="18"/>
                      <w:szCs w:val="18"/>
                    </w:rPr>
                    <w:t>/</w:t>
                  </w:r>
                </w:p>
              </w:tc>
              <w:tc>
                <w:tcPr>
                  <w:tcW w:w="986" w:type="dxa"/>
                  <w:shd w:val="clear" w:color="auto" w:fill="FFFFFF"/>
                  <w:vAlign w:val="center"/>
                </w:tcPr>
                <w:p w:rsidR="009A757E" w:rsidRPr="0079449E" w:rsidRDefault="009A757E" w:rsidP="00AA1801">
                  <w:pPr>
                    <w:shd w:val="clear" w:color="auto" w:fill="FFFFFF"/>
                    <w:jc w:val="center"/>
                    <w:rPr>
                      <w:sz w:val="18"/>
                      <w:szCs w:val="18"/>
                      <w:shd w:val="clear" w:color="auto" w:fill="FFFFFF"/>
                    </w:rPr>
                  </w:pPr>
                  <w:r w:rsidRPr="0079449E">
                    <w:rPr>
                      <w:rFonts w:hint="eastAsia"/>
                      <w:sz w:val="18"/>
                      <w:szCs w:val="18"/>
                      <w:shd w:val="clear" w:color="auto" w:fill="FFFFFF"/>
                    </w:rPr>
                    <w:t>依托原有</w:t>
                  </w:r>
                </w:p>
              </w:tc>
            </w:tr>
            <w:tr w:rsidR="00893413" w:rsidRPr="0079449E" w:rsidTr="002670A8">
              <w:trPr>
                <w:trHeight w:val="397"/>
                <w:jc w:val="center"/>
              </w:trPr>
              <w:tc>
                <w:tcPr>
                  <w:tcW w:w="435" w:type="dxa"/>
                  <w:shd w:val="clear" w:color="auto" w:fill="FFFFFF"/>
                  <w:vAlign w:val="center"/>
                </w:tcPr>
                <w:p w:rsidR="00893413" w:rsidRPr="0079449E" w:rsidRDefault="00893413" w:rsidP="00AA1801">
                  <w:pPr>
                    <w:shd w:val="clear" w:color="auto" w:fill="FFFFFF"/>
                    <w:jc w:val="center"/>
                    <w:rPr>
                      <w:sz w:val="18"/>
                      <w:szCs w:val="18"/>
                    </w:rPr>
                  </w:pPr>
                  <w:r w:rsidRPr="0079449E">
                    <w:rPr>
                      <w:rFonts w:hint="eastAsia"/>
                      <w:sz w:val="18"/>
                      <w:szCs w:val="18"/>
                    </w:rPr>
                    <w:t>26</w:t>
                  </w:r>
                </w:p>
              </w:tc>
              <w:tc>
                <w:tcPr>
                  <w:tcW w:w="1143" w:type="dxa"/>
                  <w:shd w:val="clear" w:color="auto" w:fill="FFFFFF"/>
                  <w:vAlign w:val="center"/>
                </w:tcPr>
                <w:p w:rsidR="00893413" w:rsidRPr="0079449E" w:rsidRDefault="00893413" w:rsidP="00AA1801">
                  <w:pPr>
                    <w:widowControl/>
                    <w:jc w:val="center"/>
                    <w:rPr>
                      <w:sz w:val="18"/>
                      <w:szCs w:val="18"/>
                    </w:rPr>
                  </w:pPr>
                  <w:r w:rsidRPr="0079449E">
                    <w:rPr>
                      <w:sz w:val="18"/>
                      <w:szCs w:val="18"/>
                    </w:rPr>
                    <w:t>尿素喷射</w:t>
                  </w:r>
                </w:p>
              </w:tc>
              <w:tc>
                <w:tcPr>
                  <w:tcW w:w="1276" w:type="dxa"/>
                  <w:shd w:val="clear" w:color="auto" w:fill="FFFFFF"/>
                  <w:vAlign w:val="center"/>
                </w:tcPr>
                <w:p w:rsidR="00893413" w:rsidRPr="0079449E" w:rsidRDefault="00893413" w:rsidP="00AA1801">
                  <w:pPr>
                    <w:widowControl/>
                    <w:jc w:val="center"/>
                    <w:rPr>
                      <w:kern w:val="0"/>
                      <w:sz w:val="18"/>
                      <w:szCs w:val="18"/>
                    </w:rPr>
                  </w:pPr>
                  <w:r w:rsidRPr="0079449E">
                    <w:rPr>
                      <w:rFonts w:hint="eastAsia"/>
                      <w:kern w:val="0"/>
                      <w:sz w:val="18"/>
                      <w:szCs w:val="18"/>
                    </w:rPr>
                    <w:t>/</w:t>
                  </w:r>
                </w:p>
              </w:tc>
              <w:tc>
                <w:tcPr>
                  <w:tcW w:w="558" w:type="dxa"/>
                  <w:shd w:val="clear" w:color="auto" w:fill="FFFFFF"/>
                  <w:vAlign w:val="center"/>
                </w:tcPr>
                <w:p w:rsidR="00893413" w:rsidRPr="0079449E" w:rsidRDefault="00893413" w:rsidP="00AA1801">
                  <w:pPr>
                    <w:shd w:val="clear" w:color="auto" w:fill="FFFFFF"/>
                    <w:jc w:val="center"/>
                    <w:rPr>
                      <w:sz w:val="18"/>
                      <w:szCs w:val="18"/>
                      <w:shd w:val="clear" w:color="auto" w:fill="FFFFFF"/>
                    </w:rPr>
                  </w:pPr>
                  <w:r w:rsidRPr="0079449E">
                    <w:rPr>
                      <w:rFonts w:hint="eastAsia"/>
                      <w:sz w:val="18"/>
                      <w:szCs w:val="18"/>
                      <w:shd w:val="clear" w:color="auto" w:fill="FFFFFF"/>
                    </w:rPr>
                    <w:t>0</w:t>
                  </w:r>
                </w:p>
              </w:tc>
              <w:tc>
                <w:tcPr>
                  <w:tcW w:w="1007" w:type="dxa"/>
                  <w:shd w:val="clear" w:color="auto" w:fill="FFFFFF"/>
                  <w:vAlign w:val="center"/>
                </w:tcPr>
                <w:p w:rsidR="00893413" w:rsidRPr="0079449E" w:rsidRDefault="00893413" w:rsidP="00AA1801">
                  <w:pPr>
                    <w:widowControl/>
                    <w:jc w:val="center"/>
                    <w:rPr>
                      <w:sz w:val="18"/>
                      <w:szCs w:val="18"/>
                    </w:rPr>
                  </w:pPr>
                  <w:r w:rsidRPr="0079449E">
                    <w:rPr>
                      <w:rFonts w:hint="eastAsia"/>
                      <w:sz w:val="18"/>
                      <w:szCs w:val="18"/>
                    </w:rPr>
                    <w:t>/</w:t>
                  </w:r>
                </w:p>
              </w:tc>
              <w:tc>
                <w:tcPr>
                  <w:tcW w:w="1224" w:type="dxa"/>
                  <w:shd w:val="clear" w:color="auto" w:fill="FFFFFF"/>
                  <w:vAlign w:val="center"/>
                </w:tcPr>
                <w:p w:rsidR="00893413" w:rsidRPr="0079449E" w:rsidRDefault="00893413" w:rsidP="00AA1801">
                  <w:pPr>
                    <w:widowControl/>
                    <w:jc w:val="center"/>
                    <w:rPr>
                      <w:sz w:val="18"/>
                      <w:szCs w:val="18"/>
                    </w:rPr>
                  </w:pPr>
                  <w:r w:rsidRPr="0079449E">
                    <w:rPr>
                      <w:sz w:val="18"/>
                      <w:szCs w:val="18"/>
                    </w:rPr>
                    <w:t>尿素喷射</w:t>
                  </w:r>
                </w:p>
              </w:tc>
              <w:tc>
                <w:tcPr>
                  <w:tcW w:w="1067" w:type="dxa"/>
                  <w:shd w:val="clear" w:color="auto" w:fill="FFFFFF"/>
                  <w:vAlign w:val="center"/>
                </w:tcPr>
                <w:p w:rsidR="00893413" w:rsidRPr="0079449E" w:rsidRDefault="00893413" w:rsidP="00AA1801">
                  <w:pPr>
                    <w:widowControl/>
                    <w:jc w:val="center"/>
                    <w:rPr>
                      <w:kern w:val="0"/>
                      <w:sz w:val="18"/>
                      <w:szCs w:val="18"/>
                    </w:rPr>
                  </w:pPr>
                  <w:r w:rsidRPr="0079449E">
                    <w:rPr>
                      <w:rFonts w:hint="eastAsia"/>
                      <w:kern w:val="0"/>
                      <w:sz w:val="18"/>
                      <w:szCs w:val="18"/>
                    </w:rPr>
                    <w:t>/</w:t>
                  </w:r>
                </w:p>
              </w:tc>
              <w:tc>
                <w:tcPr>
                  <w:tcW w:w="576" w:type="dxa"/>
                  <w:shd w:val="clear" w:color="auto" w:fill="FFFFFF"/>
                  <w:vAlign w:val="center"/>
                </w:tcPr>
                <w:p w:rsidR="00893413" w:rsidRPr="0079449E" w:rsidRDefault="00893413" w:rsidP="00AA1801">
                  <w:pPr>
                    <w:shd w:val="clear" w:color="auto" w:fill="FFFFFF"/>
                    <w:jc w:val="center"/>
                    <w:rPr>
                      <w:sz w:val="18"/>
                      <w:szCs w:val="18"/>
                      <w:shd w:val="clear" w:color="auto" w:fill="FFFFFF"/>
                    </w:rPr>
                  </w:pPr>
                  <w:r w:rsidRPr="0079449E">
                    <w:rPr>
                      <w:rFonts w:hint="eastAsia"/>
                      <w:sz w:val="18"/>
                      <w:szCs w:val="18"/>
                      <w:shd w:val="clear" w:color="auto" w:fill="FFFFFF"/>
                    </w:rPr>
                    <w:t>1</w:t>
                  </w:r>
                </w:p>
              </w:tc>
              <w:tc>
                <w:tcPr>
                  <w:tcW w:w="1007" w:type="dxa"/>
                  <w:shd w:val="clear" w:color="auto" w:fill="FFFFFF"/>
                  <w:vAlign w:val="center"/>
                </w:tcPr>
                <w:p w:rsidR="00893413" w:rsidRPr="0079449E" w:rsidRDefault="00893413" w:rsidP="00AA1801">
                  <w:pPr>
                    <w:widowControl/>
                    <w:jc w:val="center"/>
                    <w:rPr>
                      <w:sz w:val="18"/>
                      <w:szCs w:val="18"/>
                    </w:rPr>
                  </w:pPr>
                  <w:r w:rsidRPr="0079449E">
                    <w:rPr>
                      <w:rFonts w:hint="eastAsia"/>
                      <w:sz w:val="18"/>
                      <w:szCs w:val="18"/>
                    </w:rPr>
                    <w:t>/</w:t>
                  </w:r>
                </w:p>
              </w:tc>
              <w:tc>
                <w:tcPr>
                  <w:tcW w:w="986" w:type="dxa"/>
                  <w:shd w:val="clear" w:color="auto" w:fill="FFFFFF"/>
                  <w:vAlign w:val="center"/>
                </w:tcPr>
                <w:p w:rsidR="00893413" w:rsidRPr="0079449E" w:rsidRDefault="00893413" w:rsidP="00AA1801">
                  <w:pPr>
                    <w:shd w:val="clear" w:color="auto" w:fill="FFFFFF"/>
                    <w:jc w:val="center"/>
                    <w:rPr>
                      <w:sz w:val="18"/>
                      <w:szCs w:val="18"/>
                      <w:shd w:val="clear" w:color="auto" w:fill="FFFFFF"/>
                    </w:rPr>
                  </w:pPr>
                  <w:r w:rsidRPr="0079449E">
                    <w:rPr>
                      <w:rFonts w:hint="eastAsia"/>
                      <w:sz w:val="18"/>
                      <w:szCs w:val="18"/>
                      <w:shd w:val="clear" w:color="auto" w:fill="FFFFFF"/>
                    </w:rPr>
                    <w:t>新增</w:t>
                  </w:r>
                </w:p>
              </w:tc>
            </w:tr>
          </w:tbl>
          <w:p w:rsidR="00F271EB" w:rsidRPr="0079449E" w:rsidRDefault="00F126B9" w:rsidP="00F126B9">
            <w:pPr>
              <w:adjustRightInd w:val="0"/>
              <w:snapToGrid w:val="0"/>
              <w:spacing w:line="360" w:lineRule="auto"/>
              <w:ind w:firstLineChars="200" w:firstLine="480"/>
              <w:rPr>
                <w:bCs/>
                <w:sz w:val="24"/>
                <w:u w:val="wave"/>
              </w:rPr>
            </w:pPr>
            <w:r w:rsidRPr="0079449E">
              <w:rPr>
                <w:rFonts w:hint="eastAsia"/>
                <w:bCs/>
                <w:sz w:val="24"/>
                <w:u w:val="wave"/>
              </w:rPr>
              <w:t>根据建设单位提供的技术资料，</w:t>
            </w:r>
            <w:r w:rsidR="00B02D89" w:rsidRPr="0079449E">
              <w:rPr>
                <w:rFonts w:hint="eastAsia"/>
                <w:bCs/>
                <w:sz w:val="24"/>
                <w:u w:val="wave"/>
              </w:rPr>
              <w:t>项目现有的</w:t>
            </w:r>
            <w:r w:rsidRPr="0079449E">
              <w:rPr>
                <w:rFonts w:hint="eastAsia"/>
                <w:bCs/>
                <w:sz w:val="24"/>
                <w:u w:val="wave"/>
              </w:rPr>
              <w:t>颚式破碎机、</w:t>
            </w:r>
            <w:r w:rsidRPr="0079449E">
              <w:rPr>
                <w:bCs/>
                <w:sz w:val="24"/>
                <w:u w:val="wave"/>
              </w:rPr>
              <w:t>锤式细料破碎机</w:t>
            </w:r>
            <w:r w:rsidRPr="0079449E">
              <w:rPr>
                <w:rFonts w:hint="eastAsia"/>
                <w:bCs/>
                <w:sz w:val="24"/>
                <w:u w:val="wave"/>
              </w:rPr>
              <w:t>、</w:t>
            </w:r>
            <w:r w:rsidR="0030638B" w:rsidRPr="0079449E">
              <w:rPr>
                <w:rFonts w:hint="eastAsia"/>
                <w:bCs/>
                <w:sz w:val="24"/>
                <w:u w:val="wave"/>
              </w:rPr>
              <w:t>滚筒筛</w:t>
            </w:r>
            <w:r w:rsidR="00B02D89" w:rsidRPr="0079449E">
              <w:rPr>
                <w:rFonts w:hint="eastAsia"/>
                <w:bCs/>
                <w:sz w:val="24"/>
                <w:u w:val="wave"/>
              </w:rPr>
              <w:t>、双轴搅拌机</w:t>
            </w:r>
            <w:r w:rsidRPr="0079449E">
              <w:rPr>
                <w:rFonts w:hint="eastAsia"/>
                <w:bCs/>
                <w:sz w:val="24"/>
                <w:u w:val="wave"/>
              </w:rPr>
              <w:t>设计生产能力为</w:t>
            </w:r>
            <w:r w:rsidR="002F5352" w:rsidRPr="0079449E">
              <w:rPr>
                <w:bCs/>
                <w:sz w:val="24"/>
                <w:u w:val="wave"/>
              </w:rPr>
              <w:t>65</w:t>
            </w:r>
            <w:r w:rsidRPr="0079449E">
              <w:rPr>
                <w:rFonts w:hint="eastAsia"/>
                <w:bCs/>
                <w:sz w:val="24"/>
                <w:u w:val="wave"/>
              </w:rPr>
              <w:t>-</w:t>
            </w:r>
            <w:r w:rsidR="002F5352" w:rsidRPr="0079449E">
              <w:rPr>
                <w:bCs/>
                <w:sz w:val="24"/>
                <w:u w:val="wave"/>
              </w:rPr>
              <w:t>8</w:t>
            </w:r>
            <w:r w:rsidRPr="0079449E">
              <w:rPr>
                <w:rFonts w:hint="eastAsia"/>
                <w:bCs/>
                <w:sz w:val="24"/>
                <w:u w:val="wave"/>
              </w:rPr>
              <w:t>0t/h</w:t>
            </w:r>
            <w:r w:rsidR="00F271EB" w:rsidRPr="0079449E">
              <w:rPr>
                <w:rFonts w:hint="eastAsia"/>
                <w:bCs/>
                <w:sz w:val="24"/>
                <w:u w:val="wave"/>
              </w:rPr>
              <w:t>，按</w:t>
            </w:r>
            <w:r w:rsidR="00B02D89" w:rsidRPr="0079449E">
              <w:rPr>
                <w:rFonts w:hint="eastAsia"/>
                <w:bCs/>
                <w:sz w:val="24"/>
                <w:u w:val="wave"/>
              </w:rPr>
              <w:t>每天生产</w:t>
            </w:r>
            <w:r w:rsidR="00B02D89" w:rsidRPr="0079449E">
              <w:rPr>
                <w:rFonts w:hint="eastAsia"/>
                <w:bCs/>
                <w:sz w:val="24"/>
                <w:u w:val="wave"/>
              </w:rPr>
              <w:t>10</w:t>
            </w:r>
            <w:r w:rsidR="00B02D89" w:rsidRPr="0079449E">
              <w:rPr>
                <w:rFonts w:hint="eastAsia"/>
                <w:bCs/>
                <w:sz w:val="24"/>
                <w:u w:val="wave"/>
              </w:rPr>
              <w:t>小时</w:t>
            </w:r>
            <w:r w:rsidR="00F271EB" w:rsidRPr="0079449E">
              <w:rPr>
                <w:rFonts w:hint="eastAsia"/>
                <w:bCs/>
                <w:sz w:val="24"/>
                <w:u w:val="wave"/>
              </w:rPr>
              <w:t>、年运行</w:t>
            </w:r>
            <w:r w:rsidR="00F271EB" w:rsidRPr="0079449E">
              <w:rPr>
                <w:rFonts w:hint="eastAsia"/>
                <w:bCs/>
                <w:sz w:val="24"/>
                <w:u w:val="wave"/>
              </w:rPr>
              <w:t>300</w:t>
            </w:r>
            <w:r w:rsidR="00F271EB" w:rsidRPr="0079449E">
              <w:rPr>
                <w:rFonts w:hint="eastAsia"/>
                <w:bCs/>
                <w:sz w:val="24"/>
                <w:u w:val="wave"/>
              </w:rPr>
              <w:t>天，生产能力为</w:t>
            </w:r>
            <w:r w:rsidR="00F271EB" w:rsidRPr="0079449E">
              <w:rPr>
                <w:rFonts w:hint="eastAsia"/>
                <w:bCs/>
                <w:sz w:val="24"/>
                <w:u w:val="wave"/>
              </w:rPr>
              <w:t>1</w:t>
            </w:r>
            <w:r w:rsidR="00F271EB" w:rsidRPr="0079449E">
              <w:rPr>
                <w:bCs/>
                <w:sz w:val="24"/>
                <w:u w:val="wave"/>
              </w:rPr>
              <w:t>9.5</w:t>
            </w:r>
            <w:r w:rsidR="00F271EB" w:rsidRPr="0079449E">
              <w:rPr>
                <w:bCs/>
                <w:sz w:val="24"/>
                <w:u w:val="wave"/>
              </w:rPr>
              <w:t>万吨。</w:t>
            </w:r>
            <w:r w:rsidR="00B02D89" w:rsidRPr="0079449E">
              <w:rPr>
                <w:rFonts w:hint="eastAsia"/>
                <w:bCs/>
                <w:sz w:val="24"/>
                <w:u w:val="wave"/>
              </w:rPr>
              <w:t>改扩建后</w:t>
            </w:r>
            <w:r w:rsidR="00F271EB" w:rsidRPr="0079449E">
              <w:rPr>
                <w:rFonts w:hint="eastAsia"/>
                <w:bCs/>
                <w:sz w:val="24"/>
                <w:u w:val="wave"/>
              </w:rPr>
              <w:t>6000</w:t>
            </w:r>
            <w:r w:rsidR="00F271EB" w:rsidRPr="0079449E">
              <w:rPr>
                <w:rFonts w:hint="eastAsia"/>
                <w:bCs/>
                <w:sz w:val="24"/>
                <w:u w:val="wave"/>
              </w:rPr>
              <w:t>万块页岩砖所需原料（页岩、煤、水）的总质量为</w:t>
            </w:r>
            <w:r w:rsidR="00F271EB" w:rsidRPr="0079449E">
              <w:rPr>
                <w:rFonts w:hint="eastAsia"/>
                <w:bCs/>
                <w:sz w:val="24"/>
                <w:u w:val="wave"/>
              </w:rPr>
              <w:t>1</w:t>
            </w:r>
            <w:r w:rsidR="00F271EB" w:rsidRPr="0079449E">
              <w:rPr>
                <w:bCs/>
                <w:sz w:val="24"/>
                <w:u w:val="wave"/>
              </w:rPr>
              <w:t>6.8</w:t>
            </w:r>
            <w:r w:rsidR="00F271EB" w:rsidRPr="0079449E">
              <w:rPr>
                <w:rFonts w:hint="eastAsia"/>
                <w:bCs/>
                <w:sz w:val="24"/>
                <w:u w:val="wave"/>
              </w:rPr>
              <w:t>万吨。因此本次改扩建破碎、筛分工序依托现有生产设备可行。</w:t>
            </w:r>
          </w:p>
          <w:p w:rsidR="00B02D89" w:rsidRPr="0079449E" w:rsidRDefault="00F271EB" w:rsidP="00F126B9">
            <w:pPr>
              <w:adjustRightInd w:val="0"/>
              <w:snapToGrid w:val="0"/>
              <w:spacing w:line="360" w:lineRule="auto"/>
              <w:ind w:firstLineChars="200" w:firstLine="480"/>
              <w:rPr>
                <w:bCs/>
                <w:sz w:val="24"/>
                <w:u w:val="wave"/>
              </w:rPr>
            </w:pPr>
            <w:r w:rsidRPr="0079449E">
              <w:rPr>
                <w:rFonts w:hint="eastAsia"/>
                <w:bCs/>
                <w:sz w:val="24"/>
                <w:u w:val="wave"/>
              </w:rPr>
              <w:t>改扩建</w:t>
            </w:r>
            <w:r w:rsidR="00F126B9" w:rsidRPr="0079449E">
              <w:rPr>
                <w:rFonts w:hint="eastAsia"/>
                <w:bCs/>
                <w:sz w:val="24"/>
                <w:u w:val="wave"/>
              </w:rPr>
              <w:t>选购的真空挤出机型号为</w:t>
            </w:r>
            <w:r w:rsidR="00F126B9" w:rsidRPr="0079449E">
              <w:rPr>
                <w:bCs/>
                <w:sz w:val="24"/>
                <w:u w:val="wave"/>
              </w:rPr>
              <w:t>JKB50/50B</w:t>
            </w:r>
            <w:r w:rsidR="00F126B9" w:rsidRPr="0079449E">
              <w:rPr>
                <w:rFonts w:hint="eastAsia"/>
                <w:bCs/>
                <w:sz w:val="24"/>
                <w:u w:val="wave"/>
              </w:rPr>
              <w:t>，根据设备生产厂家提供的技术资料，生产能力可达</w:t>
            </w:r>
            <w:r w:rsidR="002F5352" w:rsidRPr="0079449E">
              <w:rPr>
                <w:bCs/>
                <w:sz w:val="24"/>
                <w:u w:val="wave"/>
              </w:rPr>
              <w:t>1.5</w:t>
            </w:r>
            <w:r w:rsidR="00F126B9" w:rsidRPr="0079449E">
              <w:rPr>
                <w:rFonts w:hint="eastAsia"/>
                <w:bCs/>
                <w:sz w:val="24"/>
                <w:u w:val="wave"/>
              </w:rPr>
              <w:t>万块（折标）</w:t>
            </w:r>
            <w:r w:rsidR="00F126B9" w:rsidRPr="0079449E">
              <w:rPr>
                <w:rFonts w:hint="eastAsia"/>
                <w:bCs/>
                <w:sz w:val="24"/>
                <w:u w:val="wave"/>
              </w:rPr>
              <w:t>/</w:t>
            </w:r>
            <w:r w:rsidR="00F126B9" w:rsidRPr="0079449E">
              <w:rPr>
                <w:rFonts w:hint="eastAsia"/>
                <w:bCs/>
                <w:sz w:val="24"/>
                <w:u w:val="wave"/>
              </w:rPr>
              <w:t>小时，</w:t>
            </w:r>
            <w:r w:rsidR="00BA41A3" w:rsidRPr="0079449E">
              <w:rPr>
                <w:rFonts w:hint="eastAsia"/>
                <w:bCs/>
                <w:sz w:val="24"/>
                <w:u w:val="wave"/>
              </w:rPr>
              <w:t>因此</w:t>
            </w:r>
            <w:r w:rsidR="00B02D89" w:rsidRPr="0079449E">
              <w:rPr>
                <w:rFonts w:hint="eastAsia"/>
                <w:bCs/>
                <w:sz w:val="24"/>
                <w:u w:val="wave"/>
              </w:rPr>
              <w:t>通过增加班次（原一天一班，一班八小时）为两班</w:t>
            </w:r>
            <w:r w:rsidR="00BA41A3" w:rsidRPr="0079449E">
              <w:rPr>
                <w:rFonts w:hint="eastAsia"/>
                <w:bCs/>
                <w:sz w:val="24"/>
                <w:u w:val="wave"/>
              </w:rPr>
              <w:t>，</w:t>
            </w:r>
            <w:r w:rsidR="00B02D89" w:rsidRPr="0079449E">
              <w:rPr>
                <w:rFonts w:hint="eastAsia"/>
                <w:bCs/>
                <w:sz w:val="24"/>
                <w:u w:val="wave"/>
              </w:rPr>
              <w:t>可以达到年产</w:t>
            </w:r>
            <w:r w:rsidR="00B02D89" w:rsidRPr="0079449E">
              <w:rPr>
                <w:rFonts w:hint="eastAsia"/>
                <w:bCs/>
                <w:sz w:val="24"/>
                <w:u w:val="wave"/>
              </w:rPr>
              <w:t>6000</w:t>
            </w:r>
            <w:r w:rsidR="00B02D89" w:rsidRPr="0079449E">
              <w:rPr>
                <w:rFonts w:hint="eastAsia"/>
                <w:bCs/>
                <w:sz w:val="24"/>
                <w:u w:val="wave"/>
              </w:rPr>
              <w:t>万块砖的生产规模。</w:t>
            </w:r>
            <w:r w:rsidR="00BA41A3" w:rsidRPr="0079449E">
              <w:rPr>
                <w:rFonts w:hint="eastAsia"/>
                <w:bCs/>
                <w:sz w:val="24"/>
                <w:u w:val="wave"/>
              </w:rPr>
              <w:t>项目现有的</w:t>
            </w:r>
            <w:r w:rsidR="00B02D89" w:rsidRPr="0079449E">
              <w:rPr>
                <w:rFonts w:hint="eastAsia"/>
                <w:bCs/>
                <w:sz w:val="24"/>
                <w:u w:val="wave"/>
              </w:rPr>
              <w:t>码坯机、切坯机、切条机等机械设备生产能力为</w:t>
            </w:r>
            <w:r w:rsidR="00B02D89" w:rsidRPr="0079449E">
              <w:rPr>
                <w:bCs/>
                <w:sz w:val="24"/>
                <w:u w:val="wave"/>
              </w:rPr>
              <w:t>1.8</w:t>
            </w:r>
            <w:r w:rsidR="00B02D89" w:rsidRPr="0079449E">
              <w:rPr>
                <w:rFonts w:hint="eastAsia"/>
                <w:bCs/>
                <w:sz w:val="24"/>
                <w:u w:val="wave"/>
              </w:rPr>
              <w:t>万块（折标）</w:t>
            </w:r>
            <w:r w:rsidR="00B02D89" w:rsidRPr="0079449E">
              <w:rPr>
                <w:rFonts w:hint="eastAsia"/>
                <w:bCs/>
                <w:sz w:val="24"/>
                <w:u w:val="wave"/>
              </w:rPr>
              <w:t>/</w:t>
            </w:r>
            <w:r w:rsidR="00B02D89" w:rsidRPr="0079449E">
              <w:rPr>
                <w:rFonts w:hint="eastAsia"/>
                <w:bCs/>
                <w:sz w:val="24"/>
                <w:u w:val="wave"/>
              </w:rPr>
              <w:t>小时，因此可匹配改扩建选购的真空挤出机生产负荷</w:t>
            </w:r>
            <w:r w:rsidR="00BA41A3" w:rsidRPr="0079449E">
              <w:rPr>
                <w:rFonts w:hint="eastAsia"/>
                <w:bCs/>
                <w:sz w:val="24"/>
                <w:u w:val="wave"/>
              </w:rPr>
              <w:t>，依托现有生产设备可行。</w:t>
            </w:r>
          </w:p>
          <w:p w:rsidR="00F126B9" w:rsidRPr="0079449E" w:rsidRDefault="00BA41A3" w:rsidP="00F126B9">
            <w:pPr>
              <w:adjustRightInd w:val="0"/>
              <w:snapToGrid w:val="0"/>
              <w:spacing w:line="360" w:lineRule="auto"/>
              <w:ind w:firstLineChars="200" w:firstLine="480"/>
              <w:rPr>
                <w:bCs/>
                <w:sz w:val="24"/>
              </w:rPr>
            </w:pPr>
            <w:r w:rsidRPr="0079449E">
              <w:rPr>
                <w:rFonts w:hint="eastAsia"/>
                <w:bCs/>
                <w:sz w:val="24"/>
                <w:u w:val="wave"/>
              </w:rPr>
              <w:t>本项目</w:t>
            </w:r>
            <w:r w:rsidR="00F126B9" w:rsidRPr="0079449E">
              <w:rPr>
                <w:rFonts w:hint="eastAsia"/>
                <w:bCs/>
                <w:sz w:val="24"/>
                <w:u w:val="wave"/>
              </w:rPr>
              <w:t>采用</w:t>
            </w:r>
            <w:r w:rsidR="00F126B9" w:rsidRPr="0079449E">
              <w:rPr>
                <w:rFonts w:hint="eastAsia"/>
                <w:bCs/>
                <w:sz w:val="24"/>
                <w:u w:val="wave"/>
              </w:rPr>
              <w:t>2</w:t>
            </w:r>
            <w:r w:rsidR="00F126B9" w:rsidRPr="0079449E">
              <w:rPr>
                <w:rFonts w:hint="eastAsia"/>
                <w:bCs/>
                <w:sz w:val="24"/>
                <w:u w:val="wave"/>
              </w:rPr>
              <w:t>条</w:t>
            </w:r>
            <w:r w:rsidR="000A6DE6" w:rsidRPr="0079449E">
              <w:rPr>
                <w:rFonts w:hint="eastAsia"/>
                <w:bCs/>
                <w:sz w:val="24"/>
                <w:u w:val="wave"/>
              </w:rPr>
              <w:t>烘烧一体隧道窑</w:t>
            </w:r>
            <w:r w:rsidR="00F126B9" w:rsidRPr="0079449E">
              <w:rPr>
                <w:rFonts w:hint="eastAsia"/>
                <w:bCs/>
                <w:sz w:val="24"/>
                <w:u w:val="wave"/>
              </w:rPr>
              <w:t>，</w:t>
            </w:r>
            <w:r w:rsidRPr="0079449E">
              <w:rPr>
                <w:rFonts w:hint="eastAsia"/>
                <w:bCs/>
                <w:sz w:val="24"/>
                <w:u w:val="wave"/>
              </w:rPr>
              <w:t>改扩建后</w:t>
            </w:r>
            <w:r w:rsidR="00F126B9" w:rsidRPr="0079449E">
              <w:rPr>
                <w:rFonts w:hint="eastAsia"/>
                <w:bCs/>
                <w:sz w:val="24"/>
                <w:u w:val="wave"/>
              </w:rPr>
              <w:t>窑体长</w:t>
            </w:r>
            <w:r w:rsidR="00F126B9" w:rsidRPr="0079449E">
              <w:rPr>
                <w:rFonts w:hint="eastAsia"/>
                <w:bCs/>
                <w:sz w:val="24"/>
                <w:u w:val="wave"/>
              </w:rPr>
              <w:t>1</w:t>
            </w:r>
            <w:r w:rsidR="000A6DE6" w:rsidRPr="0079449E">
              <w:rPr>
                <w:rFonts w:hint="eastAsia"/>
                <w:bCs/>
                <w:sz w:val="24"/>
                <w:u w:val="wave"/>
              </w:rPr>
              <w:t>12</w:t>
            </w:r>
            <w:r w:rsidR="00F126B9" w:rsidRPr="0079449E">
              <w:rPr>
                <w:rFonts w:hint="eastAsia"/>
                <w:bCs/>
                <w:sz w:val="24"/>
                <w:u w:val="wave"/>
              </w:rPr>
              <w:t>m</w:t>
            </w:r>
            <w:r w:rsidR="00F126B9" w:rsidRPr="0079449E">
              <w:rPr>
                <w:rFonts w:hint="eastAsia"/>
                <w:bCs/>
                <w:sz w:val="24"/>
                <w:u w:val="wave"/>
              </w:rPr>
              <w:t>×宽</w:t>
            </w:r>
            <w:r w:rsidR="000A6DE6" w:rsidRPr="0079449E">
              <w:rPr>
                <w:rFonts w:hint="eastAsia"/>
                <w:bCs/>
                <w:sz w:val="24"/>
                <w:u w:val="wave"/>
              </w:rPr>
              <w:t>3</w:t>
            </w:r>
            <w:r w:rsidR="00F126B9" w:rsidRPr="0079449E">
              <w:rPr>
                <w:rFonts w:hint="eastAsia"/>
                <w:bCs/>
                <w:sz w:val="24"/>
                <w:u w:val="wave"/>
              </w:rPr>
              <w:t>m</w:t>
            </w:r>
            <w:r w:rsidR="00F126B9" w:rsidRPr="0079449E">
              <w:rPr>
                <w:rFonts w:hint="eastAsia"/>
                <w:bCs/>
                <w:sz w:val="24"/>
                <w:u w:val="wave"/>
              </w:rPr>
              <w:t>×高</w:t>
            </w:r>
            <w:r w:rsidR="003B7CB8" w:rsidRPr="0079449E">
              <w:rPr>
                <w:bCs/>
                <w:sz w:val="24"/>
                <w:u w:val="wave"/>
              </w:rPr>
              <w:t>3</w:t>
            </w:r>
            <w:r w:rsidR="00F126B9" w:rsidRPr="0079449E">
              <w:rPr>
                <w:rFonts w:hint="eastAsia"/>
                <w:bCs/>
                <w:sz w:val="24"/>
                <w:u w:val="wave"/>
              </w:rPr>
              <w:t>m</w:t>
            </w:r>
            <w:r w:rsidR="00F126B9" w:rsidRPr="0079449E">
              <w:rPr>
                <w:rFonts w:hint="eastAsia"/>
                <w:bCs/>
                <w:sz w:val="24"/>
                <w:u w:val="wave"/>
              </w:rPr>
              <w:t>，窑车每批次砖坯（折标）装车辆可达</w:t>
            </w:r>
            <w:r w:rsidR="003B7CB8" w:rsidRPr="0079449E">
              <w:rPr>
                <w:bCs/>
                <w:sz w:val="24"/>
                <w:u w:val="wave"/>
              </w:rPr>
              <w:t>0.34</w:t>
            </w:r>
            <w:r w:rsidR="00F126B9" w:rsidRPr="0079449E">
              <w:rPr>
                <w:rFonts w:hint="eastAsia"/>
                <w:bCs/>
                <w:sz w:val="24"/>
                <w:u w:val="wave"/>
              </w:rPr>
              <w:t>万块，每批次砖坯焙烧时间约为</w:t>
            </w:r>
            <w:r w:rsidR="003B7CB8" w:rsidRPr="0079449E">
              <w:rPr>
                <w:bCs/>
                <w:sz w:val="24"/>
                <w:u w:val="wave"/>
              </w:rPr>
              <w:t>45</w:t>
            </w:r>
            <w:r w:rsidR="00F126B9" w:rsidRPr="0079449E">
              <w:rPr>
                <w:rFonts w:hint="eastAsia"/>
                <w:bCs/>
                <w:sz w:val="24"/>
                <w:u w:val="wave"/>
              </w:rPr>
              <w:t>-</w:t>
            </w:r>
            <w:r w:rsidR="003B7CB8" w:rsidRPr="0079449E">
              <w:rPr>
                <w:bCs/>
                <w:sz w:val="24"/>
                <w:u w:val="wave"/>
              </w:rPr>
              <w:t>120</w:t>
            </w:r>
            <w:r w:rsidR="00F126B9" w:rsidRPr="0079449E">
              <w:rPr>
                <w:rFonts w:hint="eastAsia"/>
                <w:bCs/>
                <w:sz w:val="24"/>
                <w:u w:val="wave"/>
              </w:rPr>
              <w:t>分钟，</w:t>
            </w:r>
            <w:r w:rsidR="009A757E" w:rsidRPr="0079449E">
              <w:rPr>
                <w:rFonts w:hint="eastAsia"/>
                <w:bCs/>
                <w:sz w:val="24"/>
                <w:u w:val="wave"/>
              </w:rPr>
              <w:t>以每批次砖坯焙烧时间</w:t>
            </w:r>
            <w:r w:rsidR="009A757E" w:rsidRPr="0079449E">
              <w:rPr>
                <w:bCs/>
                <w:sz w:val="24"/>
                <w:u w:val="wave"/>
              </w:rPr>
              <w:t>45</w:t>
            </w:r>
            <w:r w:rsidR="009A757E" w:rsidRPr="0079449E">
              <w:rPr>
                <w:rFonts w:hint="eastAsia"/>
                <w:bCs/>
                <w:sz w:val="24"/>
                <w:u w:val="wave"/>
              </w:rPr>
              <w:t>分钟计，</w:t>
            </w:r>
            <w:r w:rsidR="00F126B9" w:rsidRPr="0079449E">
              <w:rPr>
                <w:rFonts w:hint="eastAsia"/>
                <w:bCs/>
                <w:sz w:val="24"/>
                <w:u w:val="wave"/>
              </w:rPr>
              <w:t>隧道窑</w:t>
            </w:r>
            <w:r w:rsidR="00F126B9" w:rsidRPr="0079449E">
              <w:rPr>
                <w:rFonts w:hint="eastAsia"/>
                <w:bCs/>
                <w:sz w:val="24"/>
                <w:u w:val="wave"/>
              </w:rPr>
              <w:t>24</w:t>
            </w:r>
            <w:r w:rsidR="00F126B9" w:rsidRPr="0079449E">
              <w:rPr>
                <w:rFonts w:hint="eastAsia"/>
                <w:bCs/>
                <w:sz w:val="24"/>
                <w:u w:val="wave"/>
              </w:rPr>
              <w:t>小时运行，每天烧结砖产能</w:t>
            </w:r>
            <w:proofErr w:type="gramStart"/>
            <w:r w:rsidR="00F126B9" w:rsidRPr="0079449E">
              <w:rPr>
                <w:rFonts w:hint="eastAsia"/>
                <w:bCs/>
                <w:sz w:val="24"/>
                <w:u w:val="wave"/>
              </w:rPr>
              <w:t>能</w:t>
            </w:r>
            <w:proofErr w:type="gramEnd"/>
            <w:r w:rsidR="00F126B9" w:rsidRPr="0079449E">
              <w:rPr>
                <w:rFonts w:hint="eastAsia"/>
                <w:bCs/>
                <w:sz w:val="24"/>
                <w:u w:val="wave"/>
              </w:rPr>
              <w:t>达到</w:t>
            </w:r>
            <w:r w:rsidR="003B7CB8" w:rsidRPr="0079449E">
              <w:rPr>
                <w:bCs/>
                <w:sz w:val="24"/>
                <w:u w:val="wave"/>
              </w:rPr>
              <w:t>0.34×</w:t>
            </w:r>
            <w:r w:rsidR="003B7CB8" w:rsidRPr="0079449E">
              <w:rPr>
                <w:bCs/>
                <w:sz w:val="24"/>
                <w:u w:val="wave"/>
              </w:rPr>
              <w:t>（</w:t>
            </w:r>
            <w:r w:rsidR="003B7CB8" w:rsidRPr="0079449E">
              <w:rPr>
                <w:rFonts w:hint="eastAsia"/>
                <w:bCs/>
                <w:sz w:val="24"/>
                <w:u w:val="wave"/>
              </w:rPr>
              <w:t>2</w:t>
            </w:r>
            <w:r w:rsidR="003B7CB8" w:rsidRPr="0079449E">
              <w:rPr>
                <w:bCs/>
                <w:sz w:val="24"/>
                <w:u w:val="wave"/>
              </w:rPr>
              <w:t>4×60/45</w:t>
            </w:r>
            <w:r w:rsidR="003B7CB8" w:rsidRPr="0079449E">
              <w:rPr>
                <w:bCs/>
                <w:sz w:val="24"/>
                <w:u w:val="wave"/>
              </w:rPr>
              <w:t>）</w:t>
            </w:r>
            <w:r w:rsidR="003B7CB8" w:rsidRPr="0079449E">
              <w:rPr>
                <w:bCs/>
                <w:sz w:val="24"/>
                <w:u w:val="wave"/>
              </w:rPr>
              <w:t>×2=21.76</w:t>
            </w:r>
            <w:r w:rsidR="00F126B9" w:rsidRPr="0079449E">
              <w:rPr>
                <w:rFonts w:hint="eastAsia"/>
                <w:bCs/>
                <w:sz w:val="24"/>
                <w:u w:val="wave"/>
              </w:rPr>
              <w:t>万块</w:t>
            </w:r>
            <w:r w:rsidR="00F126B9" w:rsidRPr="0079449E">
              <w:rPr>
                <w:rFonts w:hint="eastAsia"/>
                <w:bCs/>
                <w:sz w:val="24"/>
                <w:u w:val="wave"/>
              </w:rPr>
              <w:t>/</w:t>
            </w:r>
            <w:r w:rsidR="00F126B9" w:rsidRPr="0079449E">
              <w:rPr>
                <w:rFonts w:hint="eastAsia"/>
                <w:bCs/>
                <w:sz w:val="24"/>
                <w:u w:val="wave"/>
              </w:rPr>
              <w:t>天，年运行</w:t>
            </w:r>
            <w:r w:rsidR="00F126B9" w:rsidRPr="0079449E">
              <w:rPr>
                <w:rFonts w:hint="eastAsia"/>
                <w:bCs/>
                <w:sz w:val="24"/>
                <w:u w:val="wave"/>
              </w:rPr>
              <w:t>300</w:t>
            </w:r>
            <w:r w:rsidR="00F126B9" w:rsidRPr="0079449E">
              <w:rPr>
                <w:rFonts w:hint="eastAsia"/>
                <w:bCs/>
                <w:sz w:val="24"/>
                <w:u w:val="wave"/>
              </w:rPr>
              <w:t>天计算</w:t>
            </w:r>
            <w:r w:rsidR="00BA16CF" w:rsidRPr="0079449E">
              <w:rPr>
                <w:rFonts w:hint="eastAsia"/>
                <w:bCs/>
                <w:sz w:val="24"/>
                <w:u w:val="wave"/>
              </w:rPr>
              <w:t>，</w:t>
            </w:r>
            <w:r w:rsidR="00F126B9" w:rsidRPr="0079449E">
              <w:rPr>
                <w:rFonts w:hint="eastAsia"/>
                <w:bCs/>
                <w:sz w:val="24"/>
                <w:u w:val="wave"/>
              </w:rPr>
              <w:t>烧结砖年产能</w:t>
            </w:r>
            <w:proofErr w:type="gramStart"/>
            <w:r w:rsidR="00F126B9" w:rsidRPr="0079449E">
              <w:rPr>
                <w:rFonts w:hint="eastAsia"/>
                <w:bCs/>
                <w:sz w:val="24"/>
                <w:u w:val="wave"/>
              </w:rPr>
              <w:t>能</w:t>
            </w:r>
            <w:proofErr w:type="gramEnd"/>
            <w:r w:rsidR="00F126B9" w:rsidRPr="0079449E">
              <w:rPr>
                <w:rFonts w:hint="eastAsia"/>
                <w:bCs/>
                <w:sz w:val="24"/>
                <w:u w:val="wave"/>
              </w:rPr>
              <w:t>达到</w:t>
            </w:r>
            <w:r w:rsidR="00F126B9" w:rsidRPr="0079449E">
              <w:rPr>
                <w:rFonts w:hint="eastAsia"/>
                <w:bCs/>
                <w:sz w:val="24"/>
                <w:u w:val="wave"/>
              </w:rPr>
              <w:t>6000</w:t>
            </w:r>
            <w:r w:rsidR="00F126B9" w:rsidRPr="0079449E">
              <w:rPr>
                <w:rFonts w:hint="eastAsia"/>
                <w:bCs/>
                <w:sz w:val="24"/>
                <w:u w:val="wave"/>
              </w:rPr>
              <w:t>万块</w:t>
            </w:r>
            <w:r w:rsidR="00F126B9" w:rsidRPr="0079449E">
              <w:rPr>
                <w:rFonts w:hint="eastAsia"/>
                <w:bCs/>
                <w:sz w:val="24"/>
                <w:u w:val="wave"/>
              </w:rPr>
              <w:t>/</w:t>
            </w:r>
            <w:r w:rsidR="00F126B9" w:rsidRPr="0079449E">
              <w:rPr>
                <w:rFonts w:hint="eastAsia"/>
                <w:bCs/>
                <w:sz w:val="24"/>
                <w:u w:val="wave"/>
              </w:rPr>
              <w:t>年</w:t>
            </w:r>
            <w:r w:rsidR="00F126B9" w:rsidRPr="0079449E">
              <w:rPr>
                <w:rFonts w:hint="eastAsia"/>
                <w:bCs/>
                <w:sz w:val="24"/>
              </w:rPr>
              <w:t>。</w:t>
            </w:r>
          </w:p>
          <w:p w:rsidR="00037D1E" w:rsidRPr="0079449E" w:rsidRDefault="00220443">
            <w:pPr>
              <w:adjustRightInd w:val="0"/>
              <w:snapToGrid w:val="0"/>
              <w:spacing w:line="360" w:lineRule="auto"/>
              <w:ind w:firstLineChars="200" w:firstLine="482"/>
              <w:rPr>
                <w:b/>
                <w:bCs/>
                <w:sz w:val="24"/>
              </w:rPr>
            </w:pPr>
            <w:r w:rsidRPr="0079449E">
              <w:rPr>
                <w:rFonts w:hint="eastAsia"/>
                <w:b/>
                <w:bCs/>
                <w:sz w:val="24"/>
              </w:rPr>
              <w:t>4</w:t>
            </w:r>
            <w:r w:rsidRPr="0079449E">
              <w:rPr>
                <w:rFonts w:hint="eastAsia"/>
                <w:b/>
                <w:bCs/>
                <w:sz w:val="24"/>
              </w:rPr>
              <w:t>、原辅材料</w:t>
            </w:r>
          </w:p>
          <w:p w:rsidR="00BA4688" w:rsidRPr="0079449E" w:rsidRDefault="00B552E7" w:rsidP="00BA4688">
            <w:pPr>
              <w:spacing w:line="360" w:lineRule="auto"/>
              <w:ind w:firstLineChars="200" w:firstLine="480"/>
              <w:rPr>
                <w:sz w:val="24"/>
                <w:u w:val="wave"/>
              </w:rPr>
            </w:pPr>
            <w:r w:rsidRPr="0079449E">
              <w:rPr>
                <w:bCs/>
                <w:sz w:val="24"/>
                <w:u w:val="wave"/>
              </w:rPr>
              <w:t>本项目原料页岩主要</w:t>
            </w:r>
            <w:r w:rsidRPr="0079449E">
              <w:rPr>
                <w:rFonts w:hint="eastAsia"/>
                <w:sz w:val="24"/>
                <w:u w:val="wave"/>
              </w:rPr>
              <w:t>由衡山县东湖镇茶山瓷泥矿等周边</w:t>
            </w:r>
            <w:r w:rsidR="00BA4688" w:rsidRPr="0079449E">
              <w:rPr>
                <w:rFonts w:hint="eastAsia"/>
                <w:sz w:val="24"/>
                <w:u w:val="wave"/>
              </w:rPr>
              <w:t>页岩矿区</w:t>
            </w:r>
            <w:r w:rsidRPr="0079449E">
              <w:rPr>
                <w:rFonts w:hint="eastAsia"/>
                <w:sz w:val="24"/>
                <w:u w:val="wave"/>
              </w:rPr>
              <w:t>提供（原料供应合同及供应单位采矿许可证见附件</w:t>
            </w:r>
            <w:r w:rsidRPr="0079449E">
              <w:rPr>
                <w:rFonts w:hint="eastAsia"/>
                <w:sz w:val="24"/>
                <w:u w:val="wave"/>
              </w:rPr>
              <w:t>7</w:t>
            </w:r>
            <w:r w:rsidRPr="0079449E">
              <w:rPr>
                <w:rFonts w:hint="eastAsia"/>
                <w:sz w:val="24"/>
                <w:u w:val="wave"/>
              </w:rPr>
              <w:t>），待该公司资源利用完毕后补充其他合法合</w:t>
            </w:r>
            <w:proofErr w:type="gramStart"/>
            <w:r w:rsidRPr="0079449E">
              <w:rPr>
                <w:rFonts w:hint="eastAsia"/>
                <w:sz w:val="24"/>
                <w:u w:val="wave"/>
              </w:rPr>
              <w:t>规</w:t>
            </w:r>
            <w:proofErr w:type="gramEnd"/>
            <w:r w:rsidRPr="0079449E">
              <w:rPr>
                <w:rFonts w:hint="eastAsia"/>
                <w:sz w:val="24"/>
                <w:u w:val="wave"/>
              </w:rPr>
              <w:t>原料来源的前提下继续生产；工程渣土</w:t>
            </w:r>
            <w:r w:rsidRPr="0079449E">
              <w:rPr>
                <w:bCs/>
                <w:sz w:val="24"/>
                <w:u w:val="wave"/>
              </w:rPr>
              <w:t>主要</w:t>
            </w:r>
            <w:r w:rsidR="009F6699" w:rsidRPr="0079449E">
              <w:rPr>
                <w:bCs/>
                <w:sz w:val="24"/>
                <w:u w:val="wave"/>
              </w:rPr>
              <w:t>来自</w:t>
            </w:r>
            <w:r w:rsidR="009F6699" w:rsidRPr="0079449E">
              <w:rPr>
                <w:rFonts w:hint="eastAsia"/>
                <w:sz w:val="24"/>
                <w:u w:val="wave"/>
              </w:rPr>
              <w:t>新桥镇辖区内的建筑垃圾；煤矸石则主要由湖南银</w:t>
            </w:r>
            <w:proofErr w:type="gramStart"/>
            <w:r w:rsidR="009F6699" w:rsidRPr="0079449E">
              <w:rPr>
                <w:rFonts w:hint="eastAsia"/>
                <w:sz w:val="24"/>
                <w:u w:val="wave"/>
              </w:rPr>
              <w:t>鑫</w:t>
            </w:r>
            <w:proofErr w:type="gramEnd"/>
            <w:r w:rsidR="009F6699" w:rsidRPr="0079449E">
              <w:rPr>
                <w:rFonts w:hint="eastAsia"/>
                <w:sz w:val="24"/>
                <w:u w:val="wave"/>
              </w:rPr>
              <w:t>供应链管理有限责任公司提供</w:t>
            </w:r>
            <w:r w:rsidRPr="0079449E">
              <w:rPr>
                <w:rFonts w:hint="eastAsia"/>
                <w:sz w:val="24"/>
                <w:u w:val="wave"/>
              </w:rPr>
              <w:t>。</w:t>
            </w:r>
            <w:r w:rsidR="00BA4688" w:rsidRPr="0079449E">
              <w:rPr>
                <w:rFonts w:hint="eastAsia"/>
                <w:sz w:val="24"/>
                <w:u w:val="wave"/>
              </w:rPr>
              <w:t>项目原材料页岩（</w:t>
            </w:r>
            <w:proofErr w:type="gramStart"/>
            <w:r w:rsidR="00BA4688" w:rsidRPr="0079449E">
              <w:rPr>
                <w:rFonts w:hint="eastAsia"/>
                <w:sz w:val="24"/>
                <w:u w:val="wave"/>
              </w:rPr>
              <w:t>含工程</w:t>
            </w:r>
            <w:proofErr w:type="gramEnd"/>
            <w:r w:rsidR="00BA4688" w:rsidRPr="0079449E">
              <w:rPr>
                <w:rFonts w:hint="eastAsia"/>
                <w:sz w:val="24"/>
                <w:u w:val="wave"/>
              </w:rPr>
              <w:t>渣土）、煤矸石须进行放射性检测，严禁采用放射性超过相关标准或可能造成产品放射性超过相关标准的原材料，确保生产的煤矸石页岩砖放射性核素符合《建筑材料放射性核素限量》（</w:t>
            </w:r>
            <w:r w:rsidR="00BA4688" w:rsidRPr="0079449E">
              <w:rPr>
                <w:rFonts w:hint="eastAsia"/>
                <w:sz w:val="24"/>
                <w:u w:val="wave"/>
              </w:rPr>
              <w:t>GB6566-2010</w:t>
            </w:r>
            <w:r w:rsidR="00BA4688" w:rsidRPr="0079449E">
              <w:rPr>
                <w:rFonts w:hint="eastAsia"/>
                <w:sz w:val="24"/>
                <w:u w:val="wave"/>
              </w:rPr>
              <w:t>）的规定。</w:t>
            </w:r>
          </w:p>
          <w:p w:rsidR="0097751F" w:rsidRPr="0079449E" w:rsidRDefault="0097751F" w:rsidP="00BA4688">
            <w:pPr>
              <w:spacing w:line="360" w:lineRule="auto"/>
              <w:ind w:firstLineChars="200" w:firstLine="480"/>
              <w:rPr>
                <w:sz w:val="24"/>
              </w:rPr>
            </w:pPr>
            <w:r w:rsidRPr="0079449E">
              <w:rPr>
                <w:sz w:val="24"/>
              </w:rPr>
              <w:t>项目</w:t>
            </w:r>
            <w:r w:rsidRPr="0079449E">
              <w:rPr>
                <w:rFonts w:hint="eastAsia"/>
                <w:sz w:val="24"/>
              </w:rPr>
              <w:t>改扩建前后</w:t>
            </w:r>
            <w:r w:rsidRPr="0079449E">
              <w:rPr>
                <w:sz w:val="24"/>
              </w:rPr>
              <w:t>主要原材料及能源年消耗量见表</w:t>
            </w:r>
            <w:r w:rsidRPr="0079449E">
              <w:rPr>
                <w:rFonts w:hint="eastAsia"/>
                <w:sz w:val="24"/>
              </w:rPr>
              <w:t>2-</w:t>
            </w:r>
            <w:r w:rsidR="001E65E2" w:rsidRPr="0079449E">
              <w:rPr>
                <w:rFonts w:hint="eastAsia"/>
                <w:sz w:val="24"/>
              </w:rPr>
              <w:t>5</w:t>
            </w:r>
            <w:r w:rsidRPr="0079449E">
              <w:rPr>
                <w:rFonts w:hint="eastAsia"/>
                <w:sz w:val="24"/>
              </w:rPr>
              <w:t>。</w:t>
            </w:r>
          </w:p>
          <w:p w:rsidR="00037D1E" w:rsidRPr="0079449E" w:rsidRDefault="00220443" w:rsidP="00900B0F">
            <w:pPr>
              <w:autoSpaceDE w:val="0"/>
              <w:autoSpaceDN w:val="0"/>
              <w:adjustRightInd w:val="0"/>
              <w:spacing w:beforeLines="50"/>
              <w:jc w:val="center"/>
              <w:rPr>
                <w:b/>
                <w:kern w:val="0"/>
                <w:szCs w:val="21"/>
              </w:rPr>
            </w:pPr>
            <w:r w:rsidRPr="0079449E">
              <w:rPr>
                <w:rFonts w:hint="eastAsia"/>
                <w:b/>
                <w:kern w:val="0"/>
                <w:szCs w:val="21"/>
              </w:rPr>
              <w:t>表</w:t>
            </w:r>
            <w:r w:rsidRPr="0079449E">
              <w:rPr>
                <w:rFonts w:hint="eastAsia"/>
                <w:b/>
                <w:kern w:val="0"/>
                <w:szCs w:val="21"/>
              </w:rPr>
              <w:t>2-</w:t>
            </w:r>
            <w:r w:rsidR="001E65E2" w:rsidRPr="0079449E">
              <w:rPr>
                <w:rFonts w:hint="eastAsia"/>
                <w:b/>
                <w:kern w:val="0"/>
                <w:szCs w:val="21"/>
              </w:rPr>
              <w:t>5</w:t>
            </w:r>
            <w:r w:rsidRPr="0079449E">
              <w:rPr>
                <w:rFonts w:hint="eastAsia"/>
                <w:b/>
                <w:kern w:val="0"/>
                <w:szCs w:val="21"/>
              </w:rPr>
              <w:t xml:space="preserve">  </w:t>
            </w:r>
            <w:r w:rsidRPr="0079449E">
              <w:rPr>
                <w:rFonts w:hint="eastAsia"/>
                <w:b/>
                <w:kern w:val="0"/>
                <w:szCs w:val="21"/>
              </w:rPr>
              <w:t>项目主要原辅料</w:t>
            </w:r>
            <w:r w:rsidR="0097751F" w:rsidRPr="0079449E">
              <w:rPr>
                <w:rFonts w:hint="eastAsia"/>
                <w:b/>
                <w:kern w:val="0"/>
                <w:szCs w:val="21"/>
              </w:rPr>
              <w:t>及能源</w:t>
            </w:r>
            <w:r w:rsidRPr="0079449E">
              <w:rPr>
                <w:rFonts w:hint="eastAsia"/>
                <w:b/>
                <w:kern w:val="0"/>
                <w:szCs w:val="21"/>
              </w:rPr>
              <w:t>消耗一览表</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tblPr>
            <w:tblGrid>
              <w:gridCol w:w="800"/>
              <w:gridCol w:w="1204"/>
              <w:gridCol w:w="1275"/>
              <w:gridCol w:w="1418"/>
              <w:gridCol w:w="993"/>
              <w:gridCol w:w="1559"/>
              <w:gridCol w:w="2030"/>
            </w:tblGrid>
            <w:tr w:rsidR="0097751F" w:rsidRPr="0079449E" w:rsidTr="001C6E05">
              <w:trPr>
                <w:trHeight w:val="397"/>
              </w:trPr>
              <w:tc>
                <w:tcPr>
                  <w:tcW w:w="431" w:type="pct"/>
                  <w:vAlign w:val="center"/>
                  <w:hideMark/>
                </w:tcPr>
                <w:p w:rsidR="0097751F" w:rsidRPr="0079449E" w:rsidRDefault="0097751F" w:rsidP="0097751F">
                  <w:pPr>
                    <w:adjustRightInd w:val="0"/>
                    <w:snapToGrid w:val="0"/>
                    <w:jc w:val="center"/>
                    <w:rPr>
                      <w:b/>
                      <w:bCs/>
                      <w:szCs w:val="21"/>
                    </w:rPr>
                  </w:pPr>
                  <w:r w:rsidRPr="0079449E">
                    <w:rPr>
                      <w:b/>
                      <w:bCs/>
                      <w:szCs w:val="21"/>
                    </w:rPr>
                    <w:lastRenderedPageBreak/>
                    <w:t>项目</w:t>
                  </w:r>
                </w:p>
              </w:tc>
              <w:tc>
                <w:tcPr>
                  <w:tcW w:w="649" w:type="pct"/>
                  <w:vAlign w:val="center"/>
                  <w:hideMark/>
                </w:tcPr>
                <w:p w:rsidR="0097751F" w:rsidRPr="0079449E" w:rsidRDefault="0097751F" w:rsidP="0097751F">
                  <w:pPr>
                    <w:adjustRightInd w:val="0"/>
                    <w:snapToGrid w:val="0"/>
                    <w:jc w:val="center"/>
                    <w:rPr>
                      <w:b/>
                      <w:bCs/>
                      <w:szCs w:val="21"/>
                    </w:rPr>
                  </w:pPr>
                  <w:r w:rsidRPr="0079449E">
                    <w:rPr>
                      <w:b/>
                      <w:bCs/>
                      <w:szCs w:val="21"/>
                    </w:rPr>
                    <w:t>名称</w:t>
                  </w:r>
                </w:p>
              </w:tc>
              <w:tc>
                <w:tcPr>
                  <w:tcW w:w="687" w:type="pct"/>
                  <w:vAlign w:val="center"/>
                  <w:hideMark/>
                </w:tcPr>
                <w:p w:rsidR="0097751F" w:rsidRPr="0079449E" w:rsidRDefault="0097751F" w:rsidP="0097751F">
                  <w:pPr>
                    <w:adjustRightInd w:val="0"/>
                    <w:snapToGrid w:val="0"/>
                    <w:jc w:val="center"/>
                    <w:rPr>
                      <w:b/>
                      <w:bCs/>
                      <w:szCs w:val="21"/>
                    </w:rPr>
                  </w:pPr>
                  <w:r w:rsidRPr="0079449E">
                    <w:rPr>
                      <w:rFonts w:hint="eastAsia"/>
                      <w:b/>
                      <w:bCs/>
                      <w:szCs w:val="21"/>
                    </w:rPr>
                    <w:t>改扩建前消耗量</w:t>
                  </w:r>
                </w:p>
              </w:tc>
              <w:tc>
                <w:tcPr>
                  <w:tcW w:w="764" w:type="pct"/>
                  <w:vAlign w:val="center"/>
                  <w:hideMark/>
                </w:tcPr>
                <w:p w:rsidR="0097751F" w:rsidRPr="0079449E" w:rsidRDefault="0097751F" w:rsidP="0097751F">
                  <w:pPr>
                    <w:adjustRightInd w:val="0"/>
                    <w:snapToGrid w:val="0"/>
                    <w:jc w:val="center"/>
                    <w:rPr>
                      <w:b/>
                      <w:bCs/>
                      <w:szCs w:val="21"/>
                    </w:rPr>
                  </w:pPr>
                  <w:r w:rsidRPr="0079449E">
                    <w:rPr>
                      <w:rFonts w:hint="eastAsia"/>
                      <w:b/>
                      <w:bCs/>
                      <w:szCs w:val="21"/>
                    </w:rPr>
                    <w:t>改扩建后消耗量</w:t>
                  </w:r>
                </w:p>
              </w:tc>
              <w:tc>
                <w:tcPr>
                  <w:tcW w:w="535" w:type="pct"/>
                  <w:vAlign w:val="center"/>
                  <w:hideMark/>
                </w:tcPr>
                <w:p w:rsidR="0097751F" w:rsidRPr="0079449E" w:rsidRDefault="0097751F" w:rsidP="0097751F">
                  <w:pPr>
                    <w:adjustRightInd w:val="0"/>
                    <w:snapToGrid w:val="0"/>
                    <w:jc w:val="center"/>
                    <w:rPr>
                      <w:b/>
                      <w:bCs/>
                      <w:szCs w:val="21"/>
                    </w:rPr>
                  </w:pPr>
                  <w:r w:rsidRPr="0079449E">
                    <w:rPr>
                      <w:rFonts w:hint="eastAsia"/>
                      <w:b/>
                      <w:bCs/>
                      <w:szCs w:val="21"/>
                    </w:rPr>
                    <w:t>最大储存量</w:t>
                  </w:r>
                </w:p>
              </w:tc>
              <w:tc>
                <w:tcPr>
                  <w:tcW w:w="840" w:type="pct"/>
                  <w:vAlign w:val="center"/>
                  <w:hideMark/>
                </w:tcPr>
                <w:p w:rsidR="0097751F" w:rsidRPr="0079449E" w:rsidRDefault="0097751F" w:rsidP="0097751F">
                  <w:pPr>
                    <w:adjustRightInd w:val="0"/>
                    <w:snapToGrid w:val="0"/>
                    <w:jc w:val="center"/>
                    <w:rPr>
                      <w:b/>
                      <w:bCs/>
                      <w:szCs w:val="21"/>
                    </w:rPr>
                  </w:pPr>
                  <w:r w:rsidRPr="0079449E">
                    <w:rPr>
                      <w:rFonts w:hint="eastAsia"/>
                      <w:b/>
                      <w:bCs/>
                      <w:szCs w:val="21"/>
                    </w:rPr>
                    <w:t>储存方式</w:t>
                  </w:r>
                </w:p>
              </w:tc>
              <w:tc>
                <w:tcPr>
                  <w:tcW w:w="1094" w:type="pct"/>
                  <w:vAlign w:val="center"/>
                  <w:hideMark/>
                </w:tcPr>
                <w:p w:rsidR="0097751F" w:rsidRPr="0079449E" w:rsidRDefault="0097751F" w:rsidP="0097751F">
                  <w:pPr>
                    <w:adjustRightInd w:val="0"/>
                    <w:snapToGrid w:val="0"/>
                    <w:jc w:val="center"/>
                    <w:rPr>
                      <w:b/>
                      <w:bCs/>
                      <w:szCs w:val="21"/>
                    </w:rPr>
                  </w:pPr>
                  <w:r w:rsidRPr="0079449E">
                    <w:rPr>
                      <w:rFonts w:hint="eastAsia"/>
                      <w:b/>
                      <w:bCs/>
                      <w:szCs w:val="21"/>
                    </w:rPr>
                    <w:t>备注</w:t>
                  </w:r>
                </w:p>
              </w:tc>
            </w:tr>
            <w:tr w:rsidR="0097751F" w:rsidRPr="0079449E" w:rsidTr="001C6E05">
              <w:trPr>
                <w:trHeight w:val="397"/>
              </w:trPr>
              <w:tc>
                <w:tcPr>
                  <w:tcW w:w="431" w:type="pct"/>
                  <w:vMerge w:val="restart"/>
                  <w:vAlign w:val="center"/>
                </w:tcPr>
                <w:p w:rsidR="0097751F" w:rsidRPr="0079449E" w:rsidRDefault="0097751F" w:rsidP="0097751F">
                  <w:pPr>
                    <w:adjustRightInd w:val="0"/>
                    <w:snapToGrid w:val="0"/>
                    <w:jc w:val="center"/>
                    <w:rPr>
                      <w:szCs w:val="21"/>
                    </w:rPr>
                  </w:pPr>
                  <w:r w:rsidRPr="0079449E">
                    <w:rPr>
                      <w:szCs w:val="21"/>
                    </w:rPr>
                    <w:t>原</w:t>
                  </w:r>
                  <w:r w:rsidRPr="0079449E">
                    <w:rPr>
                      <w:rFonts w:hint="eastAsia"/>
                      <w:szCs w:val="21"/>
                    </w:rPr>
                    <w:t>料</w:t>
                  </w:r>
                </w:p>
              </w:tc>
              <w:tc>
                <w:tcPr>
                  <w:tcW w:w="649" w:type="pct"/>
                  <w:vAlign w:val="center"/>
                  <w:hideMark/>
                </w:tcPr>
                <w:p w:rsidR="0097751F" w:rsidRPr="0079449E" w:rsidRDefault="0097751F" w:rsidP="003C26A6">
                  <w:pPr>
                    <w:jc w:val="center"/>
                    <w:rPr>
                      <w:szCs w:val="21"/>
                    </w:rPr>
                  </w:pPr>
                  <w:r w:rsidRPr="0079449E">
                    <w:rPr>
                      <w:szCs w:val="21"/>
                    </w:rPr>
                    <w:t>页岩</w:t>
                  </w:r>
                </w:p>
              </w:tc>
              <w:tc>
                <w:tcPr>
                  <w:tcW w:w="687" w:type="pct"/>
                  <w:vAlign w:val="center"/>
                  <w:hideMark/>
                </w:tcPr>
                <w:p w:rsidR="0097751F" w:rsidRPr="0079449E" w:rsidRDefault="003C26A6" w:rsidP="001C2F02">
                  <w:pPr>
                    <w:jc w:val="center"/>
                    <w:rPr>
                      <w:szCs w:val="21"/>
                    </w:rPr>
                  </w:pPr>
                  <w:r w:rsidRPr="0079449E">
                    <w:rPr>
                      <w:szCs w:val="21"/>
                    </w:rPr>
                    <w:t>23490</w:t>
                  </w:r>
                  <w:r w:rsidR="0097751F" w:rsidRPr="0079449E">
                    <w:rPr>
                      <w:rFonts w:hint="eastAsia"/>
                      <w:szCs w:val="21"/>
                    </w:rPr>
                    <w:t>t</w:t>
                  </w:r>
                </w:p>
              </w:tc>
              <w:tc>
                <w:tcPr>
                  <w:tcW w:w="764" w:type="pct"/>
                  <w:vAlign w:val="center"/>
                  <w:hideMark/>
                </w:tcPr>
                <w:p w:rsidR="0097751F" w:rsidRPr="0079449E" w:rsidRDefault="00B552E7" w:rsidP="003C26A6">
                  <w:pPr>
                    <w:jc w:val="center"/>
                    <w:rPr>
                      <w:szCs w:val="21"/>
                    </w:rPr>
                  </w:pPr>
                  <w:r w:rsidRPr="0079449E">
                    <w:rPr>
                      <w:rFonts w:hint="eastAsia"/>
                      <w:szCs w:val="21"/>
                    </w:rPr>
                    <w:t>70470</w:t>
                  </w:r>
                  <w:r w:rsidR="0097751F" w:rsidRPr="0079449E">
                    <w:rPr>
                      <w:rFonts w:hint="eastAsia"/>
                      <w:szCs w:val="21"/>
                    </w:rPr>
                    <w:t>t</w:t>
                  </w:r>
                </w:p>
              </w:tc>
              <w:tc>
                <w:tcPr>
                  <w:tcW w:w="535" w:type="pct"/>
                  <w:vAlign w:val="center"/>
                  <w:hideMark/>
                </w:tcPr>
                <w:p w:rsidR="0097751F" w:rsidRPr="0079449E" w:rsidRDefault="001C1B13" w:rsidP="0097751F">
                  <w:pPr>
                    <w:adjustRightInd w:val="0"/>
                    <w:snapToGrid w:val="0"/>
                    <w:jc w:val="center"/>
                    <w:rPr>
                      <w:szCs w:val="21"/>
                    </w:rPr>
                  </w:pPr>
                  <w:r w:rsidRPr="0079449E">
                    <w:rPr>
                      <w:rFonts w:hint="eastAsia"/>
                      <w:szCs w:val="21"/>
                    </w:rPr>
                    <w:t>7</w:t>
                  </w:r>
                  <w:r w:rsidR="001C6E05" w:rsidRPr="0079449E">
                    <w:rPr>
                      <w:rFonts w:hint="eastAsia"/>
                      <w:szCs w:val="21"/>
                    </w:rPr>
                    <w:t>5</w:t>
                  </w:r>
                  <w:r w:rsidR="0097751F" w:rsidRPr="0079449E">
                    <w:rPr>
                      <w:rFonts w:hint="eastAsia"/>
                      <w:szCs w:val="21"/>
                    </w:rPr>
                    <w:t>0t</w:t>
                  </w:r>
                </w:p>
              </w:tc>
              <w:tc>
                <w:tcPr>
                  <w:tcW w:w="840" w:type="pct"/>
                  <w:vAlign w:val="center"/>
                  <w:hideMark/>
                </w:tcPr>
                <w:p w:rsidR="0097751F" w:rsidRPr="0079449E" w:rsidRDefault="000966CA" w:rsidP="0097751F">
                  <w:pPr>
                    <w:adjustRightInd w:val="0"/>
                    <w:snapToGrid w:val="0"/>
                    <w:jc w:val="center"/>
                    <w:rPr>
                      <w:szCs w:val="21"/>
                    </w:rPr>
                  </w:pPr>
                  <w:r w:rsidRPr="0079449E">
                    <w:rPr>
                      <w:szCs w:val="21"/>
                    </w:rPr>
                    <w:t>原料堆场</w:t>
                  </w:r>
                </w:p>
              </w:tc>
              <w:tc>
                <w:tcPr>
                  <w:tcW w:w="1094" w:type="pct"/>
                  <w:vAlign w:val="center"/>
                  <w:hideMark/>
                </w:tcPr>
                <w:p w:rsidR="0097751F" w:rsidRPr="0079449E" w:rsidRDefault="0097751F" w:rsidP="000966CA">
                  <w:pPr>
                    <w:adjustRightInd w:val="0"/>
                    <w:snapToGrid w:val="0"/>
                    <w:jc w:val="center"/>
                    <w:rPr>
                      <w:szCs w:val="21"/>
                    </w:rPr>
                  </w:pPr>
                  <w:r w:rsidRPr="0079449E">
                    <w:rPr>
                      <w:szCs w:val="21"/>
                    </w:rPr>
                    <w:t>外购</w:t>
                  </w:r>
                  <w:r w:rsidR="003C26A6" w:rsidRPr="0079449E">
                    <w:rPr>
                      <w:szCs w:val="21"/>
                    </w:rPr>
                    <w:t>，</w:t>
                  </w:r>
                  <w:r w:rsidR="000966CA" w:rsidRPr="0079449E">
                    <w:rPr>
                      <w:rFonts w:hint="eastAsia"/>
                      <w:szCs w:val="21"/>
                    </w:rPr>
                    <w:t>衡山县东湖镇茶山瓷泥矿</w:t>
                  </w:r>
                  <w:r w:rsidR="00E00360" w:rsidRPr="0079449E">
                    <w:rPr>
                      <w:rFonts w:hint="eastAsia"/>
                      <w:szCs w:val="21"/>
                    </w:rPr>
                    <w:t>等周边</w:t>
                  </w:r>
                  <w:r w:rsidR="00BA4688" w:rsidRPr="0079449E">
                    <w:rPr>
                      <w:rFonts w:hint="eastAsia"/>
                      <w:szCs w:val="21"/>
                    </w:rPr>
                    <w:t>页岩</w:t>
                  </w:r>
                  <w:r w:rsidR="00B552E7" w:rsidRPr="0079449E">
                    <w:rPr>
                      <w:rFonts w:hint="eastAsia"/>
                      <w:szCs w:val="21"/>
                    </w:rPr>
                    <w:t>矿</w:t>
                  </w:r>
                  <w:r w:rsidR="00BA4688" w:rsidRPr="0079449E">
                    <w:rPr>
                      <w:rFonts w:hint="eastAsia"/>
                      <w:szCs w:val="21"/>
                    </w:rPr>
                    <w:t>区</w:t>
                  </w:r>
                </w:p>
              </w:tc>
            </w:tr>
            <w:tr w:rsidR="003C26A6" w:rsidRPr="0079449E" w:rsidTr="001C6E05">
              <w:trPr>
                <w:trHeight w:val="397"/>
              </w:trPr>
              <w:tc>
                <w:tcPr>
                  <w:tcW w:w="431" w:type="pct"/>
                  <w:vMerge/>
                  <w:vAlign w:val="center"/>
                </w:tcPr>
                <w:p w:rsidR="003C26A6" w:rsidRPr="0079449E" w:rsidRDefault="003C26A6" w:rsidP="0097751F">
                  <w:pPr>
                    <w:adjustRightInd w:val="0"/>
                    <w:snapToGrid w:val="0"/>
                    <w:jc w:val="center"/>
                    <w:rPr>
                      <w:szCs w:val="21"/>
                    </w:rPr>
                  </w:pPr>
                </w:p>
              </w:tc>
              <w:tc>
                <w:tcPr>
                  <w:tcW w:w="649" w:type="pct"/>
                  <w:vAlign w:val="center"/>
                </w:tcPr>
                <w:p w:rsidR="003C26A6" w:rsidRPr="0079449E" w:rsidRDefault="003C26A6" w:rsidP="0097751F">
                  <w:pPr>
                    <w:jc w:val="center"/>
                    <w:rPr>
                      <w:szCs w:val="21"/>
                    </w:rPr>
                  </w:pPr>
                  <w:r w:rsidRPr="0079449E">
                    <w:rPr>
                      <w:szCs w:val="21"/>
                    </w:rPr>
                    <w:t>工程渣土</w:t>
                  </w:r>
                </w:p>
              </w:tc>
              <w:tc>
                <w:tcPr>
                  <w:tcW w:w="687" w:type="pct"/>
                  <w:vAlign w:val="center"/>
                </w:tcPr>
                <w:p w:rsidR="003C26A6" w:rsidRPr="0079449E" w:rsidRDefault="003C26A6" w:rsidP="001C2F02">
                  <w:pPr>
                    <w:jc w:val="center"/>
                    <w:rPr>
                      <w:szCs w:val="21"/>
                    </w:rPr>
                  </w:pPr>
                  <w:r w:rsidRPr="0079449E">
                    <w:rPr>
                      <w:rFonts w:hint="eastAsia"/>
                      <w:szCs w:val="21"/>
                    </w:rPr>
                    <w:t>/</w:t>
                  </w:r>
                </w:p>
              </w:tc>
              <w:tc>
                <w:tcPr>
                  <w:tcW w:w="764" w:type="pct"/>
                  <w:vAlign w:val="center"/>
                </w:tcPr>
                <w:p w:rsidR="003C26A6" w:rsidRPr="0079449E" w:rsidRDefault="00B552E7" w:rsidP="003C26A6">
                  <w:pPr>
                    <w:jc w:val="center"/>
                    <w:rPr>
                      <w:szCs w:val="21"/>
                    </w:rPr>
                  </w:pPr>
                  <w:r w:rsidRPr="0079449E">
                    <w:rPr>
                      <w:rFonts w:hint="eastAsia"/>
                      <w:szCs w:val="21"/>
                    </w:rPr>
                    <w:t>7047</w:t>
                  </w:r>
                  <w:r w:rsidR="003C26A6" w:rsidRPr="0079449E">
                    <w:rPr>
                      <w:szCs w:val="21"/>
                    </w:rPr>
                    <w:t>0t</w:t>
                  </w:r>
                </w:p>
              </w:tc>
              <w:tc>
                <w:tcPr>
                  <w:tcW w:w="535" w:type="pct"/>
                  <w:vAlign w:val="center"/>
                </w:tcPr>
                <w:p w:rsidR="003C26A6" w:rsidRPr="0079449E" w:rsidRDefault="001C1B13" w:rsidP="0097751F">
                  <w:pPr>
                    <w:adjustRightInd w:val="0"/>
                    <w:snapToGrid w:val="0"/>
                    <w:jc w:val="center"/>
                    <w:rPr>
                      <w:szCs w:val="21"/>
                    </w:rPr>
                  </w:pPr>
                  <w:r w:rsidRPr="0079449E">
                    <w:rPr>
                      <w:rFonts w:hint="eastAsia"/>
                      <w:szCs w:val="21"/>
                    </w:rPr>
                    <w:t>7</w:t>
                  </w:r>
                  <w:r w:rsidR="001C6E05" w:rsidRPr="0079449E">
                    <w:rPr>
                      <w:rFonts w:hint="eastAsia"/>
                      <w:szCs w:val="21"/>
                    </w:rPr>
                    <w:t>5</w:t>
                  </w:r>
                  <w:r w:rsidR="003C26A6" w:rsidRPr="0079449E">
                    <w:rPr>
                      <w:szCs w:val="21"/>
                    </w:rPr>
                    <w:t>0</w:t>
                  </w:r>
                  <w:r w:rsidR="001C6E05" w:rsidRPr="0079449E">
                    <w:rPr>
                      <w:rFonts w:hint="eastAsia"/>
                      <w:szCs w:val="21"/>
                    </w:rPr>
                    <w:t>t</w:t>
                  </w:r>
                </w:p>
              </w:tc>
              <w:tc>
                <w:tcPr>
                  <w:tcW w:w="840" w:type="pct"/>
                  <w:vAlign w:val="center"/>
                </w:tcPr>
                <w:p w:rsidR="003C26A6" w:rsidRPr="0079449E" w:rsidRDefault="000966CA" w:rsidP="0097751F">
                  <w:pPr>
                    <w:adjustRightInd w:val="0"/>
                    <w:snapToGrid w:val="0"/>
                    <w:jc w:val="center"/>
                    <w:rPr>
                      <w:szCs w:val="21"/>
                    </w:rPr>
                  </w:pPr>
                  <w:r w:rsidRPr="0079449E">
                    <w:rPr>
                      <w:szCs w:val="21"/>
                    </w:rPr>
                    <w:t>原料堆场</w:t>
                  </w:r>
                </w:p>
              </w:tc>
              <w:tc>
                <w:tcPr>
                  <w:tcW w:w="1094" w:type="pct"/>
                  <w:vAlign w:val="center"/>
                </w:tcPr>
                <w:p w:rsidR="003C26A6" w:rsidRPr="0079449E" w:rsidRDefault="000966CA" w:rsidP="0097751F">
                  <w:pPr>
                    <w:adjustRightInd w:val="0"/>
                    <w:snapToGrid w:val="0"/>
                    <w:jc w:val="center"/>
                    <w:rPr>
                      <w:szCs w:val="21"/>
                    </w:rPr>
                  </w:pPr>
                  <w:r w:rsidRPr="0079449E">
                    <w:rPr>
                      <w:szCs w:val="21"/>
                    </w:rPr>
                    <w:t>外购，新桥镇</w:t>
                  </w:r>
                  <w:r w:rsidR="00B552E7" w:rsidRPr="0079449E">
                    <w:rPr>
                      <w:szCs w:val="21"/>
                    </w:rPr>
                    <w:t>辖区</w:t>
                  </w:r>
                </w:p>
              </w:tc>
            </w:tr>
            <w:tr w:rsidR="0097751F" w:rsidRPr="0079449E" w:rsidTr="001C6E05">
              <w:trPr>
                <w:trHeight w:val="397"/>
              </w:trPr>
              <w:tc>
                <w:tcPr>
                  <w:tcW w:w="431" w:type="pct"/>
                  <w:vMerge/>
                  <w:vAlign w:val="center"/>
                  <w:hideMark/>
                </w:tcPr>
                <w:p w:rsidR="0097751F" w:rsidRPr="0079449E" w:rsidRDefault="0097751F" w:rsidP="0097751F">
                  <w:pPr>
                    <w:widowControl/>
                    <w:jc w:val="center"/>
                    <w:rPr>
                      <w:szCs w:val="21"/>
                    </w:rPr>
                  </w:pPr>
                </w:p>
              </w:tc>
              <w:tc>
                <w:tcPr>
                  <w:tcW w:w="649" w:type="pct"/>
                  <w:vAlign w:val="center"/>
                  <w:hideMark/>
                </w:tcPr>
                <w:p w:rsidR="0097751F" w:rsidRPr="0079449E" w:rsidRDefault="0097751F" w:rsidP="0097751F">
                  <w:pPr>
                    <w:jc w:val="center"/>
                    <w:rPr>
                      <w:szCs w:val="21"/>
                    </w:rPr>
                  </w:pPr>
                  <w:r w:rsidRPr="0079449E">
                    <w:rPr>
                      <w:szCs w:val="21"/>
                    </w:rPr>
                    <w:t>煤矸石</w:t>
                  </w:r>
                </w:p>
              </w:tc>
              <w:tc>
                <w:tcPr>
                  <w:tcW w:w="687" w:type="pct"/>
                  <w:vAlign w:val="center"/>
                  <w:hideMark/>
                </w:tcPr>
                <w:p w:rsidR="0097751F" w:rsidRPr="0079449E" w:rsidRDefault="003C26A6" w:rsidP="002142B3">
                  <w:pPr>
                    <w:jc w:val="center"/>
                    <w:rPr>
                      <w:szCs w:val="21"/>
                    </w:rPr>
                  </w:pPr>
                  <w:r w:rsidRPr="0079449E">
                    <w:rPr>
                      <w:szCs w:val="21"/>
                    </w:rPr>
                    <w:t>2600</w:t>
                  </w:r>
                  <w:r w:rsidR="0097751F" w:rsidRPr="0079449E">
                    <w:rPr>
                      <w:rFonts w:hint="eastAsia"/>
                      <w:szCs w:val="21"/>
                    </w:rPr>
                    <w:t>t</w:t>
                  </w:r>
                </w:p>
              </w:tc>
              <w:tc>
                <w:tcPr>
                  <w:tcW w:w="764" w:type="pct"/>
                  <w:vAlign w:val="center"/>
                  <w:hideMark/>
                </w:tcPr>
                <w:p w:rsidR="0097751F" w:rsidRPr="0079449E" w:rsidRDefault="003C26A6" w:rsidP="00035BA1">
                  <w:pPr>
                    <w:jc w:val="center"/>
                    <w:rPr>
                      <w:szCs w:val="21"/>
                    </w:rPr>
                  </w:pPr>
                  <w:r w:rsidRPr="0079449E">
                    <w:rPr>
                      <w:szCs w:val="21"/>
                    </w:rPr>
                    <w:t>156</w:t>
                  </w:r>
                  <w:r w:rsidR="00035BA1" w:rsidRPr="0079449E">
                    <w:rPr>
                      <w:rFonts w:hint="eastAsia"/>
                      <w:szCs w:val="21"/>
                    </w:rPr>
                    <w:t>6</w:t>
                  </w:r>
                  <w:r w:rsidRPr="0079449E">
                    <w:rPr>
                      <w:szCs w:val="21"/>
                    </w:rPr>
                    <w:t>0</w:t>
                  </w:r>
                  <w:r w:rsidR="0097751F" w:rsidRPr="0079449E">
                    <w:rPr>
                      <w:rFonts w:hint="eastAsia"/>
                      <w:szCs w:val="21"/>
                    </w:rPr>
                    <w:t>t</w:t>
                  </w:r>
                </w:p>
              </w:tc>
              <w:tc>
                <w:tcPr>
                  <w:tcW w:w="535" w:type="pct"/>
                  <w:vAlign w:val="center"/>
                  <w:hideMark/>
                </w:tcPr>
                <w:p w:rsidR="0097751F" w:rsidRPr="0079449E" w:rsidRDefault="001C1B13" w:rsidP="0097751F">
                  <w:pPr>
                    <w:adjustRightInd w:val="0"/>
                    <w:snapToGrid w:val="0"/>
                    <w:jc w:val="center"/>
                    <w:rPr>
                      <w:szCs w:val="21"/>
                    </w:rPr>
                  </w:pPr>
                  <w:r w:rsidRPr="0079449E">
                    <w:rPr>
                      <w:rFonts w:hint="eastAsia"/>
                      <w:szCs w:val="21"/>
                    </w:rPr>
                    <w:t>15</w:t>
                  </w:r>
                  <w:r w:rsidR="0097751F" w:rsidRPr="0079449E">
                    <w:rPr>
                      <w:rFonts w:hint="eastAsia"/>
                      <w:szCs w:val="21"/>
                    </w:rPr>
                    <w:t>0t</w:t>
                  </w:r>
                </w:p>
              </w:tc>
              <w:tc>
                <w:tcPr>
                  <w:tcW w:w="840" w:type="pct"/>
                  <w:vAlign w:val="center"/>
                  <w:hideMark/>
                </w:tcPr>
                <w:p w:rsidR="0097751F" w:rsidRPr="0079449E" w:rsidRDefault="000966CA" w:rsidP="0097751F">
                  <w:pPr>
                    <w:adjustRightInd w:val="0"/>
                    <w:snapToGrid w:val="0"/>
                    <w:jc w:val="center"/>
                    <w:rPr>
                      <w:szCs w:val="21"/>
                    </w:rPr>
                  </w:pPr>
                  <w:r w:rsidRPr="0079449E">
                    <w:rPr>
                      <w:szCs w:val="21"/>
                    </w:rPr>
                    <w:t>原料堆场</w:t>
                  </w:r>
                </w:p>
              </w:tc>
              <w:tc>
                <w:tcPr>
                  <w:tcW w:w="1094" w:type="pct"/>
                  <w:vAlign w:val="center"/>
                  <w:hideMark/>
                </w:tcPr>
                <w:p w:rsidR="0097751F" w:rsidRPr="0079449E" w:rsidRDefault="0097751F" w:rsidP="0097751F">
                  <w:pPr>
                    <w:adjustRightInd w:val="0"/>
                    <w:snapToGrid w:val="0"/>
                    <w:jc w:val="center"/>
                    <w:rPr>
                      <w:szCs w:val="21"/>
                    </w:rPr>
                  </w:pPr>
                  <w:r w:rsidRPr="0079449E">
                    <w:rPr>
                      <w:szCs w:val="21"/>
                    </w:rPr>
                    <w:t>外购</w:t>
                  </w:r>
                  <w:r w:rsidR="000966CA" w:rsidRPr="0079449E">
                    <w:rPr>
                      <w:szCs w:val="21"/>
                    </w:rPr>
                    <w:t>，</w:t>
                  </w:r>
                  <w:r w:rsidR="00B552E7" w:rsidRPr="0079449E">
                    <w:rPr>
                      <w:rFonts w:hint="eastAsia"/>
                      <w:szCs w:val="21"/>
                    </w:rPr>
                    <w:t>湖南银</w:t>
                  </w:r>
                  <w:proofErr w:type="gramStart"/>
                  <w:r w:rsidR="00B552E7" w:rsidRPr="0079449E">
                    <w:rPr>
                      <w:rFonts w:hint="eastAsia"/>
                      <w:szCs w:val="21"/>
                    </w:rPr>
                    <w:t>鑫</w:t>
                  </w:r>
                  <w:proofErr w:type="gramEnd"/>
                  <w:r w:rsidR="00B552E7" w:rsidRPr="0079449E">
                    <w:rPr>
                      <w:rFonts w:hint="eastAsia"/>
                      <w:szCs w:val="21"/>
                    </w:rPr>
                    <w:t>供应链管理有限责任公司</w:t>
                  </w:r>
                </w:p>
              </w:tc>
            </w:tr>
            <w:tr w:rsidR="00890E84" w:rsidRPr="0079449E" w:rsidTr="00614B8F">
              <w:trPr>
                <w:trHeight w:val="397"/>
              </w:trPr>
              <w:tc>
                <w:tcPr>
                  <w:tcW w:w="431" w:type="pct"/>
                  <w:vMerge/>
                  <w:vAlign w:val="center"/>
                  <w:hideMark/>
                </w:tcPr>
                <w:p w:rsidR="00890E84" w:rsidRPr="0079449E" w:rsidRDefault="00890E84" w:rsidP="0097751F">
                  <w:pPr>
                    <w:widowControl/>
                    <w:jc w:val="center"/>
                    <w:rPr>
                      <w:szCs w:val="21"/>
                    </w:rPr>
                  </w:pPr>
                </w:p>
              </w:tc>
              <w:tc>
                <w:tcPr>
                  <w:tcW w:w="649" w:type="pct"/>
                  <w:vAlign w:val="center"/>
                </w:tcPr>
                <w:p w:rsidR="00890E84" w:rsidRPr="0079449E" w:rsidRDefault="00890E84" w:rsidP="00137F5E">
                  <w:pPr>
                    <w:jc w:val="center"/>
                    <w:rPr>
                      <w:szCs w:val="21"/>
                      <w:u w:val="wave"/>
                    </w:rPr>
                  </w:pPr>
                  <w:r w:rsidRPr="0079449E">
                    <w:rPr>
                      <w:rFonts w:hint="eastAsia"/>
                      <w:szCs w:val="21"/>
                      <w:u w:val="wave"/>
                    </w:rPr>
                    <w:t>石灰粉</w:t>
                  </w:r>
                </w:p>
              </w:tc>
              <w:tc>
                <w:tcPr>
                  <w:tcW w:w="687" w:type="pct"/>
                  <w:vAlign w:val="center"/>
                </w:tcPr>
                <w:p w:rsidR="00890E84" w:rsidRPr="0079449E" w:rsidRDefault="00890E84" w:rsidP="00137F5E">
                  <w:pPr>
                    <w:jc w:val="center"/>
                    <w:rPr>
                      <w:szCs w:val="21"/>
                      <w:u w:val="wave"/>
                    </w:rPr>
                  </w:pPr>
                  <w:r w:rsidRPr="0079449E">
                    <w:rPr>
                      <w:rFonts w:hint="eastAsia"/>
                      <w:szCs w:val="21"/>
                      <w:u w:val="wave"/>
                    </w:rPr>
                    <w:t>/</w:t>
                  </w:r>
                </w:p>
              </w:tc>
              <w:tc>
                <w:tcPr>
                  <w:tcW w:w="764" w:type="pct"/>
                  <w:vAlign w:val="center"/>
                </w:tcPr>
                <w:p w:rsidR="00890E84" w:rsidRPr="0079449E" w:rsidRDefault="00890E84" w:rsidP="00137F5E">
                  <w:pPr>
                    <w:jc w:val="center"/>
                    <w:rPr>
                      <w:szCs w:val="21"/>
                      <w:u w:val="wave"/>
                    </w:rPr>
                  </w:pPr>
                  <w:r w:rsidRPr="0079449E">
                    <w:rPr>
                      <w:rFonts w:hint="eastAsia"/>
                      <w:szCs w:val="21"/>
                      <w:u w:val="wave"/>
                    </w:rPr>
                    <w:t>8t</w:t>
                  </w:r>
                </w:p>
              </w:tc>
              <w:tc>
                <w:tcPr>
                  <w:tcW w:w="535" w:type="pct"/>
                  <w:vAlign w:val="center"/>
                </w:tcPr>
                <w:p w:rsidR="00890E84" w:rsidRPr="0079449E" w:rsidRDefault="00890E84" w:rsidP="00137F5E">
                  <w:pPr>
                    <w:adjustRightInd w:val="0"/>
                    <w:snapToGrid w:val="0"/>
                    <w:jc w:val="center"/>
                    <w:rPr>
                      <w:szCs w:val="21"/>
                      <w:u w:val="wave"/>
                    </w:rPr>
                  </w:pPr>
                  <w:r w:rsidRPr="0079449E">
                    <w:rPr>
                      <w:rFonts w:hint="eastAsia"/>
                      <w:szCs w:val="21"/>
                      <w:u w:val="wave"/>
                    </w:rPr>
                    <w:t>2t</w:t>
                  </w:r>
                </w:p>
              </w:tc>
              <w:tc>
                <w:tcPr>
                  <w:tcW w:w="840" w:type="pct"/>
                  <w:vAlign w:val="center"/>
                </w:tcPr>
                <w:p w:rsidR="00890E84" w:rsidRPr="0079449E" w:rsidRDefault="00890E84" w:rsidP="00137F5E">
                  <w:pPr>
                    <w:adjustRightInd w:val="0"/>
                    <w:snapToGrid w:val="0"/>
                    <w:jc w:val="center"/>
                    <w:rPr>
                      <w:szCs w:val="21"/>
                      <w:u w:val="wave"/>
                    </w:rPr>
                  </w:pPr>
                  <w:r w:rsidRPr="0079449E">
                    <w:rPr>
                      <w:rFonts w:hint="eastAsia"/>
                      <w:szCs w:val="21"/>
                      <w:u w:val="wave"/>
                    </w:rPr>
                    <w:t>袋装</w:t>
                  </w:r>
                </w:p>
              </w:tc>
              <w:tc>
                <w:tcPr>
                  <w:tcW w:w="1094" w:type="pct"/>
                  <w:vAlign w:val="center"/>
                </w:tcPr>
                <w:p w:rsidR="00890E84" w:rsidRPr="0079449E" w:rsidRDefault="00890E84" w:rsidP="00137F5E">
                  <w:pPr>
                    <w:adjustRightInd w:val="0"/>
                    <w:snapToGrid w:val="0"/>
                    <w:jc w:val="center"/>
                    <w:rPr>
                      <w:szCs w:val="21"/>
                      <w:u w:val="wave"/>
                    </w:rPr>
                  </w:pPr>
                  <w:r w:rsidRPr="0079449E">
                    <w:rPr>
                      <w:szCs w:val="21"/>
                      <w:u w:val="wave"/>
                    </w:rPr>
                    <w:t>外购，脱硫用</w:t>
                  </w:r>
                </w:p>
              </w:tc>
            </w:tr>
            <w:tr w:rsidR="00890E84" w:rsidRPr="0079449E" w:rsidTr="00890E84">
              <w:trPr>
                <w:trHeight w:val="397"/>
              </w:trPr>
              <w:tc>
                <w:tcPr>
                  <w:tcW w:w="431" w:type="pct"/>
                  <w:vMerge/>
                  <w:vAlign w:val="center"/>
                  <w:hideMark/>
                </w:tcPr>
                <w:p w:rsidR="00890E84" w:rsidRPr="0079449E" w:rsidRDefault="00890E84" w:rsidP="0097751F">
                  <w:pPr>
                    <w:widowControl/>
                    <w:jc w:val="center"/>
                    <w:rPr>
                      <w:szCs w:val="21"/>
                    </w:rPr>
                  </w:pPr>
                </w:p>
              </w:tc>
              <w:tc>
                <w:tcPr>
                  <w:tcW w:w="649" w:type="pct"/>
                  <w:vAlign w:val="center"/>
                </w:tcPr>
                <w:p w:rsidR="00890E84" w:rsidRPr="0079449E" w:rsidRDefault="00890E84" w:rsidP="00137F5E">
                  <w:pPr>
                    <w:jc w:val="center"/>
                    <w:rPr>
                      <w:szCs w:val="21"/>
                    </w:rPr>
                  </w:pPr>
                  <w:r w:rsidRPr="0079449E">
                    <w:rPr>
                      <w:szCs w:val="21"/>
                    </w:rPr>
                    <w:t>尿素</w:t>
                  </w:r>
                </w:p>
              </w:tc>
              <w:tc>
                <w:tcPr>
                  <w:tcW w:w="687" w:type="pct"/>
                  <w:vAlign w:val="center"/>
                </w:tcPr>
                <w:p w:rsidR="00890E84" w:rsidRPr="0079449E" w:rsidRDefault="00890E84" w:rsidP="00137F5E">
                  <w:pPr>
                    <w:jc w:val="center"/>
                    <w:rPr>
                      <w:szCs w:val="21"/>
                    </w:rPr>
                  </w:pPr>
                  <w:r w:rsidRPr="0079449E">
                    <w:rPr>
                      <w:rFonts w:hint="eastAsia"/>
                      <w:szCs w:val="21"/>
                    </w:rPr>
                    <w:t>/</w:t>
                  </w:r>
                </w:p>
              </w:tc>
              <w:tc>
                <w:tcPr>
                  <w:tcW w:w="764" w:type="pct"/>
                  <w:vAlign w:val="center"/>
                </w:tcPr>
                <w:p w:rsidR="00890E84" w:rsidRPr="0079449E" w:rsidRDefault="00890E84" w:rsidP="00137F5E">
                  <w:pPr>
                    <w:jc w:val="center"/>
                    <w:rPr>
                      <w:szCs w:val="21"/>
                    </w:rPr>
                  </w:pPr>
                  <w:r w:rsidRPr="0079449E">
                    <w:rPr>
                      <w:rFonts w:hint="eastAsia"/>
                      <w:szCs w:val="21"/>
                    </w:rPr>
                    <w:t>4t</w:t>
                  </w:r>
                </w:p>
              </w:tc>
              <w:tc>
                <w:tcPr>
                  <w:tcW w:w="535" w:type="pct"/>
                  <w:vAlign w:val="center"/>
                </w:tcPr>
                <w:p w:rsidR="00890E84" w:rsidRPr="0079449E" w:rsidRDefault="00890E84" w:rsidP="00890E84">
                  <w:pPr>
                    <w:adjustRightInd w:val="0"/>
                    <w:snapToGrid w:val="0"/>
                    <w:jc w:val="center"/>
                    <w:rPr>
                      <w:szCs w:val="21"/>
                    </w:rPr>
                  </w:pPr>
                  <w:r w:rsidRPr="0079449E">
                    <w:rPr>
                      <w:rFonts w:hint="eastAsia"/>
                      <w:szCs w:val="21"/>
                    </w:rPr>
                    <w:t>1t</w:t>
                  </w:r>
                </w:p>
              </w:tc>
              <w:tc>
                <w:tcPr>
                  <w:tcW w:w="840" w:type="pct"/>
                  <w:vAlign w:val="center"/>
                </w:tcPr>
                <w:p w:rsidR="00890E84" w:rsidRPr="0079449E" w:rsidRDefault="00890E84" w:rsidP="00137F5E">
                  <w:pPr>
                    <w:adjustRightInd w:val="0"/>
                    <w:snapToGrid w:val="0"/>
                    <w:jc w:val="center"/>
                    <w:rPr>
                      <w:szCs w:val="21"/>
                    </w:rPr>
                  </w:pPr>
                  <w:r w:rsidRPr="0079449E">
                    <w:rPr>
                      <w:szCs w:val="21"/>
                    </w:rPr>
                    <w:t>袋装</w:t>
                  </w:r>
                </w:p>
              </w:tc>
              <w:tc>
                <w:tcPr>
                  <w:tcW w:w="1094" w:type="pct"/>
                  <w:vAlign w:val="center"/>
                </w:tcPr>
                <w:p w:rsidR="00890E84" w:rsidRPr="0079449E" w:rsidRDefault="00890E84" w:rsidP="00137F5E">
                  <w:pPr>
                    <w:adjustRightInd w:val="0"/>
                    <w:snapToGrid w:val="0"/>
                    <w:jc w:val="center"/>
                    <w:rPr>
                      <w:szCs w:val="21"/>
                    </w:rPr>
                  </w:pPr>
                  <w:r w:rsidRPr="0079449E">
                    <w:rPr>
                      <w:szCs w:val="21"/>
                    </w:rPr>
                    <w:t>外购，脱硝用</w:t>
                  </w:r>
                </w:p>
              </w:tc>
            </w:tr>
            <w:tr w:rsidR="00890E84" w:rsidRPr="0079449E" w:rsidTr="001C6E05">
              <w:trPr>
                <w:trHeight w:val="397"/>
              </w:trPr>
              <w:tc>
                <w:tcPr>
                  <w:tcW w:w="431" w:type="pct"/>
                  <w:vMerge w:val="restart"/>
                  <w:vAlign w:val="center"/>
                  <w:hideMark/>
                </w:tcPr>
                <w:p w:rsidR="00890E84" w:rsidRPr="0079449E" w:rsidRDefault="00890E84" w:rsidP="0097751F">
                  <w:pPr>
                    <w:adjustRightInd w:val="0"/>
                    <w:snapToGrid w:val="0"/>
                    <w:jc w:val="center"/>
                    <w:rPr>
                      <w:szCs w:val="21"/>
                    </w:rPr>
                  </w:pPr>
                  <w:r w:rsidRPr="0079449E">
                    <w:rPr>
                      <w:szCs w:val="21"/>
                    </w:rPr>
                    <w:t>能源</w:t>
                  </w:r>
                </w:p>
              </w:tc>
              <w:tc>
                <w:tcPr>
                  <w:tcW w:w="649" w:type="pct"/>
                  <w:vAlign w:val="center"/>
                  <w:hideMark/>
                </w:tcPr>
                <w:p w:rsidR="00890E84" w:rsidRPr="0079449E" w:rsidRDefault="00890E84" w:rsidP="0097751F">
                  <w:pPr>
                    <w:adjustRightInd w:val="0"/>
                    <w:snapToGrid w:val="0"/>
                    <w:jc w:val="center"/>
                    <w:rPr>
                      <w:szCs w:val="21"/>
                    </w:rPr>
                  </w:pPr>
                  <w:r w:rsidRPr="0079449E">
                    <w:rPr>
                      <w:szCs w:val="21"/>
                    </w:rPr>
                    <w:t>生产</w:t>
                  </w:r>
                  <w:r w:rsidRPr="0079449E">
                    <w:rPr>
                      <w:rFonts w:hint="eastAsia"/>
                      <w:szCs w:val="21"/>
                    </w:rPr>
                    <w:t>用水</w:t>
                  </w:r>
                </w:p>
              </w:tc>
              <w:tc>
                <w:tcPr>
                  <w:tcW w:w="687" w:type="pct"/>
                  <w:vAlign w:val="center"/>
                  <w:hideMark/>
                </w:tcPr>
                <w:p w:rsidR="00890E84" w:rsidRPr="0079449E" w:rsidRDefault="00890E84" w:rsidP="0097751F">
                  <w:pPr>
                    <w:adjustRightInd w:val="0"/>
                    <w:snapToGrid w:val="0"/>
                    <w:jc w:val="center"/>
                    <w:rPr>
                      <w:szCs w:val="21"/>
                      <w:highlight w:val="yellow"/>
                    </w:rPr>
                  </w:pPr>
                  <w:r w:rsidRPr="0079449E">
                    <w:rPr>
                      <w:rFonts w:hint="eastAsia"/>
                      <w:szCs w:val="21"/>
                    </w:rPr>
                    <w:t>3515.25</w:t>
                  </w:r>
                  <w:r w:rsidRPr="0079449E">
                    <w:rPr>
                      <w:szCs w:val="21"/>
                    </w:rPr>
                    <w:t>t/a</w:t>
                  </w:r>
                </w:p>
              </w:tc>
              <w:tc>
                <w:tcPr>
                  <w:tcW w:w="764" w:type="pct"/>
                  <w:vAlign w:val="center"/>
                  <w:hideMark/>
                </w:tcPr>
                <w:p w:rsidR="00890E84" w:rsidRPr="0079449E" w:rsidRDefault="00890E84" w:rsidP="0097751F">
                  <w:pPr>
                    <w:adjustRightInd w:val="0"/>
                    <w:snapToGrid w:val="0"/>
                    <w:jc w:val="center"/>
                    <w:rPr>
                      <w:szCs w:val="21"/>
                    </w:rPr>
                  </w:pPr>
                  <w:r w:rsidRPr="0079449E">
                    <w:rPr>
                      <w:rFonts w:hint="eastAsia"/>
                      <w:szCs w:val="21"/>
                    </w:rPr>
                    <w:t>20041.5</w:t>
                  </w:r>
                  <w:r w:rsidRPr="0079449E">
                    <w:rPr>
                      <w:szCs w:val="21"/>
                    </w:rPr>
                    <w:t>t/a</w:t>
                  </w:r>
                </w:p>
              </w:tc>
              <w:tc>
                <w:tcPr>
                  <w:tcW w:w="535" w:type="pct"/>
                  <w:vAlign w:val="center"/>
                  <w:hideMark/>
                </w:tcPr>
                <w:p w:rsidR="00890E84" w:rsidRPr="0079449E" w:rsidRDefault="00890E84" w:rsidP="0097751F">
                  <w:pPr>
                    <w:adjustRightInd w:val="0"/>
                    <w:snapToGrid w:val="0"/>
                    <w:jc w:val="center"/>
                    <w:rPr>
                      <w:szCs w:val="21"/>
                    </w:rPr>
                  </w:pPr>
                  <w:r w:rsidRPr="0079449E">
                    <w:rPr>
                      <w:rFonts w:hint="eastAsia"/>
                      <w:szCs w:val="21"/>
                    </w:rPr>
                    <w:t>/</w:t>
                  </w:r>
                </w:p>
              </w:tc>
              <w:tc>
                <w:tcPr>
                  <w:tcW w:w="840" w:type="pct"/>
                  <w:vAlign w:val="center"/>
                  <w:hideMark/>
                </w:tcPr>
                <w:p w:rsidR="00890E84" w:rsidRPr="0079449E" w:rsidRDefault="00890E84" w:rsidP="0097751F">
                  <w:pPr>
                    <w:adjustRightInd w:val="0"/>
                    <w:snapToGrid w:val="0"/>
                    <w:jc w:val="center"/>
                    <w:rPr>
                      <w:szCs w:val="21"/>
                    </w:rPr>
                  </w:pPr>
                  <w:r w:rsidRPr="0079449E">
                    <w:rPr>
                      <w:rFonts w:hint="eastAsia"/>
                      <w:szCs w:val="21"/>
                    </w:rPr>
                    <w:t>/</w:t>
                  </w:r>
                </w:p>
              </w:tc>
              <w:tc>
                <w:tcPr>
                  <w:tcW w:w="1094" w:type="pct"/>
                  <w:vAlign w:val="center"/>
                  <w:hideMark/>
                </w:tcPr>
                <w:p w:rsidR="00890E84" w:rsidRPr="0079449E" w:rsidRDefault="00890E84" w:rsidP="0097751F">
                  <w:pPr>
                    <w:adjustRightInd w:val="0"/>
                    <w:snapToGrid w:val="0"/>
                    <w:jc w:val="center"/>
                    <w:rPr>
                      <w:szCs w:val="21"/>
                    </w:rPr>
                  </w:pPr>
                  <w:r w:rsidRPr="0079449E">
                    <w:rPr>
                      <w:rFonts w:hint="eastAsia"/>
                      <w:szCs w:val="21"/>
                    </w:rPr>
                    <w:t>南侧无名水塘</w:t>
                  </w:r>
                </w:p>
              </w:tc>
            </w:tr>
            <w:tr w:rsidR="00890E84" w:rsidRPr="0079449E" w:rsidTr="001C6E05">
              <w:trPr>
                <w:trHeight w:val="397"/>
              </w:trPr>
              <w:tc>
                <w:tcPr>
                  <w:tcW w:w="431" w:type="pct"/>
                  <w:vMerge/>
                  <w:vAlign w:val="center"/>
                  <w:hideMark/>
                </w:tcPr>
                <w:p w:rsidR="00890E84" w:rsidRPr="0079449E" w:rsidRDefault="00890E84" w:rsidP="0097751F">
                  <w:pPr>
                    <w:widowControl/>
                    <w:jc w:val="center"/>
                    <w:rPr>
                      <w:szCs w:val="21"/>
                    </w:rPr>
                  </w:pPr>
                </w:p>
              </w:tc>
              <w:tc>
                <w:tcPr>
                  <w:tcW w:w="649" w:type="pct"/>
                  <w:vAlign w:val="center"/>
                  <w:hideMark/>
                </w:tcPr>
                <w:p w:rsidR="00890E84" w:rsidRPr="0079449E" w:rsidRDefault="00890E84" w:rsidP="0097751F">
                  <w:pPr>
                    <w:adjustRightInd w:val="0"/>
                    <w:snapToGrid w:val="0"/>
                    <w:jc w:val="center"/>
                    <w:rPr>
                      <w:szCs w:val="21"/>
                    </w:rPr>
                  </w:pPr>
                  <w:r w:rsidRPr="0079449E">
                    <w:rPr>
                      <w:szCs w:val="21"/>
                    </w:rPr>
                    <w:t>生活用水</w:t>
                  </w:r>
                </w:p>
              </w:tc>
              <w:tc>
                <w:tcPr>
                  <w:tcW w:w="687" w:type="pct"/>
                  <w:vAlign w:val="center"/>
                  <w:hideMark/>
                </w:tcPr>
                <w:p w:rsidR="00890E84" w:rsidRPr="0079449E" w:rsidRDefault="00890E84" w:rsidP="0097751F">
                  <w:pPr>
                    <w:adjustRightInd w:val="0"/>
                    <w:snapToGrid w:val="0"/>
                    <w:jc w:val="center"/>
                    <w:rPr>
                      <w:szCs w:val="21"/>
                      <w:highlight w:val="yellow"/>
                    </w:rPr>
                  </w:pPr>
                  <w:r w:rsidRPr="0079449E">
                    <w:rPr>
                      <w:rFonts w:hint="eastAsia"/>
                      <w:szCs w:val="21"/>
                    </w:rPr>
                    <w:t>315</w:t>
                  </w:r>
                  <w:r w:rsidRPr="0079449E">
                    <w:rPr>
                      <w:szCs w:val="21"/>
                    </w:rPr>
                    <w:t>t/a</w:t>
                  </w:r>
                </w:p>
              </w:tc>
              <w:tc>
                <w:tcPr>
                  <w:tcW w:w="764" w:type="pct"/>
                  <w:vAlign w:val="center"/>
                  <w:hideMark/>
                </w:tcPr>
                <w:p w:rsidR="00890E84" w:rsidRPr="0079449E" w:rsidRDefault="00890E84" w:rsidP="0097751F">
                  <w:pPr>
                    <w:adjustRightInd w:val="0"/>
                    <w:snapToGrid w:val="0"/>
                    <w:jc w:val="center"/>
                    <w:rPr>
                      <w:szCs w:val="21"/>
                    </w:rPr>
                  </w:pPr>
                  <w:r w:rsidRPr="0079449E">
                    <w:rPr>
                      <w:rFonts w:hint="eastAsia"/>
                      <w:szCs w:val="21"/>
                    </w:rPr>
                    <w:t>450</w:t>
                  </w:r>
                  <w:r w:rsidRPr="0079449E">
                    <w:rPr>
                      <w:szCs w:val="21"/>
                    </w:rPr>
                    <w:t>t/a</w:t>
                  </w:r>
                </w:p>
              </w:tc>
              <w:tc>
                <w:tcPr>
                  <w:tcW w:w="535" w:type="pct"/>
                  <w:vAlign w:val="center"/>
                  <w:hideMark/>
                </w:tcPr>
                <w:p w:rsidR="00890E84" w:rsidRPr="0079449E" w:rsidRDefault="00890E84" w:rsidP="0097751F">
                  <w:pPr>
                    <w:adjustRightInd w:val="0"/>
                    <w:snapToGrid w:val="0"/>
                    <w:jc w:val="center"/>
                    <w:rPr>
                      <w:szCs w:val="21"/>
                    </w:rPr>
                  </w:pPr>
                  <w:r w:rsidRPr="0079449E">
                    <w:rPr>
                      <w:rFonts w:hint="eastAsia"/>
                      <w:szCs w:val="21"/>
                    </w:rPr>
                    <w:t>/</w:t>
                  </w:r>
                </w:p>
              </w:tc>
              <w:tc>
                <w:tcPr>
                  <w:tcW w:w="840" w:type="pct"/>
                  <w:vAlign w:val="center"/>
                  <w:hideMark/>
                </w:tcPr>
                <w:p w:rsidR="00890E84" w:rsidRPr="0079449E" w:rsidRDefault="00890E84" w:rsidP="0097751F">
                  <w:pPr>
                    <w:adjustRightInd w:val="0"/>
                    <w:snapToGrid w:val="0"/>
                    <w:jc w:val="center"/>
                    <w:rPr>
                      <w:szCs w:val="21"/>
                    </w:rPr>
                  </w:pPr>
                  <w:r w:rsidRPr="0079449E">
                    <w:rPr>
                      <w:rFonts w:hint="eastAsia"/>
                      <w:szCs w:val="21"/>
                    </w:rPr>
                    <w:t>/</w:t>
                  </w:r>
                </w:p>
              </w:tc>
              <w:tc>
                <w:tcPr>
                  <w:tcW w:w="1094" w:type="pct"/>
                  <w:vAlign w:val="center"/>
                  <w:hideMark/>
                </w:tcPr>
                <w:p w:rsidR="00890E84" w:rsidRPr="0079449E" w:rsidRDefault="00890E84" w:rsidP="0097751F">
                  <w:pPr>
                    <w:adjustRightInd w:val="0"/>
                    <w:snapToGrid w:val="0"/>
                    <w:jc w:val="center"/>
                    <w:rPr>
                      <w:szCs w:val="21"/>
                    </w:rPr>
                  </w:pPr>
                  <w:r w:rsidRPr="0079449E">
                    <w:rPr>
                      <w:rFonts w:hint="eastAsia"/>
                      <w:szCs w:val="21"/>
                    </w:rPr>
                    <w:t>地下水</w:t>
                  </w:r>
                </w:p>
              </w:tc>
            </w:tr>
            <w:tr w:rsidR="00890E84" w:rsidRPr="0079449E" w:rsidTr="001C6E05">
              <w:trPr>
                <w:trHeight w:val="397"/>
              </w:trPr>
              <w:tc>
                <w:tcPr>
                  <w:tcW w:w="431" w:type="pct"/>
                  <w:vMerge/>
                  <w:vAlign w:val="center"/>
                  <w:hideMark/>
                </w:tcPr>
                <w:p w:rsidR="00890E84" w:rsidRPr="0079449E" w:rsidRDefault="00890E84" w:rsidP="0097751F">
                  <w:pPr>
                    <w:widowControl/>
                    <w:jc w:val="center"/>
                    <w:rPr>
                      <w:szCs w:val="21"/>
                    </w:rPr>
                  </w:pPr>
                </w:p>
              </w:tc>
              <w:tc>
                <w:tcPr>
                  <w:tcW w:w="649" w:type="pct"/>
                  <w:vAlign w:val="center"/>
                  <w:hideMark/>
                </w:tcPr>
                <w:p w:rsidR="00890E84" w:rsidRPr="0079449E" w:rsidRDefault="00890E84" w:rsidP="0097751F">
                  <w:pPr>
                    <w:adjustRightInd w:val="0"/>
                    <w:snapToGrid w:val="0"/>
                    <w:jc w:val="center"/>
                    <w:rPr>
                      <w:szCs w:val="21"/>
                    </w:rPr>
                  </w:pPr>
                  <w:r w:rsidRPr="0079449E">
                    <w:rPr>
                      <w:szCs w:val="21"/>
                    </w:rPr>
                    <w:t>电</w:t>
                  </w:r>
                </w:p>
              </w:tc>
              <w:tc>
                <w:tcPr>
                  <w:tcW w:w="687" w:type="pct"/>
                  <w:vAlign w:val="center"/>
                  <w:hideMark/>
                </w:tcPr>
                <w:p w:rsidR="00890E84" w:rsidRPr="0079449E" w:rsidRDefault="00890E84" w:rsidP="0097751F">
                  <w:pPr>
                    <w:adjustRightInd w:val="0"/>
                    <w:snapToGrid w:val="0"/>
                    <w:jc w:val="center"/>
                    <w:rPr>
                      <w:szCs w:val="21"/>
                    </w:rPr>
                  </w:pPr>
                  <w:r w:rsidRPr="0079449E">
                    <w:rPr>
                      <w:rFonts w:hint="eastAsia"/>
                      <w:szCs w:val="21"/>
                    </w:rPr>
                    <w:t>59</w:t>
                  </w:r>
                  <w:r w:rsidRPr="0079449E">
                    <w:rPr>
                      <w:szCs w:val="21"/>
                    </w:rPr>
                    <w:t>万</w:t>
                  </w:r>
                  <w:r w:rsidRPr="0079449E">
                    <w:rPr>
                      <w:szCs w:val="21"/>
                    </w:rPr>
                    <w:t>Kw•h</w:t>
                  </w:r>
                </w:p>
              </w:tc>
              <w:tc>
                <w:tcPr>
                  <w:tcW w:w="764" w:type="pct"/>
                  <w:vAlign w:val="center"/>
                  <w:hideMark/>
                </w:tcPr>
                <w:p w:rsidR="00890E84" w:rsidRPr="0079449E" w:rsidRDefault="00890E84" w:rsidP="0097751F">
                  <w:pPr>
                    <w:jc w:val="center"/>
                    <w:rPr>
                      <w:szCs w:val="21"/>
                    </w:rPr>
                  </w:pPr>
                  <w:r w:rsidRPr="0079449E">
                    <w:rPr>
                      <w:rFonts w:hint="eastAsia"/>
                      <w:szCs w:val="21"/>
                    </w:rPr>
                    <w:t>150</w:t>
                  </w:r>
                  <w:r w:rsidRPr="0079449E">
                    <w:rPr>
                      <w:szCs w:val="21"/>
                    </w:rPr>
                    <w:t>万</w:t>
                  </w:r>
                  <w:r w:rsidRPr="0079449E">
                    <w:rPr>
                      <w:szCs w:val="21"/>
                    </w:rPr>
                    <w:t>Kw•h</w:t>
                  </w:r>
                </w:p>
              </w:tc>
              <w:tc>
                <w:tcPr>
                  <w:tcW w:w="535" w:type="pct"/>
                  <w:vAlign w:val="center"/>
                  <w:hideMark/>
                </w:tcPr>
                <w:p w:rsidR="00890E84" w:rsidRPr="0079449E" w:rsidRDefault="00890E84" w:rsidP="0097751F">
                  <w:pPr>
                    <w:adjustRightInd w:val="0"/>
                    <w:snapToGrid w:val="0"/>
                    <w:jc w:val="center"/>
                    <w:rPr>
                      <w:szCs w:val="21"/>
                    </w:rPr>
                  </w:pPr>
                  <w:r w:rsidRPr="0079449E">
                    <w:rPr>
                      <w:rFonts w:hint="eastAsia"/>
                      <w:szCs w:val="21"/>
                    </w:rPr>
                    <w:t>/</w:t>
                  </w:r>
                </w:p>
              </w:tc>
              <w:tc>
                <w:tcPr>
                  <w:tcW w:w="840" w:type="pct"/>
                  <w:vAlign w:val="center"/>
                  <w:hideMark/>
                </w:tcPr>
                <w:p w:rsidR="00890E84" w:rsidRPr="0079449E" w:rsidRDefault="00890E84" w:rsidP="0097751F">
                  <w:pPr>
                    <w:adjustRightInd w:val="0"/>
                    <w:snapToGrid w:val="0"/>
                    <w:jc w:val="center"/>
                    <w:rPr>
                      <w:szCs w:val="21"/>
                    </w:rPr>
                  </w:pPr>
                  <w:r w:rsidRPr="0079449E">
                    <w:rPr>
                      <w:rFonts w:hint="eastAsia"/>
                      <w:szCs w:val="21"/>
                    </w:rPr>
                    <w:t>/</w:t>
                  </w:r>
                </w:p>
              </w:tc>
              <w:tc>
                <w:tcPr>
                  <w:tcW w:w="1094" w:type="pct"/>
                  <w:vAlign w:val="center"/>
                  <w:hideMark/>
                </w:tcPr>
                <w:p w:rsidR="00890E84" w:rsidRPr="0079449E" w:rsidRDefault="00890E84" w:rsidP="0097751F">
                  <w:pPr>
                    <w:adjustRightInd w:val="0"/>
                    <w:snapToGrid w:val="0"/>
                    <w:jc w:val="center"/>
                    <w:rPr>
                      <w:szCs w:val="21"/>
                    </w:rPr>
                  </w:pPr>
                  <w:r w:rsidRPr="0079449E">
                    <w:rPr>
                      <w:rFonts w:hint="eastAsia"/>
                      <w:szCs w:val="21"/>
                    </w:rPr>
                    <w:t>乡镇</w:t>
                  </w:r>
                  <w:r w:rsidRPr="0079449E">
                    <w:rPr>
                      <w:szCs w:val="21"/>
                    </w:rPr>
                    <w:t>电网供电</w:t>
                  </w:r>
                </w:p>
              </w:tc>
            </w:tr>
            <w:tr w:rsidR="00890E84" w:rsidRPr="0079449E" w:rsidTr="001C6E05">
              <w:trPr>
                <w:trHeight w:val="397"/>
              </w:trPr>
              <w:tc>
                <w:tcPr>
                  <w:tcW w:w="431" w:type="pct"/>
                  <w:vMerge/>
                  <w:vAlign w:val="center"/>
                  <w:hideMark/>
                </w:tcPr>
                <w:p w:rsidR="00890E84" w:rsidRPr="0079449E" w:rsidRDefault="00890E84" w:rsidP="0097751F">
                  <w:pPr>
                    <w:widowControl/>
                    <w:jc w:val="center"/>
                    <w:rPr>
                      <w:szCs w:val="21"/>
                    </w:rPr>
                  </w:pPr>
                </w:p>
              </w:tc>
              <w:tc>
                <w:tcPr>
                  <w:tcW w:w="649" w:type="pct"/>
                  <w:vAlign w:val="center"/>
                  <w:hideMark/>
                </w:tcPr>
                <w:p w:rsidR="00890E84" w:rsidRPr="0079449E" w:rsidRDefault="00890E84" w:rsidP="00243C3E">
                  <w:pPr>
                    <w:jc w:val="center"/>
                    <w:rPr>
                      <w:szCs w:val="21"/>
                    </w:rPr>
                  </w:pPr>
                  <w:r w:rsidRPr="0079449E">
                    <w:rPr>
                      <w:szCs w:val="21"/>
                    </w:rPr>
                    <w:t>液化天然气</w:t>
                  </w:r>
                </w:p>
              </w:tc>
              <w:tc>
                <w:tcPr>
                  <w:tcW w:w="687" w:type="pct"/>
                  <w:vAlign w:val="center"/>
                  <w:hideMark/>
                </w:tcPr>
                <w:p w:rsidR="00890E84" w:rsidRPr="0079449E" w:rsidRDefault="00890E84" w:rsidP="00243C3E">
                  <w:pPr>
                    <w:jc w:val="center"/>
                    <w:rPr>
                      <w:szCs w:val="21"/>
                    </w:rPr>
                  </w:pPr>
                  <w:r w:rsidRPr="0079449E">
                    <w:rPr>
                      <w:rFonts w:hint="eastAsia"/>
                      <w:szCs w:val="21"/>
                    </w:rPr>
                    <w:t>/</w:t>
                  </w:r>
                </w:p>
              </w:tc>
              <w:tc>
                <w:tcPr>
                  <w:tcW w:w="764" w:type="pct"/>
                  <w:vAlign w:val="center"/>
                  <w:hideMark/>
                </w:tcPr>
                <w:p w:rsidR="00890E84" w:rsidRPr="0079449E" w:rsidRDefault="00890E84" w:rsidP="00243C3E">
                  <w:pPr>
                    <w:jc w:val="center"/>
                    <w:rPr>
                      <w:szCs w:val="21"/>
                    </w:rPr>
                  </w:pPr>
                  <w:r w:rsidRPr="0079449E">
                    <w:rPr>
                      <w:rFonts w:hint="eastAsia"/>
                      <w:szCs w:val="21"/>
                    </w:rPr>
                    <w:t>1t</w:t>
                  </w:r>
                </w:p>
              </w:tc>
              <w:tc>
                <w:tcPr>
                  <w:tcW w:w="535" w:type="pct"/>
                  <w:vAlign w:val="center"/>
                  <w:hideMark/>
                </w:tcPr>
                <w:p w:rsidR="00890E84" w:rsidRPr="0079449E" w:rsidRDefault="00890E84" w:rsidP="00243C3E">
                  <w:pPr>
                    <w:adjustRightInd w:val="0"/>
                    <w:snapToGrid w:val="0"/>
                    <w:jc w:val="center"/>
                    <w:rPr>
                      <w:szCs w:val="21"/>
                    </w:rPr>
                  </w:pPr>
                  <w:r w:rsidRPr="0079449E">
                    <w:rPr>
                      <w:rFonts w:hint="eastAsia"/>
                      <w:szCs w:val="21"/>
                    </w:rPr>
                    <w:t>/</w:t>
                  </w:r>
                </w:p>
              </w:tc>
              <w:tc>
                <w:tcPr>
                  <w:tcW w:w="840" w:type="pct"/>
                  <w:vAlign w:val="center"/>
                  <w:hideMark/>
                </w:tcPr>
                <w:p w:rsidR="00890E84" w:rsidRPr="0079449E" w:rsidRDefault="00890E84" w:rsidP="00243C3E">
                  <w:pPr>
                    <w:adjustRightInd w:val="0"/>
                    <w:snapToGrid w:val="0"/>
                    <w:jc w:val="center"/>
                    <w:rPr>
                      <w:szCs w:val="21"/>
                    </w:rPr>
                  </w:pPr>
                  <w:r w:rsidRPr="0079449E">
                    <w:rPr>
                      <w:rFonts w:hint="eastAsia"/>
                      <w:szCs w:val="21"/>
                    </w:rPr>
                    <w:t>瓶装</w:t>
                  </w:r>
                </w:p>
              </w:tc>
              <w:tc>
                <w:tcPr>
                  <w:tcW w:w="1094" w:type="pct"/>
                  <w:vAlign w:val="center"/>
                  <w:hideMark/>
                </w:tcPr>
                <w:p w:rsidR="00890E84" w:rsidRPr="0079449E" w:rsidRDefault="00890E84" w:rsidP="00243C3E">
                  <w:pPr>
                    <w:adjustRightInd w:val="0"/>
                    <w:snapToGrid w:val="0"/>
                    <w:jc w:val="center"/>
                    <w:rPr>
                      <w:szCs w:val="21"/>
                    </w:rPr>
                  </w:pPr>
                  <w:r w:rsidRPr="0079449E">
                    <w:rPr>
                      <w:szCs w:val="21"/>
                    </w:rPr>
                    <w:t>外购，点火用，不暂存，即用即买</w:t>
                  </w:r>
                </w:p>
              </w:tc>
            </w:tr>
            <w:tr w:rsidR="00890E84" w:rsidRPr="0079449E" w:rsidTr="001C6E05">
              <w:trPr>
                <w:trHeight w:val="397"/>
              </w:trPr>
              <w:tc>
                <w:tcPr>
                  <w:tcW w:w="431" w:type="pct"/>
                  <w:vMerge/>
                  <w:vAlign w:val="center"/>
                  <w:hideMark/>
                </w:tcPr>
                <w:p w:rsidR="00890E84" w:rsidRPr="0079449E" w:rsidRDefault="00890E84" w:rsidP="0097751F">
                  <w:pPr>
                    <w:widowControl/>
                    <w:jc w:val="center"/>
                    <w:rPr>
                      <w:szCs w:val="21"/>
                    </w:rPr>
                  </w:pPr>
                </w:p>
              </w:tc>
              <w:tc>
                <w:tcPr>
                  <w:tcW w:w="649" w:type="pct"/>
                  <w:vAlign w:val="center"/>
                  <w:hideMark/>
                </w:tcPr>
                <w:p w:rsidR="00890E84" w:rsidRPr="0079449E" w:rsidRDefault="00890E84" w:rsidP="00243C3E">
                  <w:pPr>
                    <w:jc w:val="center"/>
                    <w:rPr>
                      <w:szCs w:val="21"/>
                    </w:rPr>
                  </w:pPr>
                  <w:r w:rsidRPr="0079449E">
                    <w:rPr>
                      <w:szCs w:val="21"/>
                    </w:rPr>
                    <w:t>润滑油</w:t>
                  </w:r>
                </w:p>
              </w:tc>
              <w:tc>
                <w:tcPr>
                  <w:tcW w:w="687" w:type="pct"/>
                  <w:vAlign w:val="center"/>
                  <w:hideMark/>
                </w:tcPr>
                <w:p w:rsidR="00890E84" w:rsidRPr="0079449E" w:rsidRDefault="00890E84" w:rsidP="00243C3E">
                  <w:pPr>
                    <w:jc w:val="center"/>
                    <w:rPr>
                      <w:szCs w:val="21"/>
                    </w:rPr>
                  </w:pPr>
                  <w:r w:rsidRPr="0079449E">
                    <w:rPr>
                      <w:rFonts w:hint="eastAsia"/>
                      <w:szCs w:val="21"/>
                    </w:rPr>
                    <w:t>/</w:t>
                  </w:r>
                </w:p>
              </w:tc>
              <w:tc>
                <w:tcPr>
                  <w:tcW w:w="764" w:type="pct"/>
                  <w:vAlign w:val="center"/>
                  <w:hideMark/>
                </w:tcPr>
                <w:p w:rsidR="00890E84" w:rsidRPr="0079449E" w:rsidRDefault="00890E84" w:rsidP="00243C3E">
                  <w:pPr>
                    <w:jc w:val="center"/>
                    <w:rPr>
                      <w:szCs w:val="21"/>
                    </w:rPr>
                  </w:pPr>
                  <w:r w:rsidRPr="0079449E">
                    <w:rPr>
                      <w:rFonts w:hint="eastAsia"/>
                      <w:szCs w:val="21"/>
                    </w:rPr>
                    <w:t>1200L</w:t>
                  </w:r>
                </w:p>
              </w:tc>
              <w:tc>
                <w:tcPr>
                  <w:tcW w:w="535" w:type="pct"/>
                  <w:vAlign w:val="center"/>
                  <w:hideMark/>
                </w:tcPr>
                <w:p w:rsidR="00890E84" w:rsidRPr="0079449E" w:rsidRDefault="00890E84" w:rsidP="00243C3E">
                  <w:pPr>
                    <w:adjustRightInd w:val="0"/>
                    <w:snapToGrid w:val="0"/>
                    <w:jc w:val="center"/>
                    <w:rPr>
                      <w:szCs w:val="21"/>
                    </w:rPr>
                  </w:pPr>
                  <w:r w:rsidRPr="0079449E">
                    <w:rPr>
                      <w:rFonts w:hint="eastAsia"/>
                      <w:szCs w:val="21"/>
                    </w:rPr>
                    <w:t>600L</w:t>
                  </w:r>
                </w:p>
              </w:tc>
              <w:tc>
                <w:tcPr>
                  <w:tcW w:w="840" w:type="pct"/>
                  <w:vAlign w:val="center"/>
                  <w:hideMark/>
                </w:tcPr>
                <w:p w:rsidR="00890E84" w:rsidRPr="0079449E" w:rsidRDefault="00890E84" w:rsidP="00243C3E">
                  <w:pPr>
                    <w:adjustRightInd w:val="0"/>
                    <w:snapToGrid w:val="0"/>
                    <w:jc w:val="center"/>
                    <w:rPr>
                      <w:szCs w:val="21"/>
                    </w:rPr>
                  </w:pPr>
                  <w:r w:rsidRPr="0079449E">
                    <w:rPr>
                      <w:szCs w:val="21"/>
                    </w:rPr>
                    <w:t>桶装</w:t>
                  </w:r>
                </w:p>
              </w:tc>
              <w:tc>
                <w:tcPr>
                  <w:tcW w:w="1094" w:type="pct"/>
                  <w:vAlign w:val="center"/>
                  <w:hideMark/>
                </w:tcPr>
                <w:p w:rsidR="00890E84" w:rsidRPr="0079449E" w:rsidRDefault="00890E84" w:rsidP="00243C3E">
                  <w:pPr>
                    <w:adjustRightInd w:val="0"/>
                    <w:snapToGrid w:val="0"/>
                    <w:jc w:val="center"/>
                    <w:rPr>
                      <w:szCs w:val="21"/>
                    </w:rPr>
                  </w:pPr>
                  <w:r w:rsidRPr="0079449E">
                    <w:rPr>
                      <w:szCs w:val="21"/>
                    </w:rPr>
                    <w:t>外购，设备维修、养护</w:t>
                  </w:r>
                </w:p>
              </w:tc>
            </w:tr>
          </w:tbl>
          <w:p w:rsidR="00FE2F96" w:rsidRPr="0079449E" w:rsidRDefault="00220443" w:rsidP="00FE2F96">
            <w:pPr>
              <w:pStyle w:val="Default"/>
              <w:spacing w:line="360" w:lineRule="auto"/>
              <w:ind w:firstLineChars="200" w:firstLine="482"/>
              <w:jc w:val="both"/>
              <w:rPr>
                <w:rFonts w:ascii="Times New Roman" w:cs="Times New Roman"/>
                <w:b/>
                <w:color w:val="auto"/>
              </w:rPr>
            </w:pPr>
            <w:r w:rsidRPr="0079449E">
              <w:rPr>
                <w:rFonts w:ascii="Times New Roman" w:cs="Times New Roman" w:hint="eastAsia"/>
                <w:b/>
                <w:color w:val="auto"/>
              </w:rPr>
              <w:t>理化性质</w:t>
            </w:r>
            <w:r w:rsidR="00FE2F96" w:rsidRPr="0079449E">
              <w:rPr>
                <w:rFonts w:ascii="Times New Roman" w:cs="Times New Roman" w:hint="eastAsia"/>
                <w:b/>
                <w:color w:val="auto"/>
              </w:rPr>
              <w:t>：</w:t>
            </w:r>
          </w:p>
          <w:p w:rsidR="001C6E05" w:rsidRPr="0079449E" w:rsidRDefault="00FE2F96" w:rsidP="00A74015">
            <w:pPr>
              <w:pStyle w:val="Default"/>
              <w:spacing w:line="360" w:lineRule="auto"/>
              <w:ind w:firstLineChars="200" w:firstLine="482"/>
              <w:jc w:val="both"/>
              <w:rPr>
                <w:rFonts w:ascii="Times New Roman" w:cs="Times New Roman"/>
                <w:color w:val="auto"/>
              </w:rPr>
            </w:pPr>
            <w:r w:rsidRPr="0079449E">
              <w:rPr>
                <w:rFonts w:ascii="Times New Roman" w:cs="Times New Roman" w:hint="eastAsia"/>
                <w:b/>
                <w:color w:val="auto"/>
              </w:rPr>
              <w:t>（</w:t>
            </w:r>
            <w:r w:rsidRPr="0079449E">
              <w:rPr>
                <w:rFonts w:ascii="Times New Roman" w:cs="Times New Roman" w:hint="eastAsia"/>
                <w:b/>
                <w:color w:val="auto"/>
              </w:rPr>
              <w:t>1</w:t>
            </w:r>
            <w:r w:rsidRPr="0079449E">
              <w:rPr>
                <w:rFonts w:ascii="Times New Roman" w:cs="Times New Roman" w:hint="eastAsia"/>
                <w:b/>
                <w:color w:val="auto"/>
              </w:rPr>
              <w:t>）页岩：</w:t>
            </w:r>
            <w:r w:rsidR="00BF1AEC" w:rsidRPr="0079449E">
              <w:rPr>
                <w:color w:val="auto"/>
              </w:rPr>
              <w:t>页岩是粘土岩的一种，是由</w:t>
            </w:r>
            <w:proofErr w:type="gramStart"/>
            <w:r w:rsidR="00BF1AEC" w:rsidRPr="0079449E">
              <w:rPr>
                <w:color w:val="auto"/>
              </w:rPr>
              <w:t>粘土矿物质经压实作用</w:t>
            </w:r>
            <w:proofErr w:type="gramEnd"/>
            <w:r w:rsidR="00BF1AEC" w:rsidRPr="0079449E">
              <w:rPr>
                <w:color w:val="auto"/>
              </w:rPr>
              <w:t>、脱水作用、重结晶作用后形成的小颗粒、易裂碎，很容易分裂成为明显的岩层。页岩成分复杂，除粘土矿物（如高岭石、蒙脱石、水云母、</w:t>
            </w:r>
            <w:proofErr w:type="gramStart"/>
            <w:r w:rsidR="00BF1AEC" w:rsidRPr="0079449E">
              <w:rPr>
                <w:color w:val="auto"/>
              </w:rPr>
              <w:t>拜来石</w:t>
            </w:r>
            <w:proofErr w:type="gramEnd"/>
            <w:r w:rsidR="00BF1AEC" w:rsidRPr="0079449E">
              <w:rPr>
                <w:color w:val="auto"/>
              </w:rPr>
              <w:t>等）以外，还含有碎屑矿物（如石英、长石、云母等）和自生矿物（如铁、铝、锰 的氧化物与氢氧化物等）。页岩</w:t>
            </w:r>
            <w:proofErr w:type="gramStart"/>
            <w:r w:rsidR="00BF1AEC" w:rsidRPr="0079449E">
              <w:rPr>
                <w:color w:val="auto"/>
              </w:rPr>
              <w:t>具有页状或</w:t>
            </w:r>
            <w:proofErr w:type="gramEnd"/>
            <w:r w:rsidR="00BF1AEC" w:rsidRPr="0079449E">
              <w:rPr>
                <w:color w:val="auto"/>
              </w:rPr>
              <w:t>薄片状层理，用硬物击打易成碎片。具有良好</w:t>
            </w:r>
            <w:r w:rsidR="00BF1AEC" w:rsidRPr="0079449E">
              <w:rPr>
                <w:rFonts w:ascii="Times New Roman" w:cs="Times New Roman"/>
                <w:color w:val="auto"/>
              </w:rPr>
              <w:t>的热性能，符合施工建筑模数，减少施工过程中的损耗，提高工作效率。</w:t>
            </w:r>
          </w:p>
          <w:p w:rsidR="00FE2F96" w:rsidRPr="0079449E" w:rsidRDefault="00BF1AEC" w:rsidP="001C6E05">
            <w:pPr>
              <w:pStyle w:val="Default"/>
              <w:spacing w:line="360" w:lineRule="auto"/>
              <w:ind w:firstLineChars="200" w:firstLine="480"/>
              <w:jc w:val="both"/>
              <w:rPr>
                <w:rFonts w:ascii="Times New Roman" w:cs="Times New Roman"/>
                <w:color w:val="auto"/>
                <w:u w:val="wave"/>
              </w:rPr>
            </w:pPr>
            <w:r w:rsidRPr="0079449E">
              <w:rPr>
                <w:rFonts w:ascii="Times New Roman" w:cs="Times New Roman"/>
                <w:color w:val="auto"/>
                <w:u w:val="wave"/>
              </w:rPr>
              <w:t>页岩主要的化学组成见表</w:t>
            </w:r>
            <w:r w:rsidRPr="0079449E">
              <w:rPr>
                <w:rFonts w:ascii="Times New Roman" w:cs="Times New Roman"/>
                <w:color w:val="auto"/>
                <w:u w:val="wave"/>
              </w:rPr>
              <w:t>2-4</w:t>
            </w:r>
            <w:r w:rsidR="00FE2F96" w:rsidRPr="0079449E">
              <w:rPr>
                <w:rFonts w:ascii="Times New Roman" w:cs="Times New Roman"/>
                <w:color w:val="auto"/>
                <w:u w:val="wave"/>
              </w:rPr>
              <w:t>。</w:t>
            </w:r>
          </w:p>
          <w:p w:rsidR="00BF1AEC" w:rsidRPr="0079449E" w:rsidRDefault="00BF1AEC" w:rsidP="00900B0F">
            <w:pPr>
              <w:spacing w:beforeLines="50"/>
              <w:jc w:val="center"/>
              <w:rPr>
                <w:b/>
                <w:u w:val="wave"/>
              </w:rPr>
            </w:pPr>
            <w:r w:rsidRPr="0079449E">
              <w:rPr>
                <w:b/>
                <w:u w:val="wave"/>
              </w:rPr>
              <w:t>表</w:t>
            </w:r>
            <w:r w:rsidRPr="0079449E">
              <w:rPr>
                <w:rFonts w:hint="eastAsia"/>
                <w:b/>
                <w:u w:val="wave"/>
              </w:rPr>
              <w:t>2-6</w:t>
            </w:r>
            <w:r w:rsidRPr="0079449E">
              <w:rPr>
                <w:b/>
                <w:u w:val="wave"/>
              </w:rPr>
              <w:t xml:space="preserve"> </w:t>
            </w:r>
            <w:r w:rsidRPr="0079449E">
              <w:rPr>
                <w:rFonts w:hint="eastAsia"/>
                <w:b/>
                <w:u w:val="wave"/>
              </w:rPr>
              <w:t xml:space="preserve"> </w:t>
            </w:r>
            <w:r w:rsidRPr="0079449E">
              <w:rPr>
                <w:rFonts w:hint="eastAsia"/>
                <w:b/>
                <w:u w:val="wave"/>
              </w:rPr>
              <w:t>页岩的化学组成（</w:t>
            </w:r>
            <w:r w:rsidRPr="0079449E">
              <w:rPr>
                <w:rFonts w:hint="eastAsia"/>
                <w:b/>
                <w:u w:val="wave"/>
              </w:rPr>
              <w:t>%</w:t>
            </w:r>
            <w:r w:rsidRPr="0079449E">
              <w:rPr>
                <w:rFonts w:hint="eastAsia"/>
                <w:b/>
                <w:u w:val="wave"/>
              </w:rPr>
              <w:t>）</w:t>
            </w:r>
          </w:p>
          <w:tbl>
            <w:tblPr>
              <w:tblStyle w:val="af2"/>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tblPr>
            <w:tblGrid>
              <w:gridCol w:w="770"/>
              <w:gridCol w:w="774"/>
              <w:gridCol w:w="775"/>
              <w:gridCol w:w="775"/>
              <w:gridCol w:w="773"/>
              <w:gridCol w:w="774"/>
              <w:gridCol w:w="774"/>
              <w:gridCol w:w="774"/>
              <w:gridCol w:w="773"/>
              <w:gridCol w:w="771"/>
              <w:gridCol w:w="773"/>
              <w:gridCol w:w="773"/>
            </w:tblGrid>
            <w:tr w:rsidR="00BF1AEC" w:rsidRPr="0079449E" w:rsidTr="00BF1AEC">
              <w:trPr>
                <w:trHeight w:val="397"/>
              </w:trPr>
              <w:tc>
                <w:tcPr>
                  <w:tcW w:w="771" w:type="dxa"/>
                  <w:tcBorders>
                    <w:tl2br w:val="single" w:sz="12" w:space="0" w:color="auto"/>
                  </w:tcBorders>
                  <w:vAlign w:val="center"/>
                </w:tcPr>
                <w:p w:rsidR="00BF1AEC" w:rsidRPr="0079449E" w:rsidRDefault="00BF1AEC" w:rsidP="00BF1AEC">
                  <w:pPr>
                    <w:pStyle w:val="Default"/>
                    <w:jc w:val="center"/>
                    <w:rPr>
                      <w:rFonts w:ascii="Times New Roman" w:cs="Times New Roman"/>
                      <w:b/>
                      <w:color w:val="auto"/>
                      <w:sz w:val="21"/>
                      <w:szCs w:val="21"/>
                      <w:u w:val="wave"/>
                    </w:rPr>
                  </w:pPr>
                  <w:r w:rsidRPr="0079449E">
                    <w:rPr>
                      <w:rFonts w:ascii="Times New Roman" w:cs="Times New Roman" w:hint="eastAsia"/>
                      <w:b/>
                      <w:color w:val="auto"/>
                      <w:sz w:val="21"/>
                      <w:szCs w:val="21"/>
                      <w:u w:val="wave"/>
                    </w:rPr>
                    <w:t>成分原料</w:t>
                  </w:r>
                </w:p>
              </w:tc>
              <w:tc>
                <w:tcPr>
                  <w:tcW w:w="774" w:type="dxa"/>
                  <w:vAlign w:val="center"/>
                </w:tcPr>
                <w:p w:rsidR="00BF1AEC" w:rsidRPr="0079449E" w:rsidRDefault="00BF1AEC" w:rsidP="00BF1AEC">
                  <w:pPr>
                    <w:pStyle w:val="Default"/>
                    <w:jc w:val="center"/>
                    <w:rPr>
                      <w:rFonts w:ascii="Times New Roman" w:cs="Times New Roman"/>
                      <w:b/>
                      <w:color w:val="auto"/>
                      <w:sz w:val="21"/>
                      <w:szCs w:val="21"/>
                      <w:u w:val="wave"/>
                    </w:rPr>
                  </w:pPr>
                  <w:r w:rsidRPr="0079449E">
                    <w:rPr>
                      <w:rFonts w:ascii="Times New Roman" w:cs="Times New Roman" w:hint="eastAsia"/>
                      <w:b/>
                      <w:color w:val="auto"/>
                      <w:sz w:val="21"/>
                      <w:szCs w:val="21"/>
                      <w:u w:val="wave"/>
                    </w:rPr>
                    <w:t>SiO</w:t>
                  </w:r>
                  <w:r w:rsidRPr="0079449E">
                    <w:rPr>
                      <w:rFonts w:ascii="Times New Roman" w:cs="Times New Roman" w:hint="eastAsia"/>
                      <w:b/>
                      <w:color w:val="auto"/>
                      <w:sz w:val="21"/>
                      <w:szCs w:val="21"/>
                      <w:u w:val="wave"/>
                      <w:vertAlign w:val="subscript"/>
                    </w:rPr>
                    <w:t>2</w:t>
                  </w:r>
                </w:p>
              </w:tc>
              <w:tc>
                <w:tcPr>
                  <w:tcW w:w="774" w:type="dxa"/>
                  <w:vAlign w:val="center"/>
                </w:tcPr>
                <w:p w:rsidR="00BF1AEC" w:rsidRPr="0079449E" w:rsidRDefault="00BF1AEC" w:rsidP="00BF1AEC">
                  <w:pPr>
                    <w:pStyle w:val="Default"/>
                    <w:jc w:val="center"/>
                    <w:rPr>
                      <w:rFonts w:ascii="Times New Roman" w:cs="Times New Roman"/>
                      <w:b/>
                      <w:color w:val="auto"/>
                      <w:sz w:val="21"/>
                      <w:szCs w:val="21"/>
                      <w:u w:val="wave"/>
                    </w:rPr>
                  </w:pPr>
                  <w:r w:rsidRPr="0079449E">
                    <w:rPr>
                      <w:rFonts w:ascii="Times New Roman" w:cs="Times New Roman" w:hint="eastAsia"/>
                      <w:b/>
                      <w:color w:val="auto"/>
                      <w:sz w:val="21"/>
                      <w:szCs w:val="21"/>
                      <w:u w:val="wave"/>
                    </w:rPr>
                    <w:t>Al</w:t>
                  </w:r>
                  <w:r w:rsidRPr="0079449E">
                    <w:rPr>
                      <w:rFonts w:ascii="Times New Roman" w:cs="Times New Roman" w:hint="eastAsia"/>
                      <w:b/>
                      <w:color w:val="auto"/>
                      <w:sz w:val="21"/>
                      <w:szCs w:val="21"/>
                      <w:u w:val="wave"/>
                      <w:vertAlign w:val="subscript"/>
                    </w:rPr>
                    <w:t>2</w:t>
                  </w:r>
                  <w:r w:rsidRPr="0079449E">
                    <w:rPr>
                      <w:rFonts w:ascii="Times New Roman" w:cs="Times New Roman" w:hint="eastAsia"/>
                      <w:b/>
                      <w:color w:val="auto"/>
                      <w:sz w:val="21"/>
                      <w:szCs w:val="21"/>
                      <w:u w:val="wave"/>
                    </w:rPr>
                    <w:t>O</w:t>
                  </w:r>
                  <w:r w:rsidRPr="0079449E">
                    <w:rPr>
                      <w:rFonts w:ascii="Times New Roman" w:cs="Times New Roman" w:hint="eastAsia"/>
                      <w:b/>
                      <w:color w:val="auto"/>
                      <w:sz w:val="21"/>
                      <w:szCs w:val="21"/>
                      <w:u w:val="wave"/>
                      <w:vertAlign w:val="subscript"/>
                    </w:rPr>
                    <w:t>3</w:t>
                  </w:r>
                </w:p>
              </w:tc>
              <w:tc>
                <w:tcPr>
                  <w:tcW w:w="775" w:type="dxa"/>
                  <w:vAlign w:val="center"/>
                </w:tcPr>
                <w:p w:rsidR="00BF1AEC" w:rsidRPr="0079449E" w:rsidRDefault="00BF1AEC" w:rsidP="00BF1AEC">
                  <w:pPr>
                    <w:pStyle w:val="Default"/>
                    <w:jc w:val="center"/>
                    <w:rPr>
                      <w:rFonts w:ascii="Times New Roman" w:cs="Times New Roman"/>
                      <w:b/>
                      <w:color w:val="auto"/>
                      <w:sz w:val="21"/>
                      <w:szCs w:val="21"/>
                      <w:u w:val="wave"/>
                    </w:rPr>
                  </w:pPr>
                  <w:r w:rsidRPr="0079449E">
                    <w:rPr>
                      <w:rFonts w:ascii="Times New Roman" w:cs="Times New Roman" w:hint="eastAsia"/>
                      <w:b/>
                      <w:color w:val="auto"/>
                      <w:sz w:val="21"/>
                      <w:szCs w:val="21"/>
                      <w:u w:val="wave"/>
                    </w:rPr>
                    <w:t>Fe</w:t>
                  </w:r>
                  <w:r w:rsidRPr="0079449E">
                    <w:rPr>
                      <w:rFonts w:ascii="Times New Roman" w:cs="Times New Roman" w:hint="eastAsia"/>
                      <w:b/>
                      <w:color w:val="auto"/>
                      <w:sz w:val="21"/>
                      <w:szCs w:val="21"/>
                      <w:u w:val="wave"/>
                      <w:vertAlign w:val="subscript"/>
                    </w:rPr>
                    <w:t>2</w:t>
                  </w:r>
                  <w:r w:rsidRPr="0079449E">
                    <w:rPr>
                      <w:rFonts w:ascii="Times New Roman" w:cs="Times New Roman" w:hint="eastAsia"/>
                      <w:b/>
                      <w:color w:val="auto"/>
                      <w:sz w:val="21"/>
                      <w:szCs w:val="21"/>
                      <w:u w:val="wave"/>
                    </w:rPr>
                    <w:t>O</w:t>
                  </w:r>
                  <w:r w:rsidRPr="0079449E">
                    <w:rPr>
                      <w:rFonts w:ascii="Times New Roman" w:cs="Times New Roman" w:hint="eastAsia"/>
                      <w:b/>
                      <w:color w:val="auto"/>
                      <w:sz w:val="21"/>
                      <w:szCs w:val="21"/>
                      <w:u w:val="wave"/>
                      <w:vertAlign w:val="subscript"/>
                    </w:rPr>
                    <w:t>3</w:t>
                  </w:r>
                </w:p>
              </w:tc>
              <w:tc>
                <w:tcPr>
                  <w:tcW w:w="773" w:type="dxa"/>
                  <w:vAlign w:val="center"/>
                </w:tcPr>
                <w:p w:rsidR="00BF1AEC" w:rsidRPr="0079449E" w:rsidRDefault="00BF1AEC" w:rsidP="00BF1AEC">
                  <w:pPr>
                    <w:pStyle w:val="Default"/>
                    <w:jc w:val="center"/>
                    <w:rPr>
                      <w:rFonts w:ascii="Times New Roman" w:cs="Times New Roman"/>
                      <w:b/>
                      <w:color w:val="auto"/>
                      <w:sz w:val="21"/>
                      <w:szCs w:val="21"/>
                      <w:u w:val="wave"/>
                    </w:rPr>
                  </w:pPr>
                  <w:r w:rsidRPr="0079449E">
                    <w:rPr>
                      <w:rFonts w:ascii="Times New Roman" w:cs="Times New Roman" w:hint="eastAsia"/>
                      <w:b/>
                      <w:color w:val="auto"/>
                      <w:sz w:val="21"/>
                      <w:szCs w:val="21"/>
                      <w:u w:val="wave"/>
                    </w:rPr>
                    <w:t>TiO</w:t>
                  </w:r>
                </w:p>
              </w:tc>
              <w:tc>
                <w:tcPr>
                  <w:tcW w:w="773" w:type="dxa"/>
                  <w:vAlign w:val="center"/>
                </w:tcPr>
                <w:p w:rsidR="00BF1AEC" w:rsidRPr="0079449E" w:rsidRDefault="00BF1AEC" w:rsidP="00BF1AEC">
                  <w:pPr>
                    <w:pStyle w:val="Default"/>
                    <w:jc w:val="center"/>
                    <w:rPr>
                      <w:rFonts w:ascii="Times New Roman" w:cs="Times New Roman"/>
                      <w:b/>
                      <w:color w:val="auto"/>
                      <w:sz w:val="21"/>
                      <w:szCs w:val="21"/>
                      <w:u w:val="wave"/>
                    </w:rPr>
                  </w:pPr>
                  <w:r w:rsidRPr="0079449E">
                    <w:rPr>
                      <w:rFonts w:ascii="Times New Roman" w:cs="Times New Roman" w:hint="eastAsia"/>
                      <w:b/>
                      <w:color w:val="auto"/>
                      <w:sz w:val="21"/>
                      <w:szCs w:val="21"/>
                      <w:u w:val="wave"/>
                    </w:rPr>
                    <w:t>CaO</w:t>
                  </w:r>
                </w:p>
              </w:tc>
              <w:tc>
                <w:tcPr>
                  <w:tcW w:w="774" w:type="dxa"/>
                  <w:vAlign w:val="center"/>
                </w:tcPr>
                <w:p w:rsidR="00BF1AEC" w:rsidRPr="0079449E" w:rsidRDefault="00BF1AEC" w:rsidP="00BF1AEC">
                  <w:pPr>
                    <w:pStyle w:val="Default"/>
                    <w:jc w:val="center"/>
                    <w:rPr>
                      <w:rFonts w:ascii="Times New Roman" w:cs="Times New Roman"/>
                      <w:b/>
                      <w:color w:val="auto"/>
                      <w:sz w:val="21"/>
                      <w:szCs w:val="21"/>
                      <w:u w:val="wave"/>
                    </w:rPr>
                  </w:pPr>
                  <w:r w:rsidRPr="0079449E">
                    <w:rPr>
                      <w:rFonts w:ascii="Times New Roman" w:cs="Times New Roman" w:hint="eastAsia"/>
                      <w:b/>
                      <w:color w:val="auto"/>
                      <w:sz w:val="21"/>
                      <w:szCs w:val="21"/>
                      <w:u w:val="wave"/>
                    </w:rPr>
                    <w:t>MgO</w:t>
                  </w:r>
                </w:p>
              </w:tc>
              <w:tc>
                <w:tcPr>
                  <w:tcW w:w="774" w:type="dxa"/>
                  <w:vAlign w:val="center"/>
                </w:tcPr>
                <w:p w:rsidR="00BF1AEC" w:rsidRPr="0079449E" w:rsidRDefault="00BF1AEC" w:rsidP="00BF1AEC">
                  <w:pPr>
                    <w:pStyle w:val="Default"/>
                    <w:jc w:val="center"/>
                    <w:rPr>
                      <w:rFonts w:ascii="Times New Roman" w:cs="Times New Roman"/>
                      <w:b/>
                      <w:color w:val="auto"/>
                      <w:sz w:val="21"/>
                      <w:szCs w:val="21"/>
                      <w:u w:val="wave"/>
                    </w:rPr>
                  </w:pPr>
                  <w:r w:rsidRPr="0079449E">
                    <w:rPr>
                      <w:rFonts w:ascii="Times New Roman" w:cs="Times New Roman" w:hint="eastAsia"/>
                      <w:b/>
                      <w:color w:val="auto"/>
                      <w:sz w:val="21"/>
                      <w:szCs w:val="21"/>
                      <w:u w:val="wave"/>
                    </w:rPr>
                    <w:t>F</w:t>
                  </w:r>
                </w:p>
              </w:tc>
              <w:tc>
                <w:tcPr>
                  <w:tcW w:w="773" w:type="dxa"/>
                  <w:vAlign w:val="center"/>
                </w:tcPr>
                <w:p w:rsidR="00BF1AEC" w:rsidRPr="0079449E" w:rsidRDefault="00BF1AEC" w:rsidP="00BF1AEC">
                  <w:pPr>
                    <w:pStyle w:val="Default"/>
                    <w:jc w:val="center"/>
                    <w:rPr>
                      <w:rFonts w:ascii="Times New Roman" w:cs="Times New Roman"/>
                      <w:b/>
                      <w:color w:val="auto"/>
                      <w:sz w:val="21"/>
                      <w:szCs w:val="21"/>
                      <w:u w:val="wave"/>
                    </w:rPr>
                  </w:pPr>
                  <w:r w:rsidRPr="0079449E">
                    <w:rPr>
                      <w:rFonts w:ascii="Times New Roman" w:cs="Times New Roman" w:hint="eastAsia"/>
                      <w:b/>
                      <w:color w:val="auto"/>
                      <w:sz w:val="21"/>
                      <w:szCs w:val="21"/>
                      <w:u w:val="wave"/>
                    </w:rPr>
                    <w:t>S</w:t>
                  </w:r>
                </w:p>
              </w:tc>
              <w:tc>
                <w:tcPr>
                  <w:tcW w:w="773" w:type="dxa"/>
                  <w:vAlign w:val="center"/>
                </w:tcPr>
                <w:p w:rsidR="00BF1AEC" w:rsidRPr="0079449E" w:rsidRDefault="00BF1AEC" w:rsidP="00BF1AEC">
                  <w:pPr>
                    <w:pStyle w:val="Default"/>
                    <w:jc w:val="center"/>
                    <w:rPr>
                      <w:rFonts w:ascii="Times New Roman" w:cs="Times New Roman"/>
                      <w:b/>
                      <w:color w:val="auto"/>
                      <w:sz w:val="21"/>
                      <w:szCs w:val="21"/>
                      <w:u w:val="wave"/>
                    </w:rPr>
                  </w:pPr>
                  <w:r w:rsidRPr="0079449E">
                    <w:rPr>
                      <w:rFonts w:ascii="Times New Roman" w:cs="Times New Roman" w:hint="eastAsia"/>
                      <w:b/>
                      <w:color w:val="auto"/>
                      <w:sz w:val="21"/>
                      <w:szCs w:val="21"/>
                      <w:u w:val="wave"/>
                    </w:rPr>
                    <w:t>K</w:t>
                  </w:r>
                  <w:r w:rsidRPr="0079449E">
                    <w:rPr>
                      <w:rFonts w:ascii="Times New Roman" w:cs="Times New Roman" w:hint="eastAsia"/>
                      <w:b/>
                      <w:color w:val="auto"/>
                      <w:sz w:val="21"/>
                      <w:szCs w:val="21"/>
                      <w:u w:val="wave"/>
                      <w:vertAlign w:val="subscript"/>
                    </w:rPr>
                    <w:t>2</w:t>
                  </w:r>
                  <w:r w:rsidRPr="0079449E">
                    <w:rPr>
                      <w:rFonts w:ascii="Times New Roman" w:cs="Times New Roman" w:hint="eastAsia"/>
                      <w:b/>
                      <w:color w:val="auto"/>
                      <w:sz w:val="21"/>
                      <w:szCs w:val="21"/>
                      <w:u w:val="wave"/>
                    </w:rPr>
                    <w:t>O</w:t>
                  </w:r>
                </w:p>
              </w:tc>
              <w:tc>
                <w:tcPr>
                  <w:tcW w:w="774" w:type="dxa"/>
                  <w:vAlign w:val="center"/>
                </w:tcPr>
                <w:p w:rsidR="00BF1AEC" w:rsidRPr="0079449E" w:rsidRDefault="00BF1AEC" w:rsidP="00BF1AEC">
                  <w:pPr>
                    <w:pStyle w:val="Default"/>
                    <w:jc w:val="center"/>
                    <w:rPr>
                      <w:rFonts w:ascii="Times New Roman" w:cs="Times New Roman"/>
                      <w:b/>
                      <w:color w:val="auto"/>
                      <w:sz w:val="21"/>
                      <w:szCs w:val="21"/>
                      <w:u w:val="wave"/>
                    </w:rPr>
                  </w:pPr>
                  <w:r w:rsidRPr="0079449E">
                    <w:rPr>
                      <w:rFonts w:ascii="Times New Roman" w:cs="Times New Roman" w:hint="eastAsia"/>
                      <w:b/>
                      <w:color w:val="auto"/>
                      <w:sz w:val="21"/>
                      <w:szCs w:val="21"/>
                      <w:u w:val="wave"/>
                    </w:rPr>
                    <w:t>Na</w:t>
                  </w:r>
                  <w:r w:rsidRPr="0079449E">
                    <w:rPr>
                      <w:rFonts w:ascii="Times New Roman" w:cs="Times New Roman" w:hint="eastAsia"/>
                      <w:b/>
                      <w:color w:val="auto"/>
                      <w:sz w:val="21"/>
                      <w:szCs w:val="21"/>
                      <w:u w:val="wave"/>
                      <w:vertAlign w:val="subscript"/>
                    </w:rPr>
                    <w:t>2</w:t>
                  </w:r>
                  <w:r w:rsidRPr="0079449E">
                    <w:rPr>
                      <w:rFonts w:ascii="Times New Roman" w:cs="Times New Roman" w:hint="eastAsia"/>
                      <w:b/>
                      <w:color w:val="auto"/>
                      <w:sz w:val="21"/>
                      <w:szCs w:val="21"/>
                      <w:u w:val="wave"/>
                    </w:rPr>
                    <w:t>O</w:t>
                  </w:r>
                </w:p>
              </w:tc>
              <w:tc>
                <w:tcPr>
                  <w:tcW w:w="771" w:type="dxa"/>
                  <w:vAlign w:val="center"/>
                </w:tcPr>
                <w:p w:rsidR="00BF1AEC" w:rsidRPr="0079449E" w:rsidRDefault="00BF1AEC" w:rsidP="00BF1AEC">
                  <w:pPr>
                    <w:pStyle w:val="Default"/>
                    <w:jc w:val="center"/>
                    <w:rPr>
                      <w:rFonts w:ascii="Times New Roman" w:cs="Times New Roman"/>
                      <w:b/>
                      <w:color w:val="auto"/>
                      <w:sz w:val="21"/>
                      <w:szCs w:val="21"/>
                      <w:u w:val="wave"/>
                    </w:rPr>
                  </w:pPr>
                  <w:r w:rsidRPr="0079449E">
                    <w:rPr>
                      <w:rFonts w:ascii="Times New Roman" w:cs="Times New Roman" w:hint="eastAsia"/>
                      <w:b/>
                      <w:color w:val="auto"/>
                      <w:sz w:val="21"/>
                      <w:szCs w:val="21"/>
                      <w:u w:val="wave"/>
                    </w:rPr>
                    <w:t>其他</w:t>
                  </w:r>
                </w:p>
              </w:tc>
            </w:tr>
            <w:tr w:rsidR="00BF1AEC" w:rsidRPr="0079449E" w:rsidTr="00A277F2">
              <w:trPr>
                <w:trHeight w:val="397"/>
              </w:trPr>
              <w:tc>
                <w:tcPr>
                  <w:tcW w:w="774" w:type="dxa"/>
                  <w:vAlign w:val="center"/>
                </w:tcPr>
                <w:p w:rsidR="00BF1AEC" w:rsidRPr="0079449E" w:rsidRDefault="00BF1AEC" w:rsidP="00BF1AEC">
                  <w:pPr>
                    <w:pStyle w:val="Default"/>
                    <w:jc w:val="center"/>
                    <w:rPr>
                      <w:rFonts w:ascii="Times New Roman" w:cs="Times New Roman"/>
                      <w:color w:val="auto"/>
                      <w:sz w:val="21"/>
                      <w:szCs w:val="21"/>
                      <w:u w:val="wave"/>
                    </w:rPr>
                  </w:pPr>
                  <w:r w:rsidRPr="0079449E">
                    <w:rPr>
                      <w:rFonts w:ascii="Times New Roman" w:cs="Times New Roman" w:hint="eastAsia"/>
                      <w:color w:val="auto"/>
                      <w:sz w:val="21"/>
                      <w:szCs w:val="21"/>
                      <w:u w:val="wave"/>
                    </w:rPr>
                    <w:t>页岩</w:t>
                  </w:r>
                </w:p>
              </w:tc>
              <w:tc>
                <w:tcPr>
                  <w:tcW w:w="775" w:type="dxa"/>
                  <w:vAlign w:val="center"/>
                </w:tcPr>
                <w:p w:rsidR="00BF1AEC" w:rsidRPr="0079449E" w:rsidRDefault="00BF1AEC" w:rsidP="00BF1AEC">
                  <w:pPr>
                    <w:pStyle w:val="Default"/>
                    <w:jc w:val="center"/>
                    <w:rPr>
                      <w:rFonts w:ascii="Times New Roman" w:cs="Times New Roman"/>
                      <w:color w:val="auto"/>
                      <w:sz w:val="21"/>
                      <w:szCs w:val="21"/>
                      <w:u w:val="wave"/>
                    </w:rPr>
                  </w:pPr>
                  <w:r w:rsidRPr="0079449E">
                    <w:rPr>
                      <w:rFonts w:ascii="Times New Roman" w:cs="Times New Roman" w:hint="eastAsia"/>
                      <w:color w:val="auto"/>
                      <w:sz w:val="21"/>
                      <w:szCs w:val="21"/>
                      <w:u w:val="wave"/>
                    </w:rPr>
                    <w:t>68.98</w:t>
                  </w:r>
                </w:p>
              </w:tc>
              <w:tc>
                <w:tcPr>
                  <w:tcW w:w="775" w:type="dxa"/>
                  <w:vAlign w:val="center"/>
                </w:tcPr>
                <w:p w:rsidR="00BF1AEC" w:rsidRPr="0079449E" w:rsidRDefault="00BF1AEC" w:rsidP="00BF1AEC">
                  <w:pPr>
                    <w:pStyle w:val="Default"/>
                    <w:jc w:val="center"/>
                    <w:rPr>
                      <w:rFonts w:ascii="Times New Roman" w:cs="Times New Roman"/>
                      <w:color w:val="auto"/>
                      <w:sz w:val="21"/>
                      <w:szCs w:val="21"/>
                      <w:u w:val="wave"/>
                    </w:rPr>
                  </w:pPr>
                  <w:r w:rsidRPr="0079449E">
                    <w:rPr>
                      <w:rFonts w:ascii="Times New Roman" w:cs="Times New Roman" w:hint="eastAsia"/>
                      <w:color w:val="auto"/>
                      <w:sz w:val="21"/>
                      <w:szCs w:val="21"/>
                      <w:u w:val="wave"/>
                    </w:rPr>
                    <w:t>15.07</w:t>
                  </w:r>
                </w:p>
              </w:tc>
              <w:tc>
                <w:tcPr>
                  <w:tcW w:w="775" w:type="dxa"/>
                  <w:vAlign w:val="center"/>
                </w:tcPr>
                <w:p w:rsidR="00BF1AEC" w:rsidRPr="0079449E" w:rsidRDefault="00BF1AEC" w:rsidP="00BF1AEC">
                  <w:pPr>
                    <w:pStyle w:val="Default"/>
                    <w:jc w:val="center"/>
                    <w:rPr>
                      <w:rFonts w:ascii="Times New Roman" w:cs="Times New Roman"/>
                      <w:color w:val="auto"/>
                      <w:sz w:val="21"/>
                      <w:szCs w:val="21"/>
                      <w:u w:val="wave"/>
                    </w:rPr>
                  </w:pPr>
                  <w:r w:rsidRPr="0079449E">
                    <w:rPr>
                      <w:rFonts w:ascii="Times New Roman" w:cs="Times New Roman" w:hint="eastAsia"/>
                      <w:color w:val="auto"/>
                      <w:sz w:val="21"/>
                      <w:szCs w:val="21"/>
                      <w:u w:val="wave"/>
                    </w:rPr>
                    <w:t>5.26</w:t>
                  </w:r>
                </w:p>
              </w:tc>
              <w:tc>
                <w:tcPr>
                  <w:tcW w:w="775" w:type="dxa"/>
                  <w:vAlign w:val="center"/>
                </w:tcPr>
                <w:p w:rsidR="00BF1AEC" w:rsidRPr="0079449E" w:rsidRDefault="00BF1AEC" w:rsidP="00BF1AEC">
                  <w:pPr>
                    <w:pStyle w:val="Default"/>
                    <w:jc w:val="center"/>
                    <w:rPr>
                      <w:rFonts w:ascii="Times New Roman" w:cs="Times New Roman"/>
                      <w:color w:val="auto"/>
                      <w:sz w:val="21"/>
                      <w:szCs w:val="21"/>
                      <w:u w:val="wave"/>
                    </w:rPr>
                  </w:pPr>
                  <w:r w:rsidRPr="0079449E">
                    <w:rPr>
                      <w:rFonts w:ascii="Times New Roman" w:cs="Times New Roman" w:hint="eastAsia"/>
                      <w:color w:val="auto"/>
                      <w:sz w:val="21"/>
                      <w:szCs w:val="21"/>
                      <w:u w:val="wave"/>
                    </w:rPr>
                    <w:t>0.77</w:t>
                  </w:r>
                </w:p>
              </w:tc>
              <w:tc>
                <w:tcPr>
                  <w:tcW w:w="775" w:type="dxa"/>
                  <w:vAlign w:val="center"/>
                </w:tcPr>
                <w:p w:rsidR="00BF1AEC" w:rsidRPr="0079449E" w:rsidRDefault="00BF1AEC" w:rsidP="00BF1AEC">
                  <w:pPr>
                    <w:pStyle w:val="Default"/>
                    <w:jc w:val="center"/>
                    <w:rPr>
                      <w:rFonts w:ascii="Times New Roman" w:cs="Times New Roman"/>
                      <w:color w:val="auto"/>
                      <w:sz w:val="21"/>
                      <w:szCs w:val="21"/>
                      <w:u w:val="wave"/>
                    </w:rPr>
                  </w:pPr>
                  <w:r w:rsidRPr="0079449E">
                    <w:rPr>
                      <w:rFonts w:ascii="Times New Roman" w:cs="Times New Roman" w:hint="eastAsia"/>
                      <w:color w:val="auto"/>
                      <w:sz w:val="21"/>
                      <w:szCs w:val="21"/>
                      <w:u w:val="wave"/>
                    </w:rPr>
                    <w:t>1.69</w:t>
                  </w:r>
                </w:p>
              </w:tc>
              <w:tc>
                <w:tcPr>
                  <w:tcW w:w="775" w:type="dxa"/>
                  <w:vAlign w:val="center"/>
                </w:tcPr>
                <w:p w:rsidR="00BF1AEC" w:rsidRPr="0079449E" w:rsidRDefault="00BF1AEC" w:rsidP="00BF1AEC">
                  <w:pPr>
                    <w:pStyle w:val="Default"/>
                    <w:jc w:val="center"/>
                    <w:rPr>
                      <w:rFonts w:ascii="Times New Roman" w:cs="Times New Roman"/>
                      <w:color w:val="auto"/>
                      <w:sz w:val="21"/>
                      <w:szCs w:val="21"/>
                      <w:u w:val="wave"/>
                    </w:rPr>
                  </w:pPr>
                  <w:r w:rsidRPr="0079449E">
                    <w:rPr>
                      <w:rFonts w:ascii="Times New Roman" w:cs="Times New Roman" w:hint="eastAsia"/>
                      <w:color w:val="auto"/>
                      <w:sz w:val="21"/>
                      <w:szCs w:val="21"/>
                      <w:u w:val="wave"/>
                    </w:rPr>
                    <w:t>1.70</w:t>
                  </w:r>
                </w:p>
              </w:tc>
              <w:tc>
                <w:tcPr>
                  <w:tcW w:w="775" w:type="dxa"/>
                  <w:vAlign w:val="center"/>
                </w:tcPr>
                <w:p w:rsidR="00BF1AEC" w:rsidRPr="0079449E" w:rsidRDefault="00BF1AEC" w:rsidP="00BF1AEC">
                  <w:pPr>
                    <w:pStyle w:val="Default"/>
                    <w:jc w:val="center"/>
                    <w:rPr>
                      <w:rFonts w:ascii="Times New Roman" w:cs="Times New Roman"/>
                      <w:color w:val="auto"/>
                      <w:sz w:val="21"/>
                      <w:szCs w:val="21"/>
                      <w:u w:val="wave"/>
                    </w:rPr>
                  </w:pPr>
                  <w:r w:rsidRPr="0079449E">
                    <w:rPr>
                      <w:rFonts w:ascii="Times New Roman" w:cs="Times New Roman" w:hint="eastAsia"/>
                      <w:color w:val="auto"/>
                      <w:sz w:val="21"/>
                      <w:szCs w:val="21"/>
                      <w:u w:val="wave"/>
                    </w:rPr>
                    <w:t>0.002</w:t>
                  </w:r>
                </w:p>
              </w:tc>
              <w:tc>
                <w:tcPr>
                  <w:tcW w:w="775" w:type="dxa"/>
                  <w:vAlign w:val="center"/>
                </w:tcPr>
                <w:p w:rsidR="00BF1AEC" w:rsidRPr="0079449E" w:rsidRDefault="00BF1AEC" w:rsidP="00BF1AEC">
                  <w:pPr>
                    <w:pStyle w:val="Default"/>
                    <w:jc w:val="center"/>
                    <w:rPr>
                      <w:rFonts w:ascii="Times New Roman" w:cs="Times New Roman"/>
                      <w:color w:val="auto"/>
                      <w:sz w:val="21"/>
                      <w:szCs w:val="21"/>
                      <w:u w:val="wave"/>
                    </w:rPr>
                  </w:pPr>
                  <w:r w:rsidRPr="0079449E">
                    <w:rPr>
                      <w:rFonts w:ascii="Times New Roman" w:cs="Times New Roman" w:hint="eastAsia"/>
                      <w:color w:val="auto"/>
                      <w:sz w:val="21"/>
                      <w:szCs w:val="21"/>
                      <w:u w:val="wave"/>
                    </w:rPr>
                    <w:t>0.05</w:t>
                  </w:r>
                </w:p>
              </w:tc>
              <w:tc>
                <w:tcPr>
                  <w:tcW w:w="1547" w:type="dxa"/>
                  <w:gridSpan w:val="2"/>
                  <w:vAlign w:val="center"/>
                </w:tcPr>
                <w:p w:rsidR="00BF1AEC" w:rsidRPr="0079449E" w:rsidRDefault="00BF1AEC" w:rsidP="00BF1AEC">
                  <w:pPr>
                    <w:pStyle w:val="Default"/>
                    <w:jc w:val="center"/>
                    <w:rPr>
                      <w:rFonts w:ascii="Times New Roman" w:cs="Times New Roman"/>
                      <w:color w:val="auto"/>
                      <w:sz w:val="21"/>
                      <w:szCs w:val="21"/>
                      <w:u w:val="wave"/>
                    </w:rPr>
                  </w:pPr>
                  <w:r w:rsidRPr="0079449E">
                    <w:rPr>
                      <w:rFonts w:ascii="Times New Roman" w:cs="Times New Roman" w:hint="eastAsia"/>
                      <w:color w:val="auto"/>
                      <w:sz w:val="21"/>
                      <w:szCs w:val="21"/>
                      <w:u w:val="wave"/>
                    </w:rPr>
                    <w:t>4.35</w:t>
                  </w:r>
                </w:p>
              </w:tc>
              <w:tc>
                <w:tcPr>
                  <w:tcW w:w="775" w:type="dxa"/>
                  <w:vAlign w:val="center"/>
                </w:tcPr>
                <w:p w:rsidR="00BF1AEC" w:rsidRPr="0079449E" w:rsidRDefault="00BF1AEC" w:rsidP="00BF1AEC">
                  <w:pPr>
                    <w:pStyle w:val="Default"/>
                    <w:jc w:val="center"/>
                    <w:rPr>
                      <w:rFonts w:ascii="Times New Roman" w:cs="Times New Roman"/>
                      <w:color w:val="auto"/>
                      <w:sz w:val="21"/>
                      <w:szCs w:val="21"/>
                      <w:u w:val="wave"/>
                    </w:rPr>
                  </w:pPr>
                  <w:r w:rsidRPr="0079449E">
                    <w:rPr>
                      <w:rFonts w:ascii="Times New Roman" w:cs="Times New Roman" w:hint="eastAsia"/>
                      <w:color w:val="auto"/>
                      <w:sz w:val="21"/>
                      <w:szCs w:val="21"/>
                      <w:u w:val="wave"/>
                    </w:rPr>
                    <w:t>2.16</w:t>
                  </w:r>
                </w:p>
              </w:tc>
            </w:tr>
          </w:tbl>
          <w:p w:rsidR="00FE2F96" w:rsidRPr="0079449E" w:rsidRDefault="00FE2F96" w:rsidP="00A74015">
            <w:pPr>
              <w:pStyle w:val="Default"/>
              <w:spacing w:line="360" w:lineRule="auto"/>
              <w:ind w:firstLineChars="200" w:firstLine="482"/>
              <w:jc w:val="both"/>
              <w:rPr>
                <w:rFonts w:ascii="Times New Roman" w:cs="Times New Roman"/>
                <w:color w:val="auto"/>
              </w:rPr>
            </w:pPr>
            <w:r w:rsidRPr="0079449E">
              <w:rPr>
                <w:rFonts w:ascii="Times New Roman" w:cs="Times New Roman" w:hint="eastAsia"/>
                <w:b/>
                <w:color w:val="auto"/>
                <w:u w:val="wave"/>
              </w:rPr>
              <w:t>（</w:t>
            </w:r>
            <w:r w:rsidRPr="0079449E">
              <w:rPr>
                <w:rFonts w:ascii="Times New Roman" w:cs="Times New Roman" w:hint="eastAsia"/>
                <w:b/>
                <w:color w:val="auto"/>
                <w:u w:val="wave"/>
              </w:rPr>
              <w:t>2</w:t>
            </w:r>
            <w:r w:rsidRPr="0079449E">
              <w:rPr>
                <w:rFonts w:ascii="Times New Roman" w:cs="Times New Roman" w:hint="eastAsia"/>
                <w:b/>
                <w:color w:val="auto"/>
                <w:u w:val="wave"/>
              </w:rPr>
              <w:t>）工程渣土：</w:t>
            </w:r>
            <w:r w:rsidRPr="0079449E">
              <w:rPr>
                <w:rFonts w:ascii="Times New Roman" w:cs="Times New Roman" w:hint="eastAsia"/>
                <w:color w:val="auto"/>
                <w:u w:val="wave"/>
              </w:rPr>
              <w:t>仅限于</w:t>
            </w:r>
            <w:r w:rsidR="00F71092" w:rsidRPr="0079449E">
              <w:rPr>
                <w:rFonts w:ascii="Times New Roman" w:cs="Times New Roman" w:hint="eastAsia"/>
                <w:color w:val="auto"/>
                <w:u w:val="wave"/>
              </w:rPr>
              <w:t>新桥镇开发产生的建筑废</w:t>
            </w:r>
            <w:r w:rsidR="00900B0F">
              <w:rPr>
                <w:rFonts w:ascii="Times New Roman" w:cs="Times New Roman" w:hint="eastAsia"/>
                <w:color w:val="auto"/>
                <w:u w:val="wave"/>
              </w:rPr>
              <w:t>页岩</w:t>
            </w:r>
            <w:r w:rsidR="00695A2A" w:rsidRPr="0079449E">
              <w:rPr>
                <w:rFonts w:ascii="Times New Roman" w:cs="Times New Roman" w:hint="eastAsia"/>
                <w:color w:val="auto"/>
                <w:u w:val="wave"/>
              </w:rPr>
              <w:t>；</w:t>
            </w:r>
            <w:r w:rsidR="00F71092" w:rsidRPr="0079449E">
              <w:rPr>
                <w:rFonts w:ascii="Times New Roman" w:cs="Times New Roman" w:hint="eastAsia"/>
                <w:color w:val="auto"/>
                <w:u w:val="wave"/>
              </w:rPr>
              <w:t>村民建房</w:t>
            </w:r>
            <w:r w:rsidR="00695A2A" w:rsidRPr="0079449E">
              <w:rPr>
                <w:rFonts w:ascii="Times New Roman" w:cs="Times New Roman" w:hint="eastAsia"/>
                <w:color w:val="auto"/>
                <w:u w:val="wave"/>
              </w:rPr>
              <w:t>建筑废页岩；</w:t>
            </w:r>
            <w:r w:rsidR="00F71092" w:rsidRPr="0079449E">
              <w:rPr>
                <w:rFonts w:ascii="Times New Roman" w:cs="Times New Roman" w:hint="eastAsia"/>
                <w:color w:val="auto"/>
                <w:u w:val="wave"/>
              </w:rPr>
              <w:t>道路修筑</w:t>
            </w:r>
            <w:r w:rsidR="00695A2A" w:rsidRPr="0079449E">
              <w:rPr>
                <w:rFonts w:ascii="Times New Roman" w:cs="Times New Roman" w:hint="eastAsia"/>
                <w:color w:val="auto"/>
                <w:u w:val="wave"/>
              </w:rPr>
              <w:t>废页岩；</w:t>
            </w:r>
            <w:r w:rsidR="00F71092" w:rsidRPr="0079449E">
              <w:rPr>
                <w:rFonts w:ascii="Times New Roman" w:cs="Times New Roman" w:hint="eastAsia"/>
                <w:color w:val="auto"/>
                <w:u w:val="wave"/>
              </w:rPr>
              <w:t>地质</w:t>
            </w:r>
            <w:proofErr w:type="gramStart"/>
            <w:r w:rsidR="00F71092" w:rsidRPr="0079449E">
              <w:rPr>
                <w:rFonts w:ascii="Times New Roman" w:cs="Times New Roman" w:hint="eastAsia"/>
                <w:color w:val="auto"/>
                <w:u w:val="wave"/>
              </w:rPr>
              <w:t>危害整治</w:t>
            </w:r>
            <w:proofErr w:type="gramEnd"/>
            <w:r w:rsidR="00695A2A" w:rsidRPr="0079449E">
              <w:rPr>
                <w:rFonts w:ascii="Times New Roman" w:cs="Times New Roman" w:hint="eastAsia"/>
                <w:color w:val="auto"/>
                <w:u w:val="wave"/>
              </w:rPr>
              <w:t>废页岩；</w:t>
            </w:r>
            <w:r w:rsidR="00F71092" w:rsidRPr="0079449E">
              <w:rPr>
                <w:rFonts w:ascii="Times New Roman" w:cs="Times New Roman" w:hint="eastAsia"/>
                <w:color w:val="auto"/>
                <w:u w:val="wave"/>
              </w:rPr>
              <w:t>河道清淤淤泥</w:t>
            </w:r>
            <w:r w:rsidR="00900B0F">
              <w:rPr>
                <w:rFonts w:ascii="Times New Roman" w:cs="Times New Roman" w:hint="eastAsia"/>
                <w:color w:val="auto"/>
                <w:u w:val="wave"/>
              </w:rPr>
              <w:t>；</w:t>
            </w:r>
            <w:r w:rsidR="00F71092" w:rsidRPr="0079449E">
              <w:rPr>
                <w:rFonts w:ascii="Times New Roman" w:cs="Times New Roman" w:hint="eastAsia"/>
                <w:color w:val="auto"/>
                <w:u w:val="wave"/>
              </w:rPr>
              <w:t>其他本辖区内乙方能够综合利用制砖的非危险废物的渣</w:t>
            </w:r>
            <w:r w:rsidR="00695A2A" w:rsidRPr="0079449E">
              <w:rPr>
                <w:rFonts w:ascii="Times New Roman" w:cs="Times New Roman" w:hint="eastAsia"/>
                <w:color w:val="auto"/>
                <w:u w:val="wave"/>
              </w:rPr>
              <w:t>土</w:t>
            </w:r>
            <w:r w:rsidR="00F71092" w:rsidRPr="0079449E">
              <w:rPr>
                <w:rFonts w:ascii="Times New Roman" w:cs="Times New Roman" w:hint="eastAsia"/>
                <w:color w:val="auto"/>
                <w:u w:val="wave"/>
              </w:rPr>
              <w:t>。环</w:t>
            </w:r>
            <w:proofErr w:type="gramStart"/>
            <w:r w:rsidR="00F71092" w:rsidRPr="0079449E">
              <w:rPr>
                <w:rFonts w:ascii="Times New Roman" w:cs="Times New Roman" w:hint="eastAsia"/>
                <w:color w:val="auto"/>
                <w:u w:val="wave"/>
              </w:rPr>
              <w:t>评要求</w:t>
            </w:r>
            <w:proofErr w:type="gramEnd"/>
            <w:r w:rsidR="00F71092" w:rsidRPr="0079449E">
              <w:rPr>
                <w:rFonts w:ascii="Times New Roman" w:cs="Times New Roman" w:hint="eastAsia"/>
                <w:color w:val="auto"/>
                <w:u w:val="wave"/>
              </w:rPr>
              <w:t>禁止</w:t>
            </w:r>
            <w:proofErr w:type="gramStart"/>
            <w:r w:rsidR="00F71092" w:rsidRPr="0079449E">
              <w:rPr>
                <w:rFonts w:ascii="Times New Roman" w:cs="Times New Roman" w:hint="eastAsia"/>
                <w:color w:val="auto"/>
                <w:u w:val="wave"/>
              </w:rPr>
              <w:t>使用含</w:t>
            </w:r>
            <w:r w:rsidR="00F142DF" w:rsidRPr="0079449E">
              <w:rPr>
                <w:rFonts w:ascii="Times New Roman" w:cs="Times New Roman" w:hint="eastAsia"/>
                <w:color w:val="auto"/>
                <w:u w:val="wave"/>
              </w:rPr>
              <w:t>废粘土</w:t>
            </w:r>
            <w:proofErr w:type="gramEnd"/>
            <w:r w:rsidR="00F142DF" w:rsidRPr="0079449E">
              <w:rPr>
                <w:rFonts w:ascii="Times New Roman" w:cs="Times New Roman" w:hint="eastAsia"/>
                <w:color w:val="auto"/>
                <w:u w:val="wave"/>
              </w:rPr>
              <w:t>、废渣土、</w:t>
            </w:r>
            <w:r w:rsidR="00F71092" w:rsidRPr="0079449E">
              <w:rPr>
                <w:rFonts w:ascii="Times New Roman" w:cs="Times New Roman" w:hint="eastAsia"/>
                <w:color w:val="auto"/>
                <w:u w:val="wave"/>
              </w:rPr>
              <w:t>废金属、废砂石骨料、废水泥混凝土、沥青混凝土、装修垃圾、废塑料、废竹木等的建筑垃圾。</w:t>
            </w:r>
          </w:p>
          <w:p w:rsidR="00F71092" w:rsidRPr="0079449E" w:rsidRDefault="00FE2F96" w:rsidP="00A74015">
            <w:pPr>
              <w:pStyle w:val="Default"/>
              <w:spacing w:line="360" w:lineRule="auto"/>
              <w:ind w:firstLineChars="200" w:firstLine="482"/>
              <w:jc w:val="both"/>
              <w:rPr>
                <w:rFonts w:ascii="Times New Roman" w:cs="Times New Roman"/>
                <w:color w:val="auto"/>
              </w:rPr>
            </w:pPr>
            <w:r w:rsidRPr="0079449E">
              <w:rPr>
                <w:rFonts w:ascii="Times New Roman" w:cs="Times New Roman" w:hint="eastAsia"/>
                <w:b/>
                <w:color w:val="auto"/>
              </w:rPr>
              <w:t>（</w:t>
            </w:r>
            <w:r w:rsidR="00F71092" w:rsidRPr="0079449E">
              <w:rPr>
                <w:rFonts w:ascii="Times New Roman" w:cs="Times New Roman" w:hint="eastAsia"/>
                <w:b/>
                <w:color w:val="auto"/>
              </w:rPr>
              <w:t>3</w:t>
            </w:r>
            <w:r w:rsidRPr="0079449E">
              <w:rPr>
                <w:rFonts w:ascii="Times New Roman" w:cs="Times New Roman" w:hint="eastAsia"/>
                <w:b/>
                <w:color w:val="auto"/>
              </w:rPr>
              <w:t>）煤矸石：</w:t>
            </w:r>
            <w:r w:rsidRPr="0079449E">
              <w:rPr>
                <w:rFonts w:ascii="Times New Roman" w:cs="Times New Roman" w:hint="eastAsia"/>
                <w:color w:val="auto"/>
              </w:rPr>
              <w:t>煤矸石是在成</w:t>
            </w:r>
            <w:proofErr w:type="gramStart"/>
            <w:r w:rsidRPr="0079449E">
              <w:rPr>
                <w:rFonts w:ascii="Times New Roman" w:cs="Times New Roman" w:hint="eastAsia"/>
                <w:color w:val="auto"/>
              </w:rPr>
              <w:t>煤过程</w:t>
            </w:r>
            <w:proofErr w:type="gramEnd"/>
            <w:r w:rsidRPr="0079449E">
              <w:rPr>
                <w:rFonts w:ascii="Times New Roman" w:cs="Times New Roman" w:hint="eastAsia"/>
                <w:color w:val="auto"/>
              </w:rPr>
              <w:t>中与</w:t>
            </w:r>
            <w:proofErr w:type="gramStart"/>
            <w:r w:rsidRPr="0079449E">
              <w:rPr>
                <w:rFonts w:ascii="Times New Roman" w:cs="Times New Roman" w:hint="eastAsia"/>
                <w:color w:val="auto"/>
              </w:rPr>
              <w:t>煤共同</w:t>
            </w:r>
            <w:proofErr w:type="gramEnd"/>
            <w:r w:rsidRPr="0079449E">
              <w:rPr>
                <w:rFonts w:ascii="Times New Roman" w:cs="Times New Roman" w:hint="eastAsia"/>
                <w:color w:val="auto"/>
              </w:rPr>
              <w:t>沉积的有机化合物和无机化合物混合</w:t>
            </w:r>
            <w:r w:rsidRPr="0079449E">
              <w:rPr>
                <w:rFonts w:ascii="Times New Roman" w:cs="Times New Roman" w:hint="eastAsia"/>
                <w:color w:val="auto"/>
              </w:rPr>
              <w:lastRenderedPageBreak/>
              <w:t>在一起的岩石，通常呈薄层和在煤层中或煤层顶、煤层底。煤矸石按主要矿物含量分为黏土岩类、</w:t>
            </w:r>
            <w:hyperlink r:id="rId13" w:history="1">
              <w:r w:rsidRPr="0079449E">
                <w:rPr>
                  <w:rFonts w:ascii="Times New Roman" w:cs="Times New Roman" w:hint="eastAsia"/>
                  <w:color w:val="auto"/>
                </w:rPr>
                <w:t>砂石</w:t>
              </w:r>
            </w:hyperlink>
            <w:r w:rsidRPr="0079449E">
              <w:rPr>
                <w:rFonts w:ascii="Times New Roman" w:cs="Times New Roman" w:hint="eastAsia"/>
                <w:color w:val="auto"/>
              </w:rPr>
              <w:t>岩类、碳酸盐类、铝质岩类。按来源及最终状态，煤矸石可分为掘进矸石、选煤矸石和自然矸石三大类。煤矸石排放量根据煤层条件、开采条件和洗选工艺的不同有较大差异，一般掘进矸石占原煤产量的</w:t>
            </w:r>
            <w:r w:rsidRPr="0079449E">
              <w:rPr>
                <w:rFonts w:ascii="Times New Roman" w:cs="Times New Roman" w:hint="eastAsia"/>
                <w:color w:val="auto"/>
              </w:rPr>
              <w:t>10%</w:t>
            </w:r>
            <w:r w:rsidRPr="0079449E">
              <w:rPr>
                <w:rFonts w:ascii="Times New Roman" w:cs="Times New Roman" w:hint="eastAsia"/>
                <w:color w:val="auto"/>
              </w:rPr>
              <w:t>左右，选煤矸石占入选原煤量的</w:t>
            </w:r>
            <w:r w:rsidRPr="0079449E">
              <w:rPr>
                <w:rFonts w:ascii="Times New Roman" w:cs="Times New Roman" w:hint="eastAsia"/>
                <w:color w:val="auto"/>
              </w:rPr>
              <w:t>12%~18%</w:t>
            </w:r>
            <w:r w:rsidRPr="0079449E">
              <w:rPr>
                <w:rFonts w:ascii="Times New Roman" w:cs="Times New Roman"/>
                <w:color w:val="auto"/>
              </w:rPr>
              <w:t>。</w:t>
            </w:r>
          </w:p>
          <w:p w:rsidR="00F71092" w:rsidRPr="0079449E" w:rsidRDefault="00A74015" w:rsidP="00F71092">
            <w:pPr>
              <w:pStyle w:val="Default"/>
              <w:spacing w:line="360" w:lineRule="auto"/>
              <w:ind w:firstLineChars="200" w:firstLine="480"/>
              <w:jc w:val="both"/>
              <w:rPr>
                <w:rFonts w:ascii="Times New Roman" w:cs="Times New Roman"/>
                <w:color w:val="auto"/>
                <w:u w:val="wave"/>
              </w:rPr>
            </w:pPr>
            <w:r w:rsidRPr="0079449E">
              <w:rPr>
                <w:rFonts w:hAnsi="宋体" w:hint="eastAsia"/>
                <w:color w:val="auto"/>
                <w:u w:val="wave"/>
              </w:rPr>
              <w:t>湖南</w:t>
            </w:r>
            <w:proofErr w:type="gramStart"/>
            <w:r w:rsidRPr="0079449E">
              <w:rPr>
                <w:rFonts w:hAnsi="宋体" w:hint="eastAsia"/>
                <w:color w:val="auto"/>
                <w:u w:val="wave"/>
              </w:rPr>
              <w:t>湘中源旺煤炭</w:t>
            </w:r>
            <w:proofErr w:type="gramEnd"/>
            <w:r w:rsidRPr="0079449E">
              <w:rPr>
                <w:rFonts w:hAnsi="宋体" w:hint="eastAsia"/>
                <w:color w:val="auto"/>
                <w:u w:val="wave"/>
              </w:rPr>
              <w:t>检测站</w:t>
            </w:r>
            <w:r w:rsidR="00F71092" w:rsidRPr="0079449E">
              <w:rPr>
                <w:rFonts w:hAnsi="宋体" w:hint="eastAsia"/>
                <w:color w:val="auto"/>
                <w:u w:val="wave"/>
              </w:rPr>
              <w:t>对煤矸石成分的检测结果见下表（详见附件）</w:t>
            </w:r>
          </w:p>
          <w:p w:rsidR="00F71092" w:rsidRPr="0079449E" w:rsidRDefault="00F71092" w:rsidP="00900B0F">
            <w:pPr>
              <w:spacing w:beforeLines="50"/>
              <w:jc w:val="center"/>
              <w:rPr>
                <w:b/>
                <w:u w:val="wave"/>
              </w:rPr>
            </w:pPr>
            <w:r w:rsidRPr="0079449E">
              <w:rPr>
                <w:b/>
                <w:u w:val="wave"/>
              </w:rPr>
              <w:t>表</w:t>
            </w:r>
            <w:r w:rsidR="00EF481F" w:rsidRPr="0079449E">
              <w:rPr>
                <w:rFonts w:hint="eastAsia"/>
                <w:b/>
                <w:u w:val="wave"/>
              </w:rPr>
              <w:t>2-6</w:t>
            </w:r>
            <w:r w:rsidRPr="0079449E">
              <w:rPr>
                <w:b/>
                <w:u w:val="wave"/>
              </w:rPr>
              <w:t xml:space="preserve"> </w:t>
            </w:r>
            <w:r w:rsidRPr="0079449E">
              <w:rPr>
                <w:rFonts w:hint="eastAsia"/>
                <w:b/>
                <w:u w:val="wave"/>
              </w:rPr>
              <w:t xml:space="preserve"> </w:t>
            </w:r>
            <w:r w:rsidRPr="0079449E">
              <w:rPr>
                <w:rFonts w:hint="eastAsia"/>
                <w:b/>
                <w:u w:val="wave"/>
              </w:rPr>
              <w:t>项目所用煤矸石</w:t>
            </w:r>
            <w:r w:rsidRPr="0079449E">
              <w:rPr>
                <w:b/>
                <w:u w:val="wave"/>
              </w:rPr>
              <w:t>成分表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tblPr>
            <w:tblGrid>
              <w:gridCol w:w="3095"/>
              <w:gridCol w:w="6184"/>
            </w:tblGrid>
            <w:tr w:rsidR="00F71092" w:rsidRPr="0079449E" w:rsidTr="00F71092">
              <w:trPr>
                <w:trHeight w:val="397"/>
                <w:jc w:val="center"/>
              </w:trPr>
              <w:tc>
                <w:tcPr>
                  <w:tcW w:w="1668" w:type="pct"/>
                  <w:vAlign w:val="center"/>
                  <w:hideMark/>
                </w:tcPr>
                <w:p w:rsidR="00F71092" w:rsidRPr="0079449E" w:rsidRDefault="00F71092" w:rsidP="00F71092">
                  <w:pPr>
                    <w:autoSpaceDE w:val="0"/>
                    <w:jc w:val="center"/>
                    <w:rPr>
                      <w:b/>
                      <w:szCs w:val="21"/>
                      <w:u w:val="wave"/>
                    </w:rPr>
                  </w:pPr>
                  <w:r w:rsidRPr="0079449E">
                    <w:rPr>
                      <w:rFonts w:hAnsi="宋体"/>
                      <w:b/>
                      <w:u w:val="wave"/>
                    </w:rPr>
                    <w:t>成分</w:t>
                  </w:r>
                </w:p>
              </w:tc>
              <w:tc>
                <w:tcPr>
                  <w:tcW w:w="3332" w:type="pct"/>
                  <w:vAlign w:val="center"/>
                  <w:hideMark/>
                </w:tcPr>
                <w:p w:rsidR="00F71092" w:rsidRPr="0079449E" w:rsidRDefault="00F71092" w:rsidP="00F71092">
                  <w:pPr>
                    <w:autoSpaceDE w:val="0"/>
                    <w:jc w:val="center"/>
                    <w:rPr>
                      <w:b/>
                      <w:szCs w:val="21"/>
                      <w:u w:val="wave"/>
                    </w:rPr>
                  </w:pPr>
                  <w:r w:rsidRPr="0079449E">
                    <w:rPr>
                      <w:rFonts w:hAnsi="宋体"/>
                      <w:b/>
                      <w:u w:val="wave"/>
                    </w:rPr>
                    <w:t>质量百分比（</w:t>
                  </w:r>
                  <w:r w:rsidRPr="0079449E">
                    <w:rPr>
                      <w:b/>
                      <w:u w:val="wave"/>
                    </w:rPr>
                    <w:t>100%</w:t>
                  </w:r>
                  <w:r w:rsidRPr="0079449E">
                    <w:rPr>
                      <w:rFonts w:hAnsi="宋体"/>
                      <w:b/>
                      <w:u w:val="wave"/>
                    </w:rPr>
                    <w:t>）</w:t>
                  </w:r>
                </w:p>
              </w:tc>
            </w:tr>
            <w:tr w:rsidR="00F71092" w:rsidRPr="0079449E" w:rsidTr="00F71092">
              <w:trPr>
                <w:trHeight w:val="397"/>
                <w:jc w:val="center"/>
              </w:trPr>
              <w:tc>
                <w:tcPr>
                  <w:tcW w:w="1668" w:type="pct"/>
                  <w:vAlign w:val="center"/>
                  <w:hideMark/>
                </w:tcPr>
                <w:p w:rsidR="00F71092" w:rsidRPr="0079449E" w:rsidRDefault="00F71092" w:rsidP="00F71092">
                  <w:pPr>
                    <w:autoSpaceDE w:val="0"/>
                    <w:jc w:val="center"/>
                    <w:rPr>
                      <w:szCs w:val="21"/>
                      <w:u w:val="wave"/>
                    </w:rPr>
                  </w:pPr>
                  <w:r w:rsidRPr="0079449E">
                    <w:rPr>
                      <w:rFonts w:hint="eastAsia"/>
                      <w:u w:val="wave"/>
                    </w:rPr>
                    <w:t>内</w:t>
                  </w:r>
                  <w:proofErr w:type="gramStart"/>
                  <w:r w:rsidRPr="0079449E">
                    <w:rPr>
                      <w:u w:val="wave"/>
                    </w:rPr>
                    <w:t>水份</w:t>
                  </w:r>
                  <w:proofErr w:type="gramEnd"/>
                </w:p>
              </w:tc>
              <w:tc>
                <w:tcPr>
                  <w:tcW w:w="3332" w:type="pct"/>
                  <w:vAlign w:val="center"/>
                  <w:hideMark/>
                </w:tcPr>
                <w:p w:rsidR="00F71092" w:rsidRPr="0079449E" w:rsidRDefault="00F71092" w:rsidP="00F71092">
                  <w:pPr>
                    <w:autoSpaceDE w:val="0"/>
                    <w:jc w:val="center"/>
                    <w:rPr>
                      <w:szCs w:val="21"/>
                      <w:u w:val="wave"/>
                    </w:rPr>
                  </w:pPr>
                  <w:r w:rsidRPr="0079449E">
                    <w:rPr>
                      <w:rFonts w:hint="eastAsia"/>
                      <w:u w:val="wave"/>
                    </w:rPr>
                    <w:t>0.</w:t>
                  </w:r>
                  <w:r w:rsidRPr="0079449E">
                    <w:rPr>
                      <w:u w:val="wave"/>
                    </w:rPr>
                    <w:t>4</w:t>
                  </w:r>
                </w:p>
              </w:tc>
            </w:tr>
            <w:tr w:rsidR="00F71092" w:rsidRPr="0079449E" w:rsidTr="00F71092">
              <w:trPr>
                <w:trHeight w:val="397"/>
                <w:jc w:val="center"/>
              </w:trPr>
              <w:tc>
                <w:tcPr>
                  <w:tcW w:w="1668" w:type="pct"/>
                  <w:vAlign w:val="center"/>
                  <w:hideMark/>
                </w:tcPr>
                <w:p w:rsidR="00F71092" w:rsidRPr="0079449E" w:rsidRDefault="00F71092" w:rsidP="00F71092">
                  <w:pPr>
                    <w:autoSpaceDE w:val="0"/>
                    <w:jc w:val="center"/>
                    <w:rPr>
                      <w:szCs w:val="21"/>
                      <w:u w:val="wave"/>
                    </w:rPr>
                  </w:pPr>
                  <w:r w:rsidRPr="0079449E">
                    <w:rPr>
                      <w:u w:val="wave"/>
                    </w:rPr>
                    <w:t>灰份</w:t>
                  </w:r>
                </w:p>
              </w:tc>
              <w:tc>
                <w:tcPr>
                  <w:tcW w:w="3332" w:type="pct"/>
                  <w:vAlign w:val="center"/>
                  <w:hideMark/>
                </w:tcPr>
                <w:p w:rsidR="00F71092" w:rsidRPr="0079449E" w:rsidRDefault="00F71092" w:rsidP="00F71092">
                  <w:pPr>
                    <w:autoSpaceDE w:val="0"/>
                    <w:jc w:val="center"/>
                    <w:rPr>
                      <w:szCs w:val="21"/>
                      <w:u w:val="wave"/>
                    </w:rPr>
                  </w:pPr>
                  <w:r w:rsidRPr="0079449E">
                    <w:rPr>
                      <w:rFonts w:hint="eastAsia"/>
                      <w:u w:val="wave"/>
                    </w:rPr>
                    <w:t>75.4</w:t>
                  </w:r>
                </w:p>
              </w:tc>
            </w:tr>
            <w:tr w:rsidR="00F71092" w:rsidRPr="0079449E" w:rsidTr="00F71092">
              <w:trPr>
                <w:trHeight w:val="397"/>
                <w:jc w:val="center"/>
              </w:trPr>
              <w:tc>
                <w:tcPr>
                  <w:tcW w:w="1668" w:type="pct"/>
                  <w:vAlign w:val="center"/>
                  <w:hideMark/>
                </w:tcPr>
                <w:p w:rsidR="00F71092" w:rsidRPr="0079449E" w:rsidRDefault="00F71092" w:rsidP="00F71092">
                  <w:pPr>
                    <w:autoSpaceDE w:val="0"/>
                    <w:jc w:val="center"/>
                    <w:rPr>
                      <w:szCs w:val="21"/>
                      <w:u w:val="wave"/>
                    </w:rPr>
                  </w:pPr>
                  <w:r w:rsidRPr="0079449E">
                    <w:rPr>
                      <w:u w:val="wave"/>
                    </w:rPr>
                    <w:t>挥发份</w:t>
                  </w:r>
                </w:p>
              </w:tc>
              <w:tc>
                <w:tcPr>
                  <w:tcW w:w="3332" w:type="pct"/>
                  <w:vAlign w:val="center"/>
                  <w:hideMark/>
                </w:tcPr>
                <w:p w:rsidR="00F71092" w:rsidRPr="0079449E" w:rsidRDefault="00F71092" w:rsidP="00F71092">
                  <w:pPr>
                    <w:autoSpaceDE w:val="0"/>
                    <w:jc w:val="center"/>
                    <w:rPr>
                      <w:szCs w:val="21"/>
                      <w:u w:val="wave"/>
                    </w:rPr>
                  </w:pPr>
                  <w:r w:rsidRPr="0079449E">
                    <w:rPr>
                      <w:rFonts w:hint="eastAsia"/>
                      <w:u w:val="wave"/>
                    </w:rPr>
                    <w:t>8.2</w:t>
                  </w:r>
                </w:p>
              </w:tc>
            </w:tr>
            <w:tr w:rsidR="00F71092" w:rsidRPr="0079449E" w:rsidTr="00F71092">
              <w:trPr>
                <w:trHeight w:val="397"/>
                <w:jc w:val="center"/>
              </w:trPr>
              <w:tc>
                <w:tcPr>
                  <w:tcW w:w="1668" w:type="pct"/>
                  <w:vAlign w:val="center"/>
                  <w:hideMark/>
                </w:tcPr>
                <w:p w:rsidR="00F71092" w:rsidRPr="0079449E" w:rsidRDefault="00F71092" w:rsidP="00F71092">
                  <w:pPr>
                    <w:autoSpaceDE w:val="0"/>
                    <w:jc w:val="center"/>
                    <w:rPr>
                      <w:szCs w:val="21"/>
                      <w:u w:val="wave"/>
                    </w:rPr>
                  </w:pPr>
                  <w:r w:rsidRPr="0079449E">
                    <w:rPr>
                      <w:u w:val="wave"/>
                    </w:rPr>
                    <w:t>硫</w:t>
                  </w:r>
                </w:p>
              </w:tc>
              <w:tc>
                <w:tcPr>
                  <w:tcW w:w="3332" w:type="pct"/>
                  <w:vAlign w:val="center"/>
                  <w:hideMark/>
                </w:tcPr>
                <w:p w:rsidR="00F71092" w:rsidRPr="0079449E" w:rsidRDefault="00F71092" w:rsidP="00A74015">
                  <w:pPr>
                    <w:autoSpaceDE w:val="0"/>
                    <w:jc w:val="center"/>
                    <w:rPr>
                      <w:szCs w:val="21"/>
                      <w:u w:val="wave"/>
                    </w:rPr>
                  </w:pPr>
                  <w:r w:rsidRPr="0079449E">
                    <w:rPr>
                      <w:u w:val="wave"/>
                    </w:rPr>
                    <w:t>0.</w:t>
                  </w:r>
                  <w:r w:rsidR="00A74015" w:rsidRPr="0079449E">
                    <w:rPr>
                      <w:rFonts w:hint="eastAsia"/>
                      <w:u w:val="wave"/>
                    </w:rPr>
                    <w:t>25</w:t>
                  </w:r>
                </w:p>
              </w:tc>
            </w:tr>
            <w:tr w:rsidR="00F71092" w:rsidRPr="0079449E" w:rsidTr="00F71092">
              <w:trPr>
                <w:trHeight w:val="397"/>
                <w:jc w:val="center"/>
              </w:trPr>
              <w:tc>
                <w:tcPr>
                  <w:tcW w:w="1668" w:type="pct"/>
                  <w:vAlign w:val="center"/>
                  <w:hideMark/>
                </w:tcPr>
                <w:p w:rsidR="00F71092" w:rsidRPr="0079449E" w:rsidRDefault="00F71092" w:rsidP="00F71092">
                  <w:pPr>
                    <w:autoSpaceDE w:val="0"/>
                    <w:jc w:val="center"/>
                    <w:rPr>
                      <w:szCs w:val="21"/>
                      <w:u w:val="wave"/>
                    </w:rPr>
                  </w:pPr>
                  <w:r w:rsidRPr="0079449E">
                    <w:rPr>
                      <w:u w:val="wave"/>
                    </w:rPr>
                    <w:t>固定炭</w:t>
                  </w:r>
                </w:p>
              </w:tc>
              <w:tc>
                <w:tcPr>
                  <w:tcW w:w="3332" w:type="pct"/>
                  <w:vAlign w:val="center"/>
                  <w:hideMark/>
                </w:tcPr>
                <w:p w:rsidR="00F71092" w:rsidRPr="0079449E" w:rsidRDefault="00F71092" w:rsidP="00F71092">
                  <w:pPr>
                    <w:autoSpaceDE w:val="0"/>
                    <w:jc w:val="center"/>
                    <w:rPr>
                      <w:szCs w:val="21"/>
                      <w:u w:val="wave"/>
                    </w:rPr>
                  </w:pPr>
                  <w:r w:rsidRPr="0079449E">
                    <w:rPr>
                      <w:rFonts w:hint="eastAsia"/>
                      <w:u w:val="wave"/>
                    </w:rPr>
                    <w:t>16.0</w:t>
                  </w:r>
                </w:p>
              </w:tc>
            </w:tr>
            <w:tr w:rsidR="00A74015" w:rsidRPr="0079449E" w:rsidTr="00F71092">
              <w:trPr>
                <w:trHeight w:val="397"/>
                <w:jc w:val="center"/>
              </w:trPr>
              <w:tc>
                <w:tcPr>
                  <w:tcW w:w="1668" w:type="pct"/>
                  <w:vAlign w:val="center"/>
                  <w:hideMark/>
                </w:tcPr>
                <w:p w:rsidR="00A74015" w:rsidRPr="0079449E" w:rsidRDefault="00A74015" w:rsidP="00F71092">
                  <w:pPr>
                    <w:autoSpaceDE w:val="0"/>
                    <w:jc w:val="center"/>
                    <w:rPr>
                      <w:u w:val="wave"/>
                    </w:rPr>
                  </w:pPr>
                  <w:r w:rsidRPr="0079449E">
                    <w:rPr>
                      <w:rFonts w:hint="eastAsia"/>
                      <w:u w:val="wave"/>
                    </w:rPr>
                    <w:t>分析</w:t>
                  </w:r>
                  <w:r w:rsidRPr="0079449E">
                    <w:rPr>
                      <w:u w:val="wave"/>
                    </w:rPr>
                    <w:t>基低位发热量</w:t>
                  </w:r>
                </w:p>
              </w:tc>
              <w:tc>
                <w:tcPr>
                  <w:tcW w:w="3332" w:type="pct"/>
                  <w:vAlign w:val="center"/>
                  <w:hideMark/>
                </w:tcPr>
                <w:p w:rsidR="00A74015" w:rsidRPr="0079449E" w:rsidRDefault="00A74015" w:rsidP="00F71092">
                  <w:pPr>
                    <w:autoSpaceDE w:val="0"/>
                    <w:jc w:val="center"/>
                    <w:rPr>
                      <w:u w:val="wave"/>
                    </w:rPr>
                  </w:pPr>
                  <w:r w:rsidRPr="0079449E">
                    <w:rPr>
                      <w:rFonts w:hint="eastAsia"/>
                      <w:u w:val="wave"/>
                    </w:rPr>
                    <w:t>2333</w:t>
                  </w:r>
                </w:p>
              </w:tc>
            </w:tr>
            <w:tr w:rsidR="00F71092" w:rsidRPr="0079449E" w:rsidTr="00F71092">
              <w:trPr>
                <w:trHeight w:val="397"/>
                <w:jc w:val="center"/>
              </w:trPr>
              <w:tc>
                <w:tcPr>
                  <w:tcW w:w="1668" w:type="pct"/>
                  <w:vAlign w:val="center"/>
                  <w:hideMark/>
                </w:tcPr>
                <w:p w:rsidR="00F71092" w:rsidRPr="0079449E" w:rsidRDefault="00A74015" w:rsidP="00F71092">
                  <w:pPr>
                    <w:autoSpaceDE w:val="0"/>
                    <w:jc w:val="center"/>
                    <w:rPr>
                      <w:szCs w:val="21"/>
                      <w:u w:val="wave"/>
                    </w:rPr>
                  </w:pPr>
                  <w:r w:rsidRPr="0079449E">
                    <w:rPr>
                      <w:u w:val="wave"/>
                    </w:rPr>
                    <w:t>应用基低位</w:t>
                  </w:r>
                  <w:r w:rsidR="00F71092" w:rsidRPr="0079449E">
                    <w:rPr>
                      <w:u w:val="wave"/>
                    </w:rPr>
                    <w:t>发热量</w:t>
                  </w:r>
                  <w:r w:rsidR="002208B9" w:rsidRPr="0079449E">
                    <w:rPr>
                      <w:u w:val="wave"/>
                    </w:rPr>
                    <w:t>（</w:t>
                  </w:r>
                  <w:proofErr w:type="gramStart"/>
                  <w:r w:rsidR="002208B9" w:rsidRPr="0079449E">
                    <w:rPr>
                      <w:u w:val="wave"/>
                    </w:rPr>
                    <w:t>千卡</w:t>
                  </w:r>
                  <w:r w:rsidR="002208B9" w:rsidRPr="0079449E">
                    <w:rPr>
                      <w:rFonts w:hint="eastAsia"/>
                      <w:u w:val="wave"/>
                    </w:rPr>
                    <w:t>/</w:t>
                  </w:r>
                  <w:proofErr w:type="gramEnd"/>
                  <w:r w:rsidR="002208B9" w:rsidRPr="0079449E">
                    <w:rPr>
                      <w:rFonts w:hint="eastAsia"/>
                      <w:u w:val="wave"/>
                    </w:rPr>
                    <w:t>kg</w:t>
                  </w:r>
                  <w:r w:rsidR="002208B9" w:rsidRPr="0079449E">
                    <w:rPr>
                      <w:u w:val="wave"/>
                    </w:rPr>
                    <w:t>）</w:t>
                  </w:r>
                </w:p>
              </w:tc>
              <w:tc>
                <w:tcPr>
                  <w:tcW w:w="3332" w:type="pct"/>
                  <w:vAlign w:val="center"/>
                  <w:hideMark/>
                </w:tcPr>
                <w:p w:rsidR="00F71092" w:rsidRPr="0079449E" w:rsidRDefault="00A74015" w:rsidP="00F71092">
                  <w:pPr>
                    <w:autoSpaceDE w:val="0"/>
                    <w:jc w:val="center"/>
                    <w:rPr>
                      <w:szCs w:val="21"/>
                      <w:u w:val="wave"/>
                    </w:rPr>
                  </w:pPr>
                  <w:r w:rsidRPr="0079449E">
                    <w:rPr>
                      <w:rFonts w:hint="eastAsia"/>
                      <w:u w:val="wave"/>
                    </w:rPr>
                    <w:t>2250</w:t>
                  </w:r>
                </w:p>
              </w:tc>
            </w:tr>
          </w:tbl>
          <w:p w:rsidR="00A74015" w:rsidRPr="0079449E" w:rsidRDefault="00A74015" w:rsidP="00A74015">
            <w:pPr>
              <w:pStyle w:val="Default"/>
              <w:spacing w:line="360" w:lineRule="auto"/>
              <w:ind w:firstLineChars="200" w:firstLine="482"/>
              <w:jc w:val="both"/>
              <w:rPr>
                <w:rFonts w:ascii="Times New Roman" w:cs="Times New Roman"/>
                <w:color w:val="auto"/>
              </w:rPr>
            </w:pPr>
            <w:r w:rsidRPr="0079449E">
              <w:rPr>
                <w:rFonts w:ascii="Times New Roman" w:cs="Times New Roman"/>
                <w:b/>
                <w:color w:val="auto"/>
              </w:rPr>
              <w:t>（</w:t>
            </w:r>
            <w:r w:rsidRPr="0079449E">
              <w:rPr>
                <w:rFonts w:ascii="Times New Roman" w:cs="Times New Roman" w:hint="eastAsia"/>
                <w:b/>
                <w:color w:val="auto"/>
              </w:rPr>
              <w:t>4</w:t>
            </w:r>
            <w:r w:rsidRPr="0079449E">
              <w:rPr>
                <w:rFonts w:ascii="Times New Roman" w:cs="Times New Roman"/>
                <w:b/>
                <w:color w:val="auto"/>
              </w:rPr>
              <w:t>）</w:t>
            </w:r>
            <w:r w:rsidR="00614B8F" w:rsidRPr="0079449E">
              <w:rPr>
                <w:rFonts w:ascii="Times New Roman" w:cs="Times New Roman" w:hint="eastAsia"/>
                <w:b/>
                <w:color w:val="auto"/>
              </w:rPr>
              <w:t>石灰粉</w:t>
            </w:r>
            <w:r w:rsidR="00614B8F" w:rsidRPr="0079449E">
              <w:rPr>
                <w:rFonts w:ascii="Times New Roman" w:cs="Times New Roman" w:hint="eastAsia"/>
                <w:b/>
                <w:color w:val="auto"/>
              </w:rPr>
              <w:t>:</w:t>
            </w:r>
            <w:r w:rsidR="00614B8F" w:rsidRPr="0079449E">
              <w:rPr>
                <w:rFonts w:ascii="Times New Roman" w:cs="Times New Roman" w:hint="eastAsia"/>
                <w:color w:val="auto"/>
              </w:rPr>
              <w:t>石灰粉主要成分是氧化钙，</w:t>
            </w:r>
            <w:r w:rsidR="00614B8F" w:rsidRPr="0079449E">
              <w:rPr>
                <w:rFonts w:ascii="Times New Roman" w:cs="Times New Roman" w:hint="eastAsia"/>
                <w:color w:val="auto"/>
              </w:rPr>
              <w:t>CaO</w:t>
            </w:r>
            <w:r w:rsidR="00614B8F" w:rsidRPr="0079449E">
              <w:rPr>
                <w:rFonts w:ascii="Times New Roman" w:cs="Times New Roman" w:hint="eastAsia"/>
                <w:color w:val="auto"/>
              </w:rPr>
              <w:t>为细腻的白色粉末，分子量</w:t>
            </w:r>
            <w:r w:rsidR="00614B8F" w:rsidRPr="0079449E">
              <w:rPr>
                <w:rFonts w:ascii="Times New Roman" w:cs="Times New Roman" w:hint="eastAsia"/>
                <w:color w:val="auto"/>
              </w:rPr>
              <w:t>56.077</w:t>
            </w:r>
            <w:r w:rsidR="00614B8F" w:rsidRPr="0079449E">
              <w:rPr>
                <w:rFonts w:ascii="Times New Roman" w:cs="Times New Roman" w:hint="eastAsia"/>
                <w:color w:val="auto"/>
              </w:rPr>
              <w:t>、相对密度</w:t>
            </w:r>
            <w:r w:rsidR="00614B8F" w:rsidRPr="0079449E">
              <w:rPr>
                <w:rFonts w:ascii="Times New Roman" w:cs="Times New Roman" w:hint="eastAsia"/>
                <w:color w:val="auto"/>
              </w:rPr>
              <w:t>3.35</w:t>
            </w:r>
            <w:r w:rsidR="00614B8F" w:rsidRPr="0079449E">
              <w:rPr>
                <w:rFonts w:ascii="Times New Roman" w:cs="Times New Roman" w:hint="eastAsia"/>
                <w:color w:val="auto"/>
              </w:rPr>
              <w:t>（水</w:t>
            </w:r>
            <w:r w:rsidR="00614B8F" w:rsidRPr="0079449E">
              <w:rPr>
                <w:rFonts w:ascii="Times New Roman" w:cs="Times New Roman" w:hint="eastAsia"/>
                <w:color w:val="auto"/>
              </w:rPr>
              <w:t>=1</w:t>
            </w:r>
            <w:r w:rsidR="00614B8F" w:rsidRPr="0079449E">
              <w:rPr>
                <w:rFonts w:ascii="Times New Roman" w:cs="Times New Roman" w:hint="eastAsia"/>
                <w:color w:val="auto"/>
              </w:rPr>
              <w:t>）。遇水反应</w:t>
            </w:r>
            <w:proofErr w:type="gramStart"/>
            <w:r w:rsidR="00614B8F" w:rsidRPr="0079449E">
              <w:rPr>
                <w:rFonts w:ascii="Times New Roman" w:cs="Times New Roman" w:hint="eastAsia"/>
                <w:color w:val="auto"/>
              </w:rPr>
              <w:t>生成熟</w:t>
            </w:r>
            <w:proofErr w:type="gramEnd"/>
            <w:r w:rsidR="00614B8F" w:rsidRPr="0079449E">
              <w:rPr>
                <w:rFonts w:ascii="Times New Roman" w:cs="Times New Roman" w:hint="eastAsia"/>
                <w:color w:val="auto"/>
              </w:rPr>
              <w:t>石灰氢氧化钙</w:t>
            </w:r>
            <w:r w:rsidR="00614B8F" w:rsidRPr="0079449E">
              <w:rPr>
                <w:rFonts w:ascii="Times New Roman" w:cs="Times New Roman" w:hint="eastAsia"/>
                <w:color w:val="auto"/>
              </w:rPr>
              <w:t>Ca</w:t>
            </w:r>
            <w:r w:rsidR="00614B8F" w:rsidRPr="0079449E">
              <w:rPr>
                <w:rFonts w:ascii="Times New Roman" w:cs="Times New Roman" w:hint="eastAsia"/>
                <w:color w:val="auto"/>
              </w:rPr>
              <w:t>（</w:t>
            </w:r>
            <w:r w:rsidR="00614B8F" w:rsidRPr="0079449E">
              <w:rPr>
                <w:rFonts w:ascii="Times New Roman" w:cs="Times New Roman" w:hint="eastAsia"/>
                <w:color w:val="auto"/>
              </w:rPr>
              <w:t>OH</w:t>
            </w:r>
            <w:r w:rsidR="00614B8F" w:rsidRPr="0079449E">
              <w:rPr>
                <w:rFonts w:ascii="Times New Roman" w:cs="Times New Roman" w:hint="eastAsia"/>
                <w:color w:val="auto"/>
              </w:rPr>
              <w:t>）</w:t>
            </w:r>
            <w:r w:rsidR="00614B8F" w:rsidRPr="0079449E">
              <w:rPr>
                <w:rFonts w:ascii="Times New Roman" w:cs="Times New Roman" w:hint="eastAsia"/>
                <w:color w:val="auto"/>
                <w:vertAlign w:val="subscript"/>
              </w:rPr>
              <w:t>2</w:t>
            </w:r>
            <w:r w:rsidR="00614B8F" w:rsidRPr="0079449E">
              <w:rPr>
                <w:rFonts w:ascii="Times New Roman" w:cs="Times New Roman" w:hint="eastAsia"/>
                <w:color w:val="auto"/>
              </w:rPr>
              <w:t>，分子量</w:t>
            </w:r>
            <w:r w:rsidR="00614B8F" w:rsidRPr="0079449E">
              <w:rPr>
                <w:rFonts w:ascii="Times New Roman" w:cs="Times New Roman" w:hint="eastAsia"/>
                <w:color w:val="auto"/>
              </w:rPr>
              <w:t>74.09</w:t>
            </w:r>
            <w:r w:rsidR="00614B8F" w:rsidRPr="0079449E">
              <w:rPr>
                <w:rFonts w:ascii="Times New Roman" w:cs="Times New Roman" w:hint="eastAsia"/>
                <w:color w:val="auto"/>
              </w:rPr>
              <w:t>、相对密度</w:t>
            </w:r>
            <w:r w:rsidR="00614B8F" w:rsidRPr="0079449E">
              <w:rPr>
                <w:rFonts w:ascii="Times New Roman" w:cs="Times New Roman" w:hint="eastAsia"/>
                <w:color w:val="auto"/>
              </w:rPr>
              <w:t>2.24</w:t>
            </w:r>
            <w:r w:rsidR="00614B8F" w:rsidRPr="0079449E">
              <w:rPr>
                <w:rFonts w:ascii="Times New Roman" w:cs="Times New Roman" w:hint="eastAsia"/>
                <w:color w:val="auto"/>
              </w:rPr>
              <w:t>（水</w:t>
            </w:r>
            <w:r w:rsidR="00614B8F" w:rsidRPr="0079449E">
              <w:rPr>
                <w:rFonts w:ascii="Times New Roman" w:cs="Times New Roman" w:hint="eastAsia"/>
                <w:color w:val="auto"/>
              </w:rPr>
              <w:t>=1</w:t>
            </w:r>
            <w:r w:rsidR="00614B8F" w:rsidRPr="0079449E">
              <w:rPr>
                <w:rFonts w:ascii="Times New Roman" w:cs="Times New Roman" w:hint="eastAsia"/>
                <w:color w:val="auto"/>
              </w:rPr>
              <w:t>）。溶于酸、铵盐、甘油，微溶于水，不溶于醇，有强碱性（碱性比氢氧化钠强）。在脱吸收塔内与水混合搅拌成浆液吸收浆液与烟气接触混合，烟气中的二氧化硫与浆液中的氢氧化钙生成亚硫酸钙，亚硫酸钙再与鼓入的空气中的氧气反应，产生硫酸钙，该反应是在脱硫塔底部的浆液中进行</w:t>
            </w:r>
            <w:r w:rsidRPr="0079449E">
              <w:rPr>
                <w:rFonts w:ascii="Times New Roman" w:cs="Times New Roman"/>
                <w:color w:val="auto"/>
              </w:rPr>
              <w:t>。</w:t>
            </w:r>
          </w:p>
          <w:p w:rsidR="00906A1A" w:rsidRPr="0079449E" w:rsidRDefault="00906A1A" w:rsidP="00906A1A">
            <w:pPr>
              <w:adjustRightInd w:val="0"/>
              <w:snapToGrid w:val="0"/>
              <w:spacing w:line="360" w:lineRule="auto"/>
              <w:ind w:firstLineChars="200" w:firstLine="482"/>
              <w:rPr>
                <w:b/>
                <w:bCs/>
                <w:sz w:val="24"/>
              </w:rPr>
            </w:pPr>
            <w:r w:rsidRPr="0079449E">
              <w:rPr>
                <w:rFonts w:hint="eastAsia"/>
                <w:b/>
                <w:bCs/>
                <w:sz w:val="24"/>
              </w:rPr>
              <w:t>（</w:t>
            </w:r>
            <w:r w:rsidR="00565B21" w:rsidRPr="0079449E">
              <w:rPr>
                <w:rFonts w:hint="eastAsia"/>
                <w:b/>
                <w:bCs/>
                <w:sz w:val="24"/>
              </w:rPr>
              <w:t>5</w:t>
            </w:r>
            <w:r w:rsidRPr="0079449E">
              <w:rPr>
                <w:rFonts w:hint="eastAsia"/>
                <w:b/>
                <w:bCs/>
                <w:sz w:val="24"/>
              </w:rPr>
              <w:t>）</w:t>
            </w:r>
            <w:r w:rsidR="00614B8F" w:rsidRPr="0079449E">
              <w:rPr>
                <w:rFonts w:hint="eastAsia"/>
                <w:b/>
                <w:bCs/>
                <w:sz w:val="24"/>
              </w:rPr>
              <w:t>尿素：</w:t>
            </w:r>
            <w:r w:rsidR="00614B8F" w:rsidRPr="0079449E">
              <w:rPr>
                <w:rFonts w:hint="eastAsia"/>
                <w:sz w:val="24"/>
              </w:rPr>
              <w:t>CO</w:t>
            </w:r>
            <w:r w:rsidR="00614B8F" w:rsidRPr="0079449E">
              <w:rPr>
                <w:rFonts w:hint="eastAsia"/>
                <w:sz w:val="24"/>
              </w:rPr>
              <w:t>（</w:t>
            </w:r>
            <w:r w:rsidR="00614B8F" w:rsidRPr="0079449E">
              <w:rPr>
                <w:rFonts w:hint="eastAsia"/>
                <w:sz w:val="24"/>
              </w:rPr>
              <w:t>NH</w:t>
            </w:r>
            <w:r w:rsidR="00614B8F" w:rsidRPr="0079449E">
              <w:rPr>
                <w:rFonts w:hint="eastAsia"/>
                <w:sz w:val="24"/>
              </w:rPr>
              <w:t>）</w:t>
            </w:r>
            <w:r w:rsidR="00614B8F" w:rsidRPr="0079449E">
              <w:rPr>
                <w:rFonts w:hint="eastAsia"/>
                <w:sz w:val="24"/>
                <w:vertAlign w:val="subscript"/>
              </w:rPr>
              <w:t>2</w:t>
            </w:r>
            <w:r w:rsidR="00614B8F" w:rsidRPr="0079449E">
              <w:rPr>
                <w:rFonts w:hint="eastAsia"/>
                <w:sz w:val="24"/>
              </w:rPr>
              <w:t>，</w:t>
            </w:r>
            <w:proofErr w:type="gramStart"/>
            <w:r w:rsidR="00614B8F" w:rsidRPr="0079449E">
              <w:rPr>
                <w:rFonts w:hint="eastAsia"/>
                <w:sz w:val="24"/>
              </w:rPr>
              <w:t>又称碳酰胺</w:t>
            </w:r>
            <w:proofErr w:type="gramEnd"/>
            <w:r w:rsidR="00614B8F" w:rsidRPr="0079449E">
              <w:rPr>
                <w:rFonts w:hint="eastAsia"/>
                <w:sz w:val="24"/>
              </w:rPr>
              <w:t>，是由碳、氮、氧、</w:t>
            </w:r>
            <w:proofErr w:type="gramStart"/>
            <w:r w:rsidR="00614B8F" w:rsidRPr="0079449E">
              <w:rPr>
                <w:rFonts w:hint="eastAsia"/>
                <w:sz w:val="24"/>
              </w:rPr>
              <w:t>氢组成</w:t>
            </w:r>
            <w:proofErr w:type="gramEnd"/>
            <w:r w:rsidR="00614B8F" w:rsidRPr="0079449E">
              <w:rPr>
                <w:rFonts w:hint="eastAsia"/>
                <w:sz w:val="24"/>
              </w:rPr>
              <w:t>的有机化合物，又称</w:t>
            </w:r>
            <w:proofErr w:type="gramStart"/>
            <w:r w:rsidR="00614B8F" w:rsidRPr="0079449E">
              <w:rPr>
                <w:rFonts w:hint="eastAsia"/>
                <w:sz w:val="24"/>
              </w:rPr>
              <w:t>脲</w:t>
            </w:r>
            <w:proofErr w:type="gramEnd"/>
            <w:r w:rsidR="00614B8F" w:rsidRPr="0079449E">
              <w:rPr>
                <w:rFonts w:hint="eastAsia"/>
                <w:sz w:val="24"/>
              </w:rPr>
              <w:t>，是一种白色晶体。无色或白色针状或棒状结晶体，工业或农业品为白色略带微红色固体颗粒，无臭无味。沸点</w:t>
            </w:r>
            <w:r w:rsidR="00614B8F" w:rsidRPr="0079449E">
              <w:rPr>
                <w:rFonts w:hint="eastAsia"/>
                <w:sz w:val="24"/>
              </w:rPr>
              <w:t>196.6</w:t>
            </w:r>
            <w:r w:rsidR="00614B8F" w:rsidRPr="0079449E">
              <w:rPr>
                <w:rFonts w:hint="eastAsia"/>
                <w:sz w:val="24"/>
              </w:rPr>
              <w:t>℃（</w:t>
            </w:r>
            <w:r w:rsidR="00614B8F" w:rsidRPr="0079449E">
              <w:rPr>
                <w:rFonts w:hint="eastAsia"/>
                <w:sz w:val="24"/>
              </w:rPr>
              <w:t>760mmHg</w:t>
            </w:r>
            <w:r w:rsidR="00614B8F" w:rsidRPr="0079449E">
              <w:rPr>
                <w:rFonts w:hint="eastAsia"/>
                <w:sz w:val="24"/>
              </w:rPr>
              <w:t>）、闪点</w:t>
            </w:r>
            <w:r w:rsidR="00614B8F" w:rsidRPr="0079449E">
              <w:rPr>
                <w:rFonts w:hint="eastAsia"/>
                <w:sz w:val="24"/>
              </w:rPr>
              <w:t>72.7</w:t>
            </w:r>
            <w:r w:rsidR="00614B8F" w:rsidRPr="0079449E">
              <w:rPr>
                <w:rFonts w:hint="eastAsia"/>
                <w:sz w:val="24"/>
              </w:rPr>
              <w:t>℃、熔点</w:t>
            </w:r>
            <w:r w:rsidR="00614B8F" w:rsidRPr="0079449E">
              <w:rPr>
                <w:rFonts w:hint="eastAsia"/>
                <w:sz w:val="24"/>
              </w:rPr>
              <w:t>132.7</w:t>
            </w:r>
            <w:r w:rsidR="00614B8F" w:rsidRPr="0079449E">
              <w:rPr>
                <w:rFonts w:hint="eastAsia"/>
                <w:sz w:val="24"/>
              </w:rPr>
              <w:t>℃、水溶性</w:t>
            </w:r>
            <w:r w:rsidR="00614B8F" w:rsidRPr="0079449E">
              <w:rPr>
                <w:rFonts w:hint="eastAsia"/>
                <w:sz w:val="24"/>
              </w:rPr>
              <w:t xml:space="preserve"> 1080g(20</w:t>
            </w:r>
            <w:r w:rsidR="00614B8F" w:rsidRPr="0079449E">
              <w:rPr>
                <w:rFonts w:hint="eastAsia"/>
                <w:sz w:val="24"/>
              </w:rPr>
              <w:t>℃</w:t>
            </w:r>
            <w:r w:rsidR="00614B8F" w:rsidRPr="0079449E">
              <w:rPr>
                <w:rFonts w:hint="eastAsia"/>
                <w:sz w:val="24"/>
              </w:rPr>
              <w:t>)</w:t>
            </w:r>
            <w:r w:rsidR="00614B8F" w:rsidRPr="0079449E">
              <w:rPr>
                <w:rFonts w:hint="eastAsia"/>
                <w:sz w:val="24"/>
              </w:rPr>
              <w:t>，溶解性</w:t>
            </w:r>
            <w:r w:rsidR="00614B8F" w:rsidRPr="0079449E">
              <w:rPr>
                <w:rFonts w:hint="eastAsia"/>
                <w:sz w:val="24"/>
              </w:rPr>
              <w:t>:</w:t>
            </w:r>
            <w:r w:rsidR="00614B8F" w:rsidRPr="0079449E">
              <w:rPr>
                <w:rFonts w:hint="eastAsia"/>
                <w:sz w:val="24"/>
              </w:rPr>
              <w:t>溶于水、甲醇、甲醛、乙醇、液态氨和</w:t>
            </w:r>
            <w:proofErr w:type="gramStart"/>
            <w:r w:rsidR="00614B8F" w:rsidRPr="0079449E">
              <w:rPr>
                <w:rFonts w:hint="eastAsia"/>
                <w:sz w:val="24"/>
              </w:rPr>
              <w:t>醇，</w:t>
            </w:r>
            <w:proofErr w:type="gramEnd"/>
            <w:r w:rsidR="00614B8F" w:rsidRPr="0079449E">
              <w:rPr>
                <w:rFonts w:hint="eastAsia"/>
                <w:sz w:val="24"/>
              </w:rPr>
              <w:t>微溶于乙醚、氯仿，弱碱性。蛋白质代谢分解的主要含氮终产物，也是目前含氮量最高的氮肥</w:t>
            </w:r>
            <w:r w:rsidRPr="0079449E">
              <w:rPr>
                <w:rFonts w:hint="eastAsia"/>
                <w:sz w:val="24"/>
              </w:rPr>
              <w:t>。</w:t>
            </w:r>
          </w:p>
          <w:p w:rsidR="00037D1E" w:rsidRPr="0079449E" w:rsidRDefault="00EF481F" w:rsidP="00A74015">
            <w:pPr>
              <w:adjustRightInd w:val="0"/>
              <w:snapToGrid w:val="0"/>
              <w:spacing w:line="360" w:lineRule="auto"/>
              <w:ind w:firstLineChars="200" w:firstLine="482"/>
              <w:rPr>
                <w:b/>
                <w:bCs/>
                <w:sz w:val="24"/>
              </w:rPr>
            </w:pPr>
            <w:r w:rsidRPr="0079449E">
              <w:rPr>
                <w:rFonts w:hint="eastAsia"/>
                <w:b/>
                <w:bCs/>
                <w:sz w:val="24"/>
              </w:rPr>
              <w:t>5</w:t>
            </w:r>
            <w:r w:rsidR="00220443" w:rsidRPr="0079449E">
              <w:rPr>
                <w:b/>
                <w:bCs/>
                <w:sz w:val="24"/>
              </w:rPr>
              <w:t>、公用工程</w:t>
            </w:r>
          </w:p>
          <w:p w:rsidR="00037D1E" w:rsidRPr="0079449E" w:rsidRDefault="00220443">
            <w:pPr>
              <w:pStyle w:val="af1"/>
              <w:adjustRightInd w:val="0"/>
              <w:snapToGrid w:val="0"/>
              <w:spacing w:after="0" w:line="360" w:lineRule="auto"/>
              <w:ind w:firstLineChars="200" w:firstLine="480"/>
              <w:rPr>
                <w:rFonts w:ascii="Times New Roman" w:hAnsi="Times New Roman"/>
                <w:sz w:val="24"/>
              </w:rPr>
            </w:pPr>
            <w:r w:rsidRPr="0079449E">
              <w:rPr>
                <w:rFonts w:ascii="Times New Roman" w:hAnsi="Times New Roman" w:hint="eastAsia"/>
                <w:sz w:val="24"/>
              </w:rPr>
              <w:t>（</w:t>
            </w:r>
            <w:r w:rsidRPr="0079449E">
              <w:rPr>
                <w:rFonts w:ascii="Times New Roman" w:hAnsi="Times New Roman" w:hint="eastAsia"/>
                <w:sz w:val="24"/>
              </w:rPr>
              <w:t>1</w:t>
            </w:r>
            <w:r w:rsidRPr="0079449E">
              <w:rPr>
                <w:rFonts w:ascii="Times New Roman" w:hAnsi="Times New Roman" w:hint="eastAsia"/>
                <w:sz w:val="24"/>
              </w:rPr>
              <w:t>）给水工程</w:t>
            </w:r>
          </w:p>
          <w:p w:rsidR="002208B9" w:rsidRPr="0079449E" w:rsidRDefault="00220443" w:rsidP="002208B9">
            <w:pPr>
              <w:pStyle w:val="af1"/>
              <w:adjustRightInd w:val="0"/>
              <w:snapToGrid w:val="0"/>
              <w:spacing w:after="0" w:line="360" w:lineRule="auto"/>
              <w:ind w:firstLineChars="200" w:firstLine="480"/>
              <w:rPr>
                <w:spacing w:val="-7"/>
                <w:sz w:val="24"/>
              </w:rPr>
            </w:pPr>
            <w:r w:rsidRPr="0079449E">
              <w:rPr>
                <w:rFonts w:ascii="Times New Roman" w:eastAsiaTheme="majorEastAsia" w:hAnsiTheme="majorEastAsia" w:hint="eastAsia"/>
                <w:sz w:val="24"/>
              </w:rPr>
              <w:t>项目</w:t>
            </w:r>
            <w:r w:rsidR="002208B9" w:rsidRPr="0079449E">
              <w:rPr>
                <w:rFonts w:ascii="Times New Roman" w:eastAsiaTheme="majorEastAsia" w:hAnsiTheme="majorEastAsia" w:hint="eastAsia"/>
                <w:sz w:val="24"/>
              </w:rPr>
              <w:t>生产用水来自项目南侧的无名水塘，生活用水来源于地下水。</w:t>
            </w:r>
          </w:p>
          <w:p w:rsidR="00037D1E" w:rsidRPr="0079449E" w:rsidRDefault="002208B9" w:rsidP="002208B9">
            <w:pPr>
              <w:pStyle w:val="af1"/>
              <w:adjustRightInd w:val="0"/>
              <w:snapToGrid w:val="0"/>
              <w:spacing w:after="0" w:line="360" w:lineRule="auto"/>
              <w:ind w:firstLineChars="200" w:firstLine="452"/>
              <w:rPr>
                <w:rFonts w:ascii="Times New Roman" w:hAnsi="Times New Roman"/>
                <w:sz w:val="24"/>
              </w:rPr>
            </w:pPr>
            <w:r w:rsidRPr="0079449E">
              <w:rPr>
                <w:rFonts w:hint="eastAsia"/>
                <w:spacing w:val="-7"/>
                <w:sz w:val="24"/>
              </w:rPr>
              <w:t>本项目用水主要为生产用水、员工生活用水，生产用水包括配料搅拌用水、</w:t>
            </w:r>
            <w:r w:rsidR="005E7699" w:rsidRPr="0079449E">
              <w:rPr>
                <w:rFonts w:hint="eastAsia"/>
                <w:spacing w:val="-7"/>
                <w:sz w:val="24"/>
              </w:rPr>
              <w:t>湿法脱硫系统</w:t>
            </w:r>
            <w:r w:rsidR="005E7699" w:rsidRPr="0079449E">
              <w:rPr>
                <w:rFonts w:hint="eastAsia"/>
                <w:spacing w:val="-7"/>
                <w:sz w:val="24"/>
              </w:rPr>
              <w:lastRenderedPageBreak/>
              <w:t>补充用水</w:t>
            </w:r>
            <w:r w:rsidRPr="0079449E">
              <w:rPr>
                <w:rFonts w:hint="eastAsia"/>
                <w:spacing w:val="-7"/>
                <w:sz w:val="24"/>
              </w:rPr>
              <w:t>、</w:t>
            </w:r>
            <w:proofErr w:type="gramStart"/>
            <w:r w:rsidRPr="0079449E">
              <w:rPr>
                <w:rFonts w:hint="eastAsia"/>
                <w:spacing w:val="-7"/>
                <w:sz w:val="24"/>
              </w:rPr>
              <w:t>喷洒抑尘用水</w:t>
            </w:r>
            <w:proofErr w:type="gramEnd"/>
            <w:r w:rsidRPr="0079449E">
              <w:rPr>
                <w:rFonts w:hint="eastAsia"/>
                <w:spacing w:val="-7"/>
                <w:sz w:val="24"/>
              </w:rPr>
              <w:t>。</w:t>
            </w:r>
          </w:p>
          <w:p w:rsidR="002208B9" w:rsidRPr="0079449E" w:rsidRDefault="00220443">
            <w:pPr>
              <w:pStyle w:val="af1"/>
              <w:adjustRightInd w:val="0"/>
              <w:snapToGrid w:val="0"/>
              <w:spacing w:after="0" w:line="360" w:lineRule="auto"/>
              <w:ind w:firstLineChars="200" w:firstLine="456"/>
              <w:rPr>
                <w:rFonts w:ascii="Times New Roman"/>
                <w:spacing w:val="-6"/>
                <w:sz w:val="24"/>
              </w:rPr>
            </w:pPr>
            <w:r w:rsidRPr="0079449E">
              <w:rPr>
                <w:rFonts w:ascii="Times New Roman" w:hint="eastAsia"/>
                <w:spacing w:val="-6"/>
                <w:sz w:val="24"/>
              </w:rPr>
              <w:t>①</w:t>
            </w:r>
            <w:r w:rsidR="002208B9" w:rsidRPr="0079449E">
              <w:rPr>
                <w:rFonts w:ascii="Times New Roman" w:hint="eastAsia"/>
                <w:spacing w:val="-6"/>
                <w:sz w:val="24"/>
              </w:rPr>
              <w:t>配料搅拌用水：根据生产工艺要求，原料进入搅拌机后需要加水进行配料搅拌，根据建设单位提供资料，项目搅拌用水量约为</w:t>
            </w:r>
            <w:r w:rsidR="002208B9" w:rsidRPr="0079449E">
              <w:rPr>
                <w:rFonts w:ascii="Times New Roman" w:hint="eastAsia"/>
                <w:spacing w:val="-6"/>
                <w:sz w:val="24"/>
              </w:rPr>
              <w:t>12000t/a</w:t>
            </w:r>
            <w:r w:rsidR="002208B9" w:rsidRPr="0079449E">
              <w:rPr>
                <w:rFonts w:ascii="Times New Roman" w:hint="eastAsia"/>
                <w:spacing w:val="-6"/>
                <w:sz w:val="24"/>
              </w:rPr>
              <w:t>，约</w:t>
            </w:r>
            <w:r w:rsidR="002208B9" w:rsidRPr="0079449E">
              <w:rPr>
                <w:rFonts w:ascii="Times New Roman" w:hint="eastAsia"/>
                <w:spacing w:val="-6"/>
                <w:sz w:val="24"/>
              </w:rPr>
              <w:t>2m</w:t>
            </w:r>
            <w:r w:rsidR="002208B9" w:rsidRPr="0079449E">
              <w:rPr>
                <w:rFonts w:ascii="Times New Roman" w:hint="eastAsia"/>
                <w:spacing w:val="-6"/>
                <w:sz w:val="24"/>
                <w:vertAlign w:val="superscript"/>
              </w:rPr>
              <w:t>3</w:t>
            </w:r>
            <w:r w:rsidR="002208B9" w:rsidRPr="0079449E">
              <w:rPr>
                <w:rFonts w:ascii="Times New Roman" w:hint="eastAsia"/>
                <w:spacing w:val="-6"/>
                <w:sz w:val="24"/>
              </w:rPr>
              <w:t>/</w:t>
            </w:r>
            <w:r w:rsidR="002208B9" w:rsidRPr="0079449E">
              <w:rPr>
                <w:rFonts w:ascii="Times New Roman" w:hint="eastAsia"/>
                <w:spacing w:val="-6"/>
                <w:sz w:val="24"/>
              </w:rPr>
              <w:t>万块，该部分水全部进入砖坯，经隧道窑烧结后蒸发耗散。</w:t>
            </w:r>
          </w:p>
          <w:p w:rsidR="009251D9" w:rsidRPr="0079449E" w:rsidRDefault="009251D9" w:rsidP="009251D9">
            <w:pPr>
              <w:pStyle w:val="af1"/>
              <w:adjustRightInd w:val="0"/>
              <w:snapToGrid w:val="0"/>
              <w:spacing w:after="0" w:line="360" w:lineRule="auto"/>
              <w:ind w:firstLineChars="200" w:firstLine="456"/>
              <w:rPr>
                <w:rFonts w:ascii="Times New Roman" w:hAnsi="Times New Roman"/>
                <w:spacing w:val="-6"/>
                <w:sz w:val="24"/>
              </w:rPr>
            </w:pPr>
            <w:r w:rsidRPr="0079449E">
              <w:rPr>
                <w:rFonts w:ascii="宋体" w:hAnsi="宋体"/>
                <w:spacing w:val="-6"/>
                <w:sz w:val="24"/>
              </w:rPr>
              <w:t>②</w:t>
            </w:r>
            <w:r w:rsidR="005E7699" w:rsidRPr="0079449E">
              <w:rPr>
                <w:rFonts w:ascii="Times New Roman"/>
                <w:spacing w:val="-6"/>
                <w:sz w:val="24"/>
              </w:rPr>
              <w:t>湿法脱硫系统补充用水</w:t>
            </w:r>
            <w:r w:rsidR="002208B9" w:rsidRPr="0079449E">
              <w:rPr>
                <w:rFonts w:ascii="Times New Roman"/>
                <w:spacing w:val="-6"/>
                <w:sz w:val="24"/>
              </w:rPr>
              <w:t>：</w:t>
            </w:r>
            <w:r w:rsidRPr="0079449E">
              <w:rPr>
                <w:rFonts w:ascii="Times New Roman" w:hAnsi="Times New Roman" w:hint="eastAsia"/>
                <w:spacing w:val="-6"/>
                <w:sz w:val="24"/>
              </w:rPr>
              <w:t>项目</w:t>
            </w:r>
            <w:r w:rsidR="005E7699" w:rsidRPr="0079449E">
              <w:rPr>
                <w:rFonts w:ascii="Times New Roman" w:hAnsi="Times New Roman" w:hint="eastAsia"/>
                <w:spacing w:val="-6"/>
                <w:sz w:val="24"/>
              </w:rPr>
              <w:t>隧道窑</w:t>
            </w:r>
            <w:r w:rsidRPr="0079449E">
              <w:rPr>
                <w:rFonts w:ascii="Times New Roman" w:hAnsi="Times New Roman" w:hint="eastAsia"/>
                <w:spacing w:val="-6"/>
                <w:sz w:val="24"/>
              </w:rPr>
              <w:t>烟气排放量为</w:t>
            </w:r>
            <w:r w:rsidRPr="0079449E">
              <w:rPr>
                <w:rFonts w:ascii="Times New Roman" w:hAnsi="Times New Roman" w:hint="eastAsia"/>
                <w:spacing w:val="-6"/>
                <w:sz w:val="24"/>
              </w:rPr>
              <w:t>29166</w:t>
            </w:r>
            <w:r w:rsidRPr="0079449E">
              <w:rPr>
                <w:rFonts w:ascii="Times New Roman" w:hAnsi="Times New Roman" w:hint="eastAsia"/>
                <w:spacing w:val="-6"/>
                <w:sz w:val="24"/>
              </w:rPr>
              <w:t>万</w:t>
            </w:r>
            <w:r w:rsidRPr="0079449E">
              <w:rPr>
                <w:rFonts w:ascii="Times New Roman" w:hAnsi="Times New Roman" w:hint="eastAsia"/>
                <w:spacing w:val="-6"/>
                <w:sz w:val="24"/>
              </w:rPr>
              <w:t>m</w:t>
            </w:r>
            <w:r w:rsidRPr="0079449E">
              <w:rPr>
                <w:rFonts w:ascii="Times New Roman" w:hAnsi="Times New Roman" w:hint="eastAsia"/>
                <w:spacing w:val="-6"/>
                <w:sz w:val="24"/>
                <w:vertAlign w:val="superscript"/>
              </w:rPr>
              <w:t>3</w:t>
            </w:r>
            <w:r w:rsidRPr="0079449E">
              <w:rPr>
                <w:rFonts w:ascii="Times New Roman" w:hAnsi="Times New Roman" w:hint="eastAsia"/>
                <w:spacing w:val="-6"/>
                <w:sz w:val="24"/>
              </w:rPr>
              <w:t>，用水量以</w:t>
            </w:r>
            <w:r w:rsidRPr="0079449E">
              <w:rPr>
                <w:rFonts w:ascii="Times New Roman" w:hAnsi="Times New Roman" w:hint="eastAsia"/>
                <w:spacing w:val="-6"/>
                <w:sz w:val="24"/>
              </w:rPr>
              <w:t>0.25L/m</w:t>
            </w:r>
            <w:r w:rsidRPr="0079449E">
              <w:rPr>
                <w:rFonts w:ascii="Times New Roman" w:hAnsi="Times New Roman" w:hint="eastAsia"/>
                <w:spacing w:val="-6"/>
                <w:sz w:val="24"/>
                <w:vertAlign w:val="superscript"/>
              </w:rPr>
              <w:t>3</w:t>
            </w:r>
            <w:r w:rsidRPr="0079449E">
              <w:rPr>
                <w:rFonts w:ascii="Times New Roman" w:hAnsi="Times New Roman" w:hint="eastAsia"/>
                <w:spacing w:val="-6"/>
                <w:sz w:val="24"/>
              </w:rPr>
              <w:t>计，则用水量约</w:t>
            </w:r>
            <w:r w:rsidRPr="0079449E">
              <w:rPr>
                <w:rFonts w:ascii="Times New Roman" w:hAnsi="Times New Roman" w:hint="eastAsia"/>
                <w:spacing w:val="-6"/>
                <w:sz w:val="24"/>
              </w:rPr>
              <w:t>72915t/a</w:t>
            </w:r>
            <w:r w:rsidRPr="0079449E">
              <w:rPr>
                <w:rFonts w:ascii="Times New Roman" w:hAnsi="Times New Roman" w:hint="eastAsia"/>
                <w:spacing w:val="-6"/>
                <w:sz w:val="24"/>
              </w:rPr>
              <w:t>。损失量以用水量</w:t>
            </w:r>
            <w:r w:rsidRPr="0079449E">
              <w:rPr>
                <w:rFonts w:ascii="Times New Roman" w:hAnsi="Times New Roman" w:hint="eastAsia"/>
                <w:spacing w:val="-6"/>
                <w:sz w:val="24"/>
              </w:rPr>
              <w:t>10%</w:t>
            </w:r>
            <w:r w:rsidRPr="0079449E">
              <w:rPr>
                <w:rFonts w:ascii="Times New Roman" w:hAnsi="Times New Roman" w:hint="eastAsia"/>
                <w:spacing w:val="-6"/>
                <w:sz w:val="24"/>
              </w:rPr>
              <w:t>计，则补充水量为</w:t>
            </w:r>
            <w:r w:rsidRPr="0079449E">
              <w:rPr>
                <w:rFonts w:ascii="Times New Roman" w:hAnsi="Times New Roman" w:hint="eastAsia"/>
                <w:spacing w:val="-6"/>
                <w:sz w:val="24"/>
              </w:rPr>
              <w:t>7291.5t/a</w:t>
            </w:r>
            <w:r w:rsidRPr="0079449E">
              <w:rPr>
                <w:rFonts w:ascii="Times New Roman" w:hAnsi="Times New Roman" w:hint="eastAsia"/>
                <w:spacing w:val="-6"/>
                <w:sz w:val="24"/>
              </w:rPr>
              <w:t>。</w:t>
            </w:r>
          </w:p>
          <w:p w:rsidR="002208B9" w:rsidRPr="0079449E" w:rsidRDefault="0064686D" w:rsidP="009251D9">
            <w:pPr>
              <w:pStyle w:val="af1"/>
              <w:adjustRightInd w:val="0"/>
              <w:snapToGrid w:val="0"/>
              <w:spacing w:after="0" w:line="360" w:lineRule="auto"/>
              <w:ind w:firstLineChars="200" w:firstLine="456"/>
              <w:rPr>
                <w:rFonts w:ascii="Times New Roman" w:hAnsi="Times New Roman"/>
                <w:spacing w:val="-6"/>
                <w:sz w:val="24"/>
              </w:rPr>
            </w:pPr>
            <w:r w:rsidRPr="0079449E">
              <w:rPr>
                <w:rFonts w:ascii="Times New Roman" w:hint="eastAsia"/>
                <w:spacing w:val="-6"/>
                <w:sz w:val="24"/>
              </w:rPr>
              <w:t>③</w:t>
            </w:r>
            <w:proofErr w:type="gramStart"/>
            <w:r w:rsidRPr="0079449E">
              <w:rPr>
                <w:rFonts w:ascii="Times New Roman" w:hint="eastAsia"/>
                <w:spacing w:val="-6"/>
                <w:sz w:val="24"/>
              </w:rPr>
              <w:t>抑尘用水</w:t>
            </w:r>
            <w:proofErr w:type="gramEnd"/>
            <w:r w:rsidRPr="0079449E">
              <w:rPr>
                <w:rFonts w:ascii="Times New Roman" w:hint="eastAsia"/>
                <w:spacing w:val="-6"/>
                <w:sz w:val="24"/>
              </w:rPr>
              <w:t>：项目运输、装卸、破碎等过程需进行适当的</w:t>
            </w:r>
            <w:r w:rsidR="009251D9" w:rsidRPr="0079449E">
              <w:rPr>
                <w:rFonts w:ascii="Times New Roman" w:hint="eastAsia"/>
                <w:spacing w:val="-6"/>
                <w:sz w:val="24"/>
              </w:rPr>
              <w:t>喷雾、洒水</w:t>
            </w:r>
            <w:r w:rsidRPr="0079449E">
              <w:rPr>
                <w:rFonts w:ascii="Times New Roman" w:hint="eastAsia"/>
                <w:spacing w:val="-6"/>
                <w:sz w:val="24"/>
              </w:rPr>
              <w:t>抑尘，</w:t>
            </w:r>
            <w:proofErr w:type="gramStart"/>
            <w:r w:rsidRPr="0079449E">
              <w:rPr>
                <w:rFonts w:ascii="Times New Roman" w:hint="eastAsia"/>
                <w:spacing w:val="-6"/>
                <w:sz w:val="24"/>
              </w:rPr>
              <w:t>抑尘用水</w:t>
            </w:r>
            <w:proofErr w:type="gramEnd"/>
            <w:r w:rsidRPr="0079449E">
              <w:rPr>
                <w:rFonts w:ascii="Times New Roman" w:hint="eastAsia"/>
                <w:spacing w:val="-6"/>
                <w:sz w:val="24"/>
              </w:rPr>
              <w:t>约为</w:t>
            </w:r>
            <w:r w:rsidRPr="0079449E">
              <w:rPr>
                <w:rFonts w:ascii="Times New Roman" w:hint="eastAsia"/>
                <w:spacing w:val="-6"/>
                <w:sz w:val="24"/>
              </w:rPr>
              <w:t>1.0m</w:t>
            </w:r>
            <w:r w:rsidRPr="0079449E">
              <w:rPr>
                <w:rFonts w:ascii="Times New Roman" w:hint="eastAsia"/>
                <w:spacing w:val="-6"/>
                <w:sz w:val="24"/>
                <w:vertAlign w:val="superscript"/>
              </w:rPr>
              <w:t>3</w:t>
            </w:r>
            <w:r w:rsidRPr="0079449E">
              <w:rPr>
                <w:rFonts w:ascii="Times New Roman" w:hint="eastAsia"/>
                <w:spacing w:val="-6"/>
                <w:sz w:val="24"/>
              </w:rPr>
              <w:t>/d</w:t>
            </w:r>
            <w:r w:rsidRPr="0079449E">
              <w:rPr>
                <w:rFonts w:ascii="Times New Roman" w:hint="eastAsia"/>
                <w:spacing w:val="-6"/>
                <w:sz w:val="24"/>
              </w:rPr>
              <w:t>、</w:t>
            </w:r>
            <w:r w:rsidRPr="0079449E">
              <w:rPr>
                <w:rFonts w:ascii="Times New Roman" w:hint="eastAsia"/>
                <w:spacing w:val="-6"/>
                <w:sz w:val="24"/>
              </w:rPr>
              <w:t>300m</w:t>
            </w:r>
            <w:r w:rsidRPr="0079449E">
              <w:rPr>
                <w:rFonts w:ascii="Times New Roman" w:hint="eastAsia"/>
                <w:spacing w:val="-6"/>
                <w:sz w:val="24"/>
                <w:vertAlign w:val="superscript"/>
              </w:rPr>
              <w:t>3</w:t>
            </w:r>
            <w:r w:rsidRPr="0079449E">
              <w:rPr>
                <w:rFonts w:ascii="Times New Roman" w:hint="eastAsia"/>
                <w:spacing w:val="-6"/>
                <w:sz w:val="24"/>
              </w:rPr>
              <w:t>/a</w:t>
            </w:r>
            <w:r w:rsidRPr="0079449E">
              <w:rPr>
                <w:rFonts w:ascii="Times New Roman" w:hint="eastAsia"/>
                <w:spacing w:val="-6"/>
                <w:sz w:val="24"/>
              </w:rPr>
              <w:t>。该部分水全部蒸发损耗，不外排。</w:t>
            </w:r>
          </w:p>
          <w:p w:rsidR="00037D1E" w:rsidRPr="0079449E" w:rsidRDefault="0064686D" w:rsidP="009251D9">
            <w:pPr>
              <w:pStyle w:val="af1"/>
              <w:adjustRightInd w:val="0"/>
              <w:snapToGrid w:val="0"/>
              <w:spacing w:after="0" w:line="360" w:lineRule="auto"/>
              <w:ind w:firstLineChars="200" w:firstLine="456"/>
              <w:rPr>
                <w:spacing w:val="-6"/>
                <w:sz w:val="24"/>
              </w:rPr>
            </w:pPr>
            <w:r w:rsidRPr="0079449E">
              <w:rPr>
                <w:rFonts w:hint="eastAsia"/>
                <w:spacing w:val="-6"/>
                <w:sz w:val="24"/>
              </w:rPr>
              <w:t>④</w:t>
            </w:r>
            <w:r w:rsidR="00220443" w:rsidRPr="0079449E">
              <w:rPr>
                <w:rFonts w:hint="eastAsia"/>
                <w:spacing w:val="-6"/>
                <w:sz w:val="24"/>
              </w:rPr>
              <w:t>生活用水</w:t>
            </w:r>
          </w:p>
          <w:p w:rsidR="00037D1E" w:rsidRPr="0079449E" w:rsidRDefault="00220443" w:rsidP="009251D9">
            <w:pPr>
              <w:pStyle w:val="af1"/>
              <w:adjustRightInd w:val="0"/>
              <w:snapToGrid w:val="0"/>
              <w:spacing w:after="0" w:line="360" w:lineRule="auto"/>
              <w:ind w:firstLineChars="200" w:firstLine="456"/>
              <w:rPr>
                <w:rFonts w:ascii="Times New Roman"/>
                <w:spacing w:val="-6"/>
                <w:sz w:val="24"/>
              </w:rPr>
            </w:pPr>
            <w:r w:rsidRPr="0079449E">
              <w:rPr>
                <w:rFonts w:ascii="Times New Roman"/>
                <w:spacing w:val="-6"/>
                <w:sz w:val="24"/>
              </w:rPr>
              <w:t>本项目员工住宿办公生活过程中会产生一定量的污水，职工共</w:t>
            </w:r>
            <w:r w:rsidR="00AA52C5" w:rsidRPr="0079449E">
              <w:rPr>
                <w:rFonts w:ascii="Times New Roman" w:hint="eastAsia"/>
                <w:spacing w:val="-6"/>
                <w:sz w:val="24"/>
              </w:rPr>
              <w:t>20</w:t>
            </w:r>
            <w:r w:rsidRPr="0079449E">
              <w:rPr>
                <w:rFonts w:ascii="Times New Roman"/>
                <w:spacing w:val="-6"/>
                <w:sz w:val="24"/>
              </w:rPr>
              <w:t>人，</w:t>
            </w:r>
            <w:r w:rsidR="00AA52C5" w:rsidRPr="0079449E">
              <w:rPr>
                <w:rFonts w:ascii="Times New Roman"/>
                <w:spacing w:val="-6"/>
                <w:sz w:val="24"/>
              </w:rPr>
              <w:t>其中</w:t>
            </w:r>
            <w:r w:rsidR="00AA52C5" w:rsidRPr="0079449E">
              <w:rPr>
                <w:rFonts w:ascii="Times New Roman" w:hint="eastAsia"/>
                <w:spacing w:val="-6"/>
                <w:sz w:val="24"/>
              </w:rPr>
              <w:t>10</w:t>
            </w:r>
            <w:r w:rsidR="00AA52C5" w:rsidRPr="0079449E">
              <w:rPr>
                <w:rFonts w:ascii="Times New Roman" w:hint="eastAsia"/>
                <w:spacing w:val="-6"/>
                <w:sz w:val="24"/>
              </w:rPr>
              <w:t>人</w:t>
            </w:r>
            <w:r w:rsidRPr="0079449E">
              <w:rPr>
                <w:rFonts w:ascii="Times New Roman"/>
                <w:spacing w:val="-6"/>
                <w:sz w:val="24"/>
              </w:rPr>
              <w:t>在厂区内食宿住宿；项目生活用水量根据《湖南省地方标准</w:t>
            </w:r>
            <w:r w:rsidRPr="0079449E">
              <w:rPr>
                <w:rFonts w:ascii="Times New Roman" w:hAnsi="Times New Roman"/>
                <w:spacing w:val="-6"/>
                <w:sz w:val="24"/>
              </w:rPr>
              <w:t xml:space="preserve"> </w:t>
            </w:r>
            <w:r w:rsidRPr="0079449E">
              <w:rPr>
                <w:rFonts w:ascii="Times New Roman"/>
                <w:spacing w:val="-6"/>
                <w:sz w:val="24"/>
              </w:rPr>
              <w:t>用水定额》（</w:t>
            </w:r>
            <w:r w:rsidRPr="0079449E">
              <w:rPr>
                <w:rFonts w:ascii="Times New Roman" w:hAnsi="Times New Roman"/>
                <w:spacing w:val="-6"/>
                <w:sz w:val="24"/>
              </w:rPr>
              <w:t>DB43/T388-2020</w:t>
            </w:r>
            <w:r w:rsidRPr="0079449E">
              <w:rPr>
                <w:rFonts w:ascii="Times New Roman"/>
                <w:spacing w:val="-6"/>
                <w:sz w:val="24"/>
              </w:rPr>
              <w:t>）进行估算，</w:t>
            </w:r>
            <w:r w:rsidR="008E7CD6" w:rsidRPr="0079449E">
              <w:rPr>
                <w:rFonts w:ascii="Times New Roman" w:hint="eastAsia"/>
                <w:sz w:val="24"/>
              </w:rPr>
              <w:t>住宿员工用水量按</w:t>
            </w:r>
            <w:r w:rsidR="008E7CD6" w:rsidRPr="0079449E">
              <w:rPr>
                <w:rFonts w:ascii="Times New Roman" w:hint="eastAsia"/>
                <w:sz w:val="24"/>
              </w:rPr>
              <w:t>100L/</w:t>
            </w:r>
            <w:r w:rsidR="008E7CD6" w:rsidRPr="0079449E">
              <w:rPr>
                <w:rFonts w:ascii="Times New Roman" w:hint="eastAsia"/>
                <w:sz w:val="24"/>
              </w:rPr>
              <w:t>人</w:t>
            </w:r>
            <w:r w:rsidR="008E7CD6" w:rsidRPr="0079449E">
              <w:rPr>
                <w:rFonts w:ascii="宋体" w:hAnsi="宋体" w:cs="宋体" w:hint="eastAsia"/>
                <w:sz w:val="24"/>
              </w:rPr>
              <w:t>·</w:t>
            </w:r>
            <w:r w:rsidR="008E7CD6" w:rsidRPr="0079449E">
              <w:rPr>
                <w:rFonts w:ascii="Times New Roman" w:hint="eastAsia"/>
                <w:sz w:val="24"/>
              </w:rPr>
              <w:t>天计，非住宿员工用水量按</w:t>
            </w:r>
            <w:r w:rsidR="008E7CD6" w:rsidRPr="0079449E">
              <w:rPr>
                <w:rFonts w:ascii="Times New Roman" w:hint="eastAsia"/>
                <w:sz w:val="24"/>
              </w:rPr>
              <w:t>50L/</w:t>
            </w:r>
            <w:r w:rsidR="008E7CD6" w:rsidRPr="0079449E">
              <w:rPr>
                <w:rFonts w:ascii="Times New Roman" w:hint="eastAsia"/>
                <w:sz w:val="24"/>
              </w:rPr>
              <w:t>人</w:t>
            </w:r>
            <w:r w:rsidR="008E7CD6" w:rsidRPr="0079449E">
              <w:rPr>
                <w:rFonts w:ascii="宋体" w:hAnsi="宋体" w:cs="宋体" w:hint="eastAsia"/>
                <w:sz w:val="24"/>
              </w:rPr>
              <w:t>·</w:t>
            </w:r>
            <w:r w:rsidR="008E7CD6" w:rsidRPr="0079449E">
              <w:rPr>
                <w:rFonts w:ascii="Times New Roman" w:hint="eastAsia"/>
                <w:sz w:val="24"/>
              </w:rPr>
              <w:t>天计</w:t>
            </w:r>
            <w:r w:rsidRPr="0079449E">
              <w:rPr>
                <w:rFonts w:ascii="Times New Roman"/>
                <w:spacing w:val="-6"/>
                <w:sz w:val="24"/>
              </w:rPr>
              <w:t>，年工作</w:t>
            </w:r>
            <w:r w:rsidR="008E7CD6" w:rsidRPr="0079449E">
              <w:rPr>
                <w:rFonts w:ascii="Times New Roman" w:hAnsi="Times New Roman" w:hint="eastAsia"/>
                <w:spacing w:val="-6"/>
                <w:sz w:val="24"/>
              </w:rPr>
              <w:t>300</w:t>
            </w:r>
            <w:r w:rsidRPr="0079449E">
              <w:rPr>
                <w:rFonts w:ascii="Times New Roman"/>
                <w:spacing w:val="-6"/>
                <w:sz w:val="24"/>
              </w:rPr>
              <w:t>天。则项目员工生活用水量为</w:t>
            </w:r>
            <w:r w:rsidR="008E7CD6" w:rsidRPr="0079449E">
              <w:rPr>
                <w:rFonts w:ascii="Times New Roman" w:hint="eastAsia"/>
                <w:spacing w:val="-6"/>
                <w:sz w:val="24"/>
              </w:rPr>
              <w:t>1.5</w:t>
            </w:r>
            <w:r w:rsidRPr="0079449E">
              <w:rPr>
                <w:rFonts w:ascii="Times New Roman" w:hAnsi="Times New Roman"/>
                <w:spacing w:val="-6"/>
                <w:sz w:val="24"/>
              </w:rPr>
              <w:t>m</w:t>
            </w:r>
            <w:r w:rsidRPr="0079449E">
              <w:rPr>
                <w:rFonts w:ascii="Times New Roman" w:hAnsi="Times New Roman"/>
                <w:spacing w:val="-6"/>
                <w:sz w:val="24"/>
                <w:vertAlign w:val="superscript"/>
              </w:rPr>
              <w:t>3</w:t>
            </w:r>
            <w:r w:rsidRPr="0079449E">
              <w:rPr>
                <w:rFonts w:ascii="Times New Roman" w:hAnsi="Times New Roman"/>
                <w:spacing w:val="-6"/>
                <w:sz w:val="24"/>
              </w:rPr>
              <w:t>/d</w:t>
            </w:r>
            <w:r w:rsidRPr="0079449E">
              <w:rPr>
                <w:rFonts w:ascii="Times New Roman"/>
                <w:spacing w:val="-6"/>
                <w:sz w:val="24"/>
              </w:rPr>
              <w:t>（</w:t>
            </w:r>
            <w:r w:rsidR="008E7CD6" w:rsidRPr="0079449E">
              <w:rPr>
                <w:rFonts w:ascii="Times New Roman" w:hAnsi="Times New Roman" w:hint="eastAsia"/>
                <w:spacing w:val="-6"/>
                <w:sz w:val="24"/>
              </w:rPr>
              <w:t>450</w:t>
            </w:r>
            <w:r w:rsidRPr="0079449E">
              <w:rPr>
                <w:rFonts w:ascii="Times New Roman" w:hAnsi="Times New Roman"/>
                <w:spacing w:val="-6"/>
                <w:sz w:val="24"/>
              </w:rPr>
              <w:t>m</w:t>
            </w:r>
            <w:r w:rsidRPr="0079449E">
              <w:rPr>
                <w:rFonts w:ascii="Times New Roman" w:hAnsi="Times New Roman"/>
                <w:spacing w:val="-6"/>
                <w:sz w:val="24"/>
                <w:vertAlign w:val="superscript"/>
              </w:rPr>
              <w:t>3</w:t>
            </w:r>
            <w:r w:rsidRPr="0079449E">
              <w:rPr>
                <w:rFonts w:ascii="Times New Roman" w:hAnsi="Times New Roman"/>
                <w:spacing w:val="-6"/>
                <w:sz w:val="24"/>
              </w:rPr>
              <w:t>/a</w:t>
            </w:r>
            <w:r w:rsidRPr="0079449E">
              <w:rPr>
                <w:rFonts w:ascii="Times New Roman"/>
                <w:spacing w:val="-6"/>
                <w:sz w:val="24"/>
              </w:rPr>
              <w:t>）。</w:t>
            </w:r>
          </w:p>
          <w:p w:rsidR="00037D1E" w:rsidRPr="0079449E" w:rsidRDefault="00220443" w:rsidP="009251D9">
            <w:pPr>
              <w:pStyle w:val="af1"/>
              <w:adjustRightInd w:val="0"/>
              <w:snapToGrid w:val="0"/>
              <w:spacing w:after="0" w:line="360" w:lineRule="auto"/>
              <w:ind w:firstLineChars="200" w:firstLine="480"/>
              <w:rPr>
                <w:rFonts w:ascii="Times New Roman" w:hAnsi="Times New Roman"/>
                <w:sz w:val="24"/>
              </w:rPr>
            </w:pPr>
            <w:r w:rsidRPr="0079449E">
              <w:rPr>
                <w:rFonts w:ascii="Times New Roman" w:hAnsi="Times New Roman" w:hint="eastAsia"/>
                <w:sz w:val="24"/>
              </w:rPr>
              <w:t>（</w:t>
            </w:r>
            <w:r w:rsidRPr="0079449E">
              <w:rPr>
                <w:rFonts w:ascii="Times New Roman" w:hAnsi="Times New Roman" w:hint="eastAsia"/>
                <w:sz w:val="24"/>
              </w:rPr>
              <w:t>2</w:t>
            </w:r>
            <w:r w:rsidRPr="0079449E">
              <w:rPr>
                <w:rFonts w:ascii="Times New Roman" w:hAnsi="Times New Roman" w:hint="eastAsia"/>
                <w:sz w:val="24"/>
              </w:rPr>
              <w:t>）排水工程</w:t>
            </w:r>
          </w:p>
          <w:p w:rsidR="0064686D" w:rsidRPr="0079449E" w:rsidRDefault="0064686D" w:rsidP="009251D9">
            <w:pPr>
              <w:pStyle w:val="af1"/>
              <w:adjustRightInd w:val="0"/>
              <w:snapToGrid w:val="0"/>
              <w:spacing w:after="0" w:line="360" w:lineRule="auto"/>
              <w:ind w:firstLineChars="200" w:firstLine="480"/>
              <w:rPr>
                <w:rFonts w:ascii="Times New Roman" w:hAnsi="Times New Roman"/>
                <w:sz w:val="24"/>
              </w:rPr>
            </w:pPr>
            <w:r w:rsidRPr="0079449E">
              <w:rPr>
                <w:rFonts w:ascii="Times New Roman" w:hAnsi="Times New Roman"/>
                <w:sz w:val="24"/>
              </w:rPr>
              <w:t>本项目采取雨污分流。</w:t>
            </w:r>
          </w:p>
          <w:p w:rsidR="0064686D" w:rsidRPr="0079449E" w:rsidRDefault="0064686D" w:rsidP="009251D9">
            <w:pPr>
              <w:pStyle w:val="af1"/>
              <w:adjustRightInd w:val="0"/>
              <w:snapToGrid w:val="0"/>
              <w:spacing w:after="0" w:line="360" w:lineRule="auto"/>
              <w:ind w:firstLineChars="200" w:firstLine="480"/>
              <w:rPr>
                <w:rFonts w:ascii="Times New Roman" w:hAnsi="Times New Roman"/>
                <w:sz w:val="24"/>
              </w:rPr>
            </w:pPr>
            <w:r w:rsidRPr="0079449E">
              <w:rPr>
                <w:rFonts w:ascii="Times New Roman" w:hAnsi="Times New Roman"/>
                <w:sz w:val="24"/>
              </w:rPr>
              <w:t>根据调查，项目位于农村环境，区域无雨水管网，</w:t>
            </w:r>
            <w:r w:rsidRPr="0079449E">
              <w:rPr>
                <w:rFonts w:ascii="Times New Roman" w:hAnsi="Times New Roman" w:hint="eastAsia"/>
                <w:sz w:val="24"/>
              </w:rPr>
              <w:t>初期</w:t>
            </w:r>
            <w:r w:rsidRPr="0079449E">
              <w:rPr>
                <w:rFonts w:ascii="Times New Roman" w:hAnsi="Times New Roman"/>
                <w:sz w:val="24"/>
              </w:rPr>
              <w:t>雨水经初期雨水池收集后用于生产，后期雨水顺地势进入周边地表水体。</w:t>
            </w:r>
          </w:p>
          <w:p w:rsidR="0064686D" w:rsidRPr="0079449E" w:rsidRDefault="0064686D" w:rsidP="009251D9">
            <w:pPr>
              <w:pStyle w:val="af1"/>
              <w:adjustRightInd w:val="0"/>
              <w:snapToGrid w:val="0"/>
              <w:spacing w:after="0" w:line="360" w:lineRule="auto"/>
              <w:ind w:firstLineChars="200" w:firstLine="480"/>
              <w:rPr>
                <w:rFonts w:ascii="Times New Roman" w:hAnsi="Times New Roman"/>
                <w:sz w:val="24"/>
              </w:rPr>
            </w:pPr>
            <w:r w:rsidRPr="0079449E">
              <w:rPr>
                <w:rFonts w:ascii="Times New Roman" w:hAnsi="Times New Roman"/>
                <w:sz w:val="24"/>
              </w:rPr>
              <w:t>项目</w:t>
            </w:r>
            <w:r w:rsidRPr="0079449E">
              <w:rPr>
                <w:rFonts w:ascii="Times New Roman" w:hAnsi="Times New Roman" w:hint="eastAsia"/>
                <w:sz w:val="24"/>
              </w:rPr>
              <w:t>无生产废水外排，脱硫除尘废水循环使用不外排，</w:t>
            </w:r>
            <w:proofErr w:type="gramStart"/>
            <w:r w:rsidRPr="0079449E">
              <w:rPr>
                <w:rFonts w:ascii="Times New Roman" w:hAnsi="Times New Roman" w:hint="eastAsia"/>
                <w:sz w:val="24"/>
              </w:rPr>
              <w:t>抑尘用水</w:t>
            </w:r>
            <w:proofErr w:type="gramEnd"/>
            <w:r w:rsidRPr="0079449E">
              <w:rPr>
                <w:rFonts w:ascii="Times New Roman" w:hAnsi="Times New Roman" w:hint="eastAsia"/>
                <w:sz w:val="24"/>
              </w:rPr>
              <w:t>全部损耗、蒸发。</w:t>
            </w:r>
          </w:p>
          <w:p w:rsidR="008E7CD6" w:rsidRPr="0079449E" w:rsidRDefault="008E7CD6" w:rsidP="009251D9">
            <w:pPr>
              <w:pStyle w:val="af1"/>
              <w:adjustRightInd w:val="0"/>
              <w:snapToGrid w:val="0"/>
              <w:spacing w:after="0" w:line="360" w:lineRule="auto"/>
              <w:ind w:firstLineChars="200" w:firstLine="480"/>
              <w:rPr>
                <w:rFonts w:ascii="Times New Roman" w:hAnsi="Times New Roman"/>
                <w:sz w:val="24"/>
              </w:rPr>
            </w:pPr>
            <w:r w:rsidRPr="0079449E">
              <w:rPr>
                <w:rFonts w:ascii="Times New Roman" w:hAnsi="Times New Roman"/>
                <w:sz w:val="24"/>
              </w:rPr>
              <w:t>项目生活污水</w:t>
            </w:r>
            <w:r w:rsidRPr="0079449E">
              <w:rPr>
                <w:rFonts w:ascii="Times New Roman" w:hAnsi="Times New Roman" w:hint="eastAsia"/>
                <w:sz w:val="24"/>
              </w:rPr>
              <w:t>按生活用水量的</w:t>
            </w:r>
            <w:r w:rsidRPr="0079449E">
              <w:rPr>
                <w:rFonts w:ascii="Times New Roman" w:hAnsi="Times New Roman"/>
                <w:sz w:val="24"/>
              </w:rPr>
              <w:t>80%</w:t>
            </w:r>
            <w:r w:rsidRPr="0079449E">
              <w:rPr>
                <w:rFonts w:ascii="Times New Roman" w:hAnsi="Times New Roman"/>
                <w:sz w:val="24"/>
              </w:rPr>
              <w:t>计，产生量为</w:t>
            </w:r>
            <w:r w:rsidRPr="0079449E">
              <w:rPr>
                <w:rFonts w:ascii="Times New Roman" w:hint="eastAsia"/>
                <w:spacing w:val="-6"/>
                <w:sz w:val="24"/>
              </w:rPr>
              <w:t>1.2</w:t>
            </w:r>
            <w:r w:rsidRPr="0079449E">
              <w:rPr>
                <w:rFonts w:ascii="Times New Roman" w:hAnsi="Times New Roman"/>
                <w:spacing w:val="-6"/>
                <w:sz w:val="24"/>
              </w:rPr>
              <w:t>m</w:t>
            </w:r>
            <w:r w:rsidRPr="0079449E">
              <w:rPr>
                <w:rFonts w:ascii="Times New Roman" w:hAnsi="Times New Roman"/>
                <w:spacing w:val="-6"/>
                <w:sz w:val="24"/>
                <w:vertAlign w:val="superscript"/>
              </w:rPr>
              <w:t>3</w:t>
            </w:r>
            <w:r w:rsidRPr="0079449E">
              <w:rPr>
                <w:rFonts w:ascii="Times New Roman" w:hAnsi="Times New Roman"/>
                <w:spacing w:val="-6"/>
                <w:sz w:val="24"/>
              </w:rPr>
              <w:t>/d</w:t>
            </w:r>
            <w:r w:rsidRPr="0079449E">
              <w:rPr>
                <w:rFonts w:ascii="Times New Roman"/>
                <w:spacing w:val="-6"/>
                <w:sz w:val="24"/>
              </w:rPr>
              <w:t>（</w:t>
            </w:r>
            <w:r w:rsidRPr="0079449E">
              <w:rPr>
                <w:rFonts w:ascii="Times New Roman" w:hAnsi="Times New Roman" w:hint="eastAsia"/>
                <w:spacing w:val="-6"/>
                <w:sz w:val="24"/>
              </w:rPr>
              <w:t>360</w:t>
            </w:r>
            <w:r w:rsidRPr="0079449E">
              <w:rPr>
                <w:rFonts w:ascii="Times New Roman" w:hAnsi="Times New Roman"/>
                <w:spacing w:val="-6"/>
                <w:sz w:val="24"/>
              </w:rPr>
              <w:t>m</w:t>
            </w:r>
            <w:r w:rsidRPr="0079449E">
              <w:rPr>
                <w:rFonts w:ascii="Times New Roman" w:hAnsi="Times New Roman"/>
                <w:spacing w:val="-6"/>
                <w:sz w:val="24"/>
                <w:vertAlign w:val="superscript"/>
              </w:rPr>
              <w:t>3</w:t>
            </w:r>
            <w:r w:rsidRPr="0079449E">
              <w:rPr>
                <w:rFonts w:ascii="Times New Roman" w:hAnsi="Times New Roman"/>
                <w:spacing w:val="-6"/>
                <w:sz w:val="24"/>
              </w:rPr>
              <w:t>/a</w:t>
            </w:r>
            <w:r w:rsidRPr="0079449E">
              <w:rPr>
                <w:rFonts w:ascii="Times New Roman"/>
                <w:spacing w:val="-6"/>
                <w:sz w:val="24"/>
              </w:rPr>
              <w:t>），</w:t>
            </w:r>
            <w:r w:rsidRPr="0079449E">
              <w:rPr>
                <w:rFonts w:ascii="Times New Roman" w:hAnsi="Times New Roman"/>
                <w:sz w:val="24"/>
              </w:rPr>
              <w:t>经化粪池处理后用作</w:t>
            </w:r>
            <w:r w:rsidRPr="0079449E">
              <w:rPr>
                <w:rFonts w:ascii="Times New Roman" w:hAnsi="Times New Roman" w:hint="eastAsia"/>
                <w:sz w:val="24"/>
              </w:rPr>
              <w:t>农肥</w:t>
            </w:r>
            <w:r w:rsidRPr="0079449E">
              <w:rPr>
                <w:rFonts w:ascii="Times New Roman" w:hAnsi="Times New Roman"/>
                <w:sz w:val="24"/>
              </w:rPr>
              <w:t>；</w:t>
            </w:r>
          </w:p>
          <w:p w:rsidR="00037D1E" w:rsidRPr="0079449E" w:rsidRDefault="00220443">
            <w:pPr>
              <w:pStyle w:val="af1"/>
              <w:adjustRightInd w:val="0"/>
              <w:snapToGrid w:val="0"/>
              <w:spacing w:after="0" w:line="360" w:lineRule="auto"/>
              <w:ind w:firstLineChars="200" w:firstLine="480"/>
              <w:rPr>
                <w:rFonts w:ascii="Times New Roman" w:hAnsi="Times New Roman"/>
                <w:sz w:val="24"/>
              </w:rPr>
            </w:pPr>
            <w:r w:rsidRPr="0079449E">
              <w:rPr>
                <w:rFonts w:ascii="Times New Roman" w:hAnsi="Times New Roman" w:hint="eastAsia"/>
                <w:sz w:val="24"/>
              </w:rPr>
              <w:t>（</w:t>
            </w:r>
            <w:r w:rsidRPr="0079449E">
              <w:rPr>
                <w:rFonts w:ascii="Times New Roman" w:hAnsi="Times New Roman" w:hint="eastAsia"/>
                <w:sz w:val="24"/>
              </w:rPr>
              <w:t>3</w:t>
            </w:r>
            <w:r w:rsidRPr="0079449E">
              <w:rPr>
                <w:rFonts w:ascii="Times New Roman" w:hAnsi="Times New Roman" w:hint="eastAsia"/>
                <w:sz w:val="24"/>
              </w:rPr>
              <w:t>）供电工程</w:t>
            </w:r>
          </w:p>
          <w:p w:rsidR="00037D1E" w:rsidRPr="0079449E" w:rsidRDefault="00220443">
            <w:pPr>
              <w:pStyle w:val="af1"/>
              <w:adjustRightInd w:val="0"/>
              <w:snapToGrid w:val="0"/>
              <w:spacing w:after="0" w:line="360" w:lineRule="auto"/>
              <w:ind w:firstLineChars="200" w:firstLine="480"/>
              <w:rPr>
                <w:rFonts w:ascii="Times New Roman" w:hAnsi="Times New Roman"/>
                <w:sz w:val="24"/>
              </w:rPr>
            </w:pPr>
            <w:r w:rsidRPr="0079449E">
              <w:rPr>
                <w:rFonts w:ascii="Times New Roman" w:hAnsi="Times New Roman" w:hint="eastAsia"/>
                <w:sz w:val="24"/>
              </w:rPr>
              <w:t>由</w:t>
            </w:r>
            <w:r w:rsidR="0064686D" w:rsidRPr="0079449E">
              <w:rPr>
                <w:rFonts w:ascii="Times New Roman" w:hAnsi="Times New Roman" w:hint="eastAsia"/>
                <w:sz w:val="24"/>
              </w:rPr>
              <w:t>新桥镇乡镇</w:t>
            </w:r>
            <w:r w:rsidRPr="0079449E">
              <w:rPr>
                <w:rFonts w:ascii="Times New Roman" w:hAnsi="Times New Roman" w:hint="eastAsia"/>
                <w:sz w:val="24"/>
              </w:rPr>
              <w:t>电网供给，年耗电量约</w:t>
            </w:r>
            <w:r w:rsidR="0064686D" w:rsidRPr="0079449E">
              <w:rPr>
                <w:rFonts w:ascii="Times New Roman" w:hAnsi="Times New Roman" w:hint="eastAsia"/>
                <w:sz w:val="24"/>
              </w:rPr>
              <w:t>150</w:t>
            </w:r>
            <w:r w:rsidRPr="0079449E">
              <w:rPr>
                <w:rFonts w:ascii="Times New Roman" w:hAnsi="Times New Roman" w:hint="eastAsia"/>
                <w:sz w:val="24"/>
              </w:rPr>
              <w:t>万</w:t>
            </w:r>
            <w:r w:rsidRPr="0079449E">
              <w:rPr>
                <w:rFonts w:ascii="Times New Roman" w:hAnsi="Times New Roman" w:hint="eastAsia"/>
                <w:sz w:val="24"/>
              </w:rPr>
              <w:t>kWh</w:t>
            </w:r>
            <w:r w:rsidRPr="0079449E">
              <w:rPr>
                <w:rFonts w:ascii="Times New Roman" w:hAnsi="Times New Roman" w:hint="eastAsia"/>
                <w:sz w:val="24"/>
              </w:rPr>
              <w:t>。</w:t>
            </w:r>
          </w:p>
          <w:p w:rsidR="0064686D" w:rsidRPr="0079449E" w:rsidRDefault="0064686D" w:rsidP="0064686D">
            <w:pPr>
              <w:pStyle w:val="af1"/>
              <w:adjustRightInd w:val="0"/>
              <w:snapToGrid w:val="0"/>
              <w:spacing w:after="0" w:line="360" w:lineRule="auto"/>
              <w:ind w:firstLineChars="200" w:firstLine="480"/>
              <w:rPr>
                <w:rFonts w:ascii="Times New Roman" w:hAnsi="Times New Roman"/>
                <w:sz w:val="24"/>
              </w:rPr>
            </w:pPr>
            <w:r w:rsidRPr="0079449E">
              <w:rPr>
                <w:rFonts w:ascii="Times New Roman" w:hAnsi="Times New Roman" w:hint="eastAsia"/>
                <w:sz w:val="24"/>
              </w:rPr>
              <w:t>（</w:t>
            </w:r>
            <w:r w:rsidRPr="0079449E">
              <w:rPr>
                <w:rFonts w:ascii="Times New Roman" w:hAnsi="Times New Roman" w:hint="eastAsia"/>
                <w:sz w:val="24"/>
              </w:rPr>
              <w:t>4</w:t>
            </w:r>
            <w:r w:rsidRPr="0079449E">
              <w:rPr>
                <w:rFonts w:ascii="Times New Roman" w:hAnsi="Times New Roman" w:hint="eastAsia"/>
                <w:sz w:val="24"/>
              </w:rPr>
              <w:t>）能源</w:t>
            </w:r>
          </w:p>
          <w:p w:rsidR="0064686D" w:rsidRPr="0079449E" w:rsidRDefault="0064686D" w:rsidP="0064686D">
            <w:pPr>
              <w:pStyle w:val="af1"/>
              <w:adjustRightInd w:val="0"/>
              <w:snapToGrid w:val="0"/>
              <w:spacing w:after="0" w:line="360" w:lineRule="auto"/>
              <w:ind w:firstLineChars="200" w:firstLine="480"/>
              <w:rPr>
                <w:rFonts w:ascii="Times New Roman" w:hAnsi="Times New Roman"/>
                <w:sz w:val="24"/>
              </w:rPr>
            </w:pPr>
            <w:r w:rsidRPr="0079449E">
              <w:rPr>
                <w:rFonts w:ascii="Times New Roman" w:hAnsi="Times New Roman"/>
                <w:sz w:val="24"/>
              </w:rPr>
              <w:t>本项目使用</w:t>
            </w:r>
            <w:r w:rsidRPr="0079449E">
              <w:rPr>
                <w:rFonts w:ascii="Times New Roman" w:hAnsi="Times New Roman" w:hint="eastAsia"/>
                <w:sz w:val="24"/>
              </w:rPr>
              <w:t>液化</w:t>
            </w:r>
            <w:r w:rsidRPr="0079449E">
              <w:rPr>
                <w:rFonts w:ascii="Times New Roman" w:hAnsi="Times New Roman"/>
                <w:sz w:val="24"/>
              </w:rPr>
              <w:t>天然气作引火燃料，</w:t>
            </w:r>
            <w:proofErr w:type="gramStart"/>
            <w:r w:rsidRPr="0079449E">
              <w:rPr>
                <w:rFonts w:ascii="Times New Roman" w:hAnsi="Times New Roman"/>
                <w:sz w:val="24"/>
              </w:rPr>
              <w:t>采用全内燃烧</w:t>
            </w:r>
            <w:proofErr w:type="gramEnd"/>
            <w:r w:rsidRPr="0079449E">
              <w:rPr>
                <w:rFonts w:ascii="Times New Roman" w:hAnsi="Times New Roman"/>
                <w:sz w:val="24"/>
              </w:rPr>
              <w:t>砖工艺，内燃的热量全部来自煤矸石所含热量，根据建设方</w:t>
            </w:r>
            <w:r w:rsidRPr="0079449E">
              <w:rPr>
                <w:rFonts w:ascii="Times New Roman" w:hAnsi="Times New Roman" w:hint="eastAsia"/>
                <w:sz w:val="24"/>
              </w:rPr>
              <w:t>提供资料</w:t>
            </w:r>
            <w:r w:rsidRPr="0079449E">
              <w:rPr>
                <w:rFonts w:ascii="Times New Roman" w:hAnsi="Times New Roman"/>
                <w:sz w:val="24"/>
              </w:rPr>
              <w:t>，生火后煤矸石自身的发热量可满足生产过程中热能的需求，不需要外加其他助燃料。</w:t>
            </w:r>
          </w:p>
          <w:p w:rsidR="00037D1E" w:rsidRPr="0079449E" w:rsidRDefault="00EF481F">
            <w:pPr>
              <w:adjustRightInd w:val="0"/>
              <w:snapToGrid w:val="0"/>
              <w:spacing w:line="360" w:lineRule="auto"/>
              <w:ind w:firstLineChars="200" w:firstLine="482"/>
              <w:rPr>
                <w:b/>
                <w:bCs/>
                <w:sz w:val="24"/>
              </w:rPr>
            </w:pPr>
            <w:r w:rsidRPr="0079449E">
              <w:rPr>
                <w:rFonts w:hint="eastAsia"/>
                <w:b/>
                <w:bCs/>
                <w:sz w:val="24"/>
              </w:rPr>
              <w:t>6</w:t>
            </w:r>
            <w:r w:rsidR="00220443" w:rsidRPr="0079449E">
              <w:rPr>
                <w:b/>
                <w:bCs/>
                <w:sz w:val="24"/>
              </w:rPr>
              <w:t>、劳动定员及工作制度</w:t>
            </w:r>
          </w:p>
          <w:p w:rsidR="00037D1E" w:rsidRPr="0079449E" w:rsidRDefault="0064686D" w:rsidP="0064686D">
            <w:pPr>
              <w:adjustRightInd w:val="0"/>
              <w:snapToGrid w:val="0"/>
              <w:spacing w:line="360" w:lineRule="auto"/>
              <w:ind w:firstLineChars="200" w:firstLine="480"/>
              <w:rPr>
                <w:bCs/>
                <w:sz w:val="24"/>
              </w:rPr>
            </w:pPr>
            <w:r w:rsidRPr="0079449E">
              <w:rPr>
                <w:rFonts w:hint="eastAsia"/>
                <w:kern w:val="0"/>
                <w:sz w:val="24"/>
              </w:rPr>
              <w:t>项目改扩建后劳动定员由</w:t>
            </w:r>
            <w:r w:rsidRPr="0079449E">
              <w:rPr>
                <w:rFonts w:hint="eastAsia"/>
                <w:kern w:val="0"/>
                <w:sz w:val="24"/>
              </w:rPr>
              <w:t>1</w:t>
            </w:r>
            <w:r w:rsidR="00AD76E5" w:rsidRPr="0079449E">
              <w:rPr>
                <w:rFonts w:hint="eastAsia"/>
                <w:kern w:val="0"/>
                <w:sz w:val="24"/>
              </w:rPr>
              <w:t>4</w:t>
            </w:r>
            <w:r w:rsidRPr="0079449E">
              <w:rPr>
                <w:rFonts w:hint="eastAsia"/>
                <w:kern w:val="0"/>
                <w:sz w:val="24"/>
              </w:rPr>
              <w:t>人增至</w:t>
            </w:r>
            <w:r w:rsidRPr="0079449E">
              <w:rPr>
                <w:rFonts w:hint="eastAsia"/>
                <w:kern w:val="0"/>
                <w:sz w:val="24"/>
              </w:rPr>
              <w:t>20</w:t>
            </w:r>
            <w:r w:rsidR="008D3294" w:rsidRPr="0079449E">
              <w:rPr>
                <w:rFonts w:hint="eastAsia"/>
                <w:kern w:val="0"/>
                <w:sz w:val="24"/>
              </w:rPr>
              <w:t>人，原料的破碎、筛分、搅拌</w:t>
            </w:r>
            <w:r w:rsidRPr="0079449E">
              <w:rPr>
                <w:rFonts w:hint="eastAsia"/>
                <w:kern w:val="0"/>
                <w:sz w:val="24"/>
              </w:rPr>
              <w:t>等过程采用</w:t>
            </w:r>
            <w:r w:rsidRPr="0079449E">
              <w:rPr>
                <w:rFonts w:hint="eastAsia"/>
                <w:kern w:val="0"/>
                <w:sz w:val="24"/>
              </w:rPr>
              <w:t>8h/d</w:t>
            </w:r>
            <w:r w:rsidRPr="0079449E">
              <w:rPr>
                <w:rFonts w:hint="eastAsia"/>
                <w:kern w:val="0"/>
                <w:sz w:val="24"/>
              </w:rPr>
              <w:lastRenderedPageBreak/>
              <w:t>工作制</w:t>
            </w:r>
            <w:r w:rsidR="008D3294" w:rsidRPr="0079449E">
              <w:rPr>
                <w:rFonts w:hint="eastAsia"/>
                <w:kern w:val="0"/>
                <w:sz w:val="24"/>
              </w:rPr>
              <w:t>，制砖采用</w:t>
            </w:r>
            <w:r w:rsidR="008D3294" w:rsidRPr="0079449E">
              <w:rPr>
                <w:rFonts w:hint="eastAsia"/>
                <w:kern w:val="0"/>
                <w:sz w:val="24"/>
              </w:rPr>
              <w:t>16h/d</w:t>
            </w:r>
            <w:r w:rsidR="008D3294" w:rsidRPr="0079449E">
              <w:rPr>
                <w:rFonts w:hint="eastAsia"/>
                <w:kern w:val="0"/>
                <w:sz w:val="24"/>
              </w:rPr>
              <w:t>工作制</w:t>
            </w:r>
            <w:r w:rsidRPr="0079449E">
              <w:rPr>
                <w:rFonts w:hint="eastAsia"/>
                <w:kern w:val="0"/>
                <w:sz w:val="24"/>
              </w:rPr>
              <w:t>。隧道窑焙烧工序采用</w:t>
            </w:r>
            <w:r w:rsidRPr="0079449E">
              <w:rPr>
                <w:rFonts w:hint="eastAsia"/>
                <w:kern w:val="0"/>
                <w:sz w:val="24"/>
              </w:rPr>
              <w:t>24h/d</w:t>
            </w:r>
            <w:r w:rsidRPr="0079449E">
              <w:rPr>
                <w:rFonts w:hint="eastAsia"/>
                <w:kern w:val="0"/>
                <w:sz w:val="24"/>
              </w:rPr>
              <w:t>工作制，年工作日</w:t>
            </w:r>
            <w:r w:rsidR="00446B0E" w:rsidRPr="0079449E">
              <w:rPr>
                <w:rFonts w:hint="eastAsia"/>
                <w:kern w:val="0"/>
                <w:sz w:val="24"/>
              </w:rPr>
              <w:t>30</w:t>
            </w:r>
            <w:r w:rsidRPr="0079449E">
              <w:rPr>
                <w:rFonts w:hint="eastAsia"/>
                <w:kern w:val="0"/>
                <w:sz w:val="24"/>
              </w:rPr>
              <w:t>0</w:t>
            </w:r>
            <w:r w:rsidRPr="0079449E">
              <w:rPr>
                <w:rFonts w:hint="eastAsia"/>
                <w:kern w:val="0"/>
                <w:sz w:val="24"/>
              </w:rPr>
              <w:t>天</w:t>
            </w:r>
            <w:r w:rsidR="00220443" w:rsidRPr="0079449E">
              <w:rPr>
                <w:rFonts w:hint="eastAsia"/>
                <w:bCs/>
                <w:sz w:val="24"/>
              </w:rPr>
              <w:t>。</w:t>
            </w:r>
          </w:p>
          <w:p w:rsidR="00446B0E" w:rsidRPr="0079449E" w:rsidRDefault="00EF481F" w:rsidP="00446B0E">
            <w:pPr>
              <w:adjustRightInd w:val="0"/>
              <w:snapToGrid w:val="0"/>
              <w:spacing w:line="360" w:lineRule="auto"/>
              <w:ind w:firstLineChars="200" w:firstLine="482"/>
              <w:rPr>
                <w:b/>
                <w:bCs/>
                <w:sz w:val="24"/>
              </w:rPr>
            </w:pPr>
            <w:r w:rsidRPr="0079449E">
              <w:rPr>
                <w:rFonts w:hint="eastAsia"/>
                <w:b/>
                <w:bCs/>
                <w:sz w:val="24"/>
              </w:rPr>
              <w:t>7</w:t>
            </w:r>
            <w:r w:rsidR="00220443" w:rsidRPr="0079449E">
              <w:rPr>
                <w:rFonts w:hint="eastAsia"/>
                <w:b/>
                <w:bCs/>
                <w:sz w:val="24"/>
              </w:rPr>
              <w:t>、</w:t>
            </w:r>
            <w:proofErr w:type="gramStart"/>
            <w:r w:rsidR="00220443" w:rsidRPr="0079449E">
              <w:rPr>
                <w:rFonts w:hint="eastAsia"/>
                <w:b/>
                <w:bCs/>
                <w:sz w:val="24"/>
              </w:rPr>
              <w:t>厂区总</w:t>
            </w:r>
            <w:proofErr w:type="gramEnd"/>
            <w:r w:rsidR="00220443" w:rsidRPr="0079449E">
              <w:rPr>
                <w:rFonts w:hint="eastAsia"/>
                <w:b/>
                <w:bCs/>
                <w:sz w:val="24"/>
              </w:rPr>
              <w:t>平面布置</w:t>
            </w:r>
          </w:p>
          <w:p w:rsidR="00446B0E" w:rsidRPr="0079449E" w:rsidRDefault="00446B0E" w:rsidP="00446B0E">
            <w:pPr>
              <w:adjustRightInd w:val="0"/>
              <w:snapToGrid w:val="0"/>
              <w:spacing w:line="360" w:lineRule="auto"/>
              <w:ind w:firstLineChars="200" w:firstLine="480"/>
              <w:rPr>
                <w:b/>
                <w:bCs/>
                <w:sz w:val="24"/>
              </w:rPr>
            </w:pPr>
            <w:r w:rsidRPr="0079449E">
              <w:rPr>
                <w:rFonts w:hint="eastAsia"/>
                <w:sz w:val="24"/>
              </w:rPr>
              <w:t>项目变动后</w:t>
            </w:r>
            <w:proofErr w:type="gramStart"/>
            <w:r w:rsidRPr="0079449E">
              <w:rPr>
                <w:rFonts w:hint="eastAsia"/>
                <w:sz w:val="24"/>
              </w:rPr>
              <w:t>不</w:t>
            </w:r>
            <w:proofErr w:type="gramEnd"/>
            <w:r w:rsidRPr="0079449E">
              <w:rPr>
                <w:rFonts w:hint="eastAsia"/>
                <w:sz w:val="24"/>
              </w:rPr>
              <w:t>新增占地，主要建构筑物位置没有发生太大的变化，工程占地平面布置描述如下：</w:t>
            </w:r>
          </w:p>
          <w:p w:rsidR="00FF3049" w:rsidRPr="0079449E" w:rsidRDefault="00446B0E" w:rsidP="00071A25">
            <w:pPr>
              <w:adjustRightInd w:val="0"/>
              <w:snapToGrid w:val="0"/>
              <w:spacing w:line="360" w:lineRule="auto"/>
              <w:ind w:firstLineChars="200" w:firstLine="480"/>
              <w:rPr>
                <w:sz w:val="24"/>
              </w:rPr>
            </w:pPr>
            <w:r w:rsidRPr="0079449E">
              <w:rPr>
                <w:sz w:val="24"/>
              </w:rPr>
              <w:t>本项目所在地块为不规则</w:t>
            </w:r>
            <w:r w:rsidRPr="0079449E">
              <w:rPr>
                <w:rFonts w:hint="eastAsia"/>
                <w:sz w:val="24"/>
              </w:rPr>
              <w:t>的</w:t>
            </w:r>
            <w:r w:rsidRPr="0079449E">
              <w:rPr>
                <w:sz w:val="24"/>
              </w:rPr>
              <w:t>形状，职工宿舍及办公室位于项目地</w:t>
            </w:r>
            <w:r w:rsidRPr="0079449E">
              <w:rPr>
                <w:rFonts w:hint="eastAsia"/>
                <w:sz w:val="24"/>
              </w:rPr>
              <w:t>东北侧</w:t>
            </w:r>
            <w:r w:rsidRPr="0079449E">
              <w:rPr>
                <w:sz w:val="24"/>
              </w:rPr>
              <w:t>，</w:t>
            </w:r>
            <w:r w:rsidR="00234AB1" w:rsidRPr="0079449E">
              <w:rPr>
                <w:rFonts w:hint="eastAsia"/>
                <w:sz w:val="24"/>
              </w:rPr>
              <w:t>隧道窑位于厂区中间南北布置，</w:t>
            </w:r>
            <w:proofErr w:type="gramStart"/>
            <w:r w:rsidR="00234AB1" w:rsidRPr="0079449E">
              <w:rPr>
                <w:rFonts w:hint="eastAsia"/>
                <w:sz w:val="24"/>
              </w:rPr>
              <w:t>窑体北侧</w:t>
            </w:r>
            <w:proofErr w:type="gramEnd"/>
            <w:r w:rsidR="00234AB1" w:rsidRPr="0079449E">
              <w:rPr>
                <w:rFonts w:hint="eastAsia"/>
                <w:sz w:val="24"/>
              </w:rPr>
              <w:t>紧邻成品库，</w:t>
            </w:r>
            <w:proofErr w:type="gramStart"/>
            <w:r w:rsidR="00234AB1" w:rsidRPr="0079449E">
              <w:rPr>
                <w:rFonts w:hint="eastAsia"/>
                <w:sz w:val="24"/>
              </w:rPr>
              <w:t>窑体南侧</w:t>
            </w:r>
            <w:proofErr w:type="gramEnd"/>
            <w:r w:rsidR="00234AB1" w:rsidRPr="0079449E">
              <w:rPr>
                <w:rFonts w:hint="eastAsia"/>
                <w:sz w:val="24"/>
              </w:rPr>
              <w:t>为脱硫除尘设备，</w:t>
            </w:r>
            <w:proofErr w:type="gramStart"/>
            <w:r w:rsidR="00234AB1" w:rsidRPr="0079449E">
              <w:rPr>
                <w:rFonts w:hint="eastAsia"/>
                <w:sz w:val="24"/>
              </w:rPr>
              <w:t>窑体东侧</w:t>
            </w:r>
            <w:proofErr w:type="gramEnd"/>
            <w:r w:rsidR="00234AB1" w:rsidRPr="0079449E">
              <w:rPr>
                <w:rFonts w:hint="eastAsia"/>
                <w:sz w:val="24"/>
              </w:rPr>
              <w:t>为自北向南依次为半成品区、制坯区、破碎</w:t>
            </w:r>
            <w:proofErr w:type="gramStart"/>
            <w:r w:rsidR="00234AB1" w:rsidRPr="0079449E">
              <w:rPr>
                <w:rFonts w:hint="eastAsia"/>
                <w:sz w:val="24"/>
              </w:rPr>
              <w:t>筛分区</w:t>
            </w:r>
            <w:proofErr w:type="gramEnd"/>
            <w:r w:rsidR="00234AB1" w:rsidRPr="0079449E">
              <w:rPr>
                <w:rFonts w:hint="eastAsia"/>
                <w:sz w:val="24"/>
              </w:rPr>
              <w:t>和原料库</w:t>
            </w:r>
            <w:r w:rsidRPr="0079449E">
              <w:rPr>
                <w:sz w:val="24"/>
              </w:rPr>
              <w:t>。</w:t>
            </w:r>
            <w:r w:rsidRPr="0079449E">
              <w:rPr>
                <w:rFonts w:hint="eastAsia"/>
                <w:sz w:val="24"/>
              </w:rPr>
              <w:t>厂区各生产车间布置紧凑合理，只为减少对周边居民点的影响，从工艺流程、物料运输、环境保护等方面进行分析，本项目平面布置合理。</w:t>
            </w:r>
            <w:r w:rsidRPr="0079449E">
              <w:rPr>
                <w:sz w:val="24"/>
              </w:rPr>
              <w:t>项目具体平面布置见附图</w:t>
            </w:r>
            <w:r w:rsidRPr="0079449E">
              <w:rPr>
                <w:sz w:val="24"/>
              </w:rPr>
              <w:t>3</w:t>
            </w:r>
            <w:r w:rsidR="00220443" w:rsidRPr="0079449E">
              <w:rPr>
                <w:rFonts w:hint="eastAsia"/>
                <w:sz w:val="24"/>
              </w:rPr>
              <w:t>。</w:t>
            </w:r>
          </w:p>
        </w:tc>
      </w:tr>
      <w:tr w:rsidR="00037D1E" w:rsidRPr="0079449E" w:rsidTr="0097751F">
        <w:trPr>
          <w:trHeight w:val="397"/>
          <w:jc w:val="center"/>
        </w:trPr>
        <w:tc>
          <w:tcPr>
            <w:tcW w:w="684" w:type="dxa"/>
            <w:vAlign w:val="center"/>
          </w:tcPr>
          <w:p w:rsidR="00037D1E" w:rsidRPr="0079449E" w:rsidRDefault="00220443">
            <w:pPr>
              <w:pStyle w:val="af"/>
              <w:adjustRightInd w:val="0"/>
              <w:snapToGrid w:val="0"/>
              <w:spacing w:before="0" w:beforeAutospacing="0" w:after="0" w:afterAutospacing="0"/>
              <w:jc w:val="center"/>
              <w:rPr>
                <w:rFonts w:cs="宋体"/>
                <w:b/>
                <w:szCs w:val="24"/>
              </w:rPr>
            </w:pPr>
            <w:r w:rsidRPr="0079449E">
              <w:rPr>
                <w:rFonts w:cs="宋体" w:hint="eastAsia"/>
                <w:b/>
                <w:szCs w:val="24"/>
              </w:rPr>
              <w:lastRenderedPageBreak/>
              <w:t>工艺流程和产排污环节</w:t>
            </w:r>
          </w:p>
        </w:tc>
        <w:tc>
          <w:tcPr>
            <w:tcW w:w="9522" w:type="dxa"/>
          </w:tcPr>
          <w:p w:rsidR="00037D1E" w:rsidRPr="0079449E" w:rsidRDefault="00220443">
            <w:pPr>
              <w:adjustRightInd w:val="0"/>
              <w:snapToGrid w:val="0"/>
              <w:spacing w:line="360" w:lineRule="auto"/>
              <w:ind w:firstLineChars="200" w:firstLine="482"/>
              <w:rPr>
                <w:b/>
                <w:bCs/>
                <w:kern w:val="0"/>
                <w:sz w:val="24"/>
              </w:rPr>
            </w:pPr>
            <w:r w:rsidRPr="0079449E">
              <w:rPr>
                <w:rFonts w:hint="eastAsia"/>
                <w:b/>
                <w:bCs/>
                <w:kern w:val="0"/>
                <w:sz w:val="24"/>
              </w:rPr>
              <w:t>一、施工期</w:t>
            </w:r>
          </w:p>
          <w:p w:rsidR="00F97D13" w:rsidRPr="0079449E" w:rsidRDefault="00243C3E" w:rsidP="00F97D13">
            <w:pPr>
              <w:adjustRightInd w:val="0"/>
              <w:snapToGrid w:val="0"/>
              <w:spacing w:line="360" w:lineRule="auto"/>
              <w:ind w:firstLineChars="200" w:firstLine="480"/>
              <w:rPr>
                <w:sz w:val="24"/>
              </w:rPr>
            </w:pPr>
            <w:r w:rsidRPr="0079449E">
              <w:rPr>
                <w:sz w:val="24"/>
              </w:rPr>
              <w:t>本项目施工期主要为新增少量设备并调试，施工期很短，环境影响很小。因此不做详细说明</w:t>
            </w:r>
            <w:r w:rsidR="00F97D13" w:rsidRPr="0079449E">
              <w:rPr>
                <w:rFonts w:hint="eastAsia"/>
                <w:sz w:val="24"/>
              </w:rPr>
              <w:t>。</w:t>
            </w:r>
          </w:p>
          <w:p w:rsidR="00037D1E" w:rsidRPr="0079449E" w:rsidRDefault="00220443" w:rsidP="00243C3E">
            <w:pPr>
              <w:adjustRightInd w:val="0"/>
              <w:snapToGrid w:val="0"/>
              <w:spacing w:line="360" w:lineRule="auto"/>
              <w:ind w:firstLineChars="200" w:firstLine="482"/>
              <w:rPr>
                <w:b/>
                <w:sz w:val="24"/>
              </w:rPr>
            </w:pPr>
            <w:r w:rsidRPr="0079449E">
              <w:rPr>
                <w:rFonts w:hint="eastAsia"/>
                <w:b/>
                <w:sz w:val="24"/>
              </w:rPr>
              <w:t>二、运营期</w:t>
            </w:r>
          </w:p>
          <w:p w:rsidR="006C292B" w:rsidRPr="0079449E" w:rsidRDefault="00CE7323" w:rsidP="006C292B">
            <w:pPr>
              <w:adjustRightInd w:val="0"/>
              <w:snapToGrid w:val="0"/>
              <w:spacing w:line="360" w:lineRule="auto"/>
              <w:ind w:firstLineChars="200" w:firstLine="480"/>
              <w:rPr>
                <w:sz w:val="24"/>
              </w:rPr>
            </w:pPr>
            <w:r w:rsidRPr="0079449E">
              <w:rPr>
                <w:sz w:val="24"/>
              </w:rPr>
              <w:t>运营</w:t>
            </w:r>
            <w:proofErr w:type="gramStart"/>
            <w:r w:rsidRPr="0079449E">
              <w:rPr>
                <w:sz w:val="24"/>
              </w:rPr>
              <w:t>期生产</w:t>
            </w:r>
            <w:proofErr w:type="gramEnd"/>
            <w:r w:rsidRPr="0079449E">
              <w:rPr>
                <w:sz w:val="24"/>
              </w:rPr>
              <w:t>工艺</w:t>
            </w:r>
            <w:proofErr w:type="gramStart"/>
            <w:r w:rsidRPr="0079449E">
              <w:rPr>
                <w:sz w:val="24"/>
              </w:rPr>
              <w:t>及产污环节</w:t>
            </w:r>
            <w:proofErr w:type="gramEnd"/>
            <w:r w:rsidRPr="0079449E">
              <w:rPr>
                <w:sz w:val="24"/>
              </w:rPr>
              <w:t>见图</w:t>
            </w:r>
            <w:r w:rsidRPr="0079449E">
              <w:rPr>
                <w:sz w:val="24"/>
              </w:rPr>
              <w:t>2-</w:t>
            </w:r>
            <w:r w:rsidRPr="0079449E">
              <w:rPr>
                <w:rFonts w:hint="eastAsia"/>
                <w:sz w:val="24"/>
              </w:rPr>
              <w:t>1</w:t>
            </w:r>
            <w:r w:rsidRPr="0079449E">
              <w:rPr>
                <w:rFonts w:hint="eastAsia"/>
                <w:sz w:val="24"/>
              </w:rPr>
              <w:t>。</w:t>
            </w:r>
          </w:p>
          <w:p w:rsidR="006C292B" w:rsidRPr="0079449E" w:rsidRDefault="006C292B" w:rsidP="006C292B">
            <w:pPr>
              <w:adjustRightInd w:val="0"/>
              <w:snapToGrid w:val="0"/>
              <w:spacing w:line="360" w:lineRule="auto"/>
              <w:ind w:firstLineChars="200" w:firstLine="480"/>
              <w:rPr>
                <w:sz w:val="24"/>
              </w:rPr>
            </w:pPr>
            <w:r w:rsidRPr="0079449E">
              <w:rPr>
                <w:rFonts w:hint="eastAsia"/>
                <w:sz w:val="24"/>
              </w:rPr>
              <w:t>（</w:t>
            </w:r>
            <w:r w:rsidRPr="0079449E">
              <w:rPr>
                <w:rFonts w:hint="eastAsia"/>
                <w:sz w:val="24"/>
              </w:rPr>
              <w:t>1</w:t>
            </w:r>
            <w:r w:rsidRPr="0079449E">
              <w:rPr>
                <w:rFonts w:hint="eastAsia"/>
                <w:sz w:val="24"/>
              </w:rPr>
              <w:t>）原料制备：本项目外购的页岩（</w:t>
            </w:r>
            <w:proofErr w:type="gramStart"/>
            <w:r w:rsidRPr="0079449E">
              <w:rPr>
                <w:rFonts w:hint="eastAsia"/>
                <w:sz w:val="24"/>
              </w:rPr>
              <w:t>含工程</w:t>
            </w:r>
            <w:proofErr w:type="gramEnd"/>
            <w:r w:rsidRPr="0079449E">
              <w:rPr>
                <w:rFonts w:hint="eastAsia"/>
                <w:sz w:val="24"/>
              </w:rPr>
              <w:t>渣土）、煤矸石由汽车直接运至原料堆棚；根据配比</w:t>
            </w:r>
            <w:r w:rsidR="0049753F" w:rsidRPr="0079449E">
              <w:rPr>
                <w:rFonts w:hint="eastAsia"/>
                <w:sz w:val="24"/>
              </w:rPr>
              <w:t>（页岩（</w:t>
            </w:r>
            <w:proofErr w:type="gramStart"/>
            <w:r w:rsidR="0049753F" w:rsidRPr="0079449E">
              <w:rPr>
                <w:rFonts w:hint="eastAsia"/>
                <w:sz w:val="24"/>
              </w:rPr>
              <w:t>含工程</w:t>
            </w:r>
            <w:proofErr w:type="gramEnd"/>
            <w:r w:rsidR="0049753F" w:rsidRPr="0079449E">
              <w:rPr>
                <w:rFonts w:hint="eastAsia"/>
                <w:sz w:val="24"/>
              </w:rPr>
              <w:t>渣土）：煤矸石</w:t>
            </w:r>
            <w:r w:rsidR="0049753F" w:rsidRPr="0079449E">
              <w:rPr>
                <w:rFonts w:hint="eastAsia"/>
                <w:sz w:val="24"/>
              </w:rPr>
              <w:t>=9</w:t>
            </w:r>
            <w:r w:rsidR="0049753F" w:rsidRPr="0079449E">
              <w:rPr>
                <w:rFonts w:hint="eastAsia"/>
                <w:sz w:val="24"/>
              </w:rPr>
              <w:t>：</w:t>
            </w:r>
            <w:r w:rsidR="0049753F" w:rsidRPr="0079449E">
              <w:rPr>
                <w:rFonts w:hint="eastAsia"/>
                <w:sz w:val="24"/>
              </w:rPr>
              <w:t>1</w:t>
            </w:r>
            <w:r w:rsidR="0049753F" w:rsidRPr="0079449E">
              <w:rPr>
                <w:rFonts w:hint="eastAsia"/>
                <w:sz w:val="24"/>
              </w:rPr>
              <w:t>）</w:t>
            </w:r>
            <w:r w:rsidRPr="0079449E">
              <w:rPr>
                <w:rFonts w:hint="eastAsia"/>
                <w:sz w:val="24"/>
              </w:rPr>
              <w:t>由铲车把页岩（</w:t>
            </w:r>
            <w:proofErr w:type="gramStart"/>
            <w:r w:rsidRPr="0079449E">
              <w:rPr>
                <w:rFonts w:hint="eastAsia"/>
                <w:sz w:val="24"/>
              </w:rPr>
              <w:t>含工程</w:t>
            </w:r>
            <w:proofErr w:type="gramEnd"/>
            <w:r w:rsidRPr="0079449E">
              <w:rPr>
                <w:rFonts w:hint="eastAsia"/>
                <w:sz w:val="24"/>
              </w:rPr>
              <w:t>渣土）、煤矸石</w:t>
            </w:r>
            <w:proofErr w:type="gramStart"/>
            <w:r w:rsidRPr="0079449E">
              <w:rPr>
                <w:rFonts w:hint="eastAsia"/>
                <w:sz w:val="24"/>
              </w:rPr>
              <w:t>直接铲至进料</w:t>
            </w:r>
            <w:proofErr w:type="gramEnd"/>
            <w:r w:rsidRPr="0079449E">
              <w:rPr>
                <w:rFonts w:hint="eastAsia"/>
                <w:sz w:val="24"/>
              </w:rPr>
              <w:t>口，经破碎机进行破碎，再进行粉碎，然后通过滚筒</w:t>
            </w:r>
            <w:proofErr w:type="gramStart"/>
            <w:r w:rsidRPr="0079449E">
              <w:rPr>
                <w:rFonts w:hint="eastAsia"/>
                <w:sz w:val="24"/>
              </w:rPr>
              <w:t>筛</w:t>
            </w:r>
            <w:proofErr w:type="gramEnd"/>
            <w:r w:rsidRPr="0079449E">
              <w:rPr>
                <w:rFonts w:hint="eastAsia"/>
                <w:sz w:val="24"/>
              </w:rPr>
              <w:t>进行筛分（控制粒度≤</w:t>
            </w:r>
            <w:r w:rsidRPr="0079449E">
              <w:rPr>
                <w:rFonts w:hint="eastAsia"/>
                <w:sz w:val="24"/>
              </w:rPr>
              <w:t>3mm</w:t>
            </w:r>
            <w:r w:rsidRPr="0079449E">
              <w:rPr>
                <w:rFonts w:hint="eastAsia"/>
                <w:sz w:val="24"/>
              </w:rPr>
              <w:t>），筛上物返回粉碎机继续粉碎，筛下物进入堆料场进行堆料、陈化</w:t>
            </w:r>
            <w:r w:rsidRPr="0079449E">
              <w:t>。</w:t>
            </w:r>
          </w:p>
          <w:p w:rsidR="006C292B" w:rsidRPr="0079449E" w:rsidRDefault="006C292B" w:rsidP="006C292B">
            <w:pPr>
              <w:adjustRightInd w:val="0"/>
              <w:snapToGrid w:val="0"/>
              <w:spacing w:line="360" w:lineRule="auto"/>
              <w:ind w:firstLineChars="200" w:firstLine="480"/>
              <w:rPr>
                <w:kern w:val="0"/>
                <w:sz w:val="24"/>
              </w:rPr>
            </w:pPr>
            <w:r w:rsidRPr="0079449E">
              <w:rPr>
                <w:rFonts w:hint="eastAsia"/>
                <w:kern w:val="0"/>
                <w:sz w:val="24"/>
              </w:rPr>
              <w:t>（</w:t>
            </w:r>
            <w:r w:rsidRPr="0079449E">
              <w:rPr>
                <w:rFonts w:hint="eastAsia"/>
                <w:kern w:val="0"/>
                <w:sz w:val="24"/>
              </w:rPr>
              <w:t>2</w:t>
            </w:r>
            <w:r w:rsidRPr="0079449E">
              <w:rPr>
                <w:rFonts w:hint="eastAsia"/>
                <w:kern w:val="0"/>
                <w:sz w:val="24"/>
              </w:rPr>
              <w:t>）原料陈化处理：陈化是将原料加水浸润，使其进一步疏解，促使水分分布均匀。不但可以改善原料的成型性能，而且可以改善原料的成型、干燥和焙烧等工序的技术要求，提高制品质量。原料经过</w:t>
            </w:r>
            <w:r w:rsidRPr="0079449E">
              <w:rPr>
                <w:rFonts w:hint="eastAsia"/>
                <w:kern w:val="0"/>
                <w:sz w:val="24"/>
              </w:rPr>
              <w:t>2-3</w:t>
            </w:r>
            <w:r w:rsidRPr="0079449E">
              <w:rPr>
                <w:rFonts w:hint="eastAsia"/>
                <w:kern w:val="0"/>
                <w:sz w:val="24"/>
              </w:rPr>
              <w:t>天陈化后经输送带送至给料机。</w:t>
            </w:r>
          </w:p>
          <w:p w:rsidR="006C292B" w:rsidRPr="0079449E" w:rsidRDefault="006C292B" w:rsidP="006C292B">
            <w:pPr>
              <w:adjustRightInd w:val="0"/>
              <w:snapToGrid w:val="0"/>
              <w:spacing w:line="360" w:lineRule="auto"/>
              <w:ind w:firstLineChars="200" w:firstLine="480"/>
              <w:rPr>
                <w:kern w:val="0"/>
                <w:sz w:val="24"/>
              </w:rPr>
            </w:pPr>
            <w:r w:rsidRPr="0079449E">
              <w:rPr>
                <w:rFonts w:hint="eastAsia"/>
                <w:kern w:val="0"/>
                <w:sz w:val="24"/>
              </w:rPr>
              <w:t>（</w:t>
            </w:r>
            <w:r w:rsidRPr="0079449E">
              <w:rPr>
                <w:rFonts w:hint="eastAsia"/>
                <w:kern w:val="0"/>
                <w:sz w:val="24"/>
              </w:rPr>
              <w:t>3</w:t>
            </w:r>
            <w:r w:rsidRPr="0079449E">
              <w:rPr>
                <w:rFonts w:hint="eastAsia"/>
                <w:kern w:val="0"/>
                <w:sz w:val="24"/>
              </w:rPr>
              <w:t>）搅拌与挤出成型：原料经过</w:t>
            </w:r>
            <w:r w:rsidRPr="0079449E">
              <w:rPr>
                <w:rFonts w:hint="eastAsia"/>
                <w:kern w:val="0"/>
                <w:sz w:val="24"/>
              </w:rPr>
              <w:t>2-3</w:t>
            </w:r>
            <w:r w:rsidRPr="0079449E">
              <w:rPr>
                <w:rFonts w:hint="eastAsia"/>
                <w:kern w:val="0"/>
                <w:sz w:val="24"/>
              </w:rPr>
              <w:t>天陈化后经输送带送至给料机均匀地将料供给搅拌机进行搅拌，搅拌过程中适当加水，使其含水率达到成型要求（含水率</w:t>
            </w:r>
            <w:r w:rsidRPr="0079449E">
              <w:rPr>
                <w:rFonts w:hint="eastAsia"/>
                <w:kern w:val="0"/>
                <w:sz w:val="24"/>
              </w:rPr>
              <w:t>20%~22%</w:t>
            </w:r>
            <w:r w:rsidRPr="0079449E">
              <w:rPr>
                <w:rFonts w:hint="eastAsia"/>
                <w:kern w:val="0"/>
                <w:sz w:val="24"/>
              </w:rPr>
              <w:t>）。经搅拌后的原料送入双</w:t>
            </w:r>
            <w:proofErr w:type="gramStart"/>
            <w:r w:rsidRPr="0079449E">
              <w:rPr>
                <w:rFonts w:hint="eastAsia"/>
                <w:kern w:val="0"/>
                <w:sz w:val="24"/>
              </w:rPr>
              <w:t>极</w:t>
            </w:r>
            <w:proofErr w:type="gramEnd"/>
            <w:r w:rsidRPr="0079449E">
              <w:rPr>
                <w:rFonts w:hint="eastAsia"/>
                <w:kern w:val="0"/>
                <w:sz w:val="24"/>
              </w:rPr>
              <w:t>真空挤砖机挤出成型。成型后的泥条经伺服自动切条机、全自动切坯机切割成所需尺寸的砖坯，由自动布坯床、自动码坯机码上窑车，进入烘干窑。切条、切坯工序产生的</w:t>
            </w:r>
            <w:proofErr w:type="gramStart"/>
            <w:r w:rsidRPr="0079449E">
              <w:rPr>
                <w:rFonts w:hint="eastAsia"/>
                <w:kern w:val="0"/>
                <w:sz w:val="24"/>
              </w:rPr>
              <w:t>少量废泥头</w:t>
            </w:r>
            <w:proofErr w:type="gramEnd"/>
            <w:r w:rsidRPr="0079449E">
              <w:rPr>
                <w:rFonts w:hint="eastAsia"/>
                <w:kern w:val="0"/>
                <w:sz w:val="24"/>
              </w:rPr>
              <w:t>送回至搅拌机再次搅拌挤压成型</w:t>
            </w:r>
            <w:r w:rsidRPr="0079449E">
              <w:rPr>
                <w:rFonts w:ascii="宋体" w:hAnsi="宋体" w:cs="宋体" w:hint="eastAsia"/>
                <w:kern w:val="0"/>
                <w:sz w:val="24"/>
              </w:rPr>
              <w:t>。</w:t>
            </w:r>
          </w:p>
          <w:p w:rsidR="006C292B" w:rsidRPr="0079449E" w:rsidRDefault="006C292B" w:rsidP="006C292B">
            <w:pPr>
              <w:adjustRightInd w:val="0"/>
              <w:snapToGrid w:val="0"/>
              <w:spacing w:line="360" w:lineRule="auto"/>
              <w:ind w:firstLineChars="200" w:firstLine="480"/>
              <w:rPr>
                <w:kern w:val="0"/>
                <w:sz w:val="24"/>
              </w:rPr>
            </w:pPr>
            <w:r w:rsidRPr="0079449E">
              <w:rPr>
                <w:rFonts w:hint="eastAsia"/>
                <w:kern w:val="0"/>
                <w:sz w:val="24"/>
              </w:rPr>
              <w:t>（</w:t>
            </w:r>
            <w:r w:rsidRPr="0079449E">
              <w:rPr>
                <w:rFonts w:hint="eastAsia"/>
                <w:kern w:val="0"/>
                <w:sz w:val="24"/>
              </w:rPr>
              <w:t>4</w:t>
            </w:r>
            <w:r w:rsidRPr="0079449E">
              <w:rPr>
                <w:rFonts w:hint="eastAsia"/>
                <w:kern w:val="0"/>
                <w:sz w:val="24"/>
              </w:rPr>
              <w:t>）</w:t>
            </w:r>
            <w:r w:rsidRPr="0079449E">
              <w:rPr>
                <w:kern w:val="0"/>
                <w:sz w:val="24"/>
              </w:rPr>
              <w:t>干燥与焙烧：本项目焙烧工艺采用隧道窑进行焙烧，引火采用液化天然气作燃料，引火后依靠</w:t>
            </w:r>
            <w:r w:rsidRPr="0079449E">
              <w:rPr>
                <w:rFonts w:hint="eastAsia"/>
                <w:kern w:val="0"/>
                <w:sz w:val="24"/>
              </w:rPr>
              <w:t>原料中</w:t>
            </w:r>
            <w:r w:rsidRPr="0079449E">
              <w:rPr>
                <w:kern w:val="0"/>
                <w:sz w:val="24"/>
              </w:rPr>
              <w:t>煤矸石的能量进行自燃。项目设</w:t>
            </w:r>
            <w:r w:rsidRPr="0079449E">
              <w:rPr>
                <w:rFonts w:hint="eastAsia"/>
                <w:kern w:val="0"/>
                <w:sz w:val="24"/>
              </w:rPr>
              <w:t>2</w:t>
            </w:r>
            <w:r w:rsidRPr="0079449E">
              <w:rPr>
                <w:rFonts w:hint="eastAsia"/>
                <w:kern w:val="0"/>
                <w:sz w:val="24"/>
              </w:rPr>
              <w:t>座烘烧一体隧道窑</w:t>
            </w:r>
            <w:r w:rsidRPr="0079449E">
              <w:rPr>
                <w:kern w:val="0"/>
                <w:sz w:val="24"/>
              </w:rPr>
              <w:t>，装载砖坯的</w:t>
            </w:r>
            <w:r w:rsidRPr="0079449E">
              <w:rPr>
                <w:kern w:val="0"/>
                <w:sz w:val="24"/>
              </w:rPr>
              <w:lastRenderedPageBreak/>
              <w:t>窑车在隧道窑转运系统的动作下，分别经过隧道窑对砖坯进行干燥、预热、焙烧、冷却等一系列工序，干燥窑干燥方式采用正压排</w:t>
            </w:r>
            <w:proofErr w:type="gramStart"/>
            <w:r w:rsidRPr="0079449E">
              <w:rPr>
                <w:kern w:val="0"/>
                <w:sz w:val="24"/>
              </w:rPr>
              <w:t>潮底送</w:t>
            </w:r>
            <w:proofErr w:type="gramEnd"/>
            <w:r w:rsidRPr="0079449E">
              <w:rPr>
                <w:kern w:val="0"/>
                <w:sz w:val="24"/>
              </w:rPr>
              <w:t>热风形式。干燥与焙烧采用</w:t>
            </w:r>
            <w:proofErr w:type="gramStart"/>
            <w:r w:rsidRPr="0079449E">
              <w:rPr>
                <w:kern w:val="0"/>
                <w:sz w:val="24"/>
              </w:rPr>
              <w:t>一次码烧工艺</w:t>
            </w:r>
            <w:proofErr w:type="gramEnd"/>
            <w:r w:rsidRPr="0079449E">
              <w:rPr>
                <w:kern w:val="0"/>
                <w:sz w:val="24"/>
              </w:rPr>
              <w:t>，干燥</w:t>
            </w:r>
            <w:proofErr w:type="gramStart"/>
            <w:r w:rsidRPr="0079449E">
              <w:rPr>
                <w:kern w:val="0"/>
                <w:sz w:val="24"/>
              </w:rPr>
              <w:t>窑采用</w:t>
            </w:r>
            <w:proofErr w:type="gramEnd"/>
            <w:r w:rsidRPr="0079449E">
              <w:rPr>
                <w:kern w:val="0"/>
                <w:sz w:val="24"/>
              </w:rPr>
              <w:t>隧道式干燥方式，干燥热源利用隧道窑焙烧的余热。通过调节系统自动调节送风温度（温度保持在</w:t>
            </w:r>
            <w:r w:rsidRPr="0079449E">
              <w:rPr>
                <w:kern w:val="0"/>
                <w:sz w:val="24"/>
              </w:rPr>
              <w:t>120</w:t>
            </w:r>
            <w:r w:rsidRPr="0079449E">
              <w:rPr>
                <w:kern w:val="0"/>
                <w:sz w:val="24"/>
              </w:rPr>
              <w:t>度左右）及风量大小，确保砖坯干燥质量。采用内燃焙烧工艺，热源来自砖坯内煤矸石中残留碳的燃烧来满足制品烧成的要求。焙烧温度控制在</w:t>
            </w:r>
            <w:r w:rsidRPr="0079449E">
              <w:rPr>
                <w:kern w:val="0"/>
                <w:sz w:val="24"/>
              </w:rPr>
              <w:t>920</w:t>
            </w:r>
            <w:r w:rsidRPr="0079449E">
              <w:rPr>
                <w:kern w:val="0"/>
                <w:sz w:val="24"/>
              </w:rPr>
              <w:t>度至</w:t>
            </w:r>
            <w:r w:rsidRPr="0079449E">
              <w:rPr>
                <w:kern w:val="0"/>
                <w:sz w:val="24"/>
              </w:rPr>
              <w:t>1020</w:t>
            </w:r>
            <w:r w:rsidRPr="0079449E">
              <w:rPr>
                <w:kern w:val="0"/>
                <w:sz w:val="24"/>
              </w:rPr>
              <w:t>度之间。多余热量经送热调节系统换出，可用于车间采暖。隧道窑设有循环系统、余热系统、冷却系统和车底压力平衡系统。窑炉设自动控制系统，焙烧热工参数稳定，保证烧成的质量。</w:t>
            </w:r>
          </w:p>
          <w:p w:rsidR="006C292B" w:rsidRPr="0079449E" w:rsidRDefault="006C292B" w:rsidP="006C292B">
            <w:pPr>
              <w:pStyle w:val="Default"/>
              <w:spacing w:line="360" w:lineRule="auto"/>
              <w:ind w:firstLineChars="200" w:firstLine="480"/>
              <w:jc w:val="both"/>
              <w:rPr>
                <w:rFonts w:ascii="Times New Roman" w:cs="Times New Roman"/>
                <w:color w:val="auto"/>
                <w:kern w:val="0"/>
              </w:rPr>
            </w:pPr>
            <w:r w:rsidRPr="0079449E">
              <w:rPr>
                <w:rFonts w:ascii="Times New Roman" w:cs="Times New Roman"/>
                <w:color w:val="auto"/>
                <w:kern w:val="0"/>
              </w:rPr>
              <w:t>（</w:t>
            </w:r>
            <w:r w:rsidRPr="0079449E">
              <w:rPr>
                <w:rFonts w:ascii="Times New Roman" w:cs="Times New Roman"/>
                <w:color w:val="auto"/>
                <w:kern w:val="0"/>
              </w:rPr>
              <w:t>5</w:t>
            </w:r>
            <w:r w:rsidRPr="0079449E">
              <w:rPr>
                <w:rFonts w:ascii="Times New Roman" w:cs="Times New Roman"/>
                <w:color w:val="auto"/>
                <w:kern w:val="0"/>
              </w:rPr>
              <w:t>）成品检验与堆放：烧成后的成品砖在隧道窑轨道线上保湿、自然冷却，经检验合格后即为合格成品砖，运送至成品区装运，由人工将成品从窑车卸下，按制品外观质量分等码放到成品堆场。</w:t>
            </w:r>
            <w:proofErr w:type="gramStart"/>
            <w:r w:rsidRPr="0079449E">
              <w:rPr>
                <w:rFonts w:ascii="Times New Roman" w:cs="Times New Roman"/>
                <w:color w:val="auto"/>
                <w:kern w:val="0"/>
              </w:rPr>
              <w:t>对摆道车</w:t>
            </w:r>
            <w:proofErr w:type="gramEnd"/>
            <w:r w:rsidRPr="0079449E">
              <w:rPr>
                <w:rFonts w:ascii="Times New Roman" w:cs="Times New Roman"/>
                <w:color w:val="auto"/>
                <w:kern w:val="0"/>
              </w:rPr>
              <w:t>经清扫、保养通过回车线送至码坯位置，进入下一个循环。不合格品经收集破碎后回用于生产，不外排。</w:t>
            </w:r>
          </w:p>
          <w:p w:rsidR="002670A8" w:rsidRPr="0079449E" w:rsidRDefault="002670A8" w:rsidP="002670A8">
            <w:pPr>
              <w:pStyle w:val="20"/>
            </w:pPr>
          </w:p>
          <w:p w:rsidR="002670A8" w:rsidRPr="0079449E" w:rsidRDefault="002670A8" w:rsidP="002670A8"/>
          <w:p w:rsidR="002670A8" w:rsidRPr="0079449E" w:rsidRDefault="002670A8" w:rsidP="002670A8">
            <w:pPr>
              <w:pStyle w:val="Default"/>
              <w:rPr>
                <w:color w:val="auto"/>
              </w:rPr>
            </w:pPr>
          </w:p>
          <w:p w:rsidR="002670A8" w:rsidRPr="0079449E" w:rsidRDefault="002670A8" w:rsidP="002670A8">
            <w:pPr>
              <w:pStyle w:val="20"/>
            </w:pPr>
          </w:p>
          <w:p w:rsidR="002670A8" w:rsidRPr="0079449E" w:rsidRDefault="002670A8" w:rsidP="002670A8"/>
          <w:p w:rsidR="002670A8" w:rsidRPr="0079449E" w:rsidRDefault="002670A8" w:rsidP="002670A8">
            <w:pPr>
              <w:pStyle w:val="Default"/>
              <w:rPr>
                <w:color w:val="auto"/>
              </w:rPr>
            </w:pPr>
          </w:p>
          <w:p w:rsidR="002670A8" w:rsidRPr="0079449E" w:rsidRDefault="002670A8" w:rsidP="002670A8">
            <w:pPr>
              <w:pStyle w:val="20"/>
            </w:pPr>
          </w:p>
          <w:p w:rsidR="002670A8" w:rsidRPr="0079449E" w:rsidRDefault="002670A8" w:rsidP="002670A8"/>
          <w:p w:rsidR="002670A8" w:rsidRPr="0079449E" w:rsidRDefault="002670A8" w:rsidP="002670A8">
            <w:pPr>
              <w:pStyle w:val="Default"/>
              <w:rPr>
                <w:color w:val="auto"/>
              </w:rPr>
            </w:pPr>
          </w:p>
          <w:p w:rsidR="002670A8" w:rsidRPr="0079449E" w:rsidRDefault="002670A8" w:rsidP="002670A8">
            <w:pPr>
              <w:pStyle w:val="20"/>
            </w:pPr>
          </w:p>
          <w:p w:rsidR="002670A8" w:rsidRPr="0079449E" w:rsidRDefault="002670A8" w:rsidP="002670A8"/>
          <w:p w:rsidR="002670A8" w:rsidRPr="0079449E" w:rsidRDefault="002670A8" w:rsidP="002670A8">
            <w:pPr>
              <w:pStyle w:val="Default"/>
              <w:rPr>
                <w:color w:val="auto"/>
              </w:rPr>
            </w:pPr>
          </w:p>
          <w:p w:rsidR="002670A8" w:rsidRPr="0079449E" w:rsidRDefault="002670A8" w:rsidP="002670A8">
            <w:pPr>
              <w:pStyle w:val="20"/>
            </w:pPr>
          </w:p>
          <w:p w:rsidR="002670A8" w:rsidRPr="0079449E" w:rsidRDefault="002670A8" w:rsidP="002670A8"/>
          <w:p w:rsidR="002670A8" w:rsidRPr="0079449E" w:rsidRDefault="002670A8" w:rsidP="002670A8">
            <w:pPr>
              <w:pStyle w:val="Default"/>
              <w:rPr>
                <w:color w:val="auto"/>
              </w:rPr>
            </w:pPr>
          </w:p>
          <w:p w:rsidR="002670A8" w:rsidRPr="0079449E" w:rsidRDefault="002670A8" w:rsidP="002670A8">
            <w:pPr>
              <w:pStyle w:val="20"/>
            </w:pPr>
          </w:p>
          <w:p w:rsidR="002670A8" w:rsidRPr="0079449E" w:rsidRDefault="002670A8" w:rsidP="002670A8"/>
          <w:p w:rsidR="002670A8" w:rsidRPr="0079449E" w:rsidRDefault="002670A8" w:rsidP="002670A8">
            <w:pPr>
              <w:pStyle w:val="Default"/>
              <w:rPr>
                <w:color w:val="auto"/>
              </w:rPr>
            </w:pPr>
          </w:p>
          <w:p w:rsidR="002670A8" w:rsidRPr="0079449E" w:rsidRDefault="002670A8" w:rsidP="002670A8">
            <w:pPr>
              <w:pStyle w:val="20"/>
            </w:pPr>
          </w:p>
          <w:p w:rsidR="002670A8" w:rsidRPr="0079449E" w:rsidRDefault="002670A8" w:rsidP="002670A8">
            <w:pPr>
              <w:pStyle w:val="20"/>
            </w:pPr>
          </w:p>
          <w:p w:rsidR="002670A8" w:rsidRPr="0079449E" w:rsidRDefault="002670A8" w:rsidP="002670A8"/>
          <w:p w:rsidR="005E7699" w:rsidRPr="0079449E" w:rsidRDefault="005E7699" w:rsidP="005E7699">
            <w:pPr>
              <w:pStyle w:val="Default"/>
              <w:rPr>
                <w:color w:val="auto"/>
              </w:rPr>
            </w:pPr>
          </w:p>
          <w:p w:rsidR="005E7699" w:rsidRPr="0079449E" w:rsidRDefault="005E7699" w:rsidP="005E7699">
            <w:pPr>
              <w:pStyle w:val="20"/>
            </w:pPr>
          </w:p>
          <w:p w:rsidR="005E7699" w:rsidRPr="0079449E" w:rsidRDefault="005E7699" w:rsidP="005E7699"/>
          <w:p w:rsidR="002670A8" w:rsidRPr="0079449E" w:rsidRDefault="002670A8" w:rsidP="002670A8">
            <w:pPr>
              <w:pStyle w:val="Default"/>
              <w:rPr>
                <w:color w:val="auto"/>
              </w:rPr>
            </w:pPr>
          </w:p>
          <w:p w:rsidR="00B22DE3" w:rsidRPr="0079449E" w:rsidRDefault="00764515" w:rsidP="00900B0F">
            <w:pPr>
              <w:widowControl/>
              <w:spacing w:afterLines="50"/>
              <w:jc w:val="center"/>
              <w:rPr>
                <w:b/>
                <w:bCs/>
              </w:rPr>
            </w:pPr>
            <w:r w:rsidRPr="0079449E">
              <w:object w:dxaOrig="10230" w:dyaOrig="148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0.5pt;height:540.75pt" o:ole="">
                  <v:imagedata r:id="rId14" o:title=""/>
                </v:shape>
                <o:OLEObject Type="Embed" ProgID="Visio.Drawing.15" ShapeID="_x0000_i1025" DrawAspect="Content" ObjectID="_1792586060" r:id="rId15"/>
              </w:object>
            </w:r>
          </w:p>
          <w:p w:rsidR="00037D1E" w:rsidRPr="0079449E" w:rsidRDefault="00BE3582" w:rsidP="00900B0F">
            <w:pPr>
              <w:widowControl/>
              <w:spacing w:afterLines="50"/>
              <w:jc w:val="center"/>
              <w:rPr>
                <w:b/>
                <w:bCs/>
              </w:rPr>
            </w:pPr>
            <w:r w:rsidRPr="0079449E">
              <w:rPr>
                <w:rFonts w:hint="eastAsia"/>
                <w:b/>
                <w:bCs/>
              </w:rPr>
              <w:t>图</w:t>
            </w:r>
            <w:r w:rsidRPr="0079449E">
              <w:rPr>
                <w:rFonts w:hint="eastAsia"/>
                <w:b/>
                <w:bCs/>
              </w:rPr>
              <w:t>2-</w:t>
            </w:r>
            <w:r w:rsidR="00CE7323" w:rsidRPr="0079449E">
              <w:rPr>
                <w:rFonts w:hint="eastAsia"/>
                <w:b/>
                <w:bCs/>
              </w:rPr>
              <w:t>1</w:t>
            </w:r>
            <w:r w:rsidRPr="0079449E">
              <w:rPr>
                <w:rFonts w:hint="eastAsia"/>
                <w:b/>
                <w:bCs/>
              </w:rPr>
              <w:t xml:space="preserve">  </w:t>
            </w:r>
            <w:r w:rsidRPr="0079449E">
              <w:rPr>
                <w:rFonts w:hint="eastAsia"/>
                <w:b/>
                <w:bCs/>
              </w:rPr>
              <w:t>项目运营</w:t>
            </w:r>
            <w:proofErr w:type="gramStart"/>
            <w:r w:rsidRPr="0079449E">
              <w:rPr>
                <w:rFonts w:hint="eastAsia"/>
                <w:b/>
                <w:bCs/>
              </w:rPr>
              <w:t>期生产</w:t>
            </w:r>
            <w:proofErr w:type="gramEnd"/>
            <w:r w:rsidRPr="0079449E">
              <w:rPr>
                <w:rFonts w:hint="eastAsia"/>
                <w:b/>
                <w:bCs/>
              </w:rPr>
              <w:t>工艺</w:t>
            </w:r>
            <w:proofErr w:type="gramStart"/>
            <w:r w:rsidRPr="0079449E">
              <w:rPr>
                <w:rFonts w:hint="eastAsia"/>
                <w:b/>
                <w:bCs/>
              </w:rPr>
              <w:t>及产污节点</w:t>
            </w:r>
            <w:proofErr w:type="gramEnd"/>
            <w:r w:rsidRPr="0079449E">
              <w:rPr>
                <w:rFonts w:hint="eastAsia"/>
                <w:b/>
                <w:bCs/>
              </w:rPr>
              <w:t>图</w:t>
            </w:r>
          </w:p>
        </w:tc>
      </w:tr>
      <w:tr w:rsidR="00AF249A" w:rsidRPr="0079449E" w:rsidTr="0097751F">
        <w:trPr>
          <w:trHeight w:val="397"/>
          <w:jc w:val="center"/>
        </w:trPr>
        <w:tc>
          <w:tcPr>
            <w:tcW w:w="681" w:type="dxa"/>
            <w:vAlign w:val="center"/>
          </w:tcPr>
          <w:p w:rsidR="00AF249A" w:rsidRPr="0079449E" w:rsidRDefault="00AF249A" w:rsidP="00AF249A">
            <w:pPr>
              <w:adjustRightInd w:val="0"/>
              <w:snapToGrid w:val="0"/>
              <w:jc w:val="center"/>
              <w:rPr>
                <w:rFonts w:eastAsiaTheme="minorEastAsia"/>
                <w:sz w:val="24"/>
              </w:rPr>
            </w:pPr>
            <w:r w:rsidRPr="0079449E">
              <w:rPr>
                <w:rFonts w:ascii="宋体" w:hAnsi="宋体" w:cs="宋体" w:hint="eastAsia"/>
                <w:b/>
                <w:kern w:val="0"/>
                <w:sz w:val="24"/>
              </w:rPr>
              <w:lastRenderedPageBreak/>
              <w:t>与项目有关的</w:t>
            </w:r>
            <w:r w:rsidRPr="0079449E">
              <w:rPr>
                <w:rFonts w:ascii="宋体" w:hAnsi="宋体" w:cs="宋体" w:hint="eastAsia"/>
                <w:b/>
                <w:kern w:val="0"/>
                <w:sz w:val="24"/>
              </w:rPr>
              <w:lastRenderedPageBreak/>
              <w:t>原有环境污染问题</w:t>
            </w:r>
          </w:p>
        </w:tc>
        <w:tc>
          <w:tcPr>
            <w:tcW w:w="9525" w:type="dxa"/>
          </w:tcPr>
          <w:p w:rsidR="004A1512" w:rsidRPr="0079449E" w:rsidRDefault="004A1512" w:rsidP="004A1512">
            <w:pPr>
              <w:autoSpaceDE w:val="0"/>
              <w:autoSpaceDN w:val="0"/>
              <w:adjustRightInd w:val="0"/>
              <w:spacing w:line="360" w:lineRule="auto"/>
              <w:ind w:firstLineChars="200" w:firstLine="482"/>
              <w:rPr>
                <w:rFonts w:eastAsiaTheme="minorEastAsia"/>
                <w:b/>
                <w:sz w:val="24"/>
              </w:rPr>
            </w:pPr>
            <w:r w:rsidRPr="0079449E">
              <w:rPr>
                <w:rFonts w:eastAsiaTheme="minorEastAsia" w:hint="eastAsia"/>
                <w:b/>
                <w:sz w:val="24"/>
              </w:rPr>
              <w:lastRenderedPageBreak/>
              <w:t>1</w:t>
            </w:r>
            <w:r w:rsidRPr="0079449E">
              <w:rPr>
                <w:rFonts w:eastAsiaTheme="minorEastAsia" w:hint="eastAsia"/>
                <w:b/>
                <w:sz w:val="24"/>
              </w:rPr>
              <w:t>、现有工程环保手续履行情况</w:t>
            </w:r>
          </w:p>
          <w:p w:rsidR="000342D0" w:rsidRPr="0079449E" w:rsidRDefault="000342D0" w:rsidP="000342D0">
            <w:pPr>
              <w:autoSpaceDE w:val="0"/>
              <w:autoSpaceDN w:val="0"/>
              <w:adjustRightInd w:val="0"/>
              <w:spacing w:line="360" w:lineRule="auto"/>
              <w:ind w:firstLineChars="200" w:firstLine="480"/>
              <w:rPr>
                <w:rFonts w:eastAsiaTheme="minorEastAsia"/>
                <w:sz w:val="24"/>
              </w:rPr>
            </w:pPr>
            <w:r w:rsidRPr="0079449E">
              <w:rPr>
                <w:rFonts w:eastAsiaTheme="minorEastAsia" w:hint="eastAsia"/>
                <w:sz w:val="24"/>
              </w:rPr>
              <w:t>原衡山县新桥镇</w:t>
            </w:r>
            <w:proofErr w:type="gramStart"/>
            <w:r w:rsidRPr="0079449E">
              <w:rPr>
                <w:rFonts w:eastAsiaTheme="minorEastAsia" w:hint="eastAsia"/>
                <w:sz w:val="24"/>
              </w:rPr>
              <w:t>石地方</w:t>
            </w:r>
            <w:proofErr w:type="gramEnd"/>
            <w:r w:rsidRPr="0079449E">
              <w:rPr>
                <w:rFonts w:eastAsiaTheme="minorEastAsia" w:hint="eastAsia"/>
                <w:sz w:val="24"/>
              </w:rPr>
              <w:t>紫色页岩砖厂</w:t>
            </w:r>
            <w:r w:rsidRPr="0079449E">
              <w:rPr>
                <w:rFonts w:eastAsiaTheme="minorEastAsia" w:hint="eastAsia"/>
                <w:sz w:val="24"/>
              </w:rPr>
              <w:t>2010</w:t>
            </w:r>
            <w:r w:rsidRPr="0079449E">
              <w:rPr>
                <w:rFonts w:eastAsiaTheme="minorEastAsia" w:hint="eastAsia"/>
                <w:sz w:val="24"/>
              </w:rPr>
              <w:t>年委托</w:t>
            </w:r>
            <w:r w:rsidR="002E41D7" w:rsidRPr="0079449E">
              <w:rPr>
                <w:rFonts w:eastAsiaTheme="minorEastAsia" w:hint="eastAsia"/>
                <w:sz w:val="24"/>
              </w:rPr>
              <w:t>衡山</w:t>
            </w:r>
            <w:r w:rsidRPr="0079449E">
              <w:rPr>
                <w:rFonts w:eastAsiaTheme="minorEastAsia" w:hint="eastAsia"/>
                <w:sz w:val="24"/>
              </w:rPr>
              <w:t>县环境保护监测站编制了《</w:t>
            </w:r>
            <w:r w:rsidRPr="0079449E">
              <w:rPr>
                <w:rFonts w:eastAsiaTheme="minorEastAsia" w:hint="eastAsia"/>
                <w:sz w:val="24"/>
              </w:rPr>
              <w:t>1000</w:t>
            </w:r>
            <w:r w:rsidRPr="0079449E">
              <w:rPr>
                <w:rFonts w:eastAsiaTheme="minorEastAsia" w:hint="eastAsia"/>
                <w:sz w:val="24"/>
              </w:rPr>
              <w:t>万块紫色页岩砖厂建设项目环境影响登记表》，于</w:t>
            </w:r>
            <w:r w:rsidRPr="0079449E">
              <w:rPr>
                <w:rFonts w:eastAsiaTheme="minorEastAsia" w:hint="eastAsia"/>
                <w:sz w:val="24"/>
              </w:rPr>
              <w:t>2010</w:t>
            </w:r>
            <w:r w:rsidRPr="0079449E">
              <w:rPr>
                <w:rFonts w:eastAsiaTheme="minorEastAsia" w:hint="eastAsia"/>
                <w:sz w:val="24"/>
              </w:rPr>
              <w:t>年</w:t>
            </w:r>
            <w:r w:rsidRPr="0079449E">
              <w:rPr>
                <w:rFonts w:eastAsiaTheme="minorEastAsia" w:hint="eastAsia"/>
                <w:sz w:val="24"/>
              </w:rPr>
              <w:t>7</w:t>
            </w:r>
            <w:r w:rsidRPr="0079449E">
              <w:rPr>
                <w:rFonts w:eastAsiaTheme="minorEastAsia" w:hint="eastAsia"/>
                <w:sz w:val="24"/>
              </w:rPr>
              <w:t>月</w:t>
            </w:r>
            <w:r w:rsidRPr="0079449E">
              <w:rPr>
                <w:rFonts w:eastAsiaTheme="minorEastAsia" w:hint="eastAsia"/>
                <w:sz w:val="24"/>
              </w:rPr>
              <w:t>26</w:t>
            </w:r>
            <w:r w:rsidRPr="0079449E">
              <w:rPr>
                <w:rFonts w:eastAsiaTheme="minorEastAsia" w:hint="eastAsia"/>
                <w:sz w:val="24"/>
              </w:rPr>
              <w:t>日获得批复（山环评</w:t>
            </w:r>
            <w:r w:rsidRPr="0079449E">
              <w:rPr>
                <w:rFonts w:eastAsiaTheme="minorEastAsia" w:hint="eastAsia"/>
                <w:sz w:val="24"/>
              </w:rPr>
              <w:t>[2010]11</w:t>
            </w:r>
            <w:r w:rsidRPr="0079449E">
              <w:rPr>
                <w:rFonts w:eastAsiaTheme="minorEastAsia" w:hint="eastAsia"/>
                <w:sz w:val="24"/>
              </w:rPr>
              <w:t>号），并于</w:t>
            </w:r>
            <w:r w:rsidRPr="0079449E">
              <w:rPr>
                <w:rFonts w:eastAsiaTheme="minorEastAsia" w:hint="eastAsia"/>
                <w:sz w:val="24"/>
              </w:rPr>
              <w:t>2012</w:t>
            </w:r>
            <w:r w:rsidRPr="0079449E">
              <w:rPr>
                <w:rFonts w:eastAsiaTheme="minorEastAsia" w:hint="eastAsia"/>
                <w:sz w:val="24"/>
              </w:rPr>
              <w:t>年</w:t>
            </w:r>
            <w:r w:rsidRPr="0079449E">
              <w:rPr>
                <w:rFonts w:eastAsiaTheme="minorEastAsia" w:hint="eastAsia"/>
                <w:sz w:val="24"/>
              </w:rPr>
              <w:t>8</w:t>
            </w:r>
            <w:r w:rsidRPr="0079449E">
              <w:rPr>
                <w:rFonts w:eastAsiaTheme="minorEastAsia" w:hint="eastAsia"/>
                <w:sz w:val="24"/>
              </w:rPr>
              <w:t>月</w:t>
            </w:r>
            <w:r w:rsidRPr="0079449E">
              <w:rPr>
                <w:rFonts w:eastAsiaTheme="minorEastAsia" w:hint="eastAsia"/>
                <w:sz w:val="24"/>
              </w:rPr>
              <w:t>21</w:t>
            </w:r>
            <w:r w:rsidRPr="0079449E">
              <w:rPr>
                <w:rFonts w:eastAsiaTheme="minorEastAsia" w:hint="eastAsia"/>
                <w:sz w:val="24"/>
              </w:rPr>
              <w:t>日通过了环保竣工验收（</w:t>
            </w:r>
            <w:proofErr w:type="gramStart"/>
            <w:r w:rsidRPr="0079449E">
              <w:rPr>
                <w:rFonts w:eastAsiaTheme="minorEastAsia" w:hint="eastAsia"/>
                <w:sz w:val="24"/>
              </w:rPr>
              <w:t>环验</w:t>
            </w:r>
            <w:r w:rsidRPr="0079449E">
              <w:rPr>
                <w:rFonts w:eastAsiaTheme="minorEastAsia" w:hint="eastAsia"/>
                <w:sz w:val="24"/>
              </w:rPr>
              <w:t>[</w:t>
            </w:r>
            <w:proofErr w:type="gramEnd"/>
            <w:r w:rsidRPr="0079449E">
              <w:rPr>
                <w:rFonts w:eastAsiaTheme="minorEastAsia" w:hint="eastAsia"/>
                <w:sz w:val="24"/>
              </w:rPr>
              <w:t>2012]004</w:t>
            </w:r>
            <w:r w:rsidRPr="0079449E">
              <w:rPr>
                <w:rFonts w:eastAsiaTheme="minorEastAsia" w:hint="eastAsia"/>
                <w:sz w:val="24"/>
              </w:rPr>
              <w:t>号）。</w:t>
            </w:r>
            <w:r w:rsidRPr="0079449E">
              <w:rPr>
                <w:rFonts w:eastAsiaTheme="minorEastAsia" w:hint="eastAsia"/>
                <w:sz w:val="24"/>
              </w:rPr>
              <w:t>2018</w:t>
            </w:r>
            <w:r w:rsidRPr="0079449E">
              <w:rPr>
                <w:rFonts w:eastAsiaTheme="minorEastAsia" w:hint="eastAsia"/>
                <w:sz w:val="24"/>
              </w:rPr>
              <w:t>年，</w:t>
            </w:r>
            <w:r w:rsidR="000433FA">
              <w:rPr>
                <w:rFonts w:eastAsiaTheme="minorEastAsia" w:hint="eastAsia"/>
                <w:sz w:val="24"/>
              </w:rPr>
              <w:t>企业</w:t>
            </w:r>
            <w:r w:rsidRPr="0079449E">
              <w:rPr>
                <w:rFonts w:eastAsiaTheme="minorEastAsia" w:hint="eastAsia"/>
                <w:sz w:val="24"/>
              </w:rPr>
              <w:t>关停</w:t>
            </w:r>
            <w:r w:rsidR="000433FA">
              <w:rPr>
                <w:rFonts w:eastAsiaTheme="minorEastAsia" w:hint="eastAsia"/>
                <w:sz w:val="24"/>
              </w:rPr>
              <w:lastRenderedPageBreak/>
              <w:t>了</w:t>
            </w:r>
            <w:r w:rsidRPr="0079449E">
              <w:rPr>
                <w:rFonts w:eastAsiaTheme="minorEastAsia" w:hint="eastAsia"/>
                <w:sz w:val="24"/>
              </w:rPr>
              <w:t>页岩矿山开采。企业于</w:t>
            </w:r>
            <w:r w:rsidRPr="0079449E">
              <w:rPr>
                <w:rFonts w:eastAsiaTheme="minorEastAsia" w:hint="eastAsia"/>
                <w:sz w:val="24"/>
              </w:rPr>
              <w:t>2020</w:t>
            </w:r>
            <w:r w:rsidRPr="0079449E">
              <w:rPr>
                <w:rFonts w:eastAsiaTheme="minorEastAsia" w:hint="eastAsia"/>
                <w:sz w:val="24"/>
              </w:rPr>
              <w:t>年</w:t>
            </w:r>
            <w:r w:rsidRPr="0079449E">
              <w:rPr>
                <w:rFonts w:eastAsiaTheme="minorEastAsia" w:hint="eastAsia"/>
                <w:sz w:val="24"/>
              </w:rPr>
              <w:t>5</w:t>
            </w:r>
            <w:r w:rsidRPr="0079449E">
              <w:rPr>
                <w:rFonts w:eastAsiaTheme="minorEastAsia" w:hint="eastAsia"/>
                <w:sz w:val="24"/>
              </w:rPr>
              <w:t>月</w:t>
            </w:r>
            <w:r w:rsidRPr="0079449E">
              <w:rPr>
                <w:rFonts w:eastAsiaTheme="minorEastAsia" w:hint="eastAsia"/>
                <w:sz w:val="24"/>
              </w:rPr>
              <w:t>29</w:t>
            </w:r>
            <w:r w:rsidRPr="0079449E">
              <w:rPr>
                <w:rFonts w:eastAsiaTheme="minorEastAsia" w:hint="eastAsia"/>
                <w:sz w:val="24"/>
              </w:rPr>
              <w:t>日获得排放污染物许可证（证书编号：</w:t>
            </w:r>
            <w:r w:rsidRPr="0079449E">
              <w:rPr>
                <w:rFonts w:eastAsiaTheme="minorEastAsia" w:hint="eastAsia"/>
                <w:sz w:val="24"/>
              </w:rPr>
              <w:t>914304233256518727001V</w:t>
            </w:r>
            <w:r w:rsidRPr="0079449E">
              <w:rPr>
                <w:rFonts w:eastAsiaTheme="minorEastAsia" w:hint="eastAsia"/>
                <w:sz w:val="24"/>
              </w:rPr>
              <w:t>）。</w:t>
            </w:r>
          </w:p>
          <w:p w:rsidR="00AF249A" w:rsidRPr="0079449E" w:rsidRDefault="000342D0" w:rsidP="000342D0">
            <w:pPr>
              <w:autoSpaceDE w:val="0"/>
              <w:autoSpaceDN w:val="0"/>
              <w:adjustRightInd w:val="0"/>
              <w:spacing w:line="360" w:lineRule="auto"/>
              <w:ind w:firstLineChars="200" w:firstLine="480"/>
              <w:rPr>
                <w:rFonts w:eastAsiaTheme="minorEastAsia"/>
                <w:sz w:val="24"/>
              </w:rPr>
            </w:pPr>
            <w:r w:rsidRPr="0079449E">
              <w:rPr>
                <w:rFonts w:eastAsiaTheme="minorEastAsia" w:hint="eastAsia"/>
                <w:sz w:val="24"/>
              </w:rPr>
              <w:t>现有厂区内建设有一条烧结标砖、空心砖生产线，烘烧一体隧道窑</w:t>
            </w:r>
            <w:r w:rsidR="00C45270" w:rsidRPr="0079449E">
              <w:rPr>
                <w:rFonts w:eastAsiaTheme="minorEastAsia" w:hint="eastAsia"/>
                <w:sz w:val="24"/>
              </w:rPr>
              <w:t>两座</w:t>
            </w:r>
            <w:r w:rsidRPr="0079449E">
              <w:rPr>
                <w:rFonts w:eastAsiaTheme="minorEastAsia" w:hint="eastAsia"/>
                <w:sz w:val="24"/>
              </w:rPr>
              <w:t>，采用页岩、煤矸石作为原料，年产标砖烧结砖</w:t>
            </w:r>
            <w:r w:rsidRPr="0079449E">
              <w:rPr>
                <w:rFonts w:eastAsiaTheme="minorEastAsia" w:hint="eastAsia"/>
                <w:sz w:val="24"/>
              </w:rPr>
              <w:t>1000</w:t>
            </w:r>
            <w:r w:rsidRPr="0079449E">
              <w:rPr>
                <w:rFonts w:eastAsiaTheme="minorEastAsia" w:hint="eastAsia"/>
                <w:sz w:val="24"/>
              </w:rPr>
              <w:t>万块</w:t>
            </w:r>
            <w:r w:rsidR="00AF249A" w:rsidRPr="0079449E">
              <w:rPr>
                <w:rFonts w:eastAsiaTheme="minorEastAsia" w:hint="eastAsia"/>
                <w:sz w:val="24"/>
              </w:rPr>
              <w:t>。</w:t>
            </w:r>
          </w:p>
          <w:p w:rsidR="004A1512" w:rsidRPr="0079449E" w:rsidRDefault="004A1512" w:rsidP="004A1512">
            <w:pPr>
              <w:autoSpaceDE w:val="0"/>
              <w:autoSpaceDN w:val="0"/>
              <w:adjustRightInd w:val="0"/>
              <w:spacing w:line="360" w:lineRule="auto"/>
              <w:ind w:firstLineChars="200" w:firstLine="482"/>
              <w:rPr>
                <w:rFonts w:eastAsiaTheme="minorEastAsia"/>
                <w:b/>
                <w:sz w:val="24"/>
              </w:rPr>
            </w:pPr>
            <w:r w:rsidRPr="0079449E">
              <w:rPr>
                <w:rFonts w:eastAsiaTheme="minorEastAsia" w:hint="eastAsia"/>
                <w:b/>
                <w:sz w:val="24"/>
              </w:rPr>
              <w:t>2</w:t>
            </w:r>
            <w:r w:rsidRPr="0079449E">
              <w:rPr>
                <w:rFonts w:eastAsiaTheme="minorEastAsia" w:hint="eastAsia"/>
                <w:b/>
                <w:sz w:val="24"/>
              </w:rPr>
              <w:t>、现有工程建设内容</w:t>
            </w:r>
          </w:p>
          <w:p w:rsidR="00AF249A" w:rsidRPr="0079449E" w:rsidRDefault="004A1512" w:rsidP="004A1512">
            <w:pPr>
              <w:autoSpaceDE w:val="0"/>
              <w:autoSpaceDN w:val="0"/>
              <w:adjustRightInd w:val="0"/>
              <w:spacing w:line="360" w:lineRule="auto"/>
              <w:ind w:firstLineChars="200" w:firstLine="480"/>
              <w:rPr>
                <w:rFonts w:eastAsiaTheme="minorEastAsia"/>
                <w:sz w:val="24"/>
              </w:rPr>
            </w:pPr>
            <w:r w:rsidRPr="0079449E">
              <w:rPr>
                <w:rFonts w:eastAsiaTheme="minorEastAsia" w:hint="eastAsia"/>
                <w:sz w:val="24"/>
              </w:rPr>
              <w:t>原环评批复内容包括页岩矿区和制</w:t>
            </w:r>
            <w:proofErr w:type="gramStart"/>
            <w:r w:rsidRPr="0079449E">
              <w:rPr>
                <w:rFonts w:eastAsiaTheme="minorEastAsia" w:hint="eastAsia"/>
                <w:sz w:val="24"/>
              </w:rPr>
              <w:t>砖厂区</w:t>
            </w:r>
            <w:proofErr w:type="gramEnd"/>
            <w:r w:rsidRPr="0079449E">
              <w:rPr>
                <w:rFonts w:eastAsiaTheme="minorEastAsia" w:hint="eastAsia"/>
                <w:sz w:val="24"/>
              </w:rPr>
              <w:t>两部分内容，企业页岩矿区已经停产，且不再继续生产，因此本次</w:t>
            </w:r>
            <w:proofErr w:type="gramStart"/>
            <w:r w:rsidRPr="0079449E">
              <w:rPr>
                <w:rFonts w:eastAsiaTheme="minorEastAsia" w:hint="eastAsia"/>
                <w:sz w:val="24"/>
              </w:rPr>
              <w:t>环评仅针对</w:t>
            </w:r>
            <w:proofErr w:type="gramEnd"/>
            <w:r w:rsidRPr="0079449E">
              <w:rPr>
                <w:rFonts w:eastAsiaTheme="minorEastAsia" w:hint="eastAsia"/>
                <w:sz w:val="24"/>
              </w:rPr>
              <w:t>制</w:t>
            </w:r>
            <w:proofErr w:type="gramStart"/>
            <w:r w:rsidRPr="0079449E">
              <w:rPr>
                <w:rFonts w:eastAsiaTheme="minorEastAsia" w:hint="eastAsia"/>
                <w:sz w:val="24"/>
              </w:rPr>
              <w:t>砖厂区</w:t>
            </w:r>
            <w:proofErr w:type="gramEnd"/>
            <w:r w:rsidRPr="0079449E">
              <w:rPr>
                <w:rFonts w:eastAsiaTheme="minorEastAsia" w:hint="eastAsia"/>
                <w:sz w:val="24"/>
              </w:rPr>
              <w:t>进行评价。</w:t>
            </w:r>
          </w:p>
          <w:p w:rsidR="00AF249A" w:rsidRPr="0079449E" w:rsidRDefault="004A1512" w:rsidP="003C239B">
            <w:pPr>
              <w:autoSpaceDE w:val="0"/>
              <w:autoSpaceDN w:val="0"/>
              <w:adjustRightInd w:val="0"/>
              <w:spacing w:line="360" w:lineRule="auto"/>
              <w:ind w:firstLineChars="200" w:firstLine="482"/>
              <w:rPr>
                <w:rFonts w:eastAsiaTheme="minorEastAsia"/>
                <w:sz w:val="24"/>
              </w:rPr>
            </w:pPr>
            <w:r w:rsidRPr="0079449E">
              <w:rPr>
                <w:rFonts w:eastAsiaTheme="minorEastAsia" w:hint="eastAsia"/>
                <w:b/>
                <w:sz w:val="24"/>
              </w:rPr>
              <w:t>3</w:t>
            </w:r>
            <w:r w:rsidRPr="0079449E">
              <w:rPr>
                <w:rFonts w:eastAsiaTheme="minorEastAsia" w:hint="eastAsia"/>
                <w:b/>
                <w:sz w:val="24"/>
              </w:rPr>
              <w:t>、</w:t>
            </w:r>
            <w:r w:rsidR="003C239B" w:rsidRPr="0079449E">
              <w:rPr>
                <w:rFonts w:hAnsi="宋体" w:hint="eastAsia"/>
                <w:b/>
                <w:sz w:val="24"/>
              </w:rPr>
              <w:t>现有工程污染防治措施及达标分析</w:t>
            </w:r>
          </w:p>
          <w:p w:rsidR="005827F0" w:rsidRPr="0079449E" w:rsidRDefault="005827F0" w:rsidP="005827F0">
            <w:pPr>
              <w:autoSpaceDE w:val="0"/>
              <w:autoSpaceDN w:val="0"/>
              <w:adjustRightInd w:val="0"/>
              <w:spacing w:line="360" w:lineRule="auto"/>
              <w:ind w:firstLineChars="200" w:firstLine="480"/>
              <w:rPr>
                <w:rFonts w:eastAsiaTheme="minorEastAsia"/>
                <w:sz w:val="24"/>
              </w:rPr>
            </w:pPr>
            <w:r w:rsidRPr="0079449E">
              <w:rPr>
                <w:rFonts w:eastAsiaTheme="minorEastAsia" w:hint="eastAsia"/>
                <w:sz w:val="24"/>
              </w:rPr>
              <w:t>现有工程产生的污染物主要为隧道窑窑炉烟气，原料粉碎、筛分过程产生的粉尘、堆场粉尘、道路运输扬尘、装卸扬尘、食堂油烟，喷淋废水，生活污水，噪声和固体废物等。</w:t>
            </w:r>
          </w:p>
          <w:p w:rsidR="00C31E6E" w:rsidRPr="0079449E" w:rsidRDefault="003C239B" w:rsidP="003C239B">
            <w:pPr>
              <w:autoSpaceDE w:val="0"/>
              <w:autoSpaceDN w:val="0"/>
              <w:adjustRightInd w:val="0"/>
              <w:spacing w:line="360" w:lineRule="auto"/>
              <w:ind w:firstLineChars="200" w:firstLine="482"/>
              <w:rPr>
                <w:rFonts w:eastAsiaTheme="minorEastAsia"/>
                <w:b/>
                <w:sz w:val="24"/>
              </w:rPr>
            </w:pPr>
            <w:r w:rsidRPr="0079449E">
              <w:rPr>
                <w:rFonts w:eastAsiaTheme="minorEastAsia"/>
                <w:b/>
                <w:sz w:val="24"/>
              </w:rPr>
              <w:t>（</w:t>
            </w:r>
            <w:r w:rsidRPr="0079449E">
              <w:rPr>
                <w:rFonts w:eastAsiaTheme="minorEastAsia" w:hint="eastAsia"/>
                <w:b/>
                <w:sz w:val="24"/>
              </w:rPr>
              <w:t>1</w:t>
            </w:r>
            <w:r w:rsidRPr="0079449E">
              <w:rPr>
                <w:rFonts w:eastAsiaTheme="minorEastAsia"/>
                <w:b/>
                <w:sz w:val="24"/>
              </w:rPr>
              <w:t>）废气</w:t>
            </w:r>
          </w:p>
          <w:p w:rsidR="00C31E6E" w:rsidRPr="0079449E" w:rsidRDefault="005827F0" w:rsidP="005827F0">
            <w:pPr>
              <w:autoSpaceDE w:val="0"/>
              <w:autoSpaceDN w:val="0"/>
              <w:adjustRightInd w:val="0"/>
              <w:spacing w:line="360" w:lineRule="auto"/>
              <w:ind w:firstLineChars="200" w:firstLine="480"/>
              <w:rPr>
                <w:rFonts w:eastAsiaTheme="minorEastAsia"/>
                <w:sz w:val="24"/>
              </w:rPr>
            </w:pPr>
            <w:r w:rsidRPr="0079449E">
              <w:rPr>
                <w:rFonts w:eastAsiaTheme="minorEastAsia" w:hint="eastAsia"/>
                <w:sz w:val="24"/>
              </w:rPr>
              <w:t>现有工程场地进行了硬化，并通过洒水</w:t>
            </w:r>
            <w:proofErr w:type="gramStart"/>
            <w:r w:rsidRPr="0079449E">
              <w:rPr>
                <w:rFonts w:eastAsiaTheme="minorEastAsia" w:hint="eastAsia"/>
                <w:sz w:val="24"/>
              </w:rPr>
              <w:t>抑尘控制</w:t>
            </w:r>
            <w:proofErr w:type="gramEnd"/>
            <w:r w:rsidRPr="0079449E">
              <w:rPr>
                <w:rFonts w:eastAsiaTheme="minorEastAsia" w:hint="eastAsia"/>
                <w:sz w:val="24"/>
              </w:rPr>
              <w:t>车辆扬尘、装卸扬尘和堆场扬尘；原料破碎和筛分粉尘经收集后通过布袋除尘处理后通过</w:t>
            </w:r>
            <w:r w:rsidRPr="0079449E">
              <w:rPr>
                <w:rFonts w:eastAsiaTheme="minorEastAsia" w:hint="eastAsia"/>
                <w:sz w:val="24"/>
              </w:rPr>
              <w:t>1</w:t>
            </w:r>
            <w:r w:rsidRPr="0079449E">
              <w:rPr>
                <w:rFonts w:eastAsiaTheme="minorEastAsia" w:hint="eastAsia"/>
                <w:sz w:val="24"/>
              </w:rPr>
              <w:t>根</w:t>
            </w:r>
            <w:r w:rsidRPr="0079449E">
              <w:rPr>
                <w:rFonts w:eastAsiaTheme="minorEastAsia" w:hint="eastAsia"/>
                <w:sz w:val="24"/>
              </w:rPr>
              <w:t>15m</w:t>
            </w:r>
            <w:r w:rsidRPr="0079449E">
              <w:rPr>
                <w:rFonts w:eastAsiaTheme="minorEastAsia" w:hint="eastAsia"/>
                <w:sz w:val="24"/>
              </w:rPr>
              <w:t>高排气筒排放；隧道窑窑炉</w:t>
            </w:r>
            <w:proofErr w:type="gramStart"/>
            <w:r w:rsidRPr="0079449E">
              <w:rPr>
                <w:rFonts w:eastAsiaTheme="minorEastAsia" w:hint="eastAsia"/>
                <w:sz w:val="24"/>
              </w:rPr>
              <w:t>烟气经双碱法</w:t>
            </w:r>
            <w:proofErr w:type="gramEnd"/>
            <w:r w:rsidRPr="0079449E">
              <w:rPr>
                <w:rFonts w:eastAsiaTheme="minorEastAsia" w:hint="eastAsia"/>
                <w:sz w:val="24"/>
              </w:rPr>
              <w:t>脱硫塔除尘脱硫后通过</w:t>
            </w:r>
            <w:r w:rsidRPr="0079449E">
              <w:rPr>
                <w:rFonts w:eastAsiaTheme="minorEastAsia" w:hint="eastAsia"/>
                <w:sz w:val="24"/>
              </w:rPr>
              <w:t>25m</w:t>
            </w:r>
            <w:r w:rsidRPr="0079449E">
              <w:rPr>
                <w:rFonts w:eastAsiaTheme="minorEastAsia" w:hint="eastAsia"/>
                <w:sz w:val="24"/>
              </w:rPr>
              <w:t>高烟囱排放，且脱硫塔已安装在线监控设备。</w:t>
            </w:r>
          </w:p>
          <w:p w:rsidR="00F24B01" w:rsidRPr="0079449E" w:rsidRDefault="00F24B01" w:rsidP="00F24B01">
            <w:pPr>
              <w:autoSpaceDE w:val="0"/>
              <w:autoSpaceDN w:val="0"/>
              <w:adjustRightInd w:val="0"/>
              <w:spacing w:line="360" w:lineRule="auto"/>
              <w:ind w:firstLineChars="200" w:firstLine="482"/>
              <w:rPr>
                <w:rFonts w:eastAsiaTheme="minorEastAsia"/>
                <w:b/>
                <w:sz w:val="24"/>
              </w:rPr>
            </w:pPr>
            <w:r w:rsidRPr="0079449E">
              <w:rPr>
                <w:rFonts w:eastAsiaTheme="minorEastAsia" w:hint="eastAsia"/>
                <w:b/>
                <w:sz w:val="24"/>
              </w:rPr>
              <w:t>①隧道窑窑炉烟气</w:t>
            </w:r>
          </w:p>
          <w:p w:rsidR="00C31E6E" w:rsidRPr="0079449E" w:rsidRDefault="00005485" w:rsidP="00005485">
            <w:pPr>
              <w:autoSpaceDE w:val="0"/>
              <w:autoSpaceDN w:val="0"/>
              <w:adjustRightInd w:val="0"/>
              <w:spacing w:line="360" w:lineRule="auto"/>
              <w:ind w:firstLineChars="200" w:firstLine="480"/>
              <w:rPr>
                <w:rFonts w:eastAsiaTheme="minorEastAsia"/>
                <w:sz w:val="24"/>
              </w:rPr>
            </w:pPr>
            <w:r w:rsidRPr="0079449E">
              <w:rPr>
                <w:rFonts w:eastAsiaTheme="minorEastAsia" w:hint="eastAsia"/>
                <w:sz w:val="24"/>
              </w:rPr>
              <w:t>根据衡山</w:t>
            </w:r>
            <w:proofErr w:type="gramStart"/>
            <w:r w:rsidRPr="0079449E">
              <w:rPr>
                <w:rFonts w:eastAsiaTheme="minorEastAsia" w:hint="eastAsia"/>
                <w:sz w:val="24"/>
              </w:rPr>
              <w:t>县宏石新型</w:t>
            </w:r>
            <w:proofErr w:type="gramEnd"/>
            <w:r w:rsidRPr="0079449E">
              <w:rPr>
                <w:rFonts w:eastAsiaTheme="minorEastAsia" w:hint="eastAsia"/>
                <w:sz w:val="24"/>
              </w:rPr>
              <w:t>建筑材料有限公司（原衡山县</w:t>
            </w:r>
            <w:proofErr w:type="gramStart"/>
            <w:r w:rsidRPr="0079449E">
              <w:rPr>
                <w:rFonts w:eastAsiaTheme="minorEastAsia" w:hint="eastAsia"/>
                <w:sz w:val="24"/>
              </w:rPr>
              <w:t>石地方宏</w:t>
            </w:r>
            <w:proofErr w:type="gramEnd"/>
            <w:r w:rsidRPr="0079449E">
              <w:rPr>
                <w:rFonts w:eastAsiaTheme="minorEastAsia" w:hint="eastAsia"/>
                <w:sz w:val="24"/>
              </w:rPr>
              <w:t>发页岩砖厂）</w:t>
            </w:r>
            <w:r w:rsidRPr="0079449E">
              <w:rPr>
                <w:sz w:val="24"/>
              </w:rPr>
              <w:t>202</w:t>
            </w:r>
            <w:r w:rsidRPr="0079449E">
              <w:rPr>
                <w:rFonts w:hint="eastAsia"/>
                <w:sz w:val="24"/>
              </w:rPr>
              <w:t>3</w:t>
            </w:r>
            <w:r w:rsidRPr="0079449E">
              <w:rPr>
                <w:rFonts w:hAnsi="宋体"/>
                <w:sz w:val="24"/>
              </w:rPr>
              <w:t>年第一季度自行监测报告（</w:t>
            </w:r>
            <w:r w:rsidRPr="0079449E">
              <w:rPr>
                <w:rFonts w:hint="eastAsia"/>
                <w:sz w:val="24"/>
              </w:rPr>
              <w:t>报告编号：</w:t>
            </w:r>
            <w:r w:rsidRPr="0079449E">
              <w:rPr>
                <w:rFonts w:hint="eastAsia"/>
                <w:sz w:val="24"/>
              </w:rPr>
              <w:t>HH202302276</w:t>
            </w:r>
            <w:r w:rsidRPr="0079449E">
              <w:rPr>
                <w:rFonts w:hAnsi="宋体"/>
                <w:sz w:val="24"/>
              </w:rPr>
              <w:t>），废气监测结果见表</w:t>
            </w:r>
            <w:r w:rsidR="005827F0" w:rsidRPr="0079449E">
              <w:rPr>
                <w:rFonts w:eastAsiaTheme="minorEastAsia" w:hint="eastAsia"/>
                <w:sz w:val="24"/>
              </w:rPr>
              <w:t>2-7</w:t>
            </w:r>
            <w:r w:rsidR="005827F0" w:rsidRPr="0079449E">
              <w:rPr>
                <w:rFonts w:eastAsiaTheme="minorEastAsia" w:hint="eastAsia"/>
                <w:sz w:val="24"/>
              </w:rPr>
              <w:t>、表</w:t>
            </w:r>
            <w:r w:rsidR="005827F0" w:rsidRPr="0079449E">
              <w:rPr>
                <w:rFonts w:eastAsiaTheme="minorEastAsia" w:hint="eastAsia"/>
                <w:sz w:val="24"/>
              </w:rPr>
              <w:t>2-8</w:t>
            </w:r>
            <w:r w:rsidR="00854F72" w:rsidRPr="0079449E">
              <w:rPr>
                <w:rFonts w:eastAsiaTheme="minorEastAsia" w:hint="eastAsia"/>
                <w:sz w:val="24"/>
              </w:rPr>
              <w:t>。</w:t>
            </w:r>
          </w:p>
          <w:p w:rsidR="00854F72" w:rsidRPr="0079449E" w:rsidRDefault="00854F72" w:rsidP="00900B0F">
            <w:pPr>
              <w:autoSpaceDE w:val="0"/>
              <w:autoSpaceDN w:val="0"/>
              <w:adjustRightInd w:val="0"/>
              <w:spacing w:beforeLines="50"/>
              <w:jc w:val="center"/>
              <w:rPr>
                <w:b/>
                <w:kern w:val="0"/>
                <w:szCs w:val="21"/>
              </w:rPr>
            </w:pPr>
            <w:r w:rsidRPr="0079449E">
              <w:rPr>
                <w:b/>
                <w:kern w:val="0"/>
                <w:szCs w:val="21"/>
              </w:rPr>
              <w:t>表</w:t>
            </w:r>
            <w:r w:rsidRPr="0079449E">
              <w:rPr>
                <w:b/>
                <w:kern w:val="0"/>
                <w:szCs w:val="21"/>
              </w:rPr>
              <w:t>2-</w:t>
            </w:r>
            <w:r w:rsidRPr="0079449E">
              <w:rPr>
                <w:rFonts w:hint="eastAsia"/>
                <w:b/>
                <w:kern w:val="0"/>
                <w:szCs w:val="21"/>
              </w:rPr>
              <w:t>7</w:t>
            </w:r>
            <w:r w:rsidRPr="0079449E">
              <w:rPr>
                <w:b/>
                <w:kern w:val="0"/>
                <w:szCs w:val="21"/>
              </w:rPr>
              <w:t xml:space="preserve">  </w:t>
            </w:r>
            <w:r w:rsidRPr="0079449E">
              <w:rPr>
                <w:b/>
                <w:kern w:val="0"/>
                <w:szCs w:val="21"/>
              </w:rPr>
              <w:t>隧道窑废气监测结果表</w:t>
            </w:r>
          </w:p>
          <w:tbl>
            <w:tblPr>
              <w:tblW w:w="5000" w:type="pct"/>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left w:w="0" w:type="dxa"/>
                <w:right w:w="0" w:type="dxa"/>
              </w:tblCellMar>
              <w:tblLook w:val="0000"/>
            </w:tblPr>
            <w:tblGrid>
              <w:gridCol w:w="636"/>
              <w:gridCol w:w="870"/>
              <w:gridCol w:w="726"/>
              <w:gridCol w:w="1368"/>
              <w:gridCol w:w="894"/>
              <w:gridCol w:w="915"/>
              <w:gridCol w:w="1130"/>
              <w:gridCol w:w="993"/>
              <w:gridCol w:w="1071"/>
              <w:gridCol w:w="676"/>
            </w:tblGrid>
            <w:tr w:rsidR="00854F72" w:rsidRPr="0079449E" w:rsidTr="00854F72">
              <w:trPr>
                <w:trHeight w:val="397"/>
                <w:tblHeader/>
                <w:jc w:val="center"/>
              </w:trPr>
              <w:tc>
                <w:tcPr>
                  <w:tcW w:w="343" w:type="pct"/>
                  <w:vMerge w:val="restart"/>
                  <w:tcMar>
                    <w:top w:w="15" w:type="dxa"/>
                    <w:left w:w="15" w:type="dxa"/>
                    <w:right w:w="15" w:type="dxa"/>
                  </w:tcMar>
                  <w:vAlign w:val="center"/>
                </w:tcPr>
                <w:p w:rsidR="00854F72" w:rsidRPr="0079449E" w:rsidRDefault="00854F72" w:rsidP="00811E35">
                  <w:pPr>
                    <w:spacing w:line="240" w:lineRule="atLeast"/>
                    <w:jc w:val="center"/>
                    <w:rPr>
                      <w:b/>
                      <w:bCs/>
                      <w:kern w:val="0"/>
                      <w:szCs w:val="21"/>
                    </w:rPr>
                  </w:pPr>
                  <w:r w:rsidRPr="0079449E">
                    <w:rPr>
                      <w:b/>
                      <w:bCs/>
                      <w:kern w:val="0"/>
                      <w:szCs w:val="21"/>
                    </w:rPr>
                    <w:t>采样</w:t>
                  </w:r>
                </w:p>
                <w:p w:rsidR="00854F72" w:rsidRPr="0079449E" w:rsidRDefault="00854F72" w:rsidP="00811E35">
                  <w:pPr>
                    <w:spacing w:line="240" w:lineRule="atLeast"/>
                    <w:jc w:val="center"/>
                    <w:rPr>
                      <w:b/>
                      <w:bCs/>
                      <w:kern w:val="0"/>
                      <w:szCs w:val="21"/>
                    </w:rPr>
                  </w:pPr>
                  <w:r w:rsidRPr="0079449E">
                    <w:rPr>
                      <w:b/>
                      <w:bCs/>
                      <w:kern w:val="0"/>
                      <w:szCs w:val="21"/>
                    </w:rPr>
                    <w:t>点位</w:t>
                  </w:r>
                </w:p>
              </w:tc>
              <w:tc>
                <w:tcPr>
                  <w:tcW w:w="469" w:type="pct"/>
                  <w:vMerge w:val="restart"/>
                  <w:tcMar>
                    <w:top w:w="15" w:type="dxa"/>
                    <w:left w:w="15" w:type="dxa"/>
                    <w:right w:w="15" w:type="dxa"/>
                  </w:tcMar>
                  <w:vAlign w:val="center"/>
                </w:tcPr>
                <w:p w:rsidR="00854F72" w:rsidRPr="0079449E" w:rsidRDefault="00854F72" w:rsidP="00811E35">
                  <w:pPr>
                    <w:spacing w:line="240" w:lineRule="atLeast"/>
                    <w:jc w:val="center"/>
                    <w:rPr>
                      <w:b/>
                      <w:bCs/>
                      <w:kern w:val="0"/>
                      <w:szCs w:val="21"/>
                    </w:rPr>
                  </w:pPr>
                  <w:r w:rsidRPr="0079449E">
                    <w:rPr>
                      <w:b/>
                      <w:bCs/>
                      <w:kern w:val="0"/>
                      <w:szCs w:val="21"/>
                    </w:rPr>
                    <w:t>采样</w:t>
                  </w:r>
                </w:p>
                <w:p w:rsidR="00854F72" w:rsidRPr="0079449E" w:rsidRDefault="00854F72" w:rsidP="00811E35">
                  <w:pPr>
                    <w:spacing w:line="240" w:lineRule="atLeast"/>
                    <w:jc w:val="center"/>
                    <w:rPr>
                      <w:b/>
                      <w:bCs/>
                      <w:kern w:val="0"/>
                      <w:szCs w:val="21"/>
                    </w:rPr>
                  </w:pPr>
                  <w:r w:rsidRPr="0079449E">
                    <w:rPr>
                      <w:b/>
                      <w:bCs/>
                      <w:kern w:val="0"/>
                      <w:szCs w:val="21"/>
                    </w:rPr>
                    <w:t>日期</w:t>
                  </w:r>
                </w:p>
              </w:tc>
              <w:tc>
                <w:tcPr>
                  <w:tcW w:w="1128" w:type="pct"/>
                  <w:gridSpan w:val="2"/>
                  <w:vMerge w:val="restart"/>
                  <w:tcMar>
                    <w:top w:w="15" w:type="dxa"/>
                    <w:left w:w="15" w:type="dxa"/>
                    <w:right w:w="15" w:type="dxa"/>
                  </w:tcMar>
                  <w:vAlign w:val="center"/>
                </w:tcPr>
                <w:p w:rsidR="00854F72" w:rsidRPr="0079449E" w:rsidRDefault="00854F72" w:rsidP="00811E35">
                  <w:pPr>
                    <w:spacing w:line="240" w:lineRule="atLeast"/>
                    <w:jc w:val="center"/>
                    <w:rPr>
                      <w:b/>
                      <w:bCs/>
                      <w:kern w:val="0"/>
                      <w:szCs w:val="21"/>
                    </w:rPr>
                  </w:pPr>
                  <w:r w:rsidRPr="0079449E">
                    <w:rPr>
                      <w:b/>
                      <w:bCs/>
                      <w:kern w:val="0"/>
                      <w:szCs w:val="21"/>
                    </w:rPr>
                    <w:t>检测项目</w:t>
                  </w:r>
                </w:p>
              </w:tc>
              <w:tc>
                <w:tcPr>
                  <w:tcW w:w="2119" w:type="pct"/>
                  <w:gridSpan w:val="4"/>
                  <w:tcMar>
                    <w:top w:w="15" w:type="dxa"/>
                    <w:left w:w="15" w:type="dxa"/>
                    <w:right w:w="15" w:type="dxa"/>
                  </w:tcMar>
                  <w:vAlign w:val="center"/>
                </w:tcPr>
                <w:p w:rsidR="00854F72" w:rsidRPr="0079449E" w:rsidRDefault="00854F72" w:rsidP="00811E35">
                  <w:pPr>
                    <w:spacing w:line="240" w:lineRule="atLeast"/>
                    <w:jc w:val="center"/>
                    <w:rPr>
                      <w:b/>
                      <w:bCs/>
                      <w:kern w:val="0"/>
                      <w:szCs w:val="21"/>
                    </w:rPr>
                  </w:pPr>
                  <w:r w:rsidRPr="0079449E">
                    <w:rPr>
                      <w:b/>
                      <w:bCs/>
                      <w:kern w:val="0"/>
                      <w:szCs w:val="21"/>
                    </w:rPr>
                    <w:t>检测结果</w:t>
                  </w:r>
                  <w:r w:rsidRPr="0079449E">
                    <w:rPr>
                      <w:b/>
                      <w:szCs w:val="21"/>
                    </w:rPr>
                    <w:t>（</w:t>
                  </w:r>
                  <w:r w:rsidRPr="0079449E">
                    <w:rPr>
                      <w:b/>
                      <w:szCs w:val="21"/>
                    </w:rPr>
                    <w:t>mg/m</w:t>
                  </w:r>
                  <w:r w:rsidRPr="0079449E">
                    <w:rPr>
                      <w:b/>
                      <w:szCs w:val="21"/>
                      <w:vertAlign w:val="superscript"/>
                    </w:rPr>
                    <w:t>3</w:t>
                  </w:r>
                  <w:r w:rsidRPr="0079449E">
                    <w:rPr>
                      <w:b/>
                      <w:szCs w:val="21"/>
                    </w:rPr>
                    <w:t>）</w:t>
                  </w:r>
                </w:p>
              </w:tc>
              <w:tc>
                <w:tcPr>
                  <w:tcW w:w="577" w:type="pct"/>
                  <w:vMerge w:val="restart"/>
                  <w:vAlign w:val="center"/>
                </w:tcPr>
                <w:p w:rsidR="00854F72" w:rsidRPr="0079449E" w:rsidRDefault="00854F72" w:rsidP="00811E35">
                  <w:pPr>
                    <w:spacing w:line="240" w:lineRule="atLeast"/>
                    <w:jc w:val="center"/>
                    <w:rPr>
                      <w:b/>
                      <w:bCs/>
                      <w:kern w:val="0"/>
                      <w:szCs w:val="21"/>
                    </w:rPr>
                  </w:pPr>
                  <w:r w:rsidRPr="0079449E">
                    <w:rPr>
                      <w:b/>
                      <w:bCs/>
                      <w:kern w:val="0"/>
                      <w:szCs w:val="21"/>
                    </w:rPr>
                    <w:t>标准值</w:t>
                  </w:r>
                  <w:r w:rsidRPr="0079449E">
                    <w:rPr>
                      <w:b/>
                      <w:szCs w:val="21"/>
                    </w:rPr>
                    <w:t>（</w:t>
                  </w:r>
                  <w:r w:rsidRPr="0079449E">
                    <w:rPr>
                      <w:b/>
                      <w:szCs w:val="21"/>
                    </w:rPr>
                    <w:t>mg/m</w:t>
                  </w:r>
                  <w:r w:rsidRPr="0079449E">
                    <w:rPr>
                      <w:b/>
                      <w:szCs w:val="21"/>
                      <w:vertAlign w:val="superscript"/>
                    </w:rPr>
                    <w:t>3</w:t>
                  </w:r>
                  <w:r w:rsidRPr="0079449E">
                    <w:rPr>
                      <w:b/>
                      <w:szCs w:val="21"/>
                    </w:rPr>
                    <w:t>）</w:t>
                  </w:r>
                </w:p>
              </w:tc>
              <w:tc>
                <w:tcPr>
                  <w:tcW w:w="364" w:type="pct"/>
                  <w:vMerge w:val="restart"/>
                  <w:vAlign w:val="center"/>
                </w:tcPr>
                <w:p w:rsidR="00854F72" w:rsidRPr="0079449E" w:rsidRDefault="00854F72" w:rsidP="00811E35">
                  <w:pPr>
                    <w:spacing w:line="240" w:lineRule="atLeast"/>
                    <w:jc w:val="center"/>
                    <w:rPr>
                      <w:b/>
                      <w:szCs w:val="21"/>
                    </w:rPr>
                  </w:pPr>
                  <w:r w:rsidRPr="0079449E">
                    <w:rPr>
                      <w:b/>
                      <w:szCs w:val="21"/>
                    </w:rPr>
                    <w:t>是否</w:t>
                  </w:r>
                </w:p>
                <w:p w:rsidR="00854F72" w:rsidRPr="0079449E" w:rsidRDefault="00854F72" w:rsidP="00811E35">
                  <w:pPr>
                    <w:spacing w:line="240" w:lineRule="atLeast"/>
                    <w:jc w:val="center"/>
                    <w:rPr>
                      <w:b/>
                      <w:bCs/>
                      <w:kern w:val="0"/>
                      <w:szCs w:val="21"/>
                    </w:rPr>
                  </w:pPr>
                  <w:r w:rsidRPr="0079449E">
                    <w:rPr>
                      <w:b/>
                      <w:szCs w:val="21"/>
                    </w:rPr>
                    <w:t>达标</w:t>
                  </w:r>
                </w:p>
              </w:tc>
            </w:tr>
            <w:tr w:rsidR="00854F72" w:rsidRPr="0079449E" w:rsidTr="00854F72">
              <w:trPr>
                <w:trHeight w:val="397"/>
                <w:tblHeader/>
                <w:jc w:val="center"/>
              </w:trPr>
              <w:tc>
                <w:tcPr>
                  <w:tcW w:w="343" w:type="pct"/>
                  <w:vMerge/>
                  <w:tcMar>
                    <w:top w:w="15" w:type="dxa"/>
                    <w:left w:w="15" w:type="dxa"/>
                    <w:right w:w="15" w:type="dxa"/>
                  </w:tcMar>
                  <w:vAlign w:val="center"/>
                </w:tcPr>
                <w:p w:rsidR="00854F72" w:rsidRPr="0079449E" w:rsidRDefault="00854F72" w:rsidP="00811E35">
                  <w:pPr>
                    <w:spacing w:line="240" w:lineRule="atLeast"/>
                    <w:jc w:val="center"/>
                    <w:rPr>
                      <w:b/>
                      <w:bCs/>
                      <w:kern w:val="0"/>
                      <w:szCs w:val="21"/>
                    </w:rPr>
                  </w:pPr>
                </w:p>
              </w:tc>
              <w:tc>
                <w:tcPr>
                  <w:tcW w:w="469" w:type="pct"/>
                  <w:vMerge/>
                  <w:tcMar>
                    <w:top w:w="15" w:type="dxa"/>
                    <w:left w:w="15" w:type="dxa"/>
                    <w:right w:w="15" w:type="dxa"/>
                  </w:tcMar>
                  <w:vAlign w:val="center"/>
                </w:tcPr>
                <w:p w:rsidR="00854F72" w:rsidRPr="0079449E" w:rsidRDefault="00854F72" w:rsidP="00811E35">
                  <w:pPr>
                    <w:spacing w:line="240" w:lineRule="atLeast"/>
                    <w:jc w:val="center"/>
                    <w:rPr>
                      <w:b/>
                      <w:bCs/>
                      <w:kern w:val="0"/>
                      <w:szCs w:val="21"/>
                    </w:rPr>
                  </w:pPr>
                </w:p>
              </w:tc>
              <w:tc>
                <w:tcPr>
                  <w:tcW w:w="1128" w:type="pct"/>
                  <w:gridSpan w:val="2"/>
                  <w:vMerge/>
                  <w:tcMar>
                    <w:top w:w="15" w:type="dxa"/>
                    <w:left w:w="15" w:type="dxa"/>
                    <w:right w:w="15" w:type="dxa"/>
                  </w:tcMar>
                  <w:vAlign w:val="center"/>
                </w:tcPr>
                <w:p w:rsidR="00854F72" w:rsidRPr="0079449E" w:rsidRDefault="00854F72" w:rsidP="00811E35">
                  <w:pPr>
                    <w:spacing w:line="240" w:lineRule="atLeast"/>
                    <w:jc w:val="center"/>
                    <w:rPr>
                      <w:b/>
                      <w:bCs/>
                      <w:kern w:val="0"/>
                      <w:szCs w:val="21"/>
                    </w:rPr>
                  </w:pPr>
                </w:p>
              </w:tc>
              <w:tc>
                <w:tcPr>
                  <w:tcW w:w="482" w:type="pct"/>
                  <w:tcMar>
                    <w:top w:w="15" w:type="dxa"/>
                    <w:left w:w="15" w:type="dxa"/>
                    <w:right w:w="15" w:type="dxa"/>
                  </w:tcMar>
                  <w:vAlign w:val="center"/>
                </w:tcPr>
                <w:p w:rsidR="00854F72" w:rsidRPr="0079449E" w:rsidRDefault="00854F72" w:rsidP="00811E35">
                  <w:pPr>
                    <w:spacing w:line="240" w:lineRule="atLeast"/>
                    <w:jc w:val="center"/>
                    <w:rPr>
                      <w:b/>
                      <w:bCs/>
                      <w:kern w:val="0"/>
                      <w:szCs w:val="21"/>
                    </w:rPr>
                  </w:pPr>
                  <w:r w:rsidRPr="0079449E">
                    <w:rPr>
                      <w:b/>
                      <w:bCs/>
                      <w:kern w:val="0"/>
                      <w:szCs w:val="21"/>
                    </w:rPr>
                    <w:t>第一次</w:t>
                  </w:r>
                </w:p>
              </w:tc>
              <w:tc>
                <w:tcPr>
                  <w:tcW w:w="493" w:type="pct"/>
                  <w:tcMar>
                    <w:top w:w="15" w:type="dxa"/>
                    <w:left w:w="15" w:type="dxa"/>
                    <w:right w:w="15" w:type="dxa"/>
                  </w:tcMar>
                  <w:vAlign w:val="center"/>
                </w:tcPr>
                <w:p w:rsidR="00854F72" w:rsidRPr="0079449E" w:rsidRDefault="00854F72" w:rsidP="00811E35">
                  <w:pPr>
                    <w:spacing w:line="240" w:lineRule="atLeast"/>
                    <w:jc w:val="center"/>
                    <w:rPr>
                      <w:b/>
                      <w:bCs/>
                      <w:kern w:val="0"/>
                      <w:szCs w:val="21"/>
                    </w:rPr>
                  </w:pPr>
                  <w:r w:rsidRPr="0079449E">
                    <w:rPr>
                      <w:b/>
                      <w:bCs/>
                      <w:kern w:val="0"/>
                      <w:szCs w:val="21"/>
                    </w:rPr>
                    <w:t>第二次</w:t>
                  </w:r>
                </w:p>
              </w:tc>
              <w:tc>
                <w:tcPr>
                  <w:tcW w:w="609" w:type="pct"/>
                  <w:tcMar>
                    <w:top w:w="15" w:type="dxa"/>
                    <w:left w:w="15" w:type="dxa"/>
                    <w:right w:w="15" w:type="dxa"/>
                  </w:tcMar>
                  <w:vAlign w:val="center"/>
                </w:tcPr>
                <w:p w:rsidR="00854F72" w:rsidRPr="0079449E" w:rsidRDefault="00854F72" w:rsidP="00811E35">
                  <w:pPr>
                    <w:spacing w:line="240" w:lineRule="atLeast"/>
                    <w:jc w:val="center"/>
                    <w:rPr>
                      <w:b/>
                      <w:bCs/>
                      <w:kern w:val="0"/>
                      <w:szCs w:val="21"/>
                    </w:rPr>
                  </w:pPr>
                  <w:r w:rsidRPr="0079449E">
                    <w:rPr>
                      <w:b/>
                      <w:bCs/>
                      <w:kern w:val="0"/>
                      <w:szCs w:val="21"/>
                    </w:rPr>
                    <w:t>第三次</w:t>
                  </w:r>
                </w:p>
              </w:tc>
              <w:tc>
                <w:tcPr>
                  <w:tcW w:w="535" w:type="pct"/>
                  <w:tcMar>
                    <w:top w:w="15" w:type="dxa"/>
                    <w:left w:w="15" w:type="dxa"/>
                    <w:right w:w="15" w:type="dxa"/>
                  </w:tcMar>
                  <w:vAlign w:val="center"/>
                </w:tcPr>
                <w:p w:rsidR="00854F72" w:rsidRPr="0079449E" w:rsidRDefault="00854F72" w:rsidP="00811E35">
                  <w:pPr>
                    <w:spacing w:line="240" w:lineRule="atLeast"/>
                    <w:jc w:val="center"/>
                    <w:rPr>
                      <w:b/>
                      <w:bCs/>
                      <w:kern w:val="0"/>
                      <w:szCs w:val="21"/>
                    </w:rPr>
                  </w:pPr>
                  <w:r w:rsidRPr="0079449E">
                    <w:rPr>
                      <w:b/>
                      <w:bCs/>
                      <w:kern w:val="0"/>
                      <w:szCs w:val="21"/>
                    </w:rPr>
                    <w:t>第四次</w:t>
                  </w:r>
                </w:p>
              </w:tc>
              <w:tc>
                <w:tcPr>
                  <w:tcW w:w="577" w:type="pct"/>
                  <w:vMerge/>
                  <w:vAlign w:val="center"/>
                </w:tcPr>
                <w:p w:rsidR="00854F72" w:rsidRPr="0079449E" w:rsidRDefault="00854F72" w:rsidP="00811E35">
                  <w:pPr>
                    <w:spacing w:line="240" w:lineRule="atLeast"/>
                    <w:jc w:val="center"/>
                    <w:rPr>
                      <w:b/>
                      <w:bCs/>
                      <w:kern w:val="0"/>
                      <w:szCs w:val="21"/>
                    </w:rPr>
                  </w:pPr>
                </w:p>
              </w:tc>
              <w:tc>
                <w:tcPr>
                  <w:tcW w:w="364" w:type="pct"/>
                  <w:vMerge/>
                  <w:vAlign w:val="center"/>
                </w:tcPr>
                <w:p w:rsidR="00854F72" w:rsidRPr="0079449E" w:rsidRDefault="00854F72" w:rsidP="00811E35">
                  <w:pPr>
                    <w:spacing w:line="240" w:lineRule="atLeast"/>
                    <w:jc w:val="center"/>
                    <w:rPr>
                      <w:b/>
                      <w:szCs w:val="21"/>
                    </w:rPr>
                  </w:pPr>
                </w:p>
              </w:tc>
            </w:tr>
            <w:tr w:rsidR="00854F72" w:rsidRPr="0079449E" w:rsidTr="00854F72">
              <w:trPr>
                <w:trHeight w:val="397"/>
                <w:jc w:val="center"/>
              </w:trPr>
              <w:tc>
                <w:tcPr>
                  <w:tcW w:w="343" w:type="pct"/>
                  <w:vMerge w:val="restart"/>
                  <w:tcMar>
                    <w:top w:w="15" w:type="dxa"/>
                    <w:left w:w="15" w:type="dxa"/>
                    <w:right w:w="15" w:type="dxa"/>
                  </w:tcMar>
                  <w:vAlign w:val="center"/>
                </w:tcPr>
                <w:p w:rsidR="00854F72" w:rsidRPr="0079449E" w:rsidRDefault="00854F72" w:rsidP="00811E35">
                  <w:pPr>
                    <w:spacing w:line="240" w:lineRule="atLeast"/>
                    <w:jc w:val="center"/>
                    <w:textAlignment w:val="center"/>
                    <w:rPr>
                      <w:bCs/>
                      <w:kern w:val="0"/>
                      <w:szCs w:val="21"/>
                    </w:rPr>
                  </w:pPr>
                  <w:r w:rsidRPr="0079449E">
                    <w:rPr>
                      <w:bCs/>
                      <w:kern w:val="0"/>
                      <w:szCs w:val="21"/>
                    </w:rPr>
                    <w:t>隧道窑废气脱硫除尘装置排放口</w:t>
                  </w:r>
                </w:p>
              </w:tc>
              <w:tc>
                <w:tcPr>
                  <w:tcW w:w="469" w:type="pct"/>
                  <w:vMerge w:val="restart"/>
                  <w:tcMar>
                    <w:top w:w="15" w:type="dxa"/>
                    <w:left w:w="15" w:type="dxa"/>
                    <w:right w:w="15" w:type="dxa"/>
                  </w:tcMar>
                  <w:vAlign w:val="center"/>
                </w:tcPr>
                <w:p w:rsidR="00854F72" w:rsidRPr="0079449E" w:rsidRDefault="00854F72" w:rsidP="00854F72">
                  <w:pPr>
                    <w:spacing w:line="240" w:lineRule="atLeast"/>
                    <w:jc w:val="center"/>
                    <w:textAlignment w:val="center"/>
                    <w:rPr>
                      <w:bCs/>
                      <w:kern w:val="0"/>
                      <w:szCs w:val="21"/>
                    </w:rPr>
                  </w:pPr>
                  <w:r w:rsidRPr="0079449E">
                    <w:rPr>
                      <w:szCs w:val="21"/>
                    </w:rPr>
                    <w:t>202</w:t>
                  </w:r>
                  <w:r w:rsidRPr="0079449E">
                    <w:rPr>
                      <w:rFonts w:hint="eastAsia"/>
                      <w:szCs w:val="21"/>
                    </w:rPr>
                    <w:t>3.2.24</w:t>
                  </w:r>
                </w:p>
              </w:tc>
              <w:tc>
                <w:tcPr>
                  <w:tcW w:w="1128" w:type="pct"/>
                  <w:gridSpan w:val="2"/>
                  <w:tcMar>
                    <w:top w:w="15" w:type="dxa"/>
                    <w:left w:w="15" w:type="dxa"/>
                    <w:right w:w="15" w:type="dxa"/>
                  </w:tcMar>
                  <w:vAlign w:val="center"/>
                </w:tcPr>
                <w:p w:rsidR="00854F72" w:rsidRPr="0079449E" w:rsidRDefault="00854F72" w:rsidP="00811E35">
                  <w:pPr>
                    <w:spacing w:line="240" w:lineRule="atLeast"/>
                    <w:jc w:val="center"/>
                    <w:textAlignment w:val="center"/>
                    <w:rPr>
                      <w:bCs/>
                      <w:kern w:val="0"/>
                      <w:szCs w:val="21"/>
                    </w:rPr>
                  </w:pPr>
                  <w:proofErr w:type="gramStart"/>
                  <w:r w:rsidRPr="0079449E">
                    <w:rPr>
                      <w:bCs/>
                      <w:kern w:val="0"/>
                      <w:szCs w:val="21"/>
                    </w:rPr>
                    <w:t>标干风量</w:t>
                  </w:r>
                  <w:proofErr w:type="gramEnd"/>
                  <w:r w:rsidRPr="0079449E">
                    <w:rPr>
                      <w:bCs/>
                      <w:kern w:val="0"/>
                      <w:szCs w:val="21"/>
                    </w:rPr>
                    <w:t>（</w:t>
                  </w:r>
                  <w:r w:rsidRPr="0079449E">
                    <w:rPr>
                      <w:bCs/>
                      <w:kern w:val="0"/>
                      <w:szCs w:val="21"/>
                    </w:rPr>
                    <w:t>m</w:t>
                  </w:r>
                  <w:r w:rsidRPr="0079449E">
                    <w:rPr>
                      <w:bCs/>
                      <w:kern w:val="0"/>
                      <w:szCs w:val="21"/>
                      <w:vertAlign w:val="superscript"/>
                    </w:rPr>
                    <w:t>3</w:t>
                  </w:r>
                  <w:r w:rsidRPr="0079449E">
                    <w:rPr>
                      <w:bCs/>
                      <w:kern w:val="0"/>
                      <w:szCs w:val="21"/>
                    </w:rPr>
                    <w:t>/h</w:t>
                  </w:r>
                  <w:r w:rsidRPr="0079449E">
                    <w:rPr>
                      <w:bCs/>
                      <w:kern w:val="0"/>
                      <w:szCs w:val="21"/>
                    </w:rPr>
                    <w:t>）</w:t>
                  </w:r>
                </w:p>
              </w:tc>
              <w:tc>
                <w:tcPr>
                  <w:tcW w:w="482" w:type="pct"/>
                  <w:tcMar>
                    <w:top w:w="15" w:type="dxa"/>
                    <w:left w:w="15" w:type="dxa"/>
                    <w:right w:w="15" w:type="dxa"/>
                  </w:tcMar>
                  <w:vAlign w:val="center"/>
                </w:tcPr>
                <w:p w:rsidR="00854F72" w:rsidRPr="0079449E" w:rsidRDefault="00854F72" w:rsidP="00811E35">
                  <w:pPr>
                    <w:tabs>
                      <w:tab w:val="left" w:pos="391"/>
                    </w:tabs>
                    <w:spacing w:line="240" w:lineRule="atLeast"/>
                    <w:jc w:val="center"/>
                    <w:rPr>
                      <w:bCs/>
                      <w:szCs w:val="21"/>
                    </w:rPr>
                  </w:pPr>
                  <w:r w:rsidRPr="0079449E">
                    <w:rPr>
                      <w:rFonts w:hint="eastAsia"/>
                      <w:bCs/>
                      <w:szCs w:val="21"/>
                    </w:rPr>
                    <w:t>34159</w:t>
                  </w:r>
                </w:p>
              </w:tc>
              <w:tc>
                <w:tcPr>
                  <w:tcW w:w="493" w:type="pct"/>
                  <w:tcMar>
                    <w:top w:w="15" w:type="dxa"/>
                    <w:left w:w="15" w:type="dxa"/>
                    <w:right w:w="15" w:type="dxa"/>
                  </w:tcMar>
                  <w:vAlign w:val="center"/>
                </w:tcPr>
                <w:p w:rsidR="00854F72" w:rsidRPr="0079449E" w:rsidRDefault="00854F72" w:rsidP="00811E35">
                  <w:pPr>
                    <w:spacing w:line="240" w:lineRule="atLeast"/>
                    <w:jc w:val="center"/>
                    <w:rPr>
                      <w:bCs/>
                      <w:szCs w:val="21"/>
                    </w:rPr>
                  </w:pPr>
                  <w:r w:rsidRPr="0079449E">
                    <w:rPr>
                      <w:rFonts w:hint="eastAsia"/>
                      <w:bCs/>
                      <w:szCs w:val="21"/>
                    </w:rPr>
                    <w:t>33551</w:t>
                  </w:r>
                </w:p>
              </w:tc>
              <w:tc>
                <w:tcPr>
                  <w:tcW w:w="609" w:type="pct"/>
                  <w:tcMar>
                    <w:top w:w="15" w:type="dxa"/>
                    <w:left w:w="15" w:type="dxa"/>
                    <w:right w:w="15" w:type="dxa"/>
                  </w:tcMar>
                  <w:vAlign w:val="center"/>
                </w:tcPr>
                <w:p w:rsidR="00854F72" w:rsidRPr="0079449E" w:rsidRDefault="00854F72" w:rsidP="00811E35">
                  <w:pPr>
                    <w:spacing w:line="240" w:lineRule="atLeast"/>
                    <w:jc w:val="center"/>
                    <w:rPr>
                      <w:bCs/>
                      <w:szCs w:val="21"/>
                    </w:rPr>
                  </w:pPr>
                  <w:r w:rsidRPr="0079449E">
                    <w:rPr>
                      <w:rFonts w:hint="eastAsia"/>
                      <w:bCs/>
                      <w:szCs w:val="21"/>
                    </w:rPr>
                    <w:t>33478</w:t>
                  </w:r>
                </w:p>
              </w:tc>
              <w:tc>
                <w:tcPr>
                  <w:tcW w:w="535" w:type="pct"/>
                  <w:tcMar>
                    <w:top w:w="15" w:type="dxa"/>
                    <w:left w:w="15" w:type="dxa"/>
                    <w:right w:w="15" w:type="dxa"/>
                  </w:tcMar>
                  <w:vAlign w:val="center"/>
                </w:tcPr>
                <w:p w:rsidR="00854F72" w:rsidRPr="0079449E" w:rsidRDefault="00854F72" w:rsidP="00811E35">
                  <w:pPr>
                    <w:spacing w:line="240" w:lineRule="atLeast"/>
                    <w:jc w:val="center"/>
                    <w:textAlignment w:val="center"/>
                    <w:rPr>
                      <w:bCs/>
                      <w:szCs w:val="21"/>
                    </w:rPr>
                  </w:pPr>
                  <w:r w:rsidRPr="0079449E">
                    <w:rPr>
                      <w:rFonts w:hint="eastAsia"/>
                      <w:bCs/>
                      <w:szCs w:val="21"/>
                    </w:rPr>
                    <w:t>33490</w:t>
                  </w:r>
                </w:p>
              </w:tc>
              <w:tc>
                <w:tcPr>
                  <w:tcW w:w="577" w:type="pct"/>
                  <w:vAlign w:val="center"/>
                </w:tcPr>
                <w:p w:rsidR="00854F72" w:rsidRPr="0079449E" w:rsidRDefault="00854F72" w:rsidP="00811E35">
                  <w:pPr>
                    <w:spacing w:line="240" w:lineRule="atLeast"/>
                    <w:jc w:val="center"/>
                    <w:textAlignment w:val="center"/>
                    <w:rPr>
                      <w:bCs/>
                      <w:kern w:val="0"/>
                      <w:szCs w:val="21"/>
                    </w:rPr>
                  </w:pPr>
                  <w:r w:rsidRPr="0079449E">
                    <w:rPr>
                      <w:bCs/>
                      <w:kern w:val="0"/>
                      <w:szCs w:val="21"/>
                    </w:rPr>
                    <w:t>/</w:t>
                  </w:r>
                </w:p>
              </w:tc>
              <w:tc>
                <w:tcPr>
                  <w:tcW w:w="364" w:type="pct"/>
                  <w:vAlign w:val="center"/>
                </w:tcPr>
                <w:p w:rsidR="00854F72" w:rsidRPr="0079449E" w:rsidRDefault="00854F72" w:rsidP="00811E35">
                  <w:pPr>
                    <w:spacing w:line="240" w:lineRule="atLeast"/>
                    <w:jc w:val="center"/>
                    <w:textAlignment w:val="center"/>
                    <w:rPr>
                      <w:bCs/>
                      <w:kern w:val="0"/>
                      <w:szCs w:val="21"/>
                    </w:rPr>
                  </w:pPr>
                  <w:r w:rsidRPr="0079449E">
                    <w:rPr>
                      <w:bCs/>
                      <w:kern w:val="0"/>
                      <w:szCs w:val="21"/>
                    </w:rPr>
                    <w:t>/</w:t>
                  </w:r>
                </w:p>
              </w:tc>
            </w:tr>
            <w:tr w:rsidR="00854F72" w:rsidRPr="0079449E" w:rsidTr="00854F72">
              <w:trPr>
                <w:trHeight w:val="397"/>
                <w:jc w:val="center"/>
              </w:trPr>
              <w:tc>
                <w:tcPr>
                  <w:tcW w:w="343" w:type="pct"/>
                  <w:vMerge/>
                  <w:tcMar>
                    <w:top w:w="15" w:type="dxa"/>
                    <w:left w:w="15" w:type="dxa"/>
                    <w:right w:w="15" w:type="dxa"/>
                  </w:tcMar>
                  <w:vAlign w:val="center"/>
                </w:tcPr>
                <w:p w:rsidR="00854F72" w:rsidRPr="0079449E" w:rsidRDefault="00854F72" w:rsidP="00811E35">
                  <w:pPr>
                    <w:spacing w:line="240" w:lineRule="atLeast"/>
                    <w:jc w:val="center"/>
                    <w:textAlignment w:val="center"/>
                    <w:rPr>
                      <w:bCs/>
                      <w:kern w:val="0"/>
                      <w:szCs w:val="21"/>
                    </w:rPr>
                  </w:pPr>
                </w:p>
              </w:tc>
              <w:tc>
                <w:tcPr>
                  <w:tcW w:w="469" w:type="pct"/>
                  <w:vMerge/>
                  <w:tcMar>
                    <w:top w:w="15" w:type="dxa"/>
                    <w:left w:w="15" w:type="dxa"/>
                    <w:right w:w="15" w:type="dxa"/>
                  </w:tcMar>
                  <w:vAlign w:val="center"/>
                </w:tcPr>
                <w:p w:rsidR="00854F72" w:rsidRPr="0079449E" w:rsidRDefault="00854F72" w:rsidP="00811E35">
                  <w:pPr>
                    <w:spacing w:line="240" w:lineRule="atLeast"/>
                    <w:jc w:val="center"/>
                    <w:textAlignment w:val="center"/>
                    <w:rPr>
                      <w:szCs w:val="21"/>
                    </w:rPr>
                  </w:pPr>
                </w:p>
              </w:tc>
              <w:tc>
                <w:tcPr>
                  <w:tcW w:w="1128" w:type="pct"/>
                  <w:gridSpan w:val="2"/>
                  <w:tcMar>
                    <w:top w:w="15" w:type="dxa"/>
                    <w:left w:w="15" w:type="dxa"/>
                    <w:right w:w="15" w:type="dxa"/>
                  </w:tcMar>
                  <w:vAlign w:val="center"/>
                </w:tcPr>
                <w:p w:rsidR="00854F72" w:rsidRPr="0079449E" w:rsidRDefault="00854F72" w:rsidP="00811E35">
                  <w:pPr>
                    <w:spacing w:line="240" w:lineRule="atLeast"/>
                    <w:jc w:val="center"/>
                    <w:textAlignment w:val="center"/>
                    <w:rPr>
                      <w:bCs/>
                      <w:kern w:val="0"/>
                      <w:szCs w:val="21"/>
                    </w:rPr>
                  </w:pPr>
                  <w:r w:rsidRPr="0079449E">
                    <w:rPr>
                      <w:bCs/>
                      <w:szCs w:val="21"/>
                    </w:rPr>
                    <w:t>含氧量（</w:t>
                  </w:r>
                  <w:r w:rsidRPr="0079449E">
                    <w:rPr>
                      <w:bCs/>
                      <w:szCs w:val="21"/>
                    </w:rPr>
                    <w:t>%</w:t>
                  </w:r>
                  <w:r w:rsidRPr="0079449E">
                    <w:rPr>
                      <w:bCs/>
                      <w:szCs w:val="21"/>
                    </w:rPr>
                    <w:t>）</w:t>
                  </w:r>
                </w:p>
              </w:tc>
              <w:tc>
                <w:tcPr>
                  <w:tcW w:w="482" w:type="pct"/>
                  <w:tcMar>
                    <w:top w:w="15" w:type="dxa"/>
                    <w:left w:w="15" w:type="dxa"/>
                    <w:right w:w="15" w:type="dxa"/>
                  </w:tcMar>
                  <w:vAlign w:val="center"/>
                </w:tcPr>
                <w:p w:rsidR="00854F72" w:rsidRPr="0079449E" w:rsidRDefault="00854F72" w:rsidP="00811E35">
                  <w:pPr>
                    <w:spacing w:line="240" w:lineRule="atLeast"/>
                    <w:jc w:val="center"/>
                    <w:rPr>
                      <w:bCs/>
                      <w:szCs w:val="21"/>
                    </w:rPr>
                  </w:pPr>
                  <w:r w:rsidRPr="0079449E">
                    <w:rPr>
                      <w:rFonts w:hint="eastAsia"/>
                      <w:bCs/>
                      <w:szCs w:val="21"/>
                    </w:rPr>
                    <w:t>18.9</w:t>
                  </w:r>
                </w:p>
              </w:tc>
              <w:tc>
                <w:tcPr>
                  <w:tcW w:w="493" w:type="pct"/>
                  <w:tcMar>
                    <w:top w:w="15" w:type="dxa"/>
                    <w:left w:w="15" w:type="dxa"/>
                    <w:right w:w="15" w:type="dxa"/>
                  </w:tcMar>
                  <w:vAlign w:val="center"/>
                </w:tcPr>
                <w:p w:rsidR="00854F72" w:rsidRPr="0079449E" w:rsidRDefault="00854F72" w:rsidP="00811E35">
                  <w:pPr>
                    <w:spacing w:line="240" w:lineRule="atLeast"/>
                    <w:jc w:val="center"/>
                    <w:rPr>
                      <w:bCs/>
                      <w:szCs w:val="21"/>
                    </w:rPr>
                  </w:pPr>
                  <w:r w:rsidRPr="0079449E">
                    <w:rPr>
                      <w:rFonts w:hint="eastAsia"/>
                      <w:bCs/>
                      <w:szCs w:val="21"/>
                    </w:rPr>
                    <w:t>18.9</w:t>
                  </w:r>
                </w:p>
              </w:tc>
              <w:tc>
                <w:tcPr>
                  <w:tcW w:w="609" w:type="pct"/>
                  <w:tcMar>
                    <w:top w:w="15" w:type="dxa"/>
                    <w:left w:w="15" w:type="dxa"/>
                    <w:right w:w="15" w:type="dxa"/>
                  </w:tcMar>
                  <w:vAlign w:val="center"/>
                </w:tcPr>
                <w:p w:rsidR="00854F72" w:rsidRPr="0079449E" w:rsidRDefault="00854F72" w:rsidP="00811E35">
                  <w:pPr>
                    <w:spacing w:line="240" w:lineRule="atLeast"/>
                    <w:jc w:val="center"/>
                    <w:rPr>
                      <w:bCs/>
                      <w:szCs w:val="21"/>
                    </w:rPr>
                  </w:pPr>
                  <w:r w:rsidRPr="0079449E">
                    <w:rPr>
                      <w:rFonts w:hint="eastAsia"/>
                      <w:bCs/>
                      <w:szCs w:val="21"/>
                    </w:rPr>
                    <w:t>18.8</w:t>
                  </w:r>
                </w:p>
              </w:tc>
              <w:tc>
                <w:tcPr>
                  <w:tcW w:w="535" w:type="pct"/>
                  <w:tcMar>
                    <w:top w:w="15" w:type="dxa"/>
                    <w:left w:w="15" w:type="dxa"/>
                    <w:right w:w="15" w:type="dxa"/>
                  </w:tcMar>
                  <w:vAlign w:val="center"/>
                </w:tcPr>
                <w:p w:rsidR="00854F72" w:rsidRPr="0079449E" w:rsidRDefault="00854F72" w:rsidP="00811E35">
                  <w:pPr>
                    <w:spacing w:line="240" w:lineRule="atLeast"/>
                    <w:jc w:val="center"/>
                    <w:textAlignment w:val="center"/>
                    <w:rPr>
                      <w:bCs/>
                      <w:szCs w:val="21"/>
                    </w:rPr>
                  </w:pPr>
                  <w:r w:rsidRPr="0079449E">
                    <w:rPr>
                      <w:rFonts w:hint="eastAsia"/>
                      <w:bCs/>
                      <w:szCs w:val="21"/>
                    </w:rPr>
                    <w:t>18.9</w:t>
                  </w:r>
                </w:p>
              </w:tc>
              <w:tc>
                <w:tcPr>
                  <w:tcW w:w="577" w:type="pct"/>
                  <w:vAlign w:val="center"/>
                </w:tcPr>
                <w:p w:rsidR="00854F72" w:rsidRPr="0079449E" w:rsidRDefault="00854F72" w:rsidP="00811E35">
                  <w:pPr>
                    <w:spacing w:line="240" w:lineRule="atLeast"/>
                    <w:jc w:val="center"/>
                    <w:textAlignment w:val="center"/>
                    <w:rPr>
                      <w:bCs/>
                      <w:kern w:val="0"/>
                      <w:szCs w:val="21"/>
                    </w:rPr>
                  </w:pPr>
                  <w:r w:rsidRPr="0079449E">
                    <w:rPr>
                      <w:bCs/>
                      <w:kern w:val="0"/>
                      <w:szCs w:val="21"/>
                    </w:rPr>
                    <w:t>/</w:t>
                  </w:r>
                </w:p>
              </w:tc>
              <w:tc>
                <w:tcPr>
                  <w:tcW w:w="364" w:type="pct"/>
                  <w:vAlign w:val="center"/>
                </w:tcPr>
                <w:p w:rsidR="00854F72" w:rsidRPr="0079449E" w:rsidRDefault="00854F72" w:rsidP="00811E35">
                  <w:pPr>
                    <w:spacing w:line="240" w:lineRule="atLeast"/>
                    <w:jc w:val="center"/>
                    <w:textAlignment w:val="center"/>
                    <w:rPr>
                      <w:bCs/>
                      <w:kern w:val="0"/>
                      <w:szCs w:val="21"/>
                    </w:rPr>
                  </w:pPr>
                  <w:r w:rsidRPr="0079449E">
                    <w:rPr>
                      <w:bCs/>
                      <w:kern w:val="0"/>
                      <w:szCs w:val="21"/>
                    </w:rPr>
                    <w:t>/</w:t>
                  </w:r>
                </w:p>
              </w:tc>
            </w:tr>
            <w:tr w:rsidR="00854F72" w:rsidRPr="0079449E" w:rsidTr="00854F72">
              <w:trPr>
                <w:trHeight w:val="397"/>
                <w:jc w:val="center"/>
              </w:trPr>
              <w:tc>
                <w:tcPr>
                  <w:tcW w:w="343" w:type="pct"/>
                  <w:vMerge/>
                  <w:tcMar>
                    <w:top w:w="15" w:type="dxa"/>
                    <w:left w:w="15" w:type="dxa"/>
                    <w:right w:w="15" w:type="dxa"/>
                  </w:tcMar>
                  <w:vAlign w:val="center"/>
                </w:tcPr>
                <w:p w:rsidR="00854F72" w:rsidRPr="0079449E" w:rsidRDefault="00854F72" w:rsidP="00811E35">
                  <w:pPr>
                    <w:spacing w:line="240" w:lineRule="atLeast"/>
                    <w:jc w:val="center"/>
                    <w:textAlignment w:val="center"/>
                    <w:rPr>
                      <w:bCs/>
                      <w:kern w:val="0"/>
                      <w:szCs w:val="21"/>
                    </w:rPr>
                  </w:pPr>
                </w:p>
              </w:tc>
              <w:tc>
                <w:tcPr>
                  <w:tcW w:w="469" w:type="pct"/>
                  <w:vMerge/>
                  <w:tcMar>
                    <w:top w:w="15" w:type="dxa"/>
                    <w:left w:w="15" w:type="dxa"/>
                    <w:right w:w="15" w:type="dxa"/>
                  </w:tcMar>
                  <w:vAlign w:val="center"/>
                </w:tcPr>
                <w:p w:rsidR="00854F72" w:rsidRPr="0079449E" w:rsidRDefault="00854F72" w:rsidP="00811E35">
                  <w:pPr>
                    <w:spacing w:line="240" w:lineRule="atLeast"/>
                    <w:jc w:val="center"/>
                    <w:textAlignment w:val="center"/>
                    <w:rPr>
                      <w:szCs w:val="21"/>
                    </w:rPr>
                  </w:pPr>
                </w:p>
              </w:tc>
              <w:tc>
                <w:tcPr>
                  <w:tcW w:w="1128" w:type="pct"/>
                  <w:gridSpan w:val="2"/>
                  <w:tcMar>
                    <w:top w:w="15" w:type="dxa"/>
                    <w:left w:w="15" w:type="dxa"/>
                    <w:right w:w="15" w:type="dxa"/>
                  </w:tcMar>
                  <w:vAlign w:val="center"/>
                </w:tcPr>
                <w:p w:rsidR="00854F72" w:rsidRPr="0079449E" w:rsidRDefault="00854F72" w:rsidP="00854F72">
                  <w:pPr>
                    <w:spacing w:line="240" w:lineRule="atLeast"/>
                    <w:jc w:val="center"/>
                    <w:textAlignment w:val="center"/>
                    <w:rPr>
                      <w:bCs/>
                      <w:szCs w:val="21"/>
                    </w:rPr>
                  </w:pPr>
                  <w:r w:rsidRPr="0079449E">
                    <w:rPr>
                      <w:bCs/>
                      <w:szCs w:val="21"/>
                    </w:rPr>
                    <w:t>烟温（</w:t>
                  </w:r>
                  <w:r w:rsidRPr="0079449E">
                    <w:rPr>
                      <w:szCs w:val="21"/>
                    </w:rPr>
                    <w:t>℃</w:t>
                  </w:r>
                  <w:r w:rsidRPr="0079449E">
                    <w:rPr>
                      <w:bCs/>
                      <w:szCs w:val="21"/>
                    </w:rPr>
                    <w:t>）</w:t>
                  </w:r>
                </w:p>
              </w:tc>
              <w:tc>
                <w:tcPr>
                  <w:tcW w:w="482" w:type="pct"/>
                  <w:tcMar>
                    <w:top w:w="15" w:type="dxa"/>
                    <w:left w:w="15" w:type="dxa"/>
                    <w:right w:w="15" w:type="dxa"/>
                  </w:tcMar>
                  <w:vAlign w:val="center"/>
                </w:tcPr>
                <w:p w:rsidR="00854F72" w:rsidRPr="0079449E" w:rsidRDefault="00854F72" w:rsidP="00811E35">
                  <w:pPr>
                    <w:spacing w:line="240" w:lineRule="atLeast"/>
                    <w:jc w:val="center"/>
                    <w:rPr>
                      <w:bCs/>
                      <w:szCs w:val="21"/>
                    </w:rPr>
                  </w:pPr>
                  <w:r w:rsidRPr="0079449E">
                    <w:rPr>
                      <w:rFonts w:hint="eastAsia"/>
                      <w:bCs/>
                      <w:szCs w:val="21"/>
                    </w:rPr>
                    <w:t>47.7</w:t>
                  </w:r>
                </w:p>
              </w:tc>
              <w:tc>
                <w:tcPr>
                  <w:tcW w:w="493" w:type="pct"/>
                  <w:tcMar>
                    <w:top w:w="15" w:type="dxa"/>
                    <w:left w:w="15" w:type="dxa"/>
                    <w:right w:w="15" w:type="dxa"/>
                  </w:tcMar>
                  <w:vAlign w:val="center"/>
                </w:tcPr>
                <w:p w:rsidR="00854F72" w:rsidRPr="0079449E" w:rsidRDefault="00854F72" w:rsidP="00811E35">
                  <w:pPr>
                    <w:spacing w:line="240" w:lineRule="atLeast"/>
                    <w:jc w:val="center"/>
                    <w:rPr>
                      <w:bCs/>
                      <w:szCs w:val="21"/>
                    </w:rPr>
                  </w:pPr>
                  <w:r w:rsidRPr="0079449E">
                    <w:rPr>
                      <w:rFonts w:hint="eastAsia"/>
                      <w:bCs/>
                      <w:szCs w:val="21"/>
                    </w:rPr>
                    <w:t>47.8</w:t>
                  </w:r>
                </w:p>
              </w:tc>
              <w:tc>
                <w:tcPr>
                  <w:tcW w:w="609" w:type="pct"/>
                  <w:tcMar>
                    <w:top w:w="15" w:type="dxa"/>
                    <w:left w:w="15" w:type="dxa"/>
                    <w:right w:w="15" w:type="dxa"/>
                  </w:tcMar>
                  <w:vAlign w:val="center"/>
                </w:tcPr>
                <w:p w:rsidR="00854F72" w:rsidRPr="0079449E" w:rsidRDefault="00854F72" w:rsidP="00811E35">
                  <w:pPr>
                    <w:spacing w:line="240" w:lineRule="atLeast"/>
                    <w:jc w:val="center"/>
                    <w:rPr>
                      <w:bCs/>
                      <w:szCs w:val="21"/>
                    </w:rPr>
                  </w:pPr>
                  <w:r w:rsidRPr="0079449E">
                    <w:rPr>
                      <w:rFonts w:hint="eastAsia"/>
                      <w:bCs/>
                      <w:szCs w:val="21"/>
                    </w:rPr>
                    <w:t>47.4</w:t>
                  </w:r>
                </w:p>
              </w:tc>
              <w:tc>
                <w:tcPr>
                  <w:tcW w:w="535" w:type="pct"/>
                  <w:tcMar>
                    <w:top w:w="15" w:type="dxa"/>
                    <w:left w:w="15" w:type="dxa"/>
                    <w:right w:w="15" w:type="dxa"/>
                  </w:tcMar>
                  <w:vAlign w:val="center"/>
                </w:tcPr>
                <w:p w:rsidR="00854F72" w:rsidRPr="0079449E" w:rsidRDefault="00854F72" w:rsidP="00811E35">
                  <w:pPr>
                    <w:spacing w:line="240" w:lineRule="atLeast"/>
                    <w:jc w:val="center"/>
                    <w:textAlignment w:val="center"/>
                    <w:rPr>
                      <w:bCs/>
                      <w:szCs w:val="21"/>
                    </w:rPr>
                  </w:pPr>
                  <w:r w:rsidRPr="0079449E">
                    <w:rPr>
                      <w:rFonts w:hint="eastAsia"/>
                      <w:bCs/>
                      <w:szCs w:val="21"/>
                    </w:rPr>
                    <w:t>47.8</w:t>
                  </w:r>
                </w:p>
              </w:tc>
              <w:tc>
                <w:tcPr>
                  <w:tcW w:w="577" w:type="pct"/>
                  <w:vAlign w:val="center"/>
                </w:tcPr>
                <w:p w:rsidR="00854F72" w:rsidRPr="0079449E" w:rsidRDefault="00854F72" w:rsidP="00811E35">
                  <w:pPr>
                    <w:spacing w:line="240" w:lineRule="atLeast"/>
                    <w:jc w:val="center"/>
                    <w:textAlignment w:val="center"/>
                    <w:rPr>
                      <w:bCs/>
                      <w:kern w:val="0"/>
                      <w:szCs w:val="21"/>
                    </w:rPr>
                  </w:pPr>
                  <w:r w:rsidRPr="0079449E">
                    <w:rPr>
                      <w:bCs/>
                      <w:kern w:val="0"/>
                      <w:szCs w:val="21"/>
                    </w:rPr>
                    <w:t>/</w:t>
                  </w:r>
                </w:p>
              </w:tc>
              <w:tc>
                <w:tcPr>
                  <w:tcW w:w="364" w:type="pct"/>
                  <w:vAlign w:val="center"/>
                </w:tcPr>
                <w:p w:rsidR="00854F72" w:rsidRPr="0079449E" w:rsidRDefault="00854F72" w:rsidP="00811E35">
                  <w:pPr>
                    <w:spacing w:line="240" w:lineRule="atLeast"/>
                    <w:jc w:val="center"/>
                    <w:textAlignment w:val="center"/>
                    <w:rPr>
                      <w:bCs/>
                      <w:kern w:val="0"/>
                      <w:szCs w:val="21"/>
                    </w:rPr>
                  </w:pPr>
                  <w:r w:rsidRPr="0079449E">
                    <w:rPr>
                      <w:bCs/>
                      <w:kern w:val="0"/>
                      <w:szCs w:val="21"/>
                    </w:rPr>
                    <w:t>/</w:t>
                  </w:r>
                </w:p>
              </w:tc>
            </w:tr>
            <w:tr w:rsidR="00854F72" w:rsidRPr="0079449E" w:rsidTr="00854F72">
              <w:trPr>
                <w:trHeight w:val="397"/>
                <w:jc w:val="center"/>
              </w:trPr>
              <w:tc>
                <w:tcPr>
                  <w:tcW w:w="343" w:type="pct"/>
                  <w:vMerge/>
                  <w:tcMar>
                    <w:top w:w="15" w:type="dxa"/>
                    <w:left w:w="15" w:type="dxa"/>
                    <w:right w:w="15" w:type="dxa"/>
                  </w:tcMar>
                  <w:vAlign w:val="center"/>
                </w:tcPr>
                <w:p w:rsidR="00854F72" w:rsidRPr="0079449E" w:rsidRDefault="00854F72" w:rsidP="00811E35">
                  <w:pPr>
                    <w:spacing w:line="240" w:lineRule="atLeast"/>
                    <w:jc w:val="center"/>
                    <w:textAlignment w:val="center"/>
                    <w:rPr>
                      <w:bCs/>
                      <w:kern w:val="0"/>
                      <w:szCs w:val="21"/>
                    </w:rPr>
                  </w:pPr>
                </w:p>
              </w:tc>
              <w:tc>
                <w:tcPr>
                  <w:tcW w:w="469" w:type="pct"/>
                  <w:vMerge/>
                  <w:tcMar>
                    <w:top w:w="15" w:type="dxa"/>
                    <w:left w:w="15" w:type="dxa"/>
                    <w:right w:w="15" w:type="dxa"/>
                  </w:tcMar>
                  <w:vAlign w:val="center"/>
                </w:tcPr>
                <w:p w:rsidR="00854F72" w:rsidRPr="0079449E" w:rsidRDefault="00854F72" w:rsidP="00811E35">
                  <w:pPr>
                    <w:spacing w:line="240" w:lineRule="atLeast"/>
                    <w:jc w:val="center"/>
                    <w:textAlignment w:val="center"/>
                    <w:rPr>
                      <w:szCs w:val="21"/>
                    </w:rPr>
                  </w:pPr>
                </w:p>
              </w:tc>
              <w:tc>
                <w:tcPr>
                  <w:tcW w:w="1128" w:type="pct"/>
                  <w:gridSpan w:val="2"/>
                  <w:tcMar>
                    <w:top w:w="15" w:type="dxa"/>
                    <w:left w:w="15" w:type="dxa"/>
                    <w:right w:w="15" w:type="dxa"/>
                  </w:tcMar>
                  <w:vAlign w:val="center"/>
                </w:tcPr>
                <w:p w:rsidR="00854F72" w:rsidRPr="0079449E" w:rsidRDefault="00854F72" w:rsidP="00811E35">
                  <w:pPr>
                    <w:spacing w:line="240" w:lineRule="atLeast"/>
                    <w:jc w:val="center"/>
                    <w:textAlignment w:val="center"/>
                    <w:rPr>
                      <w:bCs/>
                      <w:szCs w:val="21"/>
                    </w:rPr>
                  </w:pPr>
                  <w:r w:rsidRPr="0079449E">
                    <w:rPr>
                      <w:bCs/>
                      <w:szCs w:val="21"/>
                    </w:rPr>
                    <w:t>流速（</w:t>
                  </w:r>
                  <w:r w:rsidRPr="0079449E">
                    <w:rPr>
                      <w:rFonts w:hint="eastAsia"/>
                      <w:bCs/>
                      <w:szCs w:val="21"/>
                    </w:rPr>
                    <w:t>m/s</w:t>
                  </w:r>
                  <w:r w:rsidRPr="0079449E">
                    <w:rPr>
                      <w:bCs/>
                      <w:szCs w:val="21"/>
                    </w:rPr>
                    <w:t>）</w:t>
                  </w:r>
                </w:p>
              </w:tc>
              <w:tc>
                <w:tcPr>
                  <w:tcW w:w="482" w:type="pct"/>
                  <w:tcMar>
                    <w:top w:w="15" w:type="dxa"/>
                    <w:left w:w="15" w:type="dxa"/>
                    <w:right w:w="15" w:type="dxa"/>
                  </w:tcMar>
                  <w:vAlign w:val="center"/>
                </w:tcPr>
                <w:p w:rsidR="00854F72" w:rsidRPr="0079449E" w:rsidRDefault="00854F72" w:rsidP="00811E35">
                  <w:pPr>
                    <w:spacing w:line="240" w:lineRule="atLeast"/>
                    <w:jc w:val="center"/>
                    <w:rPr>
                      <w:bCs/>
                      <w:szCs w:val="21"/>
                    </w:rPr>
                  </w:pPr>
                  <w:r w:rsidRPr="0079449E">
                    <w:rPr>
                      <w:rFonts w:hint="eastAsia"/>
                      <w:bCs/>
                      <w:szCs w:val="21"/>
                    </w:rPr>
                    <w:t>6.9</w:t>
                  </w:r>
                </w:p>
              </w:tc>
              <w:tc>
                <w:tcPr>
                  <w:tcW w:w="493" w:type="pct"/>
                  <w:tcMar>
                    <w:top w:w="15" w:type="dxa"/>
                    <w:left w:w="15" w:type="dxa"/>
                    <w:right w:w="15" w:type="dxa"/>
                  </w:tcMar>
                  <w:vAlign w:val="center"/>
                </w:tcPr>
                <w:p w:rsidR="00854F72" w:rsidRPr="0079449E" w:rsidRDefault="00854F72" w:rsidP="00811E35">
                  <w:pPr>
                    <w:spacing w:line="240" w:lineRule="atLeast"/>
                    <w:jc w:val="center"/>
                    <w:rPr>
                      <w:bCs/>
                      <w:szCs w:val="21"/>
                    </w:rPr>
                  </w:pPr>
                  <w:r w:rsidRPr="0079449E">
                    <w:rPr>
                      <w:rFonts w:hint="eastAsia"/>
                      <w:bCs/>
                      <w:szCs w:val="21"/>
                    </w:rPr>
                    <w:t>6.8</w:t>
                  </w:r>
                </w:p>
              </w:tc>
              <w:tc>
                <w:tcPr>
                  <w:tcW w:w="609" w:type="pct"/>
                  <w:tcMar>
                    <w:top w:w="15" w:type="dxa"/>
                    <w:left w:w="15" w:type="dxa"/>
                    <w:right w:w="15" w:type="dxa"/>
                  </w:tcMar>
                  <w:vAlign w:val="center"/>
                </w:tcPr>
                <w:p w:rsidR="00854F72" w:rsidRPr="0079449E" w:rsidRDefault="00854F72" w:rsidP="00811E35">
                  <w:pPr>
                    <w:spacing w:line="240" w:lineRule="atLeast"/>
                    <w:jc w:val="center"/>
                    <w:rPr>
                      <w:bCs/>
                      <w:szCs w:val="21"/>
                    </w:rPr>
                  </w:pPr>
                  <w:r w:rsidRPr="0079449E">
                    <w:rPr>
                      <w:rFonts w:hint="eastAsia"/>
                      <w:bCs/>
                      <w:szCs w:val="21"/>
                    </w:rPr>
                    <w:t>6.8</w:t>
                  </w:r>
                </w:p>
              </w:tc>
              <w:tc>
                <w:tcPr>
                  <w:tcW w:w="535" w:type="pct"/>
                  <w:tcMar>
                    <w:top w:w="15" w:type="dxa"/>
                    <w:left w:w="15" w:type="dxa"/>
                    <w:right w:w="15" w:type="dxa"/>
                  </w:tcMar>
                  <w:vAlign w:val="center"/>
                </w:tcPr>
                <w:p w:rsidR="00854F72" w:rsidRPr="0079449E" w:rsidRDefault="00854F72" w:rsidP="00811E35">
                  <w:pPr>
                    <w:spacing w:line="240" w:lineRule="atLeast"/>
                    <w:jc w:val="center"/>
                    <w:textAlignment w:val="center"/>
                    <w:rPr>
                      <w:bCs/>
                      <w:szCs w:val="21"/>
                    </w:rPr>
                  </w:pPr>
                  <w:r w:rsidRPr="0079449E">
                    <w:rPr>
                      <w:rFonts w:hint="eastAsia"/>
                      <w:bCs/>
                      <w:szCs w:val="21"/>
                    </w:rPr>
                    <w:t>6.8</w:t>
                  </w:r>
                </w:p>
              </w:tc>
              <w:tc>
                <w:tcPr>
                  <w:tcW w:w="577" w:type="pct"/>
                  <w:vAlign w:val="center"/>
                </w:tcPr>
                <w:p w:rsidR="00854F72" w:rsidRPr="0079449E" w:rsidRDefault="00854F72" w:rsidP="00811E35">
                  <w:pPr>
                    <w:spacing w:line="240" w:lineRule="atLeast"/>
                    <w:jc w:val="center"/>
                    <w:textAlignment w:val="center"/>
                    <w:rPr>
                      <w:bCs/>
                      <w:kern w:val="0"/>
                      <w:szCs w:val="21"/>
                    </w:rPr>
                  </w:pPr>
                  <w:r w:rsidRPr="0079449E">
                    <w:rPr>
                      <w:bCs/>
                      <w:kern w:val="0"/>
                      <w:szCs w:val="21"/>
                    </w:rPr>
                    <w:t>/</w:t>
                  </w:r>
                </w:p>
              </w:tc>
              <w:tc>
                <w:tcPr>
                  <w:tcW w:w="364" w:type="pct"/>
                  <w:vAlign w:val="center"/>
                </w:tcPr>
                <w:p w:rsidR="00854F72" w:rsidRPr="0079449E" w:rsidRDefault="00854F72" w:rsidP="00811E35">
                  <w:pPr>
                    <w:spacing w:line="240" w:lineRule="atLeast"/>
                    <w:jc w:val="center"/>
                    <w:textAlignment w:val="center"/>
                    <w:rPr>
                      <w:bCs/>
                      <w:kern w:val="0"/>
                      <w:szCs w:val="21"/>
                    </w:rPr>
                  </w:pPr>
                  <w:r w:rsidRPr="0079449E">
                    <w:rPr>
                      <w:bCs/>
                      <w:kern w:val="0"/>
                      <w:szCs w:val="21"/>
                    </w:rPr>
                    <w:t>/</w:t>
                  </w:r>
                </w:p>
              </w:tc>
            </w:tr>
            <w:tr w:rsidR="00854F72" w:rsidRPr="0079449E" w:rsidTr="00854F72">
              <w:trPr>
                <w:trHeight w:val="397"/>
                <w:jc w:val="center"/>
              </w:trPr>
              <w:tc>
                <w:tcPr>
                  <w:tcW w:w="343" w:type="pct"/>
                  <w:vMerge/>
                  <w:tcMar>
                    <w:top w:w="15" w:type="dxa"/>
                    <w:left w:w="15" w:type="dxa"/>
                    <w:right w:w="15" w:type="dxa"/>
                  </w:tcMar>
                  <w:vAlign w:val="center"/>
                </w:tcPr>
                <w:p w:rsidR="00854F72" w:rsidRPr="0079449E" w:rsidRDefault="00854F72" w:rsidP="00811E35">
                  <w:pPr>
                    <w:spacing w:line="240" w:lineRule="atLeast"/>
                    <w:jc w:val="center"/>
                    <w:textAlignment w:val="center"/>
                    <w:rPr>
                      <w:bCs/>
                      <w:kern w:val="0"/>
                      <w:szCs w:val="21"/>
                    </w:rPr>
                  </w:pPr>
                </w:p>
              </w:tc>
              <w:tc>
                <w:tcPr>
                  <w:tcW w:w="469" w:type="pct"/>
                  <w:vMerge/>
                  <w:tcMar>
                    <w:top w:w="15" w:type="dxa"/>
                    <w:left w:w="15" w:type="dxa"/>
                    <w:right w:w="15" w:type="dxa"/>
                  </w:tcMar>
                  <w:vAlign w:val="center"/>
                </w:tcPr>
                <w:p w:rsidR="00854F72" w:rsidRPr="0079449E" w:rsidRDefault="00854F72" w:rsidP="00811E35">
                  <w:pPr>
                    <w:spacing w:line="240" w:lineRule="atLeast"/>
                    <w:jc w:val="center"/>
                    <w:textAlignment w:val="center"/>
                    <w:rPr>
                      <w:szCs w:val="21"/>
                    </w:rPr>
                  </w:pPr>
                </w:p>
              </w:tc>
              <w:tc>
                <w:tcPr>
                  <w:tcW w:w="1128" w:type="pct"/>
                  <w:gridSpan w:val="2"/>
                  <w:tcMar>
                    <w:top w:w="15" w:type="dxa"/>
                    <w:left w:w="15" w:type="dxa"/>
                    <w:right w:w="15" w:type="dxa"/>
                  </w:tcMar>
                  <w:vAlign w:val="center"/>
                </w:tcPr>
                <w:p w:rsidR="00854F72" w:rsidRPr="0079449E" w:rsidRDefault="00854F72" w:rsidP="00811E35">
                  <w:pPr>
                    <w:spacing w:line="240" w:lineRule="atLeast"/>
                    <w:jc w:val="center"/>
                    <w:textAlignment w:val="center"/>
                    <w:rPr>
                      <w:bCs/>
                      <w:szCs w:val="21"/>
                    </w:rPr>
                  </w:pPr>
                  <w:r w:rsidRPr="0079449E">
                    <w:rPr>
                      <w:bCs/>
                      <w:szCs w:val="21"/>
                    </w:rPr>
                    <w:t>含湿量（</w:t>
                  </w:r>
                  <w:r w:rsidRPr="0079449E">
                    <w:rPr>
                      <w:bCs/>
                      <w:szCs w:val="21"/>
                    </w:rPr>
                    <w:t>%</w:t>
                  </w:r>
                  <w:r w:rsidRPr="0079449E">
                    <w:rPr>
                      <w:bCs/>
                      <w:szCs w:val="21"/>
                    </w:rPr>
                    <w:t>）</w:t>
                  </w:r>
                </w:p>
              </w:tc>
              <w:tc>
                <w:tcPr>
                  <w:tcW w:w="482" w:type="pct"/>
                  <w:tcMar>
                    <w:top w:w="15" w:type="dxa"/>
                    <w:left w:w="15" w:type="dxa"/>
                    <w:right w:w="15" w:type="dxa"/>
                  </w:tcMar>
                  <w:vAlign w:val="center"/>
                </w:tcPr>
                <w:p w:rsidR="00854F72" w:rsidRPr="0079449E" w:rsidRDefault="00854F72" w:rsidP="00811E35">
                  <w:pPr>
                    <w:spacing w:line="240" w:lineRule="atLeast"/>
                    <w:jc w:val="center"/>
                    <w:rPr>
                      <w:bCs/>
                      <w:szCs w:val="21"/>
                    </w:rPr>
                  </w:pPr>
                  <w:r w:rsidRPr="0079449E">
                    <w:rPr>
                      <w:rFonts w:hint="eastAsia"/>
                      <w:bCs/>
                      <w:szCs w:val="21"/>
                    </w:rPr>
                    <w:t>8.48</w:t>
                  </w:r>
                </w:p>
              </w:tc>
              <w:tc>
                <w:tcPr>
                  <w:tcW w:w="493" w:type="pct"/>
                  <w:tcMar>
                    <w:top w:w="15" w:type="dxa"/>
                    <w:left w:w="15" w:type="dxa"/>
                    <w:right w:w="15" w:type="dxa"/>
                  </w:tcMar>
                  <w:vAlign w:val="center"/>
                </w:tcPr>
                <w:p w:rsidR="00854F72" w:rsidRPr="0079449E" w:rsidRDefault="00854F72" w:rsidP="00811E35">
                  <w:pPr>
                    <w:spacing w:line="240" w:lineRule="atLeast"/>
                    <w:jc w:val="center"/>
                    <w:rPr>
                      <w:bCs/>
                      <w:szCs w:val="21"/>
                    </w:rPr>
                  </w:pPr>
                  <w:r w:rsidRPr="0079449E">
                    <w:rPr>
                      <w:rFonts w:hint="eastAsia"/>
                      <w:bCs/>
                      <w:szCs w:val="21"/>
                    </w:rPr>
                    <w:t>8.48</w:t>
                  </w:r>
                </w:p>
              </w:tc>
              <w:tc>
                <w:tcPr>
                  <w:tcW w:w="609" w:type="pct"/>
                  <w:tcMar>
                    <w:top w:w="15" w:type="dxa"/>
                    <w:left w:w="15" w:type="dxa"/>
                    <w:right w:w="15" w:type="dxa"/>
                  </w:tcMar>
                  <w:vAlign w:val="center"/>
                </w:tcPr>
                <w:p w:rsidR="00854F72" w:rsidRPr="0079449E" w:rsidRDefault="00854F72" w:rsidP="00811E35">
                  <w:pPr>
                    <w:spacing w:line="240" w:lineRule="atLeast"/>
                    <w:jc w:val="center"/>
                    <w:rPr>
                      <w:bCs/>
                      <w:szCs w:val="21"/>
                    </w:rPr>
                  </w:pPr>
                  <w:r w:rsidRPr="0079449E">
                    <w:rPr>
                      <w:rFonts w:hint="eastAsia"/>
                      <w:bCs/>
                      <w:szCs w:val="21"/>
                    </w:rPr>
                    <w:t>8.48</w:t>
                  </w:r>
                </w:p>
              </w:tc>
              <w:tc>
                <w:tcPr>
                  <w:tcW w:w="535" w:type="pct"/>
                  <w:tcMar>
                    <w:top w:w="15" w:type="dxa"/>
                    <w:left w:w="15" w:type="dxa"/>
                    <w:right w:w="15" w:type="dxa"/>
                  </w:tcMar>
                  <w:vAlign w:val="center"/>
                </w:tcPr>
                <w:p w:rsidR="00854F72" w:rsidRPr="0079449E" w:rsidRDefault="00854F72" w:rsidP="00811E35">
                  <w:pPr>
                    <w:spacing w:line="240" w:lineRule="atLeast"/>
                    <w:jc w:val="center"/>
                    <w:textAlignment w:val="center"/>
                    <w:rPr>
                      <w:bCs/>
                      <w:szCs w:val="21"/>
                    </w:rPr>
                  </w:pPr>
                  <w:r w:rsidRPr="0079449E">
                    <w:rPr>
                      <w:rFonts w:hint="eastAsia"/>
                      <w:bCs/>
                      <w:szCs w:val="21"/>
                    </w:rPr>
                    <w:t>8.48</w:t>
                  </w:r>
                </w:p>
              </w:tc>
              <w:tc>
                <w:tcPr>
                  <w:tcW w:w="577" w:type="pct"/>
                  <w:vAlign w:val="center"/>
                </w:tcPr>
                <w:p w:rsidR="00854F72" w:rsidRPr="0079449E" w:rsidRDefault="00854F72" w:rsidP="00811E35">
                  <w:pPr>
                    <w:spacing w:line="240" w:lineRule="atLeast"/>
                    <w:jc w:val="center"/>
                    <w:textAlignment w:val="center"/>
                    <w:rPr>
                      <w:bCs/>
                      <w:kern w:val="0"/>
                      <w:szCs w:val="21"/>
                    </w:rPr>
                  </w:pPr>
                  <w:r w:rsidRPr="0079449E">
                    <w:rPr>
                      <w:bCs/>
                      <w:kern w:val="0"/>
                      <w:szCs w:val="21"/>
                    </w:rPr>
                    <w:t>/</w:t>
                  </w:r>
                </w:p>
              </w:tc>
              <w:tc>
                <w:tcPr>
                  <w:tcW w:w="364" w:type="pct"/>
                  <w:vAlign w:val="center"/>
                </w:tcPr>
                <w:p w:rsidR="00854F72" w:rsidRPr="0079449E" w:rsidRDefault="00854F72" w:rsidP="00811E35">
                  <w:pPr>
                    <w:spacing w:line="240" w:lineRule="atLeast"/>
                    <w:jc w:val="center"/>
                    <w:textAlignment w:val="center"/>
                    <w:rPr>
                      <w:bCs/>
                      <w:kern w:val="0"/>
                      <w:szCs w:val="21"/>
                    </w:rPr>
                  </w:pPr>
                  <w:r w:rsidRPr="0079449E">
                    <w:rPr>
                      <w:bCs/>
                      <w:kern w:val="0"/>
                      <w:szCs w:val="21"/>
                    </w:rPr>
                    <w:t>/</w:t>
                  </w:r>
                </w:p>
              </w:tc>
            </w:tr>
            <w:tr w:rsidR="00854F72" w:rsidRPr="0079449E" w:rsidTr="00854F72">
              <w:trPr>
                <w:trHeight w:val="397"/>
                <w:jc w:val="center"/>
              </w:trPr>
              <w:tc>
                <w:tcPr>
                  <w:tcW w:w="343" w:type="pct"/>
                  <w:vMerge/>
                  <w:tcMar>
                    <w:top w:w="15" w:type="dxa"/>
                    <w:left w:w="15" w:type="dxa"/>
                    <w:right w:w="15" w:type="dxa"/>
                  </w:tcMar>
                  <w:vAlign w:val="center"/>
                </w:tcPr>
                <w:p w:rsidR="00854F72" w:rsidRPr="0079449E" w:rsidRDefault="00854F72" w:rsidP="00811E35">
                  <w:pPr>
                    <w:spacing w:line="240" w:lineRule="atLeast"/>
                    <w:jc w:val="center"/>
                    <w:textAlignment w:val="center"/>
                    <w:rPr>
                      <w:bCs/>
                      <w:kern w:val="0"/>
                      <w:szCs w:val="21"/>
                    </w:rPr>
                  </w:pPr>
                </w:p>
              </w:tc>
              <w:tc>
                <w:tcPr>
                  <w:tcW w:w="469" w:type="pct"/>
                  <w:vMerge/>
                  <w:tcMar>
                    <w:top w:w="15" w:type="dxa"/>
                    <w:left w:w="15" w:type="dxa"/>
                    <w:right w:w="15" w:type="dxa"/>
                  </w:tcMar>
                  <w:vAlign w:val="center"/>
                </w:tcPr>
                <w:p w:rsidR="00854F72" w:rsidRPr="0079449E" w:rsidRDefault="00854F72" w:rsidP="00811E35">
                  <w:pPr>
                    <w:spacing w:line="240" w:lineRule="atLeast"/>
                    <w:jc w:val="center"/>
                    <w:textAlignment w:val="center"/>
                    <w:rPr>
                      <w:szCs w:val="21"/>
                    </w:rPr>
                  </w:pPr>
                </w:p>
              </w:tc>
              <w:tc>
                <w:tcPr>
                  <w:tcW w:w="1128" w:type="pct"/>
                  <w:gridSpan w:val="2"/>
                  <w:tcMar>
                    <w:top w:w="15" w:type="dxa"/>
                    <w:left w:w="15" w:type="dxa"/>
                    <w:right w:w="15" w:type="dxa"/>
                  </w:tcMar>
                  <w:vAlign w:val="center"/>
                </w:tcPr>
                <w:p w:rsidR="00854F72" w:rsidRPr="0079449E" w:rsidRDefault="00854F72" w:rsidP="00811E35">
                  <w:pPr>
                    <w:spacing w:line="240" w:lineRule="atLeast"/>
                    <w:jc w:val="center"/>
                    <w:textAlignment w:val="center"/>
                    <w:rPr>
                      <w:bCs/>
                      <w:szCs w:val="21"/>
                    </w:rPr>
                  </w:pPr>
                  <w:r w:rsidRPr="0079449E">
                    <w:rPr>
                      <w:bCs/>
                      <w:szCs w:val="21"/>
                    </w:rPr>
                    <w:t>烟道截面积（</w:t>
                  </w:r>
                  <w:r w:rsidRPr="0079449E">
                    <w:rPr>
                      <w:rFonts w:hint="eastAsia"/>
                      <w:bCs/>
                      <w:szCs w:val="21"/>
                    </w:rPr>
                    <w:t>m</w:t>
                  </w:r>
                  <w:r w:rsidRPr="0079449E">
                    <w:rPr>
                      <w:rFonts w:hint="eastAsia"/>
                      <w:bCs/>
                      <w:szCs w:val="21"/>
                      <w:vertAlign w:val="superscript"/>
                    </w:rPr>
                    <w:t>2</w:t>
                  </w:r>
                  <w:r w:rsidRPr="0079449E">
                    <w:rPr>
                      <w:bCs/>
                      <w:szCs w:val="21"/>
                    </w:rPr>
                    <w:t>）</w:t>
                  </w:r>
                </w:p>
              </w:tc>
              <w:tc>
                <w:tcPr>
                  <w:tcW w:w="482" w:type="pct"/>
                  <w:tcMar>
                    <w:top w:w="15" w:type="dxa"/>
                    <w:left w:w="15" w:type="dxa"/>
                    <w:right w:w="15" w:type="dxa"/>
                  </w:tcMar>
                  <w:vAlign w:val="center"/>
                </w:tcPr>
                <w:p w:rsidR="00854F72" w:rsidRPr="0079449E" w:rsidRDefault="00854F72" w:rsidP="00811E35">
                  <w:pPr>
                    <w:spacing w:line="240" w:lineRule="atLeast"/>
                    <w:jc w:val="center"/>
                    <w:rPr>
                      <w:bCs/>
                      <w:szCs w:val="21"/>
                    </w:rPr>
                  </w:pPr>
                  <w:r w:rsidRPr="0079449E">
                    <w:rPr>
                      <w:rFonts w:hint="eastAsia"/>
                      <w:bCs/>
                      <w:szCs w:val="21"/>
                    </w:rPr>
                    <w:t>1.766</w:t>
                  </w:r>
                </w:p>
              </w:tc>
              <w:tc>
                <w:tcPr>
                  <w:tcW w:w="493" w:type="pct"/>
                  <w:tcMar>
                    <w:top w:w="15" w:type="dxa"/>
                    <w:left w:w="15" w:type="dxa"/>
                    <w:right w:w="15" w:type="dxa"/>
                  </w:tcMar>
                  <w:vAlign w:val="center"/>
                </w:tcPr>
                <w:p w:rsidR="00854F72" w:rsidRPr="0079449E" w:rsidRDefault="00854F72" w:rsidP="00811E35">
                  <w:pPr>
                    <w:spacing w:line="240" w:lineRule="atLeast"/>
                    <w:jc w:val="center"/>
                    <w:rPr>
                      <w:bCs/>
                      <w:szCs w:val="21"/>
                    </w:rPr>
                  </w:pPr>
                  <w:r w:rsidRPr="0079449E">
                    <w:rPr>
                      <w:rFonts w:hint="eastAsia"/>
                      <w:bCs/>
                      <w:szCs w:val="21"/>
                    </w:rPr>
                    <w:t>1.766</w:t>
                  </w:r>
                </w:p>
              </w:tc>
              <w:tc>
                <w:tcPr>
                  <w:tcW w:w="609" w:type="pct"/>
                  <w:tcMar>
                    <w:top w:w="15" w:type="dxa"/>
                    <w:left w:w="15" w:type="dxa"/>
                    <w:right w:w="15" w:type="dxa"/>
                  </w:tcMar>
                  <w:vAlign w:val="center"/>
                </w:tcPr>
                <w:p w:rsidR="00854F72" w:rsidRPr="0079449E" w:rsidRDefault="00854F72" w:rsidP="00811E35">
                  <w:pPr>
                    <w:spacing w:line="240" w:lineRule="atLeast"/>
                    <w:jc w:val="center"/>
                    <w:rPr>
                      <w:bCs/>
                      <w:szCs w:val="21"/>
                    </w:rPr>
                  </w:pPr>
                  <w:r w:rsidRPr="0079449E">
                    <w:rPr>
                      <w:rFonts w:hint="eastAsia"/>
                      <w:bCs/>
                      <w:szCs w:val="21"/>
                    </w:rPr>
                    <w:t>1.766</w:t>
                  </w:r>
                </w:p>
              </w:tc>
              <w:tc>
                <w:tcPr>
                  <w:tcW w:w="535" w:type="pct"/>
                  <w:tcMar>
                    <w:top w:w="15" w:type="dxa"/>
                    <w:left w:w="15" w:type="dxa"/>
                    <w:right w:w="15" w:type="dxa"/>
                  </w:tcMar>
                  <w:vAlign w:val="center"/>
                </w:tcPr>
                <w:p w:rsidR="00854F72" w:rsidRPr="0079449E" w:rsidRDefault="00854F72" w:rsidP="00811E35">
                  <w:pPr>
                    <w:spacing w:line="240" w:lineRule="atLeast"/>
                    <w:jc w:val="center"/>
                    <w:textAlignment w:val="center"/>
                    <w:rPr>
                      <w:bCs/>
                      <w:szCs w:val="21"/>
                    </w:rPr>
                  </w:pPr>
                  <w:r w:rsidRPr="0079449E">
                    <w:rPr>
                      <w:rFonts w:hint="eastAsia"/>
                      <w:bCs/>
                      <w:szCs w:val="21"/>
                    </w:rPr>
                    <w:t>1.766</w:t>
                  </w:r>
                </w:p>
              </w:tc>
              <w:tc>
                <w:tcPr>
                  <w:tcW w:w="577" w:type="pct"/>
                  <w:vAlign w:val="center"/>
                </w:tcPr>
                <w:p w:rsidR="00854F72" w:rsidRPr="0079449E" w:rsidRDefault="00854F72" w:rsidP="00811E35">
                  <w:pPr>
                    <w:spacing w:line="240" w:lineRule="atLeast"/>
                    <w:jc w:val="center"/>
                    <w:textAlignment w:val="center"/>
                    <w:rPr>
                      <w:bCs/>
                      <w:kern w:val="0"/>
                      <w:szCs w:val="21"/>
                    </w:rPr>
                  </w:pPr>
                  <w:r w:rsidRPr="0079449E">
                    <w:rPr>
                      <w:bCs/>
                      <w:kern w:val="0"/>
                      <w:szCs w:val="21"/>
                    </w:rPr>
                    <w:t>/</w:t>
                  </w:r>
                </w:p>
              </w:tc>
              <w:tc>
                <w:tcPr>
                  <w:tcW w:w="364" w:type="pct"/>
                  <w:vAlign w:val="center"/>
                </w:tcPr>
                <w:p w:rsidR="00854F72" w:rsidRPr="0079449E" w:rsidRDefault="00854F72" w:rsidP="00811E35">
                  <w:pPr>
                    <w:spacing w:line="240" w:lineRule="atLeast"/>
                    <w:jc w:val="center"/>
                    <w:textAlignment w:val="center"/>
                    <w:rPr>
                      <w:bCs/>
                      <w:kern w:val="0"/>
                      <w:szCs w:val="21"/>
                    </w:rPr>
                  </w:pPr>
                  <w:r w:rsidRPr="0079449E">
                    <w:rPr>
                      <w:bCs/>
                      <w:kern w:val="0"/>
                      <w:szCs w:val="21"/>
                    </w:rPr>
                    <w:t>/</w:t>
                  </w:r>
                </w:p>
              </w:tc>
            </w:tr>
            <w:tr w:rsidR="00854F72" w:rsidRPr="0079449E" w:rsidTr="00854F72">
              <w:trPr>
                <w:trHeight w:val="397"/>
                <w:jc w:val="center"/>
              </w:trPr>
              <w:tc>
                <w:tcPr>
                  <w:tcW w:w="343" w:type="pct"/>
                  <w:vMerge/>
                  <w:tcMar>
                    <w:top w:w="15" w:type="dxa"/>
                    <w:left w:w="15" w:type="dxa"/>
                    <w:right w:w="15" w:type="dxa"/>
                  </w:tcMar>
                  <w:vAlign w:val="center"/>
                </w:tcPr>
                <w:p w:rsidR="00854F72" w:rsidRPr="0079449E" w:rsidRDefault="00854F72" w:rsidP="00811E35">
                  <w:pPr>
                    <w:spacing w:line="240" w:lineRule="atLeast"/>
                    <w:jc w:val="center"/>
                    <w:textAlignment w:val="center"/>
                    <w:rPr>
                      <w:bCs/>
                      <w:kern w:val="0"/>
                      <w:szCs w:val="21"/>
                    </w:rPr>
                  </w:pPr>
                </w:p>
              </w:tc>
              <w:tc>
                <w:tcPr>
                  <w:tcW w:w="469" w:type="pct"/>
                  <w:vMerge/>
                  <w:tcMar>
                    <w:top w:w="15" w:type="dxa"/>
                    <w:left w:w="15" w:type="dxa"/>
                    <w:right w:w="15" w:type="dxa"/>
                  </w:tcMar>
                  <w:vAlign w:val="center"/>
                </w:tcPr>
                <w:p w:rsidR="00854F72" w:rsidRPr="0079449E" w:rsidRDefault="00854F72" w:rsidP="00811E35">
                  <w:pPr>
                    <w:spacing w:line="240" w:lineRule="atLeast"/>
                    <w:jc w:val="center"/>
                    <w:textAlignment w:val="center"/>
                    <w:rPr>
                      <w:szCs w:val="21"/>
                    </w:rPr>
                  </w:pPr>
                </w:p>
              </w:tc>
              <w:tc>
                <w:tcPr>
                  <w:tcW w:w="1128" w:type="pct"/>
                  <w:gridSpan w:val="2"/>
                  <w:tcMar>
                    <w:top w:w="15" w:type="dxa"/>
                    <w:left w:w="15" w:type="dxa"/>
                    <w:right w:w="15" w:type="dxa"/>
                  </w:tcMar>
                  <w:vAlign w:val="center"/>
                </w:tcPr>
                <w:p w:rsidR="00854F72" w:rsidRPr="0079449E" w:rsidRDefault="00854F72" w:rsidP="00854F72">
                  <w:pPr>
                    <w:spacing w:line="240" w:lineRule="atLeast"/>
                    <w:jc w:val="center"/>
                    <w:textAlignment w:val="center"/>
                    <w:rPr>
                      <w:bCs/>
                      <w:szCs w:val="21"/>
                    </w:rPr>
                  </w:pPr>
                  <w:r w:rsidRPr="0079449E">
                    <w:rPr>
                      <w:bCs/>
                      <w:szCs w:val="21"/>
                    </w:rPr>
                    <w:t>大气压（</w:t>
                  </w:r>
                  <w:r w:rsidRPr="0079449E">
                    <w:rPr>
                      <w:rFonts w:hint="eastAsia"/>
                      <w:bCs/>
                      <w:szCs w:val="21"/>
                    </w:rPr>
                    <w:t>kPa</w:t>
                  </w:r>
                  <w:r w:rsidRPr="0079449E">
                    <w:rPr>
                      <w:bCs/>
                      <w:szCs w:val="21"/>
                    </w:rPr>
                    <w:t>）</w:t>
                  </w:r>
                </w:p>
              </w:tc>
              <w:tc>
                <w:tcPr>
                  <w:tcW w:w="482" w:type="pct"/>
                  <w:tcMar>
                    <w:top w:w="15" w:type="dxa"/>
                    <w:left w:w="15" w:type="dxa"/>
                    <w:right w:w="15" w:type="dxa"/>
                  </w:tcMar>
                  <w:vAlign w:val="center"/>
                </w:tcPr>
                <w:p w:rsidR="00854F72" w:rsidRPr="0079449E" w:rsidRDefault="00854F72" w:rsidP="00811E35">
                  <w:pPr>
                    <w:spacing w:line="240" w:lineRule="atLeast"/>
                    <w:jc w:val="center"/>
                    <w:rPr>
                      <w:szCs w:val="21"/>
                    </w:rPr>
                  </w:pPr>
                  <w:r w:rsidRPr="0079449E">
                    <w:rPr>
                      <w:rFonts w:hint="eastAsia"/>
                      <w:szCs w:val="21"/>
                    </w:rPr>
                    <w:t>101.00</w:t>
                  </w:r>
                </w:p>
              </w:tc>
              <w:tc>
                <w:tcPr>
                  <w:tcW w:w="493" w:type="pct"/>
                  <w:tcMar>
                    <w:top w:w="15" w:type="dxa"/>
                    <w:left w:w="15" w:type="dxa"/>
                    <w:right w:w="15" w:type="dxa"/>
                  </w:tcMar>
                  <w:vAlign w:val="center"/>
                </w:tcPr>
                <w:p w:rsidR="00854F72" w:rsidRPr="0079449E" w:rsidRDefault="00854F72" w:rsidP="00811E35">
                  <w:pPr>
                    <w:spacing w:line="240" w:lineRule="atLeast"/>
                    <w:jc w:val="center"/>
                    <w:rPr>
                      <w:szCs w:val="21"/>
                    </w:rPr>
                  </w:pPr>
                  <w:r w:rsidRPr="0079449E">
                    <w:rPr>
                      <w:rFonts w:hint="eastAsia"/>
                      <w:szCs w:val="21"/>
                    </w:rPr>
                    <w:t>101.00</w:t>
                  </w:r>
                </w:p>
              </w:tc>
              <w:tc>
                <w:tcPr>
                  <w:tcW w:w="609" w:type="pct"/>
                  <w:tcMar>
                    <w:top w:w="15" w:type="dxa"/>
                    <w:left w:w="15" w:type="dxa"/>
                    <w:right w:w="15" w:type="dxa"/>
                  </w:tcMar>
                  <w:vAlign w:val="center"/>
                </w:tcPr>
                <w:p w:rsidR="00854F72" w:rsidRPr="0079449E" w:rsidRDefault="00854F72" w:rsidP="00811E35">
                  <w:pPr>
                    <w:spacing w:line="240" w:lineRule="atLeast"/>
                    <w:jc w:val="center"/>
                    <w:rPr>
                      <w:szCs w:val="21"/>
                    </w:rPr>
                  </w:pPr>
                  <w:r w:rsidRPr="0079449E">
                    <w:rPr>
                      <w:rFonts w:hint="eastAsia"/>
                      <w:szCs w:val="21"/>
                    </w:rPr>
                    <w:t>101.00</w:t>
                  </w:r>
                </w:p>
              </w:tc>
              <w:tc>
                <w:tcPr>
                  <w:tcW w:w="535" w:type="pct"/>
                  <w:tcMar>
                    <w:top w:w="15" w:type="dxa"/>
                    <w:left w:w="15" w:type="dxa"/>
                    <w:right w:w="15" w:type="dxa"/>
                  </w:tcMar>
                  <w:vAlign w:val="center"/>
                </w:tcPr>
                <w:p w:rsidR="00854F72" w:rsidRPr="0079449E" w:rsidRDefault="00854F72" w:rsidP="00900B0F">
                  <w:pPr>
                    <w:pStyle w:val="affd"/>
                    <w:spacing w:beforeLines="20" w:afterLines="20" w:line="240" w:lineRule="atLeast"/>
                    <w:rPr>
                      <w:rFonts w:hAnsi="Times New Roman"/>
                      <w:b w:val="0"/>
                      <w:color w:val="auto"/>
                      <w:szCs w:val="21"/>
                    </w:rPr>
                  </w:pPr>
                  <w:r w:rsidRPr="0079449E">
                    <w:rPr>
                      <w:rFonts w:hAnsi="Times New Roman" w:hint="eastAsia"/>
                      <w:b w:val="0"/>
                      <w:color w:val="auto"/>
                      <w:szCs w:val="21"/>
                    </w:rPr>
                    <w:t>101.00</w:t>
                  </w:r>
                </w:p>
              </w:tc>
              <w:tc>
                <w:tcPr>
                  <w:tcW w:w="577" w:type="pct"/>
                  <w:vAlign w:val="center"/>
                </w:tcPr>
                <w:p w:rsidR="00854F72" w:rsidRPr="0079449E" w:rsidRDefault="00854F72" w:rsidP="00811E35">
                  <w:pPr>
                    <w:spacing w:line="240" w:lineRule="atLeast"/>
                    <w:jc w:val="center"/>
                    <w:textAlignment w:val="center"/>
                    <w:rPr>
                      <w:bCs/>
                      <w:kern w:val="0"/>
                      <w:szCs w:val="21"/>
                    </w:rPr>
                  </w:pPr>
                  <w:r w:rsidRPr="0079449E">
                    <w:rPr>
                      <w:bCs/>
                      <w:kern w:val="0"/>
                      <w:szCs w:val="21"/>
                    </w:rPr>
                    <w:t>/</w:t>
                  </w:r>
                </w:p>
              </w:tc>
              <w:tc>
                <w:tcPr>
                  <w:tcW w:w="364" w:type="pct"/>
                  <w:vAlign w:val="center"/>
                </w:tcPr>
                <w:p w:rsidR="00854F72" w:rsidRPr="0079449E" w:rsidRDefault="00854F72" w:rsidP="00811E35">
                  <w:pPr>
                    <w:spacing w:line="240" w:lineRule="atLeast"/>
                    <w:jc w:val="center"/>
                    <w:textAlignment w:val="center"/>
                    <w:rPr>
                      <w:bCs/>
                      <w:kern w:val="0"/>
                      <w:szCs w:val="21"/>
                    </w:rPr>
                  </w:pPr>
                  <w:r w:rsidRPr="0079449E">
                    <w:rPr>
                      <w:bCs/>
                      <w:kern w:val="0"/>
                      <w:szCs w:val="21"/>
                    </w:rPr>
                    <w:t>/</w:t>
                  </w:r>
                </w:p>
              </w:tc>
            </w:tr>
            <w:tr w:rsidR="00854F72" w:rsidRPr="0079449E" w:rsidTr="00854F72">
              <w:trPr>
                <w:trHeight w:val="397"/>
                <w:jc w:val="center"/>
              </w:trPr>
              <w:tc>
                <w:tcPr>
                  <w:tcW w:w="343" w:type="pct"/>
                  <w:vMerge/>
                  <w:tcMar>
                    <w:top w:w="15" w:type="dxa"/>
                    <w:left w:w="15" w:type="dxa"/>
                    <w:right w:w="15" w:type="dxa"/>
                  </w:tcMar>
                  <w:vAlign w:val="center"/>
                </w:tcPr>
                <w:p w:rsidR="00854F72" w:rsidRPr="0079449E" w:rsidRDefault="00854F72" w:rsidP="00811E35">
                  <w:pPr>
                    <w:spacing w:line="240" w:lineRule="atLeast"/>
                    <w:jc w:val="center"/>
                    <w:textAlignment w:val="center"/>
                    <w:rPr>
                      <w:bCs/>
                      <w:kern w:val="0"/>
                      <w:szCs w:val="21"/>
                    </w:rPr>
                  </w:pPr>
                </w:p>
              </w:tc>
              <w:tc>
                <w:tcPr>
                  <w:tcW w:w="469" w:type="pct"/>
                  <w:vMerge/>
                  <w:tcMar>
                    <w:top w:w="15" w:type="dxa"/>
                    <w:left w:w="15" w:type="dxa"/>
                    <w:right w:w="15" w:type="dxa"/>
                  </w:tcMar>
                  <w:vAlign w:val="center"/>
                </w:tcPr>
                <w:p w:rsidR="00854F72" w:rsidRPr="0079449E" w:rsidRDefault="00854F72" w:rsidP="00811E35">
                  <w:pPr>
                    <w:spacing w:line="240" w:lineRule="atLeast"/>
                    <w:jc w:val="center"/>
                    <w:rPr>
                      <w:bCs/>
                      <w:kern w:val="0"/>
                      <w:szCs w:val="21"/>
                    </w:rPr>
                  </w:pPr>
                </w:p>
              </w:tc>
              <w:tc>
                <w:tcPr>
                  <w:tcW w:w="391" w:type="pct"/>
                  <w:vMerge w:val="restart"/>
                  <w:tcMar>
                    <w:top w:w="15" w:type="dxa"/>
                    <w:left w:w="15" w:type="dxa"/>
                    <w:right w:w="15" w:type="dxa"/>
                  </w:tcMar>
                  <w:vAlign w:val="center"/>
                </w:tcPr>
                <w:p w:rsidR="00854F72" w:rsidRPr="0079449E" w:rsidRDefault="00854F72" w:rsidP="00811E35">
                  <w:pPr>
                    <w:spacing w:line="240" w:lineRule="atLeast"/>
                    <w:jc w:val="center"/>
                    <w:textAlignment w:val="center"/>
                    <w:rPr>
                      <w:bCs/>
                      <w:kern w:val="0"/>
                      <w:szCs w:val="21"/>
                    </w:rPr>
                  </w:pPr>
                  <w:r w:rsidRPr="0079449E">
                    <w:rPr>
                      <w:bCs/>
                      <w:kern w:val="0"/>
                      <w:szCs w:val="21"/>
                    </w:rPr>
                    <w:t>颗粒物</w:t>
                  </w:r>
                </w:p>
              </w:tc>
              <w:tc>
                <w:tcPr>
                  <w:tcW w:w="737" w:type="pct"/>
                  <w:tcMar>
                    <w:top w:w="15" w:type="dxa"/>
                    <w:left w:w="15" w:type="dxa"/>
                    <w:right w:w="15" w:type="dxa"/>
                  </w:tcMar>
                  <w:vAlign w:val="center"/>
                </w:tcPr>
                <w:p w:rsidR="00854F72" w:rsidRPr="0079449E" w:rsidRDefault="00854F72" w:rsidP="00811E35">
                  <w:pPr>
                    <w:spacing w:line="240" w:lineRule="atLeast"/>
                    <w:jc w:val="center"/>
                    <w:textAlignment w:val="center"/>
                    <w:rPr>
                      <w:bCs/>
                      <w:kern w:val="0"/>
                      <w:szCs w:val="21"/>
                    </w:rPr>
                  </w:pPr>
                  <w:r w:rsidRPr="0079449E">
                    <w:rPr>
                      <w:bCs/>
                      <w:kern w:val="0"/>
                      <w:szCs w:val="21"/>
                    </w:rPr>
                    <w:t>实测浓度（</w:t>
                  </w:r>
                  <w:r w:rsidRPr="0079449E">
                    <w:rPr>
                      <w:bCs/>
                      <w:kern w:val="0"/>
                      <w:szCs w:val="21"/>
                    </w:rPr>
                    <w:t>mg/m</w:t>
                  </w:r>
                  <w:r w:rsidRPr="0079449E">
                    <w:rPr>
                      <w:bCs/>
                      <w:kern w:val="0"/>
                      <w:szCs w:val="21"/>
                      <w:vertAlign w:val="superscript"/>
                    </w:rPr>
                    <w:t>3</w:t>
                  </w:r>
                  <w:r w:rsidRPr="0079449E">
                    <w:rPr>
                      <w:bCs/>
                      <w:kern w:val="0"/>
                      <w:szCs w:val="21"/>
                    </w:rPr>
                    <w:t>）</w:t>
                  </w:r>
                </w:p>
              </w:tc>
              <w:tc>
                <w:tcPr>
                  <w:tcW w:w="482" w:type="pct"/>
                  <w:tcMar>
                    <w:top w:w="15" w:type="dxa"/>
                    <w:left w:w="15" w:type="dxa"/>
                    <w:right w:w="15" w:type="dxa"/>
                  </w:tcMar>
                  <w:vAlign w:val="center"/>
                </w:tcPr>
                <w:p w:rsidR="00854F72" w:rsidRPr="0079449E" w:rsidRDefault="00854F72" w:rsidP="00811E35">
                  <w:pPr>
                    <w:spacing w:line="240" w:lineRule="atLeast"/>
                    <w:jc w:val="center"/>
                    <w:rPr>
                      <w:szCs w:val="21"/>
                    </w:rPr>
                  </w:pPr>
                  <w:r w:rsidRPr="0079449E">
                    <w:rPr>
                      <w:rFonts w:hint="eastAsia"/>
                      <w:szCs w:val="21"/>
                    </w:rPr>
                    <w:t>8.5</w:t>
                  </w:r>
                </w:p>
              </w:tc>
              <w:tc>
                <w:tcPr>
                  <w:tcW w:w="493" w:type="pct"/>
                  <w:tcMar>
                    <w:top w:w="15" w:type="dxa"/>
                    <w:left w:w="15" w:type="dxa"/>
                    <w:right w:w="15" w:type="dxa"/>
                  </w:tcMar>
                  <w:vAlign w:val="center"/>
                </w:tcPr>
                <w:p w:rsidR="00854F72" w:rsidRPr="0079449E" w:rsidRDefault="00854F72" w:rsidP="00811E35">
                  <w:pPr>
                    <w:spacing w:line="240" w:lineRule="atLeast"/>
                    <w:jc w:val="center"/>
                    <w:rPr>
                      <w:szCs w:val="21"/>
                    </w:rPr>
                  </w:pPr>
                  <w:r w:rsidRPr="0079449E">
                    <w:rPr>
                      <w:rFonts w:hint="eastAsia"/>
                      <w:szCs w:val="21"/>
                    </w:rPr>
                    <w:t>9.3</w:t>
                  </w:r>
                </w:p>
              </w:tc>
              <w:tc>
                <w:tcPr>
                  <w:tcW w:w="609" w:type="pct"/>
                  <w:tcMar>
                    <w:top w:w="15" w:type="dxa"/>
                    <w:left w:w="15" w:type="dxa"/>
                    <w:right w:w="15" w:type="dxa"/>
                  </w:tcMar>
                  <w:vAlign w:val="center"/>
                </w:tcPr>
                <w:p w:rsidR="00854F72" w:rsidRPr="0079449E" w:rsidRDefault="00854F72" w:rsidP="00811E35">
                  <w:pPr>
                    <w:spacing w:line="240" w:lineRule="atLeast"/>
                    <w:jc w:val="center"/>
                    <w:rPr>
                      <w:szCs w:val="21"/>
                    </w:rPr>
                  </w:pPr>
                  <w:r w:rsidRPr="0079449E">
                    <w:rPr>
                      <w:rFonts w:hint="eastAsia"/>
                      <w:szCs w:val="21"/>
                    </w:rPr>
                    <w:t>9.1</w:t>
                  </w:r>
                </w:p>
              </w:tc>
              <w:tc>
                <w:tcPr>
                  <w:tcW w:w="535" w:type="pct"/>
                  <w:tcMar>
                    <w:top w:w="15" w:type="dxa"/>
                    <w:left w:w="15" w:type="dxa"/>
                    <w:right w:w="15" w:type="dxa"/>
                  </w:tcMar>
                  <w:vAlign w:val="center"/>
                </w:tcPr>
                <w:p w:rsidR="00854F72" w:rsidRPr="0079449E" w:rsidRDefault="00854F72" w:rsidP="00900B0F">
                  <w:pPr>
                    <w:pStyle w:val="affd"/>
                    <w:spacing w:beforeLines="20" w:afterLines="20" w:line="240" w:lineRule="atLeast"/>
                    <w:rPr>
                      <w:rFonts w:hAnsi="Times New Roman"/>
                      <w:b w:val="0"/>
                      <w:color w:val="auto"/>
                      <w:szCs w:val="21"/>
                    </w:rPr>
                  </w:pPr>
                  <w:r w:rsidRPr="0079449E">
                    <w:rPr>
                      <w:rFonts w:hAnsi="Times New Roman" w:hint="eastAsia"/>
                      <w:b w:val="0"/>
                      <w:color w:val="auto"/>
                      <w:szCs w:val="21"/>
                    </w:rPr>
                    <w:t>8.8</w:t>
                  </w:r>
                </w:p>
              </w:tc>
              <w:tc>
                <w:tcPr>
                  <w:tcW w:w="577" w:type="pct"/>
                  <w:vAlign w:val="center"/>
                </w:tcPr>
                <w:p w:rsidR="00854F72" w:rsidRPr="0079449E" w:rsidRDefault="00854F72" w:rsidP="00811E35">
                  <w:pPr>
                    <w:spacing w:line="240" w:lineRule="atLeast"/>
                    <w:jc w:val="center"/>
                    <w:textAlignment w:val="center"/>
                    <w:rPr>
                      <w:bCs/>
                      <w:kern w:val="0"/>
                      <w:szCs w:val="21"/>
                    </w:rPr>
                  </w:pPr>
                  <w:r w:rsidRPr="0079449E">
                    <w:rPr>
                      <w:bCs/>
                      <w:kern w:val="0"/>
                      <w:szCs w:val="21"/>
                    </w:rPr>
                    <w:t>/</w:t>
                  </w:r>
                </w:p>
              </w:tc>
              <w:tc>
                <w:tcPr>
                  <w:tcW w:w="364" w:type="pct"/>
                  <w:vAlign w:val="center"/>
                </w:tcPr>
                <w:p w:rsidR="00854F72" w:rsidRPr="0079449E" w:rsidRDefault="00854F72" w:rsidP="00811E35">
                  <w:pPr>
                    <w:spacing w:line="240" w:lineRule="atLeast"/>
                    <w:jc w:val="center"/>
                    <w:textAlignment w:val="center"/>
                    <w:rPr>
                      <w:bCs/>
                      <w:kern w:val="0"/>
                      <w:szCs w:val="21"/>
                    </w:rPr>
                  </w:pPr>
                  <w:r w:rsidRPr="0079449E">
                    <w:rPr>
                      <w:bCs/>
                      <w:kern w:val="0"/>
                      <w:szCs w:val="21"/>
                    </w:rPr>
                    <w:t>/</w:t>
                  </w:r>
                </w:p>
              </w:tc>
            </w:tr>
            <w:tr w:rsidR="00854F72" w:rsidRPr="0079449E" w:rsidTr="00854F72">
              <w:trPr>
                <w:trHeight w:val="397"/>
                <w:jc w:val="center"/>
              </w:trPr>
              <w:tc>
                <w:tcPr>
                  <w:tcW w:w="343" w:type="pct"/>
                  <w:vMerge/>
                  <w:tcMar>
                    <w:top w:w="15" w:type="dxa"/>
                    <w:left w:w="15" w:type="dxa"/>
                    <w:right w:w="15" w:type="dxa"/>
                  </w:tcMar>
                  <w:vAlign w:val="center"/>
                </w:tcPr>
                <w:p w:rsidR="00854F72" w:rsidRPr="0079449E" w:rsidRDefault="00854F72" w:rsidP="00811E35">
                  <w:pPr>
                    <w:spacing w:line="240" w:lineRule="atLeast"/>
                    <w:jc w:val="center"/>
                    <w:textAlignment w:val="center"/>
                    <w:rPr>
                      <w:bCs/>
                      <w:kern w:val="0"/>
                      <w:szCs w:val="21"/>
                    </w:rPr>
                  </w:pPr>
                </w:p>
              </w:tc>
              <w:tc>
                <w:tcPr>
                  <w:tcW w:w="469" w:type="pct"/>
                  <w:vMerge/>
                  <w:tcMar>
                    <w:top w:w="15" w:type="dxa"/>
                    <w:left w:w="15" w:type="dxa"/>
                    <w:right w:w="15" w:type="dxa"/>
                  </w:tcMar>
                  <w:vAlign w:val="center"/>
                </w:tcPr>
                <w:p w:rsidR="00854F72" w:rsidRPr="0079449E" w:rsidRDefault="00854F72" w:rsidP="00811E35">
                  <w:pPr>
                    <w:spacing w:line="240" w:lineRule="atLeast"/>
                    <w:jc w:val="center"/>
                    <w:rPr>
                      <w:bCs/>
                      <w:kern w:val="0"/>
                      <w:szCs w:val="21"/>
                    </w:rPr>
                  </w:pPr>
                </w:p>
              </w:tc>
              <w:tc>
                <w:tcPr>
                  <w:tcW w:w="391" w:type="pct"/>
                  <w:vMerge/>
                  <w:tcMar>
                    <w:top w:w="15" w:type="dxa"/>
                    <w:left w:w="15" w:type="dxa"/>
                    <w:right w:w="15" w:type="dxa"/>
                  </w:tcMar>
                  <w:vAlign w:val="center"/>
                </w:tcPr>
                <w:p w:rsidR="00854F72" w:rsidRPr="0079449E" w:rsidRDefault="00854F72" w:rsidP="00811E35">
                  <w:pPr>
                    <w:spacing w:line="240" w:lineRule="atLeast"/>
                    <w:jc w:val="center"/>
                    <w:textAlignment w:val="center"/>
                    <w:rPr>
                      <w:bCs/>
                      <w:kern w:val="0"/>
                      <w:szCs w:val="21"/>
                    </w:rPr>
                  </w:pPr>
                </w:p>
              </w:tc>
              <w:tc>
                <w:tcPr>
                  <w:tcW w:w="737" w:type="pct"/>
                  <w:tcMar>
                    <w:top w:w="15" w:type="dxa"/>
                    <w:left w:w="15" w:type="dxa"/>
                    <w:right w:w="15" w:type="dxa"/>
                  </w:tcMar>
                  <w:vAlign w:val="center"/>
                </w:tcPr>
                <w:p w:rsidR="00854F72" w:rsidRPr="0079449E" w:rsidRDefault="00854F72" w:rsidP="00811E35">
                  <w:pPr>
                    <w:spacing w:line="240" w:lineRule="atLeast"/>
                    <w:jc w:val="center"/>
                    <w:textAlignment w:val="center"/>
                    <w:rPr>
                      <w:bCs/>
                      <w:kern w:val="0"/>
                      <w:szCs w:val="21"/>
                    </w:rPr>
                  </w:pPr>
                  <w:r w:rsidRPr="0079449E">
                    <w:rPr>
                      <w:bCs/>
                      <w:kern w:val="0"/>
                      <w:szCs w:val="21"/>
                    </w:rPr>
                    <w:t>折算浓度（</w:t>
                  </w:r>
                  <w:r w:rsidRPr="0079449E">
                    <w:rPr>
                      <w:bCs/>
                      <w:kern w:val="0"/>
                      <w:szCs w:val="21"/>
                    </w:rPr>
                    <w:t>mg/m</w:t>
                  </w:r>
                  <w:r w:rsidRPr="0079449E">
                    <w:rPr>
                      <w:bCs/>
                      <w:kern w:val="0"/>
                      <w:szCs w:val="21"/>
                      <w:vertAlign w:val="superscript"/>
                    </w:rPr>
                    <w:t>3</w:t>
                  </w:r>
                  <w:r w:rsidRPr="0079449E">
                    <w:rPr>
                      <w:bCs/>
                      <w:kern w:val="0"/>
                      <w:szCs w:val="21"/>
                    </w:rPr>
                    <w:t>）</w:t>
                  </w:r>
                </w:p>
              </w:tc>
              <w:tc>
                <w:tcPr>
                  <w:tcW w:w="482" w:type="pct"/>
                  <w:tcMar>
                    <w:top w:w="15" w:type="dxa"/>
                    <w:left w:w="15" w:type="dxa"/>
                    <w:right w:w="15" w:type="dxa"/>
                  </w:tcMar>
                  <w:vAlign w:val="center"/>
                </w:tcPr>
                <w:p w:rsidR="00854F72" w:rsidRPr="0079449E" w:rsidRDefault="00854F72" w:rsidP="00811E35">
                  <w:pPr>
                    <w:spacing w:line="240" w:lineRule="atLeast"/>
                    <w:jc w:val="center"/>
                    <w:rPr>
                      <w:szCs w:val="21"/>
                    </w:rPr>
                  </w:pPr>
                  <w:r w:rsidRPr="0079449E">
                    <w:rPr>
                      <w:rFonts w:hint="eastAsia"/>
                      <w:szCs w:val="21"/>
                    </w:rPr>
                    <w:t>12.1</w:t>
                  </w:r>
                </w:p>
              </w:tc>
              <w:tc>
                <w:tcPr>
                  <w:tcW w:w="493" w:type="pct"/>
                  <w:tcMar>
                    <w:top w:w="15" w:type="dxa"/>
                    <w:left w:w="15" w:type="dxa"/>
                    <w:right w:w="15" w:type="dxa"/>
                  </w:tcMar>
                  <w:vAlign w:val="center"/>
                </w:tcPr>
                <w:p w:rsidR="00854F72" w:rsidRPr="0079449E" w:rsidRDefault="00854F72" w:rsidP="00811E35">
                  <w:pPr>
                    <w:spacing w:line="240" w:lineRule="atLeast"/>
                    <w:jc w:val="center"/>
                    <w:rPr>
                      <w:szCs w:val="21"/>
                    </w:rPr>
                  </w:pPr>
                  <w:r w:rsidRPr="0079449E">
                    <w:rPr>
                      <w:rFonts w:hint="eastAsia"/>
                      <w:szCs w:val="21"/>
                    </w:rPr>
                    <w:t>13.3</w:t>
                  </w:r>
                </w:p>
              </w:tc>
              <w:tc>
                <w:tcPr>
                  <w:tcW w:w="609" w:type="pct"/>
                  <w:tcMar>
                    <w:top w:w="15" w:type="dxa"/>
                    <w:left w:w="15" w:type="dxa"/>
                    <w:right w:w="15" w:type="dxa"/>
                  </w:tcMar>
                  <w:vAlign w:val="center"/>
                </w:tcPr>
                <w:p w:rsidR="00854F72" w:rsidRPr="0079449E" w:rsidRDefault="00854F72" w:rsidP="00811E35">
                  <w:pPr>
                    <w:spacing w:line="240" w:lineRule="atLeast"/>
                    <w:jc w:val="center"/>
                    <w:rPr>
                      <w:szCs w:val="21"/>
                    </w:rPr>
                  </w:pPr>
                  <w:r w:rsidRPr="0079449E">
                    <w:rPr>
                      <w:rFonts w:hint="eastAsia"/>
                      <w:szCs w:val="21"/>
                    </w:rPr>
                    <w:t>12.4</w:t>
                  </w:r>
                </w:p>
              </w:tc>
              <w:tc>
                <w:tcPr>
                  <w:tcW w:w="535" w:type="pct"/>
                  <w:tcMar>
                    <w:top w:w="15" w:type="dxa"/>
                    <w:left w:w="15" w:type="dxa"/>
                    <w:right w:w="15" w:type="dxa"/>
                  </w:tcMar>
                  <w:vAlign w:val="center"/>
                </w:tcPr>
                <w:p w:rsidR="00854F72" w:rsidRPr="0079449E" w:rsidRDefault="00854F72" w:rsidP="00900B0F">
                  <w:pPr>
                    <w:pStyle w:val="affd"/>
                    <w:spacing w:beforeLines="20" w:afterLines="20" w:line="240" w:lineRule="atLeast"/>
                    <w:rPr>
                      <w:rFonts w:hAnsi="Times New Roman"/>
                      <w:b w:val="0"/>
                      <w:color w:val="auto"/>
                      <w:szCs w:val="21"/>
                    </w:rPr>
                  </w:pPr>
                  <w:r w:rsidRPr="0079449E">
                    <w:rPr>
                      <w:rFonts w:hAnsi="Times New Roman" w:hint="eastAsia"/>
                      <w:b w:val="0"/>
                      <w:color w:val="auto"/>
                      <w:szCs w:val="21"/>
                    </w:rPr>
                    <w:t>12.6</w:t>
                  </w:r>
                </w:p>
              </w:tc>
              <w:tc>
                <w:tcPr>
                  <w:tcW w:w="577" w:type="pct"/>
                  <w:vAlign w:val="center"/>
                </w:tcPr>
                <w:p w:rsidR="00854F72" w:rsidRPr="0079449E" w:rsidRDefault="00854F72" w:rsidP="00811E35">
                  <w:pPr>
                    <w:spacing w:line="240" w:lineRule="atLeast"/>
                    <w:jc w:val="center"/>
                    <w:textAlignment w:val="center"/>
                    <w:rPr>
                      <w:bCs/>
                      <w:kern w:val="0"/>
                      <w:szCs w:val="21"/>
                    </w:rPr>
                  </w:pPr>
                  <w:r w:rsidRPr="0079449E">
                    <w:rPr>
                      <w:szCs w:val="21"/>
                    </w:rPr>
                    <w:t>30</w:t>
                  </w:r>
                </w:p>
              </w:tc>
              <w:tc>
                <w:tcPr>
                  <w:tcW w:w="364" w:type="pct"/>
                  <w:vAlign w:val="center"/>
                </w:tcPr>
                <w:p w:rsidR="00854F72" w:rsidRPr="0079449E" w:rsidRDefault="00854F72" w:rsidP="00811E35">
                  <w:pPr>
                    <w:spacing w:line="240" w:lineRule="atLeast"/>
                    <w:jc w:val="center"/>
                    <w:textAlignment w:val="center"/>
                    <w:rPr>
                      <w:bCs/>
                      <w:kern w:val="0"/>
                      <w:szCs w:val="21"/>
                    </w:rPr>
                  </w:pPr>
                  <w:r w:rsidRPr="0079449E">
                    <w:rPr>
                      <w:bCs/>
                      <w:kern w:val="0"/>
                      <w:szCs w:val="21"/>
                    </w:rPr>
                    <w:t>/</w:t>
                  </w:r>
                </w:p>
              </w:tc>
            </w:tr>
            <w:tr w:rsidR="00854F72" w:rsidRPr="0079449E" w:rsidTr="00854F72">
              <w:trPr>
                <w:trHeight w:val="397"/>
                <w:jc w:val="center"/>
              </w:trPr>
              <w:tc>
                <w:tcPr>
                  <w:tcW w:w="343" w:type="pct"/>
                  <w:vMerge/>
                  <w:tcMar>
                    <w:top w:w="15" w:type="dxa"/>
                    <w:left w:w="15" w:type="dxa"/>
                    <w:right w:w="15" w:type="dxa"/>
                  </w:tcMar>
                  <w:vAlign w:val="center"/>
                </w:tcPr>
                <w:p w:rsidR="00854F72" w:rsidRPr="0079449E" w:rsidRDefault="00854F72" w:rsidP="00811E35">
                  <w:pPr>
                    <w:spacing w:line="240" w:lineRule="atLeast"/>
                    <w:jc w:val="center"/>
                    <w:textAlignment w:val="center"/>
                    <w:rPr>
                      <w:bCs/>
                      <w:kern w:val="0"/>
                      <w:szCs w:val="21"/>
                    </w:rPr>
                  </w:pPr>
                </w:p>
              </w:tc>
              <w:tc>
                <w:tcPr>
                  <w:tcW w:w="469" w:type="pct"/>
                  <w:vMerge/>
                  <w:tcMar>
                    <w:top w:w="15" w:type="dxa"/>
                    <w:left w:w="15" w:type="dxa"/>
                    <w:right w:w="15" w:type="dxa"/>
                  </w:tcMar>
                  <w:vAlign w:val="center"/>
                </w:tcPr>
                <w:p w:rsidR="00854F72" w:rsidRPr="0079449E" w:rsidRDefault="00854F72" w:rsidP="00811E35">
                  <w:pPr>
                    <w:spacing w:line="240" w:lineRule="atLeast"/>
                    <w:jc w:val="center"/>
                    <w:rPr>
                      <w:bCs/>
                      <w:kern w:val="0"/>
                      <w:szCs w:val="21"/>
                    </w:rPr>
                  </w:pPr>
                </w:p>
              </w:tc>
              <w:tc>
                <w:tcPr>
                  <w:tcW w:w="391" w:type="pct"/>
                  <w:vMerge/>
                  <w:tcMar>
                    <w:top w:w="15" w:type="dxa"/>
                    <w:left w:w="15" w:type="dxa"/>
                    <w:right w:w="15" w:type="dxa"/>
                  </w:tcMar>
                  <w:vAlign w:val="center"/>
                </w:tcPr>
                <w:p w:rsidR="00854F72" w:rsidRPr="0079449E" w:rsidRDefault="00854F72" w:rsidP="00811E35">
                  <w:pPr>
                    <w:spacing w:line="240" w:lineRule="atLeast"/>
                    <w:jc w:val="center"/>
                    <w:textAlignment w:val="center"/>
                    <w:rPr>
                      <w:bCs/>
                      <w:kern w:val="0"/>
                      <w:szCs w:val="21"/>
                    </w:rPr>
                  </w:pPr>
                </w:p>
              </w:tc>
              <w:tc>
                <w:tcPr>
                  <w:tcW w:w="737" w:type="pct"/>
                  <w:tcMar>
                    <w:top w:w="15" w:type="dxa"/>
                    <w:left w:w="15" w:type="dxa"/>
                    <w:right w:w="15" w:type="dxa"/>
                  </w:tcMar>
                  <w:vAlign w:val="center"/>
                </w:tcPr>
                <w:p w:rsidR="00854F72" w:rsidRPr="0079449E" w:rsidRDefault="00854F72" w:rsidP="00811E35">
                  <w:pPr>
                    <w:spacing w:line="240" w:lineRule="atLeast"/>
                    <w:jc w:val="center"/>
                    <w:textAlignment w:val="center"/>
                    <w:rPr>
                      <w:bCs/>
                      <w:kern w:val="0"/>
                      <w:szCs w:val="21"/>
                    </w:rPr>
                  </w:pPr>
                  <w:r w:rsidRPr="0079449E">
                    <w:rPr>
                      <w:rFonts w:hint="eastAsia"/>
                      <w:bCs/>
                      <w:kern w:val="0"/>
                      <w:szCs w:val="21"/>
                    </w:rPr>
                    <w:t>排放速率</w:t>
                  </w:r>
                  <w:r w:rsidRPr="0079449E">
                    <w:rPr>
                      <w:bCs/>
                      <w:kern w:val="0"/>
                      <w:szCs w:val="21"/>
                    </w:rPr>
                    <w:t>（</w:t>
                  </w:r>
                  <w:r w:rsidRPr="0079449E">
                    <w:rPr>
                      <w:rFonts w:hint="eastAsia"/>
                      <w:bCs/>
                      <w:kern w:val="0"/>
                      <w:szCs w:val="21"/>
                    </w:rPr>
                    <w:t>k</w:t>
                  </w:r>
                  <w:r w:rsidRPr="0079449E">
                    <w:rPr>
                      <w:bCs/>
                      <w:kern w:val="0"/>
                      <w:szCs w:val="21"/>
                    </w:rPr>
                    <w:t>g/</w:t>
                  </w:r>
                  <w:r w:rsidRPr="0079449E">
                    <w:rPr>
                      <w:rFonts w:hint="eastAsia"/>
                      <w:bCs/>
                      <w:kern w:val="0"/>
                      <w:szCs w:val="21"/>
                    </w:rPr>
                    <w:t>h</w:t>
                  </w:r>
                  <w:r w:rsidRPr="0079449E">
                    <w:rPr>
                      <w:bCs/>
                      <w:kern w:val="0"/>
                      <w:szCs w:val="21"/>
                    </w:rPr>
                    <w:t>）</w:t>
                  </w:r>
                </w:p>
              </w:tc>
              <w:tc>
                <w:tcPr>
                  <w:tcW w:w="482" w:type="pct"/>
                  <w:tcMar>
                    <w:top w:w="15" w:type="dxa"/>
                    <w:left w:w="15" w:type="dxa"/>
                    <w:right w:w="15" w:type="dxa"/>
                  </w:tcMar>
                  <w:vAlign w:val="center"/>
                </w:tcPr>
                <w:p w:rsidR="00854F72" w:rsidRPr="0079449E" w:rsidRDefault="00854F72" w:rsidP="00811E35">
                  <w:pPr>
                    <w:spacing w:line="240" w:lineRule="atLeast"/>
                    <w:jc w:val="center"/>
                    <w:rPr>
                      <w:szCs w:val="21"/>
                    </w:rPr>
                  </w:pPr>
                  <w:r w:rsidRPr="0079449E">
                    <w:rPr>
                      <w:rFonts w:hint="eastAsia"/>
                      <w:szCs w:val="21"/>
                    </w:rPr>
                    <w:t>0.290</w:t>
                  </w:r>
                </w:p>
              </w:tc>
              <w:tc>
                <w:tcPr>
                  <w:tcW w:w="493" w:type="pct"/>
                  <w:tcMar>
                    <w:top w:w="15" w:type="dxa"/>
                    <w:left w:w="15" w:type="dxa"/>
                    <w:right w:w="15" w:type="dxa"/>
                  </w:tcMar>
                  <w:vAlign w:val="center"/>
                </w:tcPr>
                <w:p w:rsidR="00854F72" w:rsidRPr="0079449E" w:rsidRDefault="00854F72" w:rsidP="00811E35">
                  <w:pPr>
                    <w:spacing w:line="240" w:lineRule="atLeast"/>
                    <w:jc w:val="center"/>
                    <w:rPr>
                      <w:szCs w:val="21"/>
                    </w:rPr>
                  </w:pPr>
                  <w:r w:rsidRPr="0079449E">
                    <w:rPr>
                      <w:rFonts w:hint="eastAsia"/>
                      <w:szCs w:val="21"/>
                    </w:rPr>
                    <w:t>0.312</w:t>
                  </w:r>
                </w:p>
              </w:tc>
              <w:tc>
                <w:tcPr>
                  <w:tcW w:w="609" w:type="pct"/>
                  <w:tcMar>
                    <w:top w:w="15" w:type="dxa"/>
                    <w:left w:w="15" w:type="dxa"/>
                    <w:right w:w="15" w:type="dxa"/>
                  </w:tcMar>
                  <w:vAlign w:val="center"/>
                </w:tcPr>
                <w:p w:rsidR="00854F72" w:rsidRPr="0079449E" w:rsidRDefault="00854F72" w:rsidP="00811E35">
                  <w:pPr>
                    <w:spacing w:line="240" w:lineRule="atLeast"/>
                    <w:jc w:val="center"/>
                    <w:rPr>
                      <w:szCs w:val="21"/>
                    </w:rPr>
                  </w:pPr>
                  <w:r w:rsidRPr="0079449E">
                    <w:rPr>
                      <w:rFonts w:hint="eastAsia"/>
                      <w:szCs w:val="21"/>
                    </w:rPr>
                    <w:t>0.305</w:t>
                  </w:r>
                </w:p>
              </w:tc>
              <w:tc>
                <w:tcPr>
                  <w:tcW w:w="535" w:type="pct"/>
                  <w:tcMar>
                    <w:top w:w="15" w:type="dxa"/>
                    <w:left w:w="15" w:type="dxa"/>
                    <w:right w:w="15" w:type="dxa"/>
                  </w:tcMar>
                  <w:vAlign w:val="center"/>
                </w:tcPr>
                <w:p w:rsidR="00854F72" w:rsidRPr="0079449E" w:rsidRDefault="00854F72" w:rsidP="00900B0F">
                  <w:pPr>
                    <w:pStyle w:val="affd"/>
                    <w:spacing w:beforeLines="20" w:afterLines="20" w:line="240" w:lineRule="atLeast"/>
                    <w:rPr>
                      <w:rFonts w:hAnsi="Times New Roman"/>
                      <w:b w:val="0"/>
                      <w:color w:val="auto"/>
                      <w:szCs w:val="21"/>
                    </w:rPr>
                  </w:pPr>
                  <w:r w:rsidRPr="0079449E">
                    <w:rPr>
                      <w:rFonts w:hAnsi="Times New Roman" w:hint="eastAsia"/>
                      <w:b w:val="0"/>
                      <w:color w:val="auto"/>
                      <w:szCs w:val="21"/>
                    </w:rPr>
                    <w:t>0.295</w:t>
                  </w:r>
                </w:p>
              </w:tc>
              <w:tc>
                <w:tcPr>
                  <w:tcW w:w="577" w:type="pct"/>
                  <w:vAlign w:val="center"/>
                </w:tcPr>
                <w:p w:rsidR="00854F72" w:rsidRPr="0079449E" w:rsidRDefault="00854F72" w:rsidP="00811E35">
                  <w:pPr>
                    <w:spacing w:line="240" w:lineRule="atLeast"/>
                    <w:jc w:val="center"/>
                    <w:textAlignment w:val="center"/>
                    <w:rPr>
                      <w:bCs/>
                      <w:kern w:val="0"/>
                      <w:szCs w:val="21"/>
                    </w:rPr>
                  </w:pPr>
                  <w:r w:rsidRPr="0079449E">
                    <w:rPr>
                      <w:bCs/>
                      <w:kern w:val="0"/>
                      <w:szCs w:val="21"/>
                    </w:rPr>
                    <w:t>/</w:t>
                  </w:r>
                </w:p>
              </w:tc>
              <w:tc>
                <w:tcPr>
                  <w:tcW w:w="364" w:type="pct"/>
                  <w:vAlign w:val="center"/>
                </w:tcPr>
                <w:p w:rsidR="00854F72" w:rsidRPr="0079449E" w:rsidRDefault="00854F72" w:rsidP="00811E35">
                  <w:pPr>
                    <w:spacing w:line="240" w:lineRule="atLeast"/>
                    <w:jc w:val="center"/>
                    <w:textAlignment w:val="center"/>
                    <w:rPr>
                      <w:bCs/>
                      <w:kern w:val="0"/>
                      <w:szCs w:val="21"/>
                    </w:rPr>
                  </w:pPr>
                  <w:r w:rsidRPr="0079449E">
                    <w:rPr>
                      <w:bCs/>
                      <w:kern w:val="0"/>
                      <w:szCs w:val="21"/>
                    </w:rPr>
                    <w:t>/</w:t>
                  </w:r>
                </w:p>
              </w:tc>
            </w:tr>
            <w:tr w:rsidR="00854F72" w:rsidRPr="0079449E" w:rsidTr="00854F72">
              <w:trPr>
                <w:trHeight w:val="397"/>
                <w:jc w:val="center"/>
              </w:trPr>
              <w:tc>
                <w:tcPr>
                  <w:tcW w:w="343" w:type="pct"/>
                  <w:vMerge/>
                  <w:tcMar>
                    <w:top w:w="15" w:type="dxa"/>
                    <w:left w:w="15" w:type="dxa"/>
                    <w:right w:w="15" w:type="dxa"/>
                  </w:tcMar>
                  <w:vAlign w:val="center"/>
                </w:tcPr>
                <w:p w:rsidR="00854F72" w:rsidRPr="0079449E" w:rsidRDefault="00854F72" w:rsidP="00811E35">
                  <w:pPr>
                    <w:spacing w:line="240" w:lineRule="atLeast"/>
                    <w:jc w:val="center"/>
                    <w:textAlignment w:val="center"/>
                    <w:rPr>
                      <w:bCs/>
                      <w:kern w:val="0"/>
                      <w:szCs w:val="21"/>
                    </w:rPr>
                  </w:pPr>
                </w:p>
              </w:tc>
              <w:tc>
                <w:tcPr>
                  <w:tcW w:w="469" w:type="pct"/>
                  <w:vMerge/>
                  <w:tcMar>
                    <w:top w:w="15" w:type="dxa"/>
                    <w:left w:w="15" w:type="dxa"/>
                    <w:right w:w="15" w:type="dxa"/>
                  </w:tcMar>
                  <w:vAlign w:val="center"/>
                </w:tcPr>
                <w:p w:rsidR="00854F72" w:rsidRPr="0079449E" w:rsidRDefault="00854F72" w:rsidP="00811E35">
                  <w:pPr>
                    <w:spacing w:line="240" w:lineRule="atLeast"/>
                    <w:jc w:val="center"/>
                    <w:rPr>
                      <w:bCs/>
                      <w:kern w:val="0"/>
                      <w:szCs w:val="21"/>
                    </w:rPr>
                  </w:pPr>
                </w:p>
              </w:tc>
              <w:tc>
                <w:tcPr>
                  <w:tcW w:w="391" w:type="pct"/>
                  <w:vMerge w:val="restart"/>
                  <w:tcMar>
                    <w:top w:w="15" w:type="dxa"/>
                    <w:left w:w="15" w:type="dxa"/>
                    <w:right w:w="15" w:type="dxa"/>
                  </w:tcMar>
                  <w:vAlign w:val="center"/>
                </w:tcPr>
                <w:p w:rsidR="00854F72" w:rsidRPr="0079449E" w:rsidRDefault="00854F72" w:rsidP="00811E35">
                  <w:pPr>
                    <w:spacing w:line="240" w:lineRule="atLeast"/>
                    <w:jc w:val="center"/>
                    <w:textAlignment w:val="center"/>
                    <w:rPr>
                      <w:bCs/>
                      <w:kern w:val="0"/>
                      <w:szCs w:val="21"/>
                    </w:rPr>
                  </w:pPr>
                  <w:r w:rsidRPr="0079449E">
                    <w:rPr>
                      <w:bCs/>
                      <w:kern w:val="0"/>
                      <w:szCs w:val="21"/>
                    </w:rPr>
                    <w:t>二氧化硫</w:t>
                  </w:r>
                </w:p>
              </w:tc>
              <w:tc>
                <w:tcPr>
                  <w:tcW w:w="737" w:type="pct"/>
                  <w:tcMar>
                    <w:top w:w="15" w:type="dxa"/>
                    <w:left w:w="15" w:type="dxa"/>
                    <w:right w:w="15" w:type="dxa"/>
                  </w:tcMar>
                  <w:vAlign w:val="center"/>
                </w:tcPr>
                <w:p w:rsidR="00854F72" w:rsidRPr="0079449E" w:rsidRDefault="00854F72" w:rsidP="00811E35">
                  <w:pPr>
                    <w:spacing w:line="240" w:lineRule="atLeast"/>
                    <w:jc w:val="center"/>
                    <w:textAlignment w:val="center"/>
                    <w:rPr>
                      <w:bCs/>
                      <w:kern w:val="0"/>
                      <w:szCs w:val="21"/>
                    </w:rPr>
                  </w:pPr>
                  <w:r w:rsidRPr="0079449E">
                    <w:rPr>
                      <w:bCs/>
                      <w:kern w:val="0"/>
                      <w:szCs w:val="21"/>
                    </w:rPr>
                    <w:t>实测浓度（</w:t>
                  </w:r>
                  <w:r w:rsidRPr="0079449E">
                    <w:rPr>
                      <w:bCs/>
                      <w:kern w:val="0"/>
                      <w:szCs w:val="21"/>
                    </w:rPr>
                    <w:t>mg/m</w:t>
                  </w:r>
                  <w:r w:rsidRPr="0079449E">
                    <w:rPr>
                      <w:bCs/>
                      <w:kern w:val="0"/>
                      <w:szCs w:val="21"/>
                      <w:vertAlign w:val="superscript"/>
                    </w:rPr>
                    <w:t>3</w:t>
                  </w:r>
                  <w:r w:rsidRPr="0079449E">
                    <w:rPr>
                      <w:bCs/>
                      <w:kern w:val="0"/>
                      <w:szCs w:val="21"/>
                    </w:rPr>
                    <w:t>）</w:t>
                  </w:r>
                </w:p>
              </w:tc>
              <w:tc>
                <w:tcPr>
                  <w:tcW w:w="482" w:type="pct"/>
                  <w:tcMar>
                    <w:top w:w="15" w:type="dxa"/>
                    <w:left w:w="15" w:type="dxa"/>
                    <w:right w:w="15" w:type="dxa"/>
                  </w:tcMar>
                  <w:vAlign w:val="center"/>
                </w:tcPr>
                <w:p w:rsidR="00854F72" w:rsidRPr="0079449E" w:rsidRDefault="00854F72" w:rsidP="00811E35">
                  <w:pPr>
                    <w:spacing w:line="240" w:lineRule="atLeast"/>
                    <w:jc w:val="center"/>
                    <w:rPr>
                      <w:szCs w:val="21"/>
                    </w:rPr>
                  </w:pPr>
                  <w:r w:rsidRPr="0079449E">
                    <w:rPr>
                      <w:rFonts w:hint="eastAsia"/>
                      <w:szCs w:val="21"/>
                    </w:rPr>
                    <w:t>14</w:t>
                  </w:r>
                </w:p>
              </w:tc>
              <w:tc>
                <w:tcPr>
                  <w:tcW w:w="493" w:type="pct"/>
                  <w:tcMar>
                    <w:top w:w="15" w:type="dxa"/>
                    <w:left w:w="15" w:type="dxa"/>
                    <w:right w:w="15" w:type="dxa"/>
                  </w:tcMar>
                  <w:vAlign w:val="center"/>
                </w:tcPr>
                <w:p w:rsidR="00854F72" w:rsidRPr="0079449E" w:rsidRDefault="00854F72" w:rsidP="00811E35">
                  <w:pPr>
                    <w:spacing w:line="240" w:lineRule="atLeast"/>
                    <w:jc w:val="center"/>
                    <w:rPr>
                      <w:szCs w:val="21"/>
                    </w:rPr>
                  </w:pPr>
                  <w:r w:rsidRPr="0079449E">
                    <w:rPr>
                      <w:rFonts w:hint="eastAsia"/>
                      <w:szCs w:val="21"/>
                    </w:rPr>
                    <w:t>13</w:t>
                  </w:r>
                </w:p>
              </w:tc>
              <w:tc>
                <w:tcPr>
                  <w:tcW w:w="609" w:type="pct"/>
                  <w:tcMar>
                    <w:top w:w="15" w:type="dxa"/>
                    <w:left w:w="15" w:type="dxa"/>
                    <w:right w:w="15" w:type="dxa"/>
                  </w:tcMar>
                  <w:vAlign w:val="center"/>
                </w:tcPr>
                <w:p w:rsidR="00854F72" w:rsidRPr="0079449E" w:rsidRDefault="00854F72" w:rsidP="00811E35">
                  <w:pPr>
                    <w:spacing w:line="240" w:lineRule="atLeast"/>
                    <w:jc w:val="center"/>
                    <w:rPr>
                      <w:szCs w:val="21"/>
                    </w:rPr>
                  </w:pPr>
                  <w:r w:rsidRPr="0079449E">
                    <w:rPr>
                      <w:rFonts w:hint="eastAsia"/>
                      <w:szCs w:val="21"/>
                    </w:rPr>
                    <w:t>13</w:t>
                  </w:r>
                </w:p>
              </w:tc>
              <w:tc>
                <w:tcPr>
                  <w:tcW w:w="535" w:type="pct"/>
                  <w:tcMar>
                    <w:top w:w="15" w:type="dxa"/>
                    <w:left w:w="15" w:type="dxa"/>
                    <w:right w:w="15" w:type="dxa"/>
                  </w:tcMar>
                  <w:vAlign w:val="center"/>
                </w:tcPr>
                <w:p w:rsidR="00854F72" w:rsidRPr="0079449E" w:rsidRDefault="00854F72" w:rsidP="00900B0F">
                  <w:pPr>
                    <w:pStyle w:val="affd"/>
                    <w:spacing w:beforeLines="20" w:afterLines="20" w:line="240" w:lineRule="atLeast"/>
                    <w:rPr>
                      <w:rFonts w:hAnsi="Times New Roman"/>
                      <w:b w:val="0"/>
                      <w:color w:val="auto"/>
                      <w:szCs w:val="21"/>
                    </w:rPr>
                  </w:pPr>
                  <w:r w:rsidRPr="0079449E">
                    <w:rPr>
                      <w:rFonts w:hAnsi="Times New Roman" w:hint="eastAsia"/>
                      <w:b w:val="0"/>
                      <w:color w:val="auto"/>
                      <w:szCs w:val="21"/>
                    </w:rPr>
                    <w:t>12</w:t>
                  </w:r>
                </w:p>
              </w:tc>
              <w:tc>
                <w:tcPr>
                  <w:tcW w:w="577" w:type="pct"/>
                  <w:vAlign w:val="center"/>
                </w:tcPr>
                <w:p w:rsidR="00854F72" w:rsidRPr="0079449E" w:rsidRDefault="00854F72" w:rsidP="00811E35">
                  <w:pPr>
                    <w:spacing w:line="240" w:lineRule="atLeast"/>
                    <w:jc w:val="center"/>
                    <w:textAlignment w:val="center"/>
                    <w:rPr>
                      <w:bCs/>
                      <w:kern w:val="0"/>
                      <w:szCs w:val="21"/>
                    </w:rPr>
                  </w:pPr>
                  <w:r w:rsidRPr="0079449E">
                    <w:rPr>
                      <w:bCs/>
                      <w:kern w:val="0"/>
                      <w:szCs w:val="21"/>
                    </w:rPr>
                    <w:t>/</w:t>
                  </w:r>
                </w:p>
              </w:tc>
              <w:tc>
                <w:tcPr>
                  <w:tcW w:w="364" w:type="pct"/>
                  <w:vAlign w:val="center"/>
                </w:tcPr>
                <w:p w:rsidR="00854F72" w:rsidRPr="0079449E" w:rsidRDefault="00854F72" w:rsidP="00811E35">
                  <w:pPr>
                    <w:spacing w:line="240" w:lineRule="atLeast"/>
                    <w:jc w:val="center"/>
                    <w:textAlignment w:val="center"/>
                    <w:rPr>
                      <w:bCs/>
                      <w:kern w:val="0"/>
                      <w:szCs w:val="21"/>
                    </w:rPr>
                  </w:pPr>
                  <w:r w:rsidRPr="0079449E">
                    <w:rPr>
                      <w:bCs/>
                      <w:kern w:val="0"/>
                      <w:szCs w:val="21"/>
                    </w:rPr>
                    <w:t>/</w:t>
                  </w:r>
                </w:p>
              </w:tc>
            </w:tr>
            <w:tr w:rsidR="00854F72" w:rsidRPr="0079449E" w:rsidTr="00854F72">
              <w:trPr>
                <w:trHeight w:val="397"/>
                <w:jc w:val="center"/>
              </w:trPr>
              <w:tc>
                <w:tcPr>
                  <w:tcW w:w="343" w:type="pct"/>
                  <w:vMerge/>
                  <w:tcMar>
                    <w:top w:w="15" w:type="dxa"/>
                    <w:left w:w="15" w:type="dxa"/>
                    <w:right w:w="15" w:type="dxa"/>
                  </w:tcMar>
                  <w:vAlign w:val="center"/>
                </w:tcPr>
                <w:p w:rsidR="00854F72" w:rsidRPr="0079449E" w:rsidRDefault="00854F72" w:rsidP="00811E35">
                  <w:pPr>
                    <w:spacing w:line="240" w:lineRule="atLeast"/>
                    <w:jc w:val="center"/>
                    <w:textAlignment w:val="center"/>
                    <w:rPr>
                      <w:bCs/>
                      <w:kern w:val="0"/>
                      <w:szCs w:val="21"/>
                    </w:rPr>
                  </w:pPr>
                </w:p>
              </w:tc>
              <w:tc>
                <w:tcPr>
                  <w:tcW w:w="469" w:type="pct"/>
                  <w:vMerge/>
                  <w:tcMar>
                    <w:top w:w="15" w:type="dxa"/>
                    <w:left w:w="15" w:type="dxa"/>
                    <w:right w:w="15" w:type="dxa"/>
                  </w:tcMar>
                  <w:vAlign w:val="center"/>
                </w:tcPr>
                <w:p w:rsidR="00854F72" w:rsidRPr="0079449E" w:rsidRDefault="00854F72" w:rsidP="00811E35">
                  <w:pPr>
                    <w:spacing w:line="240" w:lineRule="atLeast"/>
                    <w:jc w:val="center"/>
                    <w:rPr>
                      <w:bCs/>
                      <w:kern w:val="0"/>
                      <w:szCs w:val="21"/>
                    </w:rPr>
                  </w:pPr>
                </w:p>
              </w:tc>
              <w:tc>
                <w:tcPr>
                  <w:tcW w:w="391" w:type="pct"/>
                  <w:vMerge/>
                  <w:tcMar>
                    <w:top w:w="15" w:type="dxa"/>
                    <w:left w:w="15" w:type="dxa"/>
                    <w:right w:w="15" w:type="dxa"/>
                  </w:tcMar>
                  <w:vAlign w:val="center"/>
                </w:tcPr>
                <w:p w:rsidR="00854F72" w:rsidRPr="0079449E" w:rsidRDefault="00854F72" w:rsidP="00811E35">
                  <w:pPr>
                    <w:spacing w:line="240" w:lineRule="atLeast"/>
                    <w:jc w:val="center"/>
                    <w:textAlignment w:val="center"/>
                    <w:rPr>
                      <w:bCs/>
                      <w:kern w:val="0"/>
                      <w:szCs w:val="21"/>
                    </w:rPr>
                  </w:pPr>
                </w:p>
              </w:tc>
              <w:tc>
                <w:tcPr>
                  <w:tcW w:w="737" w:type="pct"/>
                  <w:tcMar>
                    <w:top w:w="15" w:type="dxa"/>
                    <w:left w:w="15" w:type="dxa"/>
                    <w:right w:w="15" w:type="dxa"/>
                  </w:tcMar>
                  <w:vAlign w:val="center"/>
                </w:tcPr>
                <w:p w:rsidR="00854F72" w:rsidRPr="0079449E" w:rsidRDefault="00854F72" w:rsidP="00811E35">
                  <w:pPr>
                    <w:spacing w:line="240" w:lineRule="atLeast"/>
                    <w:jc w:val="center"/>
                    <w:textAlignment w:val="center"/>
                    <w:rPr>
                      <w:bCs/>
                      <w:kern w:val="0"/>
                      <w:szCs w:val="21"/>
                    </w:rPr>
                  </w:pPr>
                  <w:r w:rsidRPr="0079449E">
                    <w:rPr>
                      <w:bCs/>
                      <w:kern w:val="0"/>
                      <w:szCs w:val="21"/>
                    </w:rPr>
                    <w:t>折算浓度（</w:t>
                  </w:r>
                  <w:r w:rsidRPr="0079449E">
                    <w:rPr>
                      <w:bCs/>
                      <w:kern w:val="0"/>
                      <w:szCs w:val="21"/>
                    </w:rPr>
                    <w:t>mg/m</w:t>
                  </w:r>
                  <w:r w:rsidRPr="0079449E">
                    <w:rPr>
                      <w:bCs/>
                      <w:kern w:val="0"/>
                      <w:szCs w:val="21"/>
                      <w:vertAlign w:val="superscript"/>
                    </w:rPr>
                    <w:t>3</w:t>
                  </w:r>
                  <w:r w:rsidRPr="0079449E">
                    <w:rPr>
                      <w:bCs/>
                      <w:kern w:val="0"/>
                      <w:szCs w:val="21"/>
                    </w:rPr>
                    <w:t>）</w:t>
                  </w:r>
                </w:p>
              </w:tc>
              <w:tc>
                <w:tcPr>
                  <w:tcW w:w="482" w:type="pct"/>
                  <w:tcMar>
                    <w:top w:w="15" w:type="dxa"/>
                    <w:left w:w="15" w:type="dxa"/>
                    <w:right w:w="15" w:type="dxa"/>
                  </w:tcMar>
                  <w:vAlign w:val="center"/>
                </w:tcPr>
                <w:p w:rsidR="00854F72" w:rsidRPr="0079449E" w:rsidRDefault="00854F72" w:rsidP="00811E35">
                  <w:pPr>
                    <w:spacing w:line="240" w:lineRule="atLeast"/>
                    <w:jc w:val="center"/>
                    <w:rPr>
                      <w:szCs w:val="21"/>
                    </w:rPr>
                  </w:pPr>
                  <w:r w:rsidRPr="0079449E">
                    <w:rPr>
                      <w:rFonts w:hint="eastAsia"/>
                      <w:szCs w:val="21"/>
                    </w:rPr>
                    <w:t>20</w:t>
                  </w:r>
                </w:p>
              </w:tc>
              <w:tc>
                <w:tcPr>
                  <w:tcW w:w="493" w:type="pct"/>
                  <w:tcMar>
                    <w:top w:w="15" w:type="dxa"/>
                    <w:left w:w="15" w:type="dxa"/>
                    <w:right w:w="15" w:type="dxa"/>
                  </w:tcMar>
                  <w:vAlign w:val="center"/>
                </w:tcPr>
                <w:p w:rsidR="00854F72" w:rsidRPr="0079449E" w:rsidRDefault="00854F72" w:rsidP="00811E35">
                  <w:pPr>
                    <w:spacing w:line="240" w:lineRule="atLeast"/>
                    <w:jc w:val="center"/>
                    <w:rPr>
                      <w:szCs w:val="21"/>
                    </w:rPr>
                  </w:pPr>
                  <w:r w:rsidRPr="0079449E">
                    <w:rPr>
                      <w:rFonts w:hint="eastAsia"/>
                      <w:szCs w:val="21"/>
                    </w:rPr>
                    <w:t>19</w:t>
                  </w:r>
                </w:p>
              </w:tc>
              <w:tc>
                <w:tcPr>
                  <w:tcW w:w="609" w:type="pct"/>
                  <w:tcMar>
                    <w:top w:w="15" w:type="dxa"/>
                    <w:left w:w="15" w:type="dxa"/>
                    <w:right w:w="15" w:type="dxa"/>
                  </w:tcMar>
                  <w:vAlign w:val="center"/>
                </w:tcPr>
                <w:p w:rsidR="00854F72" w:rsidRPr="0079449E" w:rsidRDefault="00854F72" w:rsidP="00811E35">
                  <w:pPr>
                    <w:spacing w:line="240" w:lineRule="atLeast"/>
                    <w:jc w:val="center"/>
                    <w:rPr>
                      <w:szCs w:val="21"/>
                    </w:rPr>
                  </w:pPr>
                  <w:r w:rsidRPr="0079449E">
                    <w:rPr>
                      <w:rFonts w:hint="eastAsia"/>
                      <w:szCs w:val="21"/>
                    </w:rPr>
                    <w:t>18</w:t>
                  </w:r>
                </w:p>
              </w:tc>
              <w:tc>
                <w:tcPr>
                  <w:tcW w:w="535" w:type="pct"/>
                  <w:tcMar>
                    <w:top w:w="15" w:type="dxa"/>
                    <w:left w:w="15" w:type="dxa"/>
                    <w:right w:w="15" w:type="dxa"/>
                  </w:tcMar>
                  <w:vAlign w:val="center"/>
                </w:tcPr>
                <w:p w:rsidR="00854F72" w:rsidRPr="0079449E" w:rsidRDefault="00854F72" w:rsidP="00900B0F">
                  <w:pPr>
                    <w:pStyle w:val="affd"/>
                    <w:spacing w:beforeLines="20" w:afterLines="20" w:line="240" w:lineRule="atLeast"/>
                    <w:rPr>
                      <w:rFonts w:hAnsi="Times New Roman"/>
                      <w:b w:val="0"/>
                      <w:color w:val="auto"/>
                      <w:szCs w:val="21"/>
                    </w:rPr>
                  </w:pPr>
                  <w:r w:rsidRPr="0079449E">
                    <w:rPr>
                      <w:rFonts w:hAnsi="Times New Roman" w:hint="eastAsia"/>
                      <w:b w:val="0"/>
                      <w:color w:val="auto"/>
                      <w:szCs w:val="21"/>
                    </w:rPr>
                    <w:t>17</w:t>
                  </w:r>
                </w:p>
              </w:tc>
              <w:tc>
                <w:tcPr>
                  <w:tcW w:w="577" w:type="pct"/>
                  <w:vAlign w:val="center"/>
                </w:tcPr>
                <w:p w:rsidR="00854F72" w:rsidRPr="0079449E" w:rsidRDefault="00854F72" w:rsidP="00811E35">
                  <w:pPr>
                    <w:spacing w:line="240" w:lineRule="atLeast"/>
                    <w:jc w:val="center"/>
                    <w:textAlignment w:val="center"/>
                    <w:rPr>
                      <w:bCs/>
                      <w:kern w:val="0"/>
                      <w:szCs w:val="21"/>
                    </w:rPr>
                  </w:pPr>
                  <w:r w:rsidRPr="0079449E">
                    <w:rPr>
                      <w:szCs w:val="21"/>
                    </w:rPr>
                    <w:t>150</w:t>
                  </w:r>
                </w:p>
              </w:tc>
              <w:tc>
                <w:tcPr>
                  <w:tcW w:w="364" w:type="pct"/>
                  <w:vAlign w:val="center"/>
                </w:tcPr>
                <w:p w:rsidR="00854F72" w:rsidRPr="0079449E" w:rsidRDefault="00854F72" w:rsidP="00811E35">
                  <w:pPr>
                    <w:spacing w:line="240" w:lineRule="atLeast"/>
                    <w:jc w:val="center"/>
                    <w:textAlignment w:val="center"/>
                    <w:rPr>
                      <w:bCs/>
                      <w:kern w:val="0"/>
                      <w:szCs w:val="21"/>
                    </w:rPr>
                  </w:pPr>
                  <w:r w:rsidRPr="0079449E">
                    <w:rPr>
                      <w:bCs/>
                      <w:kern w:val="0"/>
                      <w:szCs w:val="21"/>
                    </w:rPr>
                    <w:t>/</w:t>
                  </w:r>
                </w:p>
              </w:tc>
            </w:tr>
            <w:tr w:rsidR="00854F72" w:rsidRPr="0079449E" w:rsidTr="00854F72">
              <w:trPr>
                <w:trHeight w:val="397"/>
                <w:jc w:val="center"/>
              </w:trPr>
              <w:tc>
                <w:tcPr>
                  <w:tcW w:w="343" w:type="pct"/>
                  <w:vMerge/>
                  <w:tcMar>
                    <w:top w:w="15" w:type="dxa"/>
                    <w:left w:w="15" w:type="dxa"/>
                    <w:right w:w="15" w:type="dxa"/>
                  </w:tcMar>
                  <w:vAlign w:val="center"/>
                </w:tcPr>
                <w:p w:rsidR="00854F72" w:rsidRPr="0079449E" w:rsidRDefault="00854F72" w:rsidP="00811E35">
                  <w:pPr>
                    <w:spacing w:line="240" w:lineRule="atLeast"/>
                    <w:jc w:val="center"/>
                    <w:textAlignment w:val="center"/>
                    <w:rPr>
                      <w:bCs/>
                      <w:kern w:val="0"/>
                      <w:szCs w:val="21"/>
                    </w:rPr>
                  </w:pPr>
                </w:p>
              </w:tc>
              <w:tc>
                <w:tcPr>
                  <w:tcW w:w="469" w:type="pct"/>
                  <w:vMerge/>
                  <w:tcMar>
                    <w:top w:w="15" w:type="dxa"/>
                    <w:left w:w="15" w:type="dxa"/>
                    <w:right w:w="15" w:type="dxa"/>
                  </w:tcMar>
                  <w:vAlign w:val="center"/>
                </w:tcPr>
                <w:p w:rsidR="00854F72" w:rsidRPr="0079449E" w:rsidRDefault="00854F72" w:rsidP="00811E35">
                  <w:pPr>
                    <w:spacing w:line="240" w:lineRule="atLeast"/>
                    <w:jc w:val="center"/>
                    <w:rPr>
                      <w:bCs/>
                      <w:kern w:val="0"/>
                      <w:szCs w:val="21"/>
                    </w:rPr>
                  </w:pPr>
                </w:p>
              </w:tc>
              <w:tc>
                <w:tcPr>
                  <w:tcW w:w="391" w:type="pct"/>
                  <w:vMerge/>
                  <w:tcMar>
                    <w:top w:w="15" w:type="dxa"/>
                    <w:left w:w="15" w:type="dxa"/>
                    <w:right w:w="15" w:type="dxa"/>
                  </w:tcMar>
                  <w:vAlign w:val="center"/>
                </w:tcPr>
                <w:p w:rsidR="00854F72" w:rsidRPr="0079449E" w:rsidRDefault="00854F72" w:rsidP="00811E35">
                  <w:pPr>
                    <w:spacing w:line="240" w:lineRule="atLeast"/>
                    <w:jc w:val="center"/>
                    <w:textAlignment w:val="center"/>
                    <w:rPr>
                      <w:bCs/>
                      <w:kern w:val="0"/>
                      <w:szCs w:val="21"/>
                    </w:rPr>
                  </w:pPr>
                </w:p>
              </w:tc>
              <w:tc>
                <w:tcPr>
                  <w:tcW w:w="737" w:type="pct"/>
                  <w:tcMar>
                    <w:top w:w="15" w:type="dxa"/>
                    <w:left w:w="15" w:type="dxa"/>
                    <w:right w:w="15" w:type="dxa"/>
                  </w:tcMar>
                  <w:vAlign w:val="center"/>
                </w:tcPr>
                <w:p w:rsidR="00854F72" w:rsidRPr="0079449E" w:rsidRDefault="00854F72" w:rsidP="00811E35">
                  <w:pPr>
                    <w:spacing w:line="240" w:lineRule="atLeast"/>
                    <w:jc w:val="center"/>
                    <w:textAlignment w:val="center"/>
                    <w:rPr>
                      <w:bCs/>
                      <w:kern w:val="0"/>
                      <w:szCs w:val="21"/>
                    </w:rPr>
                  </w:pPr>
                  <w:r w:rsidRPr="0079449E">
                    <w:rPr>
                      <w:rFonts w:hint="eastAsia"/>
                      <w:bCs/>
                      <w:kern w:val="0"/>
                      <w:szCs w:val="21"/>
                    </w:rPr>
                    <w:t>排放速率</w:t>
                  </w:r>
                  <w:r w:rsidRPr="0079449E">
                    <w:rPr>
                      <w:bCs/>
                      <w:kern w:val="0"/>
                      <w:szCs w:val="21"/>
                    </w:rPr>
                    <w:t>（</w:t>
                  </w:r>
                  <w:r w:rsidRPr="0079449E">
                    <w:rPr>
                      <w:rFonts w:hint="eastAsia"/>
                      <w:bCs/>
                      <w:kern w:val="0"/>
                      <w:szCs w:val="21"/>
                    </w:rPr>
                    <w:t>k</w:t>
                  </w:r>
                  <w:r w:rsidRPr="0079449E">
                    <w:rPr>
                      <w:bCs/>
                      <w:kern w:val="0"/>
                      <w:szCs w:val="21"/>
                    </w:rPr>
                    <w:t>g/</w:t>
                  </w:r>
                  <w:r w:rsidRPr="0079449E">
                    <w:rPr>
                      <w:rFonts w:hint="eastAsia"/>
                      <w:bCs/>
                      <w:kern w:val="0"/>
                      <w:szCs w:val="21"/>
                    </w:rPr>
                    <w:t>h</w:t>
                  </w:r>
                  <w:r w:rsidRPr="0079449E">
                    <w:rPr>
                      <w:bCs/>
                      <w:kern w:val="0"/>
                      <w:szCs w:val="21"/>
                    </w:rPr>
                    <w:t>）</w:t>
                  </w:r>
                </w:p>
              </w:tc>
              <w:tc>
                <w:tcPr>
                  <w:tcW w:w="482" w:type="pct"/>
                  <w:tcMar>
                    <w:top w:w="15" w:type="dxa"/>
                    <w:left w:w="15" w:type="dxa"/>
                    <w:right w:w="15" w:type="dxa"/>
                  </w:tcMar>
                  <w:vAlign w:val="center"/>
                </w:tcPr>
                <w:p w:rsidR="00854F72" w:rsidRPr="0079449E" w:rsidRDefault="00854F72" w:rsidP="00811E35">
                  <w:pPr>
                    <w:spacing w:line="240" w:lineRule="atLeast"/>
                    <w:jc w:val="center"/>
                    <w:rPr>
                      <w:szCs w:val="21"/>
                    </w:rPr>
                  </w:pPr>
                  <w:r w:rsidRPr="0079449E">
                    <w:rPr>
                      <w:rFonts w:hint="eastAsia"/>
                      <w:szCs w:val="21"/>
                    </w:rPr>
                    <w:t>0.478</w:t>
                  </w:r>
                </w:p>
              </w:tc>
              <w:tc>
                <w:tcPr>
                  <w:tcW w:w="493" w:type="pct"/>
                  <w:tcMar>
                    <w:top w:w="15" w:type="dxa"/>
                    <w:left w:w="15" w:type="dxa"/>
                    <w:right w:w="15" w:type="dxa"/>
                  </w:tcMar>
                  <w:vAlign w:val="center"/>
                </w:tcPr>
                <w:p w:rsidR="00854F72" w:rsidRPr="0079449E" w:rsidRDefault="00854F72" w:rsidP="00811E35">
                  <w:pPr>
                    <w:spacing w:line="240" w:lineRule="atLeast"/>
                    <w:jc w:val="center"/>
                    <w:rPr>
                      <w:szCs w:val="21"/>
                    </w:rPr>
                  </w:pPr>
                  <w:r w:rsidRPr="0079449E">
                    <w:rPr>
                      <w:rFonts w:hint="eastAsia"/>
                      <w:szCs w:val="21"/>
                    </w:rPr>
                    <w:t>0.436</w:t>
                  </w:r>
                </w:p>
              </w:tc>
              <w:tc>
                <w:tcPr>
                  <w:tcW w:w="609" w:type="pct"/>
                  <w:tcMar>
                    <w:top w:w="15" w:type="dxa"/>
                    <w:left w:w="15" w:type="dxa"/>
                    <w:right w:w="15" w:type="dxa"/>
                  </w:tcMar>
                  <w:vAlign w:val="center"/>
                </w:tcPr>
                <w:p w:rsidR="00854F72" w:rsidRPr="0079449E" w:rsidRDefault="00854F72" w:rsidP="00811E35">
                  <w:pPr>
                    <w:spacing w:line="240" w:lineRule="atLeast"/>
                    <w:jc w:val="center"/>
                    <w:rPr>
                      <w:szCs w:val="21"/>
                    </w:rPr>
                  </w:pPr>
                  <w:r w:rsidRPr="0079449E">
                    <w:rPr>
                      <w:rFonts w:hint="eastAsia"/>
                      <w:szCs w:val="21"/>
                    </w:rPr>
                    <w:t>0.435</w:t>
                  </w:r>
                </w:p>
              </w:tc>
              <w:tc>
                <w:tcPr>
                  <w:tcW w:w="535" w:type="pct"/>
                  <w:tcMar>
                    <w:top w:w="15" w:type="dxa"/>
                    <w:left w:w="15" w:type="dxa"/>
                    <w:right w:w="15" w:type="dxa"/>
                  </w:tcMar>
                  <w:vAlign w:val="center"/>
                </w:tcPr>
                <w:p w:rsidR="00854F72" w:rsidRPr="0079449E" w:rsidRDefault="00854F72" w:rsidP="00900B0F">
                  <w:pPr>
                    <w:pStyle w:val="affd"/>
                    <w:spacing w:beforeLines="20" w:afterLines="20" w:line="240" w:lineRule="atLeast"/>
                    <w:rPr>
                      <w:rFonts w:hAnsi="Times New Roman"/>
                      <w:b w:val="0"/>
                      <w:color w:val="auto"/>
                      <w:szCs w:val="21"/>
                    </w:rPr>
                  </w:pPr>
                  <w:r w:rsidRPr="0079449E">
                    <w:rPr>
                      <w:rFonts w:hAnsi="Times New Roman" w:hint="eastAsia"/>
                      <w:b w:val="0"/>
                      <w:color w:val="auto"/>
                      <w:szCs w:val="21"/>
                    </w:rPr>
                    <w:t>0.402</w:t>
                  </w:r>
                </w:p>
              </w:tc>
              <w:tc>
                <w:tcPr>
                  <w:tcW w:w="577" w:type="pct"/>
                  <w:vAlign w:val="center"/>
                </w:tcPr>
                <w:p w:rsidR="00854F72" w:rsidRPr="0079449E" w:rsidRDefault="00854F72" w:rsidP="00811E35">
                  <w:pPr>
                    <w:spacing w:line="240" w:lineRule="atLeast"/>
                    <w:jc w:val="center"/>
                    <w:textAlignment w:val="center"/>
                    <w:rPr>
                      <w:bCs/>
                      <w:kern w:val="0"/>
                      <w:szCs w:val="21"/>
                    </w:rPr>
                  </w:pPr>
                  <w:r w:rsidRPr="0079449E">
                    <w:rPr>
                      <w:bCs/>
                      <w:kern w:val="0"/>
                      <w:szCs w:val="21"/>
                    </w:rPr>
                    <w:t>/</w:t>
                  </w:r>
                </w:p>
              </w:tc>
              <w:tc>
                <w:tcPr>
                  <w:tcW w:w="364" w:type="pct"/>
                  <w:vAlign w:val="center"/>
                </w:tcPr>
                <w:p w:rsidR="00854F72" w:rsidRPr="0079449E" w:rsidRDefault="00854F72" w:rsidP="00811E35">
                  <w:pPr>
                    <w:spacing w:line="240" w:lineRule="atLeast"/>
                    <w:jc w:val="center"/>
                    <w:textAlignment w:val="center"/>
                    <w:rPr>
                      <w:bCs/>
                      <w:kern w:val="0"/>
                      <w:szCs w:val="21"/>
                    </w:rPr>
                  </w:pPr>
                  <w:r w:rsidRPr="0079449E">
                    <w:rPr>
                      <w:bCs/>
                      <w:kern w:val="0"/>
                      <w:szCs w:val="21"/>
                    </w:rPr>
                    <w:t>/</w:t>
                  </w:r>
                </w:p>
              </w:tc>
            </w:tr>
            <w:tr w:rsidR="00854F72" w:rsidRPr="0079449E" w:rsidTr="00854F72">
              <w:trPr>
                <w:trHeight w:val="397"/>
                <w:jc w:val="center"/>
              </w:trPr>
              <w:tc>
                <w:tcPr>
                  <w:tcW w:w="343" w:type="pct"/>
                  <w:vMerge/>
                  <w:tcMar>
                    <w:top w:w="15" w:type="dxa"/>
                    <w:left w:w="15" w:type="dxa"/>
                    <w:right w:w="15" w:type="dxa"/>
                  </w:tcMar>
                  <w:vAlign w:val="center"/>
                </w:tcPr>
                <w:p w:rsidR="00854F72" w:rsidRPr="0079449E" w:rsidRDefault="00854F72" w:rsidP="00811E35">
                  <w:pPr>
                    <w:spacing w:line="240" w:lineRule="atLeast"/>
                    <w:jc w:val="center"/>
                    <w:textAlignment w:val="center"/>
                    <w:rPr>
                      <w:bCs/>
                      <w:kern w:val="0"/>
                      <w:szCs w:val="21"/>
                    </w:rPr>
                  </w:pPr>
                </w:p>
              </w:tc>
              <w:tc>
                <w:tcPr>
                  <w:tcW w:w="469" w:type="pct"/>
                  <w:vMerge/>
                  <w:tcMar>
                    <w:top w:w="15" w:type="dxa"/>
                    <w:left w:w="15" w:type="dxa"/>
                    <w:right w:w="15" w:type="dxa"/>
                  </w:tcMar>
                  <w:vAlign w:val="center"/>
                </w:tcPr>
                <w:p w:rsidR="00854F72" w:rsidRPr="0079449E" w:rsidRDefault="00854F72" w:rsidP="00811E35">
                  <w:pPr>
                    <w:spacing w:line="240" w:lineRule="atLeast"/>
                    <w:jc w:val="center"/>
                    <w:rPr>
                      <w:bCs/>
                      <w:kern w:val="0"/>
                      <w:szCs w:val="21"/>
                    </w:rPr>
                  </w:pPr>
                </w:p>
              </w:tc>
              <w:tc>
                <w:tcPr>
                  <w:tcW w:w="391" w:type="pct"/>
                  <w:vMerge w:val="restart"/>
                  <w:tcMar>
                    <w:top w:w="15" w:type="dxa"/>
                    <w:left w:w="15" w:type="dxa"/>
                    <w:right w:w="15" w:type="dxa"/>
                  </w:tcMar>
                  <w:vAlign w:val="center"/>
                </w:tcPr>
                <w:p w:rsidR="00854F72" w:rsidRPr="0079449E" w:rsidRDefault="00854F72" w:rsidP="00811E35">
                  <w:pPr>
                    <w:spacing w:line="240" w:lineRule="atLeast"/>
                    <w:jc w:val="center"/>
                    <w:textAlignment w:val="center"/>
                    <w:rPr>
                      <w:bCs/>
                      <w:kern w:val="0"/>
                      <w:szCs w:val="21"/>
                    </w:rPr>
                  </w:pPr>
                  <w:r w:rsidRPr="0079449E">
                    <w:rPr>
                      <w:bCs/>
                      <w:kern w:val="0"/>
                      <w:szCs w:val="21"/>
                    </w:rPr>
                    <w:t>氮氧化物</w:t>
                  </w:r>
                </w:p>
              </w:tc>
              <w:tc>
                <w:tcPr>
                  <w:tcW w:w="737" w:type="pct"/>
                  <w:tcMar>
                    <w:top w:w="15" w:type="dxa"/>
                    <w:left w:w="15" w:type="dxa"/>
                    <w:right w:w="15" w:type="dxa"/>
                  </w:tcMar>
                  <w:vAlign w:val="center"/>
                </w:tcPr>
                <w:p w:rsidR="00854F72" w:rsidRPr="0079449E" w:rsidRDefault="00854F72" w:rsidP="00811E35">
                  <w:pPr>
                    <w:spacing w:line="240" w:lineRule="atLeast"/>
                    <w:jc w:val="center"/>
                    <w:textAlignment w:val="center"/>
                    <w:rPr>
                      <w:bCs/>
                      <w:kern w:val="0"/>
                      <w:szCs w:val="21"/>
                    </w:rPr>
                  </w:pPr>
                  <w:r w:rsidRPr="0079449E">
                    <w:rPr>
                      <w:bCs/>
                      <w:kern w:val="0"/>
                      <w:szCs w:val="21"/>
                    </w:rPr>
                    <w:t>实测浓度（</w:t>
                  </w:r>
                  <w:r w:rsidRPr="0079449E">
                    <w:rPr>
                      <w:bCs/>
                      <w:kern w:val="0"/>
                      <w:szCs w:val="21"/>
                    </w:rPr>
                    <w:t>mg/m</w:t>
                  </w:r>
                  <w:r w:rsidRPr="0079449E">
                    <w:rPr>
                      <w:bCs/>
                      <w:kern w:val="0"/>
                      <w:szCs w:val="21"/>
                      <w:vertAlign w:val="superscript"/>
                    </w:rPr>
                    <w:t>3</w:t>
                  </w:r>
                  <w:r w:rsidRPr="0079449E">
                    <w:rPr>
                      <w:bCs/>
                      <w:kern w:val="0"/>
                      <w:szCs w:val="21"/>
                    </w:rPr>
                    <w:t>）</w:t>
                  </w:r>
                </w:p>
              </w:tc>
              <w:tc>
                <w:tcPr>
                  <w:tcW w:w="482" w:type="pct"/>
                  <w:tcMar>
                    <w:top w:w="15" w:type="dxa"/>
                    <w:left w:w="15" w:type="dxa"/>
                    <w:right w:w="15" w:type="dxa"/>
                  </w:tcMar>
                  <w:vAlign w:val="center"/>
                </w:tcPr>
                <w:p w:rsidR="00854F72" w:rsidRPr="0079449E" w:rsidRDefault="00854F72" w:rsidP="00811E35">
                  <w:pPr>
                    <w:spacing w:line="240" w:lineRule="atLeast"/>
                    <w:jc w:val="center"/>
                    <w:rPr>
                      <w:szCs w:val="21"/>
                    </w:rPr>
                  </w:pPr>
                  <w:r w:rsidRPr="0079449E">
                    <w:rPr>
                      <w:rFonts w:hint="eastAsia"/>
                      <w:szCs w:val="21"/>
                    </w:rPr>
                    <w:t>26</w:t>
                  </w:r>
                </w:p>
              </w:tc>
              <w:tc>
                <w:tcPr>
                  <w:tcW w:w="493" w:type="pct"/>
                  <w:tcMar>
                    <w:top w:w="15" w:type="dxa"/>
                    <w:left w:w="15" w:type="dxa"/>
                    <w:right w:w="15" w:type="dxa"/>
                  </w:tcMar>
                  <w:vAlign w:val="center"/>
                </w:tcPr>
                <w:p w:rsidR="00854F72" w:rsidRPr="0079449E" w:rsidRDefault="00854F72" w:rsidP="00811E35">
                  <w:pPr>
                    <w:spacing w:line="240" w:lineRule="atLeast"/>
                    <w:jc w:val="center"/>
                    <w:rPr>
                      <w:szCs w:val="21"/>
                    </w:rPr>
                  </w:pPr>
                  <w:r w:rsidRPr="0079449E">
                    <w:rPr>
                      <w:rFonts w:hint="eastAsia"/>
                      <w:szCs w:val="21"/>
                    </w:rPr>
                    <w:t>25</w:t>
                  </w:r>
                </w:p>
              </w:tc>
              <w:tc>
                <w:tcPr>
                  <w:tcW w:w="609" w:type="pct"/>
                  <w:tcMar>
                    <w:top w:w="15" w:type="dxa"/>
                    <w:left w:w="15" w:type="dxa"/>
                    <w:right w:w="15" w:type="dxa"/>
                  </w:tcMar>
                  <w:vAlign w:val="center"/>
                </w:tcPr>
                <w:p w:rsidR="00854F72" w:rsidRPr="0079449E" w:rsidRDefault="00854F72" w:rsidP="00811E35">
                  <w:pPr>
                    <w:spacing w:line="240" w:lineRule="atLeast"/>
                    <w:jc w:val="center"/>
                    <w:rPr>
                      <w:szCs w:val="21"/>
                    </w:rPr>
                  </w:pPr>
                  <w:r w:rsidRPr="0079449E">
                    <w:rPr>
                      <w:rFonts w:hint="eastAsia"/>
                      <w:szCs w:val="21"/>
                    </w:rPr>
                    <w:t>24</w:t>
                  </w:r>
                </w:p>
              </w:tc>
              <w:tc>
                <w:tcPr>
                  <w:tcW w:w="535" w:type="pct"/>
                  <w:tcMar>
                    <w:top w:w="15" w:type="dxa"/>
                    <w:left w:w="15" w:type="dxa"/>
                    <w:right w:w="15" w:type="dxa"/>
                  </w:tcMar>
                  <w:vAlign w:val="center"/>
                </w:tcPr>
                <w:p w:rsidR="00854F72" w:rsidRPr="0079449E" w:rsidRDefault="00854F72" w:rsidP="00900B0F">
                  <w:pPr>
                    <w:pStyle w:val="affd"/>
                    <w:spacing w:beforeLines="20" w:afterLines="20" w:line="240" w:lineRule="atLeast"/>
                    <w:rPr>
                      <w:rFonts w:hAnsi="Times New Roman"/>
                      <w:b w:val="0"/>
                      <w:color w:val="auto"/>
                      <w:szCs w:val="21"/>
                    </w:rPr>
                  </w:pPr>
                  <w:r w:rsidRPr="0079449E">
                    <w:rPr>
                      <w:rFonts w:hAnsi="Times New Roman" w:hint="eastAsia"/>
                      <w:b w:val="0"/>
                      <w:color w:val="auto"/>
                      <w:szCs w:val="21"/>
                    </w:rPr>
                    <w:t>23</w:t>
                  </w:r>
                </w:p>
              </w:tc>
              <w:tc>
                <w:tcPr>
                  <w:tcW w:w="577" w:type="pct"/>
                  <w:vAlign w:val="center"/>
                </w:tcPr>
                <w:p w:rsidR="00854F72" w:rsidRPr="0079449E" w:rsidRDefault="00854F72" w:rsidP="00811E35">
                  <w:pPr>
                    <w:spacing w:line="240" w:lineRule="atLeast"/>
                    <w:jc w:val="center"/>
                    <w:textAlignment w:val="center"/>
                    <w:rPr>
                      <w:bCs/>
                      <w:kern w:val="0"/>
                      <w:szCs w:val="21"/>
                    </w:rPr>
                  </w:pPr>
                  <w:r w:rsidRPr="0079449E">
                    <w:rPr>
                      <w:bCs/>
                      <w:kern w:val="0"/>
                      <w:szCs w:val="21"/>
                    </w:rPr>
                    <w:t>/</w:t>
                  </w:r>
                </w:p>
              </w:tc>
              <w:tc>
                <w:tcPr>
                  <w:tcW w:w="364" w:type="pct"/>
                  <w:vAlign w:val="center"/>
                </w:tcPr>
                <w:p w:rsidR="00854F72" w:rsidRPr="0079449E" w:rsidRDefault="00854F72" w:rsidP="00811E35">
                  <w:pPr>
                    <w:spacing w:line="240" w:lineRule="atLeast"/>
                    <w:jc w:val="center"/>
                    <w:textAlignment w:val="center"/>
                    <w:rPr>
                      <w:bCs/>
                      <w:kern w:val="0"/>
                      <w:szCs w:val="21"/>
                    </w:rPr>
                  </w:pPr>
                  <w:r w:rsidRPr="0079449E">
                    <w:rPr>
                      <w:bCs/>
                      <w:kern w:val="0"/>
                      <w:szCs w:val="21"/>
                    </w:rPr>
                    <w:t>/</w:t>
                  </w:r>
                </w:p>
              </w:tc>
            </w:tr>
            <w:tr w:rsidR="00854F72" w:rsidRPr="0079449E" w:rsidTr="00854F72">
              <w:trPr>
                <w:trHeight w:val="397"/>
                <w:jc w:val="center"/>
              </w:trPr>
              <w:tc>
                <w:tcPr>
                  <w:tcW w:w="343" w:type="pct"/>
                  <w:vMerge/>
                  <w:tcMar>
                    <w:top w:w="15" w:type="dxa"/>
                    <w:left w:w="15" w:type="dxa"/>
                    <w:right w:w="15" w:type="dxa"/>
                  </w:tcMar>
                  <w:vAlign w:val="center"/>
                </w:tcPr>
                <w:p w:rsidR="00854F72" w:rsidRPr="0079449E" w:rsidRDefault="00854F72" w:rsidP="00811E35">
                  <w:pPr>
                    <w:spacing w:line="240" w:lineRule="atLeast"/>
                    <w:jc w:val="center"/>
                    <w:textAlignment w:val="center"/>
                    <w:rPr>
                      <w:bCs/>
                      <w:kern w:val="0"/>
                      <w:szCs w:val="21"/>
                    </w:rPr>
                  </w:pPr>
                </w:p>
              </w:tc>
              <w:tc>
                <w:tcPr>
                  <w:tcW w:w="469" w:type="pct"/>
                  <w:vMerge/>
                  <w:tcMar>
                    <w:top w:w="15" w:type="dxa"/>
                    <w:left w:w="15" w:type="dxa"/>
                    <w:right w:w="15" w:type="dxa"/>
                  </w:tcMar>
                  <w:vAlign w:val="center"/>
                </w:tcPr>
                <w:p w:rsidR="00854F72" w:rsidRPr="0079449E" w:rsidRDefault="00854F72" w:rsidP="00811E35">
                  <w:pPr>
                    <w:spacing w:line="240" w:lineRule="atLeast"/>
                    <w:jc w:val="center"/>
                    <w:rPr>
                      <w:bCs/>
                      <w:kern w:val="0"/>
                      <w:szCs w:val="21"/>
                    </w:rPr>
                  </w:pPr>
                </w:p>
              </w:tc>
              <w:tc>
                <w:tcPr>
                  <w:tcW w:w="391" w:type="pct"/>
                  <w:vMerge/>
                  <w:tcMar>
                    <w:top w:w="15" w:type="dxa"/>
                    <w:left w:w="15" w:type="dxa"/>
                    <w:right w:w="15" w:type="dxa"/>
                  </w:tcMar>
                  <w:vAlign w:val="center"/>
                </w:tcPr>
                <w:p w:rsidR="00854F72" w:rsidRPr="0079449E" w:rsidRDefault="00854F72" w:rsidP="00811E35">
                  <w:pPr>
                    <w:spacing w:line="240" w:lineRule="atLeast"/>
                    <w:jc w:val="center"/>
                    <w:textAlignment w:val="center"/>
                    <w:rPr>
                      <w:bCs/>
                      <w:kern w:val="0"/>
                      <w:szCs w:val="21"/>
                    </w:rPr>
                  </w:pPr>
                </w:p>
              </w:tc>
              <w:tc>
                <w:tcPr>
                  <w:tcW w:w="737" w:type="pct"/>
                  <w:tcMar>
                    <w:top w:w="15" w:type="dxa"/>
                    <w:left w:w="15" w:type="dxa"/>
                    <w:right w:w="15" w:type="dxa"/>
                  </w:tcMar>
                  <w:vAlign w:val="center"/>
                </w:tcPr>
                <w:p w:rsidR="00854F72" w:rsidRPr="0079449E" w:rsidRDefault="00854F72" w:rsidP="00811E35">
                  <w:pPr>
                    <w:spacing w:line="240" w:lineRule="atLeast"/>
                    <w:jc w:val="center"/>
                    <w:textAlignment w:val="center"/>
                    <w:rPr>
                      <w:bCs/>
                      <w:kern w:val="0"/>
                      <w:szCs w:val="21"/>
                    </w:rPr>
                  </w:pPr>
                  <w:r w:rsidRPr="0079449E">
                    <w:rPr>
                      <w:bCs/>
                      <w:kern w:val="0"/>
                      <w:szCs w:val="21"/>
                    </w:rPr>
                    <w:t>折算浓度（</w:t>
                  </w:r>
                  <w:r w:rsidRPr="0079449E">
                    <w:rPr>
                      <w:bCs/>
                      <w:kern w:val="0"/>
                      <w:szCs w:val="21"/>
                    </w:rPr>
                    <w:t>mg/m</w:t>
                  </w:r>
                  <w:r w:rsidRPr="0079449E">
                    <w:rPr>
                      <w:bCs/>
                      <w:kern w:val="0"/>
                      <w:szCs w:val="21"/>
                      <w:vertAlign w:val="superscript"/>
                    </w:rPr>
                    <w:t>3</w:t>
                  </w:r>
                  <w:r w:rsidRPr="0079449E">
                    <w:rPr>
                      <w:bCs/>
                      <w:kern w:val="0"/>
                      <w:szCs w:val="21"/>
                    </w:rPr>
                    <w:t>）</w:t>
                  </w:r>
                </w:p>
              </w:tc>
              <w:tc>
                <w:tcPr>
                  <w:tcW w:w="482" w:type="pct"/>
                  <w:tcMar>
                    <w:top w:w="15" w:type="dxa"/>
                    <w:left w:w="15" w:type="dxa"/>
                    <w:right w:w="15" w:type="dxa"/>
                  </w:tcMar>
                  <w:vAlign w:val="center"/>
                </w:tcPr>
                <w:p w:rsidR="00854F72" w:rsidRPr="0079449E" w:rsidRDefault="00854F72" w:rsidP="00811E35">
                  <w:pPr>
                    <w:spacing w:line="240" w:lineRule="atLeast"/>
                    <w:jc w:val="center"/>
                    <w:rPr>
                      <w:szCs w:val="21"/>
                    </w:rPr>
                  </w:pPr>
                  <w:r w:rsidRPr="0079449E">
                    <w:rPr>
                      <w:rFonts w:hint="eastAsia"/>
                      <w:szCs w:val="21"/>
                    </w:rPr>
                    <w:t>37</w:t>
                  </w:r>
                </w:p>
              </w:tc>
              <w:tc>
                <w:tcPr>
                  <w:tcW w:w="493" w:type="pct"/>
                  <w:tcMar>
                    <w:top w:w="15" w:type="dxa"/>
                    <w:left w:w="15" w:type="dxa"/>
                    <w:right w:w="15" w:type="dxa"/>
                  </w:tcMar>
                  <w:vAlign w:val="center"/>
                </w:tcPr>
                <w:p w:rsidR="00854F72" w:rsidRPr="0079449E" w:rsidRDefault="00854F72" w:rsidP="00811E35">
                  <w:pPr>
                    <w:spacing w:line="240" w:lineRule="atLeast"/>
                    <w:jc w:val="center"/>
                    <w:rPr>
                      <w:szCs w:val="21"/>
                    </w:rPr>
                  </w:pPr>
                  <w:r w:rsidRPr="0079449E">
                    <w:rPr>
                      <w:rFonts w:hint="eastAsia"/>
                      <w:szCs w:val="21"/>
                    </w:rPr>
                    <w:t>36</w:t>
                  </w:r>
                </w:p>
              </w:tc>
              <w:tc>
                <w:tcPr>
                  <w:tcW w:w="609" w:type="pct"/>
                  <w:tcMar>
                    <w:top w:w="15" w:type="dxa"/>
                    <w:left w:w="15" w:type="dxa"/>
                    <w:right w:w="15" w:type="dxa"/>
                  </w:tcMar>
                  <w:vAlign w:val="center"/>
                </w:tcPr>
                <w:p w:rsidR="00854F72" w:rsidRPr="0079449E" w:rsidRDefault="00854F72" w:rsidP="00811E35">
                  <w:pPr>
                    <w:tabs>
                      <w:tab w:val="left" w:pos="404"/>
                    </w:tabs>
                    <w:spacing w:line="240" w:lineRule="atLeast"/>
                    <w:jc w:val="center"/>
                    <w:rPr>
                      <w:szCs w:val="21"/>
                    </w:rPr>
                  </w:pPr>
                  <w:r w:rsidRPr="0079449E">
                    <w:rPr>
                      <w:rFonts w:hint="eastAsia"/>
                      <w:szCs w:val="21"/>
                    </w:rPr>
                    <w:t>33</w:t>
                  </w:r>
                </w:p>
              </w:tc>
              <w:tc>
                <w:tcPr>
                  <w:tcW w:w="535" w:type="pct"/>
                  <w:tcMar>
                    <w:top w:w="15" w:type="dxa"/>
                    <w:left w:w="15" w:type="dxa"/>
                    <w:right w:w="15" w:type="dxa"/>
                  </w:tcMar>
                  <w:vAlign w:val="center"/>
                </w:tcPr>
                <w:p w:rsidR="00854F72" w:rsidRPr="0079449E" w:rsidRDefault="00854F72" w:rsidP="00900B0F">
                  <w:pPr>
                    <w:pStyle w:val="affd"/>
                    <w:spacing w:beforeLines="20" w:afterLines="20" w:line="240" w:lineRule="atLeast"/>
                    <w:rPr>
                      <w:rFonts w:hAnsi="Times New Roman"/>
                      <w:b w:val="0"/>
                      <w:color w:val="auto"/>
                      <w:szCs w:val="21"/>
                    </w:rPr>
                  </w:pPr>
                  <w:r w:rsidRPr="0079449E">
                    <w:rPr>
                      <w:rFonts w:hAnsi="Times New Roman" w:hint="eastAsia"/>
                      <w:b w:val="0"/>
                      <w:color w:val="auto"/>
                      <w:szCs w:val="21"/>
                    </w:rPr>
                    <w:t>33</w:t>
                  </w:r>
                </w:p>
              </w:tc>
              <w:tc>
                <w:tcPr>
                  <w:tcW w:w="577" w:type="pct"/>
                  <w:vAlign w:val="center"/>
                </w:tcPr>
                <w:p w:rsidR="00854F72" w:rsidRPr="0079449E" w:rsidRDefault="00854F72" w:rsidP="00811E35">
                  <w:pPr>
                    <w:spacing w:line="240" w:lineRule="atLeast"/>
                    <w:jc w:val="center"/>
                    <w:textAlignment w:val="center"/>
                    <w:rPr>
                      <w:bCs/>
                      <w:kern w:val="0"/>
                      <w:szCs w:val="21"/>
                    </w:rPr>
                  </w:pPr>
                  <w:r w:rsidRPr="0079449E">
                    <w:rPr>
                      <w:bCs/>
                      <w:kern w:val="0"/>
                      <w:szCs w:val="21"/>
                    </w:rPr>
                    <w:t>200</w:t>
                  </w:r>
                </w:p>
              </w:tc>
              <w:tc>
                <w:tcPr>
                  <w:tcW w:w="364" w:type="pct"/>
                  <w:vAlign w:val="center"/>
                </w:tcPr>
                <w:p w:rsidR="00854F72" w:rsidRPr="0079449E" w:rsidRDefault="00854F72" w:rsidP="00811E35">
                  <w:pPr>
                    <w:spacing w:line="240" w:lineRule="atLeast"/>
                    <w:jc w:val="center"/>
                    <w:textAlignment w:val="center"/>
                    <w:rPr>
                      <w:bCs/>
                      <w:kern w:val="0"/>
                      <w:szCs w:val="21"/>
                    </w:rPr>
                  </w:pPr>
                  <w:r w:rsidRPr="0079449E">
                    <w:rPr>
                      <w:bCs/>
                      <w:kern w:val="0"/>
                      <w:szCs w:val="21"/>
                    </w:rPr>
                    <w:t>/</w:t>
                  </w:r>
                </w:p>
              </w:tc>
            </w:tr>
            <w:tr w:rsidR="00854F72" w:rsidRPr="0079449E" w:rsidTr="00854F72">
              <w:trPr>
                <w:trHeight w:val="397"/>
                <w:jc w:val="center"/>
              </w:trPr>
              <w:tc>
                <w:tcPr>
                  <w:tcW w:w="343" w:type="pct"/>
                  <w:vMerge/>
                  <w:tcMar>
                    <w:top w:w="15" w:type="dxa"/>
                    <w:left w:w="15" w:type="dxa"/>
                    <w:right w:w="15" w:type="dxa"/>
                  </w:tcMar>
                  <w:vAlign w:val="center"/>
                </w:tcPr>
                <w:p w:rsidR="00854F72" w:rsidRPr="0079449E" w:rsidRDefault="00854F72" w:rsidP="00811E35">
                  <w:pPr>
                    <w:spacing w:line="240" w:lineRule="atLeast"/>
                    <w:jc w:val="center"/>
                    <w:textAlignment w:val="center"/>
                    <w:rPr>
                      <w:bCs/>
                      <w:kern w:val="0"/>
                      <w:szCs w:val="21"/>
                    </w:rPr>
                  </w:pPr>
                </w:p>
              </w:tc>
              <w:tc>
                <w:tcPr>
                  <w:tcW w:w="469" w:type="pct"/>
                  <w:vMerge/>
                  <w:tcMar>
                    <w:top w:w="15" w:type="dxa"/>
                    <w:left w:w="15" w:type="dxa"/>
                    <w:right w:w="15" w:type="dxa"/>
                  </w:tcMar>
                  <w:vAlign w:val="center"/>
                </w:tcPr>
                <w:p w:rsidR="00854F72" w:rsidRPr="0079449E" w:rsidRDefault="00854F72" w:rsidP="00811E35">
                  <w:pPr>
                    <w:spacing w:line="240" w:lineRule="atLeast"/>
                    <w:jc w:val="center"/>
                    <w:rPr>
                      <w:bCs/>
                      <w:kern w:val="0"/>
                      <w:szCs w:val="21"/>
                    </w:rPr>
                  </w:pPr>
                </w:p>
              </w:tc>
              <w:tc>
                <w:tcPr>
                  <w:tcW w:w="391" w:type="pct"/>
                  <w:vMerge/>
                  <w:tcMar>
                    <w:top w:w="15" w:type="dxa"/>
                    <w:left w:w="15" w:type="dxa"/>
                    <w:right w:w="15" w:type="dxa"/>
                  </w:tcMar>
                  <w:vAlign w:val="center"/>
                </w:tcPr>
                <w:p w:rsidR="00854F72" w:rsidRPr="0079449E" w:rsidRDefault="00854F72" w:rsidP="00811E35">
                  <w:pPr>
                    <w:spacing w:line="240" w:lineRule="atLeast"/>
                    <w:jc w:val="center"/>
                    <w:textAlignment w:val="center"/>
                    <w:rPr>
                      <w:bCs/>
                      <w:kern w:val="0"/>
                      <w:szCs w:val="21"/>
                    </w:rPr>
                  </w:pPr>
                </w:p>
              </w:tc>
              <w:tc>
                <w:tcPr>
                  <w:tcW w:w="737" w:type="pct"/>
                  <w:tcMar>
                    <w:top w:w="15" w:type="dxa"/>
                    <w:left w:w="15" w:type="dxa"/>
                    <w:right w:w="15" w:type="dxa"/>
                  </w:tcMar>
                  <w:vAlign w:val="center"/>
                </w:tcPr>
                <w:p w:rsidR="00854F72" w:rsidRPr="0079449E" w:rsidRDefault="00854F72" w:rsidP="00811E35">
                  <w:pPr>
                    <w:spacing w:line="240" w:lineRule="atLeast"/>
                    <w:jc w:val="center"/>
                    <w:textAlignment w:val="center"/>
                    <w:rPr>
                      <w:bCs/>
                      <w:kern w:val="0"/>
                      <w:szCs w:val="21"/>
                    </w:rPr>
                  </w:pPr>
                  <w:r w:rsidRPr="0079449E">
                    <w:rPr>
                      <w:rFonts w:hint="eastAsia"/>
                      <w:bCs/>
                      <w:kern w:val="0"/>
                      <w:szCs w:val="21"/>
                    </w:rPr>
                    <w:t>排放速率</w:t>
                  </w:r>
                  <w:r w:rsidRPr="0079449E">
                    <w:rPr>
                      <w:bCs/>
                      <w:kern w:val="0"/>
                      <w:szCs w:val="21"/>
                    </w:rPr>
                    <w:t>（</w:t>
                  </w:r>
                  <w:r w:rsidRPr="0079449E">
                    <w:rPr>
                      <w:rFonts w:hint="eastAsia"/>
                      <w:bCs/>
                      <w:kern w:val="0"/>
                      <w:szCs w:val="21"/>
                    </w:rPr>
                    <w:t>k</w:t>
                  </w:r>
                  <w:r w:rsidRPr="0079449E">
                    <w:rPr>
                      <w:bCs/>
                      <w:kern w:val="0"/>
                      <w:szCs w:val="21"/>
                    </w:rPr>
                    <w:t>g/</w:t>
                  </w:r>
                  <w:r w:rsidRPr="0079449E">
                    <w:rPr>
                      <w:rFonts w:hint="eastAsia"/>
                      <w:bCs/>
                      <w:kern w:val="0"/>
                      <w:szCs w:val="21"/>
                    </w:rPr>
                    <w:t>h</w:t>
                  </w:r>
                  <w:r w:rsidRPr="0079449E">
                    <w:rPr>
                      <w:bCs/>
                      <w:kern w:val="0"/>
                      <w:szCs w:val="21"/>
                    </w:rPr>
                    <w:t>）</w:t>
                  </w:r>
                </w:p>
              </w:tc>
              <w:tc>
                <w:tcPr>
                  <w:tcW w:w="482" w:type="pct"/>
                  <w:tcMar>
                    <w:top w:w="15" w:type="dxa"/>
                    <w:left w:w="15" w:type="dxa"/>
                    <w:right w:w="15" w:type="dxa"/>
                  </w:tcMar>
                  <w:vAlign w:val="center"/>
                </w:tcPr>
                <w:p w:rsidR="00854F72" w:rsidRPr="0079449E" w:rsidRDefault="00854F72" w:rsidP="00811E35">
                  <w:pPr>
                    <w:spacing w:line="240" w:lineRule="atLeast"/>
                    <w:jc w:val="center"/>
                    <w:rPr>
                      <w:szCs w:val="21"/>
                    </w:rPr>
                  </w:pPr>
                  <w:r w:rsidRPr="0079449E">
                    <w:rPr>
                      <w:rFonts w:hint="eastAsia"/>
                      <w:szCs w:val="21"/>
                    </w:rPr>
                    <w:t>0.888</w:t>
                  </w:r>
                </w:p>
              </w:tc>
              <w:tc>
                <w:tcPr>
                  <w:tcW w:w="493" w:type="pct"/>
                  <w:tcMar>
                    <w:top w:w="15" w:type="dxa"/>
                    <w:left w:w="15" w:type="dxa"/>
                    <w:right w:w="15" w:type="dxa"/>
                  </w:tcMar>
                  <w:vAlign w:val="center"/>
                </w:tcPr>
                <w:p w:rsidR="00854F72" w:rsidRPr="0079449E" w:rsidRDefault="00854F72" w:rsidP="00811E35">
                  <w:pPr>
                    <w:spacing w:line="240" w:lineRule="atLeast"/>
                    <w:jc w:val="center"/>
                    <w:rPr>
                      <w:szCs w:val="21"/>
                    </w:rPr>
                  </w:pPr>
                  <w:r w:rsidRPr="0079449E">
                    <w:rPr>
                      <w:rFonts w:hint="eastAsia"/>
                      <w:szCs w:val="21"/>
                    </w:rPr>
                    <w:t>0.839</w:t>
                  </w:r>
                </w:p>
              </w:tc>
              <w:tc>
                <w:tcPr>
                  <w:tcW w:w="609" w:type="pct"/>
                  <w:tcMar>
                    <w:top w:w="15" w:type="dxa"/>
                    <w:left w:w="15" w:type="dxa"/>
                    <w:right w:w="15" w:type="dxa"/>
                  </w:tcMar>
                  <w:vAlign w:val="center"/>
                </w:tcPr>
                <w:p w:rsidR="00854F72" w:rsidRPr="0079449E" w:rsidRDefault="00854F72" w:rsidP="00811E35">
                  <w:pPr>
                    <w:tabs>
                      <w:tab w:val="left" w:pos="404"/>
                    </w:tabs>
                    <w:spacing w:line="240" w:lineRule="atLeast"/>
                    <w:jc w:val="center"/>
                    <w:rPr>
                      <w:szCs w:val="21"/>
                    </w:rPr>
                  </w:pPr>
                  <w:r w:rsidRPr="0079449E">
                    <w:rPr>
                      <w:rFonts w:hint="eastAsia"/>
                      <w:szCs w:val="21"/>
                    </w:rPr>
                    <w:t>0.803</w:t>
                  </w:r>
                </w:p>
              </w:tc>
              <w:tc>
                <w:tcPr>
                  <w:tcW w:w="535" w:type="pct"/>
                  <w:tcMar>
                    <w:top w:w="15" w:type="dxa"/>
                    <w:left w:w="15" w:type="dxa"/>
                    <w:right w:w="15" w:type="dxa"/>
                  </w:tcMar>
                  <w:vAlign w:val="center"/>
                </w:tcPr>
                <w:p w:rsidR="00854F72" w:rsidRPr="0079449E" w:rsidRDefault="00854F72" w:rsidP="00900B0F">
                  <w:pPr>
                    <w:pStyle w:val="affd"/>
                    <w:spacing w:beforeLines="20" w:afterLines="20" w:line="240" w:lineRule="atLeast"/>
                    <w:rPr>
                      <w:rFonts w:hAnsi="Times New Roman"/>
                      <w:b w:val="0"/>
                      <w:color w:val="auto"/>
                      <w:szCs w:val="21"/>
                    </w:rPr>
                  </w:pPr>
                  <w:r w:rsidRPr="0079449E">
                    <w:rPr>
                      <w:rFonts w:hAnsi="Times New Roman" w:hint="eastAsia"/>
                      <w:b w:val="0"/>
                      <w:color w:val="auto"/>
                      <w:szCs w:val="21"/>
                    </w:rPr>
                    <w:t>0.770</w:t>
                  </w:r>
                </w:p>
              </w:tc>
              <w:tc>
                <w:tcPr>
                  <w:tcW w:w="577" w:type="pct"/>
                  <w:vAlign w:val="center"/>
                </w:tcPr>
                <w:p w:rsidR="00854F72" w:rsidRPr="0079449E" w:rsidRDefault="00854F72" w:rsidP="00811E35">
                  <w:pPr>
                    <w:spacing w:line="240" w:lineRule="atLeast"/>
                    <w:jc w:val="center"/>
                    <w:textAlignment w:val="center"/>
                    <w:rPr>
                      <w:bCs/>
                      <w:kern w:val="0"/>
                      <w:szCs w:val="21"/>
                    </w:rPr>
                  </w:pPr>
                  <w:r w:rsidRPr="0079449E">
                    <w:rPr>
                      <w:bCs/>
                      <w:kern w:val="0"/>
                      <w:szCs w:val="21"/>
                    </w:rPr>
                    <w:t>/</w:t>
                  </w:r>
                </w:p>
              </w:tc>
              <w:tc>
                <w:tcPr>
                  <w:tcW w:w="364" w:type="pct"/>
                  <w:vAlign w:val="center"/>
                </w:tcPr>
                <w:p w:rsidR="00854F72" w:rsidRPr="0079449E" w:rsidRDefault="00854F72" w:rsidP="00811E35">
                  <w:pPr>
                    <w:spacing w:line="240" w:lineRule="atLeast"/>
                    <w:jc w:val="center"/>
                    <w:textAlignment w:val="center"/>
                    <w:rPr>
                      <w:bCs/>
                      <w:kern w:val="0"/>
                      <w:szCs w:val="21"/>
                    </w:rPr>
                  </w:pPr>
                  <w:r w:rsidRPr="0079449E">
                    <w:rPr>
                      <w:bCs/>
                      <w:kern w:val="0"/>
                      <w:szCs w:val="21"/>
                    </w:rPr>
                    <w:t>/</w:t>
                  </w:r>
                </w:p>
              </w:tc>
            </w:tr>
            <w:tr w:rsidR="00854F72" w:rsidRPr="0079449E" w:rsidTr="00854F72">
              <w:trPr>
                <w:trHeight w:val="397"/>
                <w:jc w:val="center"/>
              </w:trPr>
              <w:tc>
                <w:tcPr>
                  <w:tcW w:w="343" w:type="pct"/>
                  <w:vMerge/>
                  <w:tcMar>
                    <w:top w:w="15" w:type="dxa"/>
                    <w:left w:w="15" w:type="dxa"/>
                    <w:right w:w="15" w:type="dxa"/>
                  </w:tcMar>
                  <w:vAlign w:val="center"/>
                </w:tcPr>
                <w:p w:rsidR="00854F72" w:rsidRPr="0079449E" w:rsidRDefault="00854F72" w:rsidP="00811E35">
                  <w:pPr>
                    <w:spacing w:line="240" w:lineRule="atLeast"/>
                    <w:jc w:val="center"/>
                    <w:textAlignment w:val="center"/>
                    <w:rPr>
                      <w:bCs/>
                      <w:kern w:val="0"/>
                      <w:szCs w:val="21"/>
                    </w:rPr>
                  </w:pPr>
                </w:p>
              </w:tc>
              <w:tc>
                <w:tcPr>
                  <w:tcW w:w="469" w:type="pct"/>
                  <w:vMerge/>
                  <w:tcMar>
                    <w:top w:w="15" w:type="dxa"/>
                    <w:left w:w="15" w:type="dxa"/>
                    <w:right w:w="15" w:type="dxa"/>
                  </w:tcMar>
                  <w:vAlign w:val="center"/>
                </w:tcPr>
                <w:p w:rsidR="00854F72" w:rsidRPr="0079449E" w:rsidRDefault="00854F72" w:rsidP="00811E35">
                  <w:pPr>
                    <w:spacing w:line="240" w:lineRule="atLeast"/>
                    <w:jc w:val="center"/>
                    <w:rPr>
                      <w:bCs/>
                      <w:kern w:val="0"/>
                      <w:szCs w:val="21"/>
                    </w:rPr>
                  </w:pPr>
                </w:p>
              </w:tc>
              <w:tc>
                <w:tcPr>
                  <w:tcW w:w="391" w:type="pct"/>
                  <w:vMerge w:val="restart"/>
                  <w:tcMar>
                    <w:top w:w="15" w:type="dxa"/>
                    <w:left w:w="15" w:type="dxa"/>
                    <w:right w:w="15" w:type="dxa"/>
                  </w:tcMar>
                  <w:vAlign w:val="center"/>
                </w:tcPr>
                <w:p w:rsidR="00854F72" w:rsidRPr="0079449E" w:rsidRDefault="00854F72" w:rsidP="00811E35">
                  <w:pPr>
                    <w:spacing w:line="240" w:lineRule="atLeast"/>
                    <w:jc w:val="center"/>
                    <w:textAlignment w:val="center"/>
                    <w:rPr>
                      <w:bCs/>
                      <w:kern w:val="0"/>
                      <w:szCs w:val="21"/>
                    </w:rPr>
                  </w:pPr>
                  <w:r w:rsidRPr="0079449E">
                    <w:rPr>
                      <w:bCs/>
                      <w:kern w:val="0"/>
                      <w:szCs w:val="21"/>
                    </w:rPr>
                    <w:t>氟化物</w:t>
                  </w:r>
                </w:p>
              </w:tc>
              <w:tc>
                <w:tcPr>
                  <w:tcW w:w="737" w:type="pct"/>
                  <w:tcMar>
                    <w:top w:w="15" w:type="dxa"/>
                    <w:left w:w="15" w:type="dxa"/>
                    <w:right w:w="15" w:type="dxa"/>
                  </w:tcMar>
                  <w:vAlign w:val="center"/>
                </w:tcPr>
                <w:p w:rsidR="00854F72" w:rsidRPr="0079449E" w:rsidRDefault="00854F72" w:rsidP="00811E35">
                  <w:pPr>
                    <w:spacing w:line="240" w:lineRule="atLeast"/>
                    <w:jc w:val="center"/>
                    <w:textAlignment w:val="center"/>
                    <w:rPr>
                      <w:bCs/>
                      <w:kern w:val="0"/>
                      <w:szCs w:val="21"/>
                    </w:rPr>
                  </w:pPr>
                  <w:r w:rsidRPr="0079449E">
                    <w:rPr>
                      <w:bCs/>
                      <w:kern w:val="0"/>
                      <w:szCs w:val="21"/>
                    </w:rPr>
                    <w:t>实测浓度（</w:t>
                  </w:r>
                  <w:r w:rsidRPr="0079449E">
                    <w:rPr>
                      <w:bCs/>
                      <w:kern w:val="0"/>
                      <w:szCs w:val="21"/>
                    </w:rPr>
                    <w:t>mg/m</w:t>
                  </w:r>
                  <w:r w:rsidRPr="0079449E">
                    <w:rPr>
                      <w:bCs/>
                      <w:kern w:val="0"/>
                      <w:szCs w:val="21"/>
                      <w:vertAlign w:val="superscript"/>
                    </w:rPr>
                    <w:t>3</w:t>
                  </w:r>
                  <w:r w:rsidRPr="0079449E">
                    <w:rPr>
                      <w:bCs/>
                      <w:kern w:val="0"/>
                      <w:szCs w:val="21"/>
                    </w:rPr>
                    <w:t>）</w:t>
                  </w:r>
                </w:p>
              </w:tc>
              <w:tc>
                <w:tcPr>
                  <w:tcW w:w="482" w:type="pct"/>
                  <w:tcMar>
                    <w:top w:w="15" w:type="dxa"/>
                    <w:left w:w="15" w:type="dxa"/>
                    <w:right w:w="15" w:type="dxa"/>
                  </w:tcMar>
                  <w:vAlign w:val="center"/>
                </w:tcPr>
                <w:p w:rsidR="00854F72" w:rsidRPr="0079449E" w:rsidRDefault="00854F72" w:rsidP="00811E35">
                  <w:pPr>
                    <w:spacing w:line="240" w:lineRule="atLeast"/>
                    <w:jc w:val="center"/>
                    <w:rPr>
                      <w:szCs w:val="21"/>
                    </w:rPr>
                  </w:pPr>
                  <w:r w:rsidRPr="0079449E">
                    <w:rPr>
                      <w:rFonts w:hint="eastAsia"/>
                      <w:szCs w:val="21"/>
                    </w:rPr>
                    <w:t>0.06L</w:t>
                  </w:r>
                </w:p>
              </w:tc>
              <w:tc>
                <w:tcPr>
                  <w:tcW w:w="493" w:type="pct"/>
                  <w:tcMar>
                    <w:top w:w="15" w:type="dxa"/>
                    <w:left w:w="15" w:type="dxa"/>
                    <w:right w:w="15" w:type="dxa"/>
                  </w:tcMar>
                  <w:vAlign w:val="center"/>
                </w:tcPr>
                <w:p w:rsidR="00854F72" w:rsidRPr="0079449E" w:rsidRDefault="00854F72" w:rsidP="00811E35">
                  <w:pPr>
                    <w:spacing w:line="240" w:lineRule="atLeast"/>
                    <w:jc w:val="center"/>
                    <w:rPr>
                      <w:szCs w:val="21"/>
                    </w:rPr>
                  </w:pPr>
                  <w:r w:rsidRPr="0079449E">
                    <w:rPr>
                      <w:rFonts w:hint="eastAsia"/>
                      <w:szCs w:val="21"/>
                    </w:rPr>
                    <w:t>0.06L</w:t>
                  </w:r>
                </w:p>
              </w:tc>
              <w:tc>
                <w:tcPr>
                  <w:tcW w:w="609" w:type="pct"/>
                  <w:tcMar>
                    <w:top w:w="15" w:type="dxa"/>
                    <w:left w:w="15" w:type="dxa"/>
                    <w:right w:w="15" w:type="dxa"/>
                  </w:tcMar>
                  <w:vAlign w:val="center"/>
                </w:tcPr>
                <w:p w:rsidR="00854F72" w:rsidRPr="0079449E" w:rsidRDefault="00854F72" w:rsidP="00811E35">
                  <w:pPr>
                    <w:tabs>
                      <w:tab w:val="left" w:pos="404"/>
                    </w:tabs>
                    <w:spacing w:line="240" w:lineRule="atLeast"/>
                    <w:jc w:val="center"/>
                    <w:rPr>
                      <w:szCs w:val="21"/>
                    </w:rPr>
                  </w:pPr>
                  <w:r w:rsidRPr="0079449E">
                    <w:rPr>
                      <w:rFonts w:hint="eastAsia"/>
                      <w:szCs w:val="21"/>
                    </w:rPr>
                    <w:t>0.06L</w:t>
                  </w:r>
                </w:p>
              </w:tc>
              <w:tc>
                <w:tcPr>
                  <w:tcW w:w="535" w:type="pct"/>
                  <w:tcMar>
                    <w:top w:w="15" w:type="dxa"/>
                    <w:left w:w="15" w:type="dxa"/>
                    <w:right w:w="15" w:type="dxa"/>
                  </w:tcMar>
                  <w:vAlign w:val="center"/>
                </w:tcPr>
                <w:p w:rsidR="00854F72" w:rsidRPr="0079449E" w:rsidRDefault="00854F72" w:rsidP="00900B0F">
                  <w:pPr>
                    <w:pStyle w:val="affd"/>
                    <w:spacing w:beforeLines="20" w:afterLines="20" w:line="240" w:lineRule="atLeast"/>
                    <w:rPr>
                      <w:rFonts w:hAnsi="Times New Roman"/>
                      <w:b w:val="0"/>
                      <w:color w:val="auto"/>
                      <w:szCs w:val="21"/>
                    </w:rPr>
                  </w:pPr>
                  <w:r w:rsidRPr="0079449E">
                    <w:rPr>
                      <w:rFonts w:hAnsi="Times New Roman"/>
                      <w:b w:val="0"/>
                      <w:color w:val="auto"/>
                      <w:szCs w:val="21"/>
                    </w:rPr>
                    <w:t>0.06L</w:t>
                  </w:r>
                </w:p>
              </w:tc>
              <w:tc>
                <w:tcPr>
                  <w:tcW w:w="577" w:type="pct"/>
                  <w:vAlign w:val="center"/>
                </w:tcPr>
                <w:p w:rsidR="00854F72" w:rsidRPr="0079449E" w:rsidRDefault="00854F72" w:rsidP="00811E35">
                  <w:pPr>
                    <w:spacing w:line="240" w:lineRule="atLeast"/>
                    <w:jc w:val="center"/>
                    <w:textAlignment w:val="center"/>
                    <w:rPr>
                      <w:bCs/>
                      <w:kern w:val="0"/>
                      <w:szCs w:val="21"/>
                    </w:rPr>
                  </w:pPr>
                  <w:r w:rsidRPr="0079449E">
                    <w:rPr>
                      <w:bCs/>
                      <w:kern w:val="0"/>
                      <w:szCs w:val="21"/>
                    </w:rPr>
                    <w:t>/</w:t>
                  </w:r>
                </w:p>
              </w:tc>
              <w:tc>
                <w:tcPr>
                  <w:tcW w:w="364" w:type="pct"/>
                  <w:vAlign w:val="center"/>
                </w:tcPr>
                <w:p w:rsidR="00854F72" w:rsidRPr="0079449E" w:rsidRDefault="00854F72" w:rsidP="00811E35">
                  <w:pPr>
                    <w:spacing w:line="240" w:lineRule="atLeast"/>
                    <w:jc w:val="center"/>
                    <w:textAlignment w:val="center"/>
                    <w:rPr>
                      <w:bCs/>
                      <w:kern w:val="0"/>
                      <w:szCs w:val="21"/>
                    </w:rPr>
                  </w:pPr>
                  <w:r w:rsidRPr="0079449E">
                    <w:rPr>
                      <w:bCs/>
                      <w:kern w:val="0"/>
                      <w:szCs w:val="21"/>
                    </w:rPr>
                    <w:t>/</w:t>
                  </w:r>
                </w:p>
              </w:tc>
            </w:tr>
            <w:tr w:rsidR="00854F72" w:rsidRPr="0079449E" w:rsidTr="00854F72">
              <w:trPr>
                <w:trHeight w:val="397"/>
                <w:jc w:val="center"/>
              </w:trPr>
              <w:tc>
                <w:tcPr>
                  <w:tcW w:w="343" w:type="pct"/>
                  <w:vMerge/>
                  <w:tcMar>
                    <w:top w:w="15" w:type="dxa"/>
                    <w:left w:w="15" w:type="dxa"/>
                    <w:right w:w="15" w:type="dxa"/>
                  </w:tcMar>
                  <w:vAlign w:val="center"/>
                </w:tcPr>
                <w:p w:rsidR="00854F72" w:rsidRPr="0079449E" w:rsidRDefault="00854F72" w:rsidP="00811E35">
                  <w:pPr>
                    <w:spacing w:line="240" w:lineRule="atLeast"/>
                    <w:jc w:val="center"/>
                    <w:textAlignment w:val="center"/>
                    <w:rPr>
                      <w:bCs/>
                      <w:kern w:val="0"/>
                      <w:szCs w:val="21"/>
                    </w:rPr>
                  </w:pPr>
                </w:p>
              </w:tc>
              <w:tc>
                <w:tcPr>
                  <w:tcW w:w="469" w:type="pct"/>
                  <w:vMerge/>
                  <w:tcMar>
                    <w:top w:w="15" w:type="dxa"/>
                    <w:left w:w="15" w:type="dxa"/>
                    <w:right w:w="15" w:type="dxa"/>
                  </w:tcMar>
                  <w:vAlign w:val="center"/>
                </w:tcPr>
                <w:p w:rsidR="00854F72" w:rsidRPr="0079449E" w:rsidRDefault="00854F72" w:rsidP="00811E35">
                  <w:pPr>
                    <w:spacing w:line="240" w:lineRule="atLeast"/>
                    <w:jc w:val="center"/>
                    <w:rPr>
                      <w:bCs/>
                      <w:kern w:val="0"/>
                      <w:szCs w:val="21"/>
                    </w:rPr>
                  </w:pPr>
                </w:p>
              </w:tc>
              <w:tc>
                <w:tcPr>
                  <w:tcW w:w="391" w:type="pct"/>
                  <w:vMerge/>
                  <w:tcMar>
                    <w:top w:w="15" w:type="dxa"/>
                    <w:left w:w="15" w:type="dxa"/>
                    <w:right w:w="15" w:type="dxa"/>
                  </w:tcMar>
                  <w:vAlign w:val="center"/>
                </w:tcPr>
                <w:p w:rsidR="00854F72" w:rsidRPr="0079449E" w:rsidRDefault="00854F72" w:rsidP="00811E35">
                  <w:pPr>
                    <w:spacing w:line="240" w:lineRule="atLeast"/>
                    <w:jc w:val="center"/>
                    <w:rPr>
                      <w:bCs/>
                      <w:kern w:val="0"/>
                      <w:szCs w:val="21"/>
                    </w:rPr>
                  </w:pPr>
                </w:p>
              </w:tc>
              <w:tc>
                <w:tcPr>
                  <w:tcW w:w="737" w:type="pct"/>
                  <w:tcMar>
                    <w:top w:w="15" w:type="dxa"/>
                    <w:left w:w="15" w:type="dxa"/>
                    <w:right w:w="15" w:type="dxa"/>
                  </w:tcMar>
                  <w:vAlign w:val="center"/>
                </w:tcPr>
                <w:p w:rsidR="00854F72" w:rsidRPr="0079449E" w:rsidRDefault="00854F72" w:rsidP="00811E35">
                  <w:pPr>
                    <w:spacing w:line="240" w:lineRule="atLeast"/>
                    <w:jc w:val="center"/>
                    <w:textAlignment w:val="center"/>
                    <w:rPr>
                      <w:bCs/>
                      <w:kern w:val="0"/>
                      <w:szCs w:val="21"/>
                    </w:rPr>
                  </w:pPr>
                  <w:r w:rsidRPr="0079449E">
                    <w:rPr>
                      <w:bCs/>
                      <w:kern w:val="0"/>
                      <w:szCs w:val="21"/>
                    </w:rPr>
                    <w:t>折算浓度（</w:t>
                  </w:r>
                  <w:r w:rsidRPr="0079449E">
                    <w:rPr>
                      <w:bCs/>
                      <w:kern w:val="0"/>
                      <w:szCs w:val="21"/>
                    </w:rPr>
                    <w:t>mg/m</w:t>
                  </w:r>
                  <w:r w:rsidRPr="0079449E">
                    <w:rPr>
                      <w:bCs/>
                      <w:kern w:val="0"/>
                      <w:szCs w:val="21"/>
                      <w:vertAlign w:val="superscript"/>
                    </w:rPr>
                    <w:t>3</w:t>
                  </w:r>
                  <w:r w:rsidRPr="0079449E">
                    <w:rPr>
                      <w:bCs/>
                      <w:kern w:val="0"/>
                      <w:szCs w:val="21"/>
                    </w:rPr>
                    <w:t>）</w:t>
                  </w:r>
                </w:p>
              </w:tc>
              <w:tc>
                <w:tcPr>
                  <w:tcW w:w="482" w:type="pct"/>
                  <w:tcMar>
                    <w:top w:w="15" w:type="dxa"/>
                    <w:left w:w="15" w:type="dxa"/>
                    <w:right w:w="15" w:type="dxa"/>
                  </w:tcMar>
                  <w:vAlign w:val="center"/>
                </w:tcPr>
                <w:p w:rsidR="00854F72" w:rsidRPr="0079449E" w:rsidRDefault="00854F72" w:rsidP="00811E35">
                  <w:pPr>
                    <w:spacing w:line="240" w:lineRule="atLeast"/>
                    <w:jc w:val="center"/>
                    <w:rPr>
                      <w:szCs w:val="21"/>
                    </w:rPr>
                  </w:pPr>
                  <w:r w:rsidRPr="0079449E">
                    <w:rPr>
                      <w:rFonts w:hint="eastAsia"/>
                      <w:szCs w:val="21"/>
                    </w:rPr>
                    <w:t>0.06L</w:t>
                  </w:r>
                </w:p>
              </w:tc>
              <w:tc>
                <w:tcPr>
                  <w:tcW w:w="493" w:type="pct"/>
                  <w:tcMar>
                    <w:top w:w="15" w:type="dxa"/>
                    <w:left w:w="15" w:type="dxa"/>
                    <w:right w:w="15" w:type="dxa"/>
                  </w:tcMar>
                  <w:vAlign w:val="center"/>
                </w:tcPr>
                <w:p w:rsidR="00854F72" w:rsidRPr="0079449E" w:rsidRDefault="00854F72" w:rsidP="00811E35">
                  <w:pPr>
                    <w:spacing w:line="240" w:lineRule="atLeast"/>
                    <w:jc w:val="center"/>
                    <w:rPr>
                      <w:szCs w:val="21"/>
                    </w:rPr>
                  </w:pPr>
                  <w:r w:rsidRPr="0079449E">
                    <w:rPr>
                      <w:rFonts w:hint="eastAsia"/>
                      <w:szCs w:val="21"/>
                    </w:rPr>
                    <w:t>0.06L</w:t>
                  </w:r>
                </w:p>
              </w:tc>
              <w:tc>
                <w:tcPr>
                  <w:tcW w:w="609" w:type="pct"/>
                  <w:tcMar>
                    <w:top w:w="15" w:type="dxa"/>
                    <w:left w:w="15" w:type="dxa"/>
                    <w:right w:w="15" w:type="dxa"/>
                  </w:tcMar>
                  <w:vAlign w:val="center"/>
                </w:tcPr>
                <w:p w:rsidR="00854F72" w:rsidRPr="0079449E" w:rsidRDefault="00854F72" w:rsidP="00811E35">
                  <w:pPr>
                    <w:tabs>
                      <w:tab w:val="left" w:pos="404"/>
                    </w:tabs>
                    <w:spacing w:line="240" w:lineRule="atLeast"/>
                    <w:jc w:val="center"/>
                    <w:rPr>
                      <w:szCs w:val="21"/>
                    </w:rPr>
                  </w:pPr>
                  <w:r w:rsidRPr="0079449E">
                    <w:rPr>
                      <w:rFonts w:hint="eastAsia"/>
                      <w:szCs w:val="21"/>
                    </w:rPr>
                    <w:t>0.06L</w:t>
                  </w:r>
                </w:p>
              </w:tc>
              <w:tc>
                <w:tcPr>
                  <w:tcW w:w="535" w:type="pct"/>
                  <w:tcMar>
                    <w:top w:w="15" w:type="dxa"/>
                    <w:left w:w="15" w:type="dxa"/>
                    <w:right w:w="15" w:type="dxa"/>
                  </w:tcMar>
                  <w:vAlign w:val="center"/>
                </w:tcPr>
                <w:p w:rsidR="00854F72" w:rsidRPr="0079449E" w:rsidRDefault="00854F72" w:rsidP="00900B0F">
                  <w:pPr>
                    <w:pStyle w:val="affd"/>
                    <w:spacing w:beforeLines="20" w:afterLines="20" w:line="240" w:lineRule="atLeast"/>
                    <w:rPr>
                      <w:rFonts w:hAnsi="Times New Roman"/>
                      <w:b w:val="0"/>
                      <w:color w:val="auto"/>
                      <w:szCs w:val="21"/>
                    </w:rPr>
                  </w:pPr>
                  <w:r w:rsidRPr="0079449E">
                    <w:rPr>
                      <w:rFonts w:hAnsi="Times New Roman"/>
                      <w:b w:val="0"/>
                      <w:color w:val="auto"/>
                      <w:szCs w:val="21"/>
                    </w:rPr>
                    <w:t>0.06L</w:t>
                  </w:r>
                </w:p>
              </w:tc>
              <w:tc>
                <w:tcPr>
                  <w:tcW w:w="577" w:type="pct"/>
                  <w:vAlign w:val="center"/>
                </w:tcPr>
                <w:p w:rsidR="00854F72" w:rsidRPr="0079449E" w:rsidRDefault="00854F72" w:rsidP="00811E35">
                  <w:pPr>
                    <w:spacing w:line="240" w:lineRule="atLeast"/>
                    <w:jc w:val="center"/>
                    <w:textAlignment w:val="center"/>
                    <w:rPr>
                      <w:bCs/>
                      <w:kern w:val="0"/>
                      <w:szCs w:val="21"/>
                    </w:rPr>
                  </w:pPr>
                  <w:r w:rsidRPr="0079449E">
                    <w:rPr>
                      <w:bCs/>
                      <w:kern w:val="0"/>
                      <w:szCs w:val="21"/>
                    </w:rPr>
                    <w:t>3.0</w:t>
                  </w:r>
                </w:p>
              </w:tc>
              <w:tc>
                <w:tcPr>
                  <w:tcW w:w="364" w:type="pct"/>
                  <w:vAlign w:val="center"/>
                </w:tcPr>
                <w:p w:rsidR="00854F72" w:rsidRPr="0079449E" w:rsidRDefault="00854F72" w:rsidP="00811E35">
                  <w:pPr>
                    <w:spacing w:line="240" w:lineRule="atLeast"/>
                    <w:jc w:val="center"/>
                    <w:textAlignment w:val="center"/>
                    <w:rPr>
                      <w:bCs/>
                      <w:kern w:val="0"/>
                      <w:szCs w:val="21"/>
                    </w:rPr>
                  </w:pPr>
                  <w:r w:rsidRPr="0079449E">
                    <w:rPr>
                      <w:bCs/>
                      <w:kern w:val="0"/>
                      <w:szCs w:val="21"/>
                    </w:rPr>
                    <w:t>/</w:t>
                  </w:r>
                </w:p>
              </w:tc>
            </w:tr>
            <w:tr w:rsidR="00854F72" w:rsidRPr="0079449E" w:rsidTr="00854F72">
              <w:trPr>
                <w:trHeight w:val="397"/>
                <w:jc w:val="center"/>
              </w:trPr>
              <w:tc>
                <w:tcPr>
                  <w:tcW w:w="343" w:type="pct"/>
                  <w:vMerge/>
                  <w:tcMar>
                    <w:top w:w="15" w:type="dxa"/>
                    <w:left w:w="15" w:type="dxa"/>
                    <w:right w:w="15" w:type="dxa"/>
                  </w:tcMar>
                  <w:vAlign w:val="center"/>
                </w:tcPr>
                <w:p w:rsidR="00854F72" w:rsidRPr="0079449E" w:rsidRDefault="00854F72" w:rsidP="00811E35">
                  <w:pPr>
                    <w:spacing w:line="240" w:lineRule="atLeast"/>
                    <w:jc w:val="center"/>
                    <w:textAlignment w:val="center"/>
                    <w:rPr>
                      <w:bCs/>
                      <w:kern w:val="0"/>
                      <w:szCs w:val="21"/>
                    </w:rPr>
                  </w:pPr>
                </w:p>
              </w:tc>
              <w:tc>
                <w:tcPr>
                  <w:tcW w:w="469" w:type="pct"/>
                  <w:vMerge/>
                  <w:tcMar>
                    <w:top w:w="15" w:type="dxa"/>
                    <w:left w:w="15" w:type="dxa"/>
                    <w:right w:w="15" w:type="dxa"/>
                  </w:tcMar>
                  <w:vAlign w:val="center"/>
                </w:tcPr>
                <w:p w:rsidR="00854F72" w:rsidRPr="0079449E" w:rsidRDefault="00854F72" w:rsidP="00811E35">
                  <w:pPr>
                    <w:spacing w:line="240" w:lineRule="atLeast"/>
                    <w:jc w:val="center"/>
                    <w:rPr>
                      <w:bCs/>
                      <w:kern w:val="0"/>
                      <w:szCs w:val="21"/>
                    </w:rPr>
                  </w:pPr>
                </w:p>
              </w:tc>
              <w:tc>
                <w:tcPr>
                  <w:tcW w:w="391" w:type="pct"/>
                  <w:vMerge/>
                  <w:tcMar>
                    <w:top w:w="15" w:type="dxa"/>
                    <w:left w:w="15" w:type="dxa"/>
                    <w:right w:w="15" w:type="dxa"/>
                  </w:tcMar>
                  <w:vAlign w:val="center"/>
                </w:tcPr>
                <w:p w:rsidR="00854F72" w:rsidRPr="0079449E" w:rsidRDefault="00854F72" w:rsidP="00811E35">
                  <w:pPr>
                    <w:spacing w:line="240" w:lineRule="atLeast"/>
                    <w:jc w:val="center"/>
                    <w:rPr>
                      <w:bCs/>
                      <w:kern w:val="0"/>
                      <w:szCs w:val="21"/>
                    </w:rPr>
                  </w:pPr>
                </w:p>
              </w:tc>
              <w:tc>
                <w:tcPr>
                  <w:tcW w:w="737" w:type="pct"/>
                  <w:tcMar>
                    <w:top w:w="15" w:type="dxa"/>
                    <w:left w:w="15" w:type="dxa"/>
                    <w:right w:w="15" w:type="dxa"/>
                  </w:tcMar>
                  <w:vAlign w:val="center"/>
                </w:tcPr>
                <w:p w:rsidR="00854F72" w:rsidRPr="0079449E" w:rsidRDefault="00854F72" w:rsidP="00811E35">
                  <w:pPr>
                    <w:spacing w:line="240" w:lineRule="atLeast"/>
                    <w:jc w:val="center"/>
                    <w:textAlignment w:val="center"/>
                    <w:rPr>
                      <w:bCs/>
                      <w:kern w:val="0"/>
                      <w:szCs w:val="21"/>
                    </w:rPr>
                  </w:pPr>
                  <w:r w:rsidRPr="0079449E">
                    <w:rPr>
                      <w:rFonts w:hint="eastAsia"/>
                      <w:bCs/>
                      <w:kern w:val="0"/>
                      <w:szCs w:val="21"/>
                    </w:rPr>
                    <w:t>排放速率</w:t>
                  </w:r>
                  <w:r w:rsidRPr="0079449E">
                    <w:rPr>
                      <w:bCs/>
                      <w:kern w:val="0"/>
                      <w:szCs w:val="21"/>
                    </w:rPr>
                    <w:t>（</w:t>
                  </w:r>
                  <w:r w:rsidRPr="0079449E">
                    <w:rPr>
                      <w:rFonts w:hint="eastAsia"/>
                      <w:bCs/>
                      <w:kern w:val="0"/>
                      <w:szCs w:val="21"/>
                    </w:rPr>
                    <w:t>k</w:t>
                  </w:r>
                  <w:r w:rsidRPr="0079449E">
                    <w:rPr>
                      <w:bCs/>
                      <w:kern w:val="0"/>
                      <w:szCs w:val="21"/>
                    </w:rPr>
                    <w:t>g/</w:t>
                  </w:r>
                  <w:r w:rsidRPr="0079449E">
                    <w:rPr>
                      <w:rFonts w:hint="eastAsia"/>
                      <w:bCs/>
                      <w:kern w:val="0"/>
                      <w:szCs w:val="21"/>
                    </w:rPr>
                    <w:t>h</w:t>
                  </w:r>
                  <w:r w:rsidRPr="0079449E">
                    <w:rPr>
                      <w:bCs/>
                      <w:kern w:val="0"/>
                      <w:szCs w:val="21"/>
                    </w:rPr>
                    <w:t>）</w:t>
                  </w:r>
                </w:p>
              </w:tc>
              <w:tc>
                <w:tcPr>
                  <w:tcW w:w="482" w:type="pct"/>
                  <w:tcMar>
                    <w:top w:w="15" w:type="dxa"/>
                    <w:left w:w="15" w:type="dxa"/>
                    <w:right w:w="15" w:type="dxa"/>
                  </w:tcMar>
                  <w:vAlign w:val="center"/>
                </w:tcPr>
                <w:p w:rsidR="00854F72" w:rsidRPr="0079449E" w:rsidRDefault="00854F72" w:rsidP="00811E35">
                  <w:pPr>
                    <w:spacing w:line="240" w:lineRule="atLeast"/>
                    <w:jc w:val="center"/>
                    <w:rPr>
                      <w:szCs w:val="21"/>
                    </w:rPr>
                  </w:pPr>
                  <w:r w:rsidRPr="0079449E">
                    <w:rPr>
                      <w:rFonts w:hint="eastAsia"/>
                      <w:szCs w:val="21"/>
                    </w:rPr>
                    <w:t>1.02</w:t>
                  </w:r>
                  <w:r w:rsidRPr="0079449E">
                    <w:rPr>
                      <w:rFonts w:hint="eastAsia"/>
                      <w:szCs w:val="21"/>
                    </w:rPr>
                    <w:t>×</w:t>
                  </w:r>
                  <w:r w:rsidRPr="0079449E">
                    <w:rPr>
                      <w:rFonts w:hint="eastAsia"/>
                      <w:szCs w:val="21"/>
                    </w:rPr>
                    <w:t>10</w:t>
                  </w:r>
                  <w:r w:rsidRPr="0079449E">
                    <w:rPr>
                      <w:rFonts w:hint="eastAsia"/>
                      <w:szCs w:val="21"/>
                      <w:vertAlign w:val="superscript"/>
                    </w:rPr>
                    <w:t>-3</w:t>
                  </w:r>
                </w:p>
              </w:tc>
              <w:tc>
                <w:tcPr>
                  <w:tcW w:w="493" w:type="pct"/>
                  <w:tcMar>
                    <w:top w:w="15" w:type="dxa"/>
                    <w:left w:w="15" w:type="dxa"/>
                    <w:right w:w="15" w:type="dxa"/>
                  </w:tcMar>
                  <w:vAlign w:val="center"/>
                </w:tcPr>
                <w:p w:rsidR="00854F72" w:rsidRPr="0079449E" w:rsidRDefault="00854F72" w:rsidP="00811E35">
                  <w:pPr>
                    <w:spacing w:line="240" w:lineRule="atLeast"/>
                    <w:jc w:val="center"/>
                    <w:rPr>
                      <w:szCs w:val="21"/>
                    </w:rPr>
                  </w:pPr>
                  <w:r w:rsidRPr="0079449E">
                    <w:rPr>
                      <w:rFonts w:hint="eastAsia"/>
                      <w:szCs w:val="21"/>
                    </w:rPr>
                    <w:t>1.01</w:t>
                  </w:r>
                  <w:r w:rsidRPr="0079449E">
                    <w:rPr>
                      <w:rFonts w:hint="eastAsia"/>
                      <w:szCs w:val="21"/>
                    </w:rPr>
                    <w:t>×</w:t>
                  </w:r>
                  <w:r w:rsidRPr="0079449E">
                    <w:rPr>
                      <w:rFonts w:hint="eastAsia"/>
                      <w:szCs w:val="21"/>
                    </w:rPr>
                    <w:t>10</w:t>
                  </w:r>
                  <w:r w:rsidRPr="0079449E">
                    <w:rPr>
                      <w:rFonts w:hint="eastAsia"/>
                      <w:szCs w:val="21"/>
                      <w:vertAlign w:val="superscript"/>
                    </w:rPr>
                    <w:t>-3</w:t>
                  </w:r>
                </w:p>
              </w:tc>
              <w:tc>
                <w:tcPr>
                  <w:tcW w:w="609" w:type="pct"/>
                  <w:tcMar>
                    <w:top w:w="15" w:type="dxa"/>
                    <w:left w:w="15" w:type="dxa"/>
                    <w:right w:w="15" w:type="dxa"/>
                  </w:tcMar>
                  <w:vAlign w:val="center"/>
                </w:tcPr>
                <w:p w:rsidR="00854F72" w:rsidRPr="0079449E" w:rsidRDefault="00854F72" w:rsidP="00854F72">
                  <w:pPr>
                    <w:tabs>
                      <w:tab w:val="left" w:pos="404"/>
                    </w:tabs>
                    <w:spacing w:line="240" w:lineRule="atLeast"/>
                    <w:jc w:val="center"/>
                    <w:rPr>
                      <w:szCs w:val="21"/>
                    </w:rPr>
                  </w:pPr>
                  <w:r w:rsidRPr="0079449E">
                    <w:rPr>
                      <w:rFonts w:hint="eastAsia"/>
                      <w:szCs w:val="21"/>
                    </w:rPr>
                    <w:t>1.00</w:t>
                  </w:r>
                  <w:r w:rsidRPr="0079449E">
                    <w:rPr>
                      <w:rFonts w:hint="eastAsia"/>
                      <w:szCs w:val="21"/>
                    </w:rPr>
                    <w:t>×</w:t>
                  </w:r>
                  <w:r w:rsidRPr="0079449E">
                    <w:rPr>
                      <w:rFonts w:hint="eastAsia"/>
                      <w:szCs w:val="21"/>
                    </w:rPr>
                    <w:t>10</w:t>
                  </w:r>
                  <w:r w:rsidRPr="0079449E">
                    <w:rPr>
                      <w:rFonts w:hint="eastAsia"/>
                      <w:szCs w:val="21"/>
                      <w:vertAlign w:val="superscript"/>
                    </w:rPr>
                    <w:t>-3</w:t>
                  </w:r>
                </w:p>
              </w:tc>
              <w:tc>
                <w:tcPr>
                  <w:tcW w:w="535" w:type="pct"/>
                  <w:tcMar>
                    <w:top w:w="15" w:type="dxa"/>
                    <w:left w:w="15" w:type="dxa"/>
                    <w:right w:w="15" w:type="dxa"/>
                  </w:tcMar>
                  <w:vAlign w:val="center"/>
                </w:tcPr>
                <w:p w:rsidR="00854F72" w:rsidRPr="0079449E" w:rsidRDefault="00854F72" w:rsidP="00900B0F">
                  <w:pPr>
                    <w:pStyle w:val="affd"/>
                    <w:spacing w:beforeLines="20" w:afterLines="20" w:line="240" w:lineRule="atLeast"/>
                    <w:rPr>
                      <w:rFonts w:hAnsi="Times New Roman"/>
                      <w:b w:val="0"/>
                      <w:color w:val="auto"/>
                      <w:szCs w:val="21"/>
                    </w:rPr>
                  </w:pPr>
                  <w:r w:rsidRPr="0079449E">
                    <w:rPr>
                      <w:rFonts w:hint="eastAsia"/>
                      <w:b w:val="0"/>
                      <w:color w:val="auto"/>
                      <w:szCs w:val="21"/>
                    </w:rPr>
                    <w:t>1.00</w:t>
                  </w:r>
                  <w:r w:rsidRPr="0079449E">
                    <w:rPr>
                      <w:rFonts w:hint="eastAsia"/>
                      <w:b w:val="0"/>
                      <w:color w:val="auto"/>
                      <w:szCs w:val="21"/>
                    </w:rPr>
                    <w:t>×</w:t>
                  </w:r>
                  <w:r w:rsidRPr="0079449E">
                    <w:rPr>
                      <w:rFonts w:hint="eastAsia"/>
                      <w:b w:val="0"/>
                      <w:color w:val="auto"/>
                      <w:szCs w:val="21"/>
                    </w:rPr>
                    <w:t>10</w:t>
                  </w:r>
                  <w:r w:rsidRPr="0079449E">
                    <w:rPr>
                      <w:rFonts w:hint="eastAsia"/>
                      <w:b w:val="0"/>
                      <w:color w:val="auto"/>
                      <w:szCs w:val="21"/>
                      <w:vertAlign w:val="superscript"/>
                    </w:rPr>
                    <w:t>-3</w:t>
                  </w:r>
                </w:p>
              </w:tc>
              <w:tc>
                <w:tcPr>
                  <w:tcW w:w="577" w:type="pct"/>
                  <w:vAlign w:val="center"/>
                </w:tcPr>
                <w:p w:rsidR="00854F72" w:rsidRPr="0079449E" w:rsidRDefault="00854F72" w:rsidP="00811E35">
                  <w:pPr>
                    <w:spacing w:line="240" w:lineRule="atLeast"/>
                    <w:jc w:val="center"/>
                    <w:textAlignment w:val="center"/>
                    <w:rPr>
                      <w:bCs/>
                      <w:kern w:val="0"/>
                      <w:szCs w:val="21"/>
                    </w:rPr>
                  </w:pPr>
                  <w:r w:rsidRPr="0079449E">
                    <w:rPr>
                      <w:bCs/>
                      <w:kern w:val="0"/>
                      <w:szCs w:val="21"/>
                    </w:rPr>
                    <w:t>/</w:t>
                  </w:r>
                </w:p>
              </w:tc>
              <w:tc>
                <w:tcPr>
                  <w:tcW w:w="364" w:type="pct"/>
                  <w:vAlign w:val="center"/>
                </w:tcPr>
                <w:p w:rsidR="00854F72" w:rsidRPr="0079449E" w:rsidRDefault="00854F72" w:rsidP="00811E35">
                  <w:pPr>
                    <w:spacing w:line="240" w:lineRule="atLeast"/>
                    <w:jc w:val="center"/>
                    <w:textAlignment w:val="center"/>
                    <w:rPr>
                      <w:bCs/>
                      <w:kern w:val="0"/>
                      <w:szCs w:val="21"/>
                    </w:rPr>
                  </w:pPr>
                </w:p>
              </w:tc>
            </w:tr>
          </w:tbl>
          <w:p w:rsidR="00005485" w:rsidRPr="0079449E" w:rsidRDefault="00005485" w:rsidP="00005485">
            <w:pPr>
              <w:autoSpaceDE w:val="0"/>
              <w:autoSpaceDN w:val="0"/>
              <w:adjustRightInd w:val="0"/>
              <w:spacing w:line="360" w:lineRule="auto"/>
              <w:ind w:firstLineChars="200" w:firstLine="480"/>
              <w:rPr>
                <w:rFonts w:eastAsiaTheme="minorEastAsia"/>
                <w:sz w:val="24"/>
              </w:rPr>
            </w:pPr>
            <w:r w:rsidRPr="0079449E">
              <w:rPr>
                <w:rFonts w:eastAsiaTheme="minorEastAsia"/>
                <w:sz w:val="24"/>
              </w:rPr>
              <w:t>由上表可知，现有工程隧道窑废气烟囱各项监测结果均符合《砖瓦工业大气污染物排放标准》（</w:t>
            </w:r>
            <w:r w:rsidRPr="0079449E">
              <w:rPr>
                <w:rFonts w:eastAsiaTheme="minorEastAsia"/>
                <w:sz w:val="24"/>
              </w:rPr>
              <w:t>GB2960-2013</w:t>
            </w:r>
            <w:r w:rsidRPr="0079449E">
              <w:rPr>
                <w:rFonts w:eastAsiaTheme="minorEastAsia"/>
                <w:sz w:val="24"/>
              </w:rPr>
              <w:t>）及其修改单表</w:t>
            </w:r>
            <w:r w:rsidRPr="0079449E">
              <w:rPr>
                <w:rFonts w:eastAsiaTheme="minorEastAsia"/>
                <w:sz w:val="24"/>
              </w:rPr>
              <w:t>2</w:t>
            </w:r>
            <w:r w:rsidRPr="0079449E">
              <w:rPr>
                <w:rFonts w:eastAsiaTheme="minorEastAsia"/>
                <w:sz w:val="24"/>
              </w:rPr>
              <w:t>浓度限值要求。</w:t>
            </w:r>
          </w:p>
          <w:p w:rsidR="00854F72" w:rsidRPr="0079449E" w:rsidRDefault="00854F72" w:rsidP="00900B0F">
            <w:pPr>
              <w:autoSpaceDE w:val="0"/>
              <w:autoSpaceDN w:val="0"/>
              <w:adjustRightInd w:val="0"/>
              <w:spacing w:beforeLines="50"/>
              <w:jc w:val="center"/>
              <w:rPr>
                <w:b/>
                <w:kern w:val="0"/>
                <w:szCs w:val="21"/>
              </w:rPr>
            </w:pPr>
            <w:r w:rsidRPr="0079449E">
              <w:rPr>
                <w:b/>
                <w:kern w:val="0"/>
                <w:szCs w:val="21"/>
              </w:rPr>
              <w:t>表</w:t>
            </w:r>
            <w:r w:rsidRPr="0079449E">
              <w:rPr>
                <w:b/>
                <w:kern w:val="0"/>
                <w:szCs w:val="21"/>
              </w:rPr>
              <w:t>2-</w:t>
            </w:r>
            <w:r w:rsidRPr="0079449E">
              <w:rPr>
                <w:rFonts w:hint="eastAsia"/>
                <w:b/>
                <w:kern w:val="0"/>
                <w:szCs w:val="21"/>
              </w:rPr>
              <w:t>6</w:t>
            </w:r>
            <w:r w:rsidRPr="0079449E">
              <w:rPr>
                <w:b/>
                <w:kern w:val="0"/>
                <w:szCs w:val="21"/>
              </w:rPr>
              <w:t xml:space="preserve">  </w:t>
            </w:r>
            <w:r w:rsidRPr="0079449E">
              <w:rPr>
                <w:b/>
                <w:kern w:val="0"/>
                <w:szCs w:val="21"/>
              </w:rPr>
              <w:t>无组织废气监测结果</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tblPr>
            <w:tblGrid>
              <w:gridCol w:w="1498"/>
              <w:gridCol w:w="1564"/>
              <w:gridCol w:w="1583"/>
              <w:gridCol w:w="1826"/>
              <w:gridCol w:w="1583"/>
              <w:gridCol w:w="1225"/>
            </w:tblGrid>
            <w:tr w:rsidR="00854F72" w:rsidRPr="0079449E" w:rsidTr="00970EA2">
              <w:trPr>
                <w:trHeight w:val="397"/>
                <w:jc w:val="center"/>
              </w:trPr>
              <w:tc>
                <w:tcPr>
                  <w:tcW w:w="807" w:type="pct"/>
                  <w:vAlign w:val="center"/>
                </w:tcPr>
                <w:p w:rsidR="00854F72" w:rsidRPr="0079449E" w:rsidRDefault="00854F72" w:rsidP="00970EA2">
                  <w:pPr>
                    <w:jc w:val="center"/>
                    <w:rPr>
                      <w:b/>
                      <w:bCs/>
                      <w:szCs w:val="21"/>
                    </w:rPr>
                  </w:pPr>
                  <w:r w:rsidRPr="0079449E">
                    <w:rPr>
                      <w:b/>
                      <w:bCs/>
                      <w:szCs w:val="21"/>
                    </w:rPr>
                    <w:t>采样</w:t>
                  </w:r>
                </w:p>
                <w:p w:rsidR="00854F72" w:rsidRPr="0079449E" w:rsidRDefault="00854F72" w:rsidP="00970EA2">
                  <w:pPr>
                    <w:jc w:val="center"/>
                    <w:rPr>
                      <w:b/>
                      <w:bCs/>
                      <w:szCs w:val="21"/>
                    </w:rPr>
                  </w:pPr>
                  <w:r w:rsidRPr="0079449E">
                    <w:rPr>
                      <w:b/>
                      <w:bCs/>
                      <w:szCs w:val="21"/>
                    </w:rPr>
                    <w:t>点位</w:t>
                  </w:r>
                </w:p>
              </w:tc>
              <w:tc>
                <w:tcPr>
                  <w:tcW w:w="843" w:type="pct"/>
                  <w:vAlign w:val="center"/>
                </w:tcPr>
                <w:p w:rsidR="00854F72" w:rsidRPr="0079449E" w:rsidRDefault="00854F72" w:rsidP="00970EA2">
                  <w:pPr>
                    <w:jc w:val="center"/>
                    <w:rPr>
                      <w:b/>
                      <w:bCs/>
                      <w:szCs w:val="21"/>
                    </w:rPr>
                  </w:pPr>
                  <w:r w:rsidRPr="0079449E">
                    <w:rPr>
                      <w:b/>
                      <w:bCs/>
                      <w:szCs w:val="21"/>
                    </w:rPr>
                    <w:t>采样</w:t>
                  </w:r>
                </w:p>
                <w:p w:rsidR="00854F72" w:rsidRPr="0079449E" w:rsidRDefault="00854F72" w:rsidP="00970EA2">
                  <w:pPr>
                    <w:jc w:val="center"/>
                    <w:rPr>
                      <w:b/>
                      <w:bCs/>
                      <w:szCs w:val="21"/>
                    </w:rPr>
                  </w:pPr>
                  <w:r w:rsidRPr="0079449E">
                    <w:rPr>
                      <w:b/>
                      <w:bCs/>
                      <w:szCs w:val="21"/>
                    </w:rPr>
                    <w:t>日期</w:t>
                  </w:r>
                </w:p>
              </w:tc>
              <w:tc>
                <w:tcPr>
                  <w:tcW w:w="853" w:type="pct"/>
                  <w:vAlign w:val="center"/>
                </w:tcPr>
                <w:p w:rsidR="00854F72" w:rsidRPr="0079449E" w:rsidRDefault="00854F72" w:rsidP="00970EA2">
                  <w:pPr>
                    <w:jc w:val="center"/>
                    <w:rPr>
                      <w:b/>
                      <w:bCs/>
                      <w:szCs w:val="21"/>
                    </w:rPr>
                  </w:pPr>
                  <w:r w:rsidRPr="0079449E">
                    <w:rPr>
                      <w:b/>
                      <w:bCs/>
                      <w:szCs w:val="21"/>
                    </w:rPr>
                    <w:t>检测</w:t>
                  </w:r>
                </w:p>
                <w:p w:rsidR="00854F72" w:rsidRPr="0079449E" w:rsidRDefault="00854F72" w:rsidP="00970EA2">
                  <w:pPr>
                    <w:jc w:val="center"/>
                    <w:rPr>
                      <w:b/>
                      <w:bCs/>
                      <w:szCs w:val="21"/>
                    </w:rPr>
                  </w:pPr>
                  <w:r w:rsidRPr="0079449E">
                    <w:rPr>
                      <w:b/>
                      <w:bCs/>
                      <w:szCs w:val="21"/>
                    </w:rPr>
                    <w:t>项目</w:t>
                  </w:r>
                </w:p>
              </w:tc>
              <w:tc>
                <w:tcPr>
                  <w:tcW w:w="984" w:type="pct"/>
                  <w:vAlign w:val="center"/>
                </w:tcPr>
                <w:p w:rsidR="00854F72" w:rsidRPr="0079449E" w:rsidRDefault="00854F72" w:rsidP="00970EA2">
                  <w:pPr>
                    <w:jc w:val="center"/>
                    <w:rPr>
                      <w:b/>
                      <w:bCs/>
                      <w:szCs w:val="21"/>
                    </w:rPr>
                  </w:pPr>
                  <w:r w:rsidRPr="0079449E">
                    <w:rPr>
                      <w:b/>
                      <w:bCs/>
                      <w:szCs w:val="21"/>
                    </w:rPr>
                    <w:t>检测结果（</w:t>
                  </w:r>
                  <w:r w:rsidRPr="0079449E">
                    <w:rPr>
                      <w:b/>
                      <w:bCs/>
                      <w:szCs w:val="21"/>
                    </w:rPr>
                    <w:t>mg/m</w:t>
                  </w:r>
                  <w:r w:rsidRPr="0079449E">
                    <w:rPr>
                      <w:b/>
                      <w:bCs/>
                      <w:szCs w:val="21"/>
                      <w:vertAlign w:val="superscript"/>
                    </w:rPr>
                    <w:t>3</w:t>
                  </w:r>
                  <w:r w:rsidRPr="0079449E">
                    <w:rPr>
                      <w:b/>
                      <w:bCs/>
                      <w:szCs w:val="21"/>
                    </w:rPr>
                    <w:t>）</w:t>
                  </w:r>
                </w:p>
              </w:tc>
              <w:tc>
                <w:tcPr>
                  <w:tcW w:w="853" w:type="pct"/>
                  <w:vAlign w:val="center"/>
                </w:tcPr>
                <w:p w:rsidR="00854F72" w:rsidRPr="0079449E" w:rsidRDefault="00854F72" w:rsidP="00970EA2">
                  <w:pPr>
                    <w:jc w:val="center"/>
                    <w:textAlignment w:val="center"/>
                    <w:rPr>
                      <w:b/>
                      <w:bCs/>
                      <w:szCs w:val="21"/>
                    </w:rPr>
                  </w:pPr>
                  <w:r w:rsidRPr="0079449E">
                    <w:rPr>
                      <w:b/>
                      <w:bCs/>
                      <w:szCs w:val="21"/>
                    </w:rPr>
                    <w:t>执行标准</w:t>
                  </w:r>
                </w:p>
                <w:p w:rsidR="00854F72" w:rsidRPr="0079449E" w:rsidRDefault="00854F72" w:rsidP="00970EA2">
                  <w:pPr>
                    <w:jc w:val="center"/>
                    <w:rPr>
                      <w:b/>
                      <w:bCs/>
                      <w:szCs w:val="21"/>
                    </w:rPr>
                  </w:pPr>
                  <w:r w:rsidRPr="0079449E">
                    <w:rPr>
                      <w:b/>
                      <w:bCs/>
                      <w:szCs w:val="21"/>
                    </w:rPr>
                    <w:t>（</w:t>
                  </w:r>
                  <w:r w:rsidRPr="0079449E">
                    <w:rPr>
                      <w:b/>
                      <w:bCs/>
                      <w:szCs w:val="21"/>
                    </w:rPr>
                    <w:t>mg/m</w:t>
                  </w:r>
                  <w:r w:rsidRPr="0079449E">
                    <w:rPr>
                      <w:b/>
                      <w:bCs/>
                      <w:szCs w:val="21"/>
                      <w:vertAlign w:val="superscript"/>
                    </w:rPr>
                    <w:t>3</w:t>
                  </w:r>
                  <w:r w:rsidRPr="0079449E">
                    <w:rPr>
                      <w:b/>
                      <w:bCs/>
                      <w:szCs w:val="21"/>
                    </w:rPr>
                    <w:t>）</w:t>
                  </w:r>
                </w:p>
              </w:tc>
              <w:tc>
                <w:tcPr>
                  <w:tcW w:w="660" w:type="pct"/>
                  <w:vAlign w:val="center"/>
                </w:tcPr>
                <w:p w:rsidR="00854F72" w:rsidRPr="0079449E" w:rsidRDefault="00854F72" w:rsidP="00970EA2">
                  <w:pPr>
                    <w:jc w:val="center"/>
                    <w:textAlignment w:val="center"/>
                    <w:rPr>
                      <w:b/>
                      <w:bCs/>
                      <w:szCs w:val="21"/>
                    </w:rPr>
                  </w:pPr>
                  <w:r w:rsidRPr="0079449E">
                    <w:rPr>
                      <w:b/>
                      <w:bCs/>
                      <w:szCs w:val="21"/>
                    </w:rPr>
                    <w:t>是否</w:t>
                  </w:r>
                </w:p>
                <w:p w:rsidR="00854F72" w:rsidRPr="0079449E" w:rsidRDefault="00854F72" w:rsidP="00970EA2">
                  <w:pPr>
                    <w:jc w:val="center"/>
                    <w:rPr>
                      <w:b/>
                      <w:bCs/>
                      <w:szCs w:val="21"/>
                    </w:rPr>
                  </w:pPr>
                  <w:r w:rsidRPr="0079449E">
                    <w:rPr>
                      <w:b/>
                      <w:bCs/>
                      <w:szCs w:val="21"/>
                    </w:rPr>
                    <w:t>达标</w:t>
                  </w:r>
                </w:p>
              </w:tc>
            </w:tr>
            <w:tr w:rsidR="00970EA2" w:rsidRPr="0079449E" w:rsidTr="00970EA2">
              <w:trPr>
                <w:trHeight w:val="397"/>
                <w:jc w:val="center"/>
              </w:trPr>
              <w:tc>
                <w:tcPr>
                  <w:tcW w:w="807" w:type="pct"/>
                  <w:vMerge w:val="restart"/>
                  <w:vAlign w:val="center"/>
                </w:tcPr>
                <w:p w:rsidR="00970EA2" w:rsidRPr="0079449E" w:rsidRDefault="00970EA2" w:rsidP="00970EA2">
                  <w:pPr>
                    <w:jc w:val="center"/>
                    <w:rPr>
                      <w:szCs w:val="21"/>
                    </w:rPr>
                  </w:pPr>
                  <w:r w:rsidRPr="0079449E">
                    <w:rPr>
                      <w:szCs w:val="21"/>
                    </w:rPr>
                    <w:t>G1</w:t>
                  </w:r>
                  <w:r w:rsidRPr="0079449E">
                    <w:rPr>
                      <w:szCs w:val="21"/>
                    </w:rPr>
                    <w:t>厂界上风向</w:t>
                  </w:r>
                </w:p>
              </w:tc>
              <w:tc>
                <w:tcPr>
                  <w:tcW w:w="843" w:type="pct"/>
                  <w:vMerge w:val="restart"/>
                  <w:vAlign w:val="center"/>
                </w:tcPr>
                <w:p w:rsidR="00970EA2" w:rsidRPr="0079449E" w:rsidRDefault="00970EA2" w:rsidP="00970EA2">
                  <w:pPr>
                    <w:jc w:val="center"/>
                  </w:pPr>
                  <w:r w:rsidRPr="0079449E">
                    <w:rPr>
                      <w:szCs w:val="21"/>
                    </w:rPr>
                    <w:t>202</w:t>
                  </w:r>
                  <w:r w:rsidRPr="0079449E">
                    <w:rPr>
                      <w:rFonts w:hint="eastAsia"/>
                      <w:szCs w:val="21"/>
                    </w:rPr>
                    <w:t>3.2.24</w:t>
                  </w:r>
                </w:p>
              </w:tc>
              <w:tc>
                <w:tcPr>
                  <w:tcW w:w="853" w:type="pct"/>
                  <w:vAlign w:val="center"/>
                </w:tcPr>
                <w:p w:rsidR="00970EA2" w:rsidRPr="0079449E" w:rsidRDefault="00970EA2" w:rsidP="00970EA2">
                  <w:pPr>
                    <w:jc w:val="center"/>
                    <w:rPr>
                      <w:szCs w:val="21"/>
                    </w:rPr>
                  </w:pPr>
                  <w:r w:rsidRPr="0079449E">
                    <w:rPr>
                      <w:szCs w:val="21"/>
                    </w:rPr>
                    <w:t>颗粒物</w:t>
                  </w:r>
                </w:p>
              </w:tc>
              <w:tc>
                <w:tcPr>
                  <w:tcW w:w="984" w:type="pct"/>
                  <w:vAlign w:val="center"/>
                </w:tcPr>
                <w:p w:rsidR="00970EA2" w:rsidRPr="0079449E" w:rsidRDefault="00970EA2" w:rsidP="00970EA2">
                  <w:pPr>
                    <w:jc w:val="center"/>
                    <w:rPr>
                      <w:szCs w:val="21"/>
                    </w:rPr>
                  </w:pPr>
                  <w:r w:rsidRPr="0079449E">
                    <w:rPr>
                      <w:szCs w:val="21"/>
                    </w:rPr>
                    <w:t>0.1</w:t>
                  </w:r>
                  <w:r w:rsidRPr="0079449E">
                    <w:rPr>
                      <w:rFonts w:hint="eastAsia"/>
                      <w:szCs w:val="21"/>
                    </w:rPr>
                    <w:t>58~0.166</w:t>
                  </w:r>
                </w:p>
              </w:tc>
              <w:tc>
                <w:tcPr>
                  <w:tcW w:w="853" w:type="pct"/>
                  <w:vAlign w:val="center"/>
                </w:tcPr>
                <w:p w:rsidR="00970EA2" w:rsidRPr="0079449E" w:rsidRDefault="00970EA2" w:rsidP="00970EA2">
                  <w:pPr>
                    <w:jc w:val="center"/>
                    <w:rPr>
                      <w:szCs w:val="21"/>
                    </w:rPr>
                  </w:pPr>
                  <w:r w:rsidRPr="0079449E">
                    <w:rPr>
                      <w:szCs w:val="21"/>
                    </w:rPr>
                    <w:t>1.0</w:t>
                  </w:r>
                </w:p>
              </w:tc>
              <w:tc>
                <w:tcPr>
                  <w:tcW w:w="660" w:type="pct"/>
                  <w:vAlign w:val="center"/>
                </w:tcPr>
                <w:p w:rsidR="00970EA2" w:rsidRPr="0079449E" w:rsidRDefault="00970EA2" w:rsidP="00970EA2">
                  <w:pPr>
                    <w:jc w:val="center"/>
                    <w:rPr>
                      <w:szCs w:val="21"/>
                    </w:rPr>
                  </w:pPr>
                  <w:r w:rsidRPr="0079449E">
                    <w:rPr>
                      <w:szCs w:val="21"/>
                    </w:rPr>
                    <w:t>达标</w:t>
                  </w:r>
                </w:p>
              </w:tc>
            </w:tr>
            <w:tr w:rsidR="00970EA2" w:rsidRPr="0079449E" w:rsidTr="00970EA2">
              <w:trPr>
                <w:trHeight w:val="397"/>
                <w:jc w:val="center"/>
              </w:trPr>
              <w:tc>
                <w:tcPr>
                  <w:tcW w:w="807" w:type="pct"/>
                  <w:vMerge/>
                  <w:vAlign w:val="center"/>
                </w:tcPr>
                <w:p w:rsidR="00970EA2" w:rsidRPr="0079449E" w:rsidRDefault="00970EA2" w:rsidP="00970EA2">
                  <w:pPr>
                    <w:jc w:val="center"/>
                    <w:rPr>
                      <w:szCs w:val="21"/>
                    </w:rPr>
                  </w:pPr>
                </w:p>
              </w:tc>
              <w:tc>
                <w:tcPr>
                  <w:tcW w:w="843" w:type="pct"/>
                  <w:vMerge/>
                  <w:vAlign w:val="center"/>
                </w:tcPr>
                <w:p w:rsidR="00970EA2" w:rsidRPr="0079449E" w:rsidRDefault="00970EA2" w:rsidP="00970EA2">
                  <w:pPr>
                    <w:jc w:val="center"/>
                    <w:rPr>
                      <w:szCs w:val="21"/>
                    </w:rPr>
                  </w:pPr>
                </w:p>
              </w:tc>
              <w:tc>
                <w:tcPr>
                  <w:tcW w:w="853" w:type="pct"/>
                  <w:vAlign w:val="center"/>
                </w:tcPr>
                <w:p w:rsidR="00970EA2" w:rsidRPr="0079449E" w:rsidRDefault="00970EA2" w:rsidP="00970EA2">
                  <w:pPr>
                    <w:jc w:val="center"/>
                    <w:rPr>
                      <w:szCs w:val="21"/>
                    </w:rPr>
                  </w:pPr>
                  <w:r w:rsidRPr="0079449E">
                    <w:rPr>
                      <w:szCs w:val="21"/>
                    </w:rPr>
                    <w:t>二氧化硫</w:t>
                  </w:r>
                </w:p>
              </w:tc>
              <w:tc>
                <w:tcPr>
                  <w:tcW w:w="984" w:type="pct"/>
                  <w:vAlign w:val="center"/>
                </w:tcPr>
                <w:p w:rsidR="00970EA2" w:rsidRPr="0079449E" w:rsidRDefault="00970EA2" w:rsidP="00970EA2">
                  <w:pPr>
                    <w:jc w:val="center"/>
                    <w:rPr>
                      <w:szCs w:val="21"/>
                    </w:rPr>
                  </w:pPr>
                  <w:r w:rsidRPr="0079449E">
                    <w:rPr>
                      <w:rFonts w:hint="eastAsia"/>
                      <w:szCs w:val="21"/>
                    </w:rPr>
                    <w:t>0.007L</w:t>
                  </w:r>
                </w:p>
              </w:tc>
              <w:tc>
                <w:tcPr>
                  <w:tcW w:w="853" w:type="pct"/>
                  <w:vAlign w:val="center"/>
                </w:tcPr>
                <w:p w:rsidR="00970EA2" w:rsidRPr="0079449E" w:rsidRDefault="00970EA2" w:rsidP="00970EA2">
                  <w:pPr>
                    <w:jc w:val="center"/>
                    <w:rPr>
                      <w:szCs w:val="21"/>
                    </w:rPr>
                  </w:pPr>
                  <w:r w:rsidRPr="0079449E">
                    <w:rPr>
                      <w:rFonts w:hint="eastAsia"/>
                      <w:szCs w:val="21"/>
                    </w:rPr>
                    <w:t>0.5</w:t>
                  </w:r>
                </w:p>
              </w:tc>
              <w:tc>
                <w:tcPr>
                  <w:tcW w:w="660" w:type="pct"/>
                  <w:vAlign w:val="center"/>
                </w:tcPr>
                <w:p w:rsidR="00970EA2" w:rsidRPr="0079449E" w:rsidRDefault="00970EA2" w:rsidP="00970EA2">
                  <w:pPr>
                    <w:jc w:val="center"/>
                    <w:rPr>
                      <w:szCs w:val="21"/>
                    </w:rPr>
                  </w:pPr>
                  <w:r w:rsidRPr="0079449E">
                    <w:rPr>
                      <w:szCs w:val="21"/>
                    </w:rPr>
                    <w:t>达标</w:t>
                  </w:r>
                </w:p>
              </w:tc>
            </w:tr>
            <w:tr w:rsidR="00970EA2" w:rsidRPr="0079449E" w:rsidTr="00970EA2">
              <w:trPr>
                <w:trHeight w:val="397"/>
                <w:jc w:val="center"/>
              </w:trPr>
              <w:tc>
                <w:tcPr>
                  <w:tcW w:w="807" w:type="pct"/>
                  <w:vMerge/>
                  <w:vAlign w:val="center"/>
                </w:tcPr>
                <w:p w:rsidR="00970EA2" w:rsidRPr="0079449E" w:rsidRDefault="00970EA2" w:rsidP="00970EA2">
                  <w:pPr>
                    <w:jc w:val="center"/>
                    <w:rPr>
                      <w:szCs w:val="21"/>
                    </w:rPr>
                  </w:pPr>
                </w:p>
              </w:tc>
              <w:tc>
                <w:tcPr>
                  <w:tcW w:w="843" w:type="pct"/>
                  <w:vMerge/>
                  <w:vAlign w:val="center"/>
                </w:tcPr>
                <w:p w:rsidR="00970EA2" w:rsidRPr="0079449E" w:rsidRDefault="00970EA2" w:rsidP="00970EA2">
                  <w:pPr>
                    <w:jc w:val="center"/>
                    <w:rPr>
                      <w:szCs w:val="21"/>
                    </w:rPr>
                  </w:pPr>
                </w:p>
              </w:tc>
              <w:tc>
                <w:tcPr>
                  <w:tcW w:w="853" w:type="pct"/>
                  <w:vAlign w:val="center"/>
                </w:tcPr>
                <w:p w:rsidR="00970EA2" w:rsidRPr="0079449E" w:rsidRDefault="00970EA2" w:rsidP="00970EA2">
                  <w:pPr>
                    <w:jc w:val="center"/>
                    <w:rPr>
                      <w:szCs w:val="21"/>
                    </w:rPr>
                  </w:pPr>
                  <w:r w:rsidRPr="0079449E">
                    <w:rPr>
                      <w:szCs w:val="21"/>
                    </w:rPr>
                    <w:t>氟化物</w:t>
                  </w:r>
                </w:p>
              </w:tc>
              <w:tc>
                <w:tcPr>
                  <w:tcW w:w="984" w:type="pct"/>
                  <w:vAlign w:val="center"/>
                </w:tcPr>
                <w:p w:rsidR="00970EA2" w:rsidRPr="0079449E" w:rsidRDefault="00970EA2" w:rsidP="00970EA2">
                  <w:pPr>
                    <w:jc w:val="center"/>
                    <w:rPr>
                      <w:szCs w:val="21"/>
                    </w:rPr>
                  </w:pPr>
                  <w:r w:rsidRPr="0079449E">
                    <w:rPr>
                      <w:rFonts w:hint="eastAsia"/>
                      <w:szCs w:val="21"/>
                    </w:rPr>
                    <w:t>1.00</w:t>
                  </w:r>
                  <w:r w:rsidRPr="0079449E">
                    <w:rPr>
                      <w:rFonts w:hint="eastAsia"/>
                      <w:szCs w:val="21"/>
                    </w:rPr>
                    <w:t>×</w:t>
                  </w:r>
                  <w:r w:rsidRPr="0079449E">
                    <w:rPr>
                      <w:rFonts w:hint="eastAsia"/>
                      <w:szCs w:val="21"/>
                    </w:rPr>
                    <w:t>10</w:t>
                  </w:r>
                  <w:r w:rsidRPr="0079449E">
                    <w:rPr>
                      <w:rFonts w:hint="eastAsia"/>
                      <w:szCs w:val="21"/>
                      <w:vertAlign w:val="superscript"/>
                    </w:rPr>
                    <w:t>-5</w:t>
                  </w:r>
                  <w:r w:rsidRPr="0079449E">
                    <w:rPr>
                      <w:rFonts w:hint="eastAsia"/>
                      <w:szCs w:val="21"/>
                    </w:rPr>
                    <w:t>L</w:t>
                  </w:r>
                </w:p>
              </w:tc>
              <w:tc>
                <w:tcPr>
                  <w:tcW w:w="853" w:type="pct"/>
                  <w:vAlign w:val="center"/>
                </w:tcPr>
                <w:p w:rsidR="00970EA2" w:rsidRPr="0079449E" w:rsidRDefault="00970EA2" w:rsidP="00970EA2">
                  <w:pPr>
                    <w:jc w:val="center"/>
                    <w:rPr>
                      <w:szCs w:val="21"/>
                    </w:rPr>
                  </w:pPr>
                  <w:r w:rsidRPr="0079449E">
                    <w:rPr>
                      <w:rFonts w:hint="eastAsia"/>
                      <w:szCs w:val="21"/>
                    </w:rPr>
                    <w:t>0.02</w:t>
                  </w:r>
                </w:p>
              </w:tc>
              <w:tc>
                <w:tcPr>
                  <w:tcW w:w="660" w:type="pct"/>
                  <w:vAlign w:val="center"/>
                </w:tcPr>
                <w:p w:rsidR="00970EA2" w:rsidRPr="0079449E" w:rsidRDefault="00970EA2" w:rsidP="00970EA2">
                  <w:pPr>
                    <w:jc w:val="center"/>
                    <w:rPr>
                      <w:szCs w:val="21"/>
                    </w:rPr>
                  </w:pPr>
                  <w:r w:rsidRPr="0079449E">
                    <w:rPr>
                      <w:szCs w:val="21"/>
                    </w:rPr>
                    <w:t>达标</w:t>
                  </w:r>
                </w:p>
              </w:tc>
            </w:tr>
            <w:tr w:rsidR="00970EA2" w:rsidRPr="0079449E" w:rsidTr="00970EA2">
              <w:trPr>
                <w:trHeight w:val="397"/>
                <w:jc w:val="center"/>
              </w:trPr>
              <w:tc>
                <w:tcPr>
                  <w:tcW w:w="807" w:type="pct"/>
                  <w:vMerge w:val="restart"/>
                  <w:vAlign w:val="center"/>
                </w:tcPr>
                <w:p w:rsidR="00970EA2" w:rsidRPr="0079449E" w:rsidRDefault="00970EA2" w:rsidP="00970EA2">
                  <w:pPr>
                    <w:jc w:val="center"/>
                    <w:rPr>
                      <w:szCs w:val="21"/>
                    </w:rPr>
                  </w:pPr>
                  <w:r w:rsidRPr="0079449E">
                    <w:rPr>
                      <w:szCs w:val="21"/>
                    </w:rPr>
                    <w:t>G2</w:t>
                  </w:r>
                  <w:r w:rsidRPr="0079449E">
                    <w:rPr>
                      <w:szCs w:val="21"/>
                    </w:rPr>
                    <w:t>厂界下风向</w:t>
                  </w:r>
                </w:p>
              </w:tc>
              <w:tc>
                <w:tcPr>
                  <w:tcW w:w="843" w:type="pct"/>
                  <w:vMerge w:val="restart"/>
                  <w:vAlign w:val="center"/>
                </w:tcPr>
                <w:p w:rsidR="00970EA2" w:rsidRPr="0079449E" w:rsidRDefault="00970EA2" w:rsidP="00970EA2">
                  <w:pPr>
                    <w:jc w:val="center"/>
                  </w:pPr>
                  <w:r w:rsidRPr="0079449E">
                    <w:rPr>
                      <w:szCs w:val="21"/>
                    </w:rPr>
                    <w:t>202</w:t>
                  </w:r>
                  <w:r w:rsidRPr="0079449E">
                    <w:rPr>
                      <w:rFonts w:hint="eastAsia"/>
                      <w:szCs w:val="21"/>
                    </w:rPr>
                    <w:t>3.2.24</w:t>
                  </w:r>
                </w:p>
              </w:tc>
              <w:tc>
                <w:tcPr>
                  <w:tcW w:w="853" w:type="pct"/>
                  <w:vAlign w:val="center"/>
                </w:tcPr>
                <w:p w:rsidR="00970EA2" w:rsidRPr="0079449E" w:rsidRDefault="00970EA2" w:rsidP="00970EA2">
                  <w:pPr>
                    <w:jc w:val="center"/>
                    <w:rPr>
                      <w:szCs w:val="21"/>
                    </w:rPr>
                  </w:pPr>
                  <w:r w:rsidRPr="0079449E">
                    <w:rPr>
                      <w:szCs w:val="21"/>
                    </w:rPr>
                    <w:t>颗粒物</w:t>
                  </w:r>
                </w:p>
              </w:tc>
              <w:tc>
                <w:tcPr>
                  <w:tcW w:w="984" w:type="pct"/>
                  <w:vAlign w:val="center"/>
                </w:tcPr>
                <w:p w:rsidR="00970EA2" w:rsidRPr="0079449E" w:rsidRDefault="00970EA2" w:rsidP="00970EA2">
                  <w:pPr>
                    <w:jc w:val="center"/>
                    <w:rPr>
                      <w:szCs w:val="21"/>
                    </w:rPr>
                  </w:pPr>
                  <w:r w:rsidRPr="0079449E">
                    <w:rPr>
                      <w:rFonts w:hint="eastAsia"/>
                      <w:szCs w:val="21"/>
                    </w:rPr>
                    <w:t>0.258~</w:t>
                  </w:r>
                  <w:r w:rsidRPr="0079449E">
                    <w:rPr>
                      <w:szCs w:val="21"/>
                    </w:rPr>
                    <w:t>0.</w:t>
                  </w:r>
                  <w:r w:rsidRPr="0079449E">
                    <w:rPr>
                      <w:rFonts w:hint="eastAsia"/>
                      <w:szCs w:val="21"/>
                    </w:rPr>
                    <w:t>273</w:t>
                  </w:r>
                </w:p>
              </w:tc>
              <w:tc>
                <w:tcPr>
                  <w:tcW w:w="853" w:type="pct"/>
                  <w:vAlign w:val="center"/>
                </w:tcPr>
                <w:p w:rsidR="00970EA2" w:rsidRPr="0079449E" w:rsidRDefault="00970EA2" w:rsidP="00970EA2">
                  <w:pPr>
                    <w:jc w:val="center"/>
                    <w:rPr>
                      <w:szCs w:val="21"/>
                    </w:rPr>
                  </w:pPr>
                  <w:r w:rsidRPr="0079449E">
                    <w:rPr>
                      <w:szCs w:val="21"/>
                    </w:rPr>
                    <w:t>1.0</w:t>
                  </w:r>
                </w:p>
              </w:tc>
              <w:tc>
                <w:tcPr>
                  <w:tcW w:w="660" w:type="pct"/>
                  <w:vAlign w:val="center"/>
                </w:tcPr>
                <w:p w:rsidR="00970EA2" w:rsidRPr="0079449E" w:rsidRDefault="00970EA2" w:rsidP="00970EA2">
                  <w:pPr>
                    <w:jc w:val="center"/>
                    <w:rPr>
                      <w:szCs w:val="21"/>
                    </w:rPr>
                  </w:pPr>
                  <w:r w:rsidRPr="0079449E">
                    <w:rPr>
                      <w:szCs w:val="21"/>
                    </w:rPr>
                    <w:t>达标</w:t>
                  </w:r>
                </w:p>
              </w:tc>
            </w:tr>
            <w:tr w:rsidR="00970EA2" w:rsidRPr="0079449E" w:rsidTr="00970EA2">
              <w:trPr>
                <w:trHeight w:val="397"/>
                <w:jc w:val="center"/>
              </w:trPr>
              <w:tc>
                <w:tcPr>
                  <w:tcW w:w="807" w:type="pct"/>
                  <w:vMerge/>
                  <w:vAlign w:val="center"/>
                </w:tcPr>
                <w:p w:rsidR="00970EA2" w:rsidRPr="0079449E" w:rsidRDefault="00970EA2" w:rsidP="00970EA2">
                  <w:pPr>
                    <w:jc w:val="center"/>
                    <w:rPr>
                      <w:szCs w:val="21"/>
                    </w:rPr>
                  </w:pPr>
                </w:p>
              </w:tc>
              <w:tc>
                <w:tcPr>
                  <w:tcW w:w="843" w:type="pct"/>
                  <w:vMerge/>
                  <w:vAlign w:val="center"/>
                </w:tcPr>
                <w:p w:rsidR="00970EA2" w:rsidRPr="0079449E" w:rsidRDefault="00970EA2" w:rsidP="00970EA2">
                  <w:pPr>
                    <w:jc w:val="center"/>
                    <w:rPr>
                      <w:szCs w:val="21"/>
                    </w:rPr>
                  </w:pPr>
                </w:p>
              </w:tc>
              <w:tc>
                <w:tcPr>
                  <w:tcW w:w="853" w:type="pct"/>
                  <w:vAlign w:val="center"/>
                </w:tcPr>
                <w:p w:rsidR="00970EA2" w:rsidRPr="0079449E" w:rsidRDefault="00970EA2" w:rsidP="00811E35">
                  <w:pPr>
                    <w:jc w:val="center"/>
                    <w:rPr>
                      <w:szCs w:val="21"/>
                    </w:rPr>
                  </w:pPr>
                  <w:r w:rsidRPr="0079449E">
                    <w:rPr>
                      <w:szCs w:val="21"/>
                    </w:rPr>
                    <w:t>二氧化硫</w:t>
                  </w:r>
                </w:p>
              </w:tc>
              <w:tc>
                <w:tcPr>
                  <w:tcW w:w="984" w:type="pct"/>
                  <w:vAlign w:val="center"/>
                </w:tcPr>
                <w:p w:rsidR="00970EA2" w:rsidRPr="0079449E" w:rsidRDefault="00970EA2" w:rsidP="00811E35">
                  <w:pPr>
                    <w:jc w:val="center"/>
                    <w:rPr>
                      <w:szCs w:val="21"/>
                    </w:rPr>
                  </w:pPr>
                  <w:r w:rsidRPr="0079449E">
                    <w:rPr>
                      <w:rFonts w:hint="eastAsia"/>
                      <w:szCs w:val="21"/>
                    </w:rPr>
                    <w:t>1.00</w:t>
                  </w:r>
                  <w:r w:rsidRPr="0079449E">
                    <w:rPr>
                      <w:rFonts w:hint="eastAsia"/>
                      <w:szCs w:val="21"/>
                    </w:rPr>
                    <w:t>×</w:t>
                  </w:r>
                  <w:r w:rsidRPr="0079449E">
                    <w:rPr>
                      <w:rFonts w:hint="eastAsia"/>
                      <w:szCs w:val="21"/>
                    </w:rPr>
                    <w:t>10</w:t>
                  </w:r>
                  <w:r w:rsidRPr="0079449E">
                    <w:rPr>
                      <w:rFonts w:hint="eastAsia"/>
                      <w:szCs w:val="21"/>
                      <w:vertAlign w:val="superscript"/>
                    </w:rPr>
                    <w:t>-5</w:t>
                  </w:r>
                  <w:r w:rsidRPr="0079449E">
                    <w:rPr>
                      <w:rFonts w:hint="eastAsia"/>
                      <w:szCs w:val="21"/>
                    </w:rPr>
                    <w:t>L</w:t>
                  </w:r>
                </w:p>
              </w:tc>
              <w:tc>
                <w:tcPr>
                  <w:tcW w:w="853" w:type="pct"/>
                  <w:vAlign w:val="center"/>
                </w:tcPr>
                <w:p w:rsidR="00970EA2" w:rsidRPr="0079449E" w:rsidRDefault="00970EA2" w:rsidP="00811E35">
                  <w:pPr>
                    <w:jc w:val="center"/>
                    <w:rPr>
                      <w:szCs w:val="21"/>
                    </w:rPr>
                  </w:pPr>
                  <w:r w:rsidRPr="0079449E">
                    <w:rPr>
                      <w:rFonts w:hint="eastAsia"/>
                      <w:szCs w:val="21"/>
                    </w:rPr>
                    <w:t>0.02</w:t>
                  </w:r>
                </w:p>
              </w:tc>
              <w:tc>
                <w:tcPr>
                  <w:tcW w:w="660" w:type="pct"/>
                  <w:vAlign w:val="center"/>
                </w:tcPr>
                <w:p w:rsidR="00970EA2" w:rsidRPr="0079449E" w:rsidRDefault="00970EA2" w:rsidP="00811E35">
                  <w:pPr>
                    <w:jc w:val="center"/>
                    <w:rPr>
                      <w:szCs w:val="21"/>
                    </w:rPr>
                  </w:pPr>
                  <w:r w:rsidRPr="0079449E">
                    <w:rPr>
                      <w:szCs w:val="21"/>
                    </w:rPr>
                    <w:t>达标</w:t>
                  </w:r>
                </w:p>
              </w:tc>
            </w:tr>
            <w:tr w:rsidR="00970EA2" w:rsidRPr="0079449E" w:rsidTr="00970EA2">
              <w:trPr>
                <w:trHeight w:val="397"/>
                <w:jc w:val="center"/>
              </w:trPr>
              <w:tc>
                <w:tcPr>
                  <w:tcW w:w="807" w:type="pct"/>
                  <w:vMerge/>
                  <w:vAlign w:val="center"/>
                </w:tcPr>
                <w:p w:rsidR="00970EA2" w:rsidRPr="0079449E" w:rsidRDefault="00970EA2" w:rsidP="00970EA2">
                  <w:pPr>
                    <w:jc w:val="center"/>
                    <w:rPr>
                      <w:szCs w:val="21"/>
                    </w:rPr>
                  </w:pPr>
                </w:p>
              </w:tc>
              <w:tc>
                <w:tcPr>
                  <w:tcW w:w="843" w:type="pct"/>
                  <w:vMerge/>
                  <w:vAlign w:val="center"/>
                </w:tcPr>
                <w:p w:rsidR="00970EA2" w:rsidRPr="0079449E" w:rsidRDefault="00970EA2" w:rsidP="00970EA2">
                  <w:pPr>
                    <w:jc w:val="center"/>
                    <w:rPr>
                      <w:szCs w:val="21"/>
                    </w:rPr>
                  </w:pPr>
                </w:p>
              </w:tc>
              <w:tc>
                <w:tcPr>
                  <w:tcW w:w="853" w:type="pct"/>
                  <w:vAlign w:val="center"/>
                </w:tcPr>
                <w:p w:rsidR="00970EA2" w:rsidRPr="0079449E" w:rsidRDefault="00970EA2" w:rsidP="00811E35">
                  <w:pPr>
                    <w:jc w:val="center"/>
                    <w:rPr>
                      <w:szCs w:val="21"/>
                    </w:rPr>
                  </w:pPr>
                  <w:r w:rsidRPr="0079449E">
                    <w:rPr>
                      <w:szCs w:val="21"/>
                    </w:rPr>
                    <w:t>氟化物</w:t>
                  </w:r>
                </w:p>
              </w:tc>
              <w:tc>
                <w:tcPr>
                  <w:tcW w:w="984" w:type="pct"/>
                  <w:vAlign w:val="center"/>
                </w:tcPr>
                <w:p w:rsidR="00970EA2" w:rsidRPr="0079449E" w:rsidRDefault="00970EA2" w:rsidP="00811E35">
                  <w:pPr>
                    <w:jc w:val="center"/>
                    <w:rPr>
                      <w:szCs w:val="21"/>
                    </w:rPr>
                  </w:pPr>
                  <w:r w:rsidRPr="0079449E">
                    <w:rPr>
                      <w:szCs w:val="21"/>
                    </w:rPr>
                    <w:t>0.</w:t>
                  </w:r>
                  <w:r w:rsidRPr="0079449E">
                    <w:rPr>
                      <w:rFonts w:hint="eastAsia"/>
                      <w:szCs w:val="21"/>
                    </w:rPr>
                    <w:t>273</w:t>
                  </w:r>
                </w:p>
              </w:tc>
              <w:tc>
                <w:tcPr>
                  <w:tcW w:w="853" w:type="pct"/>
                  <w:vAlign w:val="center"/>
                </w:tcPr>
                <w:p w:rsidR="00970EA2" w:rsidRPr="0079449E" w:rsidRDefault="00970EA2" w:rsidP="00811E35">
                  <w:pPr>
                    <w:jc w:val="center"/>
                    <w:rPr>
                      <w:szCs w:val="21"/>
                    </w:rPr>
                  </w:pPr>
                  <w:r w:rsidRPr="0079449E">
                    <w:rPr>
                      <w:szCs w:val="21"/>
                    </w:rPr>
                    <w:t>1.0</w:t>
                  </w:r>
                </w:p>
              </w:tc>
              <w:tc>
                <w:tcPr>
                  <w:tcW w:w="660" w:type="pct"/>
                  <w:vAlign w:val="center"/>
                </w:tcPr>
                <w:p w:rsidR="00970EA2" w:rsidRPr="0079449E" w:rsidRDefault="00970EA2" w:rsidP="00811E35">
                  <w:pPr>
                    <w:jc w:val="center"/>
                    <w:rPr>
                      <w:szCs w:val="21"/>
                    </w:rPr>
                  </w:pPr>
                  <w:r w:rsidRPr="0079449E">
                    <w:rPr>
                      <w:szCs w:val="21"/>
                    </w:rPr>
                    <w:t>达标</w:t>
                  </w:r>
                </w:p>
              </w:tc>
            </w:tr>
            <w:tr w:rsidR="00970EA2" w:rsidRPr="0079449E" w:rsidTr="00970EA2">
              <w:trPr>
                <w:trHeight w:val="397"/>
                <w:jc w:val="center"/>
              </w:trPr>
              <w:tc>
                <w:tcPr>
                  <w:tcW w:w="807" w:type="pct"/>
                  <w:vMerge w:val="restart"/>
                  <w:vAlign w:val="center"/>
                </w:tcPr>
                <w:p w:rsidR="00970EA2" w:rsidRPr="0079449E" w:rsidRDefault="00970EA2" w:rsidP="00970EA2">
                  <w:pPr>
                    <w:jc w:val="center"/>
                    <w:rPr>
                      <w:szCs w:val="21"/>
                    </w:rPr>
                  </w:pPr>
                  <w:r w:rsidRPr="0079449E">
                    <w:rPr>
                      <w:szCs w:val="21"/>
                    </w:rPr>
                    <w:t>G3</w:t>
                  </w:r>
                  <w:r w:rsidRPr="0079449E">
                    <w:rPr>
                      <w:szCs w:val="21"/>
                    </w:rPr>
                    <w:t>厂界下风向</w:t>
                  </w:r>
                </w:p>
              </w:tc>
              <w:tc>
                <w:tcPr>
                  <w:tcW w:w="843" w:type="pct"/>
                  <w:vMerge w:val="restart"/>
                  <w:vAlign w:val="center"/>
                </w:tcPr>
                <w:p w:rsidR="00970EA2" w:rsidRPr="0079449E" w:rsidRDefault="00970EA2" w:rsidP="00970EA2">
                  <w:pPr>
                    <w:jc w:val="center"/>
                  </w:pPr>
                  <w:r w:rsidRPr="0079449E">
                    <w:rPr>
                      <w:szCs w:val="21"/>
                    </w:rPr>
                    <w:t>202</w:t>
                  </w:r>
                  <w:r w:rsidRPr="0079449E">
                    <w:rPr>
                      <w:rFonts w:hint="eastAsia"/>
                      <w:szCs w:val="21"/>
                    </w:rPr>
                    <w:t>3.2.24</w:t>
                  </w:r>
                </w:p>
              </w:tc>
              <w:tc>
                <w:tcPr>
                  <w:tcW w:w="853" w:type="pct"/>
                  <w:vAlign w:val="center"/>
                </w:tcPr>
                <w:p w:rsidR="00970EA2" w:rsidRPr="0079449E" w:rsidRDefault="00970EA2" w:rsidP="00970EA2">
                  <w:pPr>
                    <w:jc w:val="center"/>
                    <w:rPr>
                      <w:szCs w:val="21"/>
                    </w:rPr>
                  </w:pPr>
                  <w:r w:rsidRPr="0079449E">
                    <w:rPr>
                      <w:szCs w:val="21"/>
                    </w:rPr>
                    <w:t>颗粒物</w:t>
                  </w:r>
                </w:p>
              </w:tc>
              <w:tc>
                <w:tcPr>
                  <w:tcW w:w="984" w:type="pct"/>
                  <w:vAlign w:val="center"/>
                </w:tcPr>
                <w:p w:rsidR="00970EA2" w:rsidRPr="0079449E" w:rsidRDefault="00970EA2" w:rsidP="00970EA2">
                  <w:pPr>
                    <w:jc w:val="center"/>
                    <w:rPr>
                      <w:szCs w:val="21"/>
                    </w:rPr>
                  </w:pPr>
                  <w:r w:rsidRPr="0079449E">
                    <w:rPr>
                      <w:szCs w:val="21"/>
                    </w:rPr>
                    <w:t>0.2</w:t>
                  </w:r>
                  <w:r w:rsidRPr="0079449E">
                    <w:rPr>
                      <w:rFonts w:hint="eastAsia"/>
                      <w:szCs w:val="21"/>
                    </w:rPr>
                    <w:t>66~0.277</w:t>
                  </w:r>
                </w:p>
              </w:tc>
              <w:tc>
                <w:tcPr>
                  <w:tcW w:w="853" w:type="pct"/>
                  <w:vAlign w:val="center"/>
                </w:tcPr>
                <w:p w:rsidR="00970EA2" w:rsidRPr="0079449E" w:rsidRDefault="00970EA2" w:rsidP="00970EA2">
                  <w:pPr>
                    <w:jc w:val="center"/>
                    <w:rPr>
                      <w:szCs w:val="21"/>
                    </w:rPr>
                  </w:pPr>
                  <w:r w:rsidRPr="0079449E">
                    <w:rPr>
                      <w:szCs w:val="21"/>
                    </w:rPr>
                    <w:t>1.0</w:t>
                  </w:r>
                </w:p>
              </w:tc>
              <w:tc>
                <w:tcPr>
                  <w:tcW w:w="660" w:type="pct"/>
                  <w:vAlign w:val="center"/>
                </w:tcPr>
                <w:p w:rsidR="00970EA2" w:rsidRPr="0079449E" w:rsidRDefault="00970EA2" w:rsidP="00970EA2">
                  <w:pPr>
                    <w:jc w:val="center"/>
                    <w:rPr>
                      <w:szCs w:val="21"/>
                    </w:rPr>
                  </w:pPr>
                  <w:r w:rsidRPr="0079449E">
                    <w:rPr>
                      <w:szCs w:val="21"/>
                    </w:rPr>
                    <w:t>达标</w:t>
                  </w:r>
                </w:p>
              </w:tc>
            </w:tr>
            <w:tr w:rsidR="00970EA2" w:rsidRPr="0079449E" w:rsidTr="00970EA2">
              <w:trPr>
                <w:trHeight w:val="397"/>
                <w:jc w:val="center"/>
              </w:trPr>
              <w:tc>
                <w:tcPr>
                  <w:tcW w:w="807" w:type="pct"/>
                  <w:vMerge/>
                  <w:vAlign w:val="center"/>
                </w:tcPr>
                <w:p w:rsidR="00970EA2" w:rsidRPr="0079449E" w:rsidRDefault="00970EA2" w:rsidP="00970EA2">
                  <w:pPr>
                    <w:jc w:val="center"/>
                    <w:rPr>
                      <w:szCs w:val="21"/>
                    </w:rPr>
                  </w:pPr>
                </w:p>
              </w:tc>
              <w:tc>
                <w:tcPr>
                  <w:tcW w:w="843" w:type="pct"/>
                  <w:vMerge/>
                  <w:vAlign w:val="center"/>
                </w:tcPr>
                <w:p w:rsidR="00970EA2" w:rsidRPr="0079449E" w:rsidRDefault="00970EA2" w:rsidP="00970EA2">
                  <w:pPr>
                    <w:jc w:val="center"/>
                    <w:rPr>
                      <w:szCs w:val="21"/>
                    </w:rPr>
                  </w:pPr>
                </w:p>
              </w:tc>
              <w:tc>
                <w:tcPr>
                  <w:tcW w:w="853" w:type="pct"/>
                  <w:vAlign w:val="center"/>
                </w:tcPr>
                <w:p w:rsidR="00970EA2" w:rsidRPr="0079449E" w:rsidRDefault="00970EA2" w:rsidP="00811E35">
                  <w:pPr>
                    <w:jc w:val="center"/>
                    <w:rPr>
                      <w:szCs w:val="21"/>
                    </w:rPr>
                  </w:pPr>
                  <w:r w:rsidRPr="0079449E">
                    <w:rPr>
                      <w:szCs w:val="21"/>
                    </w:rPr>
                    <w:t>二氧化硫</w:t>
                  </w:r>
                </w:p>
              </w:tc>
              <w:tc>
                <w:tcPr>
                  <w:tcW w:w="984" w:type="pct"/>
                  <w:vAlign w:val="center"/>
                </w:tcPr>
                <w:p w:rsidR="00970EA2" w:rsidRPr="0079449E" w:rsidRDefault="00970EA2" w:rsidP="00811E35">
                  <w:pPr>
                    <w:jc w:val="center"/>
                    <w:rPr>
                      <w:szCs w:val="21"/>
                    </w:rPr>
                  </w:pPr>
                  <w:r w:rsidRPr="0079449E">
                    <w:rPr>
                      <w:rFonts w:hint="eastAsia"/>
                      <w:szCs w:val="21"/>
                    </w:rPr>
                    <w:t>1.00</w:t>
                  </w:r>
                  <w:r w:rsidRPr="0079449E">
                    <w:rPr>
                      <w:rFonts w:hint="eastAsia"/>
                      <w:szCs w:val="21"/>
                    </w:rPr>
                    <w:t>×</w:t>
                  </w:r>
                  <w:r w:rsidRPr="0079449E">
                    <w:rPr>
                      <w:rFonts w:hint="eastAsia"/>
                      <w:szCs w:val="21"/>
                    </w:rPr>
                    <w:t>10</w:t>
                  </w:r>
                  <w:r w:rsidRPr="0079449E">
                    <w:rPr>
                      <w:rFonts w:hint="eastAsia"/>
                      <w:szCs w:val="21"/>
                      <w:vertAlign w:val="superscript"/>
                    </w:rPr>
                    <w:t>-5</w:t>
                  </w:r>
                  <w:r w:rsidRPr="0079449E">
                    <w:rPr>
                      <w:rFonts w:hint="eastAsia"/>
                      <w:szCs w:val="21"/>
                    </w:rPr>
                    <w:t>L</w:t>
                  </w:r>
                </w:p>
              </w:tc>
              <w:tc>
                <w:tcPr>
                  <w:tcW w:w="853" w:type="pct"/>
                  <w:vAlign w:val="center"/>
                </w:tcPr>
                <w:p w:rsidR="00970EA2" w:rsidRPr="0079449E" w:rsidRDefault="00970EA2" w:rsidP="00811E35">
                  <w:pPr>
                    <w:jc w:val="center"/>
                    <w:rPr>
                      <w:szCs w:val="21"/>
                    </w:rPr>
                  </w:pPr>
                  <w:r w:rsidRPr="0079449E">
                    <w:rPr>
                      <w:rFonts w:hint="eastAsia"/>
                      <w:szCs w:val="21"/>
                    </w:rPr>
                    <w:t>0.02</w:t>
                  </w:r>
                </w:p>
              </w:tc>
              <w:tc>
                <w:tcPr>
                  <w:tcW w:w="660" w:type="pct"/>
                  <w:vAlign w:val="center"/>
                </w:tcPr>
                <w:p w:rsidR="00970EA2" w:rsidRPr="0079449E" w:rsidRDefault="00970EA2" w:rsidP="00811E35">
                  <w:pPr>
                    <w:jc w:val="center"/>
                    <w:rPr>
                      <w:szCs w:val="21"/>
                    </w:rPr>
                  </w:pPr>
                  <w:r w:rsidRPr="0079449E">
                    <w:rPr>
                      <w:szCs w:val="21"/>
                    </w:rPr>
                    <w:t>达标</w:t>
                  </w:r>
                </w:p>
              </w:tc>
            </w:tr>
            <w:tr w:rsidR="00970EA2" w:rsidRPr="0079449E" w:rsidTr="00970EA2">
              <w:trPr>
                <w:trHeight w:val="397"/>
                <w:jc w:val="center"/>
              </w:trPr>
              <w:tc>
                <w:tcPr>
                  <w:tcW w:w="807" w:type="pct"/>
                  <w:vMerge/>
                  <w:vAlign w:val="center"/>
                </w:tcPr>
                <w:p w:rsidR="00970EA2" w:rsidRPr="0079449E" w:rsidRDefault="00970EA2" w:rsidP="00970EA2">
                  <w:pPr>
                    <w:jc w:val="center"/>
                    <w:rPr>
                      <w:szCs w:val="21"/>
                    </w:rPr>
                  </w:pPr>
                </w:p>
              </w:tc>
              <w:tc>
                <w:tcPr>
                  <w:tcW w:w="843" w:type="pct"/>
                  <w:vMerge/>
                  <w:vAlign w:val="center"/>
                </w:tcPr>
                <w:p w:rsidR="00970EA2" w:rsidRPr="0079449E" w:rsidRDefault="00970EA2" w:rsidP="00970EA2">
                  <w:pPr>
                    <w:jc w:val="center"/>
                    <w:rPr>
                      <w:szCs w:val="21"/>
                    </w:rPr>
                  </w:pPr>
                </w:p>
              </w:tc>
              <w:tc>
                <w:tcPr>
                  <w:tcW w:w="853" w:type="pct"/>
                  <w:vAlign w:val="center"/>
                </w:tcPr>
                <w:p w:rsidR="00970EA2" w:rsidRPr="0079449E" w:rsidRDefault="00970EA2" w:rsidP="00811E35">
                  <w:pPr>
                    <w:jc w:val="center"/>
                    <w:rPr>
                      <w:szCs w:val="21"/>
                    </w:rPr>
                  </w:pPr>
                  <w:r w:rsidRPr="0079449E">
                    <w:rPr>
                      <w:szCs w:val="21"/>
                    </w:rPr>
                    <w:t>氟化物</w:t>
                  </w:r>
                </w:p>
              </w:tc>
              <w:tc>
                <w:tcPr>
                  <w:tcW w:w="984" w:type="pct"/>
                  <w:vAlign w:val="center"/>
                </w:tcPr>
                <w:p w:rsidR="00970EA2" w:rsidRPr="0079449E" w:rsidRDefault="00970EA2" w:rsidP="00811E35">
                  <w:pPr>
                    <w:jc w:val="center"/>
                    <w:rPr>
                      <w:szCs w:val="21"/>
                    </w:rPr>
                  </w:pPr>
                  <w:r w:rsidRPr="0079449E">
                    <w:rPr>
                      <w:szCs w:val="21"/>
                    </w:rPr>
                    <w:t>0.</w:t>
                  </w:r>
                  <w:r w:rsidRPr="0079449E">
                    <w:rPr>
                      <w:rFonts w:hint="eastAsia"/>
                      <w:szCs w:val="21"/>
                    </w:rPr>
                    <w:t>273</w:t>
                  </w:r>
                </w:p>
              </w:tc>
              <w:tc>
                <w:tcPr>
                  <w:tcW w:w="853" w:type="pct"/>
                  <w:vAlign w:val="center"/>
                </w:tcPr>
                <w:p w:rsidR="00970EA2" w:rsidRPr="0079449E" w:rsidRDefault="00970EA2" w:rsidP="00811E35">
                  <w:pPr>
                    <w:jc w:val="center"/>
                    <w:rPr>
                      <w:szCs w:val="21"/>
                    </w:rPr>
                  </w:pPr>
                  <w:r w:rsidRPr="0079449E">
                    <w:rPr>
                      <w:szCs w:val="21"/>
                    </w:rPr>
                    <w:t>1.0</w:t>
                  </w:r>
                </w:p>
              </w:tc>
              <w:tc>
                <w:tcPr>
                  <w:tcW w:w="660" w:type="pct"/>
                  <w:vAlign w:val="center"/>
                </w:tcPr>
                <w:p w:rsidR="00970EA2" w:rsidRPr="0079449E" w:rsidRDefault="00970EA2" w:rsidP="00811E35">
                  <w:pPr>
                    <w:jc w:val="center"/>
                    <w:rPr>
                      <w:szCs w:val="21"/>
                    </w:rPr>
                  </w:pPr>
                  <w:r w:rsidRPr="0079449E">
                    <w:rPr>
                      <w:szCs w:val="21"/>
                    </w:rPr>
                    <w:t>达标</w:t>
                  </w:r>
                </w:p>
              </w:tc>
            </w:tr>
          </w:tbl>
          <w:p w:rsidR="00005485" w:rsidRPr="0079449E" w:rsidRDefault="00005485" w:rsidP="00005485">
            <w:pPr>
              <w:autoSpaceDE w:val="0"/>
              <w:autoSpaceDN w:val="0"/>
              <w:adjustRightInd w:val="0"/>
              <w:spacing w:line="360" w:lineRule="auto"/>
              <w:ind w:firstLineChars="200" w:firstLine="480"/>
              <w:rPr>
                <w:rFonts w:eastAsiaTheme="minorEastAsia"/>
                <w:sz w:val="24"/>
              </w:rPr>
            </w:pPr>
            <w:r w:rsidRPr="0079449E">
              <w:rPr>
                <w:rFonts w:eastAsiaTheme="minorEastAsia"/>
                <w:sz w:val="24"/>
              </w:rPr>
              <w:t>由上表可知，现有工程</w:t>
            </w:r>
            <w:r w:rsidRPr="0079449E">
              <w:rPr>
                <w:rFonts w:eastAsiaTheme="minorEastAsia" w:hint="eastAsia"/>
                <w:sz w:val="24"/>
              </w:rPr>
              <w:t>企业边界</w:t>
            </w:r>
            <w:r w:rsidRPr="0079449E">
              <w:rPr>
                <w:rFonts w:eastAsiaTheme="minorEastAsia"/>
                <w:sz w:val="24"/>
              </w:rPr>
              <w:t>各项监测结果均符合《砖瓦工业大气污染物排放标准》（</w:t>
            </w:r>
            <w:r w:rsidRPr="0079449E">
              <w:rPr>
                <w:rFonts w:eastAsiaTheme="minorEastAsia"/>
                <w:sz w:val="24"/>
              </w:rPr>
              <w:t>GB2960-2013</w:t>
            </w:r>
            <w:r w:rsidRPr="0079449E">
              <w:rPr>
                <w:rFonts w:eastAsiaTheme="minorEastAsia"/>
                <w:sz w:val="24"/>
              </w:rPr>
              <w:t>）及其修改单表</w:t>
            </w:r>
            <w:r w:rsidRPr="0079449E">
              <w:rPr>
                <w:rFonts w:eastAsiaTheme="minorEastAsia" w:hint="eastAsia"/>
                <w:sz w:val="24"/>
              </w:rPr>
              <w:t>3</w:t>
            </w:r>
            <w:r w:rsidRPr="0079449E">
              <w:rPr>
                <w:rFonts w:eastAsiaTheme="minorEastAsia"/>
                <w:sz w:val="24"/>
              </w:rPr>
              <w:t>浓度限值要求。</w:t>
            </w:r>
          </w:p>
          <w:p w:rsidR="00E70318" w:rsidRPr="0079449E" w:rsidRDefault="00E70318" w:rsidP="00E70318">
            <w:pPr>
              <w:autoSpaceDE w:val="0"/>
              <w:autoSpaceDN w:val="0"/>
              <w:adjustRightInd w:val="0"/>
              <w:spacing w:line="360" w:lineRule="auto"/>
              <w:ind w:firstLineChars="200" w:firstLine="480"/>
              <w:rPr>
                <w:rFonts w:eastAsiaTheme="minorEastAsia"/>
                <w:sz w:val="24"/>
              </w:rPr>
            </w:pPr>
            <w:r w:rsidRPr="0079449E">
              <w:rPr>
                <w:rFonts w:eastAsiaTheme="minorEastAsia" w:hint="eastAsia"/>
                <w:sz w:val="24"/>
              </w:rPr>
              <w:t>根据</w:t>
            </w:r>
            <w:r w:rsidR="00243B94" w:rsidRPr="0079449E">
              <w:rPr>
                <w:rFonts w:eastAsiaTheme="minorEastAsia" w:hint="eastAsia"/>
                <w:sz w:val="24"/>
              </w:rPr>
              <w:t>衡山</w:t>
            </w:r>
            <w:proofErr w:type="gramStart"/>
            <w:r w:rsidR="00243B94" w:rsidRPr="0079449E">
              <w:rPr>
                <w:rFonts w:eastAsiaTheme="minorEastAsia" w:hint="eastAsia"/>
                <w:sz w:val="24"/>
              </w:rPr>
              <w:t>县宏石新型</w:t>
            </w:r>
            <w:proofErr w:type="gramEnd"/>
            <w:r w:rsidR="00243B94" w:rsidRPr="0079449E">
              <w:rPr>
                <w:rFonts w:eastAsiaTheme="minorEastAsia" w:hint="eastAsia"/>
                <w:sz w:val="24"/>
              </w:rPr>
              <w:t>建筑材料有限公司（原衡山县</w:t>
            </w:r>
            <w:proofErr w:type="gramStart"/>
            <w:r w:rsidR="00243B94" w:rsidRPr="0079449E">
              <w:rPr>
                <w:rFonts w:eastAsiaTheme="minorEastAsia" w:hint="eastAsia"/>
                <w:sz w:val="24"/>
              </w:rPr>
              <w:t>石地方宏</w:t>
            </w:r>
            <w:proofErr w:type="gramEnd"/>
            <w:r w:rsidR="00243B94" w:rsidRPr="0079449E">
              <w:rPr>
                <w:rFonts w:eastAsiaTheme="minorEastAsia" w:hint="eastAsia"/>
                <w:sz w:val="24"/>
              </w:rPr>
              <w:t>发页岩砖厂）</w:t>
            </w:r>
            <w:r w:rsidR="00243B94" w:rsidRPr="0079449E">
              <w:rPr>
                <w:sz w:val="24"/>
              </w:rPr>
              <w:t>202</w:t>
            </w:r>
            <w:r w:rsidR="00243B94" w:rsidRPr="0079449E">
              <w:rPr>
                <w:rFonts w:hint="eastAsia"/>
                <w:sz w:val="24"/>
              </w:rPr>
              <w:t>3</w:t>
            </w:r>
            <w:r w:rsidR="00243B94" w:rsidRPr="0079449E">
              <w:rPr>
                <w:rFonts w:hAnsi="宋体"/>
                <w:sz w:val="24"/>
              </w:rPr>
              <w:t>年第一季度自行监测报告（</w:t>
            </w:r>
            <w:r w:rsidR="00243B94" w:rsidRPr="0079449E">
              <w:rPr>
                <w:rFonts w:hint="eastAsia"/>
                <w:sz w:val="24"/>
              </w:rPr>
              <w:t>报告编号：</w:t>
            </w:r>
            <w:r w:rsidR="00243B94" w:rsidRPr="0079449E">
              <w:rPr>
                <w:rFonts w:hint="eastAsia"/>
                <w:sz w:val="24"/>
              </w:rPr>
              <w:t>HH202302276</w:t>
            </w:r>
            <w:r w:rsidR="00243B94" w:rsidRPr="0079449E">
              <w:rPr>
                <w:rFonts w:hAnsi="宋体"/>
                <w:sz w:val="24"/>
              </w:rPr>
              <w:t>）</w:t>
            </w:r>
            <w:r w:rsidRPr="0079449E">
              <w:rPr>
                <w:rFonts w:eastAsiaTheme="minorEastAsia" w:hint="eastAsia"/>
                <w:sz w:val="24"/>
              </w:rPr>
              <w:t>，现有工程炉窑烟气排放量分别为：颗粒</w:t>
            </w:r>
            <w:r w:rsidRPr="0079449E">
              <w:rPr>
                <w:rFonts w:eastAsiaTheme="minorEastAsia" w:hint="eastAsia"/>
                <w:sz w:val="24"/>
              </w:rPr>
              <w:lastRenderedPageBreak/>
              <w:t>物</w:t>
            </w:r>
            <w:r w:rsidR="00243B94" w:rsidRPr="0079449E">
              <w:rPr>
                <w:rFonts w:eastAsiaTheme="minorEastAsia" w:hint="eastAsia"/>
                <w:sz w:val="24"/>
              </w:rPr>
              <w:t>2.124</w:t>
            </w:r>
            <w:r w:rsidRPr="0079449E">
              <w:rPr>
                <w:rFonts w:eastAsiaTheme="minorEastAsia" w:hint="eastAsia"/>
                <w:sz w:val="24"/>
              </w:rPr>
              <w:t>t/a</w:t>
            </w:r>
            <w:r w:rsidRPr="0079449E">
              <w:rPr>
                <w:rFonts w:eastAsiaTheme="minorEastAsia" w:hint="eastAsia"/>
                <w:sz w:val="24"/>
              </w:rPr>
              <w:t>、</w:t>
            </w:r>
            <w:r w:rsidRPr="0079449E">
              <w:rPr>
                <w:rFonts w:eastAsiaTheme="minorEastAsia" w:hint="eastAsia"/>
                <w:sz w:val="24"/>
              </w:rPr>
              <w:t>SO</w:t>
            </w:r>
            <w:r w:rsidRPr="0079449E">
              <w:rPr>
                <w:rFonts w:eastAsiaTheme="minorEastAsia" w:hint="eastAsia"/>
                <w:sz w:val="24"/>
                <w:vertAlign w:val="subscript"/>
              </w:rPr>
              <w:t>2</w:t>
            </w:r>
            <w:r w:rsidRPr="0079449E">
              <w:rPr>
                <w:rFonts w:eastAsiaTheme="minorEastAsia" w:hint="eastAsia"/>
                <w:sz w:val="24"/>
              </w:rPr>
              <w:t>2.</w:t>
            </w:r>
            <w:r w:rsidR="00243B94" w:rsidRPr="0079449E">
              <w:rPr>
                <w:rFonts w:eastAsiaTheme="minorEastAsia" w:hint="eastAsia"/>
                <w:sz w:val="24"/>
              </w:rPr>
              <w:t>894</w:t>
            </w:r>
            <w:r w:rsidRPr="0079449E">
              <w:rPr>
                <w:rFonts w:eastAsiaTheme="minorEastAsia" w:hint="eastAsia"/>
                <w:sz w:val="24"/>
              </w:rPr>
              <w:t>t/a</w:t>
            </w:r>
            <w:r w:rsidRPr="0079449E">
              <w:rPr>
                <w:rFonts w:eastAsiaTheme="minorEastAsia" w:hint="eastAsia"/>
                <w:sz w:val="24"/>
              </w:rPr>
              <w:t>、</w:t>
            </w:r>
            <w:r w:rsidRPr="0079449E">
              <w:rPr>
                <w:rFonts w:eastAsiaTheme="minorEastAsia" w:hint="eastAsia"/>
                <w:sz w:val="24"/>
              </w:rPr>
              <w:t>NO</w:t>
            </w:r>
            <w:r w:rsidRPr="0079449E">
              <w:rPr>
                <w:rFonts w:eastAsiaTheme="minorEastAsia" w:hint="eastAsia"/>
                <w:sz w:val="24"/>
                <w:vertAlign w:val="subscript"/>
              </w:rPr>
              <w:t>X</w:t>
            </w:r>
            <w:r w:rsidR="00243B94" w:rsidRPr="0079449E">
              <w:rPr>
                <w:rFonts w:eastAsiaTheme="minorEastAsia" w:hint="eastAsia"/>
                <w:sz w:val="24"/>
              </w:rPr>
              <w:t>5.544</w:t>
            </w:r>
            <w:r w:rsidRPr="0079449E">
              <w:rPr>
                <w:rFonts w:eastAsiaTheme="minorEastAsia" w:hint="eastAsia"/>
                <w:sz w:val="24"/>
              </w:rPr>
              <w:t>t/a</w:t>
            </w:r>
            <w:r w:rsidRPr="0079449E">
              <w:rPr>
                <w:rFonts w:eastAsiaTheme="minorEastAsia" w:hint="eastAsia"/>
                <w:sz w:val="24"/>
              </w:rPr>
              <w:t>、氟化物</w:t>
            </w:r>
            <w:r w:rsidRPr="0079449E">
              <w:rPr>
                <w:rFonts w:eastAsiaTheme="minorEastAsia" w:hint="eastAsia"/>
                <w:sz w:val="24"/>
              </w:rPr>
              <w:t>0.0</w:t>
            </w:r>
            <w:r w:rsidR="00243B94" w:rsidRPr="0079449E">
              <w:rPr>
                <w:rFonts w:eastAsiaTheme="minorEastAsia" w:hint="eastAsia"/>
                <w:sz w:val="24"/>
              </w:rPr>
              <w:t>07</w:t>
            </w:r>
            <w:r w:rsidRPr="0079449E">
              <w:rPr>
                <w:rFonts w:eastAsiaTheme="minorEastAsia" w:hint="eastAsia"/>
                <w:sz w:val="24"/>
              </w:rPr>
              <w:t>t/a</w:t>
            </w:r>
            <w:r w:rsidRPr="0079449E">
              <w:rPr>
                <w:rFonts w:eastAsiaTheme="minorEastAsia" w:hint="eastAsia"/>
                <w:sz w:val="24"/>
              </w:rPr>
              <w:t>。</w:t>
            </w:r>
          </w:p>
          <w:p w:rsidR="00F24B01" w:rsidRPr="0079449E" w:rsidRDefault="00F24B01" w:rsidP="00005485">
            <w:pPr>
              <w:autoSpaceDE w:val="0"/>
              <w:autoSpaceDN w:val="0"/>
              <w:adjustRightInd w:val="0"/>
              <w:spacing w:line="360" w:lineRule="auto"/>
              <w:ind w:firstLineChars="200" w:firstLine="482"/>
              <w:rPr>
                <w:rFonts w:eastAsiaTheme="minorEastAsia"/>
                <w:b/>
                <w:sz w:val="24"/>
              </w:rPr>
            </w:pPr>
            <w:r w:rsidRPr="0079449E">
              <w:rPr>
                <w:rFonts w:eastAsiaTheme="minorEastAsia" w:hint="eastAsia"/>
                <w:b/>
                <w:sz w:val="24"/>
              </w:rPr>
              <w:t>②破碎、筛分工序粉尘</w:t>
            </w:r>
          </w:p>
          <w:p w:rsidR="00F24B01" w:rsidRPr="0079449E" w:rsidRDefault="00F24B01" w:rsidP="00F24B01">
            <w:pPr>
              <w:autoSpaceDE w:val="0"/>
              <w:autoSpaceDN w:val="0"/>
              <w:adjustRightInd w:val="0"/>
              <w:spacing w:line="360" w:lineRule="auto"/>
              <w:ind w:firstLineChars="200" w:firstLine="480"/>
              <w:rPr>
                <w:rFonts w:eastAsiaTheme="minorEastAsia"/>
                <w:b/>
                <w:sz w:val="24"/>
              </w:rPr>
            </w:pPr>
            <w:r w:rsidRPr="0079449E">
              <w:rPr>
                <w:rFonts w:hint="eastAsia"/>
                <w:sz w:val="24"/>
              </w:rPr>
              <w:t>现有</w:t>
            </w:r>
            <w:r w:rsidRPr="0079449E">
              <w:rPr>
                <w:sz w:val="24"/>
              </w:rPr>
              <w:t>工程使用的原料在破碎、筛分工序中粉尘产生量为</w:t>
            </w:r>
            <w:r w:rsidRPr="0079449E">
              <w:rPr>
                <w:rFonts w:hint="eastAsia"/>
                <w:sz w:val="24"/>
              </w:rPr>
              <w:t>1.23</w:t>
            </w:r>
            <w:r w:rsidRPr="0079449E">
              <w:rPr>
                <w:sz w:val="24"/>
              </w:rPr>
              <w:t>t/a</w:t>
            </w:r>
            <w:r w:rsidRPr="0079449E">
              <w:rPr>
                <w:sz w:val="24"/>
              </w:rPr>
              <w:t>。</w:t>
            </w:r>
            <w:r w:rsidRPr="0079449E">
              <w:rPr>
                <w:rFonts w:hint="eastAsia"/>
                <w:sz w:val="24"/>
              </w:rPr>
              <w:t>建设单位已采用布袋除尘器对项目原料破碎、筛分过程粉尘进行降尘处理，但集气</w:t>
            </w:r>
            <w:proofErr w:type="gramStart"/>
            <w:r w:rsidRPr="0079449E">
              <w:rPr>
                <w:rFonts w:hint="eastAsia"/>
                <w:sz w:val="24"/>
              </w:rPr>
              <w:t>罩没有</w:t>
            </w:r>
            <w:proofErr w:type="gramEnd"/>
            <w:r w:rsidRPr="0079449E">
              <w:rPr>
                <w:rFonts w:hint="eastAsia"/>
                <w:sz w:val="24"/>
              </w:rPr>
              <w:t>完全建设到位，集气罩收集效率约</w:t>
            </w:r>
            <w:r w:rsidRPr="0079449E">
              <w:rPr>
                <w:rFonts w:hint="eastAsia"/>
                <w:sz w:val="24"/>
              </w:rPr>
              <w:t>80%</w:t>
            </w:r>
            <w:r w:rsidRPr="0079449E">
              <w:rPr>
                <w:rFonts w:hint="eastAsia"/>
                <w:sz w:val="24"/>
              </w:rPr>
              <w:t>，即收集的粉尘约为</w:t>
            </w:r>
            <w:r w:rsidRPr="0079449E">
              <w:rPr>
                <w:rFonts w:hint="eastAsia"/>
                <w:sz w:val="24"/>
              </w:rPr>
              <w:t>0.984t</w:t>
            </w:r>
            <w:r w:rsidRPr="0079449E">
              <w:rPr>
                <w:rFonts w:hint="eastAsia"/>
                <w:sz w:val="24"/>
              </w:rPr>
              <w:t>，布袋除尘器处理效率按</w:t>
            </w:r>
            <w:r w:rsidRPr="0079449E">
              <w:rPr>
                <w:rFonts w:hint="eastAsia"/>
                <w:sz w:val="24"/>
              </w:rPr>
              <w:t>98%</w:t>
            </w:r>
            <w:r w:rsidRPr="0079449E">
              <w:rPr>
                <w:rFonts w:hint="eastAsia"/>
                <w:sz w:val="24"/>
              </w:rPr>
              <w:t>计，项目粉尘排放量为</w:t>
            </w:r>
            <w:r w:rsidRPr="0079449E">
              <w:rPr>
                <w:sz w:val="24"/>
              </w:rPr>
              <w:t>0.</w:t>
            </w:r>
            <w:r w:rsidRPr="0079449E">
              <w:rPr>
                <w:rFonts w:hint="eastAsia"/>
                <w:sz w:val="24"/>
              </w:rPr>
              <w:t>02</w:t>
            </w:r>
            <w:r w:rsidRPr="0079449E">
              <w:rPr>
                <w:sz w:val="24"/>
              </w:rPr>
              <w:t>t/a</w:t>
            </w:r>
            <w:r w:rsidRPr="0079449E">
              <w:rPr>
                <w:rFonts w:hint="eastAsia"/>
                <w:sz w:val="24"/>
              </w:rPr>
              <w:t>。有</w:t>
            </w:r>
            <w:r w:rsidRPr="0079449E">
              <w:rPr>
                <w:rFonts w:hint="eastAsia"/>
                <w:sz w:val="24"/>
              </w:rPr>
              <w:t>20%</w:t>
            </w:r>
            <w:r w:rsidRPr="0079449E">
              <w:rPr>
                <w:rFonts w:hint="eastAsia"/>
                <w:sz w:val="24"/>
              </w:rPr>
              <w:t>未被收集的粉尘以无组织形式自由沉降和扩散，则无组织粉尘量为</w:t>
            </w:r>
            <w:r w:rsidRPr="0079449E">
              <w:rPr>
                <w:rFonts w:hint="eastAsia"/>
                <w:sz w:val="24"/>
              </w:rPr>
              <w:t>0.246t/a</w:t>
            </w:r>
            <w:r w:rsidR="005D7568" w:rsidRPr="0079449E">
              <w:rPr>
                <w:rFonts w:hint="eastAsia"/>
                <w:sz w:val="24"/>
              </w:rPr>
              <w:t>，车间阻隔量约</w:t>
            </w:r>
            <w:r w:rsidR="005D7568" w:rsidRPr="0079449E">
              <w:rPr>
                <w:rFonts w:hint="eastAsia"/>
                <w:sz w:val="24"/>
              </w:rPr>
              <w:t>70%</w:t>
            </w:r>
            <w:r w:rsidR="005D7568" w:rsidRPr="0079449E">
              <w:rPr>
                <w:rFonts w:hint="eastAsia"/>
                <w:sz w:val="24"/>
              </w:rPr>
              <w:t>，进入大气环境中无组织排放量约</w:t>
            </w:r>
            <w:r w:rsidR="005D7568" w:rsidRPr="0079449E">
              <w:rPr>
                <w:rFonts w:hint="eastAsia"/>
                <w:sz w:val="24"/>
              </w:rPr>
              <w:t>0.074t/a</w:t>
            </w:r>
            <w:r w:rsidRPr="0079449E">
              <w:rPr>
                <w:sz w:val="24"/>
              </w:rPr>
              <w:t>。</w:t>
            </w:r>
          </w:p>
          <w:p w:rsidR="00F24B01" w:rsidRPr="0079449E" w:rsidRDefault="00F24B01" w:rsidP="00005485">
            <w:pPr>
              <w:autoSpaceDE w:val="0"/>
              <w:autoSpaceDN w:val="0"/>
              <w:adjustRightInd w:val="0"/>
              <w:spacing w:line="360" w:lineRule="auto"/>
              <w:ind w:firstLineChars="200" w:firstLine="482"/>
              <w:rPr>
                <w:rFonts w:eastAsiaTheme="minorEastAsia"/>
                <w:b/>
                <w:sz w:val="24"/>
              </w:rPr>
            </w:pPr>
            <w:r w:rsidRPr="0079449E">
              <w:rPr>
                <w:rFonts w:eastAsiaTheme="minorEastAsia" w:hint="eastAsia"/>
                <w:b/>
                <w:sz w:val="24"/>
              </w:rPr>
              <w:t>③</w:t>
            </w:r>
            <w:r w:rsidRPr="0079449E">
              <w:rPr>
                <w:b/>
                <w:sz w:val="24"/>
              </w:rPr>
              <w:t>原料堆放、装卸中产生的粉尘</w:t>
            </w:r>
          </w:p>
          <w:p w:rsidR="00F24B01" w:rsidRPr="0079449E" w:rsidRDefault="00F24B01" w:rsidP="00F24B01">
            <w:pPr>
              <w:autoSpaceDE w:val="0"/>
              <w:autoSpaceDN w:val="0"/>
              <w:adjustRightInd w:val="0"/>
              <w:spacing w:line="360" w:lineRule="auto"/>
              <w:ind w:firstLineChars="200" w:firstLine="480"/>
              <w:rPr>
                <w:rFonts w:eastAsiaTheme="minorEastAsia"/>
                <w:b/>
                <w:sz w:val="24"/>
              </w:rPr>
            </w:pPr>
            <w:r w:rsidRPr="0079449E">
              <w:rPr>
                <w:rFonts w:hint="eastAsia"/>
                <w:sz w:val="24"/>
              </w:rPr>
              <w:t>现有工程原料在装卸和堆放过程中会产生少量的粉尘，</w:t>
            </w:r>
            <w:r w:rsidRPr="0079449E">
              <w:rPr>
                <w:sz w:val="24"/>
              </w:rPr>
              <w:t>无组织粉尘产生量约为</w:t>
            </w:r>
            <w:r w:rsidRPr="0079449E">
              <w:rPr>
                <w:rFonts w:hint="eastAsia"/>
                <w:sz w:val="24"/>
              </w:rPr>
              <w:t>0.43</w:t>
            </w:r>
            <w:r w:rsidRPr="0079449E">
              <w:rPr>
                <w:sz w:val="24"/>
              </w:rPr>
              <w:t>t/a</w:t>
            </w:r>
            <w:r w:rsidRPr="0079449E">
              <w:rPr>
                <w:sz w:val="24"/>
              </w:rPr>
              <w:t>。</w:t>
            </w:r>
            <w:r w:rsidRPr="0079449E">
              <w:rPr>
                <w:rFonts w:hint="eastAsia"/>
                <w:sz w:val="24"/>
              </w:rPr>
              <w:t>建设单位已经在原料</w:t>
            </w:r>
            <w:proofErr w:type="gramStart"/>
            <w:r w:rsidRPr="0079449E">
              <w:rPr>
                <w:rFonts w:hint="eastAsia"/>
                <w:sz w:val="24"/>
              </w:rPr>
              <w:t>堆放间</w:t>
            </w:r>
            <w:proofErr w:type="gramEnd"/>
            <w:r w:rsidRPr="0079449E">
              <w:rPr>
                <w:rFonts w:hint="eastAsia"/>
                <w:sz w:val="24"/>
              </w:rPr>
              <w:t>采取了</w:t>
            </w:r>
            <w:proofErr w:type="gramStart"/>
            <w:r w:rsidRPr="0079449E">
              <w:rPr>
                <w:rFonts w:hint="eastAsia"/>
                <w:sz w:val="24"/>
              </w:rPr>
              <w:t>喷雾抑尘措施</w:t>
            </w:r>
            <w:proofErr w:type="gramEnd"/>
            <w:r w:rsidRPr="0079449E">
              <w:rPr>
                <w:rFonts w:hint="eastAsia"/>
                <w:sz w:val="24"/>
              </w:rPr>
              <w:t>，</w:t>
            </w:r>
            <w:r w:rsidR="00E70318" w:rsidRPr="0079449E">
              <w:rPr>
                <w:sz w:val="24"/>
              </w:rPr>
              <w:t>粉尘的排放量降低</w:t>
            </w:r>
            <w:r w:rsidR="00E70318" w:rsidRPr="0079449E">
              <w:rPr>
                <w:rFonts w:hint="eastAsia"/>
                <w:sz w:val="24"/>
              </w:rPr>
              <w:t>70</w:t>
            </w:r>
            <w:r w:rsidR="00E70318" w:rsidRPr="0079449E">
              <w:rPr>
                <w:sz w:val="24"/>
              </w:rPr>
              <w:t>%</w:t>
            </w:r>
            <w:r w:rsidR="00E70318" w:rsidRPr="0079449E">
              <w:rPr>
                <w:sz w:val="24"/>
              </w:rPr>
              <w:t>，则原料堆放、</w:t>
            </w:r>
            <w:r w:rsidR="00E70318" w:rsidRPr="0079449E">
              <w:rPr>
                <w:rFonts w:hint="eastAsia"/>
                <w:sz w:val="24"/>
              </w:rPr>
              <w:t>卸料</w:t>
            </w:r>
            <w:r w:rsidR="00E70318" w:rsidRPr="0079449E">
              <w:rPr>
                <w:sz w:val="24"/>
              </w:rPr>
              <w:t>粉尘无组织排放量为</w:t>
            </w:r>
            <w:r w:rsidR="00E70318" w:rsidRPr="0079449E">
              <w:rPr>
                <w:sz w:val="24"/>
              </w:rPr>
              <w:t>0.</w:t>
            </w:r>
            <w:r w:rsidR="00E70318" w:rsidRPr="0079449E">
              <w:rPr>
                <w:rFonts w:hint="eastAsia"/>
                <w:sz w:val="24"/>
              </w:rPr>
              <w:t>129</w:t>
            </w:r>
            <w:r w:rsidR="00E70318" w:rsidRPr="0079449E">
              <w:rPr>
                <w:sz w:val="24"/>
              </w:rPr>
              <w:t>t/a</w:t>
            </w:r>
            <w:r w:rsidR="00E70318" w:rsidRPr="0079449E">
              <w:rPr>
                <w:sz w:val="24"/>
              </w:rPr>
              <w:t>。</w:t>
            </w:r>
          </w:p>
          <w:p w:rsidR="00E70318" w:rsidRPr="0079449E" w:rsidRDefault="00E70318" w:rsidP="00005485">
            <w:pPr>
              <w:autoSpaceDE w:val="0"/>
              <w:autoSpaceDN w:val="0"/>
              <w:adjustRightInd w:val="0"/>
              <w:spacing w:line="360" w:lineRule="auto"/>
              <w:ind w:firstLineChars="200" w:firstLine="482"/>
              <w:rPr>
                <w:rFonts w:eastAsiaTheme="minorEastAsia"/>
                <w:b/>
                <w:sz w:val="24"/>
              </w:rPr>
            </w:pPr>
            <w:r w:rsidRPr="0079449E">
              <w:rPr>
                <w:rFonts w:eastAsiaTheme="minorEastAsia" w:hint="eastAsia"/>
                <w:b/>
                <w:sz w:val="24"/>
              </w:rPr>
              <w:t>④运输扬尘</w:t>
            </w:r>
          </w:p>
          <w:p w:rsidR="00E70318" w:rsidRPr="0079449E" w:rsidRDefault="00E70318" w:rsidP="00E70318">
            <w:pPr>
              <w:autoSpaceDE w:val="0"/>
              <w:autoSpaceDN w:val="0"/>
              <w:adjustRightInd w:val="0"/>
              <w:spacing w:line="360" w:lineRule="auto"/>
              <w:ind w:firstLineChars="200" w:firstLine="480"/>
              <w:rPr>
                <w:rFonts w:eastAsiaTheme="minorEastAsia"/>
                <w:b/>
                <w:sz w:val="24"/>
              </w:rPr>
            </w:pPr>
            <w:r w:rsidRPr="0079449E">
              <w:rPr>
                <w:rFonts w:eastAsiaTheme="minorEastAsia" w:hint="eastAsia"/>
                <w:sz w:val="24"/>
              </w:rPr>
              <w:t>现有工程</w:t>
            </w:r>
            <w:r w:rsidRPr="0079449E">
              <w:rPr>
                <w:rFonts w:ascii="宋体" w:hAnsi="宋体"/>
                <w:sz w:val="24"/>
              </w:rPr>
              <w:t>运输扬尘产生量为</w:t>
            </w:r>
            <w:r w:rsidRPr="0079449E">
              <w:rPr>
                <w:rFonts w:hint="eastAsia"/>
                <w:sz w:val="24"/>
              </w:rPr>
              <w:t>0.2</w:t>
            </w:r>
            <w:r w:rsidRPr="0079449E">
              <w:rPr>
                <w:sz w:val="24"/>
              </w:rPr>
              <w:t>t/a</w:t>
            </w:r>
            <w:r w:rsidRPr="0079449E">
              <w:rPr>
                <w:rFonts w:ascii="宋体" w:hAnsi="宋体" w:hint="eastAsia"/>
                <w:sz w:val="24"/>
              </w:rPr>
              <w:t>，项目进出厂道路已全部进行硬化，因此，采取定期清扫、洒水、运输过程加盖篷布等措施，</w:t>
            </w:r>
            <w:r w:rsidRPr="0079449E">
              <w:rPr>
                <w:rFonts w:ascii="宋体" w:hAnsi="宋体"/>
                <w:sz w:val="24"/>
              </w:rPr>
              <w:t>降低路面灰尘覆盖率，能够有效降低</w:t>
            </w:r>
            <w:r w:rsidRPr="0079449E">
              <w:rPr>
                <w:rFonts w:ascii="宋体" w:hAnsi="宋体" w:hint="eastAsia"/>
                <w:sz w:val="24"/>
              </w:rPr>
              <w:t>粉尘约</w:t>
            </w:r>
            <w:r w:rsidRPr="0079449E">
              <w:rPr>
                <w:sz w:val="24"/>
              </w:rPr>
              <w:t>80%</w:t>
            </w:r>
            <w:r w:rsidRPr="0079449E">
              <w:rPr>
                <w:rFonts w:ascii="宋体" w:hAnsi="宋体"/>
                <w:sz w:val="24"/>
              </w:rPr>
              <w:t>的排放量，</w:t>
            </w:r>
            <w:r w:rsidRPr="0079449E">
              <w:rPr>
                <w:rFonts w:ascii="宋体" w:hAnsi="宋体" w:hint="eastAsia"/>
                <w:sz w:val="24"/>
              </w:rPr>
              <w:t>在采取上述措施后，道路</w:t>
            </w:r>
            <w:r w:rsidRPr="0079449E">
              <w:rPr>
                <w:rFonts w:ascii="宋体" w:hAnsi="宋体"/>
                <w:sz w:val="24"/>
              </w:rPr>
              <w:t>扬尘排放量</w:t>
            </w:r>
            <w:r w:rsidRPr="0079449E">
              <w:rPr>
                <w:rFonts w:ascii="宋体" w:hAnsi="宋体" w:hint="eastAsia"/>
                <w:sz w:val="24"/>
              </w:rPr>
              <w:t>约</w:t>
            </w:r>
            <w:r w:rsidRPr="0079449E">
              <w:rPr>
                <w:rFonts w:ascii="宋体" w:hAnsi="宋体"/>
                <w:sz w:val="24"/>
              </w:rPr>
              <w:t>为</w:t>
            </w:r>
            <w:r w:rsidRPr="0079449E">
              <w:rPr>
                <w:rFonts w:hint="eastAsia"/>
                <w:sz w:val="24"/>
              </w:rPr>
              <w:t>0.04</w:t>
            </w:r>
            <w:r w:rsidRPr="0079449E">
              <w:rPr>
                <w:sz w:val="24"/>
              </w:rPr>
              <w:t>t/a</w:t>
            </w:r>
            <w:r w:rsidRPr="0079449E">
              <w:rPr>
                <w:sz w:val="24"/>
              </w:rPr>
              <w:t>。</w:t>
            </w:r>
          </w:p>
          <w:p w:rsidR="00E70318" w:rsidRPr="0079449E" w:rsidRDefault="00E70318" w:rsidP="00E70318">
            <w:pPr>
              <w:autoSpaceDE w:val="0"/>
              <w:spacing w:line="360" w:lineRule="auto"/>
              <w:ind w:firstLineChars="200" w:firstLine="482"/>
              <w:rPr>
                <w:b/>
                <w:sz w:val="24"/>
              </w:rPr>
            </w:pPr>
            <w:r w:rsidRPr="0079449E">
              <w:rPr>
                <w:rFonts w:hAnsi="宋体"/>
                <w:b/>
                <w:sz w:val="24"/>
              </w:rPr>
              <w:t>⑤机械设备尾气</w:t>
            </w:r>
          </w:p>
          <w:p w:rsidR="00E70318" w:rsidRPr="0079449E" w:rsidRDefault="00E70318" w:rsidP="00E70318">
            <w:pPr>
              <w:autoSpaceDE w:val="0"/>
              <w:autoSpaceDN w:val="0"/>
              <w:adjustRightInd w:val="0"/>
              <w:spacing w:line="360" w:lineRule="auto"/>
              <w:ind w:firstLineChars="200" w:firstLine="480"/>
              <w:rPr>
                <w:rFonts w:eastAsiaTheme="minorEastAsia"/>
                <w:b/>
                <w:sz w:val="24"/>
              </w:rPr>
            </w:pPr>
            <w:r w:rsidRPr="0079449E">
              <w:rPr>
                <w:rFonts w:hAnsi="宋体"/>
                <w:sz w:val="24"/>
              </w:rPr>
              <w:t>机械设备主要为原材料运输车辆、原料混合铲车等因燃油产生的二氧化硫、氮氧化物、一氧化碳、烃类等污染物。这种污染源较分散且为流动性，表现为间歇性特征，污染物排放量不大。</w:t>
            </w:r>
          </w:p>
          <w:p w:rsidR="00E70318" w:rsidRPr="0079449E" w:rsidRDefault="00E70318" w:rsidP="00005485">
            <w:pPr>
              <w:autoSpaceDE w:val="0"/>
              <w:autoSpaceDN w:val="0"/>
              <w:adjustRightInd w:val="0"/>
              <w:spacing w:line="360" w:lineRule="auto"/>
              <w:ind w:firstLineChars="200" w:firstLine="482"/>
              <w:rPr>
                <w:rFonts w:eastAsiaTheme="minorEastAsia"/>
                <w:b/>
                <w:sz w:val="24"/>
              </w:rPr>
            </w:pPr>
            <w:r w:rsidRPr="0079449E">
              <w:rPr>
                <w:rFonts w:eastAsiaTheme="minorEastAsia" w:hint="eastAsia"/>
                <w:b/>
                <w:sz w:val="24"/>
              </w:rPr>
              <w:t>⑥食堂油烟</w:t>
            </w:r>
          </w:p>
          <w:p w:rsidR="00E70318" w:rsidRPr="0079449E" w:rsidRDefault="00E70318" w:rsidP="00E70318">
            <w:pPr>
              <w:autoSpaceDE w:val="0"/>
              <w:autoSpaceDN w:val="0"/>
              <w:adjustRightInd w:val="0"/>
              <w:spacing w:line="360" w:lineRule="auto"/>
              <w:ind w:firstLineChars="200" w:firstLine="480"/>
              <w:rPr>
                <w:rFonts w:eastAsiaTheme="minorEastAsia"/>
                <w:sz w:val="24"/>
              </w:rPr>
            </w:pPr>
            <w:r w:rsidRPr="0079449E">
              <w:rPr>
                <w:rFonts w:eastAsiaTheme="minorEastAsia" w:hint="eastAsia"/>
                <w:sz w:val="24"/>
              </w:rPr>
              <w:t>现有工程劳动定员</w:t>
            </w:r>
            <w:r w:rsidRPr="0079449E">
              <w:rPr>
                <w:rFonts w:eastAsiaTheme="minorEastAsia" w:hint="eastAsia"/>
                <w:sz w:val="24"/>
              </w:rPr>
              <w:t>14</w:t>
            </w:r>
            <w:r w:rsidRPr="0079449E">
              <w:rPr>
                <w:rFonts w:eastAsiaTheme="minorEastAsia" w:hint="eastAsia"/>
                <w:sz w:val="24"/>
              </w:rPr>
              <w:t>人，</w:t>
            </w:r>
            <w:r w:rsidRPr="0079449E">
              <w:rPr>
                <w:rFonts w:hAnsi="宋体"/>
                <w:sz w:val="24"/>
              </w:rPr>
              <w:t>油烟总产生量约为</w:t>
            </w:r>
            <w:r w:rsidRPr="0079449E">
              <w:rPr>
                <w:rFonts w:hint="eastAsia"/>
                <w:sz w:val="24"/>
              </w:rPr>
              <w:t>1.89</w:t>
            </w:r>
            <w:r w:rsidRPr="0079449E">
              <w:rPr>
                <w:sz w:val="24"/>
              </w:rPr>
              <w:t>kg/a</w:t>
            </w:r>
            <w:r w:rsidRPr="0079449E">
              <w:rPr>
                <w:sz w:val="24"/>
              </w:rPr>
              <w:t>，产生的油烟经</w:t>
            </w:r>
            <w:r w:rsidRPr="0079449E">
              <w:rPr>
                <w:rFonts w:hint="eastAsia"/>
                <w:sz w:val="24"/>
              </w:rPr>
              <w:t>排风扇简单抽排、低空排放。</w:t>
            </w:r>
          </w:p>
          <w:p w:rsidR="00005485" w:rsidRPr="0079449E" w:rsidRDefault="00005485" w:rsidP="00005485">
            <w:pPr>
              <w:autoSpaceDE w:val="0"/>
              <w:autoSpaceDN w:val="0"/>
              <w:adjustRightInd w:val="0"/>
              <w:spacing w:line="360" w:lineRule="auto"/>
              <w:ind w:firstLineChars="200" w:firstLine="482"/>
              <w:rPr>
                <w:rFonts w:eastAsiaTheme="minorEastAsia"/>
                <w:b/>
                <w:sz w:val="24"/>
              </w:rPr>
            </w:pPr>
            <w:r w:rsidRPr="0079449E">
              <w:rPr>
                <w:rFonts w:eastAsiaTheme="minorEastAsia"/>
                <w:b/>
                <w:sz w:val="24"/>
              </w:rPr>
              <w:t>（</w:t>
            </w:r>
            <w:r w:rsidRPr="0079449E">
              <w:rPr>
                <w:rFonts w:eastAsiaTheme="minorEastAsia" w:hint="eastAsia"/>
                <w:b/>
                <w:sz w:val="24"/>
              </w:rPr>
              <w:t>2</w:t>
            </w:r>
            <w:r w:rsidRPr="0079449E">
              <w:rPr>
                <w:rFonts w:eastAsiaTheme="minorEastAsia"/>
                <w:b/>
                <w:sz w:val="24"/>
              </w:rPr>
              <w:t>）废水</w:t>
            </w:r>
          </w:p>
          <w:p w:rsidR="00C31E6E" w:rsidRPr="0079449E" w:rsidRDefault="00005485" w:rsidP="004A1512">
            <w:pPr>
              <w:autoSpaceDE w:val="0"/>
              <w:autoSpaceDN w:val="0"/>
              <w:adjustRightInd w:val="0"/>
              <w:spacing w:line="360" w:lineRule="auto"/>
              <w:ind w:firstLineChars="200" w:firstLine="480"/>
              <w:rPr>
                <w:rFonts w:eastAsiaTheme="minorEastAsia"/>
                <w:sz w:val="24"/>
              </w:rPr>
            </w:pPr>
            <w:r w:rsidRPr="0079449E">
              <w:rPr>
                <w:rFonts w:eastAsiaTheme="minorEastAsia" w:hint="eastAsia"/>
                <w:sz w:val="24"/>
              </w:rPr>
              <w:t>现有工程排水采用雨污分流制，生活用水由地下井水给水，生产用水由南侧无名水塘供给，该砖厂原料堆存抑尘、路面洒水</w:t>
            </w:r>
            <w:proofErr w:type="gramStart"/>
            <w:r w:rsidRPr="0079449E">
              <w:rPr>
                <w:rFonts w:eastAsiaTheme="minorEastAsia" w:hint="eastAsia"/>
                <w:sz w:val="24"/>
              </w:rPr>
              <w:t>抑尘为</w:t>
            </w:r>
            <w:proofErr w:type="gramEnd"/>
            <w:r w:rsidRPr="0079449E">
              <w:rPr>
                <w:rFonts w:eastAsiaTheme="minorEastAsia" w:hint="eastAsia"/>
                <w:sz w:val="24"/>
              </w:rPr>
              <w:t>损耗性用水，无废水排放；项目改扩建前脱硫</w:t>
            </w:r>
            <w:proofErr w:type="gramStart"/>
            <w:r w:rsidRPr="0079449E">
              <w:rPr>
                <w:rFonts w:eastAsiaTheme="minorEastAsia" w:hint="eastAsia"/>
                <w:sz w:val="24"/>
              </w:rPr>
              <w:t>除尘装置定</w:t>
            </w:r>
            <w:r w:rsidR="0030638B" w:rsidRPr="0079449E">
              <w:rPr>
                <w:rFonts w:eastAsiaTheme="minorEastAsia" w:hint="eastAsia"/>
                <w:sz w:val="24"/>
              </w:rPr>
              <w:t>排废水</w:t>
            </w:r>
            <w:proofErr w:type="gramEnd"/>
            <w:r w:rsidR="0030638B" w:rsidRPr="0079449E">
              <w:rPr>
                <w:rFonts w:eastAsiaTheme="minorEastAsia" w:hint="eastAsia"/>
                <w:sz w:val="24"/>
              </w:rPr>
              <w:t>采用沉淀处理后，用作厂区生产配料用水，不外排。根据调查，</w:t>
            </w:r>
            <w:r w:rsidRPr="0079449E">
              <w:rPr>
                <w:rFonts w:eastAsiaTheme="minorEastAsia" w:hint="eastAsia"/>
                <w:sz w:val="24"/>
              </w:rPr>
              <w:t>项目改扩建前生活用水量约</w:t>
            </w:r>
            <w:r w:rsidR="0030638B" w:rsidRPr="0079449E">
              <w:rPr>
                <w:rFonts w:eastAsiaTheme="minorEastAsia" w:hint="eastAsia"/>
                <w:sz w:val="24"/>
              </w:rPr>
              <w:t>315</w:t>
            </w:r>
            <w:r w:rsidRPr="0079449E">
              <w:rPr>
                <w:rFonts w:eastAsiaTheme="minorEastAsia" w:hint="eastAsia"/>
                <w:sz w:val="24"/>
              </w:rPr>
              <w:t>t/a</w:t>
            </w:r>
            <w:r w:rsidRPr="0079449E">
              <w:rPr>
                <w:rFonts w:eastAsiaTheme="minorEastAsia" w:hint="eastAsia"/>
                <w:sz w:val="24"/>
              </w:rPr>
              <w:t>，废水产生系数取</w:t>
            </w:r>
            <w:r w:rsidRPr="0079449E">
              <w:rPr>
                <w:rFonts w:eastAsiaTheme="minorEastAsia" w:hint="eastAsia"/>
                <w:sz w:val="24"/>
              </w:rPr>
              <w:t>0.8</w:t>
            </w:r>
            <w:r w:rsidRPr="0079449E">
              <w:rPr>
                <w:rFonts w:eastAsiaTheme="minorEastAsia" w:hint="eastAsia"/>
                <w:sz w:val="24"/>
              </w:rPr>
              <w:t>，生活污水产生量约</w:t>
            </w:r>
            <w:r w:rsidR="0030638B" w:rsidRPr="0079449E">
              <w:rPr>
                <w:rFonts w:eastAsiaTheme="minorEastAsia" w:hint="eastAsia"/>
                <w:sz w:val="24"/>
              </w:rPr>
              <w:t>252</w:t>
            </w:r>
            <w:r w:rsidRPr="0079449E">
              <w:rPr>
                <w:rFonts w:eastAsiaTheme="minorEastAsia" w:hint="eastAsia"/>
                <w:sz w:val="24"/>
              </w:rPr>
              <w:t>t/a</w:t>
            </w:r>
            <w:r w:rsidRPr="0079449E">
              <w:rPr>
                <w:rFonts w:eastAsiaTheme="minorEastAsia" w:hint="eastAsia"/>
                <w:sz w:val="24"/>
              </w:rPr>
              <w:t>，生活污水中食堂污水先经隔油处理后，再与其他生活污水混合采用化粪池处理后，用于</w:t>
            </w:r>
            <w:r w:rsidR="0030638B" w:rsidRPr="0079449E">
              <w:rPr>
                <w:rFonts w:eastAsiaTheme="minorEastAsia" w:hint="eastAsia"/>
                <w:sz w:val="24"/>
              </w:rPr>
              <w:t>农肥</w:t>
            </w:r>
            <w:r w:rsidRPr="0079449E">
              <w:rPr>
                <w:rFonts w:eastAsiaTheme="minorEastAsia" w:hint="eastAsia"/>
                <w:sz w:val="24"/>
              </w:rPr>
              <w:t>，不外排。</w:t>
            </w:r>
          </w:p>
          <w:p w:rsidR="00C31E6E" w:rsidRPr="0079449E" w:rsidRDefault="0030638B" w:rsidP="0030638B">
            <w:pPr>
              <w:autoSpaceDE w:val="0"/>
              <w:autoSpaceDN w:val="0"/>
              <w:adjustRightInd w:val="0"/>
              <w:spacing w:line="360" w:lineRule="auto"/>
              <w:ind w:firstLineChars="200" w:firstLine="482"/>
              <w:rPr>
                <w:rFonts w:eastAsiaTheme="minorEastAsia"/>
                <w:b/>
                <w:sz w:val="24"/>
              </w:rPr>
            </w:pPr>
            <w:r w:rsidRPr="0079449E">
              <w:rPr>
                <w:rFonts w:eastAsiaTheme="minorEastAsia"/>
                <w:b/>
                <w:sz w:val="24"/>
              </w:rPr>
              <w:lastRenderedPageBreak/>
              <w:t>（</w:t>
            </w:r>
            <w:r w:rsidRPr="0079449E">
              <w:rPr>
                <w:rFonts w:eastAsiaTheme="minorEastAsia" w:hint="eastAsia"/>
                <w:b/>
                <w:sz w:val="24"/>
              </w:rPr>
              <w:t>3</w:t>
            </w:r>
            <w:r w:rsidRPr="0079449E">
              <w:rPr>
                <w:rFonts w:eastAsiaTheme="minorEastAsia"/>
                <w:b/>
                <w:sz w:val="24"/>
              </w:rPr>
              <w:t>）噪声</w:t>
            </w:r>
          </w:p>
          <w:p w:rsidR="00C31E6E" w:rsidRPr="0079449E" w:rsidRDefault="0030638B" w:rsidP="0030638B">
            <w:pPr>
              <w:autoSpaceDE w:val="0"/>
              <w:autoSpaceDN w:val="0"/>
              <w:adjustRightInd w:val="0"/>
              <w:spacing w:line="360" w:lineRule="auto"/>
              <w:ind w:firstLineChars="200" w:firstLine="480"/>
              <w:rPr>
                <w:rFonts w:eastAsiaTheme="minorEastAsia"/>
                <w:sz w:val="24"/>
              </w:rPr>
            </w:pPr>
            <w:r w:rsidRPr="0079449E">
              <w:rPr>
                <w:rFonts w:eastAsiaTheme="minorEastAsia" w:hint="eastAsia"/>
                <w:sz w:val="24"/>
              </w:rPr>
              <w:t>现有工程设备高噪声主要为破碎机、滚筒筛、搅拌机、制砖机及隧道窑风机等，噪声源声级在</w:t>
            </w:r>
            <w:r w:rsidRPr="0079449E">
              <w:rPr>
                <w:rFonts w:eastAsiaTheme="minorEastAsia" w:hint="eastAsia"/>
                <w:sz w:val="24"/>
              </w:rPr>
              <w:t>70-90dB</w:t>
            </w:r>
            <w:r w:rsidRPr="0079449E">
              <w:rPr>
                <w:rFonts w:eastAsiaTheme="minorEastAsia" w:hint="eastAsia"/>
                <w:sz w:val="24"/>
              </w:rPr>
              <w:t>（</w:t>
            </w:r>
            <w:r w:rsidRPr="0079449E">
              <w:rPr>
                <w:rFonts w:eastAsiaTheme="minorEastAsia" w:hint="eastAsia"/>
                <w:sz w:val="24"/>
              </w:rPr>
              <w:t>A</w:t>
            </w:r>
            <w:r w:rsidRPr="0079449E">
              <w:rPr>
                <w:rFonts w:eastAsiaTheme="minorEastAsia" w:hint="eastAsia"/>
                <w:sz w:val="24"/>
              </w:rPr>
              <w:t>），其中筛分机与破碎机产生的噪声最为突出，噪声源</w:t>
            </w:r>
            <w:proofErr w:type="gramStart"/>
            <w:r w:rsidRPr="0079449E">
              <w:rPr>
                <w:rFonts w:eastAsiaTheme="minorEastAsia" w:hint="eastAsia"/>
                <w:sz w:val="24"/>
              </w:rPr>
              <w:t>强最高</w:t>
            </w:r>
            <w:proofErr w:type="gramEnd"/>
            <w:r w:rsidRPr="0079449E">
              <w:rPr>
                <w:rFonts w:eastAsiaTheme="minorEastAsia" w:hint="eastAsia"/>
                <w:sz w:val="24"/>
              </w:rPr>
              <w:t>可达到</w:t>
            </w:r>
            <w:r w:rsidRPr="0079449E">
              <w:rPr>
                <w:rFonts w:eastAsiaTheme="minorEastAsia" w:hint="eastAsia"/>
                <w:sz w:val="24"/>
              </w:rPr>
              <w:t>90dB</w:t>
            </w:r>
            <w:r w:rsidRPr="0079449E">
              <w:rPr>
                <w:rFonts w:eastAsiaTheme="minorEastAsia" w:hint="eastAsia"/>
                <w:sz w:val="24"/>
              </w:rPr>
              <w:t>（</w:t>
            </w:r>
            <w:r w:rsidRPr="0079449E">
              <w:rPr>
                <w:rFonts w:eastAsiaTheme="minorEastAsia" w:hint="eastAsia"/>
                <w:sz w:val="24"/>
              </w:rPr>
              <w:t>A</w:t>
            </w:r>
            <w:r w:rsidRPr="0079449E">
              <w:rPr>
                <w:rFonts w:eastAsiaTheme="minorEastAsia" w:hint="eastAsia"/>
                <w:sz w:val="24"/>
              </w:rPr>
              <w:t>），建设单位已在满足工艺设计技术要求的条件下，选用了低噪声、振动小的设备，从根本上降低噪声源强。并将搅拌机、挤砖机、切坯机、风机等设置在封闭的联合车间内。并设置减振基础或减振垫，风机加装消声器等，采取以上措施后，噪声可减少</w:t>
            </w:r>
            <w:r w:rsidRPr="0079449E">
              <w:rPr>
                <w:rFonts w:eastAsiaTheme="minorEastAsia" w:hint="eastAsia"/>
                <w:sz w:val="24"/>
              </w:rPr>
              <w:t>15</w:t>
            </w:r>
            <w:r w:rsidRPr="0079449E">
              <w:rPr>
                <w:rFonts w:eastAsiaTheme="minorEastAsia" w:hint="eastAsia"/>
                <w:sz w:val="24"/>
              </w:rPr>
              <w:t>～</w:t>
            </w:r>
            <w:r w:rsidRPr="0079449E">
              <w:rPr>
                <w:rFonts w:eastAsiaTheme="minorEastAsia" w:hint="eastAsia"/>
                <w:sz w:val="24"/>
              </w:rPr>
              <w:t>20 dB</w:t>
            </w:r>
            <w:r w:rsidRPr="0079449E">
              <w:rPr>
                <w:rFonts w:eastAsiaTheme="minorEastAsia" w:hint="eastAsia"/>
                <w:sz w:val="24"/>
              </w:rPr>
              <w:t>（</w:t>
            </w:r>
            <w:r w:rsidRPr="0079449E">
              <w:rPr>
                <w:rFonts w:eastAsiaTheme="minorEastAsia" w:hint="eastAsia"/>
                <w:sz w:val="24"/>
              </w:rPr>
              <w:t>A</w:t>
            </w:r>
            <w:r w:rsidRPr="0079449E">
              <w:rPr>
                <w:rFonts w:eastAsiaTheme="minorEastAsia" w:hint="eastAsia"/>
                <w:sz w:val="24"/>
              </w:rPr>
              <w:t>），基本没有对周边环境造成明显影响。</w:t>
            </w:r>
          </w:p>
          <w:p w:rsidR="0030638B" w:rsidRPr="0079449E" w:rsidRDefault="0030638B" w:rsidP="0030638B">
            <w:pPr>
              <w:autoSpaceDE w:val="0"/>
              <w:autoSpaceDN w:val="0"/>
              <w:adjustRightInd w:val="0"/>
              <w:spacing w:line="360" w:lineRule="auto"/>
              <w:ind w:firstLineChars="200" w:firstLine="482"/>
              <w:rPr>
                <w:rFonts w:eastAsiaTheme="minorEastAsia"/>
                <w:b/>
                <w:sz w:val="24"/>
              </w:rPr>
            </w:pPr>
            <w:r w:rsidRPr="0079449E">
              <w:rPr>
                <w:rFonts w:eastAsiaTheme="minorEastAsia"/>
                <w:b/>
                <w:sz w:val="24"/>
              </w:rPr>
              <w:t>（</w:t>
            </w:r>
            <w:r w:rsidRPr="0079449E">
              <w:rPr>
                <w:rFonts w:eastAsiaTheme="minorEastAsia" w:hint="eastAsia"/>
                <w:b/>
                <w:sz w:val="24"/>
              </w:rPr>
              <w:t>4</w:t>
            </w:r>
            <w:r w:rsidRPr="0079449E">
              <w:rPr>
                <w:rFonts w:eastAsiaTheme="minorEastAsia"/>
                <w:b/>
                <w:sz w:val="24"/>
              </w:rPr>
              <w:t>）固废</w:t>
            </w:r>
          </w:p>
          <w:p w:rsidR="00C31E6E" w:rsidRPr="0079449E" w:rsidRDefault="0030638B" w:rsidP="0030638B">
            <w:pPr>
              <w:autoSpaceDE w:val="0"/>
              <w:autoSpaceDN w:val="0"/>
              <w:adjustRightInd w:val="0"/>
              <w:spacing w:line="360" w:lineRule="auto"/>
              <w:ind w:firstLineChars="200" w:firstLine="480"/>
              <w:rPr>
                <w:rFonts w:eastAsiaTheme="minorEastAsia"/>
                <w:sz w:val="24"/>
              </w:rPr>
            </w:pPr>
            <w:r w:rsidRPr="0079449E">
              <w:rPr>
                <w:rFonts w:eastAsiaTheme="minorEastAsia" w:hint="eastAsia"/>
                <w:sz w:val="24"/>
              </w:rPr>
              <w:t>根据调查，现有工程废砖坯产生量约</w:t>
            </w:r>
            <w:r w:rsidRPr="0079449E">
              <w:rPr>
                <w:rFonts w:eastAsiaTheme="minorEastAsia" w:hint="eastAsia"/>
                <w:sz w:val="24"/>
              </w:rPr>
              <w:t>22</w:t>
            </w:r>
            <w:r w:rsidR="005E7699" w:rsidRPr="0079449E">
              <w:rPr>
                <w:rFonts w:eastAsiaTheme="minorEastAsia" w:hint="eastAsia"/>
                <w:sz w:val="24"/>
              </w:rPr>
              <w:t>0</w:t>
            </w:r>
            <w:r w:rsidRPr="0079449E">
              <w:rPr>
                <w:rFonts w:eastAsiaTheme="minorEastAsia" w:hint="eastAsia"/>
                <w:sz w:val="24"/>
              </w:rPr>
              <w:t>t/a</w:t>
            </w:r>
            <w:r w:rsidRPr="0079449E">
              <w:rPr>
                <w:rFonts w:eastAsiaTheme="minorEastAsia" w:hint="eastAsia"/>
                <w:sz w:val="24"/>
              </w:rPr>
              <w:t>，为一般工业固废，在原料库暂存，经破碎后用作生产原料回用制砖；脱硫除尘装置脱硫</w:t>
            </w:r>
            <w:proofErr w:type="gramStart"/>
            <w:r w:rsidRPr="0079449E">
              <w:rPr>
                <w:rFonts w:eastAsiaTheme="minorEastAsia" w:hint="eastAsia"/>
                <w:sz w:val="24"/>
              </w:rPr>
              <w:t>渣产生</w:t>
            </w:r>
            <w:proofErr w:type="gramEnd"/>
            <w:r w:rsidRPr="0079449E">
              <w:rPr>
                <w:rFonts w:eastAsiaTheme="minorEastAsia" w:hint="eastAsia"/>
                <w:sz w:val="24"/>
              </w:rPr>
              <w:t>量约</w:t>
            </w:r>
            <w:r w:rsidRPr="0079449E">
              <w:rPr>
                <w:rFonts w:eastAsiaTheme="minorEastAsia" w:hint="eastAsia"/>
                <w:sz w:val="24"/>
              </w:rPr>
              <w:t>13t/a</w:t>
            </w:r>
            <w:r w:rsidRPr="0079449E">
              <w:rPr>
                <w:rFonts w:eastAsiaTheme="minorEastAsia" w:hint="eastAsia"/>
                <w:sz w:val="24"/>
              </w:rPr>
              <w:t>，属一般工业固体废物，在原料堆场自然晾干后，作生产原料返回生产线制砖；除尘器</w:t>
            </w:r>
            <w:r w:rsidR="004E35C1" w:rsidRPr="0079449E">
              <w:rPr>
                <w:rFonts w:eastAsiaTheme="minorEastAsia" w:hint="eastAsia"/>
                <w:sz w:val="24"/>
              </w:rPr>
              <w:t>下</w:t>
            </w:r>
            <w:proofErr w:type="gramStart"/>
            <w:r w:rsidR="004E35C1" w:rsidRPr="0079449E">
              <w:rPr>
                <w:rFonts w:eastAsiaTheme="minorEastAsia" w:hint="eastAsia"/>
                <w:sz w:val="24"/>
              </w:rPr>
              <w:t>灰</w:t>
            </w:r>
            <w:r w:rsidRPr="0079449E">
              <w:rPr>
                <w:rFonts w:eastAsiaTheme="minorEastAsia" w:hint="eastAsia"/>
                <w:sz w:val="24"/>
              </w:rPr>
              <w:t>产生</w:t>
            </w:r>
            <w:proofErr w:type="gramEnd"/>
            <w:r w:rsidRPr="0079449E">
              <w:rPr>
                <w:rFonts w:eastAsiaTheme="minorEastAsia" w:hint="eastAsia"/>
                <w:sz w:val="24"/>
              </w:rPr>
              <w:t>量约</w:t>
            </w:r>
            <w:r w:rsidR="004E35C1" w:rsidRPr="0079449E">
              <w:rPr>
                <w:rFonts w:eastAsiaTheme="minorEastAsia" w:hint="eastAsia"/>
                <w:sz w:val="24"/>
              </w:rPr>
              <w:t>0.964</w:t>
            </w:r>
            <w:r w:rsidRPr="0079449E">
              <w:rPr>
                <w:rFonts w:eastAsiaTheme="minorEastAsia" w:hint="eastAsia"/>
                <w:sz w:val="24"/>
              </w:rPr>
              <w:t>t/a</w:t>
            </w:r>
            <w:r w:rsidRPr="0079449E">
              <w:rPr>
                <w:rFonts w:eastAsiaTheme="minorEastAsia" w:hint="eastAsia"/>
                <w:sz w:val="24"/>
              </w:rPr>
              <w:t>，除尘器收集的粉尘为制砖原料，为一般工业固废，在原料库暂存，定期清理后作为制砖原料；</w:t>
            </w:r>
            <w:r w:rsidR="000F1B9E" w:rsidRPr="0079449E">
              <w:rPr>
                <w:rFonts w:eastAsiaTheme="minorEastAsia" w:hint="eastAsia"/>
                <w:sz w:val="24"/>
              </w:rPr>
              <w:t>车间沉降</w:t>
            </w:r>
            <w:proofErr w:type="gramStart"/>
            <w:r w:rsidR="000F1B9E" w:rsidRPr="0079449E">
              <w:rPr>
                <w:rFonts w:eastAsiaTheme="minorEastAsia" w:hint="eastAsia"/>
                <w:sz w:val="24"/>
              </w:rPr>
              <w:t>尘</w:t>
            </w:r>
            <w:proofErr w:type="gramEnd"/>
            <w:r w:rsidR="000F1B9E" w:rsidRPr="0079449E">
              <w:rPr>
                <w:rFonts w:eastAsiaTheme="minorEastAsia" w:hint="eastAsia"/>
                <w:sz w:val="24"/>
              </w:rPr>
              <w:t>产生量约</w:t>
            </w:r>
            <w:r w:rsidR="000F1B9E" w:rsidRPr="0079449E">
              <w:rPr>
                <w:rFonts w:eastAsiaTheme="minorEastAsia" w:hint="eastAsia"/>
                <w:sz w:val="24"/>
              </w:rPr>
              <w:t>0.172t/a</w:t>
            </w:r>
            <w:r w:rsidR="000F1B9E" w:rsidRPr="0079449E">
              <w:rPr>
                <w:rFonts w:eastAsiaTheme="minorEastAsia" w:hint="eastAsia"/>
                <w:sz w:val="24"/>
              </w:rPr>
              <w:t>，为一般工业固废，在原料库暂存，定期清理后作为制砖原料；沉砂池沉渣</w:t>
            </w:r>
            <w:r w:rsidR="000F1B9E" w:rsidRPr="0079449E">
              <w:rPr>
                <w:rFonts w:hint="eastAsia"/>
                <w:sz w:val="24"/>
              </w:rPr>
              <w:t>为</w:t>
            </w:r>
            <w:r w:rsidR="004E35C1" w:rsidRPr="0079449E">
              <w:rPr>
                <w:rFonts w:hint="eastAsia"/>
                <w:sz w:val="24"/>
              </w:rPr>
              <w:t>7.4</w:t>
            </w:r>
            <w:r w:rsidR="000F1B9E" w:rsidRPr="0079449E">
              <w:rPr>
                <w:rFonts w:hint="eastAsia"/>
                <w:sz w:val="24"/>
              </w:rPr>
              <w:t>t/a</w:t>
            </w:r>
            <w:r w:rsidR="000F1B9E" w:rsidRPr="0079449E">
              <w:rPr>
                <w:rFonts w:hint="eastAsia"/>
                <w:sz w:val="24"/>
              </w:rPr>
              <w:t>，可用于厂区作制砖原料；</w:t>
            </w:r>
            <w:r w:rsidR="00811E35" w:rsidRPr="0079449E">
              <w:rPr>
                <w:rFonts w:eastAsiaTheme="minorEastAsia" w:hint="eastAsia"/>
                <w:sz w:val="24"/>
              </w:rPr>
              <w:t>现有工程共有员工</w:t>
            </w:r>
            <w:r w:rsidR="00811E35" w:rsidRPr="0079449E">
              <w:rPr>
                <w:rFonts w:eastAsiaTheme="minorEastAsia" w:hint="eastAsia"/>
                <w:sz w:val="24"/>
              </w:rPr>
              <w:t>14</w:t>
            </w:r>
            <w:r w:rsidR="00811E35" w:rsidRPr="0079449E">
              <w:rPr>
                <w:rFonts w:eastAsiaTheme="minorEastAsia" w:hint="eastAsia"/>
                <w:sz w:val="24"/>
              </w:rPr>
              <w:t>人，</w:t>
            </w:r>
            <w:r w:rsidRPr="0079449E">
              <w:rPr>
                <w:rFonts w:eastAsiaTheme="minorEastAsia" w:hint="eastAsia"/>
                <w:sz w:val="24"/>
              </w:rPr>
              <w:t>生活垃圾产生量约</w:t>
            </w:r>
            <w:r w:rsidRPr="0079449E">
              <w:rPr>
                <w:rFonts w:eastAsiaTheme="minorEastAsia" w:hint="eastAsia"/>
                <w:sz w:val="24"/>
              </w:rPr>
              <w:t>3.15t/a</w:t>
            </w:r>
            <w:r w:rsidRPr="0079449E">
              <w:rPr>
                <w:rFonts w:eastAsiaTheme="minorEastAsia" w:hint="eastAsia"/>
                <w:sz w:val="24"/>
              </w:rPr>
              <w:t>，由环卫部门统一收集清运卫生填埋处理；该砖厂在日常经营中设备维护、检修过程中会产生</w:t>
            </w:r>
            <w:r w:rsidR="00811E35" w:rsidRPr="0079449E">
              <w:rPr>
                <w:rFonts w:eastAsiaTheme="minorEastAsia" w:hint="eastAsia"/>
                <w:sz w:val="24"/>
              </w:rPr>
              <w:t>废润滑油及</w:t>
            </w:r>
            <w:r w:rsidRPr="0079449E">
              <w:rPr>
                <w:rFonts w:eastAsiaTheme="minorEastAsia" w:hint="eastAsia"/>
                <w:sz w:val="24"/>
              </w:rPr>
              <w:t>一些沾染油污的废润滑油桶、</w:t>
            </w:r>
            <w:r w:rsidR="00811E35" w:rsidRPr="0079449E">
              <w:rPr>
                <w:rFonts w:eastAsiaTheme="minorEastAsia" w:hint="eastAsia"/>
                <w:sz w:val="24"/>
              </w:rPr>
              <w:t>废含油抹布及手套</w:t>
            </w:r>
            <w:r w:rsidRPr="0079449E">
              <w:rPr>
                <w:rFonts w:eastAsiaTheme="minorEastAsia" w:hint="eastAsia"/>
                <w:sz w:val="24"/>
              </w:rPr>
              <w:t>等，为危险废物，</w:t>
            </w:r>
            <w:r w:rsidR="00811E35" w:rsidRPr="0079449E">
              <w:rPr>
                <w:rFonts w:eastAsiaTheme="minorEastAsia" w:hint="eastAsia"/>
                <w:sz w:val="24"/>
              </w:rPr>
              <w:t>现有工程</w:t>
            </w:r>
            <w:r w:rsidRPr="0079449E">
              <w:rPr>
                <w:rFonts w:eastAsiaTheme="minorEastAsia" w:hint="eastAsia"/>
                <w:sz w:val="24"/>
              </w:rPr>
              <w:t>产生量约</w:t>
            </w:r>
            <w:r w:rsidR="00811E35" w:rsidRPr="0079449E">
              <w:rPr>
                <w:rFonts w:eastAsiaTheme="minorEastAsia" w:hint="eastAsia"/>
                <w:sz w:val="24"/>
              </w:rPr>
              <w:t>0.2</w:t>
            </w:r>
            <w:r w:rsidRPr="0079449E">
              <w:rPr>
                <w:rFonts w:eastAsiaTheme="minorEastAsia" w:hint="eastAsia"/>
                <w:sz w:val="24"/>
              </w:rPr>
              <w:t>t/a</w:t>
            </w:r>
            <w:r w:rsidR="00811E35" w:rsidRPr="0079449E">
              <w:rPr>
                <w:rFonts w:eastAsiaTheme="minorEastAsia" w:hint="eastAsia"/>
                <w:sz w:val="24"/>
              </w:rPr>
              <w:t>，废润滑油、废润滑油桶委托有资质单位（湖南嘉绿环境科技有限公司）代为处置，废含油手套、废含油抹布未进行收集，与生活垃圾混合处理</w:t>
            </w:r>
            <w:r w:rsidRPr="0079449E">
              <w:rPr>
                <w:rFonts w:eastAsiaTheme="minorEastAsia" w:hint="eastAsia"/>
                <w:sz w:val="24"/>
              </w:rPr>
              <w:t>。</w:t>
            </w:r>
          </w:p>
          <w:p w:rsidR="00811E35" w:rsidRPr="0079449E" w:rsidRDefault="00811E35" w:rsidP="00811E35">
            <w:pPr>
              <w:adjustRightInd w:val="0"/>
              <w:spacing w:line="360" w:lineRule="auto"/>
              <w:ind w:firstLineChars="200" w:firstLine="482"/>
              <w:rPr>
                <w:rFonts w:hAnsi="宋体"/>
                <w:b/>
                <w:sz w:val="24"/>
              </w:rPr>
            </w:pPr>
            <w:r w:rsidRPr="0079449E">
              <w:rPr>
                <w:rFonts w:eastAsiaTheme="minorEastAsia" w:hint="eastAsia"/>
                <w:b/>
                <w:sz w:val="24"/>
              </w:rPr>
              <w:t>4</w:t>
            </w:r>
            <w:r w:rsidRPr="0079449E">
              <w:rPr>
                <w:rFonts w:eastAsiaTheme="minorEastAsia" w:hint="eastAsia"/>
                <w:b/>
                <w:sz w:val="24"/>
              </w:rPr>
              <w:t>、</w:t>
            </w:r>
            <w:r w:rsidRPr="0079449E">
              <w:rPr>
                <w:rFonts w:hAnsi="宋体" w:hint="eastAsia"/>
                <w:b/>
                <w:sz w:val="24"/>
              </w:rPr>
              <w:t>污染物排放量</w:t>
            </w:r>
          </w:p>
          <w:p w:rsidR="00811E35" w:rsidRPr="0079449E" w:rsidRDefault="00811E35" w:rsidP="00811E35">
            <w:pPr>
              <w:adjustRightInd w:val="0"/>
              <w:spacing w:line="360" w:lineRule="auto"/>
              <w:ind w:firstLineChars="200" w:firstLine="480"/>
              <w:rPr>
                <w:rFonts w:hAnsi="宋体"/>
                <w:sz w:val="24"/>
              </w:rPr>
            </w:pPr>
            <w:r w:rsidRPr="0079449E">
              <w:rPr>
                <w:rFonts w:hAnsi="宋体" w:hint="eastAsia"/>
                <w:sz w:val="24"/>
              </w:rPr>
              <w:t>根据现有工程情况，主要污染物排放量见表</w:t>
            </w:r>
            <w:r w:rsidRPr="0079449E">
              <w:rPr>
                <w:rFonts w:hAnsi="宋体" w:hint="eastAsia"/>
                <w:sz w:val="24"/>
              </w:rPr>
              <w:t>2-17</w:t>
            </w:r>
            <w:r w:rsidRPr="0079449E">
              <w:rPr>
                <w:rFonts w:hAnsi="宋体" w:hint="eastAsia"/>
                <w:sz w:val="24"/>
              </w:rPr>
              <w:t>。</w:t>
            </w:r>
          </w:p>
          <w:p w:rsidR="00811E35" w:rsidRPr="0079449E" w:rsidRDefault="00811E35" w:rsidP="00900B0F">
            <w:pPr>
              <w:pStyle w:val="Default"/>
              <w:spacing w:beforeLines="50"/>
              <w:jc w:val="center"/>
              <w:rPr>
                <w:rFonts w:ascii="Times New Roman"/>
                <w:b/>
                <w:color w:val="auto"/>
                <w:sz w:val="21"/>
              </w:rPr>
            </w:pPr>
            <w:r w:rsidRPr="0079449E">
              <w:rPr>
                <w:rFonts w:ascii="Times New Roman" w:hint="eastAsia"/>
                <w:b/>
                <w:color w:val="auto"/>
                <w:sz w:val="21"/>
              </w:rPr>
              <w:t>表</w:t>
            </w:r>
            <w:r w:rsidRPr="0079449E">
              <w:rPr>
                <w:rFonts w:ascii="Times New Roman" w:hint="eastAsia"/>
                <w:b/>
                <w:color w:val="auto"/>
                <w:sz w:val="21"/>
              </w:rPr>
              <w:t xml:space="preserve">2-17  </w:t>
            </w:r>
            <w:r w:rsidRPr="0079449E">
              <w:rPr>
                <w:rFonts w:ascii="Times New Roman" w:hint="eastAsia"/>
                <w:b/>
                <w:color w:val="auto"/>
                <w:sz w:val="21"/>
              </w:rPr>
              <w:t>现有工程污染物产排汇总表</w:t>
            </w:r>
            <w:r w:rsidR="005D7568" w:rsidRPr="0079449E">
              <w:rPr>
                <w:rFonts w:ascii="Times New Roman" w:hint="eastAsia"/>
                <w:b/>
                <w:color w:val="auto"/>
                <w:sz w:val="21"/>
              </w:rPr>
              <w:t xml:space="preserve">  </w:t>
            </w:r>
            <w:r w:rsidR="005D7568" w:rsidRPr="0079449E">
              <w:rPr>
                <w:rFonts w:ascii="Times New Roman" w:hint="eastAsia"/>
                <w:b/>
                <w:color w:val="auto"/>
                <w:sz w:val="21"/>
              </w:rPr>
              <w:t>单位：</w:t>
            </w:r>
            <w:r w:rsidR="005D7568" w:rsidRPr="0079449E">
              <w:rPr>
                <w:rFonts w:ascii="Times New Roman" w:hint="eastAsia"/>
                <w:b/>
                <w:color w:val="auto"/>
                <w:sz w:val="21"/>
              </w:rPr>
              <w:t>t/a</w:t>
            </w:r>
          </w:p>
          <w:tbl>
            <w:tblPr>
              <w:tblStyle w:val="af2"/>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tblPr>
            <w:tblGrid>
              <w:gridCol w:w="1801"/>
              <w:gridCol w:w="1839"/>
              <w:gridCol w:w="1841"/>
              <w:gridCol w:w="1861"/>
              <w:gridCol w:w="1937"/>
            </w:tblGrid>
            <w:tr w:rsidR="002A5B72" w:rsidRPr="0079449E" w:rsidTr="002A5B72">
              <w:trPr>
                <w:trHeight w:val="397"/>
              </w:trPr>
              <w:tc>
                <w:tcPr>
                  <w:tcW w:w="2953" w:type="pct"/>
                  <w:gridSpan w:val="3"/>
                  <w:vAlign w:val="center"/>
                </w:tcPr>
                <w:p w:rsidR="002A5B72" w:rsidRPr="0079449E" w:rsidRDefault="002A5B72" w:rsidP="00811E35">
                  <w:pPr>
                    <w:adjustRightInd w:val="0"/>
                    <w:jc w:val="center"/>
                    <w:rPr>
                      <w:rFonts w:hAnsi="宋体"/>
                      <w:b/>
                      <w:szCs w:val="21"/>
                    </w:rPr>
                  </w:pPr>
                  <w:r w:rsidRPr="0079449E">
                    <w:rPr>
                      <w:rFonts w:hAnsi="宋体" w:hint="eastAsia"/>
                      <w:b/>
                      <w:szCs w:val="21"/>
                    </w:rPr>
                    <w:t>污染物</w:t>
                  </w:r>
                </w:p>
              </w:tc>
              <w:tc>
                <w:tcPr>
                  <w:tcW w:w="1003" w:type="pct"/>
                  <w:vAlign w:val="center"/>
                </w:tcPr>
                <w:p w:rsidR="002A5B72" w:rsidRPr="0079449E" w:rsidRDefault="002A5B72" w:rsidP="00811E35">
                  <w:pPr>
                    <w:adjustRightInd w:val="0"/>
                    <w:jc w:val="center"/>
                    <w:rPr>
                      <w:rFonts w:hAnsi="宋体"/>
                      <w:b/>
                      <w:szCs w:val="21"/>
                    </w:rPr>
                  </w:pPr>
                  <w:r w:rsidRPr="0079449E">
                    <w:rPr>
                      <w:rFonts w:hAnsi="宋体" w:hint="eastAsia"/>
                      <w:b/>
                      <w:szCs w:val="21"/>
                    </w:rPr>
                    <w:t>产生量</w:t>
                  </w:r>
                </w:p>
              </w:tc>
              <w:tc>
                <w:tcPr>
                  <w:tcW w:w="1044" w:type="pct"/>
                  <w:vAlign w:val="center"/>
                </w:tcPr>
                <w:p w:rsidR="002A5B72" w:rsidRPr="0079449E" w:rsidRDefault="002A5B72" w:rsidP="00811E35">
                  <w:pPr>
                    <w:adjustRightInd w:val="0"/>
                    <w:jc w:val="center"/>
                    <w:rPr>
                      <w:rFonts w:hAnsi="宋体"/>
                      <w:b/>
                      <w:szCs w:val="21"/>
                    </w:rPr>
                  </w:pPr>
                  <w:r w:rsidRPr="0079449E">
                    <w:rPr>
                      <w:rFonts w:hAnsi="宋体" w:hint="eastAsia"/>
                      <w:b/>
                      <w:szCs w:val="21"/>
                    </w:rPr>
                    <w:t>排放量</w:t>
                  </w:r>
                </w:p>
              </w:tc>
            </w:tr>
            <w:tr w:rsidR="005D7568" w:rsidRPr="0079449E" w:rsidTr="00C21E43">
              <w:trPr>
                <w:trHeight w:val="397"/>
              </w:trPr>
              <w:tc>
                <w:tcPr>
                  <w:tcW w:w="970" w:type="pct"/>
                  <w:vMerge w:val="restart"/>
                  <w:vAlign w:val="center"/>
                </w:tcPr>
                <w:p w:rsidR="005D7568" w:rsidRPr="0079449E" w:rsidRDefault="005D7568" w:rsidP="00811E35">
                  <w:pPr>
                    <w:adjustRightInd w:val="0"/>
                    <w:jc w:val="center"/>
                    <w:rPr>
                      <w:rFonts w:hAnsi="宋体"/>
                      <w:szCs w:val="21"/>
                    </w:rPr>
                  </w:pPr>
                  <w:r w:rsidRPr="0079449E">
                    <w:rPr>
                      <w:rFonts w:hAnsi="宋体" w:hint="eastAsia"/>
                      <w:szCs w:val="21"/>
                    </w:rPr>
                    <w:t>废气</w:t>
                  </w:r>
                </w:p>
              </w:tc>
              <w:tc>
                <w:tcPr>
                  <w:tcW w:w="991" w:type="pct"/>
                  <w:vMerge w:val="restart"/>
                  <w:vAlign w:val="center"/>
                </w:tcPr>
                <w:p w:rsidR="005D7568" w:rsidRPr="0079449E" w:rsidRDefault="005D7568" w:rsidP="00811E35">
                  <w:pPr>
                    <w:adjustRightInd w:val="0"/>
                    <w:jc w:val="center"/>
                    <w:rPr>
                      <w:rFonts w:hAnsi="宋体"/>
                      <w:szCs w:val="21"/>
                    </w:rPr>
                  </w:pPr>
                  <w:r w:rsidRPr="0079449E">
                    <w:rPr>
                      <w:rFonts w:hAnsi="宋体"/>
                      <w:szCs w:val="21"/>
                    </w:rPr>
                    <w:t>炉窑烟气</w:t>
                  </w:r>
                </w:p>
              </w:tc>
              <w:tc>
                <w:tcPr>
                  <w:tcW w:w="992" w:type="pct"/>
                  <w:vAlign w:val="center"/>
                </w:tcPr>
                <w:p w:rsidR="005D7568" w:rsidRPr="0079449E" w:rsidRDefault="005D7568" w:rsidP="0012356D">
                  <w:pPr>
                    <w:adjustRightInd w:val="0"/>
                    <w:jc w:val="center"/>
                    <w:rPr>
                      <w:rFonts w:hAnsi="宋体"/>
                      <w:szCs w:val="21"/>
                    </w:rPr>
                  </w:pPr>
                  <w:r w:rsidRPr="0079449E">
                    <w:rPr>
                      <w:rFonts w:hAnsi="宋体" w:hint="eastAsia"/>
                      <w:szCs w:val="21"/>
                    </w:rPr>
                    <w:t>颗粒物（烟尘）</w:t>
                  </w:r>
                </w:p>
              </w:tc>
              <w:tc>
                <w:tcPr>
                  <w:tcW w:w="1003" w:type="pct"/>
                  <w:vAlign w:val="center"/>
                </w:tcPr>
                <w:p w:rsidR="005D7568" w:rsidRPr="0079449E" w:rsidRDefault="005D7568" w:rsidP="00811E35">
                  <w:pPr>
                    <w:adjustRightInd w:val="0"/>
                    <w:jc w:val="center"/>
                    <w:rPr>
                      <w:rFonts w:hAnsi="宋体"/>
                      <w:szCs w:val="21"/>
                    </w:rPr>
                  </w:pPr>
                  <w:r w:rsidRPr="0079449E">
                    <w:rPr>
                      <w:rFonts w:hAnsi="宋体" w:hint="eastAsia"/>
                      <w:szCs w:val="21"/>
                    </w:rPr>
                    <w:t>/</w:t>
                  </w:r>
                </w:p>
              </w:tc>
              <w:tc>
                <w:tcPr>
                  <w:tcW w:w="1044" w:type="pct"/>
                  <w:vAlign w:val="center"/>
                </w:tcPr>
                <w:p w:rsidR="005D7568" w:rsidRPr="0079449E" w:rsidRDefault="00243B94" w:rsidP="00811E35">
                  <w:pPr>
                    <w:adjustRightInd w:val="0"/>
                    <w:jc w:val="center"/>
                    <w:rPr>
                      <w:rFonts w:hAnsi="宋体"/>
                      <w:szCs w:val="21"/>
                    </w:rPr>
                  </w:pPr>
                  <w:r w:rsidRPr="0079449E">
                    <w:rPr>
                      <w:rFonts w:hAnsi="宋体" w:hint="eastAsia"/>
                      <w:szCs w:val="21"/>
                    </w:rPr>
                    <w:t>2.214</w:t>
                  </w:r>
                </w:p>
              </w:tc>
            </w:tr>
            <w:tr w:rsidR="005D7568" w:rsidRPr="0079449E" w:rsidTr="00C21E43">
              <w:trPr>
                <w:trHeight w:val="397"/>
              </w:trPr>
              <w:tc>
                <w:tcPr>
                  <w:tcW w:w="970" w:type="pct"/>
                  <w:vMerge/>
                  <w:vAlign w:val="center"/>
                </w:tcPr>
                <w:p w:rsidR="005D7568" w:rsidRPr="0079449E" w:rsidRDefault="005D7568" w:rsidP="00811E35">
                  <w:pPr>
                    <w:adjustRightInd w:val="0"/>
                    <w:jc w:val="center"/>
                    <w:rPr>
                      <w:rFonts w:hAnsi="宋体"/>
                      <w:szCs w:val="21"/>
                    </w:rPr>
                  </w:pPr>
                </w:p>
              </w:tc>
              <w:tc>
                <w:tcPr>
                  <w:tcW w:w="991" w:type="pct"/>
                  <w:vMerge/>
                  <w:vAlign w:val="center"/>
                </w:tcPr>
                <w:p w:rsidR="005D7568" w:rsidRPr="0079449E" w:rsidRDefault="005D7568" w:rsidP="00811E35">
                  <w:pPr>
                    <w:adjustRightInd w:val="0"/>
                    <w:jc w:val="center"/>
                    <w:rPr>
                      <w:rFonts w:hAnsi="宋体"/>
                      <w:szCs w:val="21"/>
                    </w:rPr>
                  </w:pPr>
                </w:p>
              </w:tc>
              <w:tc>
                <w:tcPr>
                  <w:tcW w:w="992" w:type="pct"/>
                  <w:vAlign w:val="center"/>
                </w:tcPr>
                <w:p w:rsidR="005D7568" w:rsidRPr="0079449E" w:rsidRDefault="005D7568" w:rsidP="0012356D">
                  <w:pPr>
                    <w:adjustRightInd w:val="0"/>
                    <w:jc w:val="center"/>
                    <w:rPr>
                      <w:rFonts w:hAnsi="宋体"/>
                      <w:szCs w:val="21"/>
                    </w:rPr>
                  </w:pPr>
                  <w:r w:rsidRPr="0079449E">
                    <w:rPr>
                      <w:rFonts w:hAnsi="宋体" w:hint="eastAsia"/>
                      <w:szCs w:val="21"/>
                    </w:rPr>
                    <w:t>二氧化硫</w:t>
                  </w:r>
                </w:p>
              </w:tc>
              <w:tc>
                <w:tcPr>
                  <w:tcW w:w="1003" w:type="pct"/>
                  <w:vAlign w:val="center"/>
                </w:tcPr>
                <w:p w:rsidR="005D7568" w:rsidRPr="0079449E" w:rsidRDefault="005D7568" w:rsidP="00811E35">
                  <w:pPr>
                    <w:adjustRightInd w:val="0"/>
                    <w:jc w:val="center"/>
                    <w:rPr>
                      <w:rFonts w:hAnsi="宋体"/>
                      <w:szCs w:val="21"/>
                    </w:rPr>
                  </w:pPr>
                  <w:r w:rsidRPr="0079449E">
                    <w:rPr>
                      <w:rFonts w:hAnsi="宋体" w:hint="eastAsia"/>
                      <w:szCs w:val="21"/>
                    </w:rPr>
                    <w:t>/</w:t>
                  </w:r>
                </w:p>
              </w:tc>
              <w:tc>
                <w:tcPr>
                  <w:tcW w:w="1044" w:type="pct"/>
                  <w:vAlign w:val="center"/>
                </w:tcPr>
                <w:p w:rsidR="005D7568" w:rsidRPr="0079449E" w:rsidRDefault="00243B94" w:rsidP="00811E35">
                  <w:pPr>
                    <w:adjustRightInd w:val="0"/>
                    <w:jc w:val="center"/>
                    <w:rPr>
                      <w:rFonts w:hAnsi="宋体"/>
                      <w:szCs w:val="21"/>
                    </w:rPr>
                  </w:pPr>
                  <w:r w:rsidRPr="0079449E">
                    <w:rPr>
                      <w:rFonts w:hAnsi="宋体" w:hint="eastAsia"/>
                      <w:szCs w:val="21"/>
                    </w:rPr>
                    <w:t>2.894</w:t>
                  </w:r>
                </w:p>
              </w:tc>
            </w:tr>
            <w:tr w:rsidR="005D7568" w:rsidRPr="0079449E" w:rsidTr="00C21E43">
              <w:trPr>
                <w:trHeight w:val="397"/>
              </w:trPr>
              <w:tc>
                <w:tcPr>
                  <w:tcW w:w="970" w:type="pct"/>
                  <w:vMerge/>
                  <w:vAlign w:val="center"/>
                </w:tcPr>
                <w:p w:rsidR="005D7568" w:rsidRPr="0079449E" w:rsidRDefault="005D7568" w:rsidP="00811E35">
                  <w:pPr>
                    <w:adjustRightInd w:val="0"/>
                    <w:jc w:val="center"/>
                    <w:rPr>
                      <w:rFonts w:hAnsi="宋体"/>
                      <w:szCs w:val="21"/>
                    </w:rPr>
                  </w:pPr>
                </w:p>
              </w:tc>
              <w:tc>
                <w:tcPr>
                  <w:tcW w:w="991" w:type="pct"/>
                  <w:vMerge/>
                  <w:vAlign w:val="center"/>
                </w:tcPr>
                <w:p w:rsidR="005D7568" w:rsidRPr="0079449E" w:rsidRDefault="005D7568" w:rsidP="00811E35">
                  <w:pPr>
                    <w:adjustRightInd w:val="0"/>
                    <w:jc w:val="center"/>
                    <w:rPr>
                      <w:rFonts w:hAnsi="宋体"/>
                      <w:szCs w:val="21"/>
                    </w:rPr>
                  </w:pPr>
                </w:p>
              </w:tc>
              <w:tc>
                <w:tcPr>
                  <w:tcW w:w="992" w:type="pct"/>
                  <w:vAlign w:val="center"/>
                </w:tcPr>
                <w:p w:rsidR="005D7568" w:rsidRPr="0079449E" w:rsidRDefault="005D7568" w:rsidP="0012356D">
                  <w:pPr>
                    <w:adjustRightInd w:val="0"/>
                    <w:jc w:val="center"/>
                    <w:rPr>
                      <w:rFonts w:hAnsi="宋体"/>
                      <w:szCs w:val="21"/>
                    </w:rPr>
                  </w:pPr>
                  <w:r w:rsidRPr="0079449E">
                    <w:rPr>
                      <w:rFonts w:hAnsi="宋体" w:hint="eastAsia"/>
                      <w:szCs w:val="21"/>
                    </w:rPr>
                    <w:t>氮氧化物</w:t>
                  </w:r>
                </w:p>
              </w:tc>
              <w:tc>
                <w:tcPr>
                  <w:tcW w:w="1003" w:type="pct"/>
                  <w:vAlign w:val="center"/>
                </w:tcPr>
                <w:p w:rsidR="005D7568" w:rsidRPr="0079449E" w:rsidRDefault="005D7568" w:rsidP="00811E35">
                  <w:pPr>
                    <w:adjustRightInd w:val="0"/>
                    <w:jc w:val="center"/>
                    <w:rPr>
                      <w:rFonts w:hAnsi="宋体"/>
                      <w:szCs w:val="21"/>
                    </w:rPr>
                  </w:pPr>
                  <w:r w:rsidRPr="0079449E">
                    <w:rPr>
                      <w:rFonts w:hAnsi="宋体" w:hint="eastAsia"/>
                      <w:szCs w:val="21"/>
                    </w:rPr>
                    <w:t>/</w:t>
                  </w:r>
                </w:p>
              </w:tc>
              <w:tc>
                <w:tcPr>
                  <w:tcW w:w="1044" w:type="pct"/>
                  <w:vAlign w:val="center"/>
                </w:tcPr>
                <w:p w:rsidR="005D7568" w:rsidRPr="0079449E" w:rsidRDefault="00243B94" w:rsidP="00811E35">
                  <w:pPr>
                    <w:adjustRightInd w:val="0"/>
                    <w:jc w:val="center"/>
                    <w:rPr>
                      <w:rFonts w:hAnsi="宋体"/>
                      <w:szCs w:val="21"/>
                    </w:rPr>
                  </w:pPr>
                  <w:r w:rsidRPr="0079449E">
                    <w:rPr>
                      <w:rFonts w:hAnsi="宋体" w:hint="eastAsia"/>
                      <w:szCs w:val="21"/>
                    </w:rPr>
                    <w:t>5.544</w:t>
                  </w:r>
                </w:p>
              </w:tc>
            </w:tr>
            <w:tr w:rsidR="005D7568" w:rsidRPr="0079449E" w:rsidTr="00C21E43">
              <w:trPr>
                <w:trHeight w:val="397"/>
              </w:trPr>
              <w:tc>
                <w:tcPr>
                  <w:tcW w:w="970" w:type="pct"/>
                  <w:vMerge/>
                  <w:vAlign w:val="center"/>
                </w:tcPr>
                <w:p w:rsidR="005D7568" w:rsidRPr="0079449E" w:rsidRDefault="005D7568" w:rsidP="00811E35">
                  <w:pPr>
                    <w:adjustRightInd w:val="0"/>
                    <w:jc w:val="center"/>
                    <w:rPr>
                      <w:rFonts w:hAnsi="宋体"/>
                      <w:szCs w:val="21"/>
                    </w:rPr>
                  </w:pPr>
                </w:p>
              </w:tc>
              <w:tc>
                <w:tcPr>
                  <w:tcW w:w="991" w:type="pct"/>
                  <w:vMerge/>
                  <w:vAlign w:val="center"/>
                </w:tcPr>
                <w:p w:rsidR="005D7568" w:rsidRPr="0079449E" w:rsidRDefault="005D7568" w:rsidP="00811E35">
                  <w:pPr>
                    <w:adjustRightInd w:val="0"/>
                    <w:jc w:val="center"/>
                    <w:rPr>
                      <w:rFonts w:hAnsi="宋体"/>
                      <w:szCs w:val="21"/>
                    </w:rPr>
                  </w:pPr>
                </w:p>
              </w:tc>
              <w:tc>
                <w:tcPr>
                  <w:tcW w:w="992" w:type="pct"/>
                  <w:vAlign w:val="center"/>
                </w:tcPr>
                <w:p w:rsidR="005D7568" w:rsidRPr="0079449E" w:rsidRDefault="005D7568" w:rsidP="0012356D">
                  <w:pPr>
                    <w:adjustRightInd w:val="0"/>
                    <w:jc w:val="center"/>
                    <w:rPr>
                      <w:rFonts w:hAnsi="宋体"/>
                      <w:szCs w:val="21"/>
                    </w:rPr>
                  </w:pPr>
                  <w:r w:rsidRPr="0079449E">
                    <w:rPr>
                      <w:rFonts w:hAnsi="宋体"/>
                      <w:szCs w:val="21"/>
                    </w:rPr>
                    <w:t>氟化物</w:t>
                  </w:r>
                </w:p>
              </w:tc>
              <w:tc>
                <w:tcPr>
                  <w:tcW w:w="1003" w:type="pct"/>
                  <w:vAlign w:val="center"/>
                </w:tcPr>
                <w:p w:rsidR="005D7568" w:rsidRPr="0079449E" w:rsidRDefault="005D7568" w:rsidP="00811E35">
                  <w:pPr>
                    <w:adjustRightInd w:val="0"/>
                    <w:jc w:val="center"/>
                    <w:rPr>
                      <w:rFonts w:hAnsi="宋体"/>
                      <w:szCs w:val="21"/>
                    </w:rPr>
                  </w:pPr>
                  <w:r w:rsidRPr="0079449E">
                    <w:rPr>
                      <w:rFonts w:hAnsi="宋体" w:hint="eastAsia"/>
                      <w:szCs w:val="21"/>
                    </w:rPr>
                    <w:t>/</w:t>
                  </w:r>
                </w:p>
              </w:tc>
              <w:tc>
                <w:tcPr>
                  <w:tcW w:w="1044" w:type="pct"/>
                  <w:vAlign w:val="center"/>
                </w:tcPr>
                <w:p w:rsidR="005D7568" w:rsidRPr="0079449E" w:rsidRDefault="00243B94" w:rsidP="00811E35">
                  <w:pPr>
                    <w:adjustRightInd w:val="0"/>
                    <w:jc w:val="center"/>
                    <w:rPr>
                      <w:rFonts w:hAnsi="宋体"/>
                      <w:szCs w:val="21"/>
                    </w:rPr>
                  </w:pPr>
                  <w:r w:rsidRPr="0079449E">
                    <w:rPr>
                      <w:rFonts w:hAnsi="宋体" w:hint="eastAsia"/>
                      <w:szCs w:val="21"/>
                    </w:rPr>
                    <w:t>0.007</w:t>
                  </w:r>
                </w:p>
              </w:tc>
            </w:tr>
            <w:tr w:rsidR="005D7568" w:rsidRPr="0079449E" w:rsidTr="00C21E43">
              <w:trPr>
                <w:trHeight w:val="397"/>
              </w:trPr>
              <w:tc>
                <w:tcPr>
                  <w:tcW w:w="970" w:type="pct"/>
                  <w:vMerge/>
                  <w:vAlign w:val="center"/>
                </w:tcPr>
                <w:p w:rsidR="005D7568" w:rsidRPr="0079449E" w:rsidRDefault="005D7568" w:rsidP="00811E35">
                  <w:pPr>
                    <w:adjustRightInd w:val="0"/>
                    <w:jc w:val="center"/>
                    <w:rPr>
                      <w:rFonts w:hAnsi="宋体"/>
                      <w:szCs w:val="21"/>
                    </w:rPr>
                  </w:pPr>
                </w:p>
              </w:tc>
              <w:tc>
                <w:tcPr>
                  <w:tcW w:w="1983" w:type="pct"/>
                  <w:gridSpan w:val="2"/>
                  <w:vAlign w:val="center"/>
                </w:tcPr>
                <w:p w:rsidR="005D7568" w:rsidRPr="0079449E" w:rsidRDefault="005D7568" w:rsidP="005D7568">
                  <w:pPr>
                    <w:adjustRightInd w:val="0"/>
                    <w:jc w:val="center"/>
                    <w:rPr>
                      <w:rFonts w:hAnsi="宋体"/>
                      <w:szCs w:val="21"/>
                    </w:rPr>
                  </w:pPr>
                  <w:r w:rsidRPr="0079449E">
                    <w:rPr>
                      <w:rFonts w:hAnsi="宋体" w:hint="eastAsia"/>
                      <w:szCs w:val="21"/>
                    </w:rPr>
                    <w:t>破碎、筛分粉尘（有组织）</w:t>
                  </w:r>
                </w:p>
              </w:tc>
              <w:tc>
                <w:tcPr>
                  <w:tcW w:w="1003" w:type="pct"/>
                  <w:vAlign w:val="center"/>
                </w:tcPr>
                <w:p w:rsidR="005D7568" w:rsidRPr="0079449E" w:rsidRDefault="00243B94" w:rsidP="00811E35">
                  <w:pPr>
                    <w:adjustRightInd w:val="0"/>
                    <w:jc w:val="center"/>
                    <w:rPr>
                      <w:rFonts w:hAnsi="宋体"/>
                      <w:szCs w:val="21"/>
                    </w:rPr>
                  </w:pPr>
                  <w:r w:rsidRPr="0079449E">
                    <w:rPr>
                      <w:rFonts w:hAnsi="宋体" w:hint="eastAsia"/>
                      <w:szCs w:val="21"/>
                    </w:rPr>
                    <w:t>0.984</w:t>
                  </w:r>
                </w:p>
              </w:tc>
              <w:tc>
                <w:tcPr>
                  <w:tcW w:w="1044" w:type="pct"/>
                  <w:vAlign w:val="center"/>
                </w:tcPr>
                <w:p w:rsidR="005D7568" w:rsidRPr="0079449E" w:rsidRDefault="005D7568" w:rsidP="00811E35">
                  <w:pPr>
                    <w:adjustRightInd w:val="0"/>
                    <w:jc w:val="center"/>
                    <w:rPr>
                      <w:rFonts w:hAnsi="宋体"/>
                      <w:szCs w:val="21"/>
                    </w:rPr>
                  </w:pPr>
                  <w:r w:rsidRPr="0079449E">
                    <w:rPr>
                      <w:rFonts w:hAnsi="宋体" w:hint="eastAsia"/>
                      <w:szCs w:val="21"/>
                    </w:rPr>
                    <w:t>0.02</w:t>
                  </w:r>
                </w:p>
              </w:tc>
            </w:tr>
            <w:tr w:rsidR="005D7568" w:rsidRPr="0079449E" w:rsidTr="00C21E43">
              <w:trPr>
                <w:trHeight w:val="397"/>
              </w:trPr>
              <w:tc>
                <w:tcPr>
                  <w:tcW w:w="970" w:type="pct"/>
                  <w:vMerge/>
                  <w:vAlign w:val="center"/>
                </w:tcPr>
                <w:p w:rsidR="005D7568" w:rsidRPr="0079449E" w:rsidRDefault="005D7568" w:rsidP="00811E35">
                  <w:pPr>
                    <w:adjustRightInd w:val="0"/>
                    <w:jc w:val="center"/>
                    <w:rPr>
                      <w:rFonts w:hAnsi="宋体"/>
                      <w:szCs w:val="21"/>
                    </w:rPr>
                  </w:pPr>
                </w:p>
              </w:tc>
              <w:tc>
                <w:tcPr>
                  <w:tcW w:w="1983" w:type="pct"/>
                  <w:gridSpan w:val="2"/>
                  <w:vAlign w:val="center"/>
                </w:tcPr>
                <w:p w:rsidR="005D7568" w:rsidRPr="0079449E" w:rsidRDefault="005D7568" w:rsidP="005D7568">
                  <w:pPr>
                    <w:adjustRightInd w:val="0"/>
                    <w:jc w:val="center"/>
                    <w:rPr>
                      <w:rFonts w:hAnsi="宋体"/>
                      <w:szCs w:val="21"/>
                    </w:rPr>
                  </w:pPr>
                  <w:r w:rsidRPr="0079449E">
                    <w:rPr>
                      <w:rFonts w:hAnsi="宋体" w:hint="eastAsia"/>
                      <w:szCs w:val="21"/>
                    </w:rPr>
                    <w:t>破碎、筛分粉尘（无组织）</w:t>
                  </w:r>
                </w:p>
              </w:tc>
              <w:tc>
                <w:tcPr>
                  <w:tcW w:w="1003" w:type="pct"/>
                  <w:vAlign w:val="center"/>
                </w:tcPr>
                <w:p w:rsidR="005D7568" w:rsidRPr="0079449E" w:rsidRDefault="00243B94" w:rsidP="00811E35">
                  <w:pPr>
                    <w:adjustRightInd w:val="0"/>
                    <w:jc w:val="center"/>
                    <w:rPr>
                      <w:rFonts w:hAnsi="宋体"/>
                      <w:szCs w:val="21"/>
                    </w:rPr>
                  </w:pPr>
                  <w:r w:rsidRPr="0079449E">
                    <w:rPr>
                      <w:rFonts w:hAnsi="宋体" w:hint="eastAsia"/>
                      <w:szCs w:val="21"/>
                    </w:rPr>
                    <w:t>0.246</w:t>
                  </w:r>
                </w:p>
              </w:tc>
              <w:tc>
                <w:tcPr>
                  <w:tcW w:w="1044" w:type="pct"/>
                  <w:vAlign w:val="center"/>
                </w:tcPr>
                <w:p w:rsidR="005D7568" w:rsidRPr="0079449E" w:rsidRDefault="005D7568" w:rsidP="00811E35">
                  <w:pPr>
                    <w:adjustRightInd w:val="0"/>
                    <w:jc w:val="center"/>
                    <w:rPr>
                      <w:rFonts w:hAnsi="宋体"/>
                      <w:szCs w:val="21"/>
                    </w:rPr>
                  </w:pPr>
                  <w:r w:rsidRPr="0079449E">
                    <w:rPr>
                      <w:rFonts w:hAnsi="宋体" w:hint="eastAsia"/>
                      <w:szCs w:val="21"/>
                    </w:rPr>
                    <w:t>0.074</w:t>
                  </w:r>
                </w:p>
              </w:tc>
            </w:tr>
            <w:tr w:rsidR="005D7568" w:rsidRPr="0079449E" w:rsidTr="00C21E43">
              <w:trPr>
                <w:trHeight w:val="397"/>
              </w:trPr>
              <w:tc>
                <w:tcPr>
                  <w:tcW w:w="970" w:type="pct"/>
                  <w:vMerge/>
                  <w:vAlign w:val="center"/>
                </w:tcPr>
                <w:p w:rsidR="005D7568" w:rsidRPr="0079449E" w:rsidRDefault="005D7568" w:rsidP="00811E35">
                  <w:pPr>
                    <w:adjustRightInd w:val="0"/>
                    <w:jc w:val="center"/>
                    <w:rPr>
                      <w:rFonts w:hAnsi="宋体"/>
                      <w:szCs w:val="21"/>
                    </w:rPr>
                  </w:pPr>
                </w:p>
              </w:tc>
              <w:tc>
                <w:tcPr>
                  <w:tcW w:w="1983" w:type="pct"/>
                  <w:gridSpan w:val="2"/>
                  <w:vAlign w:val="center"/>
                </w:tcPr>
                <w:p w:rsidR="005D7568" w:rsidRPr="0079449E" w:rsidRDefault="005D7568" w:rsidP="0012356D">
                  <w:pPr>
                    <w:adjustRightInd w:val="0"/>
                    <w:jc w:val="center"/>
                    <w:rPr>
                      <w:rFonts w:hAnsi="宋体"/>
                      <w:szCs w:val="21"/>
                    </w:rPr>
                  </w:pPr>
                  <w:r w:rsidRPr="0079449E">
                    <w:rPr>
                      <w:rFonts w:hAnsi="宋体" w:hint="eastAsia"/>
                      <w:szCs w:val="21"/>
                    </w:rPr>
                    <w:t>原料堆放、装卸扬尘</w:t>
                  </w:r>
                </w:p>
              </w:tc>
              <w:tc>
                <w:tcPr>
                  <w:tcW w:w="1003" w:type="pct"/>
                  <w:vAlign w:val="center"/>
                </w:tcPr>
                <w:p w:rsidR="005D7568" w:rsidRPr="0079449E" w:rsidRDefault="00243B94" w:rsidP="00811E35">
                  <w:pPr>
                    <w:adjustRightInd w:val="0"/>
                    <w:jc w:val="center"/>
                    <w:rPr>
                      <w:rFonts w:hAnsi="宋体"/>
                      <w:szCs w:val="21"/>
                    </w:rPr>
                  </w:pPr>
                  <w:r w:rsidRPr="0079449E">
                    <w:rPr>
                      <w:rFonts w:hAnsi="宋体" w:hint="eastAsia"/>
                      <w:szCs w:val="21"/>
                    </w:rPr>
                    <w:t>0.43</w:t>
                  </w:r>
                </w:p>
              </w:tc>
              <w:tc>
                <w:tcPr>
                  <w:tcW w:w="1044" w:type="pct"/>
                  <w:vAlign w:val="center"/>
                </w:tcPr>
                <w:p w:rsidR="005D7568" w:rsidRPr="0079449E" w:rsidRDefault="005D7568" w:rsidP="00811E35">
                  <w:pPr>
                    <w:adjustRightInd w:val="0"/>
                    <w:jc w:val="center"/>
                    <w:rPr>
                      <w:rFonts w:hAnsi="宋体"/>
                      <w:szCs w:val="21"/>
                    </w:rPr>
                  </w:pPr>
                  <w:r w:rsidRPr="0079449E">
                    <w:rPr>
                      <w:rFonts w:hAnsi="宋体" w:hint="eastAsia"/>
                      <w:szCs w:val="21"/>
                    </w:rPr>
                    <w:t>0.129</w:t>
                  </w:r>
                </w:p>
              </w:tc>
            </w:tr>
            <w:tr w:rsidR="005D7568" w:rsidRPr="0079449E" w:rsidTr="00C21E43">
              <w:trPr>
                <w:trHeight w:val="397"/>
              </w:trPr>
              <w:tc>
                <w:tcPr>
                  <w:tcW w:w="970" w:type="pct"/>
                  <w:vMerge/>
                  <w:vAlign w:val="center"/>
                </w:tcPr>
                <w:p w:rsidR="005D7568" w:rsidRPr="0079449E" w:rsidRDefault="005D7568" w:rsidP="00811E35">
                  <w:pPr>
                    <w:adjustRightInd w:val="0"/>
                    <w:jc w:val="center"/>
                    <w:rPr>
                      <w:rFonts w:hAnsi="宋体"/>
                      <w:szCs w:val="21"/>
                    </w:rPr>
                  </w:pPr>
                </w:p>
              </w:tc>
              <w:tc>
                <w:tcPr>
                  <w:tcW w:w="1983" w:type="pct"/>
                  <w:gridSpan w:val="2"/>
                  <w:vAlign w:val="center"/>
                </w:tcPr>
                <w:p w:rsidR="005D7568" w:rsidRPr="0079449E" w:rsidRDefault="005D7568" w:rsidP="0012356D">
                  <w:pPr>
                    <w:adjustRightInd w:val="0"/>
                    <w:jc w:val="center"/>
                    <w:rPr>
                      <w:rFonts w:hAnsi="宋体"/>
                      <w:szCs w:val="21"/>
                    </w:rPr>
                  </w:pPr>
                  <w:r w:rsidRPr="0079449E">
                    <w:rPr>
                      <w:rFonts w:hAnsi="宋体" w:hint="eastAsia"/>
                      <w:szCs w:val="21"/>
                    </w:rPr>
                    <w:t>运输扬尘</w:t>
                  </w:r>
                </w:p>
              </w:tc>
              <w:tc>
                <w:tcPr>
                  <w:tcW w:w="1003" w:type="pct"/>
                  <w:vAlign w:val="center"/>
                </w:tcPr>
                <w:p w:rsidR="005D7568" w:rsidRPr="0079449E" w:rsidRDefault="00243B94" w:rsidP="00811E35">
                  <w:pPr>
                    <w:adjustRightInd w:val="0"/>
                    <w:jc w:val="center"/>
                    <w:rPr>
                      <w:rFonts w:hAnsi="宋体"/>
                      <w:szCs w:val="21"/>
                    </w:rPr>
                  </w:pPr>
                  <w:r w:rsidRPr="0079449E">
                    <w:rPr>
                      <w:rFonts w:hAnsi="宋体" w:hint="eastAsia"/>
                      <w:szCs w:val="21"/>
                    </w:rPr>
                    <w:t>0.2</w:t>
                  </w:r>
                </w:p>
              </w:tc>
              <w:tc>
                <w:tcPr>
                  <w:tcW w:w="1044" w:type="pct"/>
                  <w:vAlign w:val="center"/>
                </w:tcPr>
                <w:p w:rsidR="005D7568" w:rsidRPr="0079449E" w:rsidRDefault="005D7568" w:rsidP="00811E35">
                  <w:pPr>
                    <w:adjustRightInd w:val="0"/>
                    <w:jc w:val="center"/>
                    <w:rPr>
                      <w:rFonts w:hAnsi="宋体"/>
                      <w:szCs w:val="21"/>
                    </w:rPr>
                  </w:pPr>
                  <w:r w:rsidRPr="0079449E">
                    <w:rPr>
                      <w:rFonts w:hAnsi="宋体" w:hint="eastAsia"/>
                      <w:szCs w:val="21"/>
                    </w:rPr>
                    <w:t>0.04</w:t>
                  </w:r>
                </w:p>
              </w:tc>
            </w:tr>
            <w:tr w:rsidR="005D7568" w:rsidRPr="0079449E" w:rsidTr="00C21E43">
              <w:trPr>
                <w:trHeight w:val="397"/>
              </w:trPr>
              <w:tc>
                <w:tcPr>
                  <w:tcW w:w="970" w:type="pct"/>
                  <w:vMerge/>
                  <w:vAlign w:val="center"/>
                </w:tcPr>
                <w:p w:rsidR="005D7568" w:rsidRPr="0079449E" w:rsidRDefault="005D7568" w:rsidP="00811E35">
                  <w:pPr>
                    <w:adjustRightInd w:val="0"/>
                    <w:jc w:val="center"/>
                    <w:rPr>
                      <w:rFonts w:hAnsi="宋体"/>
                      <w:szCs w:val="21"/>
                    </w:rPr>
                  </w:pPr>
                </w:p>
              </w:tc>
              <w:tc>
                <w:tcPr>
                  <w:tcW w:w="1983" w:type="pct"/>
                  <w:gridSpan w:val="2"/>
                  <w:vAlign w:val="center"/>
                </w:tcPr>
                <w:p w:rsidR="005D7568" w:rsidRPr="0079449E" w:rsidRDefault="005D7568" w:rsidP="0012356D">
                  <w:pPr>
                    <w:adjustRightInd w:val="0"/>
                    <w:jc w:val="center"/>
                    <w:rPr>
                      <w:rFonts w:hAnsi="宋体"/>
                      <w:szCs w:val="21"/>
                    </w:rPr>
                  </w:pPr>
                  <w:r w:rsidRPr="0079449E">
                    <w:rPr>
                      <w:rFonts w:hAnsi="宋体" w:hint="eastAsia"/>
                      <w:szCs w:val="21"/>
                    </w:rPr>
                    <w:t>食堂油烟</w:t>
                  </w:r>
                </w:p>
              </w:tc>
              <w:tc>
                <w:tcPr>
                  <w:tcW w:w="1003" w:type="pct"/>
                  <w:vAlign w:val="center"/>
                </w:tcPr>
                <w:p w:rsidR="005D7568" w:rsidRPr="0079449E" w:rsidRDefault="00243B94" w:rsidP="00811E35">
                  <w:pPr>
                    <w:adjustRightInd w:val="0"/>
                    <w:jc w:val="center"/>
                    <w:rPr>
                      <w:rFonts w:hAnsi="宋体"/>
                      <w:szCs w:val="21"/>
                    </w:rPr>
                  </w:pPr>
                  <w:r w:rsidRPr="0079449E">
                    <w:rPr>
                      <w:rFonts w:hAnsi="宋体" w:hint="eastAsia"/>
                      <w:szCs w:val="21"/>
                    </w:rPr>
                    <w:t>1.89kg/a</w:t>
                  </w:r>
                </w:p>
              </w:tc>
              <w:tc>
                <w:tcPr>
                  <w:tcW w:w="1044" w:type="pct"/>
                  <w:vAlign w:val="center"/>
                </w:tcPr>
                <w:p w:rsidR="005D7568" w:rsidRPr="0079449E" w:rsidRDefault="005D7568" w:rsidP="00811E35">
                  <w:pPr>
                    <w:adjustRightInd w:val="0"/>
                    <w:jc w:val="center"/>
                    <w:rPr>
                      <w:rFonts w:hAnsi="宋体"/>
                      <w:szCs w:val="21"/>
                    </w:rPr>
                  </w:pPr>
                  <w:r w:rsidRPr="0079449E">
                    <w:rPr>
                      <w:rFonts w:hAnsi="宋体" w:hint="eastAsia"/>
                      <w:szCs w:val="21"/>
                    </w:rPr>
                    <w:t>1.89kg/a</w:t>
                  </w:r>
                </w:p>
              </w:tc>
            </w:tr>
            <w:tr w:rsidR="00C21E43" w:rsidRPr="0079449E" w:rsidTr="00C21E43">
              <w:trPr>
                <w:trHeight w:val="397"/>
              </w:trPr>
              <w:tc>
                <w:tcPr>
                  <w:tcW w:w="970" w:type="pct"/>
                  <w:vAlign w:val="center"/>
                </w:tcPr>
                <w:p w:rsidR="00C21E43" w:rsidRPr="0079449E" w:rsidRDefault="00C21E43" w:rsidP="00811E35">
                  <w:pPr>
                    <w:adjustRightInd w:val="0"/>
                    <w:jc w:val="center"/>
                    <w:rPr>
                      <w:rFonts w:hAnsi="宋体"/>
                      <w:szCs w:val="21"/>
                    </w:rPr>
                  </w:pPr>
                  <w:r w:rsidRPr="0079449E">
                    <w:rPr>
                      <w:rFonts w:hAnsi="宋体" w:hint="eastAsia"/>
                      <w:szCs w:val="21"/>
                    </w:rPr>
                    <w:t>废水</w:t>
                  </w:r>
                </w:p>
              </w:tc>
              <w:tc>
                <w:tcPr>
                  <w:tcW w:w="1983" w:type="pct"/>
                  <w:gridSpan w:val="2"/>
                  <w:vAlign w:val="center"/>
                </w:tcPr>
                <w:p w:rsidR="00C21E43" w:rsidRPr="0079449E" w:rsidRDefault="00C21E43" w:rsidP="00811E35">
                  <w:pPr>
                    <w:adjustRightInd w:val="0"/>
                    <w:jc w:val="center"/>
                    <w:rPr>
                      <w:rFonts w:hAnsi="宋体"/>
                      <w:szCs w:val="21"/>
                    </w:rPr>
                  </w:pPr>
                  <w:r w:rsidRPr="0079449E">
                    <w:rPr>
                      <w:rFonts w:hAnsi="宋体"/>
                      <w:szCs w:val="21"/>
                    </w:rPr>
                    <w:t>生活污水</w:t>
                  </w:r>
                </w:p>
              </w:tc>
              <w:tc>
                <w:tcPr>
                  <w:tcW w:w="1003" w:type="pct"/>
                  <w:vAlign w:val="center"/>
                </w:tcPr>
                <w:p w:rsidR="00C21E43" w:rsidRPr="0079449E" w:rsidRDefault="00C21E43" w:rsidP="00811E35">
                  <w:pPr>
                    <w:adjustRightInd w:val="0"/>
                    <w:jc w:val="center"/>
                    <w:rPr>
                      <w:rFonts w:hAnsi="宋体"/>
                      <w:szCs w:val="21"/>
                    </w:rPr>
                  </w:pPr>
                  <w:r w:rsidRPr="0079449E">
                    <w:rPr>
                      <w:rFonts w:hAnsi="宋体" w:hint="eastAsia"/>
                      <w:szCs w:val="21"/>
                    </w:rPr>
                    <w:t>252</w:t>
                  </w:r>
                </w:p>
              </w:tc>
              <w:tc>
                <w:tcPr>
                  <w:tcW w:w="1044" w:type="pct"/>
                  <w:vAlign w:val="center"/>
                </w:tcPr>
                <w:p w:rsidR="00C21E43" w:rsidRPr="0079449E" w:rsidRDefault="00C21E43" w:rsidP="00811E35">
                  <w:pPr>
                    <w:adjustRightInd w:val="0"/>
                    <w:jc w:val="center"/>
                    <w:rPr>
                      <w:rFonts w:hAnsi="宋体"/>
                      <w:szCs w:val="21"/>
                    </w:rPr>
                  </w:pPr>
                  <w:r w:rsidRPr="0079449E">
                    <w:rPr>
                      <w:rFonts w:hAnsi="宋体" w:hint="eastAsia"/>
                      <w:szCs w:val="21"/>
                    </w:rPr>
                    <w:t>0</w:t>
                  </w:r>
                </w:p>
              </w:tc>
            </w:tr>
            <w:tr w:rsidR="00C21E43" w:rsidRPr="0079449E" w:rsidTr="00C21E43">
              <w:trPr>
                <w:trHeight w:val="397"/>
              </w:trPr>
              <w:tc>
                <w:tcPr>
                  <w:tcW w:w="970" w:type="pct"/>
                  <w:vMerge w:val="restart"/>
                  <w:vAlign w:val="center"/>
                </w:tcPr>
                <w:p w:rsidR="00C21E43" w:rsidRPr="0079449E" w:rsidRDefault="00C21E43" w:rsidP="00811E35">
                  <w:pPr>
                    <w:adjustRightInd w:val="0"/>
                    <w:jc w:val="center"/>
                    <w:rPr>
                      <w:rFonts w:hAnsi="宋体"/>
                      <w:szCs w:val="21"/>
                    </w:rPr>
                  </w:pPr>
                  <w:r w:rsidRPr="0079449E">
                    <w:rPr>
                      <w:rFonts w:hAnsi="宋体" w:hint="eastAsia"/>
                      <w:szCs w:val="21"/>
                    </w:rPr>
                    <w:t>固废</w:t>
                  </w:r>
                </w:p>
              </w:tc>
              <w:tc>
                <w:tcPr>
                  <w:tcW w:w="1983" w:type="pct"/>
                  <w:gridSpan w:val="2"/>
                  <w:vAlign w:val="center"/>
                </w:tcPr>
                <w:p w:rsidR="00C21E43" w:rsidRPr="0079449E" w:rsidRDefault="00C21E43" w:rsidP="00811E35">
                  <w:pPr>
                    <w:adjustRightInd w:val="0"/>
                    <w:jc w:val="center"/>
                    <w:rPr>
                      <w:rFonts w:hAnsi="宋体"/>
                      <w:szCs w:val="21"/>
                    </w:rPr>
                  </w:pPr>
                  <w:r w:rsidRPr="0079449E">
                    <w:rPr>
                      <w:rFonts w:hAnsi="宋体" w:hint="eastAsia"/>
                      <w:szCs w:val="21"/>
                    </w:rPr>
                    <w:t>废砖坯</w:t>
                  </w:r>
                </w:p>
              </w:tc>
              <w:tc>
                <w:tcPr>
                  <w:tcW w:w="1003" w:type="pct"/>
                  <w:vAlign w:val="center"/>
                </w:tcPr>
                <w:p w:rsidR="00C21E43" w:rsidRPr="0079449E" w:rsidRDefault="00C21E43" w:rsidP="00811E35">
                  <w:pPr>
                    <w:adjustRightInd w:val="0"/>
                    <w:jc w:val="center"/>
                    <w:rPr>
                      <w:rFonts w:hAnsi="宋体"/>
                      <w:szCs w:val="21"/>
                    </w:rPr>
                  </w:pPr>
                  <w:r w:rsidRPr="0079449E">
                    <w:rPr>
                      <w:rFonts w:hAnsi="宋体" w:hint="eastAsia"/>
                      <w:szCs w:val="21"/>
                    </w:rPr>
                    <w:t>22</w:t>
                  </w:r>
                  <w:r w:rsidR="005E7699" w:rsidRPr="0079449E">
                    <w:rPr>
                      <w:rFonts w:hAnsi="宋体" w:hint="eastAsia"/>
                      <w:szCs w:val="21"/>
                    </w:rPr>
                    <w:t>0</w:t>
                  </w:r>
                </w:p>
              </w:tc>
              <w:tc>
                <w:tcPr>
                  <w:tcW w:w="1044" w:type="pct"/>
                  <w:vAlign w:val="center"/>
                </w:tcPr>
                <w:p w:rsidR="00C21E43" w:rsidRPr="0079449E" w:rsidRDefault="00C21E43" w:rsidP="00811E35">
                  <w:pPr>
                    <w:adjustRightInd w:val="0"/>
                    <w:jc w:val="center"/>
                    <w:rPr>
                      <w:rFonts w:hAnsi="宋体"/>
                      <w:szCs w:val="21"/>
                    </w:rPr>
                  </w:pPr>
                  <w:r w:rsidRPr="0079449E">
                    <w:rPr>
                      <w:rFonts w:hAnsi="宋体" w:hint="eastAsia"/>
                      <w:szCs w:val="21"/>
                    </w:rPr>
                    <w:t>0</w:t>
                  </w:r>
                </w:p>
              </w:tc>
            </w:tr>
            <w:tr w:rsidR="00C21E43" w:rsidRPr="0079449E" w:rsidTr="00C21E43">
              <w:trPr>
                <w:trHeight w:val="397"/>
              </w:trPr>
              <w:tc>
                <w:tcPr>
                  <w:tcW w:w="970" w:type="pct"/>
                  <w:vMerge/>
                  <w:vAlign w:val="center"/>
                </w:tcPr>
                <w:p w:rsidR="00C21E43" w:rsidRPr="0079449E" w:rsidRDefault="00C21E43" w:rsidP="00811E35">
                  <w:pPr>
                    <w:adjustRightInd w:val="0"/>
                    <w:jc w:val="center"/>
                    <w:rPr>
                      <w:rFonts w:hAnsi="宋体"/>
                      <w:szCs w:val="21"/>
                    </w:rPr>
                  </w:pPr>
                </w:p>
              </w:tc>
              <w:tc>
                <w:tcPr>
                  <w:tcW w:w="1983" w:type="pct"/>
                  <w:gridSpan w:val="2"/>
                  <w:vAlign w:val="center"/>
                </w:tcPr>
                <w:p w:rsidR="00C21E43" w:rsidRPr="0079449E" w:rsidRDefault="00C21E43" w:rsidP="002A5B72">
                  <w:pPr>
                    <w:adjustRightInd w:val="0"/>
                    <w:jc w:val="center"/>
                    <w:rPr>
                      <w:rFonts w:hAnsi="宋体"/>
                      <w:szCs w:val="21"/>
                    </w:rPr>
                  </w:pPr>
                  <w:r w:rsidRPr="0079449E">
                    <w:rPr>
                      <w:rFonts w:hAnsi="宋体"/>
                      <w:szCs w:val="21"/>
                    </w:rPr>
                    <w:t>脱硫除尘废渣</w:t>
                  </w:r>
                </w:p>
              </w:tc>
              <w:tc>
                <w:tcPr>
                  <w:tcW w:w="1003" w:type="pct"/>
                  <w:vAlign w:val="center"/>
                </w:tcPr>
                <w:p w:rsidR="00C21E43" w:rsidRPr="0079449E" w:rsidRDefault="00C21E43" w:rsidP="00811E35">
                  <w:pPr>
                    <w:adjustRightInd w:val="0"/>
                    <w:jc w:val="center"/>
                    <w:rPr>
                      <w:rFonts w:hAnsi="宋体"/>
                      <w:szCs w:val="21"/>
                    </w:rPr>
                  </w:pPr>
                  <w:r w:rsidRPr="0079449E">
                    <w:rPr>
                      <w:rFonts w:hAnsi="宋体" w:hint="eastAsia"/>
                      <w:szCs w:val="21"/>
                    </w:rPr>
                    <w:t>13</w:t>
                  </w:r>
                </w:p>
              </w:tc>
              <w:tc>
                <w:tcPr>
                  <w:tcW w:w="1044" w:type="pct"/>
                  <w:vAlign w:val="center"/>
                </w:tcPr>
                <w:p w:rsidR="00C21E43" w:rsidRPr="0079449E" w:rsidRDefault="00C21E43" w:rsidP="00811E35">
                  <w:pPr>
                    <w:adjustRightInd w:val="0"/>
                    <w:jc w:val="center"/>
                    <w:rPr>
                      <w:rFonts w:hAnsi="宋体"/>
                      <w:szCs w:val="21"/>
                    </w:rPr>
                  </w:pPr>
                  <w:r w:rsidRPr="0079449E">
                    <w:rPr>
                      <w:rFonts w:hAnsi="宋体" w:hint="eastAsia"/>
                      <w:szCs w:val="21"/>
                    </w:rPr>
                    <w:t>0</w:t>
                  </w:r>
                </w:p>
              </w:tc>
            </w:tr>
            <w:tr w:rsidR="00C21E43" w:rsidRPr="0079449E" w:rsidTr="00C21E43">
              <w:trPr>
                <w:trHeight w:val="397"/>
              </w:trPr>
              <w:tc>
                <w:tcPr>
                  <w:tcW w:w="970" w:type="pct"/>
                  <w:vMerge/>
                  <w:vAlign w:val="center"/>
                </w:tcPr>
                <w:p w:rsidR="00C21E43" w:rsidRPr="0079449E" w:rsidRDefault="00C21E43" w:rsidP="00811E35">
                  <w:pPr>
                    <w:adjustRightInd w:val="0"/>
                    <w:jc w:val="center"/>
                    <w:rPr>
                      <w:rFonts w:hAnsi="宋体"/>
                      <w:szCs w:val="21"/>
                    </w:rPr>
                  </w:pPr>
                </w:p>
              </w:tc>
              <w:tc>
                <w:tcPr>
                  <w:tcW w:w="1983" w:type="pct"/>
                  <w:gridSpan w:val="2"/>
                  <w:vAlign w:val="center"/>
                </w:tcPr>
                <w:p w:rsidR="00C21E43" w:rsidRPr="0079449E" w:rsidRDefault="00C21E43" w:rsidP="002A5B72">
                  <w:pPr>
                    <w:adjustRightInd w:val="0"/>
                    <w:jc w:val="center"/>
                    <w:rPr>
                      <w:rFonts w:hAnsi="宋体"/>
                      <w:szCs w:val="21"/>
                    </w:rPr>
                  </w:pPr>
                  <w:r w:rsidRPr="0079449E">
                    <w:rPr>
                      <w:rFonts w:hAnsi="宋体"/>
                      <w:szCs w:val="21"/>
                    </w:rPr>
                    <w:t>除尘器收集的粉尘</w:t>
                  </w:r>
                </w:p>
              </w:tc>
              <w:tc>
                <w:tcPr>
                  <w:tcW w:w="1003" w:type="pct"/>
                  <w:vAlign w:val="center"/>
                </w:tcPr>
                <w:p w:rsidR="00C21E43" w:rsidRPr="0079449E" w:rsidRDefault="004E35C1" w:rsidP="00811E35">
                  <w:pPr>
                    <w:adjustRightInd w:val="0"/>
                    <w:jc w:val="center"/>
                    <w:rPr>
                      <w:rFonts w:hAnsi="宋体"/>
                      <w:szCs w:val="21"/>
                    </w:rPr>
                  </w:pPr>
                  <w:r w:rsidRPr="0079449E">
                    <w:rPr>
                      <w:rFonts w:hAnsi="宋体" w:hint="eastAsia"/>
                      <w:szCs w:val="21"/>
                    </w:rPr>
                    <w:t>0.964</w:t>
                  </w:r>
                </w:p>
              </w:tc>
              <w:tc>
                <w:tcPr>
                  <w:tcW w:w="1044" w:type="pct"/>
                  <w:vAlign w:val="center"/>
                </w:tcPr>
                <w:p w:rsidR="00C21E43" w:rsidRPr="0079449E" w:rsidRDefault="00C21E43" w:rsidP="00811E35">
                  <w:pPr>
                    <w:adjustRightInd w:val="0"/>
                    <w:jc w:val="center"/>
                    <w:rPr>
                      <w:rFonts w:hAnsi="宋体"/>
                      <w:szCs w:val="21"/>
                    </w:rPr>
                  </w:pPr>
                  <w:r w:rsidRPr="0079449E">
                    <w:rPr>
                      <w:rFonts w:hAnsi="宋体" w:hint="eastAsia"/>
                      <w:szCs w:val="21"/>
                    </w:rPr>
                    <w:t>0</w:t>
                  </w:r>
                </w:p>
              </w:tc>
            </w:tr>
            <w:tr w:rsidR="000F1B9E" w:rsidRPr="0079449E" w:rsidTr="00C21E43">
              <w:trPr>
                <w:trHeight w:val="397"/>
              </w:trPr>
              <w:tc>
                <w:tcPr>
                  <w:tcW w:w="970" w:type="pct"/>
                  <w:vMerge/>
                  <w:vAlign w:val="center"/>
                </w:tcPr>
                <w:p w:rsidR="000F1B9E" w:rsidRPr="0079449E" w:rsidRDefault="000F1B9E" w:rsidP="00811E35">
                  <w:pPr>
                    <w:adjustRightInd w:val="0"/>
                    <w:jc w:val="center"/>
                    <w:rPr>
                      <w:rFonts w:hAnsi="宋体"/>
                      <w:szCs w:val="21"/>
                    </w:rPr>
                  </w:pPr>
                </w:p>
              </w:tc>
              <w:tc>
                <w:tcPr>
                  <w:tcW w:w="1983" w:type="pct"/>
                  <w:gridSpan w:val="2"/>
                  <w:vAlign w:val="center"/>
                </w:tcPr>
                <w:p w:rsidR="000F1B9E" w:rsidRPr="0079449E" w:rsidRDefault="000F1B9E" w:rsidP="002A5B72">
                  <w:pPr>
                    <w:adjustRightInd w:val="0"/>
                    <w:jc w:val="center"/>
                    <w:rPr>
                      <w:rFonts w:hAnsi="宋体"/>
                      <w:szCs w:val="21"/>
                    </w:rPr>
                  </w:pPr>
                  <w:r w:rsidRPr="0079449E">
                    <w:rPr>
                      <w:rFonts w:hAnsi="宋体"/>
                      <w:szCs w:val="21"/>
                    </w:rPr>
                    <w:t>沉砂池沉渣</w:t>
                  </w:r>
                </w:p>
              </w:tc>
              <w:tc>
                <w:tcPr>
                  <w:tcW w:w="1003" w:type="pct"/>
                  <w:vAlign w:val="center"/>
                </w:tcPr>
                <w:p w:rsidR="000F1B9E" w:rsidRPr="0079449E" w:rsidRDefault="004E35C1" w:rsidP="00811E35">
                  <w:pPr>
                    <w:adjustRightInd w:val="0"/>
                    <w:jc w:val="center"/>
                    <w:rPr>
                      <w:rFonts w:hAnsi="宋体"/>
                      <w:szCs w:val="21"/>
                    </w:rPr>
                  </w:pPr>
                  <w:r w:rsidRPr="0079449E">
                    <w:rPr>
                      <w:rFonts w:hAnsi="宋体" w:hint="eastAsia"/>
                      <w:szCs w:val="21"/>
                    </w:rPr>
                    <w:t>1.23</w:t>
                  </w:r>
                </w:p>
              </w:tc>
              <w:tc>
                <w:tcPr>
                  <w:tcW w:w="1044" w:type="pct"/>
                  <w:vAlign w:val="center"/>
                </w:tcPr>
                <w:p w:rsidR="000F1B9E" w:rsidRPr="0079449E" w:rsidRDefault="000F1B9E" w:rsidP="00811E35">
                  <w:pPr>
                    <w:adjustRightInd w:val="0"/>
                    <w:jc w:val="center"/>
                    <w:rPr>
                      <w:rFonts w:hAnsi="宋体"/>
                      <w:szCs w:val="21"/>
                    </w:rPr>
                  </w:pPr>
                  <w:r w:rsidRPr="0079449E">
                    <w:rPr>
                      <w:rFonts w:hAnsi="宋体" w:hint="eastAsia"/>
                      <w:szCs w:val="21"/>
                    </w:rPr>
                    <w:t>0</w:t>
                  </w:r>
                </w:p>
              </w:tc>
            </w:tr>
            <w:tr w:rsidR="00C21E43" w:rsidRPr="0079449E" w:rsidTr="00C21E43">
              <w:trPr>
                <w:trHeight w:val="397"/>
              </w:trPr>
              <w:tc>
                <w:tcPr>
                  <w:tcW w:w="970" w:type="pct"/>
                  <w:vMerge/>
                  <w:vAlign w:val="center"/>
                </w:tcPr>
                <w:p w:rsidR="00C21E43" w:rsidRPr="0079449E" w:rsidRDefault="00C21E43" w:rsidP="00811E35">
                  <w:pPr>
                    <w:adjustRightInd w:val="0"/>
                    <w:jc w:val="center"/>
                    <w:rPr>
                      <w:rFonts w:hAnsi="宋体"/>
                      <w:szCs w:val="21"/>
                    </w:rPr>
                  </w:pPr>
                </w:p>
              </w:tc>
              <w:tc>
                <w:tcPr>
                  <w:tcW w:w="1983" w:type="pct"/>
                  <w:gridSpan w:val="2"/>
                  <w:vAlign w:val="center"/>
                </w:tcPr>
                <w:p w:rsidR="00C21E43" w:rsidRPr="0079449E" w:rsidRDefault="00C21E43" w:rsidP="00811E35">
                  <w:pPr>
                    <w:adjustRightInd w:val="0"/>
                    <w:jc w:val="center"/>
                    <w:rPr>
                      <w:rFonts w:hAnsi="宋体"/>
                      <w:szCs w:val="21"/>
                    </w:rPr>
                  </w:pPr>
                  <w:r w:rsidRPr="0079449E">
                    <w:rPr>
                      <w:rFonts w:hAnsi="宋体" w:hint="eastAsia"/>
                      <w:szCs w:val="21"/>
                    </w:rPr>
                    <w:t>废润滑油、废润滑油桶、废含油抹布及手套</w:t>
                  </w:r>
                </w:p>
              </w:tc>
              <w:tc>
                <w:tcPr>
                  <w:tcW w:w="1003" w:type="pct"/>
                  <w:vAlign w:val="center"/>
                </w:tcPr>
                <w:p w:rsidR="00C21E43" w:rsidRPr="0079449E" w:rsidRDefault="00C21E43" w:rsidP="00811E35">
                  <w:pPr>
                    <w:adjustRightInd w:val="0"/>
                    <w:jc w:val="center"/>
                    <w:rPr>
                      <w:rFonts w:hAnsi="宋体"/>
                      <w:szCs w:val="21"/>
                    </w:rPr>
                  </w:pPr>
                  <w:r w:rsidRPr="0079449E">
                    <w:rPr>
                      <w:rFonts w:hAnsi="宋体" w:hint="eastAsia"/>
                      <w:szCs w:val="21"/>
                    </w:rPr>
                    <w:t>0.2</w:t>
                  </w:r>
                </w:p>
              </w:tc>
              <w:tc>
                <w:tcPr>
                  <w:tcW w:w="1044" w:type="pct"/>
                  <w:vAlign w:val="center"/>
                </w:tcPr>
                <w:p w:rsidR="00C21E43" w:rsidRPr="0079449E" w:rsidRDefault="00C21E43" w:rsidP="00811E35">
                  <w:pPr>
                    <w:adjustRightInd w:val="0"/>
                    <w:jc w:val="center"/>
                    <w:rPr>
                      <w:rFonts w:hAnsi="宋体"/>
                      <w:szCs w:val="21"/>
                    </w:rPr>
                  </w:pPr>
                  <w:r w:rsidRPr="0079449E">
                    <w:rPr>
                      <w:rFonts w:hAnsi="宋体" w:hint="eastAsia"/>
                      <w:szCs w:val="21"/>
                    </w:rPr>
                    <w:t>0</w:t>
                  </w:r>
                </w:p>
              </w:tc>
            </w:tr>
            <w:tr w:rsidR="00C21E43" w:rsidRPr="0079449E" w:rsidTr="00C21E43">
              <w:trPr>
                <w:trHeight w:val="397"/>
              </w:trPr>
              <w:tc>
                <w:tcPr>
                  <w:tcW w:w="970" w:type="pct"/>
                  <w:vMerge/>
                  <w:vAlign w:val="center"/>
                </w:tcPr>
                <w:p w:rsidR="00C21E43" w:rsidRPr="0079449E" w:rsidRDefault="00C21E43" w:rsidP="00811E35">
                  <w:pPr>
                    <w:adjustRightInd w:val="0"/>
                    <w:jc w:val="center"/>
                    <w:rPr>
                      <w:rFonts w:hAnsi="宋体"/>
                      <w:szCs w:val="21"/>
                    </w:rPr>
                  </w:pPr>
                </w:p>
              </w:tc>
              <w:tc>
                <w:tcPr>
                  <w:tcW w:w="1983" w:type="pct"/>
                  <w:gridSpan w:val="2"/>
                  <w:vAlign w:val="center"/>
                </w:tcPr>
                <w:p w:rsidR="00C21E43" w:rsidRPr="0079449E" w:rsidRDefault="00C21E43" w:rsidP="00811E35">
                  <w:pPr>
                    <w:adjustRightInd w:val="0"/>
                    <w:jc w:val="center"/>
                    <w:rPr>
                      <w:rFonts w:hAnsi="宋体"/>
                      <w:szCs w:val="21"/>
                    </w:rPr>
                  </w:pPr>
                  <w:r w:rsidRPr="0079449E">
                    <w:rPr>
                      <w:rFonts w:hAnsi="宋体" w:hint="eastAsia"/>
                      <w:szCs w:val="21"/>
                    </w:rPr>
                    <w:t>生活垃圾</w:t>
                  </w:r>
                </w:p>
              </w:tc>
              <w:tc>
                <w:tcPr>
                  <w:tcW w:w="1003" w:type="pct"/>
                  <w:vAlign w:val="center"/>
                </w:tcPr>
                <w:p w:rsidR="00C21E43" w:rsidRPr="0079449E" w:rsidRDefault="00C21E43" w:rsidP="00811E35">
                  <w:pPr>
                    <w:adjustRightInd w:val="0"/>
                    <w:jc w:val="center"/>
                    <w:rPr>
                      <w:rFonts w:hAnsi="宋体"/>
                      <w:szCs w:val="21"/>
                    </w:rPr>
                  </w:pPr>
                  <w:r w:rsidRPr="0079449E">
                    <w:rPr>
                      <w:rFonts w:hAnsi="宋体" w:hint="eastAsia"/>
                      <w:szCs w:val="21"/>
                    </w:rPr>
                    <w:t>3.15</w:t>
                  </w:r>
                </w:p>
              </w:tc>
              <w:tc>
                <w:tcPr>
                  <w:tcW w:w="1044" w:type="pct"/>
                  <w:vAlign w:val="center"/>
                </w:tcPr>
                <w:p w:rsidR="00C21E43" w:rsidRPr="0079449E" w:rsidRDefault="00C21E43" w:rsidP="00811E35">
                  <w:pPr>
                    <w:adjustRightInd w:val="0"/>
                    <w:jc w:val="center"/>
                    <w:rPr>
                      <w:rFonts w:hAnsi="宋体"/>
                      <w:szCs w:val="21"/>
                    </w:rPr>
                  </w:pPr>
                  <w:r w:rsidRPr="0079449E">
                    <w:rPr>
                      <w:rFonts w:hAnsi="宋体" w:hint="eastAsia"/>
                      <w:szCs w:val="21"/>
                    </w:rPr>
                    <w:t>0</w:t>
                  </w:r>
                </w:p>
              </w:tc>
            </w:tr>
          </w:tbl>
          <w:p w:rsidR="002A5B72" w:rsidRPr="0079449E" w:rsidRDefault="002A5B72" w:rsidP="002A5B72">
            <w:pPr>
              <w:autoSpaceDE w:val="0"/>
              <w:autoSpaceDN w:val="0"/>
              <w:adjustRightInd w:val="0"/>
              <w:spacing w:line="360" w:lineRule="auto"/>
              <w:ind w:firstLineChars="200" w:firstLine="482"/>
              <w:rPr>
                <w:rFonts w:eastAsiaTheme="minorEastAsia"/>
                <w:b/>
                <w:sz w:val="24"/>
              </w:rPr>
            </w:pPr>
            <w:r w:rsidRPr="0079449E">
              <w:rPr>
                <w:rFonts w:eastAsiaTheme="minorEastAsia" w:hint="eastAsia"/>
                <w:b/>
                <w:sz w:val="24"/>
              </w:rPr>
              <w:t>5</w:t>
            </w:r>
            <w:r w:rsidRPr="0079449E">
              <w:rPr>
                <w:rFonts w:eastAsiaTheme="minorEastAsia" w:hint="eastAsia"/>
                <w:b/>
                <w:sz w:val="24"/>
              </w:rPr>
              <w:t>、存在的主要环境问题及以新带老环保整改措施</w:t>
            </w:r>
          </w:p>
          <w:p w:rsidR="002A5B72" w:rsidRPr="0079449E" w:rsidRDefault="002A5B72" w:rsidP="002A5B72">
            <w:pPr>
              <w:autoSpaceDE w:val="0"/>
              <w:autoSpaceDN w:val="0"/>
              <w:adjustRightInd w:val="0"/>
              <w:spacing w:line="360" w:lineRule="auto"/>
              <w:ind w:firstLineChars="200" w:firstLine="480"/>
              <w:rPr>
                <w:rFonts w:eastAsiaTheme="minorEastAsia"/>
                <w:sz w:val="24"/>
                <w:u w:val="wave"/>
              </w:rPr>
            </w:pPr>
            <w:r w:rsidRPr="0079449E">
              <w:rPr>
                <w:rFonts w:eastAsiaTheme="minorEastAsia" w:hint="eastAsia"/>
                <w:sz w:val="24"/>
                <w:u w:val="wave"/>
              </w:rPr>
              <w:t>经现场踏勘并对比最新环保要求，现存在以下几点不足之处：</w:t>
            </w:r>
          </w:p>
          <w:p w:rsidR="002A5B72" w:rsidRPr="0079449E" w:rsidRDefault="002A5B72" w:rsidP="002A5B72">
            <w:pPr>
              <w:autoSpaceDE w:val="0"/>
              <w:autoSpaceDN w:val="0"/>
              <w:adjustRightInd w:val="0"/>
              <w:spacing w:line="360" w:lineRule="auto"/>
              <w:ind w:firstLineChars="200" w:firstLine="480"/>
              <w:rPr>
                <w:rFonts w:eastAsiaTheme="minorEastAsia"/>
                <w:sz w:val="24"/>
                <w:u w:val="wave"/>
              </w:rPr>
            </w:pPr>
            <w:r w:rsidRPr="0079449E">
              <w:rPr>
                <w:rFonts w:eastAsiaTheme="minorEastAsia" w:hint="eastAsia"/>
                <w:sz w:val="24"/>
                <w:u w:val="wave"/>
              </w:rPr>
              <w:t>（</w:t>
            </w:r>
            <w:r w:rsidRPr="0079449E">
              <w:rPr>
                <w:rFonts w:eastAsiaTheme="minorEastAsia" w:hint="eastAsia"/>
                <w:sz w:val="24"/>
                <w:u w:val="wave"/>
              </w:rPr>
              <w:t>1</w:t>
            </w:r>
            <w:r w:rsidRPr="0079449E">
              <w:rPr>
                <w:rFonts w:eastAsiaTheme="minorEastAsia" w:hint="eastAsia"/>
                <w:sz w:val="24"/>
                <w:u w:val="wave"/>
              </w:rPr>
              <w:t>）原料堆场防尘措施不完善。</w:t>
            </w:r>
          </w:p>
          <w:p w:rsidR="00696C50" w:rsidRPr="0079449E" w:rsidRDefault="00696C50" w:rsidP="002A5B72">
            <w:pPr>
              <w:autoSpaceDE w:val="0"/>
              <w:autoSpaceDN w:val="0"/>
              <w:adjustRightInd w:val="0"/>
              <w:spacing w:line="360" w:lineRule="auto"/>
              <w:ind w:firstLineChars="200" w:firstLine="480"/>
              <w:rPr>
                <w:rFonts w:eastAsiaTheme="minorEastAsia"/>
                <w:sz w:val="24"/>
                <w:u w:val="wave"/>
              </w:rPr>
            </w:pPr>
            <w:r w:rsidRPr="0079449E">
              <w:rPr>
                <w:rFonts w:eastAsiaTheme="minorEastAsia" w:hint="eastAsia"/>
                <w:sz w:val="24"/>
                <w:u w:val="wave"/>
              </w:rPr>
              <w:t>（</w:t>
            </w:r>
            <w:r w:rsidRPr="0079449E">
              <w:rPr>
                <w:rFonts w:eastAsiaTheme="minorEastAsia" w:hint="eastAsia"/>
                <w:sz w:val="24"/>
                <w:u w:val="wave"/>
              </w:rPr>
              <w:t>2</w:t>
            </w:r>
            <w:r w:rsidRPr="0079449E">
              <w:rPr>
                <w:rFonts w:eastAsiaTheme="minorEastAsia" w:hint="eastAsia"/>
                <w:sz w:val="24"/>
                <w:u w:val="wave"/>
              </w:rPr>
              <w:t>）破碎筛分车间集气</w:t>
            </w:r>
            <w:proofErr w:type="gramStart"/>
            <w:r w:rsidRPr="0079449E">
              <w:rPr>
                <w:rFonts w:eastAsiaTheme="minorEastAsia" w:hint="eastAsia"/>
                <w:sz w:val="24"/>
                <w:u w:val="wave"/>
              </w:rPr>
              <w:t>罩没有</w:t>
            </w:r>
            <w:proofErr w:type="gramEnd"/>
            <w:r w:rsidRPr="0079449E">
              <w:rPr>
                <w:rFonts w:eastAsiaTheme="minorEastAsia" w:hint="eastAsia"/>
                <w:sz w:val="24"/>
                <w:u w:val="wave"/>
              </w:rPr>
              <w:t>完全建设到位，部分挡板破损；</w:t>
            </w:r>
          </w:p>
          <w:p w:rsidR="0012356D" w:rsidRPr="0079449E" w:rsidRDefault="0012356D" w:rsidP="002A5B72">
            <w:pPr>
              <w:autoSpaceDE w:val="0"/>
              <w:autoSpaceDN w:val="0"/>
              <w:adjustRightInd w:val="0"/>
              <w:spacing w:line="360" w:lineRule="auto"/>
              <w:ind w:firstLineChars="200" w:firstLine="480"/>
              <w:rPr>
                <w:rFonts w:eastAsiaTheme="minorEastAsia"/>
                <w:sz w:val="24"/>
                <w:u w:val="wave"/>
              </w:rPr>
            </w:pPr>
            <w:r w:rsidRPr="0079449E">
              <w:rPr>
                <w:rFonts w:eastAsiaTheme="minorEastAsia" w:hint="eastAsia"/>
                <w:sz w:val="24"/>
                <w:u w:val="wave"/>
              </w:rPr>
              <w:t>（</w:t>
            </w:r>
            <w:r w:rsidRPr="0079449E">
              <w:rPr>
                <w:rFonts w:eastAsiaTheme="minorEastAsia" w:hint="eastAsia"/>
                <w:sz w:val="24"/>
                <w:u w:val="wave"/>
              </w:rPr>
              <w:t>3</w:t>
            </w:r>
            <w:r w:rsidRPr="0079449E">
              <w:rPr>
                <w:rFonts w:eastAsiaTheme="minorEastAsia" w:hint="eastAsia"/>
                <w:sz w:val="24"/>
                <w:u w:val="wave"/>
              </w:rPr>
              <w:t>）食堂油烟经排风扇简单抽排、低空排放；</w:t>
            </w:r>
          </w:p>
          <w:p w:rsidR="00696C50" w:rsidRPr="0079449E" w:rsidRDefault="00696C50" w:rsidP="002A5B72">
            <w:pPr>
              <w:autoSpaceDE w:val="0"/>
              <w:autoSpaceDN w:val="0"/>
              <w:adjustRightInd w:val="0"/>
              <w:spacing w:line="360" w:lineRule="auto"/>
              <w:ind w:firstLineChars="200" w:firstLine="480"/>
              <w:rPr>
                <w:rFonts w:eastAsiaTheme="minorEastAsia"/>
                <w:sz w:val="24"/>
                <w:u w:val="wave"/>
              </w:rPr>
            </w:pPr>
            <w:r w:rsidRPr="0079449E">
              <w:rPr>
                <w:rFonts w:eastAsiaTheme="minorEastAsia" w:hint="eastAsia"/>
                <w:sz w:val="24"/>
                <w:u w:val="wave"/>
              </w:rPr>
              <w:t>（</w:t>
            </w:r>
            <w:r w:rsidR="0012356D" w:rsidRPr="0079449E">
              <w:rPr>
                <w:rFonts w:eastAsiaTheme="minorEastAsia" w:hint="eastAsia"/>
                <w:sz w:val="24"/>
                <w:u w:val="wave"/>
              </w:rPr>
              <w:t>4</w:t>
            </w:r>
            <w:r w:rsidRPr="0079449E">
              <w:rPr>
                <w:rFonts w:eastAsiaTheme="minorEastAsia" w:hint="eastAsia"/>
                <w:sz w:val="24"/>
                <w:u w:val="wave"/>
              </w:rPr>
              <w:t>）厂区</w:t>
            </w:r>
            <w:proofErr w:type="gramStart"/>
            <w:r w:rsidRPr="0079449E">
              <w:rPr>
                <w:rFonts w:eastAsiaTheme="minorEastAsia" w:hint="eastAsia"/>
                <w:sz w:val="24"/>
                <w:u w:val="wave"/>
              </w:rPr>
              <w:t>截</w:t>
            </w:r>
            <w:proofErr w:type="gramEnd"/>
            <w:r w:rsidRPr="0079449E">
              <w:rPr>
                <w:rFonts w:eastAsiaTheme="minorEastAsia" w:hint="eastAsia"/>
                <w:sz w:val="24"/>
                <w:u w:val="wave"/>
              </w:rPr>
              <w:t>排水沟不完善、未设置初期雨水收集池；</w:t>
            </w:r>
          </w:p>
          <w:p w:rsidR="002A5B72" w:rsidRPr="0079449E" w:rsidRDefault="002A5B72" w:rsidP="002A5B72">
            <w:pPr>
              <w:autoSpaceDE w:val="0"/>
              <w:autoSpaceDN w:val="0"/>
              <w:adjustRightInd w:val="0"/>
              <w:spacing w:line="360" w:lineRule="auto"/>
              <w:ind w:firstLineChars="200" w:firstLine="480"/>
              <w:rPr>
                <w:rFonts w:eastAsiaTheme="minorEastAsia"/>
                <w:sz w:val="24"/>
                <w:u w:val="wave"/>
              </w:rPr>
            </w:pPr>
            <w:r w:rsidRPr="0079449E">
              <w:rPr>
                <w:rFonts w:eastAsiaTheme="minorEastAsia" w:hint="eastAsia"/>
                <w:sz w:val="24"/>
                <w:u w:val="wave"/>
              </w:rPr>
              <w:t>（</w:t>
            </w:r>
            <w:r w:rsidR="0012356D" w:rsidRPr="0079449E">
              <w:rPr>
                <w:rFonts w:eastAsiaTheme="minorEastAsia" w:hint="eastAsia"/>
                <w:sz w:val="24"/>
                <w:u w:val="wave"/>
              </w:rPr>
              <w:t>5</w:t>
            </w:r>
            <w:r w:rsidRPr="0079449E">
              <w:rPr>
                <w:rFonts w:eastAsiaTheme="minorEastAsia" w:hint="eastAsia"/>
                <w:sz w:val="24"/>
                <w:u w:val="wave"/>
              </w:rPr>
              <w:t>）固</w:t>
            </w:r>
            <w:proofErr w:type="gramStart"/>
            <w:r w:rsidRPr="0079449E">
              <w:rPr>
                <w:rFonts w:eastAsiaTheme="minorEastAsia" w:hint="eastAsia"/>
                <w:sz w:val="24"/>
                <w:u w:val="wave"/>
              </w:rPr>
              <w:t>废管</w:t>
            </w:r>
            <w:r w:rsidR="00696C50" w:rsidRPr="0079449E">
              <w:rPr>
                <w:rFonts w:eastAsiaTheme="minorEastAsia" w:hint="eastAsia"/>
                <w:sz w:val="24"/>
                <w:u w:val="wave"/>
              </w:rPr>
              <w:t>理</w:t>
            </w:r>
            <w:proofErr w:type="gramEnd"/>
            <w:r w:rsidR="00696C50" w:rsidRPr="0079449E">
              <w:rPr>
                <w:rFonts w:eastAsiaTheme="minorEastAsia" w:hint="eastAsia"/>
                <w:sz w:val="24"/>
                <w:u w:val="wave"/>
              </w:rPr>
              <w:t>不完善，脱硫渣暂存不符合环保要求；在日常设备维护、检修过程中</w:t>
            </w:r>
            <w:r w:rsidRPr="0079449E">
              <w:rPr>
                <w:rFonts w:eastAsiaTheme="minorEastAsia" w:hint="eastAsia"/>
                <w:sz w:val="24"/>
                <w:u w:val="wave"/>
              </w:rPr>
              <w:t>产生</w:t>
            </w:r>
            <w:r w:rsidR="00696C50" w:rsidRPr="0079449E">
              <w:rPr>
                <w:rFonts w:eastAsiaTheme="minorEastAsia" w:hint="eastAsia"/>
                <w:sz w:val="24"/>
                <w:u w:val="wave"/>
              </w:rPr>
              <w:t>的</w:t>
            </w:r>
            <w:r w:rsidRPr="0079449E">
              <w:rPr>
                <w:rFonts w:eastAsiaTheme="minorEastAsia" w:hint="eastAsia"/>
                <w:sz w:val="24"/>
                <w:u w:val="wave"/>
              </w:rPr>
              <w:t>一些沾染油污的废含油抹布</w:t>
            </w:r>
            <w:r w:rsidR="00696C50" w:rsidRPr="0079449E">
              <w:rPr>
                <w:rFonts w:eastAsiaTheme="minorEastAsia" w:hint="eastAsia"/>
                <w:sz w:val="24"/>
                <w:u w:val="wave"/>
              </w:rPr>
              <w:t>及</w:t>
            </w:r>
            <w:r w:rsidRPr="0079449E">
              <w:rPr>
                <w:rFonts w:eastAsiaTheme="minorEastAsia" w:hint="eastAsia"/>
                <w:sz w:val="24"/>
                <w:u w:val="wave"/>
              </w:rPr>
              <w:t>手套，为危险废物，未按照《危险废物贮存污染控制标准》（</w:t>
            </w:r>
            <w:r w:rsidRPr="0079449E">
              <w:rPr>
                <w:rFonts w:eastAsiaTheme="minorEastAsia" w:hint="eastAsia"/>
                <w:sz w:val="24"/>
                <w:u w:val="wave"/>
              </w:rPr>
              <w:t>GB18597-2001</w:t>
            </w:r>
            <w:r w:rsidRPr="0079449E">
              <w:rPr>
                <w:rFonts w:eastAsiaTheme="minorEastAsia" w:hint="eastAsia"/>
                <w:sz w:val="24"/>
                <w:u w:val="wave"/>
              </w:rPr>
              <w:t>）要求进行收集处理</w:t>
            </w:r>
            <w:r w:rsidR="00615803" w:rsidRPr="0079449E">
              <w:rPr>
                <w:rFonts w:eastAsiaTheme="minorEastAsia" w:hint="eastAsia"/>
                <w:sz w:val="24"/>
                <w:u w:val="wave"/>
              </w:rPr>
              <w:t>；</w:t>
            </w:r>
          </w:p>
          <w:p w:rsidR="00615803" w:rsidRPr="0079449E" w:rsidRDefault="00615803" w:rsidP="002A5B72">
            <w:pPr>
              <w:autoSpaceDE w:val="0"/>
              <w:autoSpaceDN w:val="0"/>
              <w:adjustRightInd w:val="0"/>
              <w:spacing w:line="360" w:lineRule="auto"/>
              <w:ind w:firstLineChars="200" w:firstLine="480"/>
              <w:rPr>
                <w:rFonts w:eastAsiaTheme="minorEastAsia"/>
                <w:sz w:val="24"/>
                <w:u w:val="wave"/>
              </w:rPr>
            </w:pPr>
            <w:r w:rsidRPr="0079449E">
              <w:rPr>
                <w:rFonts w:eastAsiaTheme="minorEastAsia" w:hint="eastAsia"/>
                <w:sz w:val="24"/>
                <w:u w:val="wave"/>
              </w:rPr>
              <w:t>（</w:t>
            </w:r>
            <w:r w:rsidRPr="0079449E">
              <w:rPr>
                <w:rFonts w:eastAsiaTheme="minorEastAsia" w:hint="eastAsia"/>
                <w:sz w:val="24"/>
                <w:u w:val="wave"/>
              </w:rPr>
              <w:t>6</w:t>
            </w:r>
            <w:r w:rsidRPr="0079449E">
              <w:rPr>
                <w:rFonts w:eastAsiaTheme="minorEastAsia" w:hint="eastAsia"/>
                <w:sz w:val="24"/>
                <w:u w:val="wave"/>
              </w:rPr>
              <w:t>）现有</w:t>
            </w:r>
            <w:r w:rsidR="00344E5A" w:rsidRPr="0079449E">
              <w:rPr>
                <w:rFonts w:eastAsiaTheme="minorEastAsia" w:hint="eastAsia"/>
                <w:sz w:val="24"/>
                <w:u w:val="wave"/>
              </w:rPr>
              <w:t>隧道窑烟气治理设施不能满足区域污染物排放管控要求</w:t>
            </w:r>
            <w:r w:rsidRPr="0079449E">
              <w:rPr>
                <w:rFonts w:eastAsiaTheme="minorEastAsia" w:hint="eastAsia"/>
                <w:sz w:val="24"/>
                <w:u w:val="wave"/>
              </w:rPr>
              <w:t>；</w:t>
            </w:r>
          </w:p>
          <w:p w:rsidR="002A5B72" w:rsidRPr="0079449E" w:rsidRDefault="002A5B72" w:rsidP="002A5B72">
            <w:pPr>
              <w:autoSpaceDE w:val="0"/>
              <w:autoSpaceDN w:val="0"/>
              <w:adjustRightInd w:val="0"/>
              <w:spacing w:line="360" w:lineRule="auto"/>
              <w:ind w:firstLineChars="200" w:firstLine="480"/>
              <w:rPr>
                <w:rFonts w:eastAsiaTheme="minorEastAsia"/>
                <w:sz w:val="24"/>
                <w:u w:val="wave"/>
              </w:rPr>
            </w:pPr>
            <w:r w:rsidRPr="0079449E">
              <w:rPr>
                <w:rFonts w:eastAsiaTheme="minorEastAsia" w:hint="eastAsia"/>
                <w:sz w:val="24"/>
                <w:u w:val="wave"/>
              </w:rPr>
              <w:t>（</w:t>
            </w:r>
            <w:r w:rsidR="00615803" w:rsidRPr="0079449E">
              <w:rPr>
                <w:rFonts w:eastAsiaTheme="minorEastAsia" w:hint="eastAsia"/>
                <w:sz w:val="24"/>
                <w:u w:val="wave"/>
              </w:rPr>
              <w:t>7</w:t>
            </w:r>
            <w:r w:rsidRPr="0079449E">
              <w:rPr>
                <w:rFonts w:eastAsiaTheme="minorEastAsia" w:hint="eastAsia"/>
                <w:sz w:val="24"/>
                <w:u w:val="wave"/>
              </w:rPr>
              <w:t>）现有工程烧结砖（折标）生产量为</w:t>
            </w:r>
            <w:r w:rsidR="00696C50" w:rsidRPr="0079449E">
              <w:rPr>
                <w:rFonts w:eastAsiaTheme="minorEastAsia" w:hint="eastAsia"/>
                <w:sz w:val="24"/>
                <w:u w:val="wave"/>
              </w:rPr>
              <w:t>1</w:t>
            </w:r>
            <w:r w:rsidRPr="0079449E">
              <w:rPr>
                <w:rFonts w:eastAsiaTheme="minorEastAsia" w:hint="eastAsia"/>
                <w:sz w:val="24"/>
                <w:u w:val="wave"/>
              </w:rPr>
              <w:t>000</w:t>
            </w:r>
            <w:r w:rsidRPr="0079449E">
              <w:rPr>
                <w:rFonts w:eastAsiaTheme="minorEastAsia" w:hint="eastAsia"/>
                <w:sz w:val="24"/>
                <w:u w:val="wave"/>
              </w:rPr>
              <w:t>万块</w:t>
            </w:r>
            <w:r w:rsidRPr="0079449E">
              <w:rPr>
                <w:rFonts w:eastAsiaTheme="minorEastAsia" w:hint="eastAsia"/>
                <w:sz w:val="24"/>
                <w:u w:val="wave"/>
              </w:rPr>
              <w:t>/</w:t>
            </w:r>
            <w:r w:rsidRPr="0079449E">
              <w:rPr>
                <w:rFonts w:eastAsiaTheme="minorEastAsia" w:hint="eastAsia"/>
                <w:sz w:val="24"/>
                <w:u w:val="wave"/>
              </w:rPr>
              <w:t>年，产能不符合《产业结构调整指导目录（</w:t>
            </w:r>
            <w:r w:rsidRPr="0079449E">
              <w:rPr>
                <w:rFonts w:eastAsiaTheme="minorEastAsia" w:hint="eastAsia"/>
                <w:sz w:val="24"/>
                <w:u w:val="wave"/>
              </w:rPr>
              <w:t>20</w:t>
            </w:r>
            <w:r w:rsidR="00696C50" w:rsidRPr="0079449E">
              <w:rPr>
                <w:rFonts w:eastAsiaTheme="minorEastAsia" w:hint="eastAsia"/>
                <w:sz w:val="24"/>
                <w:u w:val="wave"/>
              </w:rPr>
              <w:t>24</w:t>
            </w:r>
            <w:r w:rsidRPr="0079449E">
              <w:rPr>
                <w:rFonts w:eastAsiaTheme="minorEastAsia" w:hint="eastAsia"/>
                <w:sz w:val="24"/>
                <w:u w:val="wave"/>
              </w:rPr>
              <w:t>年本）》要求。</w:t>
            </w:r>
          </w:p>
          <w:p w:rsidR="002A5B72" w:rsidRPr="0079449E" w:rsidRDefault="002A5B72" w:rsidP="002A5B72">
            <w:pPr>
              <w:autoSpaceDE w:val="0"/>
              <w:autoSpaceDN w:val="0"/>
              <w:adjustRightInd w:val="0"/>
              <w:spacing w:line="360" w:lineRule="auto"/>
              <w:ind w:firstLineChars="200" w:firstLine="480"/>
              <w:rPr>
                <w:rFonts w:eastAsiaTheme="minorEastAsia"/>
                <w:sz w:val="24"/>
                <w:u w:val="wave"/>
              </w:rPr>
            </w:pPr>
            <w:r w:rsidRPr="0079449E">
              <w:rPr>
                <w:rFonts w:eastAsiaTheme="minorEastAsia" w:hint="eastAsia"/>
                <w:sz w:val="24"/>
                <w:u w:val="wave"/>
              </w:rPr>
              <w:t>针对以上不足，本次环</w:t>
            </w:r>
            <w:proofErr w:type="gramStart"/>
            <w:r w:rsidRPr="0079449E">
              <w:rPr>
                <w:rFonts w:eastAsiaTheme="minorEastAsia" w:hint="eastAsia"/>
                <w:sz w:val="24"/>
                <w:u w:val="wave"/>
              </w:rPr>
              <w:t>评要求</w:t>
            </w:r>
            <w:proofErr w:type="gramEnd"/>
            <w:r w:rsidRPr="0079449E">
              <w:rPr>
                <w:rFonts w:eastAsiaTheme="minorEastAsia" w:hint="eastAsia"/>
                <w:sz w:val="24"/>
                <w:u w:val="wave"/>
              </w:rPr>
              <w:t>建设单位采取以下以新带老环保整改措施：</w:t>
            </w:r>
          </w:p>
          <w:p w:rsidR="002A5B72" w:rsidRPr="0079449E" w:rsidRDefault="002A5B72" w:rsidP="002A5B72">
            <w:pPr>
              <w:autoSpaceDE w:val="0"/>
              <w:autoSpaceDN w:val="0"/>
              <w:adjustRightInd w:val="0"/>
              <w:spacing w:line="360" w:lineRule="auto"/>
              <w:ind w:firstLineChars="200" w:firstLine="480"/>
              <w:rPr>
                <w:rFonts w:eastAsiaTheme="minorEastAsia"/>
                <w:sz w:val="24"/>
                <w:u w:val="wave"/>
              </w:rPr>
            </w:pPr>
            <w:r w:rsidRPr="0079449E">
              <w:rPr>
                <w:rFonts w:eastAsiaTheme="minorEastAsia" w:hint="eastAsia"/>
                <w:sz w:val="24"/>
                <w:u w:val="wave"/>
              </w:rPr>
              <w:t>（</w:t>
            </w:r>
            <w:r w:rsidRPr="0079449E">
              <w:rPr>
                <w:rFonts w:eastAsiaTheme="minorEastAsia" w:hint="eastAsia"/>
                <w:sz w:val="24"/>
                <w:u w:val="wave"/>
              </w:rPr>
              <w:t>1</w:t>
            </w:r>
            <w:r w:rsidRPr="0079449E">
              <w:rPr>
                <w:rFonts w:eastAsiaTheme="minorEastAsia" w:hint="eastAsia"/>
                <w:sz w:val="24"/>
                <w:u w:val="wave"/>
              </w:rPr>
              <w:t>）对作业地面跑、冒、滴、漏的灰尘及时清理；</w:t>
            </w:r>
            <w:r w:rsidR="00696C50" w:rsidRPr="0079449E">
              <w:rPr>
                <w:rFonts w:hint="eastAsia"/>
                <w:sz w:val="24"/>
                <w:u w:val="wave"/>
              </w:rPr>
              <w:t>将原料堆场改造为半封闭堆场，挡风墙高度不低于堆存物料高度的</w:t>
            </w:r>
            <w:r w:rsidR="00696C50" w:rsidRPr="0079449E">
              <w:rPr>
                <w:rFonts w:hint="eastAsia"/>
                <w:sz w:val="24"/>
                <w:u w:val="wave"/>
              </w:rPr>
              <w:t>1.1</w:t>
            </w:r>
            <w:r w:rsidR="00696C50" w:rsidRPr="0079449E">
              <w:rPr>
                <w:rFonts w:hint="eastAsia"/>
                <w:sz w:val="24"/>
                <w:u w:val="wave"/>
              </w:rPr>
              <w:t>倍，并将所有的物料堆放在堆棚内</w:t>
            </w:r>
            <w:r w:rsidRPr="0079449E">
              <w:rPr>
                <w:rFonts w:eastAsiaTheme="minorEastAsia" w:hint="eastAsia"/>
                <w:sz w:val="24"/>
                <w:u w:val="wave"/>
              </w:rPr>
              <w:t>，在原料储存过程中辅以</w:t>
            </w:r>
            <w:r w:rsidR="00696C50" w:rsidRPr="0079449E">
              <w:rPr>
                <w:rFonts w:eastAsiaTheme="minorEastAsia" w:hint="eastAsia"/>
                <w:sz w:val="24"/>
                <w:u w:val="wave"/>
              </w:rPr>
              <w:t>喷雾</w:t>
            </w:r>
            <w:r w:rsidRPr="0079449E">
              <w:rPr>
                <w:rFonts w:eastAsiaTheme="minorEastAsia" w:hint="eastAsia"/>
                <w:sz w:val="24"/>
                <w:u w:val="wave"/>
              </w:rPr>
              <w:t>抑尘；</w:t>
            </w:r>
            <w:r w:rsidR="00696C50" w:rsidRPr="0079449E">
              <w:rPr>
                <w:rFonts w:eastAsiaTheme="minorEastAsia" w:hint="eastAsia"/>
                <w:sz w:val="24"/>
                <w:u w:val="wave"/>
              </w:rPr>
              <w:t>完善</w:t>
            </w:r>
            <w:r w:rsidRPr="0079449E">
              <w:rPr>
                <w:rFonts w:eastAsiaTheme="minorEastAsia" w:hint="eastAsia"/>
                <w:sz w:val="24"/>
                <w:u w:val="wave"/>
              </w:rPr>
              <w:t>破碎筛分车间</w:t>
            </w:r>
            <w:r w:rsidR="00696C50" w:rsidRPr="0079449E">
              <w:rPr>
                <w:rFonts w:eastAsiaTheme="minorEastAsia" w:hint="eastAsia"/>
                <w:sz w:val="24"/>
                <w:u w:val="wave"/>
              </w:rPr>
              <w:t>的密闭性</w:t>
            </w:r>
            <w:r w:rsidRPr="0079449E">
              <w:rPr>
                <w:rFonts w:eastAsiaTheme="minorEastAsia" w:hint="eastAsia"/>
                <w:sz w:val="24"/>
                <w:u w:val="wave"/>
              </w:rPr>
              <w:t>，</w:t>
            </w:r>
            <w:r w:rsidR="00696C50" w:rsidRPr="0079449E">
              <w:rPr>
                <w:rFonts w:eastAsiaTheme="minorEastAsia" w:hint="eastAsia"/>
                <w:sz w:val="24"/>
                <w:u w:val="wave"/>
              </w:rPr>
              <w:t>将破碎和筛分过程中涉及的</w:t>
            </w:r>
            <w:proofErr w:type="gramStart"/>
            <w:r w:rsidR="00696C50" w:rsidRPr="0079449E">
              <w:rPr>
                <w:rFonts w:eastAsiaTheme="minorEastAsia" w:hint="eastAsia"/>
                <w:sz w:val="24"/>
                <w:u w:val="wave"/>
              </w:rPr>
              <w:t>产尘点</w:t>
            </w:r>
            <w:proofErr w:type="gramEnd"/>
            <w:r w:rsidR="00696C50" w:rsidRPr="0079449E">
              <w:rPr>
                <w:rFonts w:eastAsiaTheme="minorEastAsia" w:hint="eastAsia"/>
                <w:sz w:val="24"/>
                <w:u w:val="wave"/>
              </w:rPr>
              <w:t>全部用集气</w:t>
            </w:r>
            <w:proofErr w:type="gramStart"/>
            <w:r w:rsidR="00696C50" w:rsidRPr="0079449E">
              <w:rPr>
                <w:rFonts w:eastAsiaTheme="minorEastAsia" w:hint="eastAsia"/>
                <w:sz w:val="24"/>
                <w:u w:val="wave"/>
              </w:rPr>
              <w:t>罩进行</w:t>
            </w:r>
            <w:proofErr w:type="gramEnd"/>
            <w:r w:rsidR="00696C50" w:rsidRPr="0079449E">
              <w:rPr>
                <w:rFonts w:eastAsiaTheme="minorEastAsia" w:hint="eastAsia"/>
                <w:sz w:val="24"/>
                <w:u w:val="wave"/>
              </w:rPr>
              <w:t>收集</w:t>
            </w:r>
            <w:r w:rsidRPr="0079449E">
              <w:rPr>
                <w:rFonts w:eastAsiaTheme="minorEastAsia" w:hint="eastAsia"/>
                <w:sz w:val="24"/>
                <w:u w:val="wave"/>
              </w:rPr>
              <w:t>，减少无组织颗粒产生。</w:t>
            </w:r>
          </w:p>
          <w:p w:rsidR="0012356D" w:rsidRPr="0079449E" w:rsidRDefault="0012356D" w:rsidP="002A5B72">
            <w:pPr>
              <w:autoSpaceDE w:val="0"/>
              <w:autoSpaceDN w:val="0"/>
              <w:adjustRightInd w:val="0"/>
              <w:spacing w:line="360" w:lineRule="auto"/>
              <w:ind w:firstLineChars="200" w:firstLine="480"/>
              <w:rPr>
                <w:rFonts w:eastAsiaTheme="minorEastAsia"/>
                <w:sz w:val="24"/>
                <w:u w:val="wave"/>
              </w:rPr>
            </w:pPr>
            <w:r w:rsidRPr="0079449E">
              <w:rPr>
                <w:rFonts w:eastAsiaTheme="minorEastAsia" w:hint="eastAsia"/>
                <w:sz w:val="24"/>
                <w:u w:val="wave"/>
              </w:rPr>
              <w:t>（</w:t>
            </w:r>
            <w:r w:rsidRPr="0079449E">
              <w:rPr>
                <w:rFonts w:eastAsiaTheme="minorEastAsia" w:hint="eastAsia"/>
                <w:sz w:val="24"/>
                <w:u w:val="wave"/>
              </w:rPr>
              <w:t>2</w:t>
            </w:r>
            <w:r w:rsidRPr="0079449E">
              <w:rPr>
                <w:rFonts w:eastAsiaTheme="minorEastAsia" w:hint="eastAsia"/>
                <w:sz w:val="24"/>
                <w:u w:val="wave"/>
              </w:rPr>
              <w:t>）厨房</w:t>
            </w:r>
            <w:r w:rsidR="00152D09" w:rsidRPr="0079449E">
              <w:rPr>
                <w:rFonts w:eastAsiaTheme="minorEastAsia" w:hint="eastAsia"/>
                <w:sz w:val="24"/>
                <w:u w:val="wave"/>
              </w:rPr>
              <w:t>安装油烟净化器，将食堂油烟</w:t>
            </w:r>
            <w:r w:rsidRPr="0079449E">
              <w:rPr>
                <w:rFonts w:eastAsiaTheme="minorEastAsia" w:hint="eastAsia"/>
                <w:sz w:val="24"/>
                <w:u w:val="wave"/>
              </w:rPr>
              <w:t>通过排气管道引至楼面排放；</w:t>
            </w:r>
          </w:p>
          <w:p w:rsidR="00696C50" w:rsidRPr="0079449E" w:rsidRDefault="00696C50" w:rsidP="002A5B72">
            <w:pPr>
              <w:autoSpaceDE w:val="0"/>
              <w:autoSpaceDN w:val="0"/>
              <w:adjustRightInd w:val="0"/>
              <w:spacing w:line="360" w:lineRule="auto"/>
              <w:ind w:firstLineChars="200" w:firstLine="480"/>
              <w:rPr>
                <w:rFonts w:eastAsiaTheme="minorEastAsia"/>
                <w:sz w:val="24"/>
                <w:u w:val="wave"/>
              </w:rPr>
            </w:pPr>
            <w:r w:rsidRPr="0079449E">
              <w:rPr>
                <w:rFonts w:eastAsiaTheme="minorEastAsia" w:hint="eastAsia"/>
                <w:sz w:val="24"/>
                <w:u w:val="wave"/>
              </w:rPr>
              <w:t>（</w:t>
            </w:r>
            <w:r w:rsidR="00152D09" w:rsidRPr="0079449E">
              <w:rPr>
                <w:rFonts w:eastAsiaTheme="minorEastAsia" w:hint="eastAsia"/>
                <w:sz w:val="24"/>
                <w:u w:val="wave"/>
              </w:rPr>
              <w:t>3</w:t>
            </w:r>
            <w:r w:rsidRPr="0079449E">
              <w:rPr>
                <w:rFonts w:eastAsiaTheme="minorEastAsia" w:hint="eastAsia"/>
                <w:sz w:val="24"/>
                <w:u w:val="wave"/>
              </w:rPr>
              <w:t>）</w:t>
            </w:r>
            <w:r w:rsidRPr="0079449E">
              <w:rPr>
                <w:rFonts w:hint="eastAsia"/>
                <w:sz w:val="24"/>
                <w:u w:val="wave"/>
              </w:rPr>
              <w:t>对厂区内的截排水沟进行改造</w:t>
            </w:r>
            <w:r w:rsidRPr="0079449E">
              <w:rPr>
                <w:sz w:val="24"/>
                <w:u w:val="wave"/>
              </w:rPr>
              <w:t>，</w:t>
            </w:r>
            <w:r w:rsidR="00615803" w:rsidRPr="0079449E">
              <w:rPr>
                <w:sz w:val="24"/>
                <w:u w:val="wave"/>
              </w:rPr>
              <w:t>新建一座</w:t>
            </w:r>
            <w:r w:rsidRPr="0079449E">
              <w:rPr>
                <w:rFonts w:hint="eastAsia"/>
                <w:sz w:val="24"/>
                <w:u w:val="wave"/>
              </w:rPr>
              <w:t>初期雨水收集池，</w:t>
            </w:r>
            <w:r w:rsidRPr="0079449E">
              <w:rPr>
                <w:sz w:val="24"/>
                <w:u w:val="wave"/>
              </w:rPr>
              <w:t>并安装雨水</w:t>
            </w:r>
            <w:r w:rsidRPr="0079449E">
              <w:rPr>
                <w:rFonts w:hint="eastAsia"/>
                <w:sz w:val="24"/>
                <w:u w:val="wave"/>
              </w:rPr>
              <w:t>切换阀</w:t>
            </w:r>
            <w:r w:rsidR="00615803" w:rsidRPr="0079449E">
              <w:rPr>
                <w:rFonts w:hint="eastAsia"/>
                <w:sz w:val="24"/>
                <w:u w:val="wave"/>
              </w:rPr>
              <w:t>；</w:t>
            </w:r>
          </w:p>
          <w:p w:rsidR="002A5B72" w:rsidRPr="0079449E" w:rsidRDefault="002A5B72" w:rsidP="002A5B72">
            <w:pPr>
              <w:autoSpaceDE w:val="0"/>
              <w:autoSpaceDN w:val="0"/>
              <w:adjustRightInd w:val="0"/>
              <w:spacing w:line="360" w:lineRule="auto"/>
              <w:ind w:firstLineChars="200" w:firstLine="480"/>
              <w:rPr>
                <w:rFonts w:eastAsiaTheme="minorEastAsia"/>
                <w:sz w:val="24"/>
                <w:u w:val="wave"/>
              </w:rPr>
            </w:pPr>
            <w:r w:rsidRPr="0079449E">
              <w:rPr>
                <w:rFonts w:eastAsiaTheme="minorEastAsia" w:hint="eastAsia"/>
                <w:sz w:val="24"/>
                <w:u w:val="wave"/>
              </w:rPr>
              <w:t>（</w:t>
            </w:r>
            <w:r w:rsidR="00152D09" w:rsidRPr="0079449E">
              <w:rPr>
                <w:rFonts w:eastAsiaTheme="minorEastAsia" w:hint="eastAsia"/>
                <w:sz w:val="24"/>
                <w:u w:val="wave"/>
              </w:rPr>
              <w:t>4</w:t>
            </w:r>
            <w:r w:rsidRPr="0079449E">
              <w:rPr>
                <w:rFonts w:eastAsiaTheme="minorEastAsia" w:hint="eastAsia"/>
                <w:sz w:val="24"/>
                <w:u w:val="wave"/>
              </w:rPr>
              <w:t>）设置建设脱硫渣堆存池，</w:t>
            </w:r>
            <w:r w:rsidR="005F5CAC" w:rsidRPr="0079449E">
              <w:rPr>
                <w:rFonts w:eastAsiaTheme="minorEastAsia" w:hint="eastAsia"/>
                <w:sz w:val="24"/>
                <w:u w:val="wave"/>
              </w:rPr>
              <w:t>滤</w:t>
            </w:r>
            <w:r w:rsidRPr="0079449E">
              <w:rPr>
                <w:rFonts w:eastAsiaTheme="minorEastAsia" w:hint="eastAsia"/>
                <w:sz w:val="24"/>
                <w:u w:val="wave"/>
              </w:rPr>
              <w:t>干水分后暂存于原料库，作为生产原料返回生产线</w:t>
            </w:r>
            <w:r w:rsidRPr="0079449E">
              <w:rPr>
                <w:rFonts w:eastAsiaTheme="minorEastAsia" w:hint="eastAsia"/>
                <w:sz w:val="24"/>
                <w:u w:val="wave"/>
              </w:rPr>
              <w:lastRenderedPageBreak/>
              <w:t>制砖；规范危险废物暂存间设计，与有资质单位</w:t>
            </w:r>
            <w:proofErr w:type="gramStart"/>
            <w:r w:rsidRPr="0079449E">
              <w:rPr>
                <w:rFonts w:eastAsiaTheme="minorEastAsia" w:hint="eastAsia"/>
                <w:sz w:val="24"/>
                <w:u w:val="wave"/>
              </w:rPr>
              <w:t>签订危废处置</w:t>
            </w:r>
            <w:proofErr w:type="gramEnd"/>
            <w:r w:rsidRPr="0079449E">
              <w:rPr>
                <w:rFonts w:eastAsiaTheme="minorEastAsia" w:hint="eastAsia"/>
                <w:sz w:val="24"/>
                <w:u w:val="wave"/>
              </w:rPr>
              <w:t>协议，危险废物按照《危险废物贮存污染控制标准》（</w:t>
            </w:r>
            <w:r w:rsidRPr="0079449E">
              <w:rPr>
                <w:rFonts w:eastAsiaTheme="minorEastAsia" w:hint="eastAsia"/>
                <w:sz w:val="24"/>
                <w:u w:val="wave"/>
              </w:rPr>
              <w:t>GB18597-2001</w:t>
            </w:r>
            <w:r w:rsidRPr="0079449E">
              <w:rPr>
                <w:rFonts w:eastAsiaTheme="minorEastAsia" w:hint="eastAsia"/>
                <w:sz w:val="24"/>
                <w:u w:val="wave"/>
              </w:rPr>
              <w:t>）及其</w:t>
            </w:r>
            <w:r w:rsidRPr="0079449E">
              <w:rPr>
                <w:rFonts w:eastAsiaTheme="minorEastAsia" w:hint="eastAsia"/>
                <w:sz w:val="24"/>
                <w:u w:val="wave"/>
              </w:rPr>
              <w:t>2013</w:t>
            </w:r>
            <w:r w:rsidRPr="0079449E">
              <w:rPr>
                <w:rFonts w:eastAsiaTheme="minorEastAsia" w:hint="eastAsia"/>
                <w:sz w:val="24"/>
                <w:u w:val="wave"/>
              </w:rPr>
              <w:t>年修改</w:t>
            </w:r>
            <w:proofErr w:type="gramStart"/>
            <w:r w:rsidRPr="0079449E">
              <w:rPr>
                <w:rFonts w:eastAsiaTheme="minorEastAsia" w:hint="eastAsia"/>
                <w:sz w:val="24"/>
                <w:u w:val="wave"/>
              </w:rPr>
              <w:t>单要求</w:t>
            </w:r>
            <w:proofErr w:type="gramEnd"/>
            <w:r w:rsidRPr="0079449E">
              <w:rPr>
                <w:rFonts w:eastAsiaTheme="minorEastAsia" w:hint="eastAsia"/>
                <w:sz w:val="24"/>
                <w:u w:val="wave"/>
              </w:rPr>
              <w:t>进行堆存，委托有</w:t>
            </w:r>
            <w:proofErr w:type="gramStart"/>
            <w:r w:rsidRPr="0079449E">
              <w:rPr>
                <w:rFonts w:eastAsiaTheme="minorEastAsia" w:hint="eastAsia"/>
                <w:sz w:val="24"/>
                <w:u w:val="wave"/>
              </w:rPr>
              <w:t>危废处理</w:t>
            </w:r>
            <w:proofErr w:type="gramEnd"/>
            <w:r w:rsidRPr="0079449E">
              <w:rPr>
                <w:rFonts w:eastAsiaTheme="minorEastAsia" w:hint="eastAsia"/>
                <w:sz w:val="24"/>
                <w:u w:val="wave"/>
              </w:rPr>
              <w:t>资质的单位统一回收处理</w:t>
            </w:r>
            <w:r w:rsidR="00615803" w:rsidRPr="0079449E">
              <w:rPr>
                <w:rFonts w:eastAsiaTheme="minorEastAsia" w:hint="eastAsia"/>
                <w:sz w:val="24"/>
                <w:u w:val="wave"/>
              </w:rPr>
              <w:t>；</w:t>
            </w:r>
          </w:p>
          <w:p w:rsidR="00615803" w:rsidRPr="0079449E" w:rsidRDefault="00615803" w:rsidP="002A5B72">
            <w:pPr>
              <w:autoSpaceDE w:val="0"/>
              <w:autoSpaceDN w:val="0"/>
              <w:adjustRightInd w:val="0"/>
              <w:spacing w:line="360" w:lineRule="auto"/>
              <w:ind w:firstLineChars="200" w:firstLine="480"/>
              <w:rPr>
                <w:rFonts w:eastAsiaTheme="minorEastAsia"/>
                <w:sz w:val="24"/>
                <w:u w:val="wave"/>
              </w:rPr>
            </w:pPr>
            <w:r w:rsidRPr="0079449E">
              <w:rPr>
                <w:rFonts w:eastAsiaTheme="minorEastAsia" w:hint="eastAsia"/>
                <w:sz w:val="24"/>
                <w:u w:val="wave"/>
              </w:rPr>
              <w:t>（</w:t>
            </w:r>
            <w:r w:rsidRPr="0079449E">
              <w:rPr>
                <w:rFonts w:eastAsiaTheme="minorEastAsia" w:hint="eastAsia"/>
                <w:sz w:val="24"/>
                <w:u w:val="wave"/>
              </w:rPr>
              <w:t>5</w:t>
            </w:r>
            <w:r w:rsidRPr="0079449E">
              <w:rPr>
                <w:rFonts w:eastAsiaTheme="minorEastAsia" w:hint="eastAsia"/>
                <w:sz w:val="24"/>
                <w:u w:val="wave"/>
              </w:rPr>
              <w:t>）</w:t>
            </w:r>
            <w:r w:rsidR="00344E5A" w:rsidRPr="0079449E">
              <w:rPr>
                <w:rFonts w:eastAsiaTheme="minorEastAsia" w:hint="eastAsia"/>
                <w:sz w:val="24"/>
                <w:u w:val="wave"/>
              </w:rPr>
              <w:t>升级</w:t>
            </w:r>
            <w:r w:rsidRPr="0079449E">
              <w:rPr>
                <w:rFonts w:eastAsiaTheme="minorEastAsia" w:hint="eastAsia"/>
                <w:sz w:val="24"/>
                <w:u w:val="wave"/>
              </w:rPr>
              <w:t>改造现有</w:t>
            </w:r>
            <w:r w:rsidR="00344E5A" w:rsidRPr="0079449E">
              <w:rPr>
                <w:rFonts w:eastAsiaTheme="minorEastAsia" w:hint="eastAsia"/>
                <w:sz w:val="24"/>
                <w:u w:val="wave"/>
              </w:rPr>
              <w:t>隧道窑烟气治理设施</w:t>
            </w:r>
            <w:r w:rsidRPr="0079449E">
              <w:rPr>
                <w:rFonts w:eastAsiaTheme="minorEastAsia" w:hint="eastAsia"/>
                <w:sz w:val="24"/>
                <w:u w:val="wave"/>
              </w:rPr>
              <w:t>，</w:t>
            </w:r>
            <w:r w:rsidR="006024FF" w:rsidRPr="0079449E">
              <w:rPr>
                <w:rFonts w:eastAsiaTheme="minorEastAsia" w:hint="eastAsia"/>
                <w:sz w:val="24"/>
                <w:u w:val="wave"/>
              </w:rPr>
              <w:t>将双碱法脱硫</w:t>
            </w:r>
            <w:proofErr w:type="gramStart"/>
            <w:r w:rsidR="006024FF" w:rsidRPr="0079449E">
              <w:rPr>
                <w:rFonts w:eastAsiaTheme="minorEastAsia" w:hint="eastAsia"/>
                <w:sz w:val="24"/>
                <w:u w:val="wave"/>
              </w:rPr>
              <w:t>塔改造</w:t>
            </w:r>
            <w:proofErr w:type="gramEnd"/>
            <w:r w:rsidR="006024FF" w:rsidRPr="0079449E">
              <w:rPr>
                <w:rFonts w:eastAsiaTheme="minorEastAsia" w:hint="eastAsia"/>
                <w:sz w:val="24"/>
                <w:u w:val="wave"/>
              </w:rPr>
              <w:t>为</w:t>
            </w:r>
            <w:r w:rsidR="004A1CD2" w:rsidRPr="0079449E">
              <w:rPr>
                <w:rFonts w:eastAsiaTheme="minorEastAsia" w:hint="eastAsia"/>
                <w:sz w:val="24"/>
                <w:u w:val="wave"/>
              </w:rPr>
              <w:t>石灰石</w:t>
            </w:r>
            <w:proofErr w:type="gramStart"/>
            <w:r w:rsidR="004A1CD2" w:rsidRPr="0079449E">
              <w:rPr>
                <w:rFonts w:eastAsiaTheme="minorEastAsia" w:hint="eastAsia"/>
                <w:sz w:val="24"/>
                <w:u w:val="wave"/>
              </w:rPr>
              <w:t>脱硫脱氟喷淋塔</w:t>
            </w:r>
            <w:proofErr w:type="gramEnd"/>
            <w:r w:rsidR="006024FF" w:rsidRPr="0079449E">
              <w:rPr>
                <w:rFonts w:eastAsiaTheme="minorEastAsia" w:hint="eastAsia"/>
                <w:sz w:val="24"/>
                <w:u w:val="wave"/>
              </w:rPr>
              <w:t>；并</w:t>
            </w:r>
            <w:r w:rsidR="00344E5A" w:rsidRPr="0079449E">
              <w:rPr>
                <w:rFonts w:eastAsiaTheme="minorEastAsia" w:hint="eastAsia"/>
                <w:sz w:val="24"/>
                <w:u w:val="wave"/>
              </w:rPr>
              <w:t>采取除尘、脱硝治理措施，安装脱硝</w:t>
            </w:r>
            <w:r w:rsidR="006024FF" w:rsidRPr="0079449E">
              <w:rPr>
                <w:rFonts w:eastAsiaTheme="minorEastAsia" w:hint="eastAsia"/>
                <w:sz w:val="24"/>
                <w:u w:val="wave"/>
              </w:rPr>
              <w:t>塔（采用</w:t>
            </w:r>
            <w:r w:rsidR="00D05923" w:rsidRPr="0079449E">
              <w:rPr>
                <w:rFonts w:eastAsiaTheme="minorEastAsia" w:hint="eastAsia"/>
                <w:sz w:val="24"/>
                <w:u w:val="wave"/>
              </w:rPr>
              <w:t>SNCR</w:t>
            </w:r>
            <w:r w:rsidR="006024FF" w:rsidRPr="0079449E">
              <w:rPr>
                <w:rFonts w:eastAsiaTheme="minorEastAsia" w:hint="eastAsia"/>
                <w:sz w:val="24"/>
                <w:u w:val="wave"/>
              </w:rPr>
              <w:t>脱硝技术）</w:t>
            </w:r>
            <w:r w:rsidR="00344E5A" w:rsidRPr="0079449E">
              <w:rPr>
                <w:rFonts w:eastAsiaTheme="minorEastAsia" w:hint="eastAsia"/>
                <w:sz w:val="24"/>
                <w:u w:val="wave"/>
              </w:rPr>
              <w:t>、</w:t>
            </w:r>
            <w:r w:rsidR="00D05923" w:rsidRPr="0079449E">
              <w:rPr>
                <w:rFonts w:hint="eastAsia"/>
                <w:u w:val="wave"/>
              </w:rPr>
              <w:t>湿电除尘器</w:t>
            </w:r>
            <w:r w:rsidR="005A32E5" w:rsidRPr="0079449E">
              <w:rPr>
                <w:rFonts w:hint="eastAsia"/>
                <w:sz w:val="24"/>
                <w:u w:val="wave"/>
              </w:rPr>
              <w:t>；</w:t>
            </w:r>
          </w:p>
          <w:p w:rsidR="002A5B72" w:rsidRPr="0079449E" w:rsidRDefault="002A5B72" w:rsidP="002A5B72">
            <w:pPr>
              <w:autoSpaceDE w:val="0"/>
              <w:autoSpaceDN w:val="0"/>
              <w:adjustRightInd w:val="0"/>
              <w:spacing w:line="360" w:lineRule="auto"/>
              <w:ind w:firstLineChars="200" w:firstLine="480"/>
              <w:rPr>
                <w:rFonts w:eastAsiaTheme="minorEastAsia"/>
                <w:sz w:val="24"/>
                <w:u w:val="wave"/>
              </w:rPr>
            </w:pPr>
            <w:r w:rsidRPr="0079449E">
              <w:rPr>
                <w:rFonts w:eastAsiaTheme="minorEastAsia" w:hint="eastAsia"/>
                <w:sz w:val="24"/>
                <w:u w:val="wave"/>
              </w:rPr>
              <w:t>（</w:t>
            </w:r>
            <w:r w:rsidR="00615803" w:rsidRPr="0079449E">
              <w:rPr>
                <w:rFonts w:eastAsiaTheme="minorEastAsia" w:hint="eastAsia"/>
                <w:sz w:val="24"/>
                <w:u w:val="wave"/>
              </w:rPr>
              <w:t>6</w:t>
            </w:r>
            <w:r w:rsidRPr="0079449E">
              <w:rPr>
                <w:rFonts w:eastAsiaTheme="minorEastAsia" w:hint="eastAsia"/>
                <w:sz w:val="24"/>
                <w:u w:val="wave"/>
              </w:rPr>
              <w:t>）</w:t>
            </w:r>
            <w:r w:rsidR="00696C50" w:rsidRPr="0079449E">
              <w:rPr>
                <w:rFonts w:eastAsiaTheme="minorEastAsia" w:hint="eastAsia"/>
                <w:sz w:val="24"/>
                <w:u w:val="wave"/>
              </w:rPr>
              <w:t>通过将部分设备更换为大功率设备，同时增加原辅料的使用以及生产时间</w:t>
            </w:r>
            <w:r w:rsidRPr="0079449E">
              <w:rPr>
                <w:rFonts w:eastAsiaTheme="minorEastAsia" w:hint="eastAsia"/>
                <w:sz w:val="24"/>
                <w:u w:val="wave"/>
              </w:rPr>
              <w:t>，将烧结砖产能提升到</w:t>
            </w:r>
            <w:r w:rsidRPr="0079449E">
              <w:rPr>
                <w:rFonts w:eastAsiaTheme="minorEastAsia" w:hint="eastAsia"/>
                <w:sz w:val="24"/>
                <w:u w:val="wave"/>
              </w:rPr>
              <w:t>6000</w:t>
            </w:r>
            <w:r w:rsidRPr="0079449E">
              <w:rPr>
                <w:rFonts w:eastAsiaTheme="minorEastAsia" w:hint="eastAsia"/>
                <w:sz w:val="24"/>
                <w:u w:val="wave"/>
              </w:rPr>
              <w:t>万块</w:t>
            </w:r>
            <w:r w:rsidRPr="0079449E">
              <w:rPr>
                <w:rFonts w:eastAsiaTheme="minorEastAsia" w:hint="eastAsia"/>
                <w:sz w:val="24"/>
                <w:u w:val="wave"/>
              </w:rPr>
              <w:t>/</w:t>
            </w:r>
            <w:r w:rsidRPr="0079449E">
              <w:rPr>
                <w:rFonts w:eastAsiaTheme="minorEastAsia" w:hint="eastAsia"/>
                <w:sz w:val="24"/>
                <w:u w:val="wave"/>
              </w:rPr>
              <w:t>年（折标），使产能符合《产业结构调整指导目录（</w:t>
            </w:r>
            <w:r w:rsidRPr="0079449E">
              <w:rPr>
                <w:rFonts w:eastAsiaTheme="minorEastAsia" w:hint="eastAsia"/>
                <w:sz w:val="24"/>
                <w:u w:val="wave"/>
              </w:rPr>
              <w:t>20</w:t>
            </w:r>
            <w:r w:rsidR="00696C50" w:rsidRPr="0079449E">
              <w:rPr>
                <w:rFonts w:eastAsiaTheme="minorEastAsia" w:hint="eastAsia"/>
                <w:sz w:val="24"/>
                <w:u w:val="wave"/>
              </w:rPr>
              <w:t>24</w:t>
            </w:r>
            <w:r w:rsidRPr="0079449E">
              <w:rPr>
                <w:rFonts w:eastAsiaTheme="minorEastAsia" w:hint="eastAsia"/>
                <w:sz w:val="24"/>
                <w:u w:val="wave"/>
              </w:rPr>
              <w:t>年本）》要求</w:t>
            </w:r>
            <w:r w:rsidR="00615803" w:rsidRPr="0079449E">
              <w:rPr>
                <w:rFonts w:eastAsiaTheme="minorEastAsia" w:hint="eastAsia"/>
                <w:sz w:val="24"/>
                <w:u w:val="wave"/>
              </w:rPr>
              <w:t>；</w:t>
            </w:r>
          </w:p>
          <w:p w:rsidR="00C31E6E" w:rsidRPr="0079449E" w:rsidRDefault="002A5B72" w:rsidP="002A5B72">
            <w:pPr>
              <w:autoSpaceDE w:val="0"/>
              <w:autoSpaceDN w:val="0"/>
              <w:adjustRightInd w:val="0"/>
              <w:spacing w:line="360" w:lineRule="auto"/>
              <w:ind w:firstLineChars="200" w:firstLine="480"/>
              <w:rPr>
                <w:rFonts w:eastAsiaTheme="minorEastAsia"/>
                <w:sz w:val="24"/>
              </w:rPr>
            </w:pPr>
            <w:r w:rsidRPr="0079449E">
              <w:rPr>
                <w:rFonts w:eastAsiaTheme="minorEastAsia" w:hint="eastAsia"/>
                <w:sz w:val="24"/>
              </w:rPr>
              <w:t>本次</w:t>
            </w:r>
            <w:r w:rsidR="003E417E" w:rsidRPr="0079449E">
              <w:rPr>
                <w:rFonts w:eastAsiaTheme="minorEastAsia" w:hint="eastAsia"/>
                <w:sz w:val="24"/>
              </w:rPr>
              <w:t>改</w:t>
            </w:r>
            <w:r w:rsidRPr="0079449E">
              <w:rPr>
                <w:rFonts w:eastAsiaTheme="minorEastAsia" w:hint="eastAsia"/>
                <w:sz w:val="24"/>
              </w:rPr>
              <w:t>扩建通过完善现有项目的不足，可改善甚至消除存在的环境问题，做到达标排放。</w:t>
            </w:r>
          </w:p>
          <w:p w:rsidR="00C31E6E" w:rsidRPr="0079449E" w:rsidRDefault="00C31E6E" w:rsidP="004A1512">
            <w:pPr>
              <w:autoSpaceDE w:val="0"/>
              <w:autoSpaceDN w:val="0"/>
              <w:adjustRightInd w:val="0"/>
              <w:spacing w:line="360" w:lineRule="auto"/>
              <w:ind w:firstLineChars="200" w:firstLine="480"/>
              <w:rPr>
                <w:rFonts w:eastAsiaTheme="minorEastAsia"/>
                <w:sz w:val="24"/>
              </w:rPr>
            </w:pPr>
          </w:p>
          <w:p w:rsidR="00C31E6E" w:rsidRPr="0079449E" w:rsidRDefault="00C31E6E" w:rsidP="004A1512">
            <w:pPr>
              <w:autoSpaceDE w:val="0"/>
              <w:autoSpaceDN w:val="0"/>
              <w:adjustRightInd w:val="0"/>
              <w:spacing w:line="360" w:lineRule="auto"/>
              <w:ind w:firstLineChars="200" w:firstLine="480"/>
              <w:rPr>
                <w:rFonts w:eastAsiaTheme="minorEastAsia"/>
                <w:sz w:val="24"/>
              </w:rPr>
            </w:pPr>
          </w:p>
          <w:p w:rsidR="00C31E6E" w:rsidRPr="0079449E" w:rsidRDefault="00C31E6E" w:rsidP="004A1512">
            <w:pPr>
              <w:autoSpaceDE w:val="0"/>
              <w:autoSpaceDN w:val="0"/>
              <w:adjustRightInd w:val="0"/>
              <w:spacing w:line="360" w:lineRule="auto"/>
              <w:ind w:firstLineChars="200" w:firstLine="480"/>
              <w:rPr>
                <w:rFonts w:eastAsiaTheme="minorEastAsia"/>
                <w:sz w:val="24"/>
              </w:rPr>
            </w:pPr>
          </w:p>
          <w:p w:rsidR="00C31E6E" w:rsidRPr="0079449E" w:rsidRDefault="00C31E6E" w:rsidP="004A1512">
            <w:pPr>
              <w:autoSpaceDE w:val="0"/>
              <w:autoSpaceDN w:val="0"/>
              <w:adjustRightInd w:val="0"/>
              <w:spacing w:line="360" w:lineRule="auto"/>
              <w:ind w:firstLineChars="200" w:firstLine="480"/>
              <w:rPr>
                <w:rFonts w:eastAsiaTheme="minorEastAsia"/>
                <w:sz w:val="24"/>
              </w:rPr>
            </w:pPr>
          </w:p>
          <w:p w:rsidR="00C31E6E" w:rsidRPr="0079449E" w:rsidRDefault="00C31E6E" w:rsidP="004A1512">
            <w:pPr>
              <w:autoSpaceDE w:val="0"/>
              <w:autoSpaceDN w:val="0"/>
              <w:adjustRightInd w:val="0"/>
              <w:spacing w:line="360" w:lineRule="auto"/>
              <w:ind w:firstLineChars="200" w:firstLine="480"/>
              <w:rPr>
                <w:rFonts w:eastAsiaTheme="minorEastAsia"/>
                <w:sz w:val="24"/>
              </w:rPr>
            </w:pPr>
          </w:p>
          <w:p w:rsidR="00C31E6E" w:rsidRPr="0079449E" w:rsidRDefault="00C31E6E" w:rsidP="004A1512">
            <w:pPr>
              <w:autoSpaceDE w:val="0"/>
              <w:autoSpaceDN w:val="0"/>
              <w:adjustRightInd w:val="0"/>
              <w:spacing w:line="360" w:lineRule="auto"/>
              <w:ind w:firstLineChars="200" w:firstLine="480"/>
              <w:rPr>
                <w:rFonts w:eastAsiaTheme="minorEastAsia"/>
                <w:sz w:val="24"/>
              </w:rPr>
            </w:pPr>
          </w:p>
          <w:p w:rsidR="00C31E6E" w:rsidRPr="0079449E" w:rsidRDefault="00C31E6E" w:rsidP="004A1512">
            <w:pPr>
              <w:autoSpaceDE w:val="0"/>
              <w:autoSpaceDN w:val="0"/>
              <w:adjustRightInd w:val="0"/>
              <w:spacing w:line="360" w:lineRule="auto"/>
              <w:ind w:firstLineChars="200" w:firstLine="480"/>
              <w:rPr>
                <w:rFonts w:eastAsiaTheme="minorEastAsia"/>
                <w:sz w:val="24"/>
              </w:rPr>
            </w:pPr>
          </w:p>
          <w:p w:rsidR="007D7635" w:rsidRPr="0079449E" w:rsidRDefault="007D7635" w:rsidP="007D7635">
            <w:pPr>
              <w:pStyle w:val="Default"/>
              <w:rPr>
                <w:color w:val="auto"/>
              </w:rPr>
            </w:pPr>
          </w:p>
          <w:p w:rsidR="007D7635" w:rsidRPr="0079449E" w:rsidRDefault="007D7635" w:rsidP="007D7635">
            <w:pPr>
              <w:pStyle w:val="20"/>
            </w:pPr>
          </w:p>
          <w:p w:rsidR="007D7635" w:rsidRPr="0079449E" w:rsidRDefault="007D7635" w:rsidP="007D7635"/>
          <w:p w:rsidR="007D7635" w:rsidRPr="0079449E" w:rsidRDefault="007D7635" w:rsidP="007D7635">
            <w:pPr>
              <w:pStyle w:val="Default"/>
              <w:rPr>
                <w:color w:val="auto"/>
              </w:rPr>
            </w:pPr>
          </w:p>
          <w:p w:rsidR="007D7635" w:rsidRPr="0079449E" w:rsidRDefault="007D7635" w:rsidP="007D7635">
            <w:pPr>
              <w:pStyle w:val="20"/>
            </w:pPr>
          </w:p>
          <w:p w:rsidR="007D7635" w:rsidRPr="0079449E" w:rsidRDefault="007D7635" w:rsidP="007D7635"/>
          <w:p w:rsidR="007D7635" w:rsidRPr="0079449E" w:rsidRDefault="007D7635" w:rsidP="007D7635">
            <w:pPr>
              <w:pStyle w:val="Default"/>
              <w:rPr>
                <w:color w:val="auto"/>
              </w:rPr>
            </w:pPr>
          </w:p>
          <w:p w:rsidR="007D7635" w:rsidRPr="0079449E" w:rsidRDefault="007D7635" w:rsidP="007D7635">
            <w:pPr>
              <w:pStyle w:val="20"/>
            </w:pPr>
          </w:p>
          <w:p w:rsidR="007D7635" w:rsidRPr="0079449E" w:rsidRDefault="007D7635" w:rsidP="007D7635"/>
          <w:p w:rsidR="007D7635" w:rsidRDefault="007D7635" w:rsidP="007D7635">
            <w:pPr>
              <w:pStyle w:val="Default"/>
              <w:rPr>
                <w:color w:val="auto"/>
              </w:rPr>
            </w:pPr>
          </w:p>
          <w:p w:rsidR="000433FA" w:rsidRDefault="000433FA" w:rsidP="000433FA">
            <w:pPr>
              <w:pStyle w:val="20"/>
            </w:pPr>
          </w:p>
          <w:p w:rsidR="000433FA" w:rsidRPr="000433FA" w:rsidRDefault="000433FA" w:rsidP="000433FA"/>
          <w:p w:rsidR="007D7635" w:rsidRPr="0079449E" w:rsidRDefault="007D7635" w:rsidP="007D7635"/>
          <w:p w:rsidR="007D7635" w:rsidRPr="0079449E" w:rsidRDefault="007D7635" w:rsidP="007D7635">
            <w:pPr>
              <w:pStyle w:val="20"/>
            </w:pPr>
          </w:p>
          <w:p w:rsidR="007D7635" w:rsidRPr="0079449E" w:rsidRDefault="007D7635" w:rsidP="007D7635"/>
          <w:p w:rsidR="00C31E6E" w:rsidRPr="0079449E" w:rsidRDefault="00C31E6E" w:rsidP="00C31E6E"/>
        </w:tc>
      </w:tr>
    </w:tbl>
    <w:p w:rsidR="00037D1E" w:rsidRPr="0079449E" w:rsidRDefault="00037D1E">
      <w:pPr>
        <w:pStyle w:val="af"/>
        <w:jc w:val="center"/>
        <w:rPr>
          <w:rFonts w:ascii="黑体" w:eastAsia="黑体" w:hAnsi="黑体"/>
          <w:snapToGrid w:val="0"/>
          <w:sz w:val="36"/>
          <w:szCs w:val="36"/>
        </w:rPr>
        <w:sectPr w:rsidR="00037D1E" w:rsidRPr="0079449E">
          <w:pgSz w:w="11906" w:h="16838"/>
          <w:pgMar w:top="1701" w:right="1531" w:bottom="1701" w:left="1531" w:header="851" w:footer="851" w:gutter="0"/>
          <w:cols w:space="720"/>
          <w:docGrid w:linePitch="312"/>
        </w:sectPr>
      </w:pPr>
    </w:p>
    <w:p w:rsidR="00037D1E" w:rsidRPr="0079449E" w:rsidRDefault="00220443" w:rsidP="0028726A">
      <w:pPr>
        <w:pStyle w:val="af"/>
        <w:jc w:val="center"/>
        <w:outlineLvl w:val="0"/>
        <w:rPr>
          <w:rFonts w:ascii="黑体" w:eastAsia="黑体" w:hAnsi="黑体"/>
          <w:snapToGrid w:val="0"/>
          <w:sz w:val="30"/>
          <w:szCs w:val="30"/>
        </w:rPr>
      </w:pPr>
      <w:bookmarkStart w:id="9" w:name="_Toc111712328"/>
      <w:r w:rsidRPr="0079449E">
        <w:rPr>
          <w:rFonts w:ascii="黑体" w:eastAsia="黑体" w:hAnsi="黑体" w:hint="eastAsia"/>
          <w:snapToGrid w:val="0"/>
          <w:sz w:val="30"/>
          <w:szCs w:val="30"/>
        </w:rPr>
        <w:lastRenderedPageBreak/>
        <w:t>三、区域环境质量现状、环境保护目标及评价标准</w:t>
      </w:r>
      <w:bookmarkEnd w:id="9"/>
    </w:p>
    <w:tbl>
      <w:tblPr>
        <w:tblW w:w="10206"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tblPr>
      <w:tblGrid>
        <w:gridCol w:w="576"/>
        <w:gridCol w:w="9630"/>
      </w:tblGrid>
      <w:tr w:rsidR="00037D1E" w:rsidRPr="0079449E" w:rsidTr="00E403A8">
        <w:trPr>
          <w:trHeight w:val="397"/>
          <w:jc w:val="center"/>
        </w:trPr>
        <w:tc>
          <w:tcPr>
            <w:tcW w:w="282" w:type="pct"/>
            <w:vAlign w:val="center"/>
          </w:tcPr>
          <w:p w:rsidR="00037D1E" w:rsidRPr="0079449E" w:rsidRDefault="00220443">
            <w:pPr>
              <w:adjustRightInd w:val="0"/>
              <w:snapToGrid w:val="0"/>
              <w:jc w:val="center"/>
              <w:rPr>
                <w:rFonts w:ascii="宋体" w:hAnsi="宋体" w:cs="宋体"/>
                <w:b/>
                <w:kern w:val="0"/>
                <w:sz w:val="24"/>
              </w:rPr>
            </w:pPr>
            <w:r w:rsidRPr="0079449E">
              <w:rPr>
                <w:rFonts w:ascii="宋体" w:hAnsi="宋体" w:cs="宋体" w:hint="eastAsia"/>
                <w:b/>
                <w:kern w:val="0"/>
                <w:sz w:val="24"/>
              </w:rPr>
              <w:t>区域</w:t>
            </w:r>
          </w:p>
          <w:p w:rsidR="00037D1E" w:rsidRPr="0079449E" w:rsidRDefault="00220443">
            <w:pPr>
              <w:adjustRightInd w:val="0"/>
              <w:snapToGrid w:val="0"/>
              <w:jc w:val="center"/>
              <w:rPr>
                <w:rFonts w:ascii="宋体" w:hAnsi="宋体" w:cs="宋体"/>
                <w:b/>
                <w:kern w:val="0"/>
                <w:sz w:val="24"/>
              </w:rPr>
            </w:pPr>
            <w:r w:rsidRPr="0079449E">
              <w:rPr>
                <w:rFonts w:ascii="宋体" w:hAnsi="宋体" w:cs="宋体" w:hint="eastAsia"/>
                <w:b/>
                <w:kern w:val="0"/>
                <w:sz w:val="24"/>
              </w:rPr>
              <w:t>环境</w:t>
            </w:r>
          </w:p>
          <w:p w:rsidR="00037D1E" w:rsidRPr="0079449E" w:rsidRDefault="00220443">
            <w:pPr>
              <w:adjustRightInd w:val="0"/>
              <w:snapToGrid w:val="0"/>
              <w:jc w:val="center"/>
              <w:rPr>
                <w:rFonts w:ascii="宋体" w:hAnsi="宋体" w:cs="宋体"/>
                <w:b/>
                <w:kern w:val="0"/>
                <w:sz w:val="24"/>
              </w:rPr>
            </w:pPr>
            <w:r w:rsidRPr="0079449E">
              <w:rPr>
                <w:rFonts w:ascii="宋体" w:hAnsi="宋体" w:cs="宋体" w:hint="eastAsia"/>
                <w:b/>
                <w:kern w:val="0"/>
                <w:sz w:val="24"/>
              </w:rPr>
              <w:t>质量</w:t>
            </w:r>
          </w:p>
          <w:p w:rsidR="00037D1E" w:rsidRPr="0079449E" w:rsidRDefault="00220443">
            <w:pPr>
              <w:adjustRightInd w:val="0"/>
              <w:snapToGrid w:val="0"/>
              <w:jc w:val="center"/>
              <w:rPr>
                <w:rFonts w:ascii="宋体" w:hAnsi="宋体" w:cs="宋体"/>
                <w:b/>
                <w:kern w:val="0"/>
                <w:sz w:val="24"/>
              </w:rPr>
            </w:pPr>
            <w:r w:rsidRPr="0079449E">
              <w:rPr>
                <w:rFonts w:ascii="宋体" w:hAnsi="宋体" w:cs="宋体" w:hint="eastAsia"/>
                <w:b/>
                <w:kern w:val="0"/>
                <w:sz w:val="24"/>
              </w:rPr>
              <w:t>现状</w:t>
            </w:r>
          </w:p>
        </w:tc>
        <w:tc>
          <w:tcPr>
            <w:tcW w:w="4718" w:type="pct"/>
            <w:vAlign w:val="center"/>
          </w:tcPr>
          <w:p w:rsidR="00037D1E" w:rsidRPr="0079449E" w:rsidRDefault="00220443">
            <w:pPr>
              <w:adjustRightInd w:val="0"/>
              <w:snapToGrid w:val="0"/>
              <w:spacing w:line="360" w:lineRule="auto"/>
              <w:ind w:firstLineChars="200" w:firstLine="482"/>
              <w:rPr>
                <w:b/>
                <w:sz w:val="24"/>
              </w:rPr>
            </w:pPr>
            <w:r w:rsidRPr="0079449E">
              <w:rPr>
                <w:b/>
                <w:sz w:val="24"/>
              </w:rPr>
              <w:t>一、环境空气质量现状</w:t>
            </w:r>
          </w:p>
          <w:p w:rsidR="00037D1E" w:rsidRPr="0079449E" w:rsidRDefault="00220443">
            <w:pPr>
              <w:spacing w:line="360" w:lineRule="auto"/>
              <w:ind w:firstLineChars="200" w:firstLine="482"/>
              <w:jc w:val="left"/>
              <w:rPr>
                <w:b/>
                <w:sz w:val="24"/>
              </w:rPr>
            </w:pPr>
            <w:r w:rsidRPr="0079449E">
              <w:rPr>
                <w:rFonts w:hint="eastAsia"/>
                <w:b/>
                <w:sz w:val="24"/>
              </w:rPr>
              <w:t>1</w:t>
            </w:r>
            <w:r w:rsidRPr="0079449E">
              <w:rPr>
                <w:rFonts w:hint="eastAsia"/>
                <w:b/>
                <w:sz w:val="24"/>
              </w:rPr>
              <w:t>、区域环境质量</w:t>
            </w:r>
          </w:p>
          <w:p w:rsidR="00037D1E" w:rsidRPr="0079449E" w:rsidRDefault="00220443">
            <w:pPr>
              <w:tabs>
                <w:tab w:val="left" w:pos="3544"/>
              </w:tabs>
              <w:adjustRightInd w:val="0"/>
              <w:snapToGrid w:val="0"/>
              <w:spacing w:line="360" w:lineRule="auto"/>
              <w:ind w:firstLineChars="200" w:firstLine="480"/>
              <w:rPr>
                <w:b/>
                <w:bCs/>
                <w:sz w:val="24"/>
              </w:rPr>
            </w:pPr>
            <w:r w:rsidRPr="0079449E">
              <w:rPr>
                <w:sz w:val="24"/>
              </w:rPr>
              <w:t>根据《环境影响评价技术导则</w:t>
            </w:r>
            <w:r w:rsidRPr="0079449E">
              <w:rPr>
                <w:rFonts w:hint="eastAsia"/>
                <w:sz w:val="24"/>
              </w:rPr>
              <w:t xml:space="preserve">  </w:t>
            </w:r>
            <w:r w:rsidRPr="0079449E">
              <w:rPr>
                <w:sz w:val="24"/>
              </w:rPr>
              <w:t>大气环境》（</w:t>
            </w:r>
            <w:r w:rsidRPr="0079449E">
              <w:rPr>
                <w:sz w:val="24"/>
              </w:rPr>
              <w:t>HJ2.2-2018</w:t>
            </w:r>
            <w:r w:rsidRPr="0079449E">
              <w:rPr>
                <w:sz w:val="24"/>
              </w:rPr>
              <w:t>）</w:t>
            </w:r>
            <w:r w:rsidRPr="0079449E">
              <w:rPr>
                <w:sz w:val="24"/>
              </w:rPr>
              <w:t>6.2.1</w:t>
            </w:r>
            <w:r w:rsidRPr="0079449E">
              <w:rPr>
                <w:sz w:val="24"/>
              </w:rPr>
              <w:t>基本污染物环境质量现状数据</w:t>
            </w:r>
            <w:r w:rsidRPr="0079449E">
              <w:rPr>
                <w:rFonts w:ascii="宋体" w:hAnsi="宋体" w:hint="eastAsia"/>
                <w:sz w:val="24"/>
              </w:rPr>
              <w:t>“</w:t>
            </w:r>
            <w:r w:rsidRPr="0079449E">
              <w:rPr>
                <w:sz w:val="24"/>
              </w:rPr>
              <w:t>采用评价范围内国家或地方环境空气质量监测网中评价基准年连续</w:t>
            </w:r>
            <w:r w:rsidRPr="0079449E">
              <w:rPr>
                <w:sz w:val="24"/>
              </w:rPr>
              <w:t>1</w:t>
            </w:r>
            <w:r w:rsidRPr="0079449E">
              <w:rPr>
                <w:sz w:val="24"/>
              </w:rPr>
              <w:t>年的监测数据，或采用生态环境主管部门公开发布的环境空气质量现状数据</w:t>
            </w:r>
            <w:r w:rsidRPr="0079449E">
              <w:rPr>
                <w:rFonts w:ascii="宋体" w:hAnsi="宋体" w:hint="eastAsia"/>
                <w:sz w:val="24"/>
              </w:rPr>
              <w:t>”</w:t>
            </w:r>
            <w:r w:rsidRPr="0079449E">
              <w:rPr>
                <w:sz w:val="24"/>
              </w:rPr>
              <w:t>的规定；引用的数据为近</w:t>
            </w:r>
            <w:r w:rsidRPr="0079449E">
              <w:rPr>
                <w:sz w:val="24"/>
              </w:rPr>
              <w:t>3</w:t>
            </w:r>
            <w:r w:rsidRPr="0079449E">
              <w:rPr>
                <w:sz w:val="24"/>
              </w:rPr>
              <w:t>年的数据，满足引用要求。故本次评价收集了项目评价范围内有环境质量标准的评价因子的环境质量监测数据，选取</w:t>
            </w:r>
            <w:r w:rsidRPr="0079449E">
              <w:rPr>
                <w:sz w:val="24"/>
              </w:rPr>
              <w:t>20</w:t>
            </w:r>
            <w:r w:rsidRPr="0079449E">
              <w:rPr>
                <w:rFonts w:hint="eastAsia"/>
                <w:sz w:val="24"/>
              </w:rPr>
              <w:t>2</w:t>
            </w:r>
            <w:r w:rsidR="00334060" w:rsidRPr="0079449E">
              <w:rPr>
                <w:rFonts w:hint="eastAsia"/>
                <w:sz w:val="24"/>
              </w:rPr>
              <w:t>3</w:t>
            </w:r>
            <w:r w:rsidRPr="0079449E">
              <w:rPr>
                <w:sz w:val="24"/>
              </w:rPr>
              <w:t>年为</w:t>
            </w:r>
            <w:proofErr w:type="gramStart"/>
            <w:r w:rsidRPr="0079449E">
              <w:rPr>
                <w:sz w:val="24"/>
              </w:rPr>
              <w:t>本评价</w:t>
            </w:r>
            <w:proofErr w:type="gramEnd"/>
            <w:r w:rsidRPr="0079449E">
              <w:rPr>
                <w:sz w:val="24"/>
              </w:rPr>
              <w:t>的基准年，根据</w:t>
            </w:r>
            <w:r w:rsidRPr="0079449E">
              <w:rPr>
                <w:rFonts w:hAnsi="宋体" w:hint="eastAsia"/>
                <w:kern w:val="0"/>
                <w:sz w:val="24"/>
              </w:rPr>
              <w:t>衡阳市生态环境局《关于</w:t>
            </w:r>
            <w:r w:rsidRPr="0079449E">
              <w:rPr>
                <w:rFonts w:hAnsi="宋体" w:hint="eastAsia"/>
                <w:kern w:val="0"/>
                <w:sz w:val="24"/>
              </w:rPr>
              <w:t>202</w:t>
            </w:r>
            <w:r w:rsidR="00334060" w:rsidRPr="0079449E">
              <w:rPr>
                <w:rFonts w:hAnsi="宋体" w:hint="eastAsia"/>
                <w:kern w:val="0"/>
                <w:sz w:val="24"/>
              </w:rPr>
              <w:t>3</w:t>
            </w:r>
            <w:r w:rsidRPr="0079449E">
              <w:rPr>
                <w:rFonts w:hAnsi="宋体" w:hint="eastAsia"/>
                <w:kern w:val="0"/>
                <w:sz w:val="24"/>
              </w:rPr>
              <w:t>年</w:t>
            </w:r>
            <w:r w:rsidRPr="0079449E">
              <w:rPr>
                <w:rFonts w:hAnsi="宋体" w:hint="eastAsia"/>
                <w:kern w:val="0"/>
                <w:sz w:val="24"/>
              </w:rPr>
              <w:t>12</w:t>
            </w:r>
            <w:r w:rsidRPr="0079449E">
              <w:rPr>
                <w:rFonts w:hAnsi="宋体" w:hint="eastAsia"/>
                <w:kern w:val="0"/>
                <w:sz w:val="24"/>
              </w:rPr>
              <w:t>月份及</w:t>
            </w:r>
            <w:r w:rsidRPr="0079449E">
              <w:rPr>
                <w:rFonts w:hAnsi="宋体" w:hint="eastAsia"/>
                <w:kern w:val="0"/>
                <w:sz w:val="24"/>
              </w:rPr>
              <w:t>1~12</w:t>
            </w:r>
            <w:r w:rsidRPr="0079449E">
              <w:rPr>
                <w:rFonts w:hAnsi="宋体" w:hint="eastAsia"/>
                <w:kern w:val="0"/>
                <w:sz w:val="24"/>
              </w:rPr>
              <w:t>月份全市环境质量状况的通报》</w:t>
            </w:r>
            <w:r w:rsidRPr="0079449E">
              <w:rPr>
                <w:sz w:val="24"/>
              </w:rPr>
              <w:t>中相关数据进行判定，其判定结果如下。</w:t>
            </w:r>
          </w:p>
          <w:p w:rsidR="00037D1E" w:rsidRPr="0079449E" w:rsidRDefault="00220443" w:rsidP="00900B0F">
            <w:pPr>
              <w:autoSpaceDE w:val="0"/>
              <w:autoSpaceDN w:val="0"/>
              <w:adjustRightInd w:val="0"/>
              <w:spacing w:beforeLines="50"/>
              <w:jc w:val="center"/>
              <w:rPr>
                <w:b/>
                <w:kern w:val="0"/>
                <w:szCs w:val="21"/>
              </w:rPr>
            </w:pPr>
            <w:bookmarkStart w:id="10" w:name="_Ref528415780"/>
            <w:r w:rsidRPr="0079449E">
              <w:rPr>
                <w:b/>
                <w:kern w:val="0"/>
                <w:szCs w:val="21"/>
              </w:rPr>
              <w:t>表</w:t>
            </w:r>
            <w:bookmarkEnd w:id="10"/>
            <w:r w:rsidRPr="0079449E">
              <w:rPr>
                <w:rFonts w:hint="eastAsia"/>
                <w:b/>
                <w:kern w:val="0"/>
                <w:szCs w:val="21"/>
              </w:rPr>
              <w:t>3</w:t>
            </w:r>
            <w:r w:rsidRPr="0079449E">
              <w:rPr>
                <w:b/>
                <w:kern w:val="0"/>
                <w:szCs w:val="21"/>
              </w:rPr>
              <w:t xml:space="preserve">-1  </w:t>
            </w:r>
            <w:r w:rsidRPr="0079449E">
              <w:rPr>
                <w:b/>
                <w:kern w:val="0"/>
                <w:szCs w:val="21"/>
              </w:rPr>
              <w:t>区域空气质量现状评价表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tblPr>
            <w:tblGrid>
              <w:gridCol w:w="976"/>
              <w:gridCol w:w="3052"/>
              <w:gridCol w:w="2098"/>
              <w:gridCol w:w="1924"/>
              <w:gridCol w:w="1334"/>
            </w:tblGrid>
            <w:tr w:rsidR="00037D1E" w:rsidRPr="0079449E" w:rsidTr="00E403A8">
              <w:trPr>
                <w:trHeight w:val="397"/>
                <w:jc w:val="center"/>
              </w:trPr>
              <w:tc>
                <w:tcPr>
                  <w:tcW w:w="520" w:type="pct"/>
                  <w:tcBorders>
                    <w:top w:val="single" w:sz="12" w:space="0" w:color="auto"/>
                    <w:left w:val="single" w:sz="12" w:space="0" w:color="auto"/>
                    <w:bottom w:val="single" w:sz="6" w:space="0" w:color="auto"/>
                    <w:right w:val="single" w:sz="6" w:space="0" w:color="auto"/>
                  </w:tcBorders>
                  <w:vAlign w:val="center"/>
                </w:tcPr>
                <w:p w:rsidR="00037D1E" w:rsidRPr="0079449E" w:rsidRDefault="00220443">
                  <w:pPr>
                    <w:snapToGrid w:val="0"/>
                    <w:spacing w:line="0" w:lineRule="atLeast"/>
                    <w:jc w:val="center"/>
                    <w:rPr>
                      <w:b/>
                      <w:szCs w:val="21"/>
                    </w:rPr>
                  </w:pPr>
                  <w:r w:rsidRPr="0079449E">
                    <w:rPr>
                      <w:b/>
                      <w:szCs w:val="21"/>
                    </w:rPr>
                    <w:t>污染物</w:t>
                  </w:r>
                </w:p>
              </w:tc>
              <w:tc>
                <w:tcPr>
                  <w:tcW w:w="1626" w:type="pct"/>
                  <w:tcBorders>
                    <w:top w:val="single" w:sz="12" w:space="0" w:color="auto"/>
                    <w:left w:val="single" w:sz="6" w:space="0" w:color="auto"/>
                    <w:bottom w:val="single" w:sz="6" w:space="0" w:color="auto"/>
                    <w:right w:val="single" w:sz="6" w:space="0" w:color="auto"/>
                  </w:tcBorders>
                  <w:vAlign w:val="center"/>
                </w:tcPr>
                <w:p w:rsidR="00037D1E" w:rsidRPr="0079449E" w:rsidRDefault="00220443">
                  <w:pPr>
                    <w:snapToGrid w:val="0"/>
                    <w:spacing w:line="0" w:lineRule="atLeast"/>
                    <w:jc w:val="center"/>
                    <w:rPr>
                      <w:b/>
                      <w:szCs w:val="21"/>
                    </w:rPr>
                  </w:pPr>
                  <w:proofErr w:type="gramStart"/>
                  <w:r w:rsidRPr="0079449E">
                    <w:rPr>
                      <w:b/>
                      <w:szCs w:val="21"/>
                    </w:rPr>
                    <w:t>年评价</w:t>
                  </w:r>
                  <w:proofErr w:type="gramEnd"/>
                  <w:r w:rsidRPr="0079449E">
                    <w:rPr>
                      <w:b/>
                      <w:szCs w:val="21"/>
                    </w:rPr>
                    <w:t>指标</w:t>
                  </w:r>
                </w:p>
              </w:tc>
              <w:tc>
                <w:tcPr>
                  <w:tcW w:w="1118" w:type="pct"/>
                  <w:tcBorders>
                    <w:top w:val="single" w:sz="12" w:space="0" w:color="auto"/>
                    <w:left w:val="single" w:sz="6" w:space="0" w:color="auto"/>
                    <w:bottom w:val="single" w:sz="6" w:space="0" w:color="auto"/>
                    <w:right w:val="single" w:sz="6" w:space="0" w:color="auto"/>
                  </w:tcBorders>
                  <w:vAlign w:val="center"/>
                </w:tcPr>
                <w:p w:rsidR="00037D1E" w:rsidRPr="0079449E" w:rsidRDefault="00220443">
                  <w:pPr>
                    <w:snapToGrid w:val="0"/>
                    <w:spacing w:line="0" w:lineRule="atLeast"/>
                    <w:jc w:val="center"/>
                    <w:rPr>
                      <w:b/>
                      <w:szCs w:val="21"/>
                    </w:rPr>
                  </w:pPr>
                  <w:r w:rsidRPr="0079449E">
                    <w:rPr>
                      <w:b/>
                      <w:szCs w:val="21"/>
                    </w:rPr>
                    <w:t>现状浓度（</w:t>
                  </w:r>
                  <w:r w:rsidRPr="0079449E">
                    <w:rPr>
                      <w:b/>
                    </w:rPr>
                    <w:t>µg/m</w:t>
                  </w:r>
                  <w:r w:rsidRPr="0079449E">
                    <w:rPr>
                      <w:b/>
                      <w:vertAlign w:val="superscript"/>
                    </w:rPr>
                    <w:t>3</w:t>
                  </w:r>
                  <w:r w:rsidRPr="0079449E">
                    <w:rPr>
                      <w:b/>
                      <w:szCs w:val="21"/>
                    </w:rPr>
                    <w:t>）</w:t>
                  </w:r>
                </w:p>
              </w:tc>
              <w:tc>
                <w:tcPr>
                  <w:tcW w:w="1025" w:type="pct"/>
                  <w:tcBorders>
                    <w:top w:val="single" w:sz="12" w:space="0" w:color="auto"/>
                    <w:left w:val="single" w:sz="6" w:space="0" w:color="auto"/>
                    <w:bottom w:val="single" w:sz="6" w:space="0" w:color="auto"/>
                    <w:right w:val="single" w:sz="6" w:space="0" w:color="auto"/>
                  </w:tcBorders>
                  <w:vAlign w:val="center"/>
                </w:tcPr>
                <w:p w:rsidR="00037D1E" w:rsidRPr="0079449E" w:rsidRDefault="00220443">
                  <w:pPr>
                    <w:snapToGrid w:val="0"/>
                    <w:spacing w:line="0" w:lineRule="atLeast"/>
                    <w:jc w:val="center"/>
                    <w:rPr>
                      <w:b/>
                      <w:szCs w:val="21"/>
                    </w:rPr>
                  </w:pPr>
                  <w:r w:rsidRPr="0079449E">
                    <w:rPr>
                      <w:b/>
                      <w:szCs w:val="21"/>
                    </w:rPr>
                    <w:t>标准值（</w:t>
                  </w:r>
                  <w:r w:rsidRPr="0079449E">
                    <w:rPr>
                      <w:b/>
                    </w:rPr>
                    <w:t>µg/m</w:t>
                  </w:r>
                  <w:r w:rsidRPr="0079449E">
                    <w:rPr>
                      <w:b/>
                      <w:vertAlign w:val="superscript"/>
                    </w:rPr>
                    <w:t>3</w:t>
                  </w:r>
                  <w:r w:rsidRPr="0079449E">
                    <w:rPr>
                      <w:b/>
                      <w:szCs w:val="21"/>
                    </w:rPr>
                    <w:t>）</w:t>
                  </w:r>
                </w:p>
              </w:tc>
              <w:tc>
                <w:tcPr>
                  <w:tcW w:w="712" w:type="pct"/>
                  <w:tcBorders>
                    <w:top w:val="single" w:sz="12" w:space="0" w:color="auto"/>
                    <w:left w:val="single" w:sz="6" w:space="0" w:color="auto"/>
                    <w:bottom w:val="single" w:sz="6" w:space="0" w:color="auto"/>
                    <w:right w:val="single" w:sz="12" w:space="0" w:color="auto"/>
                  </w:tcBorders>
                  <w:vAlign w:val="center"/>
                </w:tcPr>
                <w:p w:rsidR="00037D1E" w:rsidRPr="0079449E" w:rsidRDefault="00220443">
                  <w:pPr>
                    <w:snapToGrid w:val="0"/>
                    <w:spacing w:line="0" w:lineRule="atLeast"/>
                    <w:jc w:val="center"/>
                    <w:rPr>
                      <w:b/>
                      <w:szCs w:val="21"/>
                    </w:rPr>
                  </w:pPr>
                  <w:r w:rsidRPr="0079449E">
                    <w:rPr>
                      <w:b/>
                      <w:szCs w:val="21"/>
                    </w:rPr>
                    <w:t>达标情况</w:t>
                  </w:r>
                </w:p>
              </w:tc>
            </w:tr>
            <w:tr w:rsidR="00037D1E" w:rsidRPr="0079449E" w:rsidTr="00E403A8">
              <w:trPr>
                <w:trHeight w:val="397"/>
                <w:jc w:val="center"/>
              </w:trPr>
              <w:tc>
                <w:tcPr>
                  <w:tcW w:w="520" w:type="pct"/>
                  <w:tcBorders>
                    <w:top w:val="single" w:sz="6" w:space="0" w:color="auto"/>
                    <w:left w:val="single" w:sz="12" w:space="0" w:color="auto"/>
                    <w:bottom w:val="single" w:sz="6" w:space="0" w:color="auto"/>
                    <w:right w:val="single" w:sz="6" w:space="0" w:color="auto"/>
                  </w:tcBorders>
                  <w:vAlign w:val="center"/>
                </w:tcPr>
                <w:p w:rsidR="00037D1E" w:rsidRPr="0079449E" w:rsidRDefault="00220443">
                  <w:pPr>
                    <w:snapToGrid w:val="0"/>
                    <w:spacing w:line="0" w:lineRule="atLeast"/>
                    <w:jc w:val="center"/>
                    <w:rPr>
                      <w:szCs w:val="21"/>
                    </w:rPr>
                  </w:pPr>
                  <w:r w:rsidRPr="0079449E">
                    <w:rPr>
                      <w:szCs w:val="21"/>
                    </w:rPr>
                    <w:t>SO</w:t>
                  </w:r>
                  <w:r w:rsidRPr="0079449E">
                    <w:rPr>
                      <w:szCs w:val="21"/>
                      <w:vertAlign w:val="subscript"/>
                    </w:rPr>
                    <w:t>2</w:t>
                  </w:r>
                </w:p>
              </w:tc>
              <w:tc>
                <w:tcPr>
                  <w:tcW w:w="1626" w:type="pct"/>
                  <w:tcBorders>
                    <w:top w:val="single" w:sz="6" w:space="0" w:color="auto"/>
                    <w:left w:val="single" w:sz="6" w:space="0" w:color="auto"/>
                    <w:bottom w:val="single" w:sz="6" w:space="0" w:color="auto"/>
                    <w:right w:val="single" w:sz="6" w:space="0" w:color="auto"/>
                  </w:tcBorders>
                  <w:vAlign w:val="center"/>
                </w:tcPr>
                <w:p w:rsidR="00037D1E" w:rsidRPr="0079449E" w:rsidRDefault="00220443">
                  <w:pPr>
                    <w:jc w:val="center"/>
                    <w:rPr>
                      <w:bCs/>
                      <w:szCs w:val="21"/>
                    </w:rPr>
                  </w:pPr>
                  <w:r w:rsidRPr="0079449E">
                    <w:rPr>
                      <w:bCs/>
                      <w:szCs w:val="21"/>
                    </w:rPr>
                    <w:t>年平均质量浓度</w:t>
                  </w:r>
                </w:p>
              </w:tc>
              <w:tc>
                <w:tcPr>
                  <w:tcW w:w="1118" w:type="pct"/>
                  <w:tcBorders>
                    <w:top w:val="single" w:sz="6" w:space="0" w:color="auto"/>
                    <w:left w:val="single" w:sz="6" w:space="0" w:color="auto"/>
                    <w:bottom w:val="single" w:sz="6" w:space="0" w:color="auto"/>
                    <w:right w:val="single" w:sz="6" w:space="0" w:color="auto"/>
                  </w:tcBorders>
                  <w:vAlign w:val="center"/>
                </w:tcPr>
                <w:p w:rsidR="00037D1E" w:rsidRPr="0079449E" w:rsidRDefault="00334060">
                  <w:pPr>
                    <w:jc w:val="center"/>
                    <w:rPr>
                      <w:bCs/>
                      <w:szCs w:val="21"/>
                    </w:rPr>
                  </w:pPr>
                  <w:r w:rsidRPr="0079449E">
                    <w:rPr>
                      <w:rFonts w:hint="eastAsia"/>
                      <w:bCs/>
                      <w:szCs w:val="21"/>
                    </w:rPr>
                    <w:t>7</w:t>
                  </w:r>
                </w:p>
              </w:tc>
              <w:tc>
                <w:tcPr>
                  <w:tcW w:w="1025" w:type="pct"/>
                  <w:tcBorders>
                    <w:top w:val="single" w:sz="6" w:space="0" w:color="auto"/>
                    <w:left w:val="single" w:sz="6" w:space="0" w:color="auto"/>
                    <w:bottom w:val="single" w:sz="6" w:space="0" w:color="auto"/>
                    <w:right w:val="single" w:sz="6" w:space="0" w:color="auto"/>
                  </w:tcBorders>
                  <w:vAlign w:val="center"/>
                </w:tcPr>
                <w:p w:rsidR="00037D1E" w:rsidRPr="0079449E" w:rsidRDefault="00220443">
                  <w:pPr>
                    <w:jc w:val="center"/>
                    <w:rPr>
                      <w:bCs/>
                      <w:szCs w:val="21"/>
                    </w:rPr>
                  </w:pPr>
                  <w:r w:rsidRPr="0079449E">
                    <w:rPr>
                      <w:bCs/>
                      <w:szCs w:val="21"/>
                    </w:rPr>
                    <w:t>60</w:t>
                  </w:r>
                </w:p>
              </w:tc>
              <w:tc>
                <w:tcPr>
                  <w:tcW w:w="712" w:type="pct"/>
                  <w:tcBorders>
                    <w:top w:val="single" w:sz="6" w:space="0" w:color="auto"/>
                    <w:left w:val="single" w:sz="6" w:space="0" w:color="auto"/>
                    <w:bottom w:val="single" w:sz="6" w:space="0" w:color="auto"/>
                    <w:right w:val="single" w:sz="12" w:space="0" w:color="auto"/>
                  </w:tcBorders>
                  <w:vAlign w:val="center"/>
                </w:tcPr>
                <w:p w:rsidR="00037D1E" w:rsidRPr="0079449E" w:rsidRDefault="00220443">
                  <w:pPr>
                    <w:jc w:val="center"/>
                    <w:rPr>
                      <w:bCs/>
                      <w:szCs w:val="21"/>
                    </w:rPr>
                  </w:pPr>
                  <w:r w:rsidRPr="0079449E">
                    <w:rPr>
                      <w:bCs/>
                      <w:szCs w:val="21"/>
                    </w:rPr>
                    <w:t>达标</w:t>
                  </w:r>
                </w:p>
              </w:tc>
            </w:tr>
            <w:tr w:rsidR="00037D1E" w:rsidRPr="0079449E" w:rsidTr="00E403A8">
              <w:trPr>
                <w:trHeight w:val="397"/>
                <w:jc w:val="center"/>
              </w:trPr>
              <w:tc>
                <w:tcPr>
                  <w:tcW w:w="520" w:type="pct"/>
                  <w:tcBorders>
                    <w:top w:val="single" w:sz="6" w:space="0" w:color="auto"/>
                    <w:left w:val="single" w:sz="12" w:space="0" w:color="auto"/>
                    <w:bottom w:val="single" w:sz="6" w:space="0" w:color="auto"/>
                    <w:right w:val="single" w:sz="6" w:space="0" w:color="auto"/>
                  </w:tcBorders>
                  <w:vAlign w:val="center"/>
                </w:tcPr>
                <w:p w:rsidR="00037D1E" w:rsidRPr="0079449E" w:rsidRDefault="00220443">
                  <w:pPr>
                    <w:snapToGrid w:val="0"/>
                    <w:spacing w:line="0" w:lineRule="atLeast"/>
                    <w:jc w:val="center"/>
                    <w:rPr>
                      <w:szCs w:val="21"/>
                    </w:rPr>
                  </w:pPr>
                  <w:r w:rsidRPr="0079449E">
                    <w:rPr>
                      <w:szCs w:val="21"/>
                    </w:rPr>
                    <w:t>NO</w:t>
                  </w:r>
                  <w:r w:rsidRPr="0079449E">
                    <w:rPr>
                      <w:szCs w:val="21"/>
                      <w:vertAlign w:val="subscript"/>
                    </w:rPr>
                    <w:t>2</w:t>
                  </w:r>
                </w:p>
              </w:tc>
              <w:tc>
                <w:tcPr>
                  <w:tcW w:w="1626" w:type="pct"/>
                  <w:tcBorders>
                    <w:top w:val="single" w:sz="6" w:space="0" w:color="auto"/>
                    <w:left w:val="single" w:sz="6" w:space="0" w:color="auto"/>
                    <w:bottom w:val="single" w:sz="6" w:space="0" w:color="auto"/>
                    <w:right w:val="single" w:sz="6" w:space="0" w:color="auto"/>
                  </w:tcBorders>
                  <w:vAlign w:val="center"/>
                </w:tcPr>
                <w:p w:rsidR="00037D1E" w:rsidRPr="0079449E" w:rsidRDefault="00220443">
                  <w:pPr>
                    <w:jc w:val="center"/>
                    <w:rPr>
                      <w:bCs/>
                      <w:szCs w:val="21"/>
                    </w:rPr>
                  </w:pPr>
                  <w:r w:rsidRPr="0079449E">
                    <w:rPr>
                      <w:bCs/>
                      <w:szCs w:val="21"/>
                    </w:rPr>
                    <w:t>年平均质量浓度</w:t>
                  </w:r>
                </w:p>
              </w:tc>
              <w:tc>
                <w:tcPr>
                  <w:tcW w:w="1118" w:type="pct"/>
                  <w:tcBorders>
                    <w:top w:val="single" w:sz="6" w:space="0" w:color="auto"/>
                    <w:left w:val="single" w:sz="6" w:space="0" w:color="auto"/>
                    <w:bottom w:val="single" w:sz="6" w:space="0" w:color="auto"/>
                    <w:right w:val="single" w:sz="6" w:space="0" w:color="auto"/>
                  </w:tcBorders>
                  <w:vAlign w:val="center"/>
                </w:tcPr>
                <w:p w:rsidR="00037D1E" w:rsidRPr="0079449E" w:rsidRDefault="00220443">
                  <w:pPr>
                    <w:jc w:val="center"/>
                    <w:rPr>
                      <w:bCs/>
                      <w:szCs w:val="21"/>
                    </w:rPr>
                  </w:pPr>
                  <w:r w:rsidRPr="0079449E">
                    <w:rPr>
                      <w:rFonts w:hint="eastAsia"/>
                      <w:bCs/>
                      <w:szCs w:val="21"/>
                    </w:rPr>
                    <w:t>17</w:t>
                  </w:r>
                </w:p>
              </w:tc>
              <w:tc>
                <w:tcPr>
                  <w:tcW w:w="1025" w:type="pct"/>
                  <w:tcBorders>
                    <w:top w:val="single" w:sz="6" w:space="0" w:color="auto"/>
                    <w:left w:val="single" w:sz="6" w:space="0" w:color="auto"/>
                    <w:bottom w:val="single" w:sz="6" w:space="0" w:color="auto"/>
                    <w:right w:val="single" w:sz="6" w:space="0" w:color="auto"/>
                  </w:tcBorders>
                  <w:vAlign w:val="center"/>
                </w:tcPr>
                <w:p w:rsidR="00037D1E" w:rsidRPr="0079449E" w:rsidRDefault="00220443">
                  <w:pPr>
                    <w:jc w:val="center"/>
                    <w:rPr>
                      <w:bCs/>
                      <w:szCs w:val="21"/>
                    </w:rPr>
                  </w:pPr>
                  <w:r w:rsidRPr="0079449E">
                    <w:rPr>
                      <w:bCs/>
                      <w:szCs w:val="21"/>
                    </w:rPr>
                    <w:t>40</w:t>
                  </w:r>
                </w:p>
              </w:tc>
              <w:tc>
                <w:tcPr>
                  <w:tcW w:w="712" w:type="pct"/>
                  <w:tcBorders>
                    <w:top w:val="single" w:sz="6" w:space="0" w:color="auto"/>
                    <w:left w:val="single" w:sz="6" w:space="0" w:color="auto"/>
                    <w:bottom w:val="single" w:sz="6" w:space="0" w:color="auto"/>
                    <w:right w:val="single" w:sz="12" w:space="0" w:color="auto"/>
                  </w:tcBorders>
                  <w:vAlign w:val="center"/>
                </w:tcPr>
                <w:p w:rsidR="00037D1E" w:rsidRPr="0079449E" w:rsidRDefault="00220443">
                  <w:pPr>
                    <w:jc w:val="center"/>
                    <w:rPr>
                      <w:bCs/>
                      <w:szCs w:val="21"/>
                    </w:rPr>
                  </w:pPr>
                  <w:r w:rsidRPr="0079449E">
                    <w:rPr>
                      <w:bCs/>
                      <w:szCs w:val="21"/>
                    </w:rPr>
                    <w:t>达标</w:t>
                  </w:r>
                </w:p>
              </w:tc>
            </w:tr>
            <w:tr w:rsidR="00037D1E" w:rsidRPr="0079449E" w:rsidTr="00E403A8">
              <w:trPr>
                <w:trHeight w:val="397"/>
                <w:jc w:val="center"/>
              </w:trPr>
              <w:tc>
                <w:tcPr>
                  <w:tcW w:w="520" w:type="pct"/>
                  <w:tcBorders>
                    <w:top w:val="single" w:sz="6" w:space="0" w:color="auto"/>
                    <w:left w:val="single" w:sz="12" w:space="0" w:color="auto"/>
                    <w:bottom w:val="single" w:sz="6" w:space="0" w:color="auto"/>
                    <w:right w:val="single" w:sz="6" w:space="0" w:color="auto"/>
                  </w:tcBorders>
                  <w:vAlign w:val="center"/>
                </w:tcPr>
                <w:p w:rsidR="00037D1E" w:rsidRPr="0079449E" w:rsidRDefault="00220443">
                  <w:pPr>
                    <w:snapToGrid w:val="0"/>
                    <w:spacing w:line="0" w:lineRule="atLeast"/>
                    <w:jc w:val="center"/>
                    <w:rPr>
                      <w:szCs w:val="21"/>
                    </w:rPr>
                  </w:pPr>
                  <w:r w:rsidRPr="0079449E">
                    <w:rPr>
                      <w:szCs w:val="21"/>
                    </w:rPr>
                    <w:t>CO</w:t>
                  </w:r>
                </w:p>
              </w:tc>
              <w:tc>
                <w:tcPr>
                  <w:tcW w:w="1626" w:type="pct"/>
                  <w:tcBorders>
                    <w:top w:val="single" w:sz="6" w:space="0" w:color="auto"/>
                    <w:left w:val="single" w:sz="6" w:space="0" w:color="auto"/>
                    <w:bottom w:val="single" w:sz="6" w:space="0" w:color="auto"/>
                    <w:right w:val="single" w:sz="6" w:space="0" w:color="auto"/>
                  </w:tcBorders>
                  <w:vAlign w:val="center"/>
                </w:tcPr>
                <w:p w:rsidR="00037D1E" w:rsidRPr="0079449E" w:rsidRDefault="00220443">
                  <w:pPr>
                    <w:spacing w:line="280" w:lineRule="exact"/>
                    <w:jc w:val="center"/>
                    <w:rPr>
                      <w:szCs w:val="21"/>
                    </w:rPr>
                  </w:pPr>
                  <w:r w:rsidRPr="0079449E">
                    <w:rPr>
                      <w:kern w:val="0"/>
                      <w:szCs w:val="21"/>
                    </w:rPr>
                    <w:t>24</w:t>
                  </w:r>
                  <w:r w:rsidRPr="0079449E">
                    <w:rPr>
                      <w:kern w:val="0"/>
                      <w:szCs w:val="21"/>
                    </w:rPr>
                    <w:t>小时平均第</w:t>
                  </w:r>
                  <w:r w:rsidRPr="0079449E">
                    <w:rPr>
                      <w:kern w:val="0"/>
                      <w:szCs w:val="21"/>
                    </w:rPr>
                    <w:t>95</w:t>
                  </w:r>
                  <w:proofErr w:type="gramStart"/>
                  <w:r w:rsidRPr="0079449E">
                    <w:rPr>
                      <w:kern w:val="0"/>
                      <w:szCs w:val="21"/>
                    </w:rPr>
                    <w:t>百</w:t>
                  </w:r>
                  <w:proofErr w:type="gramEnd"/>
                  <w:r w:rsidRPr="0079449E">
                    <w:rPr>
                      <w:kern w:val="0"/>
                      <w:szCs w:val="21"/>
                    </w:rPr>
                    <w:t>分位数浓度</w:t>
                  </w:r>
                </w:p>
              </w:tc>
              <w:tc>
                <w:tcPr>
                  <w:tcW w:w="1118" w:type="pct"/>
                  <w:tcBorders>
                    <w:top w:val="single" w:sz="6" w:space="0" w:color="auto"/>
                    <w:left w:val="single" w:sz="6" w:space="0" w:color="auto"/>
                    <w:bottom w:val="single" w:sz="6" w:space="0" w:color="auto"/>
                    <w:right w:val="single" w:sz="6" w:space="0" w:color="auto"/>
                  </w:tcBorders>
                  <w:vAlign w:val="center"/>
                </w:tcPr>
                <w:p w:rsidR="00037D1E" w:rsidRPr="0079449E" w:rsidRDefault="00334060">
                  <w:pPr>
                    <w:jc w:val="center"/>
                    <w:rPr>
                      <w:szCs w:val="21"/>
                    </w:rPr>
                  </w:pPr>
                  <w:r w:rsidRPr="0079449E">
                    <w:rPr>
                      <w:rFonts w:hint="eastAsia"/>
                      <w:szCs w:val="21"/>
                    </w:rPr>
                    <w:t>10</w:t>
                  </w:r>
                  <w:r w:rsidR="00220443" w:rsidRPr="0079449E">
                    <w:rPr>
                      <w:rFonts w:hint="eastAsia"/>
                      <w:szCs w:val="21"/>
                    </w:rPr>
                    <w:t>00</w:t>
                  </w:r>
                </w:p>
              </w:tc>
              <w:tc>
                <w:tcPr>
                  <w:tcW w:w="1025" w:type="pct"/>
                  <w:tcBorders>
                    <w:top w:val="single" w:sz="6" w:space="0" w:color="auto"/>
                    <w:left w:val="single" w:sz="6" w:space="0" w:color="auto"/>
                    <w:bottom w:val="single" w:sz="6" w:space="0" w:color="auto"/>
                    <w:right w:val="single" w:sz="6" w:space="0" w:color="auto"/>
                  </w:tcBorders>
                  <w:vAlign w:val="center"/>
                </w:tcPr>
                <w:p w:rsidR="00037D1E" w:rsidRPr="0079449E" w:rsidRDefault="00220443">
                  <w:pPr>
                    <w:jc w:val="center"/>
                    <w:rPr>
                      <w:szCs w:val="21"/>
                    </w:rPr>
                  </w:pPr>
                  <w:r w:rsidRPr="0079449E">
                    <w:rPr>
                      <w:szCs w:val="21"/>
                    </w:rPr>
                    <w:t>4000</w:t>
                  </w:r>
                </w:p>
              </w:tc>
              <w:tc>
                <w:tcPr>
                  <w:tcW w:w="712" w:type="pct"/>
                  <w:tcBorders>
                    <w:top w:val="single" w:sz="6" w:space="0" w:color="auto"/>
                    <w:left w:val="single" w:sz="6" w:space="0" w:color="auto"/>
                    <w:bottom w:val="single" w:sz="6" w:space="0" w:color="auto"/>
                    <w:right w:val="single" w:sz="12" w:space="0" w:color="auto"/>
                  </w:tcBorders>
                  <w:vAlign w:val="center"/>
                </w:tcPr>
                <w:p w:rsidR="00037D1E" w:rsidRPr="0079449E" w:rsidRDefault="00220443">
                  <w:pPr>
                    <w:jc w:val="center"/>
                    <w:rPr>
                      <w:szCs w:val="21"/>
                    </w:rPr>
                  </w:pPr>
                  <w:r w:rsidRPr="0079449E">
                    <w:rPr>
                      <w:bCs/>
                      <w:szCs w:val="21"/>
                    </w:rPr>
                    <w:t>达标</w:t>
                  </w:r>
                </w:p>
              </w:tc>
            </w:tr>
            <w:tr w:rsidR="00037D1E" w:rsidRPr="0079449E" w:rsidTr="00E403A8">
              <w:trPr>
                <w:trHeight w:val="397"/>
                <w:jc w:val="center"/>
              </w:trPr>
              <w:tc>
                <w:tcPr>
                  <w:tcW w:w="520" w:type="pct"/>
                  <w:tcBorders>
                    <w:top w:val="single" w:sz="6" w:space="0" w:color="auto"/>
                    <w:left w:val="single" w:sz="12" w:space="0" w:color="auto"/>
                    <w:bottom w:val="single" w:sz="6" w:space="0" w:color="auto"/>
                    <w:right w:val="single" w:sz="6" w:space="0" w:color="auto"/>
                  </w:tcBorders>
                  <w:vAlign w:val="center"/>
                </w:tcPr>
                <w:p w:rsidR="00037D1E" w:rsidRPr="0079449E" w:rsidRDefault="00220443">
                  <w:pPr>
                    <w:snapToGrid w:val="0"/>
                    <w:spacing w:line="0" w:lineRule="atLeast"/>
                    <w:jc w:val="center"/>
                    <w:rPr>
                      <w:szCs w:val="21"/>
                    </w:rPr>
                  </w:pPr>
                  <w:r w:rsidRPr="0079449E">
                    <w:rPr>
                      <w:szCs w:val="21"/>
                    </w:rPr>
                    <w:t>O</w:t>
                  </w:r>
                  <w:r w:rsidRPr="0079449E">
                    <w:rPr>
                      <w:szCs w:val="21"/>
                      <w:vertAlign w:val="subscript"/>
                    </w:rPr>
                    <w:t>3</w:t>
                  </w:r>
                </w:p>
              </w:tc>
              <w:tc>
                <w:tcPr>
                  <w:tcW w:w="1626" w:type="pct"/>
                  <w:tcBorders>
                    <w:top w:val="single" w:sz="6" w:space="0" w:color="auto"/>
                    <w:left w:val="single" w:sz="6" w:space="0" w:color="auto"/>
                    <w:bottom w:val="single" w:sz="6" w:space="0" w:color="auto"/>
                    <w:right w:val="single" w:sz="6" w:space="0" w:color="auto"/>
                  </w:tcBorders>
                  <w:vAlign w:val="center"/>
                </w:tcPr>
                <w:p w:rsidR="00037D1E" w:rsidRPr="0079449E" w:rsidRDefault="00220443">
                  <w:pPr>
                    <w:spacing w:line="280" w:lineRule="exact"/>
                    <w:jc w:val="center"/>
                    <w:rPr>
                      <w:szCs w:val="21"/>
                    </w:rPr>
                  </w:pPr>
                  <w:r w:rsidRPr="0079449E">
                    <w:rPr>
                      <w:szCs w:val="21"/>
                    </w:rPr>
                    <w:t>日最大</w:t>
                  </w:r>
                  <w:r w:rsidRPr="0079449E">
                    <w:rPr>
                      <w:szCs w:val="21"/>
                    </w:rPr>
                    <w:t>8h</w:t>
                  </w:r>
                  <w:r w:rsidRPr="0079449E">
                    <w:rPr>
                      <w:szCs w:val="21"/>
                    </w:rPr>
                    <w:t>滑动平均值的</w:t>
                  </w:r>
                  <w:r w:rsidRPr="0079449E">
                    <w:rPr>
                      <w:kern w:val="0"/>
                      <w:szCs w:val="21"/>
                    </w:rPr>
                    <w:t>第</w:t>
                  </w:r>
                  <w:r w:rsidRPr="0079449E">
                    <w:rPr>
                      <w:kern w:val="0"/>
                      <w:szCs w:val="21"/>
                    </w:rPr>
                    <w:t>90</w:t>
                  </w:r>
                  <w:proofErr w:type="gramStart"/>
                  <w:r w:rsidRPr="0079449E">
                    <w:rPr>
                      <w:kern w:val="0"/>
                      <w:szCs w:val="21"/>
                    </w:rPr>
                    <w:t>百</w:t>
                  </w:r>
                  <w:proofErr w:type="gramEnd"/>
                  <w:r w:rsidRPr="0079449E">
                    <w:rPr>
                      <w:kern w:val="0"/>
                      <w:szCs w:val="21"/>
                    </w:rPr>
                    <w:t>分位数浓度</w:t>
                  </w:r>
                </w:p>
              </w:tc>
              <w:tc>
                <w:tcPr>
                  <w:tcW w:w="1118" w:type="pct"/>
                  <w:tcBorders>
                    <w:top w:val="single" w:sz="6" w:space="0" w:color="auto"/>
                    <w:left w:val="single" w:sz="6" w:space="0" w:color="auto"/>
                    <w:bottom w:val="single" w:sz="6" w:space="0" w:color="auto"/>
                    <w:right w:val="single" w:sz="6" w:space="0" w:color="auto"/>
                  </w:tcBorders>
                  <w:vAlign w:val="center"/>
                </w:tcPr>
                <w:p w:rsidR="00037D1E" w:rsidRPr="0079449E" w:rsidRDefault="00334060">
                  <w:pPr>
                    <w:jc w:val="center"/>
                    <w:rPr>
                      <w:szCs w:val="21"/>
                    </w:rPr>
                  </w:pPr>
                  <w:r w:rsidRPr="0079449E">
                    <w:rPr>
                      <w:rFonts w:hint="eastAsia"/>
                      <w:szCs w:val="21"/>
                    </w:rPr>
                    <w:t>124</w:t>
                  </w:r>
                </w:p>
              </w:tc>
              <w:tc>
                <w:tcPr>
                  <w:tcW w:w="1025" w:type="pct"/>
                  <w:tcBorders>
                    <w:top w:val="single" w:sz="6" w:space="0" w:color="auto"/>
                    <w:left w:val="single" w:sz="6" w:space="0" w:color="auto"/>
                    <w:bottom w:val="single" w:sz="6" w:space="0" w:color="auto"/>
                    <w:right w:val="single" w:sz="6" w:space="0" w:color="auto"/>
                  </w:tcBorders>
                  <w:vAlign w:val="center"/>
                </w:tcPr>
                <w:p w:rsidR="00037D1E" w:rsidRPr="0079449E" w:rsidRDefault="00220443">
                  <w:pPr>
                    <w:jc w:val="center"/>
                    <w:rPr>
                      <w:szCs w:val="21"/>
                    </w:rPr>
                  </w:pPr>
                  <w:r w:rsidRPr="0079449E">
                    <w:rPr>
                      <w:szCs w:val="21"/>
                    </w:rPr>
                    <w:t>160</w:t>
                  </w:r>
                </w:p>
              </w:tc>
              <w:tc>
                <w:tcPr>
                  <w:tcW w:w="712" w:type="pct"/>
                  <w:tcBorders>
                    <w:top w:val="single" w:sz="6" w:space="0" w:color="auto"/>
                    <w:left w:val="single" w:sz="6" w:space="0" w:color="auto"/>
                    <w:bottom w:val="single" w:sz="6" w:space="0" w:color="auto"/>
                    <w:right w:val="single" w:sz="12" w:space="0" w:color="auto"/>
                  </w:tcBorders>
                  <w:vAlign w:val="center"/>
                </w:tcPr>
                <w:p w:rsidR="00037D1E" w:rsidRPr="0079449E" w:rsidRDefault="00220443">
                  <w:pPr>
                    <w:jc w:val="center"/>
                    <w:rPr>
                      <w:szCs w:val="21"/>
                    </w:rPr>
                  </w:pPr>
                  <w:r w:rsidRPr="0079449E">
                    <w:rPr>
                      <w:bCs/>
                      <w:szCs w:val="21"/>
                    </w:rPr>
                    <w:t>达标</w:t>
                  </w:r>
                </w:p>
              </w:tc>
            </w:tr>
            <w:tr w:rsidR="00037D1E" w:rsidRPr="0079449E" w:rsidTr="00E403A8">
              <w:trPr>
                <w:trHeight w:val="397"/>
                <w:jc w:val="center"/>
              </w:trPr>
              <w:tc>
                <w:tcPr>
                  <w:tcW w:w="520" w:type="pct"/>
                  <w:tcBorders>
                    <w:top w:val="single" w:sz="6" w:space="0" w:color="auto"/>
                    <w:left w:val="single" w:sz="12" w:space="0" w:color="auto"/>
                    <w:bottom w:val="single" w:sz="6" w:space="0" w:color="auto"/>
                    <w:right w:val="single" w:sz="6" w:space="0" w:color="auto"/>
                  </w:tcBorders>
                  <w:vAlign w:val="center"/>
                </w:tcPr>
                <w:p w:rsidR="00037D1E" w:rsidRPr="0079449E" w:rsidRDefault="00220443">
                  <w:pPr>
                    <w:snapToGrid w:val="0"/>
                    <w:spacing w:line="0" w:lineRule="atLeast"/>
                    <w:jc w:val="center"/>
                    <w:rPr>
                      <w:szCs w:val="21"/>
                      <w:vertAlign w:val="subscript"/>
                    </w:rPr>
                  </w:pPr>
                  <w:r w:rsidRPr="0079449E">
                    <w:rPr>
                      <w:szCs w:val="21"/>
                    </w:rPr>
                    <w:t>PM</w:t>
                  </w:r>
                  <w:r w:rsidRPr="0079449E">
                    <w:rPr>
                      <w:szCs w:val="21"/>
                      <w:vertAlign w:val="subscript"/>
                    </w:rPr>
                    <w:t>10</w:t>
                  </w:r>
                </w:p>
              </w:tc>
              <w:tc>
                <w:tcPr>
                  <w:tcW w:w="1626" w:type="pct"/>
                  <w:tcBorders>
                    <w:top w:val="single" w:sz="6" w:space="0" w:color="auto"/>
                    <w:left w:val="single" w:sz="6" w:space="0" w:color="auto"/>
                    <w:bottom w:val="single" w:sz="6" w:space="0" w:color="auto"/>
                    <w:right w:val="single" w:sz="6" w:space="0" w:color="auto"/>
                  </w:tcBorders>
                  <w:vAlign w:val="center"/>
                </w:tcPr>
                <w:p w:rsidR="00037D1E" w:rsidRPr="0079449E" w:rsidRDefault="00220443">
                  <w:pPr>
                    <w:jc w:val="center"/>
                    <w:rPr>
                      <w:szCs w:val="21"/>
                    </w:rPr>
                  </w:pPr>
                  <w:r w:rsidRPr="0079449E">
                    <w:rPr>
                      <w:bCs/>
                      <w:szCs w:val="21"/>
                    </w:rPr>
                    <w:t>年平均质量浓度</w:t>
                  </w:r>
                </w:p>
              </w:tc>
              <w:tc>
                <w:tcPr>
                  <w:tcW w:w="1118" w:type="pct"/>
                  <w:tcBorders>
                    <w:top w:val="single" w:sz="6" w:space="0" w:color="auto"/>
                    <w:left w:val="single" w:sz="6" w:space="0" w:color="auto"/>
                    <w:bottom w:val="single" w:sz="6" w:space="0" w:color="auto"/>
                    <w:right w:val="single" w:sz="6" w:space="0" w:color="auto"/>
                  </w:tcBorders>
                  <w:vAlign w:val="center"/>
                </w:tcPr>
                <w:p w:rsidR="00037D1E" w:rsidRPr="0079449E" w:rsidRDefault="00334060">
                  <w:pPr>
                    <w:jc w:val="center"/>
                    <w:rPr>
                      <w:szCs w:val="21"/>
                    </w:rPr>
                  </w:pPr>
                  <w:r w:rsidRPr="0079449E">
                    <w:rPr>
                      <w:rFonts w:hint="eastAsia"/>
                      <w:szCs w:val="21"/>
                    </w:rPr>
                    <w:t>52</w:t>
                  </w:r>
                </w:p>
              </w:tc>
              <w:tc>
                <w:tcPr>
                  <w:tcW w:w="1025" w:type="pct"/>
                  <w:tcBorders>
                    <w:top w:val="single" w:sz="6" w:space="0" w:color="auto"/>
                    <w:left w:val="single" w:sz="6" w:space="0" w:color="auto"/>
                    <w:bottom w:val="single" w:sz="6" w:space="0" w:color="auto"/>
                    <w:right w:val="single" w:sz="6" w:space="0" w:color="auto"/>
                  </w:tcBorders>
                  <w:vAlign w:val="center"/>
                </w:tcPr>
                <w:p w:rsidR="00037D1E" w:rsidRPr="0079449E" w:rsidRDefault="00220443">
                  <w:pPr>
                    <w:jc w:val="center"/>
                    <w:rPr>
                      <w:szCs w:val="21"/>
                    </w:rPr>
                  </w:pPr>
                  <w:r w:rsidRPr="0079449E">
                    <w:rPr>
                      <w:szCs w:val="21"/>
                    </w:rPr>
                    <w:t>70</w:t>
                  </w:r>
                </w:p>
              </w:tc>
              <w:tc>
                <w:tcPr>
                  <w:tcW w:w="712" w:type="pct"/>
                  <w:tcBorders>
                    <w:top w:val="single" w:sz="6" w:space="0" w:color="auto"/>
                    <w:left w:val="single" w:sz="6" w:space="0" w:color="auto"/>
                    <w:bottom w:val="single" w:sz="6" w:space="0" w:color="auto"/>
                    <w:right w:val="single" w:sz="12" w:space="0" w:color="auto"/>
                  </w:tcBorders>
                  <w:vAlign w:val="center"/>
                </w:tcPr>
                <w:p w:rsidR="00037D1E" w:rsidRPr="0079449E" w:rsidRDefault="00220443">
                  <w:pPr>
                    <w:jc w:val="center"/>
                    <w:rPr>
                      <w:szCs w:val="21"/>
                    </w:rPr>
                  </w:pPr>
                  <w:r w:rsidRPr="0079449E">
                    <w:rPr>
                      <w:szCs w:val="21"/>
                    </w:rPr>
                    <w:t>达标</w:t>
                  </w:r>
                </w:p>
              </w:tc>
            </w:tr>
            <w:tr w:rsidR="00037D1E" w:rsidRPr="0079449E" w:rsidTr="00E403A8">
              <w:trPr>
                <w:trHeight w:val="397"/>
                <w:jc w:val="center"/>
              </w:trPr>
              <w:tc>
                <w:tcPr>
                  <w:tcW w:w="520" w:type="pct"/>
                  <w:tcBorders>
                    <w:top w:val="single" w:sz="6" w:space="0" w:color="auto"/>
                    <w:left w:val="single" w:sz="12" w:space="0" w:color="auto"/>
                    <w:bottom w:val="single" w:sz="12" w:space="0" w:color="auto"/>
                    <w:right w:val="single" w:sz="6" w:space="0" w:color="auto"/>
                  </w:tcBorders>
                  <w:vAlign w:val="center"/>
                </w:tcPr>
                <w:p w:rsidR="00037D1E" w:rsidRPr="0079449E" w:rsidRDefault="00220443">
                  <w:pPr>
                    <w:snapToGrid w:val="0"/>
                    <w:spacing w:line="0" w:lineRule="atLeast"/>
                    <w:jc w:val="center"/>
                    <w:rPr>
                      <w:szCs w:val="21"/>
                      <w:vertAlign w:val="subscript"/>
                    </w:rPr>
                  </w:pPr>
                  <w:r w:rsidRPr="0079449E">
                    <w:rPr>
                      <w:szCs w:val="21"/>
                    </w:rPr>
                    <w:t>PM</w:t>
                  </w:r>
                  <w:r w:rsidRPr="0079449E">
                    <w:rPr>
                      <w:szCs w:val="21"/>
                      <w:vertAlign w:val="subscript"/>
                    </w:rPr>
                    <w:t>2.5</w:t>
                  </w:r>
                </w:p>
              </w:tc>
              <w:tc>
                <w:tcPr>
                  <w:tcW w:w="1626" w:type="pct"/>
                  <w:tcBorders>
                    <w:top w:val="single" w:sz="6" w:space="0" w:color="auto"/>
                    <w:left w:val="single" w:sz="6" w:space="0" w:color="auto"/>
                    <w:bottom w:val="single" w:sz="12" w:space="0" w:color="auto"/>
                    <w:right w:val="single" w:sz="6" w:space="0" w:color="auto"/>
                  </w:tcBorders>
                  <w:vAlign w:val="center"/>
                </w:tcPr>
                <w:p w:rsidR="00037D1E" w:rsidRPr="0079449E" w:rsidRDefault="00220443">
                  <w:pPr>
                    <w:snapToGrid w:val="0"/>
                    <w:spacing w:line="0" w:lineRule="atLeast"/>
                    <w:jc w:val="center"/>
                    <w:rPr>
                      <w:szCs w:val="21"/>
                      <w:vertAlign w:val="subscript"/>
                    </w:rPr>
                  </w:pPr>
                  <w:r w:rsidRPr="0079449E">
                    <w:rPr>
                      <w:bCs/>
                      <w:szCs w:val="21"/>
                    </w:rPr>
                    <w:t>年平均质量浓度</w:t>
                  </w:r>
                </w:p>
              </w:tc>
              <w:tc>
                <w:tcPr>
                  <w:tcW w:w="1118" w:type="pct"/>
                  <w:tcBorders>
                    <w:top w:val="single" w:sz="6" w:space="0" w:color="auto"/>
                    <w:left w:val="single" w:sz="6" w:space="0" w:color="auto"/>
                    <w:bottom w:val="single" w:sz="12" w:space="0" w:color="auto"/>
                    <w:right w:val="single" w:sz="6" w:space="0" w:color="auto"/>
                  </w:tcBorders>
                  <w:vAlign w:val="center"/>
                </w:tcPr>
                <w:p w:rsidR="00037D1E" w:rsidRPr="0079449E" w:rsidRDefault="00334060">
                  <w:pPr>
                    <w:jc w:val="center"/>
                    <w:rPr>
                      <w:szCs w:val="21"/>
                    </w:rPr>
                  </w:pPr>
                  <w:r w:rsidRPr="0079449E">
                    <w:rPr>
                      <w:rFonts w:hint="eastAsia"/>
                      <w:szCs w:val="21"/>
                    </w:rPr>
                    <w:t>33</w:t>
                  </w:r>
                </w:p>
              </w:tc>
              <w:tc>
                <w:tcPr>
                  <w:tcW w:w="1025" w:type="pct"/>
                  <w:tcBorders>
                    <w:top w:val="single" w:sz="6" w:space="0" w:color="auto"/>
                    <w:left w:val="single" w:sz="6" w:space="0" w:color="auto"/>
                    <w:bottom w:val="single" w:sz="12" w:space="0" w:color="auto"/>
                    <w:right w:val="single" w:sz="6" w:space="0" w:color="auto"/>
                  </w:tcBorders>
                  <w:vAlign w:val="center"/>
                </w:tcPr>
                <w:p w:rsidR="00037D1E" w:rsidRPr="0079449E" w:rsidRDefault="00220443">
                  <w:pPr>
                    <w:jc w:val="center"/>
                    <w:rPr>
                      <w:szCs w:val="21"/>
                    </w:rPr>
                  </w:pPr>
                  <w:r w:rsidRPr="0079449E">
                    <w:rPr>
                      <w:szCs w:val="21"/>
                    </w:rPr>
                    <w:t>35</w:t>
                  </w:r>
                </w:p>
              </w:tc>
              <w:tc>
                <w:tcPr>
                  <w:tcW w:w="712" w:type="pct"/>
                  <w:tcBorders>
                    <w:top w:val="single" w:sz="6" w:space="0" w:color="auto"/>
                    <w:left w:val="single" w:sz="6" w:space="0" w:color="auto"/>
                    <w:bottom w:val="single" w:sz="12" w:space="0" w:color="auto"/>
                    <w:right w:val="single" w:sz="12" w:space="0" w:color="auto"/>
                  </w:tcBorders>
                  <w:vAlign w:val="center"/>
                </w:tcPr>
                <w:p w:rsidR="00037D1E" w:rsidRPr="0079449E" w:rsidRDefault="00334060">
                  <w:pPr>
                    <w:jc w:val="center"/>
                    <w:rPr>
                      <w:szCs w:val="21"/>
                    </w:rPr>
                  </w:pPr>
                  <w:r w:rsidRPr="0079449E">
                    <w:rPr>
                      <w:szCs w:val="21"/>
                    </w:rPr>
                    <w:t>达标</w:t>
                  </w:r>
                </w:p>
              </w:tc>
            </w:tr>
          </w:tbl>
          <w:p w:rsidR="00037D1E" w:rsidRPr="0079449E" w:rsidRDefault="00220443">
            <w:pPr>
              <w:tabs>
                <w:tab w:val="left" w:pos="3544"/>
              </w:tabs>
              <w:adjustRightInd w:val="0"/>
              <w:snapToGrid w:val="0"/>
              <w:spacing w:line="360" w:lineRule="auto"/>
              <w:ind w:firstLineChars="200" w:firstLine="480"/>
              <w:rPr>
                <w:sz w:val="24"/>
              </w:rPr>
            </w:pPr>
            <w:r w:rsidRPr="0079449E">
              <w:rPr>
                <w:rFonts w:hint="eastAsia"/>
                <w:sz w:val="24"/>
              </w:rPr>
              <w:t>由上表可知，衡山县</w:t>
            </w:r>
            <w:r w:rsidRPr="0079449E">
              <w:rPr>
                <w:rFonts w:hint="eastAsia"/>
                <w:sz w:val="24"/>
              </w:rPr>
              <w:t>202</w:t>
            </w:r>
            <w:r w:rsidR="00334060" w:rsidRPr="0079449E">
              <w:rPr>
                <w:rFonts w:hint="eastAsia"/>
                <w:sz w:val="24"/>
              </w:rPr>
              <w:t>3</w:t>
            </w:r>
            <w:r w:rsidRPr="0079449E">
              <w:rPr>
                <w:rFonts w:hint="eastAsia"/>
                <w:sz w:val="24"/>
              </w:rPr>
              <w:t>年度环境空气各因子平均浓度满足《环境空气质量标准》（</w:t>
            </w:r>
            <w:r w:rsidRPr="0079449E">
              <w:rPr>
                <w:rFonts w:hint="eastAsia"/>
                <w:sz w:val="24"/>
              </w:rPr>
              <w:t>GB3095-2012</w:t>
            </w:r>
            <w:r w:rsidRPr="0079449E">
              <w:rPr>
                <w:rFonts w:hint="eastAsia"/>
                <w:sz w:val="24"/>
              </w:rPr>
              <w:t>）中二级标准限值，判定为达标区。</w:t>
            </w:r>
          </w:p>
          <w:p w:rsidR="00037D1E" w:rsidRPr="0079449E" w:rsidRDefault="00220443">
            <w:pPr>
              <w:spacing w:line="360" w:lineRule="auto"/>
              <w:ind w:firstLineChars="200" w:firstLine="482"/>
              <w:rPr>
                <w:rFonts w:hAnsi="宋体"/>
                <w:b/>
                <w:kern w:val="0"/>
                <w:sz w:val="24"/>
              </w:rPr>
            </w:pPr>
            <w:r w:rsidRPr="0079449E">
              <w:rPr>
                <w:rFonts w:hAnsi="宋体" w:hint="eastAsia"/>
                <w:b/>
                <w:kern w:val="0"/>
                <w:sz w:val="24"/>
              </w:rPr>
              <w:t>2</w:t>
            </w:r>
            <w:r w:rsidRPr="0079449E">
              <w:rPr>
                <w:rFonts w:hAnsi="宋体" w:hint="eastAsia"/>
                <w:b/>
                <w:kern w:val="0"/>
                <w:sz w:val="24"/>
              </w:rPr>
              <w:t>、特征监测因子</w:t>
            </w:r>
          </w:p>
          <w:p w:rsidR="00037D1E" w:rsidRPr="0079449E" w:rsidRDefault="00690B68">
            <w:pPr>
              <w:tabs>
                <w:tab w:val="left" w:pos="3544"/>
              </w:tabs>
              <w:adjustRightInd w:val="0"/>
              <w:snapToGrid w:val="0"/>
              <w:spacing w:line="360" w:lineRule="auto"/>
              <w:ind w:firstLineChars="200" w:firstLine="480"/>
              <w:rPr>
                <w:sz w:val="24"/>
              </w:rPr>
            </w:pPr>
            <w:r w:rsidRPr="0079449E">
              <w:rPr>
                <w:rFonts w:hint="eastAsia"/>
                <w:sz w:val="24"/>
              </w:rPr>
              <w:t>为进一步了解本项目特征污染物</w:t>
            </w:r>
            <w:r w:rsidRPr="0079449E">
              <w:rPr>
                <w:rFonts w:hint="eastAsia"/>
                <w:sz w:val="24"/>
              </w:rPr>
              <w:t>TSP</w:t>
            </w:r>
            <w:r w:rsidRPr="0079449E">
              <w:rPr>
                <w:rFonts w:hint="eastAsia"/>
                <w:sz w:val="24"/>
              </w:rPr>
              <w:t>、氟化物环境质量现状，本次环境影响评价委托湖南紫素环保科技有限公司于</w:t>
            </w:r>
            <w:r w:rsidRPr="0079449E">
              <w:rPr>
                <w:rFonts w:hint="eastAsia"/>
                <w:sz w:val="24"/>
              </w:rPr>
              <w:t>2024</w:t>
            </w:r>
            <w:r w:rsidRPr="0079449E">
              <w:rPr>
                <w:rFonts w:hint="eastAsia"/>
                <w:sz w:val="24"/>
              </w:rPr>
              <w:t>年</w:t>
            </w:r>
            <w:r w:rsidRPr="0079449E">
              <w:rPr>
                <w:rFonts w:hint="eastAsia"/>
                <w:sz w:val="24"/>
              </w:rPr>
              <w:t>8</w:t>
            </w:r>
            <w:r w:rsidRPr="0079449E">
              <w:rPr>
                <w:rFonts w:hint="eastAsia"/>
                <w:sz w:val="24"/>
              </w:rPr>
              <w:t>月</w:t>
            </w:r>
            <w:r w:rsidRPr="0079449E">
              <w:rPr>
                <w:rFonts w:hint="eastAsia"/>
                <w:sz w:val="24"/>
              </w:rPr>
              <w:t>20</w:t>
            </w:r>
            <w:r w:rsidRPr="0079449E">
              <w:rPr>
                <w:rFonts w:hint="eastAsia"/>
                <w:sz w:val="24"/>
              </w:rPr>
              <w:t>日～</w:t>
            </w:r>
            <w:r w:rsidRPr="0079449E">
              <w:rPr>
                <w:rFonts w:hint="eastAsia"/>
                <w:sz w:val="24"/>
              </w:rPr>
              <w:t>24</w:t>
            </w:r>
            <w:r w:rsidR="00504B02" w:rsidRPr="0079449E">
              <w:rPr>
                <w:rFonts w:hint="eastAsia"/>
                <w:sz w:val="24"/>
              </w:rPr>
              <w:t>日</w:t>
            </w:r>
            <w:r w:rsidRPr="0079449E">
              <w:rPr>
                <w:rFonts w:hint="eastAsia"/>
                <w:sz w:val="24"/>
              </w:rPr>
              <w:t>对项目所在区域</w:t>
            </w:r>
            <w:r w:rsidRPr="0079449E">
              <w:rPr>
                <w:rFonts w:hint="eastAsia"/>
                <w:sz w:val="24"/>
              </w:rPr>
              <w:t>TSP</w:t>
            </w:r>
            <w:r w:rsidRPr="0079449E">
              <w:rPr>
                <w:rFonts w:hint="eastAsia"/>
                <w:sz w:val="24"/>
              </w:rPr>
              <w:t>、氟化物进行了环境质量现状监测，</w:t>
            </w:r>
            <w:r w:rsidR="00220443" w:rsidRPr="0079449E">
              <w:rPr>
                <w:sz w:val="24"/>
              </w:rPr>
              <w:t>监测结果见表</w:t>
            </w:r>
            <w:r w:rsidR="00220443" w:rsidRPr="0079449E">
              <w:rPr>
                <w:rFonts w:hint="eastAsia"/>
                <w:sz w:val="24"/>
              </w:rPr>
              <w:t>3-2</w:t>
            </w:r>
            <w:r w:rsidR="00220443" w:rsidRPr="0079449E">
              <w:rPr>
                <w:rFonts w:hint="eastAsia"/>
                <w:sz w:val="24"/>
              </w:rPr>
              <w:t>。</w:t>
            </w:r>
          </w:p>
          <w:p w:rsidR="00037D1E" w:rsidRPr="0079449E" w:rsidRDefault="00220443" w:rsidP="00900B0F">
            <w:pPr>
              <w:spacing w:beforeLines="50"/>
              <w:jc w:val="center"/>
              <w:rPr>
                <w:b/>
                <w:bCs/>
                <w:szCs w:val="21"/>
                <w:vertAlign w:val="superscript"/>
              </w:rPr>
            </w:pPr>
            <w:r w:rsidRPr="0079449E">
              <w:rPr>
                <w:b/>
                <w:bCs/>
                <w:szCs w:val="21"/>
              </w:rPr>
              <w:t>表</w:t>
            </w:r>
            <w:r w:rsidRPr="0079449E">
              <w:rPr>
                <w:rFonts w:hint="eastAsia"/>
                <w:b/>
                <w:bCs/>
                <w:szCs w:val="21"/>
              </w:rPr>
              <w:t>3</w:t>
            </w:r>
            <w:r w:rsidRPr="0079449E">
              <w:rPr>
                <w:b/>
                <w:bCs/>
                <w:szCs w:val="21"/>
              </w:rPr>
              <w:t>-</w:t>
            </w:r>
            <w:r w:rsidRPr="0079449E">
              <w:rPr>
                <w:rFonts w:hint="eastAsia"/>
                <w:b/>
                <w:bCs/>
                <w:szCs w:val="21"/>
              </w:rPr>
              <w:t>2</w:t>
            </w:r>
            <w:r w:rsidRPr="0079449E">
              <w:rPr>
                <w:b/>
                <w:bCs/>
                <w:szCs w:val="21"/>
              </w:rPr>
              <w:t xml:space="preserve">  </w:t>
            </w:r>
            <w:r w:rsidRPr="0079449E">
              <w:rPr>
                <w:rFonts w:hint="eastAsia"/>
                <w:b/>
                <w:bCs/>
                <w:szCs w:val="21"/>
              </w:rPr>
              <w:t>特征</w:t>
            </w:r>
            <w:r w:rsidRPr="0079449E">
              <w:rPr>
                <w:b/>
                <w:bCs/>
                <w:szCs w:val="21"/>
              </w:rPr>
              <w:t>污染物</w:t>
            </w:r>
            <w:r w:rsidRPr="0079449E">
              <w:rPr>
                <w:rFonts w:hint="eastAsia"/>
                <w:b/>
                <w:bCs/>
                <w:szCs w:val="21"/>
              </w:rPr>
              <w:t>监测结果</w:t>
            </w:r>
            <w:r w:rsidRPr="0079449E">
              <w:rPr>
                <w:rFonts w:hint="eastAsia"/>
                <w:b/>
                <w:bCs/>
                <w:szCs w:val="21"/>
              </w:rPr>
              <w:t xml:space="preserve">  </w:t>
            </w:r>
            <w:r w:rsidRPr="0079449E">
              <w:rPr>
                <w:rFonts w:hint="eastAsia"/>
                <w:b/>
                <w:bCs/>
                <w:szCs w:val="21"/>
              </w:rPr>
              <w:t>单位：</w:t>
            </w:r>
            <w:r w:rsidRPr="0079449E">
              <w:rPr>
                <w:rFonts w:hint="eastAsia"/>
                <w:b/>
                <w:bCs/>
                <w:szCs w:val="21"/>
              </w:rPr>
              <w:t>mg/m</w:t>
            </w:r>
            <w:r w:rsidRPr="0079449E">
              <w:rPr>
                <w:rFonts w:hint="eastAsia"/>
                <w:b/>
                <w:bCs/>
                <w:szCs w:val="21"/>
                <w:vertAlign w:val="superscript"/>
              </w:rPr>
              <w:t>3</w:t>
            </w:r>
          </w:p>
          <w:tbl>
            <w:tblPr>
              <w:tblW w:w="4997"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tblPr>
            <w:tblGrid>
              <w:gridCol w:w="1259"/>
              <w:gridCol w:w="1639"/>
              <w:gridCol w:w="1652"/>
              <w:gridCol w:w="1099"/>
              <w:gridCol w:w="1484"/>
              <w:gridCol w:w="1208"/>
              <w:gridCol w:w="1037"/>
            </w:tblGrid>
            <w:tr w:rsidR="00037D1E" w:rsidRPr="0079449E" w:rsidTr="00E403A8">
              <w:trPr>
                <w:trHeight w:val="397"/>
              </w:trPr>
              <w:tc>
                <w:tcPr>
                  <w:tcW w:w="671" w:type="pct"/>
                  <w:vAlign w:val="center"/>
                </w:tcPr>
                <w:p w:rsidR="00037D1E" w:rsidRPr="0079449E" w:rsidRDefault="00220443">
                  <w:pPr>
                    <w:pStyle w:val="7"/>
                    <w:rPr>
                      <w:b/>
                      <w:bCs/>
                      <w:color w:val="auto"/>
                      <w:szCs w:val="21"/>
                    </w:rPr>
                  </w:pPr>
                  <w:r w:rsidRPr="0079449E">
                    <w:rPr>
                      <w:b/>
                      <w:bCs/>
                      <w:color w:val="auto"/>
                      <w:szCs w:val="21"/>
                    </w:rPr>
                    <w:t>点位</w:t>
                  </w:r>
                </w:p>
              </w:tc>
              <w:tc>
                <w:tcPr>
                  <w:tcW w:w="874" w:type="pct"/>
                  <w:vAlign w:val="center"/>
                </w:tcPr>
                <w:p w:rsidR="00037D1E" w:rsidRPr="0079449E" w:rsidRDefault="00690B68">
                  <w:pPr>
                    <w:pStyle w:val="7"/>
                    <w:rPr>
                      <w:b/>
                      <w:bCs/>
                      <w:color w:val="auto"/>
                      <w:szCs w:val="21"/>
                    </w:rPr>
                  </w:pPr>
                  <w:r w:rsidRPr="0079449E">
                    <w:rPr>
                      <w:rFonts w:hint="eastAsia"/>
                      <w:b/>
                      <w:bCs/>
                      <w:color w:val="auto"/>
                      <w:szCs w:val="21"/>
                    </w:rPr>
                    <w:t>采样时间</w:t>
                  </w:r>
                </w:p>
              </w:tc>
              <w:tc>
                <w:tcPr>
                  <w:tcW w:w="881" w:type="pct"/>
                  <w:noWrap/>
                  <w:vAlign w:val="center"/>
                </w:tcPr>
                <w:p w:rsidR="00037D1E" w:rsidRPr="0079449E" w:rsidRDefault="00690B68">
                  <w:pPr>
                    <w:pStyle w:val="7"/>
                    <w:rPr>
                      <w:b/>
                      <w:bCs/>
                      <w:color w:val="auto"/>
                      <w:szCs w:val="21"/>
                    </w:rPr>
                  </w:pPr>
                  <w:r w:rsidRPr="0079449E">
                    <w:rPr>
                      <w:rFonts w:hint="eastAsia"/>
                      <w:b/>
                      <w:bCs/>
                      <w:color w:val="auto"/>
                      <w:szCs w:val="21"/>
                    </w:rPr>
                    <w:t>检测</w:t>
                  </w:r>
                  <w:r w:rsidRPr="0079449E">
                    <w:rPr>
                      <w:b/>
                      <w:bCs/>
                      <w:color w:val="auto"/>
                      <w:szCs w:val="21"/>
                    </w:rPr>
                    <w:t>项目</w:t>
                  </w:r>
                </w:p>
              </w:tc>
              <w:tc>
                <w:tcPr>
                  <w:tcW w:w="586" w:type="pct"/>
                  <w:noWrap/>
                  <w:vAlign w:val="center"/>
                </w:tcPr>
                <w:p w:rsidR="00037D1E" w:rsidRPr="0079449E" w:rsidRDefault="00690B68">
                  <w:pPr>
                    <w:pStyle w:val="7"/>
                    <w:rPr>
                      <w:b/>
                      <w:bCs/>
                      <w:color w:val="auto"/>
                      <w:szCs w:val="21"/>
                    </w:rPr>
                  </w:pPr>
                  <w:r w:rsidRPr="0079449E">
                    <w:rPr>
                      <w:rFonts w:hint="eastAsia"/>
                      <w:b/>
                      <w:bCs/>
                      <w:color w:val="auto"/>
                      <w:szCs w:val="21"/>
                    </w:rPr>
                    <w:t>检测</w:t>
                  </w:r>
                  <w:r w:rsidRPr="0079449E">
                    <w:rPr>
                      <w:b/>
                      <w:bCs/>
                      <w:color w:val="auto"/>
                      <w:szCs w:val="21"/>
                    </w:rPr>
                    <w:t>结果</w:t>
                  </w:r>
                </w:p>
              </w:tc>
              <w:tc>
                <w:tcPr>
                  <w:tcW w:w="791" w:type="pct"/>
                  <w:noWrap/>
                  <w:vAlign w:val="center"/>
                </w:tcPr>
                <w:p w:rsidR="00037D1E" w:rsidRPr="0079449E" w:rsidRDefault="00220443">
                  <w:pPr>
                    <w:pStyle w:val="7"/>
                    <w:rPr>
                      <w:b/>
                      <w:bCs/>
                      <w:color w:val="auto"/>
                      <w:szCs w:val="21"/>
                    </w:rPr>
                  </w:pPr>
                  <w:proofErr w:type="gramStart"/>
                  <w:r w:rsidRPr="0079449E">
                    <w:rPr>
                      <w:b/>
                      <w:bCs/>
                      <w:color w:val="auto"/>
                      <w:szCs w:val="21"/>
                    </w:rPr>
                    <w:t>最大占</w:t>
                  </w:r>
                  <w:proofErr w:type="gramEnd"/>
                  <w:r w:rsidRPr="0079449E">
                    <w:rPr>
                      <w:b/>
                      <w:bCs/>
                      <w:color w:val="auto"/>
                      <w:szCs w:val="21"/>
                    </w:rPr>
                    <w:t>标率</w:t>
                  </w:r>
                </w:p>
              </w:tc>
              <w:tc>
                <w:tcPr>
                  <w:tcW w:w="644" w:type="pct"/>
                  <w:noWrap/>
                  <w:vAlign w:val="center"/>
                </w:tcPr>
                <w:p w:rsidR="00037D1E" w:rsidRPr="0079449E" w:rsidRDefault="00220443">
                  <w:pPr>
                    <w:pStyle w:val="7"/>
                    <w:rPr>
                      <w:b/>
                      <w:bCs/>
                      <w:color w:val="auto"/>
                      <w:szCs w:val="21"/>
                    </w:rPr>
                  </w:pPr>
                  <w:r w:rsidRPr="0079449E">
                    <w:rPr>
                      <w:b/>
                      <w:bCs/>
                      <w:color w:val="auto"/>
                      <w:szCs w:val="21"/>
                    </w:rPr>
                    <w:t>达标情况</w:t>
                  </w:r>
                </w:p>
              </w:tc>
              <w:tc>
                <w:tcPr>
                  <w:tcW w:w="553" w:type="pct"/>
                  <w:vAlign w:val="center"/>
                </w:tcPr>
                <w:p w:rsidR="00037D1E" w:rsidRPr="0079449E" w:rsidRDefault="00220443">
                  <w:pPr>
                    <w:pStyle w:val="7"/>
                    <w:rPr>
                      <w:b/>
                      <w:bCs/>
                      <w:color w:val="auto"/>
                      <w:szCs w:val="21"/>
                    </w:rPr>
                  </w:pPr>
                  <w:r w:rsidRPr="0079449E">
                    <w:rPr>
                      <w:b/>
                      <w:bCs/>
                      <w:color w:val="auto"/>
                      <w:szCs w:val="21"/>
                    </w:rPr>
                    <w:t>标准值</w:t>
                  </w:r>
                </w:p>
              </w:tc>
            </w:tr>
            <w:tr w:rsidR="00690B68" w:rsidRPr="0079449E" w:rsidTr="00E403A8">
              <w:trPr>
                <w:trHeight w:val="397"/>
              </w:trPr>
              <w:tc>
                <w:tcPr>
                  <w:tcW w:w="671" w:type="pct"/>
                  <w:vMerge w:val="restart"/>
                  <w:vAlign w:val="center"/>
                </w:tcPr>
                <w:p w:rsidR="00690B68" w:rsidRPr="0079449E" w:rsidRDefault="00690B68" w:rsidP="00C73A1A">
                  <w:pPr>
                    <w:pStyle w:val="7"/>
                    <w:rPr>
                      <w:color w:val="auto"/>
                      <w:szCs w:val="21"/>
                    </w:rPr>
                  </w:pPr>
                  <w:r w:rsidRPr="0079449E">
                    <w:rPr>
                      <w:color w:val="auto"/>
                      <w:szCs w:val="21"/>
                    </w:rPr>
                    <w:t>G1</w:t>
                  </w:r>
                  <w:r w:rsidRPr="0079449E">
                    <w:rPr>
                      <w:rFonts w:hint="eastAsia"/>
                      <w:color w:val="auto"/>
                      <w:szCs w:val="21"/>
                    </w:rPr>
                    <w:t>项目</w:t>
                  </w:r>
                  <w:r w:rsidRPr="0079449E">
                    <w:rPr>
                      <w:color w:val="auto"/>
                      <w:szCs w:val="21"/>
                    </w:rPr>
                    <w:t>北侧居民点</w:t>
                  </w:r>
                </w:p>
              </w:tc>
              <w:tc>
                <w:tcPr>
                  <w:tcW w:w="874" w:type="pct"/>
                  <w:vMerge w:val="restart"/>
                  <w:vAlign w:val="center"/>
                </w:tcPr>
                <w:p w:rsidR="00690B68" w:rsidRPr="0079449E" w:rsidRDefault="00690B68">
                  <w:pPr>
                    <w:pStyle w:val="7"/>
                    <w:rPr>
                      <w:color w:val="auto"/>
                      <w:szCs w:val="21"/>
                    </w:rPr>
                  </w:pPr>
                  <w:r w:rsidRPr="0079449E">
                    <w:rPr>
                      <w:rFonts w:hint="eastAsia"/>
                      <w:color w:val="auto"/>
                      <w:szCs w:val="21"/>
                    </w:rPr>
                    <w:t>08</w:t>
                  </w:r>
                  <w:r w:rsidRPr="0079449E">
                    <w:rPr>
                      <w:rFonts w:hint="eastAsia"/>
                      <w:color w:val="auto"/>
                      <w:szCs w:val="21"/>
                    </w:rPr>
                    <w:t>月</w:t>
                  </w:r>
                  <w:r w:rsidRPr="0079449E">
                    <w:rPr>
                      <w:rFonts w:hint="eastAsia"/>
                      <w:color w:val="auto"/>
                      <w:szCs w:val="21"/>
                    </w:rPr>
                    <w:t>20</w:t>
                  </w:r>
                  <w:r w:rsidRPr="0079449E">
                    <w:rPr>
                      <w:rFonts w:hint="eastAsia"/>
                      <w:color w:val="auto"/>
                      <w:szCs w:val="21"/>
                    </w:rPr>
                    <w:t>日</w:t>
                  </w:r>
                </w:p>
              </w:tc>
              <w:tc>
                <w:tcPr>
                  <w:tcW w:w="881" w:type="pct"/>
                  <w:noWrap/>
                  <w:vAlign w:val="center"/>
                </w:tcPr>
                <w:p w:rsidR="00690B68" w:rsidRPr="0079449E" w:rsidRDefault="00690B68">
                  <w:pPr>
                    <w:pStyle w:val="7"/>
                    <w:rPr>
                      <w:color w:val="auto"/>
                      <w:szCs w:val="21"/>
                    </w:rPr>
                  </w:pPr>
                  <w:r w:rsidRPr="0079449E">
                    <w:rPr>
                      <w:color w:val="auto"/>
                      <w:szCs w:val="21"/>
                    </w:rPr>
                    <w:t>氟化物</w:t>
                  </w:r>
                </w:p>
              </w:tc>
              <w:tc>
                <w:tcPr>
                  <w:tcW w:w="586" w:type="pct"/>
                  <w:noWrap/>
                  <w:vAlign w:val="center"/>
                </w:tcPr>
                <w:p w:rsidR="00690B68" w:rsidRPr="0079449E" w:rsidRDefault="00690B68">
                  <w:pPr>
                    <w:pStyle w:val="7"/>
                    <w:rPr>
                      <w:color w:val="auto"/>
                      <w:szCs w:val="21"/>
                    </w:rPr>
                  </w:pPr>
                  <w:r w:rsidRPr="0079449E">
                    <w:rPr>
                      <w:rFonts w:hint="eastAsia"/>
                      <w:color w:val="auto"/>
                      <w:szCs w:val="21"/>
                    </w:rPr>
                    <w:t>0.0012</w:t>
                  </w:r>
                </w:p>
              </w:tc>
              <w:tc>
                <w:tcPr>
                  <w:tcW w:w="791" w:type="pct"/>
                  <w:noWrap/>
                  <w:vAlign w:val="center"/>
                </w:tcPr>
                <w:p w:rsidR="00690B68" w:rsidRPr="0079449E" w:rsidRDefault="00690B68">
                  <w:pPr>
                    <w:pStyle w:val="7"/>
                    <w:rPr>
                      <w:color w:val="auto"/>
                      <w:szCs w:val="21"/>
                    </w:rPr>
                  </w:pPr>
                  <w:r w:rsidRPr="0079449E">
                    <w:rPr>
                      <w:rFonts w:hint="eastAsia"/>
                      <w:color w:val="auto"/>
                      <w:szCs w:val="21"/>
                    </w:rPr>
                    <w:t>6%</w:t>
                  </w:r>
                </w:p>
              </w:tc>
              <w:tc>
                <w:tcPr>
                  <w:tcW w:w="644" w:type="pct"/>
                  <w:noWrap/>
                  <w:vAlign w:val="center"/>
                </w:tcPr>
                <w:p w:rsidR="00690B68" w:rsidRPr="0079449E" w:rsidRDefault="00690B68">
                  <w:pPr>
                    <w:pStyle w:val="7"/>
                    <w:rPr>
                      <w:color w:val="auto"/>
                      <w:szCs w:val="21"/>
                    </w:rPr>
                  </w:pPr>
                  <w:r w:rsidRPr="0079449E">
                    <w:rPr>
                      <w:color w:val="auto"/>
                      <w:szCs w:val="21"/>
                    </w:rPr>
                    <w:t>达标</w:t>
                  </w:r>
                </w:p>
              </w:tc>
              <w:tc>
                <w:tcPr>
                  <w:tcW w:w="553" w:type="pct"/>
                  <w:vAlign w:val="center"/>
                </w:tcPr>
                <w:p w:rsidR="00690B68" w:rsidRPr="0079449E" w:rsidRDefault="00690B68" w:rsidP="00690B68">
                  <w:pPr>
                    <w:pStyle w:val="7"/>
                    <w:rPr>
                      <w:color w:val="auto"/>
                      <w:szCs w:val="21"/>
                    </w:rPr>
                  </w:pPr>
                  <w:r w:rsidRPr="0079449E">
                    <w:rPr>
                      <w:color w:val="auto"/>
                      <w:szCs w:val="21"/>
                    </w:rPr>
                    <w:t>0.</w:t>
                  </w:r>
                  <w:r w:rsidRPr="0079449E">
                    <w:rPr>
                      <w:rFonts w:hint="eastAsia"/>
                      <w:color w:val="auto"/>
                      <w:szCs w:val="21"/>
                    </w:rPr>
                    <w:t>02</w:t>
                  </w:r>
                </w:p>
              </w:tc>
            </w:tr>
            <w:tr w:rsidR="00690B68" w:rsidRPr="0079449E" w:rsidTr="00E403A8">
              <w:trPr>
                <w:trHeight w:val="397"/>
              </w:trPr>
              <w:tc>
                <w:tcPr>
                  <w:tcW w:w="671" w:type="pct"/>
                  <w:vMerge/>
                  <w:vAlign w:val="center"/>
                </w:tcPr>
                <w:p w:rsidR="00690B68" w:rsidRPr="0079449E" w:rsidRDefault="00690B68" w:rsidP="00C73A1A">
                  <w:pPr>
                    <w:pStyle w:val="7"/>
                    <w:rPr>
                      <w:color w:val="auto"/>
                      <w:szCs w:val="21"/>
                    </w:rPr>
                  </w:pPr>
                </w:p>
              </w:tc>
              <w:tc>
                <w:tcPr>
                  <w:tcW w:w="874" w:type="pct"/>
                  <w:vMerge/>
                  <w:vAlign w:val="center"/>
                </w:tcPr>
                <w:p w:rsidR="00690B68" w:rsidRPr="0079449E" w:rsidRDefault="00690B68" w:rsidP="001F2159">
                  <w:pPr>
                    <w:pStyle w:val="7"/>
                    <w:rPr>
                      <w:color w:val="auto"/>
                      <w:szCs w:val="21"/>
                    </w:rPr>
                  </w:pPr>
                </w:p>
              </w:tc>
              <w:tc>
                <w:tcPr>
                  <w:tcW w:w="881" w:type="pct"/>
                  <w:noWrap/>
                  <w:vAlign w:val="center"/>
                </w:tcPr>
                <w:p w:rsidR="00690B68" w:rsidRPr="0079449E" w:rsidRDefault="00690B68" w:rsidP="001F2159">
                  <w:pPr>
                    <w:pStyle w:val="7"/>
                    <w:rPr>
                      <w:color w:val="auto"/>
                      <w:szCs w:val="21"/>
                    </w:rPr>
                  </w:pPr>
                  <w:r w:rsidRPr="0079449E">
                    <w:rPr>
                      <w:color w:val="auto"/>
                      <w:szCs w:val="21"/>
                    </w:rPr>
                    <w:t>总悬浮颗粒物</w:t>
                  </w:r>
                </w:p>
              </w:tc>
              <w:tc>
                <w:tcPr>
                  <w:tcW w:w="586" w:type="pct"/>
                  <w:noWrap/>
                  <w:vAlign w:val="center"/>
                </w:tcPr>
                <w:p w:rsidR="00690B68" w:rsidRPr="0079449E" w:rsidRDefault="00690B68" w:rsidP="001F2159">
                  <w:pPr>
                    <w:pStyle w:val="7"/>
                    <w:rPr>
                      <w:color w:val="auto"/>
                      <w:szCs w:val="21"/>
                    </w:rPr>
                  </w:pPr>
                  <w:r w:rsidRPr="0079449E">
                    <w:rPr>
                      <w:rFonts w:hint="eastAsia"/>
                      <w:color w:val="auto"/>
                      <w:szCs w:val="21"/>
                    </w:rPr>
                    <w:t>0.123</w:t>
                  </w:r>
                </w:p>
              </w:tc>
              <w:tc>
                <w:tcPr>
                  <w:tcW w:w="791" w:type="pct"/>
                  <w:noWrap/>
                  <w:vAlign w:val="center"/>
                </w:tcPr>
                <w:p w:rsidR="00690B68" w:rsidRPr="0079449E" w:rsidRDefault="00DC36EB" w:rsidP="001F2159">
                  <w:pPr>
                    <w:pStyle w:val="7"/>
                    <w:rPr>
                      <w:color w:val="auto"/>
                      <w:szCs w:val="21"/>
                    </w:rPr>
                  </w:pPr>
                  <w:r w:rsidRPr="0079449E">
                    <w:rPr>
                      <w:rFonts w:hint="eastAsia"/>
                      <w:color w:val="auto"/>
                      <w:szCs w:val="21"/>
                    </w:rPr>
                    <w:t>41%</w:t>
                  </w:r>
                </w:p>
              </w:tc>
              <w:tc>
                <w:tcPr>
                  <w:tcW w:w="644" w:type="pct"/>
                  <w:noWrap/>
                  <w:vAlign w:val="center"/>
                </w:tcPr>
                <w:p w:rsidR="00690B68" w:rsidRPr="0079449E" w:rsidRDefault="00690B68" w:rsidP="001F2159">
                  <w:pPr>
                    <w:pStyle w:val="7"/>
                    <w:rPr>
                      <w:color w:val="auto"/>
                      <w:szCs w:val="21"/>
                    </w:rPr>
                  </w:pPr>
                  <w:r w:rsidRPr="0079449E">
                    <w:rPr>
                      <w:color w:val="auto"/>
                      <w:szCs w:val="21"/>
                    </w:rPr>
                    <w:t>达标</w:t>
                  </w:r>
                </w:p>
              </w:tc>
              <w:tc>
                <w:tcPr>
                  <w:tcW w:w="553" w:type="pct"/>
                  <w:vAlign w:val="center"/>
                </w:tcPr>
                <w:p w:rsidR="00690B68" w:rsidRPr="0079449E" w:rsidRDefault="00690B68" w:rsidP="00690B68">
                  <w:pPr>
                    <w:pStyle w:val="7"/>
                    <w:rPr>
                      <w:color w:val="auto"/>
                      <w:szCs w:val="21"/>
                    </w:rPr>
                  </w:pPr>
                  <w:r w:rsidRPr="0079449E">
                    <w:rPr>
                      <w:color w:val="auto"/>
                      <w:szCs w:val="21"/>
                    </w:rPr>
                    <w:t>0.</w:t>
                  </w:r>
                  <w:r w:rsidRPr="0079449E">
                    <w:rPr>
                      <w:rFonts w:hint="eastAsia"/>
                      <w:color w:val="auto"/>
                      <w:szCs w:val="21"/>
                    </w:rPr>
                    <w:t>3</w:t>
                  </w:r>
                </w:p>
              </w:tc>
            </w:tr>
            <w:tr w:rsidR="00690B68" w:rsidRPr="0079449E" w:rsidTr="00E403A8">
              <w:trPr>
                <w:trHeight w:val="397"/>
              </w:trPr>
              <w:tc>
                <w:tcPr>
                  <w:tcW w:w="671" w:type="pct"/>
                  <w:vMerge/>
                  <w:vAlign w:val="center"/>
                </w:tcPr>
                <w:p w:rsidR="00690B68" w:rsidRPr="0079449E" w:rsidRDefault="00690B68" w:rsidP="00C73A1A">
                  <w:pPr>
                    <w:pStyle w:val="7"/>
                    <w:rPr>
                      <w:color w:val="auto"/>
                      <w:szCs w:val="21"/>
                    </w:rPr>
                  </w:pPr>
                </w:p>
              </w:tc>
              <w:tc>
                <w:tcPr>
                  <w:tcW w:w="874" w:type="pct"/>
                  <w:vMerge w:val="restart"/>
                  <w:vAlign w:val="center"/>
                </w:tcPr>
                <w:p w:rsidR="00690B68" w:rsidRPr="0079449E" w:rsidRDefault="00690B68">
                  <w:pPr>
                    <w:pStyle w:val="7"/>
                    <w:rPr>
                      <w:color w:val="auto"/>
                      <w:szCs w:val="21"/>
                    </w:rPr>
                  </w:pPr>
                  <w:r w:rsidRPr="0079449E">
                    <w:rPr>
                      <w:rFonts w:hint="eastAsia"/>
                      <w:color w:val="auto"/>
                      <w:szCs w:val="21"/>
                    </w:rPr>
                    <w:t>08</w:t>
                  </w:r>
                  <w:r w:rsidRPr="0079449E">
                    <w:rPr>
                      <w:rFonts w:hint="eastAsia"/>
                      <w:color w:val="auto"/>
                      <w:szCs w:val="21"/>
                    </w:rPr>
                    <w:t>月</w:t>
                  </w:r>
                  <w:r w:rsidRPr="0079449E">
                    <w:rPr>
                      <w:rFonts w:hint="eastAsia"/>
                      <w:color w:val="auto"/>
                      <w:szCs w:val="21"/>
                    </w:rPr>
                    <w:t>21</w:t>
                  </w:r>
                  <w:r w:rsidRPr="0079449E">
                    <w:rPr>
                      <w:rFonts w:hint="eastAsia"/>
                      <w:color w:val="auto"/>
                      <w:szCs w:val="21"/>
                    </w:rPr>
                    <w:t>日</w:t>
                  </w:r>
                </w:p>
              </w:tc>
              <w:tc>
                <w:tcPr>
                  <w:tcW w:w="881" w:type="pct"/>
                  <w:noWrap/>
                  <w:vAlign w:val="center"/>
                </w:tcPr>
                <w:p w:rsidR="00690B68" w:rsidRPr="0079449E" w:rsidRDefault="00690B68" w:rsidP="00C73A1A">
                  <w:pPr>
                    <w:pStyle w:val="7"/>
                    <w:rPr>
                      <w:color w:val="auto"/>
                      <w:szCs w:val="21"/>
                    </w:rPr>
                  </w:pPr>
                  <w:r w:rsidRPr="0079449E">
                    <w:rPr>
                      <w:color w:val="auto"/>
                      <w:szCs w:val="21"/>
                    </w:rPr>
                    <w:t>氟化物</w:t>
                  </w:r>
                </w:p>
              </w:tc>
              <w:tc>
                <w:tcPr>
                  <w:tcW w:w="586" w:type="pct"/>
                  <w:noWrap/>
                  <w:vAlign w:val="center"/>
                </w:tcPr>
                <w:p w:rsidR="00690B68" w:rsidRPr="0079449E" w:rsidRDefault="00690B68">
                  <w:pPr>
                    <w:pStyle w:val="7"/>
                    <w:rPr>
                      <w:color w:val="auto"/>
                      <w:szCs w:val="21"/>
                    </w:rPr>
                  </w:pPr>
                  <w:r w:rsidRPr="0079449E">
                    <w:rPr>
                      <w:rFonts w:hint="eastAsia"/>
                      <w:color w:val="auto"/>
                      <w:szCs w:val="21"/>
                    </w:rPr>
                    <w:t>0.00214</w:t>
                  </w:r>
                </w:p>
              </w:tc>
              <w:tc>
                <w:tcPr>
                  <w:tcW w:w="791" w:type="pct"/>
                  <w:noWrap/>
                  <w:vAlign w:val="center"/>
                </w:tcPr>
                <w:p w:rsidR="00690B68" w:rsidRPr="0079449E" w:rsidRDefault="00DC36EB">
                  <w:pPr>
                    <w:pStyle w:val="7"/>
                    <w:rPr>
                      <w:color w:val="auto"/>
                      <w:szCs w:val="21"/>
                    </w:rPr>
                  </w:pPr>
                  <w:r w:rsidRPr="0079449E">
                    <w:rPr>
                      <w:rFonts w:hint="eastAsia"/>
                      <w:color w:val="auto"/>
                      <w:szCs w:val="21"/>
                    </w:rPr>
                    <w:t>10.7%</w:t>
                  </w:r>
                </w:p>
              </w:tc>
              <w:tc>
                <w:tcPr>
                  <w:tcW w:w="644" w:type="pct"/>
                  <w:noWrap/>
                  <w:vAlign w:val="center"/>
                </w:tcPr>
                <w:p w:rsidR="00690B68" w:rsidRPr="0079449E" w:rsidRDefault="00690B68">
                  <w:pPr>
                    <w:pStyle w:val="7"/>
                    <w:rPr>
                      <w:color w:val="auto"/>
                      <w:szCs w:val="21"/>
                    </w:rPr>
                  </w:pPr>
                  <w:r w:rsidRPr="0079449E">
                    <w:rPr>
                      <w:color w:val="auto"/>
                      <w:szCs w:val="21"/>
                    </w:rPr>
                    <w:t>达标</w:t>
                  </w:r>
                </w:p>
              </w:tc>
              <w:tc>
                <w:tcPr>
                  <w:tcW w:w="553" w:type="pct"/>
                  <w:vAlign w:val="center"/>
                </w:tcPr>
                <w:p w:rsidR="00690B68" w:rsidRPr="0079449E" w:rsidRDefault="00690B68" w:rsidP="00C73A1A">
                  <w:pPr>
                    <w:pStyle w:val="7"/>
                    <w:rPr>
                      <w:color w:val="auto"/>
                      <w:szCs w:val="21"/>
                    </w:rPr>
                  </w:pPr>
                  <w:r w:rsidRPr="0079449E">
                    <w:rPr>
                      <w:color w:val="auto"/>
                      <w:szCs w:val="21"/>
                    </w:rPr>
                    <w:t>0.</w:t>
                  </w:r>
                  <w:r w:rsidRPr="0079449E">
                    <w:rPr>
                      <w:rFonts w:hint="eastAsia"/>
                      <w:color w:val="auto"/>
                      <w:szCs w:val="21"/>
                    </w:rPr>
                    <w:t>02</w:t>
                  </w:r>
                </w:p>
              </w:tc>
            </w:tr>
            <w:tr w:rsidR="00690B68" w:rsidRPr="0079449E" w:rsidTr="00E403A8">
              <w:trPr>
                <w:trHeight w:val="397"/>
              </w:trPr>
              <w:tc>
                <w:tcPr>
                  <w:tcW w:w="671" w:type="pct"/>
                  <w:vMerge/>
                  <w:vAlign w:val="center"/>
                </w:tcPr>
                <w:p w:rsidR="00690B68" w:rsidRPr="0079449E" w:rsidRDefault="00690B68" w:rsidP="00C73A1A">
                  <w:pPr>
                    <w:pStyle w:val="7"/>
                    <w:rPr>
                      <w:color w:val="auto"/>
                      <w:szCs w:val="21"/>
                    </w:rPr>
                  </w:pPr>
                </w:p>
              </w:tc>
              <w:tc>
                <w:tcPr>
                  <w:tcW w:w="874" w:type="pct"/>
                  <w:vMerge/>
                  <w:vAlign w:val="center"/>
                </w:tcPr>
                <w:p w:rsidR="00690B68" w:rsidRPr="0079449E" w:rsidRDefault="00690B68" w:rsidP="001F2159">
                  <w:pPr>
                    <w:pStyle w:val="7"/>
                    <w:rPr>
                      <w:color w:val="auto"/>
                      <w:szCs w:val="21"/>
                    </w:rPr>
                  </w:pPr>
                </w:p>
              </w:tc>
              <w:tc>
                <w:tcPr>
                  <w:tcW w:w="881" w:type="pct"/>
                  <w:noWrap/>
                  <w:vAlign w:val="center"/>
                </w:tcPr>
                <w:p w:rsidR="00690B68" w:rsidRPr="0079449E" w:rsidRDefault="00690B68" w:rsidP="00C73A1A">
                  <w:pPr>
                    <w:pStyle w:val="7"/>
                    <w:rPr>
                      <w:color w:val="auto"/>
                      <w:szCs w:val="21"/>
                    </w:rPr>
                  </w:pPr>
                  <w:r w:rsidRPr="0079449E">
                    <w:rPr>
                      <w:color w:val="auto"/>
                      <w:szCs w:val="21"/>
                    </w:rPr>
                    <w:t>总悬浮颗粒物</w:t>
                  </w:r>
                </w:p>
              </w:tc>
              <w:tc>
                <w:tcPr>
                  <w:tcW w:w="586" w:type="pct"/>
                  <w:noWrap/>
                  <w:vAlign w:val="center"/>
                </w:tcPr>
                <w:p w:rsidR="00690B68" w:rsidRPr="0079449E" w:rsidRDefault="00690B68" w:rsidP="001F2159">
                  <w:pPr>
                    <w:pStyle w:val="7"/>
                    <w:rPr>
                      <w:color w:val="auto"/>
                      <w:szCs w:val="21"/>
                    </w:rPr>
                  </w:pPr>
                  <w:r w:rsidRPr="0079449E">
                    <w:rPr>
                      <w:rFonts w:hint="eastAsia"/>
                      <w:color w:val="auto"/>
                      <w:szCs w:val="21"/>
                    </w:rPr>
                    <w:t>0.132</w:t>
                  </w:r>
                </w:p>
              </w:tc>
              <w:tc>
                <w:tcPr>
                  <w:tcW w:w="791" w:type="pct"/>
                  <w:noWrap/>
                  <w:vAlign w:val="center"/>
                </w:tcPr>
                <w:p w:rsidR="00690B68" w:rsidRPr="0079449E" w:rsidRDefault="00DC36EB" w:rsidP="001F2159">
                  <w:pPr>
                    <w:pStyle w:val="7"/>
                    <w:rPr>
                      <w:color w:val="auto"/>
                      <w:szCs w:val="21"/>
                    </w:rPr>
                  </w:pPr>
                  <w:r w:rsidRPr="0079449E">
                    <w:rPr>
                      <w:rFonts w:hint="eastAsia"/>
                      <w:color w:val="auto"/>
                      <w:szCs w:val="21"/>
                    </w:rPr>
                    <w:t>44%</w:t>
                  </w:r>
                </w:p>
              </w:tc>
              <w:tc>
                <w:tcPr>
                  <w:tcW w:w="644" w:type="pct"/>
                  <w:noWrap/>
                  <w:vAlign w:val="center"/>
                </w:tcPr>
                <w:p w:rsidR="00690B68" w:rsidRPr="0079449E" w:rsidRDefault="00690B68" w:rsidP="001F2159">
                  <w:pPr>
                    <w:pStyle w:val="7"/>
                    <w:rPr>
                      <w:color w:val="auto"/>
                      <w:szCs w:val="21"/>
                    </w:rPr>
                  </w:pPr>
                  <w:r w:rsidRPr="0079449E">
                    <w:rPr>
                      <w:color w:val="auto"/>
                      <w:szCs w:val="21"/>
                    </w:rPr>
                    <w:t>达标</w:t>
                  </w:r>
                </w:p>
              </w:tc>
              <w:tc>
                <w:tcPr>
                  <w:tcW w:w="553" w:type="pct"/>
                  <w:vAlign w:val="center"/>
                </w:tcPr>
                <w:p w:rsidR="00690B68" w:rsidRPr="0079449E" w:rsidRDefault="00690B68" w:rsidP="00C73A1A">
                  <w:pPr>
                    <w:pStyle w:val="7"/>
                    <w:rPr>
                      <w:color w:val="auto"/>
                      <w:szCs w:val="21"/>
                    </w:rPr>
                  </w:pPr>
                  <w:r w:rsidRPr="0079449E">
                    <w:rPr>
                      <w:color w:val="auto"/>
                      <w:szCs w:val="21"/>
                    </w:rPr>
                    <w:t>0.</w:t>
                  </w:r>
                  <w:r w:rsidRPr="0079449E">
                    <w:rPr>
                      <w:rFonts w:hint="eastAsia"/>
                      <w:color w:val="auto"/>
                      <w:szCs w:val="21"/>
                    </w:rPr>
                    <w:t>3</w:t>
                  </w:r>
                </w:p>
              </w:tc>
            </w:tr>
            <w:tr w:rsidR="00690B68" w:rsidRPr="0079449E" w:rsidTr="00E403A8">
              <w:trPr>
                <w:trHeight w:val="397"/>
              </w:trPr>
              <w:tc>
                <w:tcPr>
                  <w:tcW w:w="671" w:type="pct"/>
                  <w:vMerge/>
                  <w:vAlign w:val="center"/>
                </w:tcPr>
                <w:p w:rsidR="00690B68" w:rsidRPr="0079449E" w:rsidRDefault="00690B68">
                  <w:pPr>
                    <w:pStyle w:val="7"/>
                    <w:rPr>
                      <w:color w:val="auto"/>
                      <w:szCs w:val="21"/>
                    </w:rPr>
                  </w:pPr>
                </w:p>
              </w:tc>
              <w:tc>
                <w:tcPr>
                  <w:tcW w:w="874" w:type="pct"/>
                  <w:vMerge w:val="restart"/>
                  <w:vAlign w:val="center"/>
                </w:tcPr>
                <w:p w:rsidR="00690B68" w:rsidRPr="0079449E" w:rsidRDefault="00690B68">
                  <w:pPr>
                    <w:pStyle w:val="7"/>
                    <w:rPr>
                      <w:color w:val="auto"/>
                      <w:szCs w:val="21"/>
                    </w:rPr>
                  </w:pPr>
                  <w:r w:rsidRPr="0079449E">
                    <w:rPr>
                      <w:rFonts w:hint="eastAsia"/>
                      <w:color w:val="auto"/>
                      <w:szCs w:val="21"/>
                    </w:rPr>
                    <w:t>08</w:t>
                  </w:r>
                  <w:r w:rsidRPr="0079449E">
                    <w:rPr>
                      <w:rFonts w:hint="eastAsia"/>
                      <w:color w:val="auto"/>
                      <w:szCs w:val="21"/>
                    </w:rPr>
                    <w:t>月</w:t>
                  </w:r>
                  <w:r w:rsidRPr="0079449E">
                    <w:rPr>
                      <w:rFonts w:hint="eastAsia"/>
                      <w:color w:val="auto"/>
                      <w:szCs w:val="21"/>
                    </w:rPr>
                    <w:t>22</w:t>
                  </w:r>
                  <w:r w:rsidRPr="0079449E">
                    <w:rPr>
                      <w:rFonts w:hint="eastAsia"/>
                      <w:color w:val="auto"/>
                      <w:szCs w:val="21"/>
                    </w:rPr>
                    <w:t>日</w:t>
                  </w:r>
                </w:p>
              </w:tc>
              <w:tc>
                <w:tcPr>
                  <w:tcW w:w="881" w:type="pct"/>
                  <w:noWrap/>
                  <w:vAlign w:val="center"/>
                </w:tcPr>
                <w:p w:rsidR="00690B68" w:rsidRPr="0079449E" w:rsidRDefault="00690B68" w:rsidP="00C73A1A">
                  <w:pPr>
                    <w:pStyle w:val="7"/>
                    <w:rPr>
                      <w:color w:val="auto"/>
                      <w:szCs w:val="21"/>
                    </w:rPr>
                  </w:pPr>
                  <w:r w:rsidRPr="0079449E">
                    <w:rPr>
                      <w:color w:val="auto"/>
                      <w:szCs w:val="21"/>
                    </w:rPr>
                    <w:t>氟化物</w:t>
                  </w:r>
                </w:p>
              </w:tc>
              <w:tc>
                <w:tcPr>
                  <w:tcW w:w="586" w:type="pct"/>
                  <w:noWrap/>
                  <w:vAlign w:val="center"/>
                </w:tcPr>
                <w:p w:rsidR="00690B68" w:rsidRPr="0079449E" w:rsidRDefault="00690B68">
                  <w:pPr>
                    <w:pStyle w:val="7"/>
                    <w:rPr>
                      <w:color w:val="auto"/>
                      <w:szCs w:val="21"/>
                    </w:rPr>
                  </w:pPr>
                  <w:r w:rsidRPr="0079449E">
                    <w:rPr>
                      <w:rFonts w:hint="eastAsia"/>
                      <w:color w:val="auto"/>
                      <w:szCs w:val="21"/>
                    </w:rPr>
                    <w:t>0.00167</w:t>
                  </w:r>
                </w:p>
              </w:tc>
              <w:tc>
                <w:tcPr>
                  <w:tcW w:w="791" w:type="pct"/>
                  <w:noWrap/>
                  <w:vAlign w:val="center"/>
                </w:tcPr>
                <w:p w:rsidR="00690B68" w:rsidRPr="0079449E" w:rsidRDefault="00DC36EB">
                  <w:pPr>
                    <w:pStyle w:val="7"/>
                    <w:rPr>
                      <w:color w:val="auto"/>
                      <w:szCs w:val="21"/>
                    </w:rPr>
                  </w:pPr>
                  <w:r w:rsidRPr="0079449E">
                    <w:rPr>
                      <w:rFonts w:hint="eastAsia"/>
                      <w:color w:val="auto"/>
                      <w:szCs w:val="21"/>
                    </w:rPr>
                    <w:t>8.35%</w:t>
                  </w:r>
                </w:p>
              </w:tc>
              <w:tc>
                <w:tcPr>
                  <w:tcW w:w="644" w:type="pct"/>
                  <w:noWrap/>
                  <w:vAlign w:val="center"/>
                </w:tcPr>
                <w:p w:rsidR="00690B68" w:rsidRPr="0079449E" w:rsidRDefault="00690B68">
                  <w:pPr>
                    <w:pStyle w:val="7"/>
                    <w:rPr>
                      <w:color w:val="auto"/>
                      <w:szCs w:val="21"/>
                    </w:rPr>
                  </w:pPr>
                  <w:r w:rsidRPr="0079449E">
                    <w:rPr>
                      <w:color w:val="auto"/>
                      <w:szCs w:val="21"/>
                    </w:rPr>
                    <w:t>达标</w:t>
                  </w:r>
                </w:p>
              </w:tc>
              <w:tc>
                <w:tcPr>
                  <w:tcW w:w="553" w:type="pct"/>
                  <w:vAlign w:val="center"/>
                </w:tcPr>
                <w:p w:rsidR="00690B68" w:rsidRPr="0079449E" w:rsidRDefault="00690B68" w:rsidP="00C73A1A">
                  <w:pPr>
                    <w:pStyle w:val="7"/>
                    <w:rPr>
                      <w:color w:val="auto"/>
                      <w:szCs w:val="21"/>
                    </w:rPr>
                  </w:pPr>
                  <w:r w:rsidRPr="0079449E">
                    <w:rPr>
                      <w:color w:val="auto"/>
                      <w:szCs w:val="21"/>
                    </w:rPr>
                    <w:t>0.</w:t>
                  </w:r>
                  <w:r w:rsidRPr="0079449E">
                    <w:rPr>
                      <w:rFonts w:hint="eastAsia"/>
                      <w:color w:val="auto"/>
                      <w:szCs w:val="21"/>
                    </w:rPr>
                    <w:t>02</w:t>
                  </w:r>
                </w:p>
              </w:tc>
            </w:tr>
            <w:tr w:rsidR="00690B68" w:rsidRPr="0079449E" w:rsidTr="00E403A8">
              <w:trPr>
                <w:trHeight w:val="397"/>
              </w:trPr>
              <w:tc>
                <w:tcPr>
                  <w:tcW w:w="671" w:type="pct"/>
                  <w:vMerge/>
                  <w:vAlign w:val="center"/>
                </w:tcPr>
                <w:p w:rsidR="00690B68" w:rsidRPr="0079449E" w:rsidRDefault="00690B68">
                  <w:pPr>
                    <w:pStyle w:val="7"/>
                    <w:rPr>
                      <w:color w:val="auto"/>
                      <w:szCs w:val="21"/>
                    </w:rPr>
                  </w:pPr>
                </w:p>
              </w:tc>
              <w:tc>
                <w:tcPr>
                  <w:tcW w:w="874" w:type="pct"/>
                  <w:vMerge/>
                  <w:vAlign w:val="center"/>
                </w:tcPr>
                <w:p w:rsidR="00690B68" w:rsidRPr="0079449E" w:rsidRDefault="00690B68" w:rsidP="001F2159">
                  <w:pPr>
                    <w:pStyle w:val="7"/>
                    <w:rPr>
                      <w:color w:val="auto"/>
                      <w:szCs w:val="21"/>
                    </w:rPr>
                  </w:pPr>
                </w:p>
              </w:tc>
              <w:tc>
                <w:tcPr>
                  <w:tcW w:w="881" w:type="pct"/>
                  <w:noWrap/>
                  <w:vAlign w:val="center"/>
                </w:tcPr>
                <w:p w:rsidR="00690B68" w:rsidRPr="0079449E" w:rsidRDefault="00690B68" w:rsidP="00C73A1A">
                  <w:pPr>
                    <w:pStyle w:val="7"/>
                    <w:rPr>
                      <w:color w:val="auto"/>
                      <w:szCs w:val="21"/>
                    </w:rPr>
                  </w:pPr>
                  <w:r w:rsidRPr="0079449E">
                    <w:rPr>
                      <w:color w:val="auto"/>
                      <w:szCs w:val="21"/>
                    </w:rPr>
                    <w:t>总悬浮颗粒物</w:t>
                  </w:r>
                </w:p>
              </w:tc>
              <w:tc>
                <w:tcPr>
                  <w:tcW w:w="586" w:type="pct"/>
                  <w:noWrap/>
                  <w:vAlign w:val="center"/>
                </w:tcPr>
                <w:p w:rsidR="00690B68" w:rsidRPr="0079449E" w:rsidRDefault="00690B68" w:rsidP="001F2159">
                  <w:pPr>
                    <w:pStyle w:val="7"/>
                    <w:rPr>
                      <w:color w:val="auto"/>
                      <w:szCs w:val="21"/>
                    </w:rPr>
                  </w:pPr>
                  <w:r w:rsidRPr="0079449E">
                    <w:rPr>
                      <w:rFonts w:hint="eastAsia"/>
                      <w:color w:val="auto"/>
                      <w:szCs w:val="21"/>
                    </w:rPr>
                    <w:t>0.133</w:t>
                  </w:r>
                </w:p>
              </w:tc>
              <w:tc>
                <w:tcPr>
                  <w:tcW w:w="791" w:type="pct"/>
                  <w:noWrap/>
                  <w:vAlign w:val="center"/>
                </w:tcPr>
                <w:p w:rsidR="00690B68" w:rsidRPr="0079449E" w:rsidRDefault="00DC36EB" w:rsidP="001F2159">
                  <w:pPr>
                    <w:pStyle w:val="7"/>
                    <w:rPr>
                      <w:color w:val="auto"/>
                      <w:szCs w:val="21"/>
                    </w:rPr>
                  </w:pPr>
                  <w:r w:rsidRPr="0079449E">
                    <w:rPr>
                      <w:rFonts w:hint="eastAsia"/>
                      <w:color w:val="auto"/>
                      <w:szCs w:val="21"/>
                    </w:rPr>
                    <w:t>44.33%</w:t>
                  </w:r>
                </w:p>
              </w:tc>
              <w:tc>
                <w:tcPr>
                  <w:tcW w:w="644" w:type="pct"/>
                  <w:noWrap/>
                  <w:vAlign w:val="center"/>
                </w:tcPr>
                <w:p w:rsidR="00690B68" w:rsidRPr="0079449E" w:rsidRDefault="00690B68" w:rsidP="001F2159">
                  <w:pPr>
                    <w:pStyle w:val="7"/>
                    <w:rPr>
                      <w:color w:val="auto"/>
                      <w:szCs w:val="21"/>
                    </w:rPr>
                  </w:pPr>
                  <w:r w:rsidRPr="0079449E">
                    <w:rPr>
                      <w:color w:val="auto"/>
                      <w:szCs w:val="21"/>
                    </w:rPr>
                    <w:t>达标</w:t>
                  </w:r>
                </w:p>
              </w:tc>
              <w:tc>
                <w:tcPr>
                  <w:tcW w:w="553" w:type="pct"/>
                  <w:vAlign w:val="center"/>
                </w:tcPr>
                <w:p w:rsidR="00690B68" w:rsidRPr="0079449E" w:rsidRDefault="00690B68" w:rsidP="00C73A1A">
                  <w:pPr>
                    <w:pStyle w:val="7"/>
                    <w:rPr>
                      <w:color w:val="auto"/>
                      <w:szCs w:val="21"/>
                    </w:rPr>
                  </w:pPr>
                  <w:r w:rsidRPr="0079449E">
                    <w:rPr>
                      <w:color w:val="auto"/>
                      <w:szCs w:val="21"/>
                    </w:rPr>
                    <w:t>0.</w:t>
                  </w:r>
                  <w:r w:rsidRPr="0079449E">
                    <w:rPr>
                      <w:rFonts w:hint="eastAsia"/>
                      <w:color w:val="auto"/>
                      <w:szCs w:val="21"/>
                    </w:rPr>
                    <w:t>3</w:t>
                  </w:r>
                </w:p>
              </w:tc>
            </w:tr>
          </w:tbl>
          <w:p w:rsidR="00037D1E" w:rsidRPr="0079449E" w:rsidRDefault="00220443">
            <w:pPr>
              <w:spacing w:line="360" w:lineRule="auto"/>
              <w:ind w:firstLineChars="200" w:firstLine="480"/>
              <w:rPr>
                <w:rFonts w:hAnsi="宋体"/>
                <w:kern w:val="0"/>
                <w:sz w:val="24"/>
              </w:rPr>
            </w:pPr>
            <w:r w:rsidRPr="0079449E">
              <w:rPr>
                <w:rFonts w:hint="eastAsia"/>
                <w:sz w:val="24"/>
              </w:rPr>
              <w:t>从表</w:t>
            </w:r>
            <w:r w:rsidRPr="0079449E">
              <w:rPr>
                <w:rFonts w:hint="eastAsia"/>
                <w:sz w:val="24"/>
              </w:rPr>
              <w:t>3-2</w:t>
            </w:r>
            <w:r w:rsidRPr="0079449E">
              <w:rPr>
                <w:rFonts w:hint="eastAsia"/>
                <w:sz w:val="24"/>
              </w:rPr>
              <w:t>可知，在监测期间，</w:t>
            </w:r>
            <w:r w:rsidR="00DC36EB" w:rsidRPr="0079449E">
              <w:rPr>
                <w:rFonts w:hint="eastAsia"/>
                <w:sz w:val="24"/>
              </w:rPr>
              <w:t>项目周边敏感点</w:t>
            </w:r>
            <w:r w:rsidR="00DC36EB" w:rsidRPr="0079449E">
              <w:rPr>
                <w:rFonts w:hint="eastAsia"/>
                <w:sz w:val="24"/>
              </w:rPr>
              <w:t>TSP</w:t>
            </w:r>
            <w:r w:rsidR="00DC36EB" w:rsidRPr="0079449E">
              <w:rPr>
                <w:rFonts w:hint="eastAsia"/>
                <w:sz w:val="24"/>
              </w:rPr>
              <w:t>（日均值）、氟化物（</w:t>
            </w:r>
            <w:r w:rsidR="00DC36EB" w:rsidRPr="0079449E">
              <w:rPr>
                <w:rFonts w:hint="eastAsia"/>
                <w:sz w:val="24"/>
              </w:rPr>
              <w:t>1h</w:t>
            </w:r>
            <w:r w:rsidR="00DC36EB" w:rsidRPr="0079449E">
              <w:rPr>
                <w:rFonts w:hint="eastAsia"/>
                <w:sz w:val="24"/>
              </w:rPr>
              <w:t>均值）等污染物环境质量现状均能满足《环境空气质量标准》（</w:t>
            </w:r>
            <w:r w:rsidR="00DC36EB" w:rsidRPr="0079449E">
              <w:rPr>
                <w:rFonts w:hint="eastAsia"/>
                <w:sz w:val="24"/>
              </w:rPr>
              <w:t>GB3095-2012</w:t>
            </w:r>
            <w:r w:rsidR="00DC36EB" w:rsidRPr="0079449E">
              <w:rPr>
                <w:rFonts w:hint="eastAsia"/>
                <w:sz w:val="24"/>
              </w:rPr>
              <w:t>）中二级标准要求</w:t>
            </w:r>
            <w:r w:rsidRPr="0079449E">
              <w:rPr>
                <w:rFonts w:hint="eastAsia"/>
                <w:sz w:val="24"/>
                <w:shd w:val="clear" w:color="auto" w:fill="FFFFFF"/>
              </w:rPr>
              <w:t>，表明项目所在地环境空气质量良好。</w:t>
            </w:r>
          </w:p>
          <w:p w:rsidR="00037D1E" w:rsidRPr="0079449E" w:rsidRDefault="00220443">
            <w:pPr>
              <w:pStyle w:val="2TimesNewRoman"/>
              <w:ind w:firstLine="514"/>
              <w:rPr>
                <w:b/>
              </w:rPr>
            </w:pPr>
            <w:r w:rsidRPr="0079449E">
              <w:rPr>
                <w:b/>
                <w:spacing w:val="8"/>
                <w:szCs w:val="24"/>
              </w:rPr>
              <w:t>二、</w:t>
            </w:r>
            <w:r w:rsidRPr="0079449E">
              <w:rPr>
                <w:b/>
              </w:rPr>
              <w:t>地表水质量现状</w:t>
            </w:r>
          </w:p>
          <w:p w:rsidR="00DC36EB" w:rsidRPr="0079449E" w:rsidRDefault="00DC36EB" w:rsidP="00DC36EB">
            <w:pPr>
              <w:spacing w:line="360" w:lineRule="auto"/>
              <w:ind w:firstLineChars="200" w:firstLine="480"/>
              <w:rPr>
                <w:sz w:val="24"/>
              </w:rPr>
            </w:pPr>
            <w:r w:rsidRPr="0079449E">
              <w:rPr>
                <w:rFonts w:hint="eastAsia"/>
                <w:sz w:val="24"/>
              </w:rPr>
              <w:t>根据《</w:t>
            </w:r>
            <w:r w:rsidR="00220443" w:rsidRPr="0079449E">
              <w:rPr>
                <w:rFonts w:hint="eastAsia"/>
                <w:sz w:val="24"/>
              </w:rPr>
              <w:t>环境影响评价技术导则</w:t>
            </w:r>
            <w:r w:rsidR="00220443" w:rsidRPr="0079449E">
              <w:rPr>
                <w:rFonts w:hint="eastAsia"/>
                <w:sz w:val="24"/>
              </w:rPr>
              <w:t xml:space="preserve">  </w:t>
            </w:r>
            <w:r w:rsidR="00220443" w:rsidRPr="0079449E">
              <w:rPr>
                <w:rFonts w:hint="eastAsia"/>
                <w:sz w:val="24"/>
              </w:rPr>
              <w:t>地表水环境》（</w:t>
            </w:r>
            <w:r w:rsidR="00220443" w:rsidRPr="0079449E">
              <w:rPr>
                <w:rFonts w:hint="eastAsia"/>
                <w:sz w:val="24"/>
              </w:rPr>
              <w:t>HJ2.3-2018</w:t>
            </w:r>
            <w:r w:rsidR="00220443" w:rsidRPr="0079449E">
              <w:rPr>
                <w:rFonts w:hint="eastAsia"/>
                <w:sz w:val="24"/>
              </w:rPr>
              <w:t>）：“</w:t>
            </w:r>
            <w:r w:rsidR="00220443" w:rsidRPr="0079449E">
              <w:rPr>
                <w:rFonts w:hint="eastAsia"/>
                <w:sz w:val="24"/>
              </w:rPr>
              <w:t>6.6.3.2</w:t>
            </w:r>
            <w:r w:rsidR="00220443" w:rsidRPr="0079449E">
              <w:rPr>
                <w:rFonts w:hint="eastAsia"/>
                <w:sz w:val="24"/>
              </w:rPr>
              <w:t>环境现状调查与评价应优先采用国务院生态环境保护主管部门统一发布的水环境状况信息”。</w:t>
            </w:r>
            <w:r w:rsidR="00220443" w:rsidRPr="0079449E">
              <w:rPr>
                <w:rFonts w:hint="eastAsia"/>
                <w:sz w:val="24"/>
                <w:lang w:val="zh-CN"/>
              </w:rPr>
              <w:t>本次地表水环境质量现状评价引用衡阳市生态环境局《关于</w:t>
            </w:r>
            <w:r w:rsidR="00220443" w:rsidRPr="0079449E">
              <w:rPr>
                <w:rFonts w:hint="eastAsia"/>
                <w:sz w:val="24"/>
                <w:lang w:val="zh-CN"/>
              </w:rPr>
              <w:t>202</w:t>
            </w:r>
            <w:r w:rsidR="00336BDE" w:rsidRPr="0079449E">
              <w:rPr>
                <w:rFonts w:hint="eastAsia"/>
                <w:sz w:val="24"/>
              </w:rPr>
              <w:t>3</w:t>
            </w:r>
            <w:r w:rsidR="00220443" w:rsidRPr="0079449E">
              <w:rPr>
                <w:rFonts w:hint="eastAsia"/>
                <w:sz w:val="24"/>
                <w:lang w:val="zh-CN"/>
              </w:rPr>
              <w:t>年</w:t>
            </w:r>
            <w:r w:rsidR="00220443" w:rsidRPr="0079449E">
              <w:rPr>
                <w:rFonts w:hint="eastAsia"/>
                <w:sz w:val="24"/>
                <w:lang w:val="zh-CN"/>
              </w:rPr>
              <w:t>12</w:t>
            </w:r>
            <w:r w:rsidR="00220443" w:rsidRPr="0079449E">
              <w:rPr>
                <w:rFonts w:hint="eastAsia"/>
                <w:sz w:val="24"/>
                <w:lang w:val="zh-CN"/>
              </w:rPr>
              <w:t>月份及</w:t>
            </w:r>
            <w:r w:rsidR="00220443" w:rsidRPr="0079449E">
              <w:rPr>
                <w:rFonts w:hint="eastAsia"/>
                <w:sz w:val="24"/>
                <w:lang w:val="zh-CN"/>
              </w:rPr>
              <w:t>1~12</w:t>
            </w:r>
            <w:r w:rsidR="00220443" w:rsidRPr="0079449E">
              <w:rPr>
                <w:rFonts w:hint="eastAsia"/>
                <w:sz w:val="24"/>
                <w:lang w:val="zh-CN"/>
              </w:rPr>
              <w:t>月份全市环境质量状况的通报》中结论，</w:t>
            </w:r>
            <w:r w:rsidRPr="0079449E">
              <w:rPr>
                <w:rFonts w:hint="eastAsia"/>
                <w:sz w:val="24"/>
                <w:lang w:val="zh-CN"/>
              </w:rPr>
              <w:t>公报中湘江流域湘江共设置</w:t>
            </w:r>
            <w:r w:rsidRPr="0079449E">
              <w:rPr>
                <w:rFonts w:hint="eastAsia"/>
                <w:sz w:val="24"/>
                <w:lang w:val="zh-CN"/>
              </w:rPr>
              <w:t>12</w:t>
            </w:r>
            <w:r w:rsidRPr="0079449E">
              <w:rPr>
                <w:rFonts w:hint="eastAsia"/>
                <w:sz w:val="24"/>
                <w:lang w:val="zh-CN"/>
              </w:rPr>
              <w:t>个监测断面，分别为管山村断面、松柏断面、云集水厂断面、</w:t>
            </w:r>
            <w:proofErr w:type="gramStart"/>
            <w:r w:rsidRPr="0079449E">
              <w:rPr>
                <w:rFonts w:hint="eastAsia"/>
                <w:sz w:val="24"/>
                <w:lang w:val="zh-CN"/>
              </w:rPr>
              <w:t>新塘铺断面</w:t>
            </w:r>
            <w:proofErr w:type="gramEnd"/>
            <w:r w:rsidRPr="0079449E">
              <w:rPr>
                <w:rFonts w:hint="eastAsia"/>
                <w:sz w:val="24"/>
                <w:lang w:val="zh-CN"/>
              </w:rPr>
              <w:t>、江东水厂断面、城南水厂断面、城北水厂断面、鱼石村断面、大浦镇下游断面、</w:t>
            </w:r>
            <w:proofErr w:type="gramStart"/>
            <w:r w:rsidRPr="0079449E">
              <w:rPr>
                <w:rFonts w:hint="eastAsia"/>
                <w:sz w:val="24"/>
                <w:lang w:val="zh-CN"/>
              </w:rPr>
              <w:t>熬洲断面</w:t>
            </w:r>
            <w:proofErr w:type="gramEnd"/>
            <w:r w:rsidRPr="0079449E">
              <w:rPr>
                <w:rFonts w:hint="eastAsia"/>
                <w:sz w:val="24"/>
                <w:lang w:val="zh-CN"/>
              </w:rPr>
              <w:t>和朱亭断面。</w:t>
            </w:r>
            <w:r w:rsidRPr="0079449E">
              <w:rPr>
                <w:rFonts w:hint="eastAsia"/>
                <w:sz w:val="24"/>
                <w:lang w:val="zh-CN"/>
              </w:rPr>
              <w:t>12</w:t>
            </w:r>
            <w:r w:rsidRPr="0079449E">
              <w:rPr>
                <w:rFonts w:hint="eastAsia"/>
                <w:sz w:val="24"/>
                <w:lang w:val="zh-CN"/>
              </w:rPr>
              <w:t>个断面水质均满足《地表水环境质量标准》（</w:t>
            </w:r>
            <w:r w:rsidRPr="0079449E">
              <w:rPr>
                <w:rFonts w:hint="eastAsia"/>
                <w:sz w:val="24"/>
                <w:lang w:val="zh-CN"/>
              </w:rPr>
              <w:t>GB3838-2002</w:t>
            </w:r>
            <w:r w:rsidRPr="0079449E">
              <w:rPr>
                <w:rFonts w:hint="eastAsia"/>
                <w:sz w:val="24"/>
                <w:lang w:val="zh-CN"/>
              </w:rPr>
              <w:t>）</w:t>
            </w:r>
            <w:r w:rsidRPr="0079449E">
              <w:rPr>
                <w:rFonts w:hint="eastAsia"/>
                <w:sz w:val="24"/>
                <w:lang w:val="zh-CN"/>
              </w:rPr>
              <w:t>II</w:t>
            </w:r>
            <w:r w:rsidRPr="0079449E">
              <w:rPr>
                <w:rFonts w:hint="eastAsia"/>
                <w:sz w:val="24"/>
                <w:lang w:val="zh-CN"/>
              </w:rPr>
              <w:t>类水质标准，水质状况为良好</w:t>
            </w:r>
            <w:r w:rsidR="00220443" w:rsidRPr="0079449E">
              <w:rPr>
                <w:rFonts w:hint="eastAsia"/>
                <w:sz w:val="24"/>
                <w:lang w:val="zh-CN"/>
              </w:rPr>
              <w:t>。</w:t>
            </w:r>
            <w:r w:rsidR="004421A6" w:rsidRPr="0079449E">
              <w:rPr>
                <w:rFonts w:hint="eastAsia"/>
                <w:sz w:val="24"/>
                <w:lang w:val="zh-CN"/>
              </w:rPr>
              <w:t>距离项目最近的地表水监测断面为衡山自来水厂监测断面，其水质监测情况如图</w:t>
            </w:r>
            <w:r w:rsidR="004421A6" w:rsidRPr="0079449E">
              <w:rPr>
                <w:rFonts w:hint="eastAsia"/>
                <w:sz w:val="24"/>
                <w:lang w:val="zh-CN"/>
              </w:rPr>
              <w:t>3-1</w:t>
            </w:r>
            <w:r w:rsidR="004421A6" w:rsidRPr="0079449E">
              <w:rPr>
                <w:rFonts w:hint="eastAsia"/>
                <w:sz w:val="24"/>
                <w:lang w:val="zh-CN"/>
              </w:rPr>
              <w:t>所示</w:t>
            </w:r>
          </w:p>
          <w:p w:rsidR="00037D1E" w:rsidRPr="0079449E" w:rsidRDefault="00336BDE">
            <w:pPr>
              <w:spacing w:line="360" w:lineRule="auto"/>
              <w:jc w:val="center"/>
              <w:rPr>
                <w:rFonts w:hAnsi="宋体"/>
                <w:kern w:val="0"/>
                <w:sz w:val="24"/>
              </w:rPr>
            </w:pPr>
            <w:r w:rsidRPr="0079449E">
              <w:rPr>
                <w:rFonts w:hAnsi="宋体"/>
                <w:noProof/>
                <w:kern w:val="0"/>
                <w:sz w:val="24"/>
              </w:rPr>
              <w:drawing>
                <wp:inline distT="0" distB="0" distL="0" distR="0">
                  <wp:extent cx="5435249" cy="3209925"/>
                  <wp:effectExtent l="19050" t="0" r="0" b="0"/>
                  <wp:docPr id="68" name="图片 68" descr="C:\Users\JET\Documents\WeChat Files\wxid_32f6s68zf6ta12\FileStorage\Temp\17260076377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Users\JET\Documents\WeChat Files\wxid_32f6s68zf6ta12\FileStorage\Temp\1726007637741.png"/>
                          <pic:cNvPicPr>
                            <a:picLocks noChangeAspect="1" noChangeArrowheads="1"/>
                          </pic:cNvPicPr>
                        </pic:nvPicPr>
                        <pic:blipFill>
                          <a:blip r:embed="rId16" cstate="print"/>
                          <a:srcRect b="3428"/>
                          <a:stretch>
                            <a:fillRect/>
                          </a:stretch>
                        </pic:blipFill>
                        <pic:spPr bwMode="auto">
                          <a:xfrm>
                            <a:off x="0" y="0"/>
                            <a:ext cx="5439393" cy="3212372"/>
                          </a:xfrm>
                          <a:prstGeom prst="rect">
                            <a:avLst/>
                          </a:prstGeom>
                          <a:noFill/>
                          <a:ln w="9525">
                            <a:noFill/>
                            <a:miter lim="800000"/>
                            <a:headEnd/>
                            <a:tailEnd/>
                          </a:ln>
                        </pic:spPr>
                      </pic:pic>
                    </a:graphicData>
                  </a:graphic>
                </wp:inline>
              </w:drawing>
            </w:r>
          </w:p>
          <w:p w:rsidR="00037D1E" w:rsidRPr="0079449E" w:rsidRDefault="00220443" w:rsidP="00A92881">
            <w:pPr>
              <w:adjustRightInd w:val="0"/>
              <w:snapToGrid w:val="0"/>
              <w:jc w:val="center"/>
              <w:rPr>
                <w:b/>
                <w:bCs/>
                <w:szCs w:val="21"/>
              </w:rPr>
            </w:pPr>
            <w:r w:rsidRPr="0079449E">
              <w:rPr>
                <w:b/>
                <w:bCs/>
                <w:szCs w:val="21"/>
              </w:rPr>
              <w:t>图</w:t>
            </w:r>
            <w:r w:rsidRPr="0079449E">
              <w:rPr>
                <w:rFonts w:hint="eastAsia"/>
                <w:b/>
                <w:bCs/>
                <w:szCs w:val="21"/>
              </w:rPr>
              <w:t>3-1</w:t>
            </w:r>
            <w:r w:rsidRPr="0079449E">
              <w:rPr>
                <w:b/>
                <w:bCs/>
                <w:szCs w:val="21"/>
              </w:rPr>
              <w:t xml:space="preserve"> </w:t>
            </w:r>
            <w:r w:rsidRPr="0079449E">
              <w:rPr>
                <w:rFonts w:hint="eastAsia"/>
                <w:b/>
                <w:bCs/>
                <w:szCs w:val="21"/>
              </w:rPr>
              <w:t xml:space="preserve"> 202</w:t>
            </w:r>
            <w:r w:rsidR="00336BDE" w:rsidRPr="0079449E">
              <w:rPr>
                <w:rFonts w:hint="eastAsia"/>
                <w:b/>
                <w:bCs/>
                <w:szCs w:val="21"/>
              </w:rPr>
              <w:t>3</w:t>
            </w:r>
            <w:r w:rsidRPr="0079449E">
              <w:rPr>
                <w:rFonts w:hint="eastAsia"/>
                <w:b/>
                <w:bCs/>
                <w:szCs w:val="21"/>
              </w:rPr>
              <w:t>年</w:t>
            </w:r>
            <w:r w:rsidRPr="0079449E">
              <w:rPr>
                <w:rFonts w:hint="eastAsia"/>
                <w:b/>
                <w:bCs/>
                <w:szCs w:val="21"/>
              </w:rPr>
              <w:t>1~12</w:t>
            </w:r>
            <w:r w:rsidRPr="0079449E">
              <w:rPr>
                <w:rFonts w:hint="eastAsia"/>
                <w:b/>
                <w:bCs/>
                <w:szCs w:val="21"/>
              </w:rPr>
              <w:t>月衡阳市地表水水质情况</w:t>
            </w:r>
          </w:p>
          <w:p w:rsidR="004421A6" w:rsidRPr="0079449E" w:rsidRDefault="004421A6" w:rsidP="004421A6">
            <w:pPr>
              <w:spacing w:line="360" w:lineRule="auto"/>
              <w:ind w:firstLineChars="200" w:firstLine="480"/>
              <w:rPr>
                <w:sz w:val="24"/>
                <w:lang w:val="zh-CN"/>
              </w:rPr>
            </w:pPr>
            <w:r w:rsidRPr="0079449E">
              <w:rPr>
                <w:rFonts w:hint="eastAsia"/>
                <w:sz w:val="24"/>
                <w:lang w:val="zh-CN"/>
              </w:rPr>
              <w:lastRenderedPageBreak/>
              <w:t>监测数据表明：</w:t>
            </w:r>
            <w:r w:rsidRPr="0079449E">
              <w:rPr>
                <w:sz w:val="24"/>
                <w:lang w:val="zh-CN"/>
              </w:rPr>
              <w:t>衡山自来水厂（衡山县）水质</w:t>
            </w:r>
            <w:r w:rsidRPr="0079449E">
              <w:rPr>
                <w:rFonts w:hint="eastAsia"/>
                <w:sz w:val="24"/>
                <w:lang w:val="zh-CN"/>
              </w:rPr>
              <w:t>满足</w:t>
            </w:r>
            <w:r w:rsidRPr="0079449E">
              <w:rPr>
                <w:sz w:val="24"/>
                <w:lang w:val="zh-CN"/>
              </w:rPr>
              <w:t>《地表水环境质量标准》（</w:t>
            </w:r>
            <w:r w:rsidRPr="0079449E">
              <w:rPr>
                <w:sz w:val="24"/>
                <w:lang w:val="zh-CN"/>
              </w:rPr>
              <w:t>GB3838-2002</w:t>
            </w:r>
            <w:r w:rsidRPr="0079449E">
              <w:rPr>
                <w:sz w:val="24"/>
                <w:lang w:val="zh-CN"/>
              </w:rPr>
              <w:t>）中的</w:t>
            </w:r>
            <w:r w:rsidRPr="0079449E">
              <w:rPr>
                <w:sz w:val="24"/>
                <w:lang w:val="zh-CN"/>
              </w:rPr>
              <w:t>II</w:t>
            </w:r>
            <w:r w:rsidRPr="0079449E">
              <w:rPr>
                <w:sz w:val="24"/>
                <w:lang w:val="zh-CN"/>
              </w:rPr>
              <w:t>类标准要求</w:t>
            </w:r>
            <w:r w:rsidRPr="0079449E">
              <w:rPr>
                <w:rFonts w:hint="eastAsia"/>
                <w:sz w:val="24"/>
                <w:lang w:val="zh-CN"/>
              </w:rPr>
              <w:t>，</w:t>
            </w:r>
            <w:r w:rsidRPr="0079449E">
              <w:rPr>
                <w:sz w:val="24"/>
                <w:lang w:val="zh-CN"/>
              </w:rPr>
              <w:t>区域地表水环境质量现状良好。</w:t>
            </w:r>
          </w:p>
          <w:p w:rsidR="00037D1E" w:rsidRPr="0079449E" w:rsidRDefault="00220443">
            <w:pPr>
              <w:pStyle w:val="2TimesNewRoman"/>
              <w:ind w:firstLine="514"/>
              <w:rPr>
                <w:b/>
              </w:rPr>
            </w:pPr>
            <w:r w:rsidRPr="0079449E">
              <w:rPr>
                <w:b/>
                <w:spacing w:val="8"/>
                <w:szCs w:val="24"/>
              </w:rPr>
              <w:t>三、噪声环境</w:t>
            </w:r>
            <w:r w:rsidRPr="0079449E">
              <w:rPr>
                <w:b/>
              </w:rPr>
              <w:t>质量现状</w:t>
            </w:r>
          </w:p>
          <w:p w:rsidR="00037D1E" w:rsidRPr="0079449E" w:rsidRDefault="004421A6">
            <w:pPr>
              <w:pStyle w:val="Default"/>
              <w:spacing w:line="360" w:lineRule="auto"/>
              <w:ind w:firstLineChars="200" w:firstLine="480"/>
              <w:jc w:val="both"/>
              <w:rPr>
                <w:rFonts w:ascii="Times New Roman" w:hAnsi="宋体" w:cs="Times New Roman"/>
                <w:bCs/>
                <w:color w:val="auto"/>
              </w:rPr>
            </w:pPr>
            <w:r w:rsidRPr="0079449E">
              <w:rPr>
                <w:rFonts w:ascii="Times New Roman" w:hAnsi="宋体" w:cs="Times New Roman" w:hint="eastAsia"/>
                <w:bCs/>
                <w:color w:val="auto"/>
              </w:rPr>
              <w:t>为了解项目厂界及敏感点处噪声现状</w:t>
            </w:r>
            <w:r w:rsidR="00504B02" w:rsidRPr="0079449E">
              <w:rPr>
                <w:rFonts w:ascii="Times New Roman" w:hAnsi="宋体" w:cs="Times New Roman" w:hint="eastAsia"/>
                <w:bCs/>
                <w:color w:val="auto"/>
              </w:rPr>
              <w:t>，</w:t>
            </w:r>
            <w:r w:rsidRPr="0079449E">
              <w:rPr>
                <w:rFonts w:ascii="Times New Roman" w:hAnsi="宋体" w:cs="Times New Roman" w:hint="eastAsia"/>
                <w:bCs/>
                <w:color w:val="auto"/>
              </w:rPr>
              <w:t>本次评价</w:t>
            </w:r>
            <w:r w:rsidR="00504B02" w:rsidRPr="0079449E">
              <w:rPr>
                <w:rFonts w:ascii="Times New Roman" w:hAnsi="宋体" w:cs="Times New Roman" w:hint="eastAsia"/>
                <w:bCs/>
                <w:color w:val="auto"/>
              </w:rPr>
              <w:t>委托湖南紫素环保科技有限公司于</w:t>
            </w:r>
            <w:r w:rsidR="00504B02" w:rsidRPr="0079449E">
              <w:rPr>
                <w:rFonts w:ascii="Times New Roman" w:hAnsi="宋体" w:cs="Times New Roman" w:hint="eastAsia"/>
                <w:bCs/>
                <w:color w:val="auto"/>
              </w:rPr>
              <w:t>2024</w:t>
            </w:r>
            <w:r w:rsidR="00504B02" w:rsidRPr="0079449E">
              <w:rPr>
                <w:rFonts w:ascii="Times New Roman" w:hAnsi="宋体" w:cs="Times New Roman" w:hint="eastAsia"/>
                <w:bCs/>
                <w:color w:val="auto"/>
              </w:rPr>
              <w:t>年</w:t>
            </w:r>
            <w:r w:rsidR="00504B02" w:rsidRPr="0079449E">
              <w:rPr>
                <w:rFonts w:ascii="Times New Roman" w:hAnsi="宋体" w:cs="Times New Roman" w:hint="eastAsia"/>
                <w:bCs/>
                <w:color w:val="auto"/>
              </w:rPr>
              <w:t>8</w:t>
            </w:r>
            <w:r w:rsidR="00504B02" w:rsidRPr="0079449E">
              <w:rPr>
                <w:rFonts w:ascii="Times New Roman" w:hAnsi="宋体" w:cs="Times New Roman" w:hint="eastAsia"/>
                <w:bCs/>
                <w:color w:val="auto"/>
              </w:rPr>
              <w:t>月</w:t>
            </w:r>
            <w:r w:rsidR="00504B02" w:rsidRPr="0079449E">
              <w:rPr>
                <w:rFonts w:ascii="Times New Roman" w:hAnsi="宋体" w:cs="Times New Roman" w:hint="eastAsia"/>
                <w:bCs/>
                <w:color w:val="auto"/>
              </w:rPr>
              <w:t>20</w:t>
            </w:r>
            <w:r w:rsidR="00504B02" w:rsidRPr="0079449E">
              <w:rPr>
                <w:rFonts w:ascii="Times New Roman" w:hAnsi="宋体" w:cs="Times New Roman" w:hint="eastAsia"/>
                <w:bCs/>
                <w:color w:val="auto"/>
              </w:rPr>
              <w:t>日～</w:t>
            </w:r>
            <w:r w:rsidR="00504B02" w:rsidRPr="0079449E">
              <w:rPr>
                <w:rFonts w:ascii="Times New Roman" w:hAnsi="宋体" w:cs="Times New Roman" w:hint="eastAsia"/>
                <w:bCs/>
                <w:color w:val="auto"/>
              </w:rPr>
              <w:t>21</w:t>
            </w:r>
            <w:r w:rsidR="00504B02" w:rsidRPr="0079449E">
              <w:rPr>
                <w:rFonts w:ascii="Times New Roman" w:hAnsi="宋体" w:cs="Times New Roman" w:hint="eastAsia"/>
                <w:bCs/>
                <w:color w:val="auto"/>
              </w:rPr>
              <w:t>日</w:t>
            </w:r>
            <w:r w:rsidRPr="0079449E">
              <w:rPr>
                <w:rFonts w:ascii="Times New Roman" w:hAnsi="宋体" w:cs="Times New Roman" w:hint="eastAsia"/>
                <w:bCs/>
                <w:color w:val="auto"/>
              </w:rPr>
              <w:t>对厂界及敏感点进行现状监测，监测结果见表</w:t>
            </w:r>
            <w:r w:rsidRPr="0079449E">
              <w:rPr>
                <w:rFonts w:ascii="Times New Roman" w:hAnsi="宋体" w:cs="Times New Roman" w:hint="eastAsia"/>
                <w:bCs/>
                <w:color w:val="auto"/>
              </w:rPr>
              <w:t>3-</w:t>
            </w:r>
            <w:r w:rsidR="00504B02" w:rsidRPr="0079449E">
              <w:rPr>
                <w:rFonts w:ascii="Times New Roman" w:hAnsi="宋体" w:cs="Times New Roman" w:hint="eastAsia"/>
                <w:bCs/>
                <w:color w:val="auto"/>
              </w:rPr>
              <w:t>3</w:t>
            </w:r>
            <w:r w:rsidR="00220443" w:rsidRPr="0079449E">
              <w:rPr>
                <w:rFonts w:ascii="Times New Roman" w:hAnsi="宋体" w:cs="Times New Roman"/>
                <w:bCs/>
                <w:color w:val="auto"/>
              </w:rPr>
              <w:t>。</w:t>
            </w:r>
          </w:p>
          <w:p w:rsidR="004421A6" w:rsidRPr="0079449E" w:rsidRDefault="004421A6" w:rsidP="00900B0F">
            <w:pPr>
              <w:adjustRightInd w:val="0"/>
              <w:snapToGrid w:val="0"/>
              <w:spacing w:beforeLines="50"/>
              <w:jc w:val="center"/>
              <w:rPr>
                <w:b/>
                <w:bCs/>
                <w:szCs w:val="21"/>
              </w:rPr>
            </w:pPr>
            <w:r w:rsidRPr="0079449E">
              <w:rPr>
                <w:b/>
                <w:bCs/>
                <w:szCs w:val="21"/>
              </w:rPr>
              <w:t>表</w:t>
            </w:r>
            <w:r w:rsidRPr="0079449E">
              <w:rPr>
                <w:b/>
                <w:bCs/>
                <w:szCs w:val="21"/>
              </w:rPr>
              <w:t>3-</w:t>
            </w:r>
            <w:r w:rsidRPr="0079449E">
              <w:rPr>
                <w:rFonts w:hint="eastAsia"/>
                <w:b/>
                <w:bCs/>
                <w:szCs w:val="21"/>
              </w:rPr>
              <w:t>3</w:t>
            </w:r>
            <w:r w:rsidRPr="0079449E">
              <w:rPr>
                <w:b/>
                <w:bCs/>
                <w:szCs w:val="21"/>
              </w:rPr>
              <w:t xml:space="preserve">  </w:t>
            </w:r>
            <w:r w:rsidRPr="0079449E">
              <w:rPr>
                <w:b/>
                <w:bCs/>
                <w:szCs w:val="21"/>
              </w:rPr>
              <w:t>声环境质量监测结果</w:t>
            </w:r>
          </w:p>
          <w:tbl>
            <w:tblPr>
              <w:tblW w:w="5000" w:type="pct"/>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left w:w="0" w:type="dxa"/>
                <w:right w:w="0" w:type="dxa"/>
              </w:tblCellMar>
              <w:tblLook w:val="04A0"/>
            </w:tblPr>
            <w:tblGrid>
              <w:gridCol w:w="2663"/>
              <w:gridCol w:w="1269"/>
              <w:gridCol w:w="1049"/>
              <w:gridCol w:w="1053"/>
              <w:gridCol w:w="1049"/>
              <w:gridCol w:w="1053"/>
              <w:gridCol w:w="1248"/>
            </w:tblGrid>
            <w:tr w:rsidR="004421A6" w:rsidRPr="0079449E" w:rsidTr="00E403A8">
              <w:trPr>
                <w:trHeight w:val="397"/>
              </w:trPr>
              <w:tc>
                <w:tcPr>
                  <w:tcW w:w="1419" w:type="pct"/>
                  <w:vMerge w:val="restart"/>
                  <w:vAlign w:val="center"/>
                  <w:hideMark/>
                </w:tcPr>
                <w:p w:rsidR="004421A6" w:rsidRPr="0079449E" w:rsidRDefault="004421A6">
                  <w:pPr>
                    <w:pStyle w:val="afe"/>
                    <w:rPr>
                      <w:b/>
                    </w:rPr>
                  </w:pPr>
                  <w:r w:rsidRPr="0079449E">
                    <w:rPr>
                      <w:b/>
                    </w:rPr>
                    <w:t>点位名称</w:t>
                  </w:r>
                </w:p>
              </w:tc>
              <w:tc>
                <w:tcPr>
                  <w:tcW w:w="676" w:type="pct"/>
                  <w:vMerge w:val="restart"/>
                  <w:vAlign w:val="center"/>
                  <w:hideMark/>
                </w:tcPr>
                <w:p w:rsidR="004421A6" w:rsidRPr="0079449E" w:rsidRDefault="004421A6">
                  <w:pPr>
                    <w:pStyle w:val="afe"/>
                    <w:rPr>
                      <w:b/>
                    </w:rPr>
                  </w:pPr>
                  <w:r w:rsidRPr="0079449E">
                    <w:rPr>
                      <w:b/>
                    </w:rPr>
                    <w:t>检测项目</w:t>
                  </w:r>
                </w:p>
              </w:tc>
              <w:tc>
                <w:tcPr>
                  <w:tcW w:w="2240" w:type="pct"/>
                  <w:gridSpan w:val="4"/>
                  <w:vAlign w:val="center"/>
                  <w:hideMark/>
                </w:tcPr>
                <w:p w:rsidR="004421A6" w:rsidRPr="0079449E" w:rsidRDefault="004421A6">
                  <w:pPr>
                    <w:pStyle w:val="afe"/>
                    <w:rPr>
                      <w:b/>
                    </w:rPr>
                  </w:pPr>
                  <w:r w:rsidRPr="0079449E">
                    <w:rPr>
                      <w:b/>
                    </w:rPr>
                    <w:t>检测结果</w:t>
                  </w:r>
                </w:p>
              </w:tc>
              <w:tc>
                <w:tcPr>
                  <w:tcW w:w="665" w:type="pct"/>
                  <w:vMerge w:val="restart"/>
                  <w:vAlign w:val="center"/>
                  <w:hideMark/>
                </w:tcPr>
                <w:p w:rsidR="004421A6" w:rsidRPr="0079449E" w:rsidRDefault="004421A6">
                  <w:pPr>
                    <w:pStyle w:val="afe"/>
                    <w:rPr>
                      <w:b/>
                    </w:rPr>
                  </w:pPr>
                  <w:r w:rsidRPr="0079449E">
                    <w:rPr>
                      <w:b/>
                    </w:rPr>
                    <w:t>单位</w:t>
                  </w:r>
                </w:p>
              </w:tc>
            </w:tr>
            <w:tr w:rsidR="004421A6" w:rsidRPr="0079449E" w:rsidTr="00E403A8">
              <w:trPr>
                <w:trHeight w:val="397"/>
              </w:trPr>
              <w:tc>
                <w:tcPr>
                  <w:tcW w:w="1419" w:type="pct"/>
                  <w:vMerge/>
                  <w:vAlign w:val="center"/>
                  <w:hideMark/>
                </w:tcPr>
                <w:p w:rsidR="004421A6" w:rsidRPr="0079449E" w:rsidRDefault="004421A6">
                  <w:pPr>
                    <w:widowControl/>
                    <w:jc w:val="left"/>
                    <w:rPr>
                      <w:kern w:val="0"/>
                      <w:szCs w:val="21"/>
                    </w:rPr>
                  </w:pPr>
                </w:p>
              </w:tc>
              <w:tc>
                <w:tcPr>
                  <w:tcW w:w="675" w:type="pct"/>
                  <w:vMerge/>
                  <w:vAlign w:val="center"/>
                  <w:hideMark/>
                </w:tcPr>
                <w:p w:rsidR="004421A6" w:rsidRPr="0079449E" w:rsidRDefault="004421A6">
                  <w:pPr>
                    <w:widowControl/>
                    <w:jc w:val="left"/>
                    <w:rPr>
                      <w:kern w:val="0"/>
                      <w:szCs w:val="21"/>
                    </w:rPr>
                  </w:pPr>
                </w:p>
              </w:tc>
              <w:tc>
                <w:tcPr>
                  <w:tcW w:w="1119" w:type="pct"/>
                  <w:gridSpan w:val="2"/>
                  <w:vAlign w:val="center"/>
                  <w:hideMark/>
                </w:tcPr>
                <w:p w:rsidR="004421A6" w:rsidRPr="0079449E" w:rsidRDefault="004421A6" w:rsidP="004421A6">
                  <w:pPr>
                    <w:pStyle w:val="afe"/>
                    <w:rPr>
                      <w:b/>
                    </w:rPr>
                  </w:pPr>
                  <w:r w:rsidRPr="0079449E">
                    <w:rPr>
                      <w:b/>
                    </w:rPr>
                    <w:t>202</w:t>
                  </w:r>
                  <w:r w:rsidRPr="0079449E">
                    <w:rPr>
                      <w:rFonts w:hint="eastAsia"/>
                      <w:b/>
                    </w:rPr>
                    <w:t>4-08-20</w:t>
                  </w:r>
                </w:p>
              </w:tc>
              <w:tc>
                <w:tcPr>
                  <w:tcW w:w="1120" w:type="pct"/>
                  <w:gridSpan w:val="2"/>
                  <w:vAlign w:val="center"/>
                  <w:hideMark/>
                </w:tcPr>
                <w:p w:rsidR="004421A6" w:rsidRPr="0079449E" w:rsidRDefault="004421A6">
                  <w:pPr>
                    <w:pStyle w:val="afe"/>
                    <w:rPr>
                      <w:b/>
                    </w:rPr>
                  </w:pPr>
                  <w:r w:rsidRPr="0079449E">
                    <w:rPr>
                      <w:b/>
                    </w:rPr>
                    <w:t>202</w:t>
                  </w:r>
                  <w:r w:rsidRPr="0079449E">
                    <w:rPr>
                      <w:rFonts w:hint="eastAsia"/>
                      <w:b/>
                    </w:rPr>
                    <w:t>4-08-21</w:t>
                  </w:r>
                </w:p>
              </w:tc>
              <w:tc>
                <w:tcPr>
                  <w:tcW w:w="666" w:type="pct"/>
                  <w:vMerge/>
                  <w:vAlign w:val="center"/>
                  <w:hideMark/>
                </w:tcPr>
                <w:p w:rsidR="004421A6" w:rsidRPr="0079449E" w:rsidRDefault="004421A6">
                  <w:pPr>
                    <w:widowControl/>
                    <w:jc w:val="left"/>
                    <w:rPr>
                      <w:kern w:val="0"/>
                      <w:szCs w:val="21"/>
                    </w:rPr>
                  </w:pPr>
                </w:p>
              </w:tc>
            </w:tr>
            <w:tr w:rsidR="004421A6" w:rsidRPr="0079449E" w:rsidTr="00E403A8">
              <w:trPr>
                <w:trHeight w:val="397"/>
              </w:trPr>
              <w:tc>
                <w:tcPr>
                  <w:tcW w:w="1419" w:type="pct"/>
                  <w:vMerge/>
                  <w:vAlign w:val="center"/>
                  <w:hideMark/>
                </w:tcPr>
                <w:p w:rsidR="004421A6" w:rsidRPr="0079449E" w:rsidRDefault="004421A6">
                  <w:pPr>
                    <w:widowControl/>
                    <w:jc w:val="left"/>
                    <w:rPr>
                      <w:kern w:val="0"/>
                      <w:szCs w:val="21"/>
                    </w:rPr>
                  </w:pPr>
                </w:p>
              </w:tc>
              <w:tc>
                <w:tcPr>
                  <w:tcW w:w="675" w:type="pct"/>
                  <w:vMerge/>
                  <w:vAlign w:val="center"/>
                  <w:hideMark/>
                </w:tcPr>
                <w:p w:rsidR="004421A6" w:rsidRPr="0079449E" w:rsidRDefault="004421A6">
                  <w:pPr>
                    <w:widowControl/>
                    <w:jc w:val="left"/>
                    <w:rPr>
                      <w:kern w:val="0"/>
                      <w:szCs w:val="21"/>
                    </w:rPr>
                  </w:pPr>
                </w:p>
              </w:tc>
              <w:tc>
                <w:tcPr>
                  <w:tcW w:w="559" w:type="pct"/>
                  <w:vAlign w:val="center"/>
                  <w:hideMark/>
                </w:tcPr>
                <w:p w:rsidR="004421A6" w:rsidRPr="0079449E" w:rsidRDefault="004421A6">
                  <w:pPr>
                    <w:pStyle w:val="afe"/>
                    <w:rPr>
                      <w:b/>
                    </w:rPr>
                  </w:pPr>
                  <w:r w:rsidRPr="0079449E">
                    <w:rPr>
                      <w:b/>
                    </w:rPr>
                    <w:t>昼间</w:t>
                  </w:r>
                </w:p>
              </w:tc>
              <w:tc>
                <w:tcPr>
                  <w:tcW w:w="561" w:type="pct"/>
                  <w:vAlign w:val="center"/>
                  <w:hideMark/>
                </w:tcPr>
                <w:p w:rsidR="004421A6" w:rsidRPr="0079449E" w:rsidRDefault="004421A6">
                  <w:pPr>
                    <w:pStyle w:val="afe"/>
                    <w:rPr>
                      <w:b/>
                    </w:rPr>
                  </w:pPr>
                  <w:r w:rsidRPr="0079449E">
                    <w:rPr>
                      <w:b/>
                    </w:rPr>
                    <w:t>夜间</w:t>
                  </w:r>
                </w:p>
              </w:tc>
              <w:tc>
                <w:tcPr>
                  <w:tcW w:w="559" w:type="pct"/>
                  <w:vAlign w:val="center"/>
                  <w:hideMark/>
                </w:tcPr>
                <w:p w:rsidR="004421A6" w:rsidRPr="0079449E" w:rsidRDefault="004421A6">
                  <w:pPr>
                    <w:pStyle w:val="afe"/>
                    <w:rPr>
                      <w:b/>
                    </w:rPr>
                  </w:pPr>
                  <w:r w:rsidRPr="0079449E">
                    <w:rPr>
                      <w:b/>
                    </w:rPr>
                    <w:t>昼间</w:t>
                  </w:r>
                </w:p>
              </w:tc>
              <w:tc>
                <w:tcPr>
                  <w:tcW w:w="561" w:type="pct"/>
                  <w:vAlign w:val="center"/>
                  <w:hideMark/>
                </w:tcPr>
                <w:p w:rsidR="004421A6" w:rsidRPr="0079449E" w:rsidRDefault="004421A6">
                  <w:pPr>
                    <w:pStyle w:val="afe"/>
                    <w:rPr>
                      <w:b/>
                    </w:rPr>
                  </w:pPr>
                  <w:r w:rsidRPr="0079449E">
                    <w:rPr>
                      <w:b/>
                    </w:rPr>
                    <w:t>夜间</w:t>
                  </w:r>
                </w:p>
              </w:tc>
              <w:tc>
                <w:tcPr>
                  <w:tcW w:w="666" w:type="pct"/>
                  <w:vMerge/>
                  <w:vAlign w:val="center"/>
                  <w:hideMark/>
                </w:tcPr>
                <w:p w:rsidR="004421A6" w:rsidRPr="0079449E" w:rsidRDefault="004421A6">
                  <w:pPr>
                    <w:widowControl/>
                    <w:jc w:val="left"/>
                    <w:rPr>
                      <w:kern w:val="0"/>
                      <w:szCs w:val="21"/>
                    </w:rPr>
                  </w:pPr>
                </w:p>
              </w:tc>
            </w:tr>
            <w:tr w:rsidR="004421A6" w:rsidRPr="0079449E" w:rsidTr="00E403A8">
              <w:trPr>
                <w:trHeight w:val="397"/>
              </w:trPr>
              <w:tc>
                <w:tcPr>
                  <w:tcW w:w="1419" w:type="pct"/>
                  <w:vAlign w:val="center"/>
                  <w:hideMark/>
                </w:tcPr>
                <w:p w:rsidR="004421A6" w:rsidRPr="0079449E" w:rsidRDefault="004421A6">
                  <w:pPr>
                    <w:pStyle w:val="afe"/>
                  </w:pPr>
                  <w:r w:rsidRPr="0079449E">
                    <w:t>N1</w:t>
                  </w:r>
                  <w:r w:rsidRPr="0079449E">
                    <w:rPr>
                      <w:rFonts w:hAnsi="宋体"/>
                    </w:rPr>
                    <w:t>项目东面厂界外</w:t>
                  </w:r>
                  <w:r w:rsidRPr="0079449E">
                    <w:t>1m</w:t>
                  </w:r>
                </w:p>
              </w:tc>
              <w:tc>
                <w:tcPr>
                  <w:tcW w:w="675" w:type="pct"/>
                  <w:vMerge w:val="restart"/>
                  <w:vAlign w:val="center"/>
                  <w:hideMark/>
                </w:tcPr>
                <w:p w:rsidR="004421A6" w:rsidRPr="0079449E" w:rsidRDefault="004421A6">
                  <w:pPr>
                    <w:pStyle w:val="afe"/>
                  </w:pPr>
                  <w:r w:rsidRPr="0079449E">
                    <w:t>厂界声环境</w:t>
                  </w:r>
                </w:p>
              </w:tc>
              <w:tc>
                <w:tcPr>
                  <w:tcW w:w="559" w:type="pct"/>
                  <w:vAlign w:val="center"/>
                  <w:hideMark/>
                </w:tcPr>
                <w:p w:rsidR="004421A6" w:rsidRPr="0079449E" w:rsidRDefault="004421A6">
                  <w:pPr>
                    <w:pStyle w:val="afe"/>
                  </w:pPr>
                  <w:r w:rsidRPr="0079449E">
                    <w:rPr>
                      <w:rFonts w:hint="eastAsia"/>
                    </w:rPr>
                    <w:t>53.3</w:t>
                  </w:r>
                </w:p>
              </w:tc>
              <w:tc>
                <w:tcPr>
                  <w:tcW w:w="561" w:type="pct"/>
                  <w:vAlign w:val="center"/>
                  <w:hideMark/>
                </w:tcPr>
                <w:p w:rsidR="004421A6" w:rsidRPr="0079449E" w:rsidRDefault="004421A6">
                  <w:pPr>
                    <w:pStyle w:val="afe"/>
                  </w:pPr>
                  <w:r w:rsidRPr="0079449E">
                    <w:rPr>
                      <w:rFonts w:hint="eastAsia"/>
                    </w:rPr>
                    <w:t>43.8</w:t>
                  </w:r>
                </w:p>
              </w:tc>
              <w:tc>
                <w:tcPr>
                  <w:tcW w:w="559" w:type="pct"/>
                  <w:vAlign w:val="center"/>
                  <w:hideMark/>
                </w:tcPr>
                <w:p w:rsidR="004421A6" w:rsidRPr="0079449E" w:rsidRDefault="004421A6">
                  <w:pPr>
                    <w:pStyle w:val="afe"/>
                  </w:pPr>
                  <w:r w:rsidRPr="0079449E">
                    <w:rPr>
                      <w:rFonts w:hint="eastAsia"/>
                    </w:rPr>
                    <w:t>51.6</w:t>
                  </w:r>
                </w:p>
              </w:tc>
              <w:tc>
                <w:tcPr>
                  <w:tcW w:w="561" w:type="pct"/>
                  <w:vAlign w:val="center"/>
                  <w:hideMark/>
                </w:tcPr>
                <w:p w:rsidR="004421A6" w:rsidRPr="0079449E" w:rsidRDefault="004421A6">
                  <w:pPr>
                    <w:pStyle w:val="afe"/>
                  </w:pPr>
                  <w:r w:rsidRPr="0079449E">
                    <w:rPr>
                      <w:rFonts w:hint="eastAsia"/>
                    </w:rPr>
                    <w:t>43.8</w:t>
                  </w:r>
                </w:p>
              </w:tc>
              <w:tc>
                <w:tcPr>
                  <w:tcW w:w="666" w:type="pct"/>
                  <w:vAlign w:val="center"/>
                  <w:hideMark/>
                </w:tcPr>
                <w:p w:rsidR="004421A6" w:rsidRPr="0079449E" w:rsidRDefault="004421A6">
                  <w:pPr>
                    <w:pStyle w:val="afe"/>
                  </w:pPr>
                  <w:r w:rsidRPr="0079449E">
                    <w:t>dB</w:t>
                  </w:r>
                  <w:r w:rsidRPr="0079449E">
                    <w:rPr>
                      <w:rFonts w:hAnsi="宋体"/>
                    </w:rPr>
                    <w:t>（</w:t>
                  </w:r>
                  <w:r w:rsidRPr="0079449E">
                    <w:t>A)</w:t>
                  </w:r>
                </w:p>
              </w:tc>
            </w:tr>
            <w:tr w:rsidR="004421A6" w:rsidRPr="0079449E" w:rsidTr="00E403A8">
              <w:trPr>
                <w:trHeight w:val="397"/>
              </w:trPr>
              <w:tc>
                <w:tcPr>
                  <w:tcW w:w="1419" w:type="pct"/>
                  <w:vAlign w:val="center"/>
                  <w:hideMark/>
                </w:tcPr>
                <w:p w:rsidR="004421A6" w:rsidRPr="0079449E" w:rsidRDefault="004421A6">
                  <w:pPr>
                    <w:pStyle w:val="afe"/>
                  </w:pPr>
                  <w:r w:rsidRPr="0079449E">
                    <w:t>N2</w:t>
                  </w:r>
                  <w:r w:rsidRPr="0079449E">
                    <w:rPr>
                      <w:rFonts w:hAnsi="宋体"/>
                    </w:rPr>
                    <w:t>项目南面厂界外</w:t>
                  </w:r>
                  <w:r w:rsidRPr="0079449E">
                    <w:t>1m</w:t>
                  </w:r>
                </w:p>
              </w:tc>
              <w:tc>
                <w:tcPr>
                  <w:tcW w:w="675" w:type="pct"/>
                  <w:vMerge/>
                  <w:vAlign w:val="center"/>
                  <w:hideMark/>
                </w:tcPr>
                <w:p w:rsidR="004421A6" w:rsidRPr="0079449E" w:rsidRDefault="004421A6">
                  <w:pPr>
                    <w:widowControl/>
                    <w:jc w:val="left"/>
                    <w:rPr>
                      <w:kern w:val="0"/>
                      <w:szCs w:val="21"/>
                    </w:rPr>
                  </w:pPr>
                </w:p>
              </w:tc>
              <w:tc>
                <w:tcPr>
                  <w:tcW w:w="559" w:type="pct"/>
                  <w:vAlign w:val="center"/>
                  <w:hideMark/>
                </w:tcPr>
                <w:p w:rsidR="004421A6" w:rsidRPr="0079449E" w:rsidRDefault="004421A6">
                  <w:pPr>
                    <w:pStyle w:val="afe"/>
                  </w:pPr>
                  <w:r w:rsidRPr="0079449E">
                    <w:rPr>
                      <w:rFonts w:hint="eastAsia"/>
                    </w:rPr>
                    <w:t>52.7</w:t>
                  </w:r>
                </w:p>
              </w:tc>
              <w:tc>
                <w:tcPr>
                  <w:tcW w:w="561" w:type="pct"/>
                  <w:vAlign w:val="center"/>
                  <w:hideMark/>
                </w:tcPr>
                <w:p w:rsidR="004421A6" w:rsidRPr="0079449E" w:rsidRDefault="004421A6">
                  <w:pPr>
                    <w:pStyle w:val="afe"/>
                  </w:pPr>
                  <w:r w:rsidRPr="0079449E">
                    <w:rPr>
                      <w:rFonts w:hint="eastAsia"/>
                    </w:rPr>
                    <w:t>44.6</w:t>
                  </w:r>
                </w:p>
              </w:tc>
              <w:tc>
                <w:tcPr>
                  <w:tcW w:w="559" w:type="pct"/>
                  <w:vAlign w:val="center"/>
                  <w:hideMark/>
                </w:tcPr>
                <w:p w:rsidR="004421A6" w:rsidRPr="0079449E" w:rsidRDefault="004421A6">
                  <w:pPr>
                    <w:pStyle w:val="afe"/>
                  </w:pPr>
                  <w:r w:rsidRPr="0079449E">
                    <w:rPr>
                      <w:rFonts w:hint="eastAsia"/>
                    </w:rPr>
                    <w:t>51.3</w:t>
                  </w:r>
                </w:p>
              </w:tc>
              <w:tc>
                <w:tcPr>
                  <w:tcW w:w="561" w:type="pct"/>
                  <w:vAlign w:val="center"/>
                  <w:hideMark/>
                </w:tcPr>
                <w:p w:rsidR="004421A6" w:rsidRPr="0079449E" w:rsidRDefault="004421A6">
                  <w:pPr>
                    <w:pStyle w:val="afe"/>
                  </w:pPr>
                  <w:r w:rsidRPr="0079449E">
                    <w:rPr>
                      <w:rFonts w:hint="eastAsia"/>
                    </w:rPr>
                    <w:t>42.9</w:t>
                  </w:r>
                </w:p>
              </w:tc>
              <w:tc>
                <w:tcPr>
                  <w:tcW w:w="666" w:type="pct"/>
                  <w:vAlign w:val="center"/>
                  <w:hideMark/>
                </w:tcPr>
                <w:p w:rsidR="004421A6" w:rsidRPr="0079449E" w:rsidRDefault="004421A6">
                  <w:pPr>
                    <w:pStyle w:val="afe"/>
                  </w:pPr>
                  <w:r w:rsidRPr="0079449E">
                    <w:t>dB</w:t>
                  </w:r>
                  <w:r w:rsidRPr="0079449E">
                    <w:rPr>
                      <w:rFonts w:hAnsi="宋体"/>
                    </w:rPr>
                    <w:t>（</w:t>
                  </w:r>
                  <w:r w:rsidRPr="0079449E">
                    <w:t>A)</w:t>
                  </w:r>
                </w:p>
              </w:tc>
            </w:tr>
            <w:tr w:rsidR="004421A6" w:rsidRPr="0079449E" w:rsidTr="00E403A8">
              <w:trPr>
                <w:trHeight w:val="397"/>
              </w:trPr>
              <w:tc>
                <w:tcPr>
                  <w:tcW w:w="1419" w:type="pct"/>
                  <w:vAlign w:val="center"/>
                  <w:hideMark/>
                </w:tcPr>
                <w:p w:rsidR="004421A6" w:rsidRPr="0079449E" w:rsidRDefault="004421A6">
                  <w:pPr>
                    <w:pStyle w:val="afe"/>
                  </w:pPr>
                  <w:r w:rsidRPr="0079449E">
                    <w:t>N3</w:t>
                  </w:r>
                  <w:r w:rsidRPr="0079449E">
                    <w:rPr>
                      <w:rFonts w:hAnsi="宋体"/>
                    </w:rPr>
                    <w:t>项目西面厂界外</w:t>
                  </w:r>
                  <w:r w:rsidRPr="0079449E">
                    <w:t>1m</w:t>
                  </w:r>
                </w:p>
              </w:tc>
              <w:tc>
                <w:tcPr>
                  <w:tcW w:w="675" w:type="pct"/>
                  <w:vMerge/>
                  <w:vAlign w:val="center"/>
                  <w:hideMark/>
                </w:tcPr>
                <w:p w:rsidR="004421A6" w:rsidRPr="0079449E" w:rsidRDefault="004421A6">
                  <w:pPr>
                    <w:widowControl/>
                    <w:jc w:val="left"/>
                    <w:rPr>
                      <w:kern w:val="0"/>
                      <w:szCs w:val="21"/>
                    </w:rPr>
                  </w:pPr>
                </w:p>
              </w:tc>
              <w:tc>
                <w:tcPr>
                  <w:tcW w:w="559" w:type="pct"/>
                  <w:vAlign w:val="center"/>
                  <w:hideMark/>
                </w:tcPr>
                <w:p w:rsidR="004421A6" w:rsidRPr="0079449E" w:rsidRDefault="004421A6">
                  <w:pPr>
                    <w:pStyle w:val="afe"/>
                  </w:pPr>
                  <w:r w:rsidRPr="0079449E">
                    <w:rPr>
                      <w:rFonts w:hint="eastAsia"/>
                    </w:rPr>
                    <w:t>52.0</w:t>
                  </w:r>
                </w:p>
              </w:tc>
              <w:tc>
                <w:tcPr>
                  <w:tcW w:w="561" w:type="pct"/>
                  <w:vAlign w:val="center"/>
                  <w:hideMark/>
                </w:tcPr>
                <w:p w:rsidR="004421A6" w:rsidRPr="0079449E" w:rsidRDefault="004421A6">
                  <w:pPr>
                    <w:pStyle w:val="afe"/>
                  </w:pPr>
                  <w:r w:rsidRPr="0079449E">
                    <w:rPr>
                      <w:rFonts w:hint="eastAsia"/>
                    </w:rPr>
                    <w:t>43.6</w:t>
                  </w:r>
                </w:p>
              </w:tc>
              <w:tc>
                <w:tcPr>
                  <w:tcW w:w="559" w:type="pct"/>
                  <w:vAlign w:val="center"/>
                  <w:hideMark/>
                </w:tcPr>
                <w:p w:rsidR="004421A6" w:rsidRPr="0079449E" w:rsidRDefault="004421A6">
                  <w:pPr>
                    <w:pStyle w:val="afe"/>
                  </w:pPr>
                  <w:r w:rsidRPr="0079449E">
                    <w:rPr>
                      <w:rFonts w:hint="eastAsia"/>
                    </w:rPr>
                    <w:t>51.9</w:t>
                  </w:r>
                </w:p>
              </w:tc>
              <w:tc>
                <w:tcPr>
                  <w:tcW w:w="561" w:type="pct"/>
                  <w:vAlign w:val="center"/>
                  <w:hideMark/>
                </w:tcPr>
                <w:p w:rsidR="004421A6" w:rsidRPr="0079449E" w:rsidRDefault="004421A6">
                  <w:pPr>
                    <w:pStyle w:val="afe"/>
                  </w:pPr>
                  <w:r w:rsidRPr="0079449E">
                    <w:rPr>
                      <w:rFonts w:hint="eastAsia"/>
                    </w:rPr>
                    <w:t>42.3</w:t>
                  </w:r>
                </w:p>
              </w:tc>
              <w:tc>
                <w:tcPr>
                  <w:tcW w:w="666" w:type="pct"/>
                  <w:vAlign w:val="center"/>
                  <w:hideMark/>
                </w:tcPr>
                <w:p w:rsidR="004421A6" w:rsidRPr="0079449E" w:rsidRDefault="004421A6">
                  <w:pPr>
                    <w:pStyle w:val="afe"/>
                  </w:pPr>
                  <w:r w:rsidRPr="0079449E">
                    <w:t>dB</w:t>
                  </w:r>
                  <w:r w:rsidRPr="0079449E">
                    <w:rPr>
                      <w:rFonts w:hAnsi="宋体"/>
                    </w:rPr>
                    <w:t>（</w:t>
                  </w:r>
                  <w:r w:rsidRPr="0079449E">
                    <w:t>A)</w:t>
                  </w:r>
                </w:p>
              </w:tc>
            </w:tr>
            <w:tr w:rsidR="004421A6" w:rsidRPr="0079449E" w:rsidTr="00E403A8">
              <w:trPr>
                <w:trHeight w:val="397"/>
              </w:trPr>
              <w:tc>
                <w:tcPr>
                  <w:tcW w:w="1419" w:type="pct"/>
                  <w:vAlign w:val="center"/>
                  <w:hideMark/>
                </w:tcPr>
                <w:p w:rsidR="004421A6" w:rsidRPr="0079449E" w:rsidRDefault="004421A6">
                  <w:pPr>
                    <w:pStyle w:val="afe"/>
                  </w:pPr>
                  <w:r w:rsidRPr="0079449E">
                    <w:t xml:space="preserve">N4 </w:t>
                  </w:r>
                  <w:r w:rsidRPr="0079449E">
                    <w:rPr>
                      <w:rFonts w:hAnsi="宋体"/>
                    </w:rPr>
                    <w:t>项目北面厂界外</w:t>
                  </w:r>
                  <w:r w:rsidRPr="0079449E">
                    <w:t>1m</w:t>
                  </w:r>
                </w:p>
              </w:tc>
              <w:tc>
                <w:tcPr>
                  <w:tcW w:w="675" w:type="pct"/>
                  <w:vMerge/>
                  <w:vAlign w:val="center"/>
                  <w:hideMark/>
                </w:tcPr>
                <w:p w:rsidR="004421A6" w:rsidRPr="0079449E" w:rsidRDefault="004421A6">
                  <w:pPr>
                    <w:widowControl/>
                    <w:jc w:val="left"/>
                    <w:rPr>
                      <w:kern w:val="0"/>
                      <w:szCs w:val="21"/>
                    </w:rPr>
                  </w:pPr>
                </w:p>
              </w:tc>
              <w:tc>
                <w:tcPr>
                  <w:tcW w:w="559" w:type="pct"/>
                  <w:vAlign w:val="center"/>
                  <w:hideMark/>
                </w:tcPr>
                <w:p w:rsidR="004421A6" w:rsidRPr="0079449E" w:rsidRDefault="004421A6">
                  <w:pPr>
                    <w:pStyle w:val="afe"/>
                  </w:pPr>
                  <w:r w:rsidRPr="0079449E">
                    <w:rPr>
                      <w:rFonts w:hint="eastAsia"/>
                    </w:rPr>
                    <w:t>51.5</w:t>
                  </w:r>
                </w:p>
              </w:tc>
              <w:tc>
                <w:tcPr>
                  <w:tcW w:w="561" w:type="pct"/>
                  <w:vAlign w:val="center"/>
                  <w:hideMark/>
                </w:tcPr>
                <w:p w:rsidR="004421A6" w:rsidRPr="0079449E" w:rsidRDefault="004421A6">
                  <w:pPr>
                    <w:pStyle w:val="afe"/>
                  </w:pPr>
                  <w:r w:rsidRPr="0079449E">
                    <w:rPr>
                      <w:rFonts w:hint="eastAsia"/>
                    </w:rPr>
                    <w:t>43.6</w:t>
                  </w:r>
                </w:p>
              </w:tc>
              <w:tc>
                <w:tcPr>
                  <w:tcW w:w="559" w:type="pct"/>
                  <w:vAlign w:val="center"/>
                  <w:hideMark/>
                </w:tcPr>
                <w:p w:rsidR="004421A6" w:rsidRPr="0079449E" w:rsidRDefault="004421A6">
                  <w:pPr>
                    <w:pStyle w:val="afe"/>
                  </w:pPr>
                  <w:r w:rsidRPr="0079449E">
                    <w:rPr>
                      <w:rFonts w:hint="eastAsia"/>
                    </w:rPr>
                    <w:t>52.3</w:t>
                  </w:r>
                </w:p>
              </w:tc>
              <w:tc>
                <w:tcPr>
                  <w:tcW w:w="561" w:type="pct"/>
                  <w:vAlign w:val="center"/>
                  <w:hideMark/>
                </w:tcPr>
                <w:p w:rsidR="004421A6" w:rsidRPr="0079449E" w:rsidRDefault="004421A6">
                  <w:pPr>
                    <w:pStyle w:val="afe"/>
                  </w:pPr>
                  <w:r w:rsidRPr="0079449E">
                    <w:rPr>
                      <w:rFonts w:hint="eastAsia"/>
                    </w:rPr>
                    <w:t>43.6</w:t>
                  </w:r>
                </w:p>
              </w:tc>
              <w:tc>
                <w:tcPr>
                  <w:tcW w:w="666" w:type="pct"/>
                  <w:vAlign w:val="center"/>
                  <w:hideMark/>
                </w:tcPr>
                <w:p w:rsidR="004421A6" w:rsidRPr="0079449E" w:rsidRDefault="004421A6">
                  <w:pPr>
                    <w:pStyle w:val="afe"/>
                  </w:pPr>
                  <w:r w:rsidRPr="0079449E">
                    <w:t>dB</w:t>
                  </w:r>
                  <w:r w:rsidRPr="0079449E">
                    <w:rPr>
                      <w:rFonts w:hAnsi="宋体"/>
                    </w:rPr>
                    <w:t>（</w:t>
                  </w:r>
                  <w:r w:rsidRPr="0079449E">
                    <w:t>A)</w:t>
                  </w:r>
                </w:p>
              </w:tc>
            </w:tr>
            <w:tr w:rsidR="004421A6" w:rsidRPr="0079449E" w:rsidTr="00E403A8">
              <w:trPr>
                <w:trHeight w:val="397"/>
              </w:trPr>
              <w:tc>
                <w:tcPr>
                  <w:tcW w:w="1419" w:type="pct"/>
                  <w:vAlign w:val="center"/>
                  <w:hideMark/>
                </w:tcPr>
                <w:p w:rsidR="004421A6" w:rsidRPr="0079449E" w:rsidRDefault="004421A6">
                  <w:pPr>
                    <w:pStyle w:val="afe"/>
                  </w:pPr>
                  <w:r w:rsidRPr="0079449E">
                    <w:rPr>
                      <w:rFonts w:hAnsi="宋体"/>
                    </w:rPr>
                    <w:t>项目北侧居民点</w:t>
                  </w:r>
                  <w:r w:rsidR="00615803" w:rsidRPr="0079449E">
                    <w:rPr>
                      <w:rFonts w:hAnsi="宋体"/>
                    </w:rPr>
                    <w:t>*</w:t>
                  </w:r>
                </w:p>
              </w:tc>
              <w:tc>
                <w:tcPr>
                  <w:tcW w:w="675" w:type="pct"/>
                  <w:vAlign w:val="center"/>
                  <w:hideMark/>
                </w:tcPr>
                <w:p w:rsidR="004421A6" w:rsidRPr="0079449E" w:rsidRDefault="004421A6">
                  <w:pPr>
                    <w:pStyle w:val="afe"/>
                  </w:pPr>
                  <w:r w:rsidRPr="0079449E">
                    <w:rPr>
                      <w:rFonts w:hAnsi="宋体"/>
                    </w:rPr>
                    <w:t>敏感点噪声</w:t>
                  </w:r>
                </w:p>
              </w:tc>
              <w:tc>
                <w:tcPr>
                  <w:tcW w:w="559" w:type="pct"/>
                  <w:vAlign w:val="center"/>
                  <w:hideMark/>
                </w:tcPr>
                <w:p w:rsidR="004421A6" w:rsidRPr="0079449E" w:rsidRDefault="004421A6">
                  <w:pPr>
                    <w:pStyle w:val="afe"/>
                  </w:pPr>
                  <w:r w:rsidRPr="0079449E">
                    <w:rPr>
                      <w:rFonts w:hint="eastAsia"/>
                    </w:rPr>
                    <w:t>52.6</w:t>
                  </w:r>
                </w:p>
              </w:tc>
              <w:tc>
                <w:tcPr>
                  <w:tcW w:w="561" w:type="pct"/>
                  <w:vAlign w:val="center"/>
                  <w:hideMark/>
                </w:tcPr>
                <w:p w:rsidR="004421A6" w:rsidRPr="0079449E" w:rsidRDefault="004421A6">
                  <w:pPr>
                    <w:pStyle w:val="afe"/>
                  </w:pPr>
                  <w:r w:rsidRPr="0079449E">
                    <w:rPr>
                      <w:rFonts w:hint="eastAsia"/>
                    </w:rPr>
                    <w:t>43.3</w:t>
                  </w:r>
                </w:p>
              </w:tc>
              <w:tc>
                <w:tcPr>
                  <w:tcW w:w="559" w:type="pct"/>
                  <w:vAlign w:val="center"/>
                  <w:hideMark/>
                </w:tcPr>
                <w:p w:rsidR="004421A6" w:rsidRPr="0079449E" w:rsidRDefault="004421A6">
                  <w:pPr>
                    <w:pStyle w:val="afe"/>
                  </w:pPr>
                  <w:r w:rsidRPr="0079449E">
                    <w:rPr>
                      <w:rFonts w:hint="eastAsia"/>
                    </w:rPr>
                    <w:t>52.2</w:t>
                  </w:r>
                </w:p>
              </w:tc>
              <w:tc>
                <w:tcPr>
                  <w:tcW w:w="561" w:type="pct"/>
                  <w:vAlign w:val="center"/>
                  <w:hideMark/>
                </w:tcPr>
                <w:p w:rsidR="004421A6" w:rsidRPr="0079449E" w:rsidRDefault="004421A6">
                  <w:pPr>
                    <w:pStyle w:val="afe"/>
                  </w:pPr>
                  <w:r w:rsidRPr="0079449E">
                    <w:rPr>
                      <w:rFonts w:hint="eastAsia"/>
                    </w:rPr>
                    <w:t>41.0</w:t>
                  </w:r>
                </w:p>
              </w:tc>
              <w:tc>
                <w:tcPr>
                  <w:tcW w:w="666" w:type="pct"/>
                  <w:vAlign w:val="center"/>
                  <w:hideMark/>
                </w:tcPr>
                <w:p w:rsidR="004421A6" w:rsidRPr="0079449E" w:rsidRDefault="00615803">
                  <w:pPr>
                    <w:pStyle w:val="afe"/>
                  </w:pPr>
                  <w:r w:rsidRPr="0079449E">
                    <w:t>dB</w:t>
                  </w:r>
                  <w:r w:rsidRPr="0079449E">
                    <w:rPr>
                      <w:rFonts w:hAnsi="宋体"/>
                    </w:rPr>
                    <w:t>（</w:t>
                  </w:r>
                  <w:r w:rsidRPr="0079449E">
                    <w:t>A)</w:t>
                  </w:r>
                </w:p>
              </w:tc>
            </w:tr>
            <w:tr w:rsidR="004421A6" w:rsidRPr="0079449E" w:rsidTr="00E403A8">
              <w:trPr>
                <w:trHeight w:val="397"/>
              </w:trPr>
              <w:tc>
                <w:tcPr>
                  <w:tcW w:w="2095" w:type="pct"/>
                  <w:gridSpan w:val="2"/>
                  <w:vAlign w:val="center"/>
                  <w:hideMark/>
                </w:tcPr>
                <w:p w:rsidR="004421A6" w:rsidRPr="0079449E" w:rsidRDefault="004421A6">
                  <w:pPr>
                    <w:pStyle w:val="afe"/>
                  </w:pPr>
                  <w:r w:rsidRPr="0079449E">
                    <w:t>标准值</w:t>
                  </w:r>
                </w:p>
              </w:tc>
              <w:tc>
                <w:tcPr>
                  <w:tcW w:w="559" w:type="pct"/>
                  <w:vAlign w:val="center"/>
                  <w:hideMark/>
                </w:tcPr>
                <w:p w:rsidR="004421A6" w:rsidRPr="0079449E" w:rsidRDefault="000A4C6C">
                  <w:pPr>
                    <w:pStyle w:val="afe"/>
                  </w:pPr>
                  <w:r w:rsidRPr="0079449E">
                    <w:rPr>
                      <w:rFonts w:hint="eastAsia"/>
                    </w:rPr>
                    <w:t>60</w:t>
                  </w:r>
                </w:p>
              </w:tc>
              <w:tc>
                <w:tcPr>
                  <w:tcW w:w="561" w:type="pct"/>
                  <w:vAlign w:val="center"/>
                  <w:hideMark/>
                </w:tcPr>
                <w:p w:rsidR="004421A6" w:rsidRPr="0079449E" w:rsidRDefault="000A4C6C">
                  <w:pPr>
                    <w:pStyle w:val="afe"/>
                  </w:pPr>
                  <w:r w:rsidRPr="0079449E">
                    <w:rPr>
                      <w:rFonts w:hint="eastAsia"/>
                    </w:rPr>
                    <w:t>50</w:t>
                  </w:r>
                </w:p>
              </w:tc>
              <w:tc>
                <w:tcPr>
                  <w:tcW w:w="559" w:type="pct"/>
                  <w:vAlign w:val="center"/>
                  <w:hideMark/>
                </w:tcPr>
                <w:p w:rsidR="004421A6" w:rsidRPr="0079449E" w:rsidRDefault="000A4C6C">
                  <w:pPr>
                    <w:pStyle w:val="afe"/>
                  </w:pPr>
                  <w:r w:rsidRPr="0079449E">
                    <w:rPr>
                      <w:rFonts w:hint="eastAsia"/>
                    </w:rPr>
                    <w:t>60</w:t>
                  </w:r>
                </w:p>
              </w:tc>
              <w:tc>
                <w:tcPr>
                  <w:tcW w:w="561" w:type="pct"/>
                  <w:vAlign w:val="center"/>
                  <w:hideMark/>
                </w:tcPr>
                <w:p w:rsidR="004421A6" w:rsidRPr="0079449E" w:rsidRDefault="000A4C6C">
                  <w:pPr>
                    <w:pStyle w:val="afe"/>
                  </w:pPr>
                  <w:r w:rsidRPr="0079449E">
                    <w:rPr>
                      <w:rFonts w:hint="eastAsia"/>
                    </w:rPr>
                    <w:t>50</w:t>
                  </w:r>
                </w:p>
              </w:tc>
              <w:tc>
                <w:tcPr>
                  <w:tcW w:w="666" w:type="pct"/>
                  <w:vAlign w:val="center"/>
                  <w:hideMark/>
                </w:tcPr>
                <w:p w:rsidR="004421A6" w:rsidRPr="0079449E" w:rsidRDefault="00615803">
                  <w:pPr>
                    <w:pStyle w:val="afe"/>
                  </w:pPr>
                  <w:r w:rsidRPr="0079449E">
                    <w:t>dB</w:t>
                  </w:r>
                  <w:r w:rsidRPr="0079449E">
                    <w:rPr>
                      <w:rFonts w:hAnsi="宋体"/>
                    </w:rPr>
                    <w:t>（</w:t>
                  </w:r>
                  <w:r w:rsidRPr="0079449E">
                    <w:t>A)</w:t>
                  </w:r>
                </w:p>
              </w:tc>
            </w:tr>
            <w:tr w:rsidR="00615803" w:rsidRPr="0079449E" w:rsidTr="00E403A8">
              <w:trPr>
                <w:trHeight w:val="397"/>
              </w:trPr>
              <w:tc>
                <w:tcPr>
                  <w:tcW w:w="1" w:type="pct"/>
                  <w:gridSpan w:val="7"/>
                  <w:vAlign w:val="center"/>
                  <w:hideMark/>
                </w:tcPr>
                <w:p w:rsidR="00615803" w:rsidRPr="0079449E" w:rsidRDefault="00615803" w:rsidP="00CD28CA">
                  <w:pPr>
                    <w:pStyle w:val="afe"/>
                    <w:rPr>
                      <w:u w:val="wave"/>
                    </w:rPr>
                  </w:pPr>
                  <w:r w:rsidRPr="0079449E">
                    <w:rPr>
                      <w:u w:val="wave"/>
                    </w:rPr>
                    <w:t>*</w:t>
                  </w:r>
                  <w:r w:rsidRPr="0079449E">
                    <w:rPr>
                      <w:u w:val="wave"/>
                    </w:rPr>
                    <w:t>注：</w:t>
                  </w:r>
                  <w:r w:rsidR="001A7CA7" w:rsidRPr="0079449E">
                    <w:rPr>
                      <w:u w:val="wave"/>
                    </w:rPr>
                    <w:t>此处北侧居民点包含</w:t>
                  </w:r>
                  <w:proofErr w:type="gramStart"/>
                  <w:r w:rsidR="00CD28CA" w:rsidRPr="0079449E">
                    <w:rPr>
                      <w:u w:val="wave"/>
                    </w:rPr>
                    <w:t>下文声</w:t>
                  </w:r>
                  <w:proofErr w:type="gramEnd"/>
                  <w:r w:rsidR="00CD28CA" w:rsidRPr="0079449E">
                    <w:rPr>
                      <w:u w:val="wave"/>
                    </w:rPr>
                    <w:t>环境保护目标中的</w:t>
                  </w:r>
                  <w:r w:rsidR="00CD28CA" w:rsidRPr="0079449E">
                    <w:rPr>
                      <w:rFonts w:hint="eastAsia"/>
                      <w:u w:val="wave"/>
                    </w:rPr>
                    <w:t>塘湾居民点①和</w:t>
                  </w:r>
                  <w:proofErr w:type="gramStart"/>
                  <w:r w:rsidR="00CD28CA" w:rsidRPr="0079449E">
                    <w:rPr>
                      <w:rFonts w:hint="eastAsia"/>
                      <w:u w:val="wave"/>
                    </w:rPr>
                    <w:t>塘湾</w:t>
                  </w:r>
                  <w:proofErr w:type="gramEnd"/>
                  <w:r w:rsidR="00CD28CA" w:rsidRPr="0079449E">
                    <w:rPr>
                      <w:rFonts w:hint="eastAsia"/>
                      <w:u w:val="wave"/>
                    </w:rPr>
                    <w:t>居民点②</w:t>
                  </w:r>
                  <w:r w:rsidR="001A7CA7" w:rsidRPr="0079449E">
                    <w:rPr>
                      <w:u w:val="wave"/>
                    </w:rPr>
                    <w:t>居民点，两者与厂界距离相近，成片分布，其中</w:t>
                  </w:r>
                  <w:r w:rsidR="00CD28CA" w:rsidRPr="0079449E">
                    <w:rPr>
                      <w:rFonts w:hint="eastAsia"/>
                      <w:u w:val="wave"/>
                    </w:rPr>
                    <w:t>塘湾居民点②</w:t>
                  </w:r>
                  <w:r w:rsidR="00140735" w:rsidRPr="0079449E">
                    <w:rPr>
                      <w:u w:val="wave"/>
                    </w:rPr>
                    <w:t>居民点位于侧方向，且与砖厂中间有</w:t>
                  </w:r>
                  <w:r w:rsidR="001A7CA7" w:rsidRPr="0079449E">
                    <w:rPr>
                      <w:u w:val="wave"/>
                    </w:rPr>
                    <w:t>一定的林木</w:t>
                  </w:r>
                  <w:r w:rsidR="00140735" w:rsidRPr="0079449E">
                    <w:rPr>
                      <w:u w:val="wave"/>
                    </w:rPr>
                    <w:t>阻隔，因此，本次</w:t>
                  </w:r>
                  <w:r w:rsidR="00CD28CA" w:rsidRPr="0079449E">
                    <w:rPr>
                      <w:u w:val="wave"/>
                    </w:rPr>
                    <w:t>现状</w:t>
                  </w:r>
                  <w:proofErr w:type="gramStart"/>
                  <w:r w:rsidR="00140735" w:rsidRPr="0079449E">
                    <w:rPr>
                      <w:u w:val="wave"/>
                    </w:rPr>
                    <w:t>监测仅</w:t>
                  </w:r>
                  <w:proofErr w:type="gramEnd"/>
                  <w:r w:rsidR="00922A2A" w:rsidRPr="0079449E">
                    <w:rPr>
                      <w:u w:val="wave"/>
                    </w:rPr>
                    <w:t>布置</w:t>
                  </w:r>
                  <w:r w:rsidR="00140735" w:rsidRPr="0079449E">
                    <w:rPr>
                      <w:u w:val="wave"/>
                    </w:rPr>
                    <w:t>了</w:t>
                  </w:r>
                  <w:r w:rsidR="001A7CA7" w:rsidRPr="0079449E">
                    <w:rPr>
                      <w:u w:val="wave"/>
                    </w:rPr>
                    <w:t>与厂界距离最近、影响较大的</w:t>
                  </w:r>
                  <w:r w:rsidR="00CD28CA" w:rsidRPr="0079449E">
                    <w:rPr>
                      <w:rFonts w:hint="eastAsia"/>
                      <w:u w:val="wave"/>
                    </w:rPr>
                    <w:t>塘湾居民点①</w:t>
                  </w:r>
                  <w:r w:rsidR="00140735" w:rsidRPr="0079449E">
                    <w:rPr>
                      <w:u w:val="wave"/>
                    </w:rPr>
                    <w:t>点位</w:t>
                  </w:r>
                  <w:r w:rsidR="00922A2A" w:rsidRPr="0079449E">
                    <w:rPr>
                      <w:u w:val="wave"/>
                    </w:rPr>
                    <w:t>，将两者统称为</w:t>
                  </w:r>
                  <w:r w:rsidR="00922A2A" w:rsidRPr="0079449E">
                    <w:rPr>
                      <w:rFonts w:hint="eastAsia"/>
                      <w:u w:val="wave"/>
                    </w:rPr>
                    <w:t>项目北侧居民点</w:t>
                  </w:r>
                  <w:r w:rsidR="00140735" w:rsidRPr="0079449E">
                    <w:rPr>
                      <w:u w:val="wave"/>
                    </w:rPr>
                    <w:t>。</w:t>
                  </w:r>
                </w:p>
              </w:tc>
            </w:tr>
          </w:tbl>
          <w:p w:rsidR="00037D1E" w:rsidRPr="0079449E" w:rsidRDefault="004421A6">
            <w:pPr>
              <w:pStyle w:val="Default"/>
              <w:spacing w:line="360" w:lineRule="auto"/>
              <w:ind w:firstLineChars="200" w:firstLine="480"/>
              <w:jc w:val="both"/>
              <w:rPr>
                <w:rFonts w:ascii="Times New Roman" w:hAnsi="宋体" w:cs="Times New Roman"/>
                <w:bCs/>
                <w:color w:val="auto"/>
              </w:rPr>
            </w:pPr>
            <w:r w:rsidRPr="0079449E">
              <w:rPr>
                <w:rFonts w:ascii="Times New Roman" w:hAnsi="宋体" w:cs="Times New Roman"/>
                <w:bCs/>
                <w:color w:val="auto"/>
              </w:rPr>
              <w:t>监测结果表明，项目厂界四周</w:t>
            </w:r>
            <w:r w:rsidRPr="0079449E">
              <w:rPr>
                <w:rFonts w:ascii="Times New Roman" w:hAnsi="宋体" w:cs="Times New Roman" w:hint="eastAsia"/>
                <w:bCs/>
                <w:color w:val="auto"/>
              </w:rPr>
              <w:t>和北侧居民点</w:t>
            </w:r>
            <w:r w:rsidRPr="0079449E">
              <w:rPr>
                <w:rFonts w:ascii="Times New Roman" w:hAnsi="宋体" w:cs="Times New Roman"/>
                <w:bCs/>
                <w:color w:val="auto"/>
              </w:rPr>
              <w:t>声环境质量监测结果均满足《声环境质量标准》（</w:t>
            </w:r>
            <w:r w:rsidRPr="0079449E">
              <w:rPr>
                <w:rFonts w:ascii="Times New Roman" w:hAnsi="宋体" w:cs="Times New Roman"/>
                <w:bCs/>
                <w:color w:val="auto"/>
              </w:rPr>
              <w:t>GB3096-2008</w:t>
            </w:r>
            <w:r w:rsidRPr="0079449E">
              <w:rPr>
                <w:rFonts w:ascii="Times New Roman" w:hAnsi="宋体" w:cs="Times New Roman"/>
                <w:bCs/>
                <w:color w:val="auto"/>
              </w:rPr>
              <w:t>）</w:t>
            </w:r>
            <w:r w:rsidRPr="0079449E">
              <w:rPr>
                <w:rFonts w:ascii="Times New Roman" w:hAnsi="宋体" w:cs="Times New Roman"/>
                <w:bCs/>
                <w:color w:val="auto"/>
              </w:rPr>
              <w:t>2</w:t>
            </w:r>
            <w:r w:rsidRPr="0079449E">
              <w:rPr>
                <w:rFonts w:ascii="Times New Roman" w:hAnsi="宋体" w:cs="Times New Roman"/>
                <w:bCs/>
                <w:color w:val="auto"/>
              </w:rPr>
              <w:t>类标准要求</w:t>
            </w:r>
            <w:r w:rsidR="00220443" w:rsidRPr="0079449E">
              <w:rPr>
                <w:rFonts w:ascii="Times New Roman" w:hAnsi="宋体" w:cs="Times New Roman"/>
                <w:bCs/>
                <w:color w:val="auto"/>
              </w:rPr>
              <w:t>。</w:t>
            </w:r>
          </w:p>
          <w:p w:rsidR="00037D1E" w:rsidRPr="0079449E" w:rsidRDefault="00220443">
            <w:pPr>
              <w:pStyle w:val="2TimesNewRoman"/>
              <w:ind w:firstLine="514"/>
              <w:rPr>
                <w:b/>
              </w:rPr>
            </w:pPr>
            <w:r w:rsidRPr="0079449E">
              <w:rPr>
                <w:b/>
                <w:spacing w:val="8"/>
                <w:szCs w:val="24"/>
              </w:rPr>
              <w:t>四、</w:t>
            </w:r>
            <w:r w:rsidRPr="0079449E">
              <w:rPr>
                <w:rFonts w:hint="eastAsia"/>
                <w:b/>
              </w:rPr>
              <w:t>生态环境现状</w:t>
            </w:r>
          </w:p>
          <w:p w:rsidR="00037D1E" w:rsidRPr="0079449E" w:rsidRDefault="004421A6" w:rsidP="004421A6">
            <w:pPr>
              <w:snapToGrid w:val="0"/>
              <w:spacing w:line="360" w:lineRule="auto"/>
              <w:ind w:firstLineChars="200" w:firstLine="480"/>
              <w:rPr>
                <w:sz w:val="24"/>
              </w:rPr>
            </w:pPr>
            <w:r w:rsidRPr="0079449E">
              <w:rPr>
                <w:rFonts w:hint="eastAsia"/>
                <w:sz w:val="24"/>
              </w:rPr>
              <w:t>根据现场勘查，项目周边生态植被种类简单，主要以自然生杂草、低矮灌木丛类为主。因长期受人类活动频繁影响，评价区域未见有大型野生动物，</w:t>
            </w:r>
            <w:proofErr w:type="gramStart"/>
            <w:r w:rsidRPr="0079449E">
              <w:rPr>
                <w:rFonts w:hint="eastAsia"/>
                <w:sz w:val="24"/>
              </w:rPr>
              <w:t>现较为</w:t>
            </w:r>
            <w:proofErr w:type="gramEnd"/>
            <w:r w:rsidRPr="0079449E">
              <w:rPr>
                <w:rFonts w:hint="eastAsia"/>
                <w:sz w:val="24"/>
              </w:rPr>
              <w:t>常见的主要有鼠类、蛇类、蛙类、鸟类、昆虫类等一些小型野生动物。评价区内无国家重点保护的珍惜野生动、植物及自然保护区等生态敏感目标</w:t>
            </w:r>
            <w:r w:rsidR="00220443" w:rsidRPr="0079449E">
              <w:rPr>
                <w:rFonts w:hint="eastAsia"/>
                <w:sz w:val="24"/>
              </w:rPr>
              <w:t>。</w:t>
            </w:r>
          </w:p>
          <w:p w:rsidR="00037D1E" w:rsidRPr="0079449E" w:rsidRDefault="00220443">
            <w:pPr>
              <w:snapToGrid w:val="0"/>
              <w:spacing w:line="360" w:lineRule="auto"/>
              <w:ind w:firstLineChars="200" w:firstLine="482"/>
              <w:rPr>
                <w:b/>
                <w:sz w:val="24"/>
              </w:rPr>
            </w:pPr>
            <w:r w:rsidRPr="0079449E">
              <w:rPr>
                <w:rFonts w:hint="eastAsia"/>
                <w:b/>
                <w:sz w:val="24"/>
              </w:rPr>
              <w:t>五、土壤、地下水环境</w:t>
            </w:r>
          </w:p>
          <w:p w:rsidR="00037D1E" w:rsidRPr="0079449E" w:rsidRDefault="00220443">
            <w:pPr>
              <w:snapToGrid w:val="0"/>
              <w:spacing w:line="360" w:lineRule="auto"/>
              <w:ind w:firstLineChars="200" w:firstLine="480"/>
              <w:rPr>
                <w:sz w:val="24"/>
              </w:rPr>
            </w:pPr>
            <w:r w:rsidRPr="0079449E">
              <w:rPr>
                <w:rFonts w:hint="eastAsia"/>
                <w:sz w:val="24"/>
              </w:rPr>
              <w:t>根据《建设项目环境影响报告表编制技术指南（污染影响类）》（试行）可知，地下水、土壤原则上不开展环境质量现状调查。项目厂区用地范围内采取了分区防渗措施，不存在地下水、土壤污染途径，因此，不进行地下水、土壤环境质量现状监测</w:t>
            </w:r>
            <w:r w:rsidRPr="0079449E">
              <w:rPr>
                <w:sz w:val="24"/>
              </w:rPr>
              <w:t>。</w:t>
            </w:r>
          </w:p>
          <w:p w:rsidR="00037D1E" w:rsidRPr="0079449E" w:rsidRDefault="00220443">
            <w:pPr>
              <w:tabs>
                <w:tab w:val="left" w:pos="3544"/>
              </w:tabs>
              <w:adjustRightInd w:val="0"/>
              <w:snapToGrid w:val="0"/>
              <w:spacing w:line="360" w:lineRule="auto"/>
              <w:ind w:firstLineChars="200" w:firstLine="482"/>
              <w:rPr>
                <w:b/>
                <w:sz w:val="24"/>
              </w:rPr>
            </w:pPr>
            <w:r w:rsidRPr="0079449E">
              <w:rPr>
                <w:rFonts w:hint="eastAsia"/>
                <w:b/>
                <w:sz w:val="24"/>
              </w:rPr>
              <w:t>六、电磁辐射</w:t>
            </w:r>
          </w:p>
          <w:p w:rsidR="00037D1E" w:rsidRPr="0079449E" w:rsidRDefault="00220443">
            <w:pPr>
              <w:snapToGrid w:val="0"/>
              <w:spacing w:line="360" w:lineRule="auto"/>
              <w:ind w:firstLineChars="200" w:firstLine="480"/>
              <w:rPr>
                <w:sz w:val="24"/>
              </w:rPr>
            </w:pPr>
            <w:r w:rsidRPr="0079449E">
              <w:rPr>
                <w:sz w:val="24"/>
              </w:rPr>
              <w:lastRenderedPageBreak/>
              <w:t>本项目不涉及电磁辐射设备，不进行电磁辐射影响评价，因此无需进行电磁辐射环境现状调查</w:t>
            </w:r>
            <w:r w:rsidRPr="0079449E">
              <w:rPr>
                <w:rFonts w:hint="eastAsia"/>
                <w:sz w:val="24"/>
              </w:rPr>
              <w:t>。</w:t>
            </w:r>
          </w:p>
        </w:tc>
      </w:tr>
      <w:tr w:rsidR="00037D1E" w:rsidRPr="0079449E" w:rsidTr="00E403A8">
        <w:trPr>
          <w:trHeight w:val="397"/>
          <w:jc w:val="center"/>
        </w:trPr>
        <w:tc>
          <w:tcPr>
            <w:tcW w:w="282" w:type="pct"/>
            <w:vAlign w:val="center"/>
          </w:tcPr>
          <w:p w:rsidR="00037D1E" w:rsidRPr="0079449E" w:rsidRDefault="00220443">
            <w:pPr>
              <w:adjustRightInd w:val="0"/>
              <w:snapToGrid w:val="0"/>
              <w:jc w:val="center"/>
              <w:rPr>
                <w:b/>
                <w:kern w:val="0"/>
                <w:sz w:val="24"/>
              </w:rPr>
            </w:pPr>
            <w:r w:rsidRPr="0079449E">
              <w:rPr>
                <w:rFonts w:hint="eastAsia"/>
                <w:b/>
                <w:kern w:val="0"/>
                <w:sz w:val="24"/>
              </w:rPr>
              <w:lastRenderedPageBreak/>
              <w:t>环境</w:t>
            </w:r>
          </w:p>
          <w:p w:rsidR="00037D1E" w:rsidRPr="0079449E" w:rsidRDefault="00220443">
            <w:pPr>
              <w:adjustRightInd w:val="0"/>
              <w:snapToGrid w:val="0"/>
              <w:jc w:val="center"/>
              <w:rPr>
                <w:b/>
                <w:kern w:val="0"/>
                <w:sz w:val="24"/>
              </w:rPr>
            </w:pPr>
            <w:r w:rsidRPr="0079449E">
              <w:rPr>
                <w:rFonts w:hint="eastAsia"/>
                <w:b/>
                <w:kern w:val="0"/>
                <w:sz w:val="24"/>
              </w:rPr>
              <w:t>保护</w:t>
            </w:r>
          </w:p>
          <w:p w:rsidR="00037D1E" w:rsidRPr="0079449E" w:rsidRDefault="00220443">
            <w:pPr>
              <w:adjustRightInd w:val="0"/>
              <w:snapToGrid w:val="0"/>
              <w:jc w:val="center"/>
              <w:rPr>
                <w:kern w:val="0"/>
                <w:sz w:val="24"/>
              </w:rPr>
            </w:pPr>
            <w:r w:rsidRPr="0079449E">
              <w:rPr>
                <w:rFonts w:hint="eastAsia"/>
                <w:b/>
                <w:kern w:val="0"/>
                <w:sz w:val="24"/>
              </w:rPr>
              <w:t>目标</w:t>
            </w:r>
          </w:p>
        </w:tc>
        <w:tc>
          <w:tcPr>
            <w:tcW w:w="4718" w:type="pct"/>
            <w:vAlign w:val="center"/>
          </w:tcPr>
          <w:p w:rsidR="00037D1E" w:rsidRPr="0079449E" w:rsidRDefault="00220443">
            <w:pPr>
              <w:adjustRightInd w:val="0"/>
              <w:snapToGrid w:val="0"/>
              <w:spacing w:line="360" w:lineRule="auto"/>
              <w:ind w:firstLineChars="200" w:firstLine="482"/>
              <w:rPr>
                <w:b/>
                <w:kern w:val="0"/>
                <w:sz w:val="24"/>
              </w:rPr>
            </w:pPr>
            <w:r w:rsidRPr="0079449E">
              <w:rPr>
                <w:b/>
                <w:kern w:val="0"/>
                <w:sz w:val="24"/>
              </w:rPr>
              <w:t>一、大气环境保护目标</w:t>
            </w:r>
          </w:p>
          <w:p w:rsidR="00037D1E" w:rsidRPr="0079449E" w:rsidRDefault="00220443">
            <w:pPr>
              <w:adjustRightInd w:val="0"/>
              <w:snapToGrid w:val="0"/>
              <w:spacing w:line="360" w:lineRule="auto"/>
              <w:ind w:firstLineChars="200" w:firstLine="480"/>
              <w:rPr>
                <w:kern w:val="0"/>
                <w:sz w:val="24"/>
              </w:rPr>
            </w:pPr>
            <w:r w:rsidRPr="0079449E">
              <w:rPr>
                <w:rFonts w:hint="eastAsia"/>
                <w:kern w:val="0"/>
                <w:sz w:val="24"/>
              </w:rPr>
              <w:t>厂界外</w:t>
            </w:r>
            <w:r w:rsidRPr="0079449E">
              <w:rPr>
                <w:rFonts w:hint="eastAsia"/>
                <w:kern w:val="0"/>
                <w:sz w:val="24"/>
              </w:rPr>
              <w:t>500m</w:t>
            </w:r>
            <w:r w:rsidRPr="0079449E">
              <w:rPr>
                <w:rFonts w:hint="eastAsia"/>
                <w:kern w:val="0"/>
                <w:sz w:val="24"/>
              </w:rPr>
              <w:t>范围内大气环境敏感点主要为居住区等，具体情况见下表，敏感点分布情况见附表</w:t>
            </w:r>
            <w:r w:rsidRPr="0079449E">
              <w:rPr>
                <w:rFonts w:hint="eastAsia"/>
                <w:kern w:val="0"/>
                <w:sz w:val="24"/>
              </w:rPr>
              <w:t>3-</w:t>
            </w:r>
            <w:r w:rsidR="00504B02" w:rsidRPr="0079449E">
              <w:rPr>
                <w:rFonts w:hint="eastAsia"/>
                <w:kern w:val="0"/>
                <w:sz w:val="24"/>
              </w:rPr>
              <w:t>4</w:t>
            </w:r>
            <w:r w:rsidRPr="0079449E">
              <w:rPr>
                <w:rFonts w:hint="eastAsia"/>
                <w:kern w:val="0"/>
                <w:sz w:val="24"/>
              </w:rPr>
              <w:t>及附图。</w:t>
            </w:r>
          </w:p>
          <w:p w:rsidR="00037D1E" w:rsidRPr="0079449E" w:rsidRDefault="00220443" w:rsidP="00900B0F">
            <w:pPr>
              <w:adjustRightInd w:val="0"/>
              <w:snapToGrid w:val="0"/>
              <w:spacing w:beforeLines="50"/>
              <w:jc w:val="center"/>
              <w:rPr>
                <w:b/>
                <w:bCs/>
                <w:szCs w:val="21"/>
              </w:rPr>
            </w:pPr>
            <w:r w:rsidRPr="0079449E">
              <w:rPr>
                <w:b/>
                <w:bCs/>
                <w:szCs w:val="21"/>
              </w:rPr>
              <w:t>表</w:t>
            </w:r>
            <w:r w:rsidRPr="0079449E">
              <w:rPr>
                <w:rFonts w:hint="eastAsia"/>
                <w:b/>
                <w:bCs/>
                <w:szCs w:val="21"/>
              </w:rPr>
              <w:t>3-</w:t>
            </w:r>
            <w:r w:rsidR="00504B02" w:rsidRPr="0079449E">
              <w:rPr>
                <w:rFonts w:hint="eastAsia"/>
                <w:b/>
                <w:bCs/>
                <w:szCs w:val="21"/>
              </w:rPr>
              <w:t>4</w:t>
            </w:r>
            <w:r w:rsidRPr="0079449E">
              <w:rPr>
                <w:rFonts w:hint="eastAsia"/>
                <w:b/>
                <w:bCs/>
                <w:szCs w:val="21"/>
              </w:rPr>
              <w:t xml:space="preserve"> </w:t>
            </w:r>
            <w:r w:rsidRPr="0079449E">
              <w:rPr>
                <w:b/>
                <w:bCs/>
                <w:szCs w:val="21"/>
              </w:rPr>
              <w:t xml:space="preserve"> </w:t>
            </w:r>
            <w:r w:rsidRPr="0079449E">
              <w:rPr>
                <w:b/>
                <w:bCs/>
                <w:szCs w:val="21"/>
              </w:rPr>
              <w:t>项目环境敏感保护目标一览表</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tblPr>
            <w:tblGrid>
              <w:gridCol w:w="1110"/>
              <w:gridCol w:w="1566"/>
              <w:gridCol w:w="1560"/>
              <w:gridCol w:w="1488"/>
              <w:gridCol w:w="647"/>
              <w:gridCol w:w="983"/>
              <w:gridCol w:w="771"/>
              <w:gridCol w:w="1259"/>
            </w:tblGrid>
            <w:tr w:rsidR="00336BDE" w:rsidRPr="0079449E" w:rsidTr="00E403A8">
              <w:trPr>
                <w:trHeight w:val="397"/>
              </w:trPr>
              <w:tc>
                <w:tcPr>
                  <w:tcW w:w="591" w:type="pct"/>
                  <w:vMerge w:val="restart"/>
                  <w:shd w:val="clear" w:color="auto" w:fill="auto"/>
                  <w:vAlign w:val="center"/>
                </w:tcPr>
                <w:p w:rsidR="00336BDE" w:rsidRPr="0079449E" w:rsidRDefault="00336BDE">
                  <w:pPr>
                    <w:autoSpaceDE w:val="0"/>
                    <w:autoSpaceDN w:val="0"/>
                    <w:adjustRightInd w:val="0"/>
                    <w:jc w:val="center"/>
                    <w:rPr>
                      <w:b/>
                      <w:kern w:val="0"/>
                      <w:szCs w:val="21"/>
                    </w:rPr>
                  </w:pPr>
                  <w:r w:rsidRPr="0079449E">
                    <w:rPr>
                      <w:b/>
                      <w:kern w:val="0"/>
                      <w:szCs w:val="21"/>
                    </w:rPr>
                    <w:t>名称</w:t>
                  </w:r>
                </w:p>
              </w:tc>
              <w:tc>
                <w:tcPr>
                  <w:tcW w:w="1665" w:type="pct"/>
                  <w:gridSpan w:val="2"/>
                  <w:shd w:val="clear" w:color="auto" w:fill="auto"/>
                  <w:vAlign w:val="center"/>
                </w:tcPr>
                <w:p w:rsidR="00336BDE" w:rsidRPr="0079449E" w:rsidRDefault="00336BDE">
                  <w:pPr>
                    <w:autoSpaceDE w:val="0"/>
                    <w:autoSpaceDN w:val="0"/>
                    <w:adjustRightInd w:val="0"/>
                    <w:jc w:val="center"/>
                    <w:rPr>
                      <w:b/>
                      <w:kern w:val="0"/>
                      <w:szCs w:val="21"/>
                    </w:rPr>
                  </w:pPr>
                  <w:r w:rsidRPr="0079449E">
                    <w:rPr>
                      <w:b/>
                      <w:kern w:val="0"/>
                      <w:szCs w:val="21"/>
                    </w:rPr>
                    <w:t>坐标</w:t>
                  </w:r>
                  <w:r w:rsidRPr="0079449E">
                    <w:rPr>
                      <w:rFonts w:hint="eastAsia"/>
                      <w:b/>
                      <w:kern w:val="0"/>
                      <w:szCs w:val="21"/>
                    </w:rPr>
                    <w:t>/m</w:t>
                  </w:r>
                </w:p>
              </w:tc>
              <w:tc>
                <w:tcPr>
                  <w:tcW w:w="793" w:type="pct"/>
                  <w:vMerge w:val="restart"/>
                  <w:shd w:val="clear" w:color="auto" w:fill="auto"/>
                  <w:vAlign w:val="center"/>
                </w:tcPr>
                <w:p w:rsidR="00336BDE" w:rsidRPr="0079449E" w:rsidRDefault="00336BDE">
                  <w:pPr>
                    <w:autoSpaceDE w:val="0"/>
                    <w:autoSpaceDN w:val="0"/>
                    <w:adjustRightInd w:val="0"/>
                    <w:jc w:val="center"/>
                    <w:rPr>
                      <w:b/>
                      <w:kern w:val="0"/>
                      <w:szCs w:val="21"/>
                    </w:rPr>
                  </w:pPr>
                  <w:r w:rsidRPr="0079449E">
                    <w:rPr>
                      <w:b/>
                      <w:kern w:val="0"/>
                      <w:szCs w:val="21"/>
                    </w:rPr>
                    <w:t>保护对象</w:t>
                  </w:r>
                </w:p>
              </w:tc>
              <w:tc>
                <w:tcPr>
                  <w:tcW w:w="345" w:type="pct"/>
                  <w:vMerge w:val="restart"/>
                  <w:shd w:val="clear" w:color="auto" w:fill="auto"/>
                  <w:vAlign w:val="center"/>
                </w:tcPr>
                <w:p w:rsidR="00336BDE" w:rsidRPr="0079449E" w:rsidRDefault="00336BDE">
                  <w:pPr>
                    <w:autoSpaceDE w:val="0"/>
                    <w:autoSpaceDN w:val="0"/>
                    <w:adjustRightInd w:val="0"/>
                    <w:jc w:val="center"/>
                    <w:rPr>
                      <w:b/>
                      <w:kern w:val="0"/>
                      <w:szCs w:val="21"/>
                    </w:rPr>
                  </w:pPr>
                  <w:r w:rsidRPr="0079449E">
                    <w:rPr>
                      <w:b/>
                      <w:kern w:val="0"/>
                      <w:szCs w:val="21"/>
                    </w:rPr>
                    <w:t>保护内容</w:t>
                  </w:r>
                </w:p>
              </w:tc>
              <w:tc>
                <w:tcPr>
                  <w:tcW w:w="524" w:type="pct"/>
                  <w:vMerge w:val="restart"/>
                  <w:shd w:val="clear" w:color="auto" w:fill="auto"/>
                  <w:vAlign w:val="center"/>
                </w:tcPr>
                <w:p w:rsidR="00336BDE" w:rsidRPr="0079449E" w:rsidRDefault="00336BDE">
                  <w:pPr>
                    <w:autoSpaceDE w:val="0"/>
                    <w:autoSpaceDN w:val="0"/>
                    <w:adjustRightInd w:val="0"/>
                    <w:jc w:val="center"/>
                    <w:rPr>
                      <w:b/>
                      <w:kern w:val="0"/>
                      <w:szCs w:val="21"/>
                    </w:rPr>
                  </w:pPr>
                  <w:r w:rsidRPr="0079449E">
                    <w:rPr>
                      <w:b/>
                      <w:kern w:val="0"/>
                      <w:szCs w:val="21"/>
                    </w:rPr>
                    <w:t>环境功能区</w:t>
                  </w:r>
                </w:p>
              </w:tc>
              <w:tc>
                <w:tcPr>
                  <w:tcW w:w="411" w:type="pct"/>
                  <w:vMerge w:val="restart"/>
                  <w:shd w:val="clear" w:color="auto" w:fill="auto"/>
                  <w:vAlign w:val="center"/>
                </w:tcPr>
                <w:p w:rsidR="00336BDE" w:rsidRPr="0079449E" w:rsidRDefault="00336BDE">
                  <w:pPr>
                    <w:autoSpaceDE w:val="0"/>
                    <w:autoSpaceDN w:val="0"/>
                    <w:adjustRightInd w:val="0"/>
                    <w:jc w:val="center"/>
                    <w:rPr>
                      <w:b/>
                      <w:kern w:val="0"/>
                      <w:szCs w:val="21"/>
                    </w:rPr>
                  </w:pPr>
                  <w:r w:rsidRPr="0079449E">
                    <w:rPr>
                      <w:b/>
                      <w:kern w:val="0"/>
                      <w:szCs w:val="21"/>
                    </w:rPr>
                    <w:t>相对厂址方位</w:t>
                  </w:r>
                </w:p>
              </w:tc>
              <w:tc>
                <w:tcPr>
                  <w:tcW w:w="671" w:type="pct"/>
                  <w:vMerge w:val="restart"/>
                  <w:shd w:val="clear" w:color="auto" w:fill="auto"/>
                  <w:vAlign w:val="center"/>
                </w:tcPr>
                <w:p w:rsidR="00336BDE" w:rsidRPr="0079449E" w:rsidRDefault="00336BDE">
                  <w:pPr>
                    <w:autoSpaceDE w:val="0"/>
                    <w:autoSpaceDN w:val="0"/>
                    <w:adjustRightInd w:val="0"/>
                    <w:jc w:val="center"/>
                    <w:rPr>
                      <w:b/>
                      <w:kern w:val="0"/>
                      <w:szCs w:val="21"/>
                    </w:rPr>
                  </w:pPr>
                  <w:r w:rsidRPr="0079449E">
                    <w:rPr>
                      <w:b/>
                      <w:kern w:val="0"/>
                      <w:szCs w:val="21"/>
                    </w:rPr>
                    <w:t>相对</w:t>
                  </w:r>
                  <w:r w:rsidRPr="0079449E">
                    <w:rPr>
                      <w:rFonts w:hint="eastAsia"/>
                      <w:b/>
                      <w:kern w:val="0"/>
                      <w:szCs w:val="21"/>
                    </w:rPr>
                    <w:t>厂界</w:t>
                  </w:r>
                  <w:r w:rsidRPr="0079449E">
                    <w:rPr>
                      <w:b/>
                      <w:kern w:val="0"/>
                      <w:szCs w:val="21"/>
                    </w:rPr>
                    <w:t>距离</w:t>
                  </w:r>
                  <w:r w:rsidRPr="0079449E">
                    <w:rPr>
                      <w:rFonts w:hint="eastAsia"/>
                      <w:b/>
                      <w:kern w:val="0"/>
                      <w:szCs w:val="21"/>
                    </w:rPr>
                    <w:t>/m</w:t>
                  </w:r>
                </w:p>
              </w:tc>
            </w:tr>
            <w:tr w:rsidR="00336BDE" w:rsidRPr="0079449E" w:rsidTr="00E403A8">
              <w:trPr>
                <w:trHeight w:val="397"/>
              </w:trPr>
              <w:tc>
                <w:tcPr>
                  <w:tcW w:w="591" w:type="pct"/>
                  <w:vMerge/>
                  <w:shd w:val="clear" w:color="auto" w:fill="auto"/>
                  <w:vAlign w:val="center"/>
                </w:tcPr>
                <w:p w:rsidR="00336BDE" w:rsidRPr="0079449E" w:rsidRDefault="00336BDE">
                  <w:pPr>
                    <w:autoSpaceDE w:val="0"/>
                    <w:autoSpaceDN w:val="0"/>
                    <w:adjustRightInd w:val="0"/>
                    <w:jc w:val="center"/>
                    <w:rPr>
                      <w:b/>
                      <w:kern w:val="0"/>
                      <w:szCs w:val="21"/>
                    </w:rPr>
                  </w:pPr>
                </w:p>
              </w:tc>
              <w:tc>
                <w:tcPr>
                  <w:tcW w:w="834" w:type="pct"/>
                  <w:shd w:val="clear" w:color="auto" w:fill="auto"/>
                  <w:vAlign w:val="center"/>
                </w:tcPr>
                <w:p w:rsidR="00336BDE" w:rsidRPr="0079449E" w:rsidRDefault="00336BDE">
                  <w:pPr>
                    <w:autoSpaceDE w:val="0"/>
                    <w:autoSpaceDN w:val="0"/>
                    <w:adjustRightInd w:val="0"/>
                    <w:jc w:val="center"/>
                    <w:rPr>
                      <w:b/>
                      <w:kern w:val="0"/>
                      <w:szCs w:val="21"/>
                    </w:rPr>
                  </w:pPr>
                  <w:r w:rsidRPr="0079449E">
                    <w:rPr>
                      <w:rFonts w:hint="eastAsia"/>
                      <w:b/>
                      <w:kern w:val="0"/>
                      <w:szCs w:val="21"/>
                    </w:rPr>
                    <w:t>X</w:t>
                  </w:r>
                </w:p>
              </w:tc>
              <w:tc>
                <w:tcPr>
                  <w:tcW w:w="831" w:type="pct"/>
                  <w:shd w:val="clear" w:color="auto" w:fill="auto"/>
                  <w:vAlign w:val="center"/>
                </w:tcPr>
                <w:p w:rsidR="00336BDE" w:rsidRPr="0079449E" w:rsidRDefault="00336BDE">
                  <w:pPr>
                    <w:autoSpaceDE w:val="0"/>
                    <w:autoSpaceDN w:val="0"/>
                    <w:adjustRightInd w:val="0"/>
                    <w:jc w:val="center"/>
                    <w:rPr>
                      <w:b/>
                      <w:kern w:val="0"/>
                      <w:szCs w:val="21"/>
                    </w:rPr>
                  </w:pPr>
                  <w:r w:rsidRPr="0079449E">
                    <w:rPr>
                      <w:rFonts w:hint="eastAsia"/>
                      <w:b/>
                      <w:kern w:val="0"/>
                      <w:szCs w:val="21"/>
                    </w:rPr>
                    <w:t>Y</w:t>
                  </w:r>
                </w:p>
              </w:tc>
              <w:tc>
                <w:tcPr>
                  <w:tcW w:w="793" w:type="pct"/>
                  <w:vMerge/>
                  <w:shd w:val="clear" w:color="auto" w:fill="auto"/>
                  <w:vAlign w:val="center"/>
                </w:tcPr>
                <w:p w:rsidR="00336BDE" w:rsidRPr="0079449E" w:rsidRDefault="00336BDE">
                  <w:pPr>
                    <w:autoSpaceDE w:val="0"/>
                    <w:autoSpaceDN w:val="0"/>
                    <w:adjustRightInd w:val="0"/>
                    <w:jc w:val="center"/>
                    <w:rPr>
                      <w:b/>
                      <w:kern w:val="0"/>
                      <w:szCs w:val="21"/>
                    </w:rPr>
                  </w:pPr>
                </w:p>
              </w:tc>
              <w:tc>
                <w:tcPr>
                  <w:tcW w:w="345" w:type="pct"/>
                  <w:vMerge/>
                  <w:shd w:val="clear" w:color="auto" w:fill="auto"/>
                  <w:vAlign w:val="center"/>
                </w:tcPr>
                <w:p w:rsidR="00336BDE" w:rsidRPr="0079449E" w:rsidRDefault="00336BDE">
                  <w:pPr>
                    <w:autoSpaceDE w:val="0"/>
                    <w:autoSpaceDN w:val="0"/>
                    <w:adjustRightInd w:val="0"/>
                    <w:jc w:val="center"/>
                    <w:rPr>
                      <w:b/>
                      <w:kern w:val="0"/>
                      <w:szCs w:val="21"/>
                    </w:rPr>
                  </w:pPr>
                </w:p>
              </w:tc>
              <w:tc>
                <w:tcPr>
                  <w:tcW w:w="524" w:type="pct"/>
                  <w:vMerge/>
                  <w:shd w:val="clear" w:color="auto" w:fill="auto"/>
                  <w:vAlign w:val="center"/>
                </w:tcPr>
                <w:p w:rsidR="00336BDE" w:rsidRPr="0079449E" w:rsidRDefault="00336BDE">
                  <w:pPr>
                    <w:autoSpaceDE w:val="0"/>
                    <w:autoSpaceDN w:val="0"/>
                    <w:adjustRightInd w:val="0"/>
                    <w:jc w:val="center"/>
                    <w:rPr>
                      <w:b/>
                      <w:kern w:val="0"/>
                      <w:szCs w:val="21"/>
                    </w:rPr>
                  </w:pPr>
                </w:p>
              </w:tc>
              <w:tc>
                <w:tcPr>
                  <w:tcW w:w="411" w:type="pct"/>
                  <w:vMerge/>
                  <w:shd w:val="clear" w:color="auto" w:fill="auto"/>
                  <w:vAlign w:val="center"/>
                </w:tcPr>
                <w:p w:rsidR="00336BDE" w:rsidRPr="0079449E" w:rsidRDefault="00336BDE">
                  <w:pPr>
                    <w:autoSpaceDE w:val="0"/>
                    <w:autoSpaceDN w:val="0"/>
                    <w:adjustRightInd w:val="0"/>
                    <w:jc w:val="center"/>
                    <w:rPr>
                      <w:b/>
                      <w:kern w:val="0"/>
                      <w:szCs w:val="21"/>
                    </w:rPr>
                  </w:pPr>
                </w:p>
              </w:tc>
              <w:tc>
                <w:tcPr>
                  <w:tcW w:w="671" w:type="pct"/>
                  <w:vMerge/>
                  <w:shd w:val="clear" w:color="auto" w:fill="auto"/>
                  <w:vAlign w:val="center"/>
                </w:tcPr>
                <w:p w:rsidR="00336BDE" w:rsidRPr="0079449E" w:rsidRDefault="00336BDE">
                  <w:pPr>
                    <w:autoSpaceDE w:val="0"/>
                    <w:autoSpaceDN w:val="0"/>
                    <w:adjustRightInd w:val="0"/>
                    <w:jc w:val="center"/>
                    <w:rPr>
                      <w:b/>
                      <w:kern w:val="0"/>
                      <w:szCs w:val="21"/>
                    </w:rPr>
                  </w:pPr>
                </w:p>
              </w:tc>
            </w:tr>
            <w:tr w:rsidR="00336BDE" w:rsidRPr="0079449E" w:rsidTr="00E403A8">
              <w:trPr>
                <w:trHeight w:val="397"/>
              </w:trPr>
              <w:tc>
                <w:tcPr>
                  <w:tcW w:w="591" w:type="pct"/>
                  <w:shd w:val="clear" w:color="auto" w:fill="auto"/>
                  <w:vAlign w:val="center"/>
                </w:tcPr>
                <w:p w:rsidR="00336BDE" w:rsidRPr="0079449E" w:rsidRDefault="004B7B6F">
                  <w:pPr>
                    <w:autoSpaceDE w:val="0"/>
                    <w:autoSpaceDN w:val="0"/>
                    <w:adjustRightInd w:val="0"/>
                    <w:jc w:val="center"/>
                    <w:rPr>
                      <w:kern w:val="0"/>
                      <w:szCs w:val="21"/>
                      <w:u w:val="wave"/>
                    </w:rPr>
                  </w:pPr>
                  <w:r w:rsidRPr="0079449E">
                    <w:rPr>
                      <w:rFonts w:eastAsiaTheme="minorEastAsia" w:hint="eastAsia"/>
                      <w:szCs w:val="21"/>
                      <w:u w:val="wave"/>
                    </w:rPr>
                    <w:t>塘湾</w:t>
                  </w:r>
                  <w:r w:rsidR="00336BDE" w:rsidRPr="0079449E">
                    <w:rPr>
                      <w:rFonts w:eastAsiaTheme="minorEastAsia" w:hint="eastAsia"/>
                      <w:szCs w:val="21"/>
                      <w:u w:val="wave"/>
                    </w:rPr>
                    <w:t>居民点①</w:t>
                  </w:r>
                </w:p>
              </w:tc>
              <w:tc>
                <w:tcPr>
                  <w:tcW w:w="834" w:type="pct"/>
                  <w:shd w:val="clear" w:color="auto" w:fill="auto"/>
                  <w:vAlign w:val="center"/>
                </w:tcPr>
                <w:p w:rsidR="00336BDE" w:rsidRPr="0079449E" w:rsidRDefault="004B7B6F" w:rsidP="00CD28CA">
                  <w:pPr>
                    <w:autoSpaceDE w:val="0"/>
                    <w:autoSpaceDN w:val="0"/>
                    <w:adjustRightInd w:val="0"/>
                    <w:jc w:val="center"/>
                    <w:rPr>
                      <w:kern w:val="0"/>
                      <w:szCs w:val="21"/>
                      <w:u w:val="wave"/>
                    </w:rPr>
                  </w:pPr>
                  <w:r w:rsidRPr="0079449E">
                    <w:rPr>
                      <w:rFonts w:eastAsiaTheme="minorEastAsia"/>
                      <w:szCs w:val="21"/>
                      <w:u w:val="wave"/>
                    </w:rPr>
                    <w:t>112.49</w:t>
                  </w:r>
                  <w:r w:rsidR="00CD28CA" w:rsidRPr="0079449E">
                    <w:rPr>
                      <w:rFonts w:eastAsiaTheme="minorEastAsia" w:hint="eastAsia"/>
                      <w:szCs w:val="21"/>
                      <w:u w:val="wave"/>
                    </w:rPr>
                    <w:t>6793</w:t>
                  </w:r>
                  <w:r w:rsidR="00336BDE" w:rsidRPr="0079449E">
                    <w:rPr>
                      <w:rFonts w:hint="eastAsia"/>
                      <w:kern w:val="0"/>
                      <w:szCs w:val="21"/>
                      <w:u w:val="wave"/>
                    </w:rPr>
                    <w:t>°</w:t>
                  </w:r>
                </w:p>
              </w:tc>
              <w:tc>
                <w:tcPr>
                  <w:tcW w:w="831" w:type="pct"/>
                  <w:shd w:val="clear" w:color="auto" w:fill="auto"/>
                  <w:vAlign w:val="center"/>
                </w:tcPr>
                <w:p w:rsidR="00336BDE" w:rsidRPr="0079449E" w:rsidRDefault="004B7B6F" w:rsidP="00CD28CA">
                  <w:pPr>
                    <w:autoSpaceDE w:val="0"/>
                    <w:autoSpaceDN w:val="0"/>
                    <w:adjustRightInd w:val="0"/>
                    <w:jc w:val="center"/>
                    <w:rPr>
                      <w:kern w:val="0"/>
                      <w:szCs w:val="21"/>
                      <w:u w:val="wave"/>
                    </w:rPr>
                  </w:pPr>
                  <w:r w:rsidRPr="0079449E">
                    <w:rPr>
                      <w:rFonts w:eastAsiaTheme="minorEastAsia"/>
                      <w:szCs w:val="21"/>
                      <w:u w:val="wave"/>
                    </w:rPr>
                    <w:t>27.389</w:t>
                  </w:r>
                  <w:r w:rsidR="00CD28CA" w:rsidRPr="0079449E">
                    <w:rPr>
                      <w:rFonts w:eastAsiaTheme="minorEastAsia" w:hint="eastAsia"/>
                      <w:szCs w:val="21"/>
                      <w:u w:val="wave"/>
                    </w:rPr>
                    <w:t>220</w:t>
                  </w:r>
                  <w:r w:rsidR="00336BDE" w:rsidRPr="0079449E">
                    <w:rPr>
                      <w:rFonts w:hint="eastAsia"/>
                      <w:kern w:val="0"/>
                      <w:szCs w:val="21"/>
                      <w:u w:val="wave"/>
                    </w:rPr>
                    <w:t>°</w:t>
                  </w:r>
                </w:p>
              </w:tc>
              <w:tc>
                <w:tcPr>
                  <w:tcW w:w="793" w:type="pct"/>
                  <w:shd w:val="clear" w:color="auto" w:fill="auto"/>
                  <w:vAlign w:val="center"/>
                </w:tcPr>
                <w:p w:rsidR="00336BDE" w:rsidRPr="0079449E" w:rsidRDefault="00336BDE" w:rsidP="00DA5124">
                  <w:pPr>
                    <w:autoSpaceDE w:val="0"/>
                    <w:autoSpaceDN w:val="0"/>
                    <w:adjustRightInd w:val="0"/>
                    <w:jc w:val="center"/>
                    <w:rPr>
                      <w:kern w:val="0"/>
                      <w:szCs w:val="21"/>
                      <w:u w:val="wave"/>
                    </w:rPr>
                  </w:pPr>
                  <w:r w:rsidRPr="0079449E">
                    <w:rPr>
                      <w:rFonts w:eastAsiaTheme="minorEastAsia"/>
                      <w:szCs w:val="21"/>
                      <w:u w:val="wave"/>
                    </w:rPr>
                    <w:t>居民</w:t>
                  </w:r>
                  <w:r w:rsidRPr="0079449E">
                    <w:rPr>
                      <w:rFonts w:eastAsiaTheme="minorEastAsia" w:hint="eastAsia"/>
                      <w:szCs w:val="21"/>
                      <w:u w:val="wave"/>
                    </w:rPr>
                    <w:t>，约</w:t>
                  </w:r>
                  <w:r w:rsidR="00DA5124" w:rsidRPr="0079449E">
                    <w:rPr>
                      <w:rFonts w:eastAsiaTheme="minorEastAsia" w:hint="eastAsia"/>
                      <w:szCs w:val="21"/>
                      <w:u w:val="wave"/>
                    </w:rPr>
                    <w:t>1</w:t>
                  </w:r>
                  <w:r w:rsidRPr="0079449E">
                    <w:rPr>
                      <w:rFonts w:eastAsiaTheme="minorEastAsia" w:hint="eastAsia"/>
                      <w:szCs w:val="21"/>
                      <w:u w:val="wave"/>
                    </w:rPr>
                    <w:t>户</w:t>
                  </w:r>
                </w:p>
              </w:tc>
              <w:tc>
                <w:tcPr>
                  <w:tcW w:w="345" w:type="pct"/>
                  <w:shd w:val="clear" w:color="auto" w:fill="auto"/>
                  <w:vAlign w:val="center"/>
                </w:tcPr>
                <w:p w:rsidR="00336BDE" w:rsidRPr="0079449E" w:rsidRDefault="00336BDE">
                  <w:pPr>
                    <w:autoSpaceDE w:val="0"/>
                    <w:autoSpaceDN w:val="0"/>
                    <w:adjustRightInd w:val="0"/>
                    <w:jc w:val="center"/>
                    <w:rPr>
                      <w:kern w:val="0"/>
                      <w:szCs w:val="21"/>
                      <w:u w:val="wave"/>
                    </w:rPr>
                  </w:pPr>
                  <w:r w:rsidRPr="0079449E">
                    <w:rPr>
                      <w:kern w:val="0"/>
                      <w:szCs w:val="21"/>
                      <w:u w:val="wave"/>
                    </w:rPr>
                    <w:t>人群</w:t>
                  </w:r>
                </w:p>
              </w:tc>
              <w:tc>
                <w:tcPr>
                  <w:tcW w:w="524" w:type="pct"/>
                  <w:shd w:val="clear" w:color="auto" w:fill="auto"/>
                  <w:vAlign w:val="center"/>
                </w:tcPr>
                <w:p w:rsidR="00336BDE" w:rsidRPr="0079449E" w:rsidRDefault="00336BDE">
                  <w:pPr>
                    <w:autoSpaceDE w:val="0"/>
                    <w:autoSpaceDN w:val="0"/>
                    <w:adjustRightInd w:val="0"/>
                    <w:jc w:val="center"/>
                    <w:rPr>
                      <w:kern w:val="0"/>
                      <w:szCs w:val="21"/>
                      <w:u w:val="wave"/>
                    </w:rPr>
                  </w:pPr>
                  <w:r w:rsidRPr="0079449E">
                    <w:rPr>
                      <w:kern w:val="0"/>
                      <w:szCs w:val="21"/>
                      <w:u w:val="wave"/>
                    </w:rPr>
                    <w:t>二类区</w:t>
                  </w:r>
                </w:p>
              </w:tc>
              <w:tc>
                <w:tcPr>
                  <w:tcW w:w="411" w:type="pct"/>
                  <w:shd w:val="clear" w:color="auto" w:fill="auto"/>
                  <w:vAlign w:val="center"/>
                </w:tcPr>
                <w:p w:rsidR="00336BDE" w:rsidRPr="0079449E" w:rsidRDefault="004B7B6F">
                  <w:pPr>
                    <w:autoSpaceDE w:val="0"/>
                    <w:autoSpaceDN w:val="0"/>
                    <w:adjustRightInd w:val="0"/>
                    <w:jc w:val="center"/>
                    <w:rPr>
                      <w:kern w:val="0"/>
                      <w:szCs w:val="21"/>
                      <w:u w:val="wave"/>
                    </w:rPr>
                  </w:pPr>
                  <w:r w:rsidRPr="0079449E">
                    <w:rPr>
                      <w:kern w:val="0"/>
                      <w:szCs w:val="21"/>
                      <w:u w:val="wave"/>
                    </w:rPr>
                    <w:t>北</w:t>
                  </w:r>
                </w:p>
              </w:tc>
              <w:tc>
                <w:tcPr>
                  <w:tcW w:w="671" w:type="pct"/>
                  <w:shd w:val="clear" w:color="auto" w:fill="auto"/>
                  <w:vAlign w:val="center"/>
                </w:tcPr>
                <w:p w:rsidR="00336BDE" w:rsidRPr="0079449E" w:rsidRDefault="004B7B6F" w:rsidP="00CD28CA">
                  <w:pPr>
                    <w:autoSpaceDE w:val="0"/>
                    <w:autoSpaceDN w:val="0"/>
                    <w:adjustRightInd w:val="0"/>
                    <w:jc w:val="center"/>
                    <w:rPr>
                      <w:kern w:val="0"/>
                      <w:szCs w:val="21"/>
                      <w:u w:val="wave"/>
                    </w:rPr>
                  </w:pPr>
                  <w:r w:rsidRPr="0079449E">
                    <w:rPr>
                      <w:rFonts w:hint="eastAsia"/>
                      <w:kern w:val="0"/>
                      <w:szCs w:val="21"/>
                      <w:u w:val="wave"/>
                    </w:rPr>
                    <w:t>2</w:t>
                  </w:r>
                  <w:r w:rsidR="00CD28CA" w:rsidRPr="0079449E">
                    <w:rPr>
                      <w:rFonts w:hint="eastAsia"/>
                      <w:kern w:val="0"/>
                      <w:szCs w:val="21"/>
                      <w:u w:val="wave"/>
                    </w:rPr>
                    <w:t>0~25</w:t>
                  </w:r>
                  <w:r w:rsidR="00336BDE" w:rsidRPr="0079449E">
                    <w:rPr>
                      <w:rFonts w:hint="eastAsia"/>
                      <w:kern w:val="0"/>
                      <w:szCs w:val="21"/>
                      <w:u w:val="wave"/>
                    </w:rPr>
                    <w:t>m</w:t>
                  </w:r>
                </w:p>
              </w:tc>
            </w:tr>
            <w:tr w:rsidR="00CD28CA" w:rsidRPr="0079449E" w:rsidTr="00E403A8">
              <w:trPr>
                <w:trHeight w:val="397"/>
              </w:trPr>
              <w:tc>
                <w:tcPr>
                  <w:tcW w:w="591" w:type="pct"/>
                  <w:shd w:val="clear" w:color="auto" w:fill="auto"/>
                  <w:vAlign w:val="center"/>
                </w:tcPr>
                <w:p w:rsidR="00CD28CA" w:rsidRPr="0079449E" w:rsidRDefault="00CD28CA" w:rsidP="001C1B13">
                  <w:pPr>
                    <w:autoSpaceDE w:val="0"/>
                    <w:autoSpaceDN w:val="0"/>
                    <w:adjustRightInd w:val="0"/>
                    <w:jc w:val="center"/>
                    <w:rPr>
                      <w:rFonts w:eastAsiaTheme="minorEastAsia"/>
                      <w:szCs w:val="21"/>
                      <w:u w:val="wave"/>
                    </w:rPr>
                  </w:pPr>
                  <w:r w:rsidRPr="0079449E">
                    <w:rPr>
                      <w:rFonts w:eastAsiaTheme="minorEastAsia" w:hint="eastAsia"/>
                      <w:szCs w:val="21"/>
                      <w:u w:val="wave"/>
                    </w:rPr>
                    <w:t>塘湾居民点②</w:t>
                  </w:r>
                </w:p>
              </w:tc>
              <w:tc>
                <w:tcPr>
                  <w:tcW w:w="834" w:type="pct"/>
                  <w:shd w:val="clear" w:color="auto" w:fill="auto"/>
                  <w:vAlign w:val="center"/>
                </w:tcPr>
                <w:p w:rsidR="00CD28CA" w:rsidRPr="0079449E" w:rsidRDefault="00CD28CA">
                  <w:pPr>
                    <w:autoSpaceDE w:val="0"/>
                    <w:autoSpaceDN w:val="0"/>
                    <w:adjustRightInd w:val="0"/>
                    <w:jc w:val="center"/>
                    <w:rPr>
                      <w:rFonts w:eastAsiaTheme="minorEastAsia"/>
                      <w:szCs w:val="21"/>
                      <w:u w:val="wave"/>
                    </w:rPr>
                  </w:pPr>
                  <w:r w:rsidRPr="0079449E">
                    <w:rPr>
                      <w:rFonts w:eastAsiaTheme="minorEastAsia" w:hint="eastAsia"/>
                      <w:szCs w:val="21"/>
                      <w:u w:val="wave"/>
                    </w:rPr>
                    <w:t>112.497158</w:t>
                  </w:r>
                  <w:r w:rsidRPr="0079449E">
                    <w:rPr>
                      <w:rFonts w:hint="eastAsia"/>
                      <w:kern w:val="0"/>
                      <w:szCs w:val="21"/>
                      <w:u w:val="wave"/>
                    </w:rPr>
                    <w:t>°</w:t>
                  </w:r>
                </w:p>
              </w:tc>
              <w:tc>
                <w:tcPr>
                  <w:tcW w:w="831" w:type="pct"/>
                  <w:shd w:val="clear" w:color="auto" w:fill="auto"/>
                  <w:vAlign w:val="center"/>
                </w:tcPr>
                <w:p w:rsidR="00CD28CA" w:rsidRPr="0079449E" w:rsidRDefault="00CD28CA">
                  <w:pPr>
                    <w:autoSpaceDE w:val="0"/>
                    <w:autoSpaceDN w:val="0"/>
                    <w:adjustRightInd w:val="0"/>
                    <w:jc w:val="center"/>
                    <w:rPr>
                      <w:rFonts w:eastAsiaTheme="minorEastAsia"/>
                      <w:szCs w:val="21"/>
                      <w:u w:val="wave"/>
                    </w:rPr>
                  </w:pPr>
                  <w:r w:rsidRPr="0079449E">
                    <w:rPr>
                      <w:rFonts w:eastAsiaTheme="minorEastAsia" w:hint="eastAsia"/>
                      <w:szCs w:val="21"/>
                      <w:u w:val="wave"/>
                    </w:rPr>
                    <w:t>27.388941</w:t>
                  </w:r>
                  <w:r w:rsidRPr="0079449E">
                    <w:rPr>
                      <w:rFonts w:hint="eastAsia"/>
                      <w:kern w:val="0"/>
                      <w:szCs w:val="21"/>
                      <w:u w:val="wave"/>
                    </w:rPr>
                    <w:t>°</w:t>
                  </w:r>
                </w:p>
              </w:tc>
              <w:tc>
                <w:tcPr>
                  <w:tcW w:w="793" w:type="pct"/>
                  <w:shd w:val="clear" w:color="auto" w:fill="auto"/>
                  <w:vAlign w:val="center"/>
                </w:tcPr>
                <w:p w:rsidR="00CD28CA" w:rsidRPr="0079449E" w:rsidRDefault="00CD28CA" w:rsidP="00CD28CA">
                  <w:pPr>
                    <w:autoSpaceDE w:val="0"/>
                    <w:autoSpaceDN w:val="0"/>
                    <w:adjustRightInd w:val="0"/>
                    <w:jc w:val="center"/>
                    <w:rPr>
                      <w:kern w:val="0"/>
                      <w:szCs w:val="21"/>
                      <w:u w:val="wave"/>
                    </w:rPr>
                  </w:pPr>
                  <w:r w:rsidRPr="0079449E">
                    <w:rPr>
                      <w:rFonts w:eastAsiaTheme="minorEastAsia"/>
                      <w:szCs w:val="21"/>
                      <w:u w:val="wave"/>
                    </w:rPr>
                    <w:t>居民</w:t>
                  </w:r>
                  <w:r w:rsidRPr="0079449E">
                    <w:rPr>
                      <w:rFonts w:eastAsiaTheme="minorEastAsia" w:hint="eastAsia"/>
                      <w:szCs w:val="21"/>
                      <w:u w:val="wave"/>
                    </w:rPr>
                    <w:t>，约</w:t>
                  </w:r>
                  <w:r w:rsidRPr="0079449E">
                    <w:rPr>
                      <w:rFonts w:eastAsiaTheme="minorEastAsia" w:hint="eastAsia"/>
                      <w:szCs w:val="21"/>
                      <w:u w:val="wave"/>
                    </w:rPr>
                    <w:t>9</w:t>
                  </w:r>
                  <w:r w:rsidRPr="0079449E">
                    <w:rPr>
                      <w:rFonts w:eastAsiaTheme="minorEastAsia" w:hint="eastAsia"/>
                      <w:szCs w:val="21"/>
                      <w:u w:val="wave"/>
                    </w:rPr>
                    <w:t>户</w:t>
                  </w:r>
                </w:p>
              </w:tc>
              <w:tc>
                <w:tcPr>
                  <w:tcW w:w="345" w:type="pct"/>
                  <w:shd w:val="clear" w:color="auto" w:fill="auto"/>
                  <w:vAlign w:val="center"/>
                </w:tcPr>
                <w:p w:rsidR="00CD28CA" w:rsidRPr="0079449E" w:rsidRDefault="00CD28CA" w:rsidP="001C1B13">
                  <w:pPr>
                    <w:autoSpaceDE w:val="0"/>
                    <w:autoSpaceDN w:val="0"/>
                    <w:adjustRightInd w:val="0"/>
                    <w:jc w:val="center"/>
                    <w:rPr>
                      <w:kern w:val="0"/>
                      <w:szCs w:val="21"/>
                      <w:u w:val="wave"/>
                    </w:rPr>
                  </w:pPr>
                  <w:r w:rsidRPr="0079449E">
                    <w:rPr>
                      <w:kern w:val="0"/>
                      <w:szCs w:val="21"/>
                      <w:u w:val="wave"/>
                    </w:rPr>
                    <w:t>人群</w:t>
                  </w:r>
                </w:p>
              </w:tc>
              <w:tc>
                <w:tcPr>
                  <w:tcW w:w="524" w:type="pct"/>
                  <w:shd w:val="clear" w:color="auto" w:fill="auto"/>
                  <w:vAlign w:val="center"/>
                </w:tcPr>
                <w:p w:rsidR="00CD28CA" w:rsidRPr="0079449E" w:rsidRDefault="00CD28CA" w:rsidP="001C1B13">
                  <w:pPr>
                    <w:autoSpaceDE w:val="0"/>
                    <w:autoSpaceDN w:val="0"/>
                    <w:adjustRightInd w:val="0"/>
                    <w:jc w:val="center"/>
                    <w:rPr>
                      <w:kern w:val="0"/>
                      <w:szCs w:val="21"/>
                      <w:u w:val="wave"/>
                    </w:rPr>
                  </w:pPr>
                  <w:r w:rsidRPr="0079449E">
                    <w:rPr>
                      <w:kern w:val="0"/>
                      <w:szCs w:val="21"/>
                      <w:u w:val="wave"/>
                    </w:rPr>
                    <w:t>二类区</w:t>
                  </w:r>
                </w:p>
              </w:tc>
              <w:tc>
                <w:tcPr>
                  <w:tcW w:w="411" w:type="pct"/>
                  <w:shd w:val="clear" w:color="auto" w:fill="auto"/>
                  <w:vAlign w:val="center"/>
                </w:tcPr>
                <w:p w:rsidR="00CD28CA" w:rsidRPr="0079449E" w:rsidRDefault="00CD28CA">
                  <w:pPr>
                    <w:autoSpaceDE w:val="0"/>
                    <w:autoSpaceDN w:val="0"/>
                    <w:adjustRightInd w:val="0"/>
                    <w:jc w:val="center"/>
                    <w:rPr>
                      <w:kern w:val="0"/>
                      <w:szCs w:val="21"/>
                      <w:u w:val="wave"/>
                    </w:rPr>
                  </w:pPr>
                  <w:r w:rsidRPr="0079449E">
                    <w:rPr>
                      <w:kern w:val="0"/>
                      <w:szCs w:val="21"/>
                      <w:u w:val="wave"/>
                    </w:rPr>
                    <w:t>东北</w:t>
                  </w:r>
                </w:p>
              </w:tc>
              <w:tc>
                <w:tcPr>
                  <w:tcW w:w="671" w:type="pct"/>
                  <w:shd w:val="clear" w:color="auto" w:fill="auto"/>
                  <w:vAlign w:val="center"/>
                </w:tcPr>
                <w:p w:rsidR="00CD28CA" w:rsidRPr="0079449E" w:rsidRDefault="00CD28CA" w:rsidP="004B7B6F">
                  <w:pPr>
                    <w:autoSpaceDE w:val="0"/>
                    <w:autoSpaceDN w:val="0"/>
                    <w:adjustRightInd w:val="0"/>
                    <w:jc w:val="center"/>
                    <w:rPr>
                      <w:kern w:val="0"/>
                      <w:szCs w:val="21"/>
                      <w:u w:val="wave"/>
                    </w:rPr>
                  </w:pPr>
                  <w:r w:rsidRPr="0079449E">
                    <w:rPr>
                      <w:rFonts w:hint="eastAsia"/>
                      <w:kern w:val="0"/>
                      <w:szCs w:val="21"/>
                      <w:u w:val="wave"/>
                    </w:rPr>
                    <w:t>20~120m</w:t>
                  </w:r>
                </w:p>
              </w:tc>
            </w:tr>
            <w:tr w:rsidR="00CD28CA" w:rsidRPr="0079449E" w:rsidTr="00E403A8">
              <w:trPr>
                <w:trHeight w:val="397"/>
              </w:trPr>
              <w:tc>
                <w:tcPr>
                  <w:tcW w:w="591" w:type="pct"/>
                  <w:shd w:val="clear" w:color="auto" w:fill="auto"/>
                  <w:vAlign w:val="center"/>
                </w:tcPr>
                <w:p w:rsidR="00CD28CA" w:rsidRPr="0079449E" w:rsidRDefault="00CD28CA" w:rsidP="001C1B13">
                  <w:pPr>
                    <w:autoSpaceDE w:val="0"/>
                    <w:autoSpaceDN w:val="0"/>
                    <w:adjustRightInd w:val="0"/>
                    <w:jc w:val="center"/>
                    <w:rPr>
                      <w:kern w:val="0"/>
                      <w:szCs w:val="21"/>
                    </w:rPr>
                  </w:pPr>
                  <w:r w:rsidRPr="0079449E">
                    <w:rPr>
                      <w:rFonts w:eastAsiaTheme="minorEastAsia" w:hint="eastAsia"/>
                      <w:szCs w:val="21"/>
                    </w:rPr>
                    <w:t>塘湾居民点③</w:t>
                  </w:r>
                </w:p>
              </w:tc>
              <w:tc>
                <w:tcPr>
                  <w:tcW w:w="834" w:type="pct"/>
                  <w:shd w:val="clear" w:color="auto" w:fill="auto"/>
                  <w:vAlign w:val="center"/>
                </w:tcPr>
                <w:p w:rsidR="00CD28CA" w:rsidRPr="0079449E" w:rsidRDefault="00CD28CA">
                  <w:pPr>
                    <w:autoSpaceDE w:val="0"/>
                    <w:autoSpaceDN w:val="0"/>
                    <w:adjustRightInd w:val="0"/>
                    <w:jc w:val="center"/>
                    <w:rPr>
                      <w:rFonts w:eastAsiaTheme="minorEastAsia"/>
                      <w:szCs w:val="21"/>
                    </w:rPr>
                  </w:pPr>
                  <w:r w:rsidRPr="0079449E">
                    <w:rPr>
                      <w:rFonts w:eastAsiaTheme="minorEastAsia"/>
                      <w:szCs w:val="21"/>
                    </w:rPr>
                    <w:t>112.500249</w:t>
                  </w:r>
                  <w:r w:rsidRPr="0079449E">
                    <w:rPr>
                      <w:rFonts w:hint="eastAsia"/>
                      <w:kern w:val="0"/>
                      <w:szCs w:val="21"/>
                    </w:rPr>
                    <w:t>°</w:t>
                  </w:r>
                </w:p>
              </w:tc>
              <w:tc>
                <w:tcPr>
                  <w:tcW w:w="831" w:type="pct"/>
                  <w:shd w:val="clear" w:color="auto" w:fill="auto"/>
                  <w:vAlign w:val="center"/>
                </w:tcPr>
                <w:p w:rsidR="00CD28CA" w:rsidRPr="0079449E" w:rsidRDefault="00CD28CA">
                  <w:pPr>
                    <w:autoSpaceDE w:val="0"/>
                    <w:autoSpaceDN w:val="0"/>
                    <w:adjustRightInd w:val="0"/>
                    <w:jc w:val="center"/>
                    <w:rPr>
                      <w:rFonts w:eastAsiaTheme="minorEastAsia"/>
                      <w:szCs w:val="21"/>
                    </w:rPr>
                  </w:pPr>
                  <w:r w:rsidRPr="0079449E">
                    <w:rPr>
                      <w:rFonts w:eastAsiaTheme="minorEastAsia"/>
                      <w:szCs w:val="21"/>
                    </w:rPr>
                    <w:t>27.388197</w:t>
                  </w:r>
                  <w:r w:rsidRPr="0079449E">
                    <w:rPr>
                      <w:rFonts w:hint="eastAsia"/>
                      <w:kern w:val="0"/>
                      <w:szCs w:val="21"/>
                    </w:rPr>
                    <w:t>°</w:t>
                  </w:r>
                </w:p>
              </w:tc>
              <w:tc>
                <w:tcPr>
                  <w:tcW w:w="793" w:type="pct"/>
                  <w:shd w:val="clear" w:color="auto" w:fill="auto"/>
                  <w:vAlign w:val="center"/>
                </w:tcPr>
                <w:p w:rsidR="00CD28CA" w:rsidRPr="0079449E" w:rsidRDefault="00CD28CA" w:rsidP="00602B04">
                  <w:pPr>
                    <w:autoSpaceDE w:val="0"/>
                    <w:autoSpaceDN w:val="0"/>
                    <w:adjustRightInd w:val="0"/>
                    <w:jc w:val="center"/>
                    <w:rPr>
                      <w:kern w:val="0"/>
                      <w:szCs w:val="21"/>
                    </w:rPr>
                  </w:pPr>
                  <w:r w:rsidRPr="0079449E">
                    <w:rPr>
                      <w:rFonts w:eastAsiaTheme="minorEastAsia"/>
                      <w:szCs w:val="21"/>
                    </w:rPr>
                    <w:t>居民</w:t>
                  </w:r>
                  <w:r w:rsidRPr="0079449E">
                    <w:rPr>
                      <w:rFonts w:eastAsiaTheme="minorEastAsia" w:hint="eastAsia"/>
                      <w:szCs w:val="21"/>
                    </w:rPr>
                    <w:t>，约</w:t>
                  </w:r>
                  <w:r w:rsidRPr="0079449E">
                    <w:rPr>
                      <w:rFonts w:eastAsiaTheme="minorEastAsia" w:hint="eastAsia"/>
                      <w:szCs w:val="21"/>
                    </w:rPr>
                    <w:t>6</w:t>
                  </w:r>
                  <w:r w:rsidRPr="0079449E">
                    <w:rPr>
                      <w:rFonts w:eastAsiaTheme="minorEastAsia" w:hint="eastAsia"/>
                      <w:szCs w:val="21"/>
                    </w:rPr>
                    <w:t>户</w:t>
                  </w:r>
                </w:p>
              </w:tc>
              <w:tc>
                <w:tcPr>
                  <w:tcW w:w="345" w:type="pct"/>
                  <w:shd w:val="clear" w:color="auto" w:fill="auto"/>
                  <w:vAlign w:val="center"/>
                </w:tcPr>
                <w:p w:rsidR="00CD28CA" w:rsidRPr="0079449E" w:rsidRDefault="00CD28CA" w:rsidP="00602B04">
                  <w:pPr>
                    <w:autoSpaceDE w:val="0"/>
                    <w:autoSpaceDN w:val="0"/>
                    <w:adjustRightInd w:val="0"/>
                    <w:jc w:val="center"/>
                    <w:rPr>
                      <w:kern w:val="0"/>
                      <w:szCs w:val="21"/>
                    </w:rPr>
                  </w:pPr>
                  <w:r w:rsidRPr="0079449E">
                    <w:rPr>
                      <w:kern w:val="0"/>
                      <w:szCs w:val="21"/>
                    </w:rPr>
                    <w:t>人群</w:t>
                  </w:r>
                </w:p>
              </w:tc>
              <w:tc>
                <w:tcPr>
                  <w:tcW w:w="524" w:type="pct"/>
                  <w:shd w:val="clear" w:color="auto" w:fill="auto"/>
                  <w:vAlign w:val="center"/>
                </w:tcPr>
                <w:p w:rsidR="00CD28CA" w:rsidRPr="0079449E" w:rsidRDefault="00CD28CA" w:rsidP="00602B04">
                  <w:pPr>
                    <w:autoSpaceDE w:val="0"/>
                    <w:autoSpaceDN w:val="0"/>
                    <w:adjustRightInd w:val="0"/>
                    <w:jc w:val="center"/>
                    <w:rPr>
                      <w:kern w:val="0"/>
                      <w:szCs w:val="21"/>
                    </w:rPr>
                  </w:pPr>
                  <w:r w:rsidRPr="0079449E">
                    <w:rPr>
                      <w:kern w:val="0"/>
                      <w:szCs w:val="21"/>
                    </w:rPr>
                    <w:t>二类区</w:t>
                  </w:r>
                </w:p>
              </w:tc>
              <w:tc>
                <w:tcPr>
                  <w:tcW w:w="411" w:type="pct"/>
                  <w:shd w:val="clear" w:color="auto" w:fill="auto"/>
                  <w:vAlign w:val="center"/>
                </w:tcPr>
                <w:p w:rsidR="00CD28CA" w:rsidRPr="0079449E" w:rsidRDefault="00CD28CA" w:rsidP="00602B04">
                  <w:pPr>
                    <w:autoSpaceDE w:val="0"/>
                    <w:autoSpaceDN w:val="0"/>
                    <w:adjustRightInd w:val="0"/>
                    <w:jc w:val="center"/>
                    <w:rPr>
                      <w:kern w:val="0"/>
                      <w:szCs w:val="21"/>
                    </w:rPr>
                  </w:pPr>
                  <w:r w:rsidRPr="0079449E">
                    <w:rPr>
                      <w:kern w:val="0"/>
                      <w:szCs w:val="21"/>
                    </w:rPr>
                    <w:t>东北</w:t>
                  </w:r>
                </w:p>
              </w:tc>
              <w:tc>
                <w:tcPr>
                  <w:tcW w:w="671" w:type="pct"/>
                  <w:shd w:val="clear" w:color="auto" w:fill="auto"/>
                  <w:vAlign w:val="center"/>
                </w:tcPr>
                <w:p w:rsidR="00CD28CA" w:rsidRPr="0079449E" w:rsidRDefault="00CD28CA" w:rsidP="00602B04">
                  <w:pPr>
                    <w:autoSpaceDE w:val="0"/>
                    <w:autoSpaceDN w:val="0"/>
                    <w:adjustRightInd w:val="0"/>
                    <w:jc w:val="center"/>
                    <w:rPr>
                      <w:kern w:val="0"/>
                      <w:szCs w:val="21"/>
                    </w:rPr>
                  </w:pPr>
                  <w:r w:rsidRPr="0079449E">
                    <w:rPr>
                      <w:rFonts w:hint="eastAsia"/>
                      <w:kern w:val="0"/>
                      <w:szCs w:val="21"/>
                    </w:rPr>
                    <w:t>245~400m</w:t>
                  </w:r>
                </w:p>
              </w:tc>
            </w:tr>
            <w:tr w:rsidR="00CD28CA" w:rsidRPr="0079449E" w:rsidTr="00E403A8">
              <w:trPr>
                <w:trHeight w:val="397"/>
              </w:trPr>
              <w:tc>
                <w:tcPr>
                  <w:tcW w:w="591" w:type="pct"/>
                  <w:shd w:val="clear" w:color="auto" w:fill="auto"/>
                  <w:vAlign w:val="center"/>
                </w:tcPr>
                <w:p w:rsidR="00CD28CA" w:rsidRPr="0079449E" w:rsidRDefault="00CD28CA">
                  <w:pPr>
                    <w:autoSpaceDE w:val="0"/>
                    <w:autoSpaceDN w:val="0"/>
                    <w:adjustRightInd w:val="0"/>
                    <w:jc w:val="center"/>
                    <w:rPr>
                      <w:kern w:val="0"/>
                      <w:szCs w:val="21"/>
                    </w:rPr>
                  </w:pPr>
                  <w:r w:rsidRPr="0079449E">
                    <w:rPr>
                      <w:rFonts w:eastAsiaTheme="minorEastAsia" w:hint="eastAsia"/>
                      <w:szCs w:val="21"/>
                    </w:rPr>
                    <w:t>塘湾居民点④</w:t>
                  </w:r>
                </w:p>
              </w:tc>
              <w:tc>
                <w:tcPr>
                  <w:tcW w:w="834" w:type="pct"/>
                  <w:shd w:val="clear" w:color="auto" w:fill="auto"/>
                  <w:vAlign w:val="center"/>
                </w:tcPr>
                <w:p w:rsidR="00CD28CA" w:rsidRPr="0079449E" w:rsidRDefault="00CD28CA">
                  <w:pPr>
                    <w:autoSpaceDE w:val="0"/>
                    <w:autoSpaceDN w:val="0"/>
                    <w:adjustRightInd w:val="0"/>
                    <w:jc w:val="center"/>
                    <w:rPr>
                      <w:kern w:val="0"/>
                      <w:szCs w:val="21"/>
                    </w:rPr>
                  </w:pPr>
                  <w:r w:rsidRPr="0079449E">
                    <w:rPr>
                      <w:rFonts w:eastAsiaTheme="minorEastAsia"/>
                      <w:szCs w:val="21"/>
                    </w:rPr>
                    <w:t>112.495486</w:t>
                  </w:r>
                  <w:r w:rsidRPr="0079449E">
                    <w:rPr>
                      <w:rFonts w:hint="eastAsia"/>
                      <w:kern w:val="0"/>
                      <w:szCs w:val="21"/>
                    </w:rPr>
                    <w:t>°</w:t>
                  </w:r>
                </w:p>
              </w:tc>
              <w:tc>
                <w:tcPr>
                  <w:tcW w:w="831" w:type="pct"/>
                  <w:shd w:val="clear" w:color="auto" w:fill="auto"/>
                  <w:vAlign w:val="center"/>
                </w:tcPr>
                <w:p w:rsidR="00CD28CA" w:rsidRPr="0079449E" w:rsidRDefault="00CD28CA">
                  <w:pPr>
                    <w:autoSpaceDE w:val="0"/>
                    <w:autoSpaceDN w:val="0"/>
                    <w:adjustRightInd w:val="0"/>
                    <w:jc w:val="center"/>
                    <w:rPr>
                      <w:kern w:val="0"/>
                      <w:szCs w:val="21"/>
                    </w:rPr>
                  </w:pPr>
                  <w:r w:rsidRPr="0079449E">
                    <w:rPr>
                      <w:rFonts w:eastAsiaTheme="minorEastAsia"/>
                      <w:szCs w:val="21"/>
                    </w:rPr>
                    <w:t>27.389789</w:t>
                  </w:r>
                  <w:r w:rsidRPr="0079449E">
                    <w:rPr>
                      <w:rFonts w:hint="eastAsia"/>
                      <w:kern w:val="0"/>
                      <w:szCs w:val="21"/>
                    </w:rPr>
                    <w:t>°</w:t>
                  </w:r>
                </w:p>
              </w:tc>
              <w:tc>
                <w:tcPr>
                  <w:tcW w:w="793" w:type="pct"/>
                  <w:shd w:val="clear" w:color="auto" w:fill="auto"/>
                  <w:vAlign w:val="center"/>
                </w:tcPr>
                <w:p w:rsidR="00CD28CA" w:rsidRPr="0079449E" w:rsidRDefault="00CD28CA" w:rsidP="004B7B6F">
                  <w:pPr>
                    <w:autoSpaceDE w:val="0"/>
                    <w:autoSpaceDN w:val="0"/>
                    <w:adjustRightInd w:val="0"/>
                    <w:jc w:val="center"/>
                    <w:rPr>
                      <w:kern w:val="0"/>
                      <w:szCs w:val="21"/>
                    </w:rPr>
                  </w:pPr>
                  <w:r w:rsidRPr="0079449E">
                    <w:rPr>
                      <w:rFonts w:eastAsiaTheme="minorEastAsia"/>
                      <w:szCs w:val="21"/>
                    </w:rPr>
                    <w:t>居民</w:t>
                  </w:r>
                  <w:r w:rsidRPr="0079449E">
                    <w:rPr>
                      <w:rFonts w:eastAsiaTheme="minorEastAsia" w:hint="eastAsia"/>
                      <w:szCs w:val="21"/>
                    </w:rPr>
                    <w:t>，约</w:t>
                  </w:r>
                  <w:r w:rsidRPr="0079449E">
                    <w:rPr>
                      <w:rFonts w:eastAsiaTheme="minorEastAsia" w:hint="eastAsia"/>
                      <w:szCs w:val="21"/>
                    </w:rPr>
                    <w:t>8</w:t>
                  </w:r>
                  <w:r w:rsidRPr="0079449E">
                    <w:rPr>
                      <w:rFonts w:eastAsiaTheme="minorEastAsia" w:hint="eastAsia"/>
                      <w:szCs w:val="21"/>
                    </w:rPr>
                    <w:t>户</w:t>
                  </w:r>
                </w:p>
              </w:tc>
              <w:tc>
                <w:tcPr>
                  <w:tcW w:w="345" w:type="pct"/>
                  <w:shd w:val="clear" w:color="auto" w:fill="auto"/>
                  <w:vAlign w:val="center"/>
                </w:tcPr>
                <w:p w:rsidR="00CD28CA" w:rsidRPr="0079449E" w:rsidRDefault="00CD28CA">
                  <w:pPr>
                    <w:autoSpaceDE w:val="0"/>
                    <w:autoSpaceDN w:val="0"/>
                    <w:adjustRightInd w:val="0"/>
                    <w:jc w:val="center"/>
                    <w:rPr>
                      <w:kern w:val="0"/>
                      <w:szCs w:val="21"/>
                    </w:rPr>
                  </w:pPr>
                  <w:r w:rsidRPr="0079449E">
                    <w:rPr>
                      <w:kern w:val="0"/>
                      <w:szCs w:val="21"/>
                    </w:rPr>
                    <w:t>人群</w:t>
                  </w:r>
                </w:p>
              </w:tc>
              <w:tc>
                <w:tcPr>
                  <w:tcW w:w="524" w:type="pct"/>
                  <w:shd w:val="clear" w:color="auto" w:fill="auto"/>
                  <w:vAlign w:val="center"/>
                </w:tcPr>
                <w:p w:rsidR="00CD28CA" w:rsidRPr="0079449E" w:rsidRDefault="00CD28CA">
                  <w:pPr>
                    <w:autoSpaceDE w:val="0"/>
                    <w:autoSpaceDN w:val="0"/>
                    <w:adjustRightInd w:val="0"/>
                    <w:jc w:val="center"/>
                    <w:rPr>
                      <w:kern w:val="0"/>
                      <w:szCs w:val="21"/>
                    </w:rPr>
                  </w:pPr>
                  <w:r w:rsidRPr="0079449E">
                    <w:rPr>
                      <w:kern w:val="0"/>
                      <w:szCs w:val="21"/>
                    </w:rPr>
                    <w:t>二类区</w:t>
                  </w:r>
                </w:p>
              </w:tc>
              <w:tc>
                <w:tcPr>
                  <w:tcW w:w="411" w:type="pct"/>
                  <w:shd w:val="clear" w:color="auto" w:fill="auto"/>
                  <w:vAlign w:val="center"/>
                </w:tcPr>
                <w:p w:rsidR="00CD28CA" w:rsidRPr="0079449E" w:rsidRDefault="00CD28CA">
                  <w:pPr>
                    <w:autoSpaceDE w:val="0"/>
                    <w:autoSpaceDN w:val="0"/>
                    <w:adjustRightInd w:val="0"/>
                    <w:jc w:val="center"/>
                    <w:rPr>
                      <w:kern w:val="0"/>
                      <w:szCs w:val="21"/>
                    </w:rPr>
                  </w:pPr>
                  <w:r w:rsidRPr="0079449E">
                    <w:rPr>
                      <w:rFonts w:hint="eastAsia"/>
                      <w:kern w:val="0"/>
                      <w:szCs w:val="21"/>
                    </w:rPr>
                    <w:t>西北</w:t>
                  </w:r>
                </w:p>
              </w:tc>
              <w:tc>
                <w:tcPr>
                  <w:tcW w:w="671" w:type="pct"/>
                  <w:shd w:val="clear" w:color="auto" w:fill="auto"/>
                  <w:vAlign w:val="center"/>
                </w:tcPr>
                <w:p w:rsidR="00CD28CA" w:rsidRPr="0079449E" w:rsidRDefault="00CD28CA" w:rsidP="004B7B6F">
                  <w:pPr>
                    <w:autoSpaceDE w:val="0"/>
                    <w:autoSpaceDN w:val="0"/>
                    <w:adjustRightInd w:val="0"/>
                    <w:jc w:val="center"/>
                    <w:rPr>
                      <w:kern w:val="0"/>
                      <w:szCs w:val="21"/>
                    </w:rPr>
                  </w:pPr>
                  <w:r w:rsidRPr="0079449E">
                    <w:rPr>
                      <w:rFonts w:hint="eastAsia"/>
                      <w:kern w:val="0"/>
                      <w:szCs w:val="21"/>
                    </w:rPr>
                    <w:t>105~235m</w:t>
                  </w:r>
                </w:p>
              </w:tc>
            </w:tr>
            <w:tr w:rsidR="00CD28CA" w:rsidRPr="0079449E" w:rsidTr="00E403A8">
              <w:trPr>
                <w:trHeight w:val="397"/>
              </w:trPr>
              <w:tc>
                <w:tcPr>
                  <w:tcW w:w="591" w:type="pct"/>
                  <w:shd w:val="clear" w:color="auto" w:fill="auto"/>
                  <w:vAlign w:val="center"/>
                </w:tcPr>
                <w:p w:rsidR="00CD28CA" w:rsidRPr="0079449E" w:rsidRDefault="00CD28CA">
                  <w:pPr>
                    <w:autoSpaceDE w:val="0"/>
                    <w:autoSpaceDN w:val="0"/>
                    <w:adjustRightInd w:val="0"/>
                    <w:jc w:val="center"/>
                    <w:rPr>
                      <w:rFonts w:eastAsiaTheme="minorEastAsia"/>
                      <w:szCs w:val="21"/>
                    </w:rPr>
                  </w:pPr>
                  <w:r w:rsidRPr="0079449E">
                    <w:rPr>
                      <w:rFonts w:eastAsiaTheme="minorEastAsia" w:hint="eastAsia"/>
                      <w:szCs w:val="21"/>
                    </w:rPr>
                    <w:t>造福堂居民点</w:t>
                  </w:r>
                </w:p>
              </w:tc>
              <w:tc>
                <w:tcPr>
                  <w:tcW w:w="834" w:type="pct"/>
                  <w:shd w:val="clear" w:color="auto" w:fill="auto"/>
                  <w:vAlign w:val="center"/>
                </w:tcPr>
                <w:p w:rsidR="00CD28CA" w:rsidRPr="0079449E" w:rsidRDefault="00CD28CA">
                  <w:pPr>
                    <w:autoSpaceDE w:val="0"/>
                    <w:autoSpaceDN w:val="0"/>
                    <w:adjustRightInd w:val="0"/>
                    <w:jc w:val="center"/>
                    <w:rPr>
                      <w:rFonts w:eastAsiaTheme="minorEastAsia"/>
                      <w:szCs w:val="21"/>
                    </w:rPr>
                  </w:pPr>
                  <w:r w:rsidRPr="0079449E">
                    <w:rPr>
                      <w:rFonts w:eastAsiaTheme="minorEastAsia"/>
                      <w:szCs w:val="21"/>
                    </w:rPr>
                    <w:t>112.493607</w:t>
                  </w:r>
                  <w:r w:rsidRPr="0079449E">
                    <w:rPr>
                      <w:rFonts w:hint="eastAsia"/>
                      <w:kern w:val="0"/>
                      <w:szCs w:val="21"/>
                    </w:rPr>
                    <w:t>°</w:t>
                  </w:r>
                </w:p>
              </w:tc>
              <w:tc>
                <w:tcPr>
                  <w:tcW w:w="831" w:type="pct"/>
                  <w:shd w:val="clear" w:color="auto" w:fill="auto"/>
                  <w:vAlign w:val="center"/>
                </w:tcPr>
                <w:p w:rsidR="00CD28CA" w:rsidRPr="0079449E" w:rsidRDefault="00CD28CA">
                  <w:pPr>
                    <w:autoSpaceDE w:val="0"/>
                    <w:autoSpaceDN w:val="0"/>
                    <w:adjustRightInd w:val="0"/>
                    <w:jc w:val="center"/>
                    <w:rPr>
                      <w:rFonts w:eastAsiaTheme="minorEastAsia"/>
                      <w:szCs w:val="21"/>
                    </w:rPr>
                  </w:pPr>
                  <w:r w:rsidRPr="0079449E">
                    <w:rPr>
                      <w:rFonts w:eastAsiaTheme="minorEastAsia"/>
                      <w:szCs w:val="21"/>
                    </w:rPr>
                    <w:t>27.390296</w:t>
                  </w:r>
                  <w:r w:rsidRPr="0079449E">
                    <w:rPr>
                      <w:rFonts w:hint="eastAsia"/>
                      <w:kern w:val="0"/>
                      <w:szCs w:val="21"/>
                    </w:rPr>
                    <w:t>°</w:t>
                  </w:r>
                </w:p>
              </w:tc>
              <w:tc>
                <w:tcPr>
                  <w:tcW w:w="793" w:type="pct"/>
                  <w:shd w:val="clear" w:color="auto" w:fill="auto"/>
                  <w:vAlign w:val="center"/>
                </w:tcPr>
                <w:p w:rsidR="00CD28CA" w:rsidRPr="0079449E" w:rsidRDefault="00CD28CA" w:rsidP="00C73A1A">
                  <w:pPr>
                    <w:autoSpaceDE w:val="0"/>
                    <w:autoSpaceDN w:val="0"/>
                    <w:adjustRightInd w:val="0"/>
                    <w:jc w:val="center"/>
                    <w:rPr>
                      <w:kern w:val="0"/>
                      <w:szCs w:val="21"/>
                    </w:rPr>
                  </w:pPr>
                  <w:r w:rsidRPr="0079449E">
                    <w:rPr>
                      <w:rFonts w:eastAsiaTheme="minorEastAsia"/>
                      <w:szCs w:val="21"/>
                    </w:rPr>
                    <w:t>居民</w:t>
                  </w:r>
                  <w:r w:rsidRPr="0079449E">
                    <w:rPr>
                      <w:rFonts w:eastAsiaTheme="minorEastAsia" w:hint="eastAsia"/>
                      <w:szCs w:val="21"/>
                    </w:rPr>
                    <w:t>，约</w:t>
                  </w:r>
                  <w:r w:rsidRPr="0079449E">
                    <w:rPr>
                      <w:rFonts w:eastAsiaTheme="minorEastAsia" w:hint="eastAsia"/>
                      <w:szCs w:val="21"/>
                    </w:rPr>
                    <w:t>8</w:t>
                  </w:r>
                  <w:r w:rsidRPr="0079449E">
                    <w:rPr>
                      <w:rFonts w:eastAsiaTheme="minorEastAsia" w:hint="eastAsia"/>
                      <w:szCs w:val="21"/>
                    </w:rPr>
                    <w:t>户</w:t>
                  </w:r>
                </w:p>
              </w:tc>
              <w:tc>
                <w:tcPr>
                  <w:tcW w:w="345" w:type="pct"/>
                  <w:shd w:val="clear" w:color="auto" w:fill="auto"/>
                  <w:vAlign w:val="center"/>
                </w:tcPr>
                <w:p w:rsidR="00CD28CA" w:rsidRPr="0079449E" w:rsidRDefault="00CD28CA" w:rsidP="00C73A1A">
                  <w:pPr>
                    <w:autoSpaceDE w:val="0"/>
                    <w:autoSpaceDN w:val="0"/>
                    <w:adjustRightInd w:val="0"/>
                    <w:jc w:val="center"/>
                    <w:rPr>
                      <w:kern w:val="0"/>
                      <w:szCs w:val="21"/>
                    </w:rPr>
                  </w:pPr>
                  <w:r w:rsidRPr="0079449E">
                    <w:rPr>
                      <w:kern w:val="0"/>
                      <w:szCs w:val="21"/>
                    </w:rPr>
                    <w:t>人群</w:t>
                  </w:r>
                </w:p>
              </w:tc>
              <w:tc>
                <w:tcPr>
                  <w:tcW w:w="524" w:type="pct"/>
                  <w:shd w:val="clear" w:color="auto" w:fill="auto"/>
                  <w:vAlign w:val="center"/>
                </w:tcPr>
                <w:p w:rsidR="00CD28CA" w:rsidRPr="0079449E" w:rsidRDefault="00CD28CA" w:rsidP="00C73A1A">
                  <w:pPr>
                    <w:autoSpaceDE w:val="0"/>
                    <w:autoSpaceDN w:val="0"/>
                    <w:adjustRightInd w:val="0"/>
                    <w:jc w:val="center"/>
                    <w:rPr>
                      <w:kern w:val="0"/>
                      <w:szCs w:val="21"/>
                    </w:rPr>
                  </w:pPr>
                  <w:r w:rsidRPr="0079449E">
                    <w:rPr>
                      <w:kern w:val="0"/>
                      <w:szCs w:val="21"/>
                    </w:rPr>
                    <w:t>二类区</w:t>
                  </w:r>
                </w:p>
              </w:tc>
              <w:tc>
                <w:tcPr>
                  <w:tcW w:w="411" w:type="pct"/>
                  <w:shd w:val="clear" w:color="auto" w:fill="auto"/>
                  <w:vAlign w:val="center"/>
                </w:tcPr>
                <w:p w:rsidR="00CD28CA" w:rsidRPr="0079449E" w:rsidRDefault="00CD28CA" w:rsidP="00C73A1A">
                  <w:pPr>
                    <w:autoSpaceDE w:val="0"/>
                    <w:autoSpaceDN w:val="0"/>
                    <w:adjustRightInd w:val="0"/>
                    <w:jc w:val="center"/>
                    <w:rPr>
                      <w:kern w:val="0"/>
                      <w:szCs w:val="21"/>
                    </w:rPr>
                  </w:pPr>
                  <w:r w:rsidRPr="0079449E">
                    <w:rPr>
                      <w:rFonts w:hint="eastAsia"/>
                      <w:kern w:val="0"/>
                      <w:szCs w:val="21"/>
                    </w:rPr>
                    <w:t>西</w:t>
                  </w:r>
                </w:p>
              </w:tc>
              <w:tc>
                <w:tcPr>
                  <w:tcW w:w="671" w:type="pct"/>
                  <w:shd w:val="clear" w:color="auto" w:fill="auto"/>
                  <w:vAlign w:val="center"/>
                </w:tcPr>
                <w:p w:rsidR="00CD28CA" w:rsidRPr="0079449E" w:rsidRDefault="00CD28CA">
                  <w:pPr>
                    <w:autoSpaceDE w:val="0"/>
                    <w:autoSpaceDN w:val="0"/>
                    <w:adjustRightInd w:val="0"/>
                    <w:jc w:val="center"/>
                    <w:rPr>
                      <w:kern w:val="0"/>
                      <w:szCs w:val="21"/>
                    </w:rPr>
                  </w:pPr>
                  <w:r w:rsidRPr="0079449E">
                    <w:rPr>
                      <w:rFonts w:hint="eastAsia"/>
                      <w:kern w:val="0"/>
                      <w:szCs w:val="21"/>
                    </w:rPr>
                    <w:t>300~500m</w:t>
                  </w:r>
                </w:p>
              </w:tc>
            </w:tr>
            <w:tr w:rsidR="00CD28CA" w:rsidRPr="0079449E" w:rsidTr="00E403A8">
              <w:trPr>
                <w:trHeight w:val="397"/>
              </w:trPr>
              <w:tc>
                <w:tcPr>
                  <w:tcW w:w="591" w:type="pct"/>
                  <w:shd w:val="clear" w:color="auto" w:fill="auto"/>
                  <w:vAlign w:val="center"/>
                </w:tcPr>
                <w:p w:rsidR="00CD28CA" w:rsidRPr="0079449E" w:rsidRDefault="00CD28CA">
                  <w:pPr>
                    <w:autoSpaceDE w:val="0"/>
                    <w:autoSpaceDN w:val="0"/>
                    <w:adjustRightInd w:val="0"/>
                    <w:jc w:val="center"/>
                    <w:rPr>
                      <w:rFonts w:eastAsiaTheme="minorEastAsia"/>
                      <w:szCs w:val="21"/>
                    </w:rPr>
                  </w:pPr>
                  <w:proofErr w:type="gramStart"/>
                  <w:r w:rsidRPr="0079449E">
                    <w:rPr>
                      <w:rFonts w:eastAsiaTheme="minorEastAsia" w:hint="eastAsia"/>
                      <w:szCs w:val="21"/>
                    </w:rPr>
                    <w:t>石地方村</w:t>
                  </w:r>
                  <w:proofErr w:type="gramEnd"/>
                  <w:r w:rsidRPr="0079449E">
                    <w:rPr>
                      <w:rFonts w:eastAsiaTheme="minorEastAsia" w:hint="eastAsia"/>
                      <w:szCs w:val="21"/>
                    </w:rPr>
                    <w:t>居民点</w:t>
                  </w:r>
                </w:p>
              </w:tc>
              <w:tc>
                <w:tcPr>
                  <w:tcW w:w="834" w:type="pct"/>
                  <w:shd w:val="clear" w:color="auto" w:fill="auto"/>
                  <w:vAlign w:val="center"/>
                </w:tcPr>
                <w:p w:rsidR="00CD28CA" w:rsidRPr="0079449E" w:rsidRDefault="00CD28CA">
                  <w:pPr>
                    <w:autoSpaceDE w:val="0"/>
                    <w:autoSpaceDN w:val="0"/>
                    <w:adjustRightInd w:val="0"/>
                    <w:jc w:val="center"/>
                    <w:rPr>
                      <w:rFonts w:eastAsiaTheme="minorEastAsia"/>
                      <w:szCs w:val="21"/>
                    </w:rPr>
                  </w:pPr>
                  <w:r w:rsidRPr="0079449E">
                    <w:rPr>
                      <w:rFonts w:eastAsiaTheme="minorEastAsia"/>
                      <w:szCs w:val="21"/>
                    </w:rPr>
                    <w:t>112.495937</w:t>
                  </w:r>
                  <w:r w:rsidRPr="0079449E">
                    <w:rPr>
                      <w:rFonts w:hint="eastAsia"/>
                      <w:kern w:val="0"/>
                      <w:szCs w:val="21"/>
                    </w:rPr>
                    <w:t>°</w:t>
                  </w:r>
                </w:p>
              </w:tc>
              <w:tc>
                <w:tcPr>
                  <w:tcW w:w="831" w:type="pct"/>
                  <w:shd w:val="clear" w:color="auto" w:fill="auto"/>
                  <w:vAlign w:val="center"/>
                </w:tcPr>
                <w:p w:rsidR="00CD28CA" w:rsidRPr="0079449E" w:rsidRDefault="00CD28CA">
                  <w:pPr>
                    <w:autoSpaceDE w:val="0"/>
                    <w:autoSpaceDN w:val="0"/>
                    <w:adjustRightInd w:val="0"/>
                    <w:jc w:val="center"/>
                    <w:rPr>
                      <w:rFonts w:eastAsiaTheme="minorEastAsia"/>
                      <w:szCs w:val="21"/>
                    </w:rPr>
                  </w:pPr>
                  <w:r w:rsidRPr="0079449E">
                    <w:rPr>
                      <w:rFonts w:eastAsiaTheme="minorEastAsia"/>
                      <w:szCs w:val="21"/>
                    </w:rPr>
                    <w:t>27.391066</w:t>
                  </w:r>
                  <w:r w:rsidRPr="0079449E">
                    <w:rPr>
                      <w:rFonts w:hint="eastAsia"/>
                      <w:kern w:val="0"/>
                      <w:szCs w:val="21"/>
                    </w:rPr>
                    <w:t>°</w:t>
                  </w:r>
                </w:p>
              </w:tc>
              <w:tc>
                <w:tcPr>
                  <w:tcW w:w="793" w:type="pct"/>
                  <w:shd w:val="clear" w:color="auto" w:fill="auto"/>
                  <w:vAlign w:val="center"/>
                </w:tcPr>
                <w:p w:rsidR="00CD28CA" w:rsidRPr="0079449E" w:rsidRDefault="00CD28CA" w:rsidP="00602B04">
                  <w:pPr>
                    <w:autoSpaceDE w:val="0"/>
                    <w:autoSpaceDN w:val="0"/>
                    <w:adjustRightInd w:val="0"/>
                    <w:jc w:val="center"/>
                    <w:rPr>
                      <w:kern w:val="0"/>
                      <w:szCs w:val="21"/>
                    </w:rPr>
                  </w:pPr>
                  <w:r w:rsidRPr="0079449E">
                    <w:rPr>
                      <w:rFonts w:eastAsiaTheme="minorEastAsia"/>
                      <w:szCs w:val="21"/>
                    </w:rPr>
                    <w:t>居民</w:t>
                  </w:r>
                  <w:r w:rsidRPr="0079449E">
                    <w:rPr>
                      <w:rFonts w:eastAsiaTheme="minorEastAsia" w:hint="eastAsia"/>
                      <w:szCs w:val="21"/>
                    </w:rPr>
                    <w:t>，约</w:t>
                  </w:r>
                  <w:r w:rsidRPr="0079449E">
                    <w:rPr>
                      <w:rFonts w:eastAsiaTheme="minorEastAsia" w:hint="eastAsia"/>
                      <w:szCs w:val="21"/>
                    </w:rPr>
                    <w:t>35</w:t>
                  </w:r>
                  <w:r w:rsidRPr="0079449E">
                    <w:rPr>
                      <w:rFonts w:eastAsiaTheme="minorEastAsia" w:hint="eastAsia"/>
                      <w:szCs w:val="21"/>
                    </w:rPr>
                    <w:t>户</w:t>
                  </w:r>
                </w:p>
              </w:tc>
              <w:tc>
                <w:tcPr>
                  <w:tcW w:w="345" w:type="pct"/>
                  <w:shd w:val="clear" w:color="auto" w:fill="auto"/>
                  <w:vAlign w:val="center"/>
                </w:tcPr>
                <w:p w:rsidR="00CD28CA" w:rsidRPr="0079449E" w:rsidRDefault="00CD28CA" w:rsidP="00C73A1A">
                  <w:pPr>
                    <w:autoSpaceDE w:val="0"/>
                    <w:autoSpaceDN w:val="0"/>
                    <w:adjustRightInd w:val="0"/>
                    <w:jc w:val="center"/>
                    <w:rPr>
                      <w:kern w:val="0"/>
                      <w:szCs w:val="21"/>
                    </w:rPr>
                  </w:pPr>
                  <w:r w:rsidRPr="0079449E">
                    <w:rPr>
                      <w:kern w:val="0"/>
                      <w:szCs w:val="21"/>
                    </w:rPr>
                    <w:t>人群</w:t>
                  </w:r>
                </w:p>
              </w:tc>
              <w:tc>
                <w:tcPr>
                  <w:tcW w:w="524" w:type="pct"/>
                  <w:shd w:val="clear" w:color="auto" w:fill="auto"/>
                  <w:vAlign w:val="center"/>
                </w:tcPr>
                <w:p w:rsidR="00CD28CA" w:rsidRPr="0079449E" w:rsidRDefault="00CD28CA" w:rsidP="00C73A1A">
                  <w:pPr>
                    <w:autoSpaceDE w:val="0"/>
                    <w:autoSpaceDN w:val="0"/>
                    <w:adjustRightInd w:val="0"/>
                    <w:jc w:val="center"/>
                    <w:rPr>
                      <w:kern w:val="0"/>
                      <w:szCs w:val="21"/>
                    </w:rPr>
                  </w:pPr>
                  <w:r w:rsidRPr="0079449E">
                    <w:rPr>
                      <w:kern w:val="0"/>
                      <w:szCs w:val="21"/>
                    </w:rPr>
                    <w:t>二类区</w:t>
                  </w:r>
                </w:p>
              </w:tc>
              <w:tc>
                <w:tcPr>
                  <w:tcW w:w="411" w:type="pct"/>
                  <w:shd w:val="clear" w:color="auto" w:fill="auto"/>
                  <w:vAlign w:val="center"/>
                </w:tcPr>
                <w:p w:rsidR="00CD28CA" w:rsidRPr="0079449E" w:rsidRDefault="00CD28CA">
                  <w:pPr>
                    <w:autoSpaceDE w:val="0"/>
                    <w:autoSpaceDN w:val="0"/>
                    <w:adjustRightInd w:val="0"/>
                    <w:jc w:val="center"/>
                    <w:rPr>
                      <w:kern w:val="0"/>
                      <w:szCs w:val="21"/>
                    </w:rPr>
                  </w:pPr>
                  <w:r w:rsidRPr="0079449E">
                    <w:rPr>
                      <w:rFonts w:hint="eastAsia"/>
                      <w:kern w:val="0"/>
                      <w:szCs w:val="21"/>
                    </w:rPr>
                    <w:t>北</w:t>
                  </w:r>
                </w:p>
              </w:tc>
              <w:tc>
                <w:tcPr>
                  <w:tcW w:w="671" w:type="pct"/>
                  <w:shd w:val="clear" w:color="auto" w:fill="auto"/>
                  <w:vAlign w:val="center"/>
                </w:tcPr>
                <w:p w:rsidR="00CD28CA" w:rsidRPr="0079449E" w:rsidRDefault="00CD28CA">
                  <w:pPr>
                    <w:autoSpaceDE w:val="0"/>
                    <w:autoSpaceDN w:val="0"/>
                    <w:adjustRightInd w:val="0"/>
                    <w:jc w:val="center"/>
                    <w:rPr>
                      <w:kern w:val="0"/>
                      <w:szCs w:val="21"/>
                    </w:rPr>
                  </w:pPr>
                  <w:r w:rsidRPr="0079449E">
                    <w:rPr>
                      <w:rFonts w:hint="eastAsia"/>
                      <w:kern w:val="0"/>
                      <w:szCs w:val="21"/>
                    </w:rPr>
                    <w:t>230~500m</w:t>
                  </w:r>
                </w:p>
              </w:tc>
            </w:tr>
          </w:tbl>
          <w:p w:rsidR="00037D1E" w:rsidRPr="0079449E" w:rsidRDefault="00220443">
            <w:pPr>
              <w:adjustRightInd w:val="0"/>
              <w:snapToGrid w:val="0"/>
              <w:spacing w:line="360" w:lineRule="auto"/>
              <w:ind w:firstLineChars="200" w:firstLine="482"/>
              <w:rPr>
                <w:b/>
                <w:kern w:val="0"/>
                <w:sz w:val="24"/>
              </w:rPr>
            </w:pPr>
            <w:r w:rsidRPr="0079449E">
              <w:rPr>
                <w:b/>
                <w:kern w:val="0"/>
                <w:sz w:val="24"/>
              </w:rPr>
              <w:t>二、水环境保护目标</w:t>
            </w:r>
          </w:p>
          <w:p w:rsidR="00037D1E" w:rsidRPr="0079449E" w:rsidRDefault="00220443">
            <w:pPr>
              <w:adjustRightInd w:val="0"/>
              <w:snapToGrid w:val="0"/>
              <w:spacing w:line="360" w:lineRule="auto"/>
              <w:ind w:firstLineChars="200" w:firstLine="480"/>
              <w:rPr>
                <w:kern w:val="0"/>
                <w:sz w:val="24"/>
              </w:rPr>
            </w:pPr>
            <w:r w:rsidRPr="0079449E">
              <w:rPr>
                <w:kern w:val="0"/>
                <w:sz w:val="24"/>
              </w:rPr>
              <w:t>项目周边水体为</w:t>
            </w:r>
            <w:proofErr w:type="gramStart"/>
            <w:r w:rsidR="00504B02" w:rsidRPr="0079449E">
              <w:rPr>
                <w:rFonts w:hint="eastAsia"/>
                <w:kern w:val="0"/>
                <w:sz w:val="24"/>
              </w:rPr>
              <w:t>涓</w:t>
            </w:r>
            <w:proofErr w:type="gramEnd"/>
            <w:r w:rsidR="00504B02" w:rsidRPr="0079449E">
              <w:rPr>
                <w:rFonts w:hint="eastAsia"/>
                <w:kern w:val="0"/>
                <w:sz w:val="24"/>
              </w:rPr>
              <w:t>水</w:t>
            </w:r>
            <w:r w:rsidR="00504B02" w:rsidRPr="0079449E">
              <w:rPr>
                <w:kern w:val="0"/>
                <w:sz w:val="24"/>
              </w:rPr>
              <w:t>，</w:t>
            </w:r>
            <w:r w:rsidRPr="0079449E">
              <w:rPr>
                <w:kern w:val="0"/>
                <w:sz w:val="24"/>
              </w:rPr>
              <w:t>项目地表水环境保护目标详见下表</w:t>
            </w:r>
            <w:r w:rsidR="00504B02" w:rsidRPr="0079449E">
              <w:rPr>
                <w:kern w:val="0"/>
                <w:sz w:val="24"/>
              </w:rPr>
              <w:t>。</w:t>
            </w:r>
          </w:p>
          <w:p w:rsidR="00037D1E" w:rsidRPr="0079449E" w:rsidRDefault="00220443" w:rsidP="00900B0F">
            <w:pPr>
              <w:adjustRightInd w:val="0"/>
              <w:snapToGrid w:val="0"/>
              <w:spacing w:beforeLines="50"/>
              <w:jc w:val="center"/>
              <w:rPr>
                <w:b/>
                <w:bCs/>
                <w:szCs w:val="21"/>
              </w:rPr>
            </w:pPr>
            <w:r w:rsidRPr="0079449E">
              <w:rPr>
                <w:b/>
                <w:bCs/>
                <w:szCs w:val="21"/>
              </w:rPr>
              <w:t>表</w:t>
            </w:r>
            <w:r w:rsidRPr="0079449E">
              <w:rPr>
                <w:b/>
                <w:bCs/>
                <w:szCs w:val="21"/>
              </w:rPr>
              <w:t>3-</w:t>
            </w:r>
            <w:r w:rsidR="00504B02" w:rsidRPr="0079449E">
              <w:rPr>
                <w:rFonts w:hint="eastAsia"/>
                <w:b/>
                <w:bCs/>
                <w:szCs w:val="21"/>
              </w:rPr>
              <w:t>5</w:t>
            </w:r>
            <w:r w:rsidRPr="0079449E">
              <w:rPr>
                <w:b/>
                <w:bCs/>
                <w:szCs w:val="21"/>
              </w:rPr>
              <w:t xml:space="preserve">  </w:t>
            </w:r>
            <w:r w:rsidRPr="0079449E">
              <w:rPr>
                <w:b/>
                <w:bCs/>
                <w:szCs w:val="21"/>
              </w:rPr>
              <w:t>地表水环境保护目标一览表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tblPr>
            <w:tblGrid>
              <w:gridCol w:w="1072"/>
              <w:gridCol w:w="1813"/>
              <w:gridCol w:w="1368"/>
              <w:gridCol w:w="1368"/>
              <w:gridCol w:w="1539"/>
              <w:gridCol w:w="2224"/>
            </w:tblGrid>
            <w:tr w:rsidR="00037D1E" w:rsidRPr="0079449E" w:rsidTr="00E403A8">
              <w:trPr>
                <w:cantSplit/>
                <w:trHeight w:val="397"/>
                <w:jc w:val="center"/>
              </w:trPr>
              <w:tc>
                <w:tcPr>
                  <w:tcW w:w="571" w:type="pct"/>
                  <w:vAlign w:val="center"/>
                </w:tcPr>
                <w:p w:rsidR="00037D1E" w:rsidRPr="0079449E" w:rsidRDefault="00220443">
                  <w:pPr>
                    <w:spacing w:line="0" w:lineRule="atLeast"/>
                    <w:jc w:val="center"/>
                    <w:rPr>
                      <w:b/>
                      <w:szCs w:val="21"/>
                    </w:rPr>
                  </w:pPr>
                  <w:r w:rsidRPr="0079449E">
                    <w:rPr>
                      <w:b/>
                      <w:szCs w:val="21"/>
                    </w:rPr>
                    <w:t>类别</w:t>
                  </w:r>
                </w:p>
              </w:tc>
              <w:tc>
                <w:tcPr>
                  <w:tcW w:w="966" w:type="pct"/>
                  <w:vAlign w:val="center"/>
                </w:tcPr>
                <w:p w:rsidR="00037D1E" w:rsidRPr="0079449E" w:rsidRDefault="00220443">
                  <w:pPr>
                    <w:spacing w:line="0" w:lineRule="atLeast"/>
                    <w:jc w:val="center"/>
                    <w:rPr>
                      <w:b/>
                      <w:szCs w:val="21"/>
                    </w:rPr>
                  </w:pPr>
                  <w:r w:rsidRPr="0079449E">
                    <w:rPr>
                      <w:b/>
                      <w:szCs w:val="21"/>
                    </w:rPr>
                    <w:t>保护目标</w:t>
                  </w:r>
                </w:p>
              </w:tc>
              <w:tc>
                <w:tcPr>
                  <w:tcW w:w="729" w:type="pct"/>
                  <w:vAlign w:val="center"/>
                </w:tcPr>
                <w:p w:rsidR="00037D1E" w:rsidRPr="0079449E" w:rsidRDefault="00220443">
                  <w:pPr>
                    <w:spacing w:line="0" w:lineRule="atLeast"/>
                    <w:ind w:rightChars="-38" w:right="-80"/>
                    <w:jc w:val="center"/>
                    <w:rPr>
                      <w:b/>
                      <w:szCs w:val="21"/>
                    </w:rPr>
                  </w:pPr>
                  <w:r w:rsidRPr="0079449E">
                    <w:rPr>
                      <w:b/>
                      <w:szCs w:val="21"/>
                    </w:rPr>
                    <w:t>规模</w:t>
                  </w:r>
                  <w:r w:rsidRPr="0079449E">
                    <w:rPr>
                      <w:rFonts w:hint="eastAsia"/>
                      <w:b/>
                      <w:szCs w:val="21"/>
                    </w:rPr>
                    <w:t>/</w:t>
                  </w:r>
                  <w:r w:rsidRPr="0079449E">
                    <w:rPr>
                      <w:rFonts w:hint="eastAsia"/>
                      <w:b/>
                      <w:szCs w:val="21"/>
                    </w:rPr>
                    <w:t>功能</w:t>
                  </w:r>
                </w:p>
              </w:tc>
              <w:tc>
                <w:tcPr>
                  <w:tcW w:w="729" w:type="pct"/>
                  <w:vAlign w:val="center"/>
                </w:tcPr>
                <w:p w:rsidR="00037D1E" w:rsidRPr="0079449E" w:rsidRDefault="00220443">
                  <w:pPr>
                    <w:spacing w:line="0" w:lineRule="atLeast"/>
                    <w:jc w:val="center"/>
                    <w:rPr>
                      <w:b/>
                      <w:szCs w:val="21"/>
                    </w:rPr>
                  </w:pPr>
                  <w:r w:rsidRPr="0079449E">
                    <w:rPr>
                      <w:b/>
                      <w:szCs w:val="21"/>
                    </w:rPr>
                    <w:t>与项目相对位置</w:t>
                  </w:r>
                </w:p>
              </w:tc>
              <w:tc>
                <w:tcPr>
                  <w:tcW w:w="820" w:type="pct"/>
                  <w:vAlign w:val="center"/>
                </w:tcPr>
                <w:p w:rsidR="00037D1E" w:rsidRPr="0079449E" w:rsidRDefault="00220443">
                  <w:pPr>
                    <w:spacing w:line="0" w:lineRule="atLeast"/>
                    <w:jc w:val="center"/>
                    <w:rPr>
                      <w:b/>
                      <w:szCs w:val="21"/>
                    </w:rPr>
                  </w:pPr>
                  <w:r w:rsidRPr="0079449E">
                    <w:rPr>
                      <w:b/>
                      <w:szCs w:val="21"/>
                    </w:rPr>
                    <w:t>距离项目区最近距离</w:t>
                  </w:r>
                </w:p>
              </w:tc>
              <w:tc>
                <w:tcPr>
                  <w:tcW w:w="1185" w:type="pct"/>
                  <w:vAlign w:val="center"/>
                </w:tcPr>
                <w:p w:rsidR="00037D1E" w:rsidRPr="0079449E" w:rsidRDefault="00220443">
                  <w:pPr>
                    <w:spacing w:line="0" w:lineRule="atLeast"/>
                    <w:jc w:val="center"/>
                    <w:rPr>
                      <w:b/>
                      <w:szCs w:val="21"/>
                    </w:rPr>
                  </w:pPr>
                  <w:r w:rsidRPr="0079449E">
                    <w:rPr>
                      <w:b/>
                      <w:szCs w:val="21"/>
                    </w:rPr>
                    <w:t>执行标准</w:t>
                  </w:r>
                </w:p>
              </w:tc>
            </w:tr>
            <w:tr w:rsidR="00B14993" w:rsidRPr="0079449E" w:rsidTr="00E403A8">
              <w:trPr>
                <w:cantSplit/>
                <w:trHeight w:val="397"/>
                <w:jc w:val="center"/>
              </w:trPr>
              <w:tc>
                <w:tcPr>
                  <w:tcW w:w="571" w:type="pct"/>
                  <w:vAlign w:val="center"/>
                </w:tcPr>
                <w:p w:rsidR="00B14993" w:rsidRPr="0079449E" w:rsidRDefault="00B14993">
                  <w:pPr>
                    <w:spacing w:line="0" w:lineRule="atLeast"/>
                    <w:ind w:leftChars="-37" w:left="-78" w:rightChars="-41" w:right="-86"/>
                    <w:jc w:val="center"/>
                    <w:rPr>
                      <w:szCs w:val="21"/>
                    </w:rPr>
                  </w:pPr>
                  <w:r w:rsidRPr="0079449E">
                    <w:rPr>
                      <w:szCs w:val="21"/>
                    </w:rPr>
                    <w:t>水环境</w:t>
                  </w:r>
                </w:p>
              </w:tc>
              <w:tc>
                <w:tcPr>
                  <w:tcW w:w="966" w:type="pct"/>
                  <w:vAlign w:val="center"/>
                </w:tcPr>
                <w:p w:rsidR="00B14993" w:rsidRPr="0079449E" w:rsidRDefault="00B14993">
                  <w:pPr>
                    <w:jc w:val="center"/>
                    <w:rPr>
                      <w:szCs w:val="21"/>
                    </w:rPr>
                  </w:pPr>
                  <w:proofErr w:type="gramStart"/>
                  <w:r w:rsidRPr="0079449E">
                    <w:rPr>
                      <w:szCs w:val="21"/>
                    </w:rPr>
                    <w:t>涓</w:t>
                  </w:r>
                  <w:proofErr w:type="gramEnd"/>
                  <w:r w:rsidRPr="0079449E">
                    <w:rPr>
                      <w:szCs w:val="21"/>
                    </w:rPr>
                    <w:t>水</w:t>
                  </w:r>
                </w:p>
              </w:tc>
              <w:tc>
                <w:tcPr>
                  <w:tcW w:w="729" w:type="pct"/>
                  <w:vAlign w:val="center"/>
                </w:tcPr>
                <w:p w:rsidR="00B14993" w:rsidRPr="0079449E" w:rsidRDefault="00E837D6">
                  <w:pPr>
                    <w:ind w:firstLineChars="13" w:firstLine="27"/>
                    <w:jc w:val="center"/>
                    <w:rPr>
                      <w:szCs w:val="21"/>
                    </w:rPr>
                  </w:pPr>
                  <w:r w:rsidRPr="0079449E">
                    <w:rPr>
                      <w:szCs w:val="21"/>
                    </w:rPr>
                    <w:t>中河，农业用水</w:t>
                  </w:r>
                </w:p>
              </w:tc>
              <w:tc>
                <w:tcPr>
                  <w:tcW w:w="729" w:type="pct"/>
                  <w:vAlign w:val="center"/>
                </w:tcPr>
                <w:p w:rsidR="00B14993" w:rsidRPr="0079449E" w:rsidRDefault="00B14993">
                  <w:pPr>
                    <w:jc w:val="center"/>
                    <w:rPr>
                      <w:szCs w:val="21"/>
                    </w:rPr>
                  </w:pPr>
                  <w:r w:rsidRPr="0079449E">
                    <w:rPr>
                      <w:szCs w:val="21"/>
                    </w:rPr>
                    <w:t>北</w:t>
                  </w:r>
                </w:p>
              </w:tc>
              <w:tc>
                <w:tcPr>
                  <w:tcW w:w="820" w:type="pct"/>
                  <w:vAlign w:val="center"/>
                </w:tcPr>
                <w:p w:rsidR="00B14993" w:rsidRPr="0079449E" w:rsidRDefault="00B14993">
                  <w:pPr>
                    <w:jc w:val="center"/>
                    <w:rPr>
                      <w:szCs w:val="21"/>
                    </w:rPr>
                  </w:pPr>
                  <w:r w:rsidRPr="0079449E">
                    <w:rPr>
                      <w:rFonts w:hint="eastAsia"/>
                      <w:szCs w:val="21"/>
                    </w:rPr>
                    <w:t>160m</w:t>
                  </w:r>
                </w:p>
              </w:tc>
              <w:tc>
                <w:tcPr>
                  <w:tcW w:w="1185" w:type="pct"/>
                  <w:vAlign w:val="center"/>
                </w:tcPr>
                <w:p w:rsidR="00B14993" w:rsidRPr="0079449E" w:rsidRDefault="00B14993">
                  <w:pPr>
                    <w:spacing w:line="0" w:lineRule="atLeast"/>
                    <w:jc w:val="center"/>
                    <w:rPr>
                      <w:szCs w:val="21"/>
                    </w:rPr>
                  </w:pPr>
                  <w:r w:rsidRPr="0079449E">
                    <w:rPr>
                      <w:rFonts w:hint="eastAsia"/>
                      <w:bCs/>
                      <w:szCs w:val="21"/>
                    </w:rPr>
                    <w:t>（</w:t>
                  </w:r>
                  <w:r w:rsidRPr="0079449E">
                    <w:rPr>
                      <w:rFonts w:hint="eastAsia"/>
                      <w:bCs/>
                      <w:szCs w:val="21"/>
                    </w:rPr>
                    <w:t>GB3838-2002</w:t>
                  </w:r>
                  <w:r w:rsidRPr="0079449E">
                    <w:rPr>
                      <w:rFonts w:hint="eastAsia"/>
                      <w:bCs/>
                      <w:szCs w:val="21"/>
                    </w:rPr>
                    <w:t>）中Ⅲ类标准</w:t>
                  </w:r>
                </w:p>
              </w:tc>
            </w:tr>
          </w:tbl>
          <w:p w:rsidR="00037D1E" w:rsidRPr="0079449E" w:rsidRDefault="00220443">
            <w:pPr>
              <w:adjustRightInd w:val="0"/>
              <w:snapToGrid w:val="0"/>
              <w:spacing w:line="360" w:lineRule="auto"/>
              <w:ind w:firstLineChars="200" w:firstLine="482"/>
              <w:rPr>
                <w:b/>
                <w:kern w:val="0"/>
                <w:sz w:val="24"/>
              </w:rPr>
            </w:pPr>
            <w:r w:rsidRPr="0079449E">
              <w:rPr>
                <w:rFonts w:hint="eastAsia"/>
                <w:b/>
                <w:kern w:val="0"/>
                <w:sz w:val="24"/>
              </w:rPr>
              <w:t>三、声环境保护目标</w:t>
            </w:r>
          </w:p>
          <w:p w:rsidR="00E837D6" w:rsidRPr="0079449E" w:rsidRDefault="00E837D6" w:rsidP="00E837D6">
            <w:pPr>
              <w:pStyle w:val="aff9"/>
              <w:spacing w:line="360" w:lineRule="auto"/>
              <w:jc w:val="left"/>
              <w:rPr>
                <w:rFonts w:hAnsi="Times New Roman" w:cs="Times New Roman"/>
                <w:sz w:val="24"/>
                <w:szCs w:val="24"/>
              </w:rPr>
            </w:pPr>
            <w:r w:rsidRPr="0079449E">
              <w:rPr>
                <w:rFonts w:ascii="宋体" w:cs="Times New Roman"/>
                <w:sz w:val="24"/>
                <w:szCs w:val="24"/>
              </w:rPr>
              <w:t>本项目厂界</w:t>
            </w:r>
            <w:r w:rsidRPr="0079449E">
              <w:rPr>
                <w:rFonts w:hAnsi="Times New Roman" w:cs="Times New Roman"/>
                <w:sz w:val="24"/>
                <w:szCs w:val="24"/>
              </w:rPr>
              <w:t>50m</w:t>
            </w:r>
            <w:proofErr w:type="gramStart"/>
            <w:r w:rsidRPr="0079449E">
              <w:rPr>
                <w:rFonts w:ascii="宋体" w:cs="Times New Roman"/>
                <w:sz w:val="24"/>
                <w:szCs w:val="24"/>
              </w:rPr>
              <w:t>范围内声环境保护</w:t>
            </w:r>
            <w:proofErr w:type="gramEnd"/>
            <w:r w:rsidRPr="0079449E">
              <w:rPr>
                <w:rFonts w:ascii="宋体" w:cs="Times New Roman"/>
                <w:sz w:val="24"/>
                <w:szCs w:val="24"/>
              </w:rPr>
              <w:t>目标详见表</w:t>
            </w:r>
            <w:r w:rsidRPr="0079449E">
              <w:rPr>
                <w:rFonts w:hAnsi="Times New Roman" w:cs="Times New Roman"/>
                <w:sz w:val="24"/>
                <w:szCs w:val="24"/>
              </w:rPr>
              <w:t>3-6</w:t>
            </w:r>
            <w:r w:rsidRPr="0079449E">
              <w:rPr>
                <w:rFonts w:ascii="宋体" w:cs="Times New Roman"/>
                <w:sz w:val="24"/>
                <w:szCs w:val="24"/>
              </w:rPr>
              <w:t>。</w:t>
            </w:r>
          </w:p>
          <w:p w:rsidR="00E837D6" w:rsidRPr="0079449E" w:rsidRDefault="00E837D6" w:rsidP="00900B0F">
            <w:pPr>
              <w:adjustRightInd w:val="0"/>
              <w:snapToGrid w:val="0"/>
              <w:spacing w:beforeLines="50"/>
              <w:jc w:val="center"/>
              <w:rPr>
                <w:b/>
                <w:bCs/>
                <w:szCs w:val="21"/>
                <w:u w:val="wave"/>
              </w:rPr>
            </w:pPr>
            <w:r w:rsidRPr="0079449E">
              <w:rPr>
                <w:b/>
                <w:bCs/>
                <w:szCs w:val="21"/>
                <w:u w:val="wave"/>
              </w:rPr>
              <w:t>表</w:t>
            </w:r>
            <w:r w:rsidRPr="0079449E">
              <w:rPr>
                <w:b/>
                <w:bCs/>
                <w:szCs w:val="21"/>
                <w:u w:val="wave"/>
              </w:rPr>
              <w:t xml:space="preserve">3-6   </w:t>
            </w:r>
            <w:r w:rsidRPr="0079449E">
              <w:rPr>
                <w:b/>
                <w:bCs/>
                <w:szCs w:val="21"/>
                <w:u w:val="wave"/>
              </w:rPr>
              <w:t>声环境保护目标一览表</w:t>
            </w:r>
          </w:p>
          <w:tbl>
            <w:tblPr>
              <w:tblW w:w="4969"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57" w:type="dxa"/>
                <w:right w:w="57" w:type="dxa"/>
              </w:tblCellMar>
              <w:tblLook w:val="04A0"/>
            </w:tblPr>
            <w:tblGrid>
              <w:gridCol w:w="913"/>
              <w:gridCol w:w="1314"/>
              <w:gridCol w:w="1217"/>
              <w:gridCol w:w="906"/>
              <w:gridCol w:w="1186"/>
              <w:gridCol w:w="685"/>
              <w:gridCol w:w="685"/>
              <w:gridCol w:w="1209"/>
              <w:gridCol w:w="1211"/>
            </w:tblGrid>
            <w:tr w:rsidR="00E837D6" w:rsidRPr="0079449E" w:rsidTr="00E403A8">
              <w:trPr>
                <w:trHeight w:val="397"/>
                <w:jc w:val="center"/>
              </w:trPr>
              <w:tc>
                <w:tcPr>
                  <w:tcW w:w="490" w:type="pct"/>
                  <w:vMerge w:val="restart"/>
                  <w:vAlign w:val="center"/>
                  <w:hideMark/>
                </w:tcPr>
                <w:p w:rsidR="00E837D6" w:rsidRPr="0079449E" w:rsidRDefault="00E837D6" w:rsidP="00A92433">
                  <w:pPr>
                    <w:pStyle w:val="a0"/>
                    <w:ind w:firstLine="0"/>
                    <w:jc w:val="center"/>
                    <w:rPr>
                      <w:b/>
                      <w:szCs w:val="21"/>
                      <w:u w:val="wave"/>
                    </w:rPr>
                  </w:pPr>
                  <w:r w:rsidRPr="0079449E">
                    <w:rPr>
                      <w:b/>
                      <w:szCs w:val="21"/>
                      <w:u w:val="wave"/>
                    </w:rPr>
                    <w:t>名称</w:t>
                  </w:r>
                </w:p>
              </w:tc>
              <w:tc>
                <w:tcPr>
                  <w:tcW w:w="1357" w:type="pct"/>
                  <w:gridSpan w:val="2"/>
                  <w:vAlign w:val="center"/>
                  <w:hideMark/>
                </w:tcPr>
                <w:p w:rsidR="00E837D6" w:rsidRPr="0079449E" w:rsidRDefault="00E837D6" w:rsidP="00A92433">
                  <w:pPr>
                    <w:pStyle w:val="a0"/>
                    <w:ind w:firstLine="0"/>
                    <w:jc w:val="center"/>
                    <w:rPr>
                      <w:b/>
                      <w:szCs w:val="21"/>
                      <w:u w:val="wave"/>
                    </w:rPr>
                  </w:pPr>
                  <w:r w:rsidRPr="0079449E">
                    <w:rPr>
                      <w:b/>
                      <w:szCs w:val="21"/>
                      <w:u w:val="wave"/>
                    </w:rPr>
                    <w:t>坐标</w:t>
                  </w:r>
                  <w:r w:rsidRPr="0079449E">
                    <w:rPr>
                      <w:b/>
                      <w:szCs w:val="21"/>
                      <w:u w:val="wave"/>
                    </w:rPr>
                    <w:t>/m</w:t>
                  </w:r>
                </w:p>
              </w:tc>
              <w:tc>
                <w:tcPr>
                  <w:tcW w:w="486" w:type="pct"/>
                  <w:vMerge w:val="restart"/>
                  <w:vAlign w:val="center"/>
                  <w:hideMark/>
                </w:tcPr>
                <w:p w:rsidR="00E837D6" w:rsidRPr="0079449E" w:rsidRDefault="00E837D6" w:rsidP="00A92433">
                  <w:pPr>
                    <w:pStyle w:val="a0"/>
                    <w:ind w:firstLine="0"/>
                    <w:jc w:val="center"/>
                    <w:rPr>
                      <w:b/>
                      <w:szCs w:val="21"/>
                      <w:u w:val="wave"/>
                    </w:rPr>
                  </w:pPr>
                  <w:r w:rsidRPr="0079449E">
                    <w:rPr>
                      <w:b/>
                      <w:szCs w:val="21"/>
                      <w:u w:val="wave"/>
                    </w:rPr>
                    <w:t>保护</w:t>
                  </w:r>
                </w:p>
                <w:p w:rsidR="00E837D6" w:rsidRPr="0079449E" w:rsidRDefault="00E837D6" w:rsidP="00A92433">
                  <w:pPr>
                    <w:pStyle w:val="a0"/>
                    <w:ind w:firstLine="0"/>
                    <w:jc w:val="center"/>
                    <w:rPr>
                      <w:b/>
                      <w:szCs w:val="21"/>
                      <w:u w:val="wave"/>
                    </w:rPr>
                  </w:pPr>
                  <w:r w:rsidRPr="0079449E">
                    <w:rPr>
                      <w:b/>
                      <w:szCs w:val="21"/>
                      <w:u w:val="wave"/>
                    </w:rPr>
                    <w:t>对象</w:t>
                  </w:r>
                </w:p>
              </w:tc>
              <w:tc>
                <w:tcPr>
                  <w:tcW w:w="636" w:type="pct"/>
                  <w:vMerge w:val="restart"/>
                  <w:vAlign w:val="center"/>
                  <w:hideMark/>
                </w:tcPr>
                <w:p w:rsidR="00E837D6" w:rsidRPr="0079449E" w:rsidRDefault="00E837D6" w:rsidP="00A92433">
                  <w:pPr>
                    <w:pStyle w:val="a0"/>
                    <w:ind w:firstLine="0"/>
                    <w:jc w:val="center"/>
                    <w:rPr>
                      <w:b/>
                      <w:szCs w:val="21"/>
                      <w:u w:val="wave"/>
                    </w:rPr>
                  </w:pPr>
                  <w:r w:rsidRPr="0079449E">
                    <w:rPr>
                      <w:b/>
                      <w:szCs w:val="21"/>
                      <w:u w:val="wave"/>
                    </w:rPr>
                    <w:t>保护</w:t>
                  </w:r>
                </w:p>
                <w:p w:rsidR="00E837D6" w:rsidRPr="0079449E" w:rsidRDefault="00E837D6" w:rsidP="00A92433">
                  <w:pPr>
                    <w:pStyle w:val="a0"/>
                    <w:ind w:firstLine="0"/>
                    <w:jc w:val="center"/>
                    <w:rPr>
                      <w:b/>
                      <w:szCs w:val="21"/>
                      <w:u w:val="wave"/>
                    </w:rPr>
                  </w:pPr>
                  <w:r w:rsidRPr="0079449E">
                    <w:rPr>
                      <w:b/>
                      <w:szCs w:val="21"/>
                      <w:u w:val="wave"/>
                    </w:rPr>
                    <w:t>内容</w:t>
                  </w:r>
                </w:p>
              </w:tc>
              <w:tc>
                <w:tcPr>
                  <w:tcW w:w="367" w:type="pct"/>
                  <w:vMerge w:val="restart"/>
                  <w:vAlign w:val="center"/>
                  <w:hideMark/>
                </w:tcPr>
                <w:p w:rsidR="00E837D6" w:rsidRPr="0079449E" w:rsidRDefault="00E837D6" w:rsidP="00A92433">
                  <w:pPr>
                    <w:pStyle w:val="a0"/>
                    <w:ind w:firstLine="0"/>
                    <w:jc w:val="center"/>
                    <w:rPr>
                      <w:b/>
                      <w:szCs w:val="21"/>
                      <w:u w:val="wave"/>
                    </w:rPr>
                  </w:pPr>
                  <w:r w:rsidRPr="0079449E">
                    <w:rPr>
                      <w:b/>
                      <w:szCs w:val="21"/>
                      <w:u w:val="wave"/>
                    </w:rPr>
                    <w:t>环境</w:t>
                  </w:r>
                </w:p>
                <w:p w:rsidR="00E837D6" w:rsidRPr="0079449E" w:rsidRDefault="00E837D6" w:rsidP="00A92433">
                  <w:pPr>
                    <w:pStyle w:val="a0"/>
                    <w:ind w:firstLine="0"/>
                    <w:jc w:val="center"/>
                    <w:rPr>
                      <w:b/>
                      <w:szCs w:val="21"/>
                      <w:u w:val="wave"/>
                    </w:rPr>
                  </w:pPr>
                  <w:r w:rsidRPr="0079449E">
                    <w:rPr>
                      <w:b/>
                      <w:szCs w:val="21"/>
                      <w:u w:val="wave"/>
                    </w:rPr>
                    <w:t>功能区</w:t>
                  </w:r>
                </w:p>
              </w:tc>
              <w:tc>
                <w:tcPr>
                  <w:tcW w:w="367" w:type="pct"/>
                  <w:vMerge w:val="restart"/>
                  <w:vAlign w:val="center"/>
                  <w:hideMark/>
                </w:tcPr>
                <w:p w:rsidR="00E837D6" w:rsidRPr="0079449E" w:rsidRDefault="00E837D6" w:rsidP="00A92433">
                  <w:pPr>
                    <w:pStyle w:val="a0"/>
                    <w:ind w:firstLine="0"/>
                    <w:jc w:val="center"/>
                    <w:rPr>
                      <w:b/>
                      <w:szCs w:val="21"/>
                      <w:u w:val="wave"/>
                    </w:rPr>
                  </w:pPr>
                  <w:r w:rsidRPr="0079449E">
                    <w:rPr>
                      <w:b/>
                      <w:szCs w:val="21"/>
                      <w:u w:val="wave"/>
                    </w:rPr>
                    <w:t>相对厂址方位</w:t>
                  </w:r>
                </w:p>
              </w:tc>
              <w:tc>
                <w:tcPr>
                  <w:tcW w:w="648" w:type="pct"/>
                  <w:vMerge w:val="restart"/>
                  <w:vAlign w:val="center"/>
                  <w:hideMark/>
                </w:tcPr>
                <w:p w:rsidR="00E837D6" w:rsidRPr="0079449E" w:rsidRDefault="00E837D6" w:rsidP="00A92433">
                  <w:pPr>
                    <w:pStyle w:val="a0"/>
                    <w:ind w:firstLine="0"/>
                    <w:jc w:val="center"/>
                    <w:rPr>
                      <w:b/>
                      <w:szCs w:val="21"/>
                      <w:u w:val="wave"/>
                    </w:rPr>
                  </w:pPr>
                  <w:r w:rsidRPr="0079449E">
                    <w:rPr>
                      <w:b/>
                      <w:szCs w:val="21"/>
                      <w:u w:val="wave"/>
                    </w:rPr>
                    <w:t>相对厂界</w:t>
                  </w:r>
                </w:p>
                <w:p w:rsidR="00E837D6" w:rsidRPr="0079449E" w:rsidRDefault="00E837D6" w:rsidP="00A92433">
                  <w:pPr>
                    <w:pStyle w:val="a0"/>
                    <w:ind w:firstLine="0"/>
                    <w:jc w:val="center"/>
                    <w:rPr>
                      <w:b/>
                      <w:szCs w:val="21"/>
                      <w:u w:val="wave"/>
                    </w:rPr>
                  </w:pPr>
                  <w:r w:rsidRPr="0079449E">
                    <w:rPr>
                      <w:b/>
                      <w:szCs w:val="21"/>
                      <w:u w:val="wave"/>
                    </w:rPr>
                    <w:t>最近距离</w:t>
                  </w:r>
                  <w:r w:rsidRPr="0079449E">
                    <w:rPr>
                      <w:b/>
                      <w:szCs w:val="21"/>
                      <w:u w:val="wave"/>
                    </w:rPr>
                    <w:t>/m</w:t>
                  </w:r>
                </w:p>
              </w:tc>
              <w:tc>
                <w:tcPr>
                  <w:tcW w:w="649" w:type="pct"/>
                  <w:vMerge w:val="restart"/>
                  <w:vAlign w:val="center"/>
                  <w:hideMark/>
                </w:tcPr>
                <w:p w:rsidR="00E837D6" w:rsidRPr="0079449E" w:rsidRDefault="00E837D6" w:rsidP="00A92433">
                  <w:pPr>
                    <w:pStyle w:val="a0"/>
                    <w:ind w:firstLine="0"/>
                    <w:jc w:val="center"/>
                    <w:rPr>
                      <w:b/>
                      <w:szCs w:val="21"/>
                      <w:u w:val="wave"/>
                    </w:rPr>
                  </w:pPr>
                  <w:r w:rsidRPr="0079449E">
                    <w:rPr>
                      <w:b/>
                      <w:szCs w:val="21"/>
                      <w:u w:val="wave"/>
                    </w:rPr>
                    <w:t>备注</w:t>
                  </w:r>
                </w:p>
              </w:tc>
            </w:tr>
            <w:tr w:rsidR="00504B02" w:rsidRPr="0079449E" w:rsidTr="00E403A8">
              <w:trPr>
                <w:trHeight w:val="397"/>
                <w:jc w:val="center"/>
              </w:trPr>
              <w:tc>
                <w:tcPr>
                  <w:tcW w:w="490" w:type="pct"/>
                  <w:vMerge/>
                  <w:vAlign w:val="center"/>
                  <w:hideMark/>
                </w:tcPr>
                <w:p w:rsidR="00E837D6" w:rsidRPr="0079449E" w:rsidRDefault="00E837D6" w:rsidP="00A92433">
                  <w:pPr>
                    <w:widowControl/>
                    <w:jc w:val="center"/>
                    <w:rPr>
                      <w:szCs w:val="21"/>
                      <w:u w:val="wave"/>
                    </w:rPr>
                  </w:pPr>
                </w:p>
              </w:tc>
              <w:tc>
                <w:tcPr>
                  <w:tcW w:w="704" w:type="pct"/>
                  <w:vAlign w:val="center"/>
                  <w:hideMark/>
                </w:tcPr>
                <w:p w:rsidR="00E837D6" w:rsidRPr="0079449E" w:rsidRDefault="00E837D6" w:rsidP="00A92433">
                  <w:pPr>
                    <w:pStyle w:val="a0"/>
                    <w:ind w:firstLine="0"/>
                    <w:jc w:val="center"/>
                    <w:rPr>
                      <w:b/>
                      <w:szCs w:val="21"/>
                      <w:u w:val="wave"/>
                    </w:rPr>
                  </w:pPr>
                  <w:r w:rsidRPr="0079449E">
                    <w:rPr>
                      <w:b/>
                      <w:szCs w:val="21"/>
                      <w:u w:val="wave"/>
                    </w:rPr>
                    <w:t>x</w:t>
                  </w:r>
                </w:p>
              </w:tc>
              <w:tc>
                <w:tcPr>
                  <w:tcW w:w="652" w:type="pct"/>
                  <w:vAlign w:val="center"/>
                  <w:hideMark/>
                </w:tcPr>
                <w:p w:rsidR="00E837D6" w:rsidRPr="0079449E" w:rsidRDefault="00E837D6" w:rsidP="00A92433">
                  <w:pPr>
                    <w:pStyle w:val="a0"/>
                    <w:ind w:firstLine="0"/>
                    <w:jc w:val="center"/>
                    <w:rPr>
                      <w:b/>
                      <w:szCs w:val="21"/>
                      <w:u w:val="wave"/>
                    </w:rPr>
                  </w:pPr>
                  <w:r w:rsidRPr="0079449E">
                    <w:rPr>
                      <w:b/>
                      <w:szCs w:val="21"/>
                      <w:u w:val="wave"/>
                    </w:rPr>
                    <w:t>y</w:t>
                  </w:r>
                </w:p>
              </w:tc>
              <w:tc>
                <w:tcPr>
                  <w:tcW w:w="486" w:type="pct"/>
                  <w:vMerge/>
                  <w:vAlign w:val="center"/>
                  <w:hideMark/>
                </w:tcPr>
                <w:p w:rsidR="00E837D6" w:rsidRPr="0079449E" w:rsidRDefault="00E837D6" w:rsidP="00A92433">
                  <w:pPr>
                    <w:widowControl/>
                    <w:jc w:val="center"/>
                    <w:rPr>
                      <w:szCs w:val="21"/>
                      <w:u w:val="wave"/>
                    </w:rPr>
                  </w:pPr>
                </w:p>
              </w:tc>
              <w:tc>
                <w:tcPr>
                  <w:tcW w:w="636" w:type="pct"/>
                  <w:vMerge/>
                  <w:vAlign w:val="center"/>
                  <w:hideMark/>
                </w:tcPr>
                <w:p w:rsidR="00E837D6" w:rsidRPr="0079449E" w:rsidRDefault="00E837D6" w:rsidP="00A92433">
                  <w:pPr>
                    <w:widowControl/>
                    <w:jc w:val="center"/>
                    <w:rPr>
                      <w:szCs w:val="21"/>
                      <w:u w:val="wave"/>
                    </w:rPr>
                  </w:pPr>
                </w:p>
              </w:tc>
              <w:tc>
                <w:tcPr>
                  <w:tcW w:w="685" w:type="dxa"/>
                  <w:vMerge/>
                  <w:vAlign w:val="center"/>
                  <w:hideMark/>
                </w:tcPr>
                <w:p w:rsidR="00E837D6" w:rsidRPr="0079449E" w:rsidRDefault="00E837D6" w:rsidP="00A92433">
                  <w:pPr>
                    <w:widowControl/>
                    <w:jc w:val="center"/>
                    <w:rPr>
                      <w:szCs w:val="21"/>
                      <w:u w:val="wave"/>
                    </w:rPr>
                  </w:pPr>
                </w:p>
              </w:tc>
              <w:tc>
                <w:tcPr>
                  <w:tcW w:w="685" w:type="dxa"/>
                  <w:vMerge/>
                  <w:vAlign w:val="center"/>
                  <w:hideMark/>
                </w:tcPr>
                <w:p w:rsidR="00E837D6" w:rsidRPr="0079449E" w:rsidRDefault="00E837D6" w:rsidP="00A92433">
                  <w:pPr>
                    <w:widowControl/>
                    <w:jc w:val="center"/>
                    <w:rPr>
                      <w:szCs w:val="21"/>
                      <w:u w:val="wave"/>
                    </w:rPr>
                  </w:pPr>
                </w:p>
              </w:tc>
              <w:tc>
                <w:tcPr>
                  <w:tcW w:w="1209" w:type="dxa"/>
                  <w:vMerge/>
                  <w:vAlign w:val="center"/>
                  <w:hideMark/>
                </w:tcPr>
                <w:p w:rsidR="00E837D6" w:rsidRPr="0079449E" w:rsidRDefault="00E837D6" w:rsidP="00A92433">
                  <w:pPr>
                    <w:widowControl/>
                    <w:jc w:val="center"/>
                    <w:rPr>
                      <w:szCs w:val="21"/>
                      <w:u w:val="wave"/>
                    </w:rPr>
                  </w:pPr>
                </w:p>
              </w:tc>
              <w:tc>
                <w:tcPr>
                  <w:tcW w:w="1211" w:type="dxa"/>
                  <w:vMerge/>
                  <w:vAlign w:val="center"/>
                  <w:hideMark/>
                </w:tcPr>
                <w:p w:rsidR="00E837D6" w:rsidRPr="0079449E" w:rsidRDefault="00E837D6" w:rsidP="00A92433">
                  <w:pPr>
                    <w:widowControl/>
                    <w:jc w:val="center"/>
                    <w:rPr>
                      <w:szCs w:val="21"/>
                      <w:u w:val="wave"/>
                    </w:rPr>
                  </w:pPr>
                </w:p>
              </w:tc>
            </w:tr>
            <w:tr w:rsidR="00CD28CA" w:rsidRPr="0079449E" w:rsidTr="00E403A8">
              <w:trPr>
                <w:trHeight w:val="397"/>
                <w:jc w:val="center"/>
              </w:trPr>
              <w:tc>
                <w:tcPr>
                  <w:tcW w:w="490" w:type="pct"/>
                  <w:vAlign w:val="center"/>
                  <w:hideMark/>
                </w:tcPr>
                <w:p w:rsidR="00CD28CA" w:rsidRPr="0079449E" w:rsidRDefault="00CD28CA" w:rsidP="00A92433">
                  <w:pPr>
                    <w:autoSpaceDE w:val="0"/>
                    <w:autoSpaceDN w:val="0"/>
                    <w:adjustRightInd w:val="0"/>
                    <w:jc w:val="center"/>
                    <w:rPr>
                      <w:kern w:val="0"/>
                      <w:szCs w:val="21"/>
                      <w:u w:val="wave"/>
                    </w:rPr>
                  </w:pPr>
                  <w:r w:rsidRPr="0079449E">
                    <w:rPr>
                      <w:rFonts w:eastAsiaTheme="minorEastAsia" w:hint="eastAsia"/>
                      <w:szCs w:val="21"/>
                      <w:u w:val="wave"/>
                    </w:rPr>
                    <w:t>塘湾居民点①</w:t>
                  </w:r>
                </w:p>
              </w:tc>
              <w:tc>
                <w:tcPr>
                  <w:tcW w:w="704" w:type="pct"/>
                  <w:vAlign w:val="center"/>
                  <w:hideMark/>
                </w:tcPr>
                <w:p w:rsidR="00CD28CA" w:rsidRPr="0079449E" w:rsidRDefault="00CD28CA" w:rsidP="00A92433">
                  <w:pPr>
                    <w:autoSpaceDE w:val="0"/>
                    <w:autoSpaceDN w:val="0"/>
                    <w:adjustRightInd w:val="0"/>
                    <w:jc w:val="center"/>
                    <w:rPr>
                      <w:kern w:val="0"/>
                      <w:szCs w:val="21"/>
                      <w:u w:val="wave"/>
                    </w:rPr>
                  </w:pPr>
                  <w:r w:rsidRPr="0079449E">
                    <w:rPr>
                      <w:rFonts w:eastAsiaTheme="minorEastAsia"/>
                      <w:szCs w:val="21"/>
                      <w:u w:val="wave"/>
                    </w:rPr>
                    <w:t>112.49</w:t>
                  </w:r>
                  <w:r w:rsidRPr="0079449E">
                    <w:rPr>
                      <w:rFonts w:eastAsiaTheme="minorEastAsia" w:hint="eastAsia"/>
                      <w:szCs w:val="21"/>
                      <w:u w:val="wave"/>
                    </w:rPr>
                    <w:t>6793</w:t>
                  </w:r>
                  <w:r w:rsidRPr="0079449E">
                    <w:rPr>
                      <w:rFonts w:hint="eastAsia"/>
                      <w:kern w:val="0"/>
                      <w:szCs w:val="21"/>
                      <w:u w:val="wave"/>
                    </w:rPr>
                    <w:t>°</w:t>
                  </w:r>
                </w:p>
              </w:tc>
              <w:tc>
                <w:tcPr>
                  <w:tcW w:w="652" w:type="pct"/>
                  <w:vAlign w:val="center"/>
                  <w:hideMark/>
                </w:tcPr>
                <w:p w:rsidR="00CD28CA" w:rsidRPr="0079449E" w:rsidRDefault="00CD28CA" w:rsidP="00A92433">
                  <w:pPr>
                    <w:autoSpaceDE w:val="0"/>
                    <w:autoSpaceDN w:val="0"/>
                    <w:adjustRightInd w:val="0"/>
                    <w:jc w:val="center"/>
                    <w:rPr>
                      <w:kern w:val="0"/>
                      <w:szCs w:val="21"/>
                      <w:u w:val="wave"/>
                    </w:rPr>
                  </w:pPr>
                  <w:r w:rsidRPr="0079449E">
                    <w:rPr>
                      <w:rFonts w:eastAsiaTheme="minorEastAsia"/>
                      <w:szCs w:val="21"/>
                      <w:u w:val="wave"/>
                    </w:rPr>
                    <w:t>27.389</w:t>
                  </w:r>
                  <w:r w:rsidRPr="0079449E">
                    <w:rPr>
                      <w:rFonts w:eastAsiaTheme="minorEastAsia" w:hint="eastAsia"/>
                      <w:szCs w:val="21"/>
                      <w:u w:val="wave"/>
                    </w:rPr>
                    <w:t>220</w:t>
                  </w:r>
                  <w:r w:rsidRPr="0079449E">
                    <w:rPr>
                      <w:rFonts w:hint="eastAsia"/>
                      <w:kern w:val="0"/>
                      <w:szCs w:val="21"/>
                      <w:u w:val="wave"/>
                    </w:rPr>
                    <w:t>°</w:t>
                  </w:r>
                </w:p>
              </w:tc>
              <w:tc>
                <w:tcPr>
                  <w:tcW w:w="486" w:type="pct"/>
                  <w:vAlign w:val="center"/>
                  <w:hideMark/>
                </w:tcPr>
                <w:p w:rsidR="00CD28CA" w:rsidRPr="0079449E" w:rsidRDefault="00CD28CA" w:rsidP="00A92433">
                  <w:pPr>
                    <w:pStyle w:val="a0"/>
                    <w:ind w:firstLine="0"/>
                    <w:jc w:val="center"/>
                    <w:rPr>
                      <w:szCs w:val="21"/>
                      <w:u w:val="wave"/>
                    </w:rPr>
                  </w:pPr>
                  <w:r w:rsidRPr="0079449E">
                    <w:rPr>
                      <w:szCs w:val="21"/>
                      <w:u w:val="wave"/>
                    </w:rPr>
                    <w:t>居民区</w:t>
                  </w:r>
                </w:p>
              </w:tc>
              <w:tc>
                <w:tcPr>
                  <w:tcW w:w="636" w:type="pct"/>
                  <w:vAlign w:val="center"/>
                  <w:hideMark/>
                </w:tcPr>
                <w:p w:rsidR="00CD28CA" w:rsidRPr="0079449E" w:rsidRDefault="00922A2A" w:rsidP="00610CE5">
                  <w:pPr>
                    <w:pStyle w:val="a0"/>
                    <w:ind w:firstLine="0"/>
                    <w:jc w:val="center"/>
                    <w:rPr>
                      <w:szCs w:val="21"/>
                      <w:u w:val="wave"/>
                    </w:rPr>
                  </w:pPr>
                  <w:r w:rsidRPr="0079449E">
                    <w:rPr>
                      <w:rFonts w:hint="eastAsia"/>
                      <w:szCs w:val="21"/>
                      <w:u w:val="wave"/>
                    </w:rPr>
                    <w:t>1</w:t>
                  </w:r>
                  <w:r w:rsidR="00CD28CA" w:rsidRPr="0079449E">
                    <w:rPr>
                      <w:szCs w:val="21"/>
                      <w:u w:val="wave"/>
                    </w:rPr>
                    <w:t>户，</w:t>
                  </w:r>
                  <w:r w:rsidR="00CD28CA" w:rsidRPr="0079449E">
                    <w:rPr>
                      <w:szCs w:val="21"/>
                      <w:u w:val="wave"/>
                    </w:rPr>
                    <w:t>4</w:t>
                  </w:r>
                  <w:r w:rsidR="00CD28CA" w:rsidRPr="0079449E">
                    <w:rPr>
                      <w:szCs w:val="21"/>
                      <w:u w:val="wave"/>
                    </w:rPr>
                    <w:t>人</w:t>
                  </w:r>
                </w:p>
              </w:tc>
              <w:tc>
                <w:tcPr>
                  <w:tcW w:w="367" w:type="pct"/>
                  <w:vAlign w:val="center"/>
                  <w:hideMark/>
                </w:tcPr>
                <w:p w:rsidR="00CD28CA" w:rsidRPr="0079449E" w:rsidRDefault="00CD28CA" w:rsidP="00A92433">
                  <w:pPr>
                    <w:pStyle w:val="a0"/>
                    <w:ind w:firstLine="0"/>
                    <w:jc w:val="center"/>
                    <w:rPr>
                      <w:szCs w:val="21"/>
                      <w:u w:val="wave"/>
                    </w:rPr>
                  </w:pPr>
                  <w:r w:rsidRPr="0079449E">
                    <w:rPr>
                      <w:szCs w:val="21"/>
                      <w:u w:val="wave"/>
                    </w:rPr>
                    <w:t>2</w:t>
                  </w:r>
                  <w:r w:rsidRPr="0079449E">
                    <w:rPr>
                      <w:rFonts w:hAnsi="宋体"/>
                      <w:szCs w:val="21"/>
                      <w:u w:val="wave"/>
                    </w:rPr>
                    <w:t>类</w:t>
                  </w:r>
                </w:p>
              </w:tc>
              <w:tc>
                <w:tcPr>
                  <w:tcW w:w="367" w:type="pct"/>
                  <w:vAlign w:val="center"/>
                  <w:hideMark/>
                </w:tcPr>
                <w:p w:rsidR="00CD28CA" w:rsidRPr="0079449E" w:rsidRDefault="00CD28CA" w:rsidP="00A92433">
                  <w:pPr>
                    <w:pStyle w:val="a0"/>
                    <w:ind w:firstLine="0"/>
                    <w:jc w:val="center"/>
                    <w:rPr>
                      <w:szCs w:val="21"/>
                      <w:u w:val="wave"/>
                    </w:rPr>
                  </w:pPr>
                  <w:r w:rsidRPr="0079449E">
                    <w:rPr>
                      <w:szCs w:val="21"/>
                      <w:u w:val="wave"/>
                    </w:rPr>
                    <w:t>北</w:t>
                  </w:r>
                </w:p>
              </w:tc>
              <w:tc>
                <w:tcPr>
                  <w:tcW w:w="648" w:type="pct"/>
                  <w:vAlign w:val="center"/>
                  <w:hideMark/>
                </w:tcPr>
                <w:p w:rsidR="00CD28CA" w:rsidRPr="0079449E" w:rsidRDefault="00CD28CA" w:rsidP="00A92433">
                  <w:pPr>
                    <w:pStyle w:val="a0"/>
                    <w:ind w:firstLine="0"/>
                    <w:jc w:val="center"/>
                    <w:rPr>
                      <w:szCs w:val="21"/>
                      <w:u w:val="wave"/>
                    </w:rPr>
                  </w:pPr>
                  <w:r w:rsidRPr="0079449E">
                    <w:rPr>
                      <w:szCs w:val="21"/>
                      <w:u w:val="wave"/>
                    </w:rPr>
                    <w:t>2</w:t>
                  </w:r>
                  <w:r w:rsidR="00922A2A" w:rsidRPr="0079449E">
                    <w:rPr>
                      <w:rFonts w:hint="eastAsia"/>
                      <w:szCs w:val="21"/>
                      <w:u w:val="wave"/>
                    </w:rPr>
                    <w:t>0</w:t>
                  </w:r>
                </w:p>
              </w:tc>
              <w:tc>
                <w:tcPr>
                  <w:tcW w:w="649" w:type="pct"/>
                  <w:vAlign w:val="center"/>
                  <w:hideMark/>
                </w:tcPr>
                <w:p w:rsidR="00CD28CA" w:rsidRPr="0079449E" w:rsidRDefault="0028726A" w:rsidP="00A92433">
                  <w:pPr>
                    <w:pStyle w:val="a0"/>
                    <w:ind w:firstLine="0"/>
                    <w:jc w:val="center"/>
                    <w:rPr>
                      <w:szCs w:val="21"/>
                      <w:u w:val="wave"/>
                    </w:rPr>
                  </w:pPr>
                  <w:r w:rsidRPr="0079449E">
                    <w:rPr>
                      <w:rFonts w:hint="eastAsia"/>
                      <w:szCs w:val="21"/>
                      <w:u w:val="wave"/>
                    </w:rPr>
                    <w:t>/</w:t>
                  </w:r>
                </w:p>
              </w:tc>
            </w:tr>
            <w:tr w:rsidR="00922A2A" w:rsidRPr="0079449E" w:rsidTr="00E403A8">
              <w:trPr>
                <w:trHeight w:val="397"/>
                <w:jc w:val="center"/>
              </w:trPr>
              <w:tc>
                <w:tcPr>
                  <w:tcW w:w="490" w:type="pct"/>
                  <w:vAlign w:val="center"/>
                  <w:hideMark/>
                </w:tcPr>
                <w:p w:rsidR="00922A2A" w:rsidRPr="0079449E" w:rsidRDefault="00922A2A" w:rsidP="00A92433">
                  <w:pPr>
                    <w:autoSpaceDE w:val="0"/>
                    <w:autoSpaceDN w:val="0"/>
                    <w:adjustRightInd w:val="0"/>
                    <w:jc w:val="center"/>
                    <w:rPr>
                      <w:rFonts w:eastAsiaTheme="minorEastAsia"/>
                      <w:szCs w:val="21"/>
                      <w:u w:val="wave"/>
                    </w:rPr>
                  </w:pPr>
                  <w:r w:rsidRPr="0079449E">
                    <w:rPr>
                      <w:rFonts w:eastAsiaTheme="minorEastAsia" w:hint="eastAsia"/>
                      <w:szCs w:val="21"/>
                      <w:u w:val="wave"/>
                    </w:rPr>
                    <w:t>塘湾居民点②</w:t>
                  </w:r>
                </w:p>
              </w:tc>
              <w:tc>
                <w:tcPr>
                  <w:tcW w:w="704" w:type="pct"/>
                  <w:vAlign w:val="center"/>
                  <w:hideMark/>
                </w:tcPr>
                <w:p w:rsidR="00922A2A" w:rsidRPr="0079449E" w:rsidRDefault="00922A2A" w:rsidP="00A92433">
                  <w:pPr>
                    <w:autoSpaceDE w:val="0"/>
                    <w:autoSpaceDN w:val="0"/>
                    <w:adjustRightInd w:val="0"/>
                    <w:jc w:val="center"/>
                    <w:rPr>
                      <w:rFonts w:eastAsiaTheme="minorEastAsia"/>
                      <w:szCs w:val="21"/>
                      <w:u w:val="wave"/>
                    </w:rPr>
                  </w:pPr>
                  <w:r w:rsidRPr="0079449E">
                    <w:rPr>
                      <w:rFonts w:eastAsiaTheme="minorEastAsia" w:hint="eastAsia"/>
                      <w:szCs w:val="21"/>
                      <w:u w:val="wave"/>
                    </w:rPr>
                    <w:t>112.497158</w:t>
                  </w:r>
                  <w:r w:rsidRPr="0079449E">
                    <w:rPr>
                      <w:rFonts w:hint="eastAsia"/>
                      <w:kern w:val="0"/>
                      <w:szCs w:val="21"/>
                      <w:u w:val="wave"/>
                    </w:rPr>
                    <w:t>°</w:t>
                  </w:r>
                </w:p>
              </w:tc>
              <w:tc>
                <w:tcPr>
                  <w:tcW w:w="652" w:type="pct"/>
                  <w:vAlign w:val="center"/>
                  <w:hideMark/>
                </w:tcPr>
                <w:p w:rsidR="00922A2A" w:rsidRPr="0079449E" w:rsidRDefault="00922A2A" w:rsidP="00A92433">
                  <w:pPr>
                    <w:autoSpaceDE w:val="0"/>
                    <w:autoSpaceDN w:val="0"/>
                    <w:adjustRightInd w:val="0"/>
                    <w:jc w:val="center"/>
                    <w:rPr>
                      <w:rFonts w:eastAsiaTheme="minorEastAsia"/>
                      <w:szCs w:val="21"/>
                      <w:u w:val="wave"/>
                    </w:rPr>
                  </w:pPr>
                  <w:r w:rsidRPr="0079449E">
                    <w:rPr>
                      <w:rFonts w:eastAsiaTheme="minorEastAsia" w:hint="eastAsia"/>
                      <w:szCs w:val="21"/>
                      <w:u w:val="wave"/>
                    </w:rPr>
                    <w:t>27.388941</w:t>
                  </w:r>
                  <w:r w:rsidRPr="0079449E">
                    <w:rPr>
                      <w:rFonts w:hint="eastAsia"/>
                      <w:kern w:val="0"/>
                      <w:szCs w:val="21"/>
                      <w:u w:val="wave"/>
                    </w:rPr>
                    <w:t>°</w:t>
                  </w:r>
                </w:p>
              </w:tc>
              <w:tc>
                <w:tcPr>
                  <w:tcW w:w="486" w:type="pct"/>
                  <w:vAlign w:val="center"/>
                  <w:hideMark/>
                </w:tcPr>
                <w:p w:rsidR="00922A2A" w:rsidRPr="0079449E" w:rsidRDefault="00922A2A" w:rsidP="00A92433">
                  <w:pPr>
                    <w:pStyle w:val="a0"/>
                    <w:ind w:firstLine="0"/>
                    <w:jc w:val="center"/>
                    <w:rPr>
                      <w:szCs w:val="21"/>
                      <w:u w:val="wave"/>
                    </w:rPr>
                  </w:pPr>
                  <w:r w:rsidRPr="0079449E">
                    <w:rPr>
                      <w:szCs w:val="21"/>
                      <w:u w:val="wave"/>
                    </w:rPr>
                    <w:t>居民区</w:t>
                  </w:r>
                </w:p>
              </w:tc>
              <w:tc>
                <w:tcPr>
                  <w:tcW w:w="636" w:type="pct"/>
                  <w:vAlign w:val="center"/>
                  <w:hideMark/>
                </w:tcPr>
                <w:p w:rsidR="00922A2A" w:rsidRPr="0079449E" w:rsidRDefault="00922A2A" w:rsidP="00A92433">
                  <w:pPr>
                    <w:pStyle w:val="a0"/>
                    <w:ind w:firstLine="0"/>
                    <w:jc w:val="center"/>
                    <w:rPr>
                      <w:szCs w:val="21"/>
                      <w:u w:val="wave"/>
                    </w:rPr>
                  </w:pPr>
                  <w:r w:rsidRPr="0079449E">
                    <w:rPr>
                      <w:rFonts w:hint="eastAsia"/>
                      <w:szCs w:val="21"/>
                      <w:u w:val="wave"/>
                    </w:rPr>
                    <w:t>3</w:t>
                  </w:r>
                  <w:r w:rsidRPr="0079449E">
                    <w:rPr>
                      <w:szCs w:val="21"/>
                      <w:u w:val="wave"/>
                    </w:rPr>
                    <w:t>户，</w:t>
                  </w:r>
                  <w:r w:rsidRPr="0079449E">
                    <w:rPr>
                      <w:szCs w:val="21"/>
                      <w:u w:val="wave"/>
                    </w:rPr>
                    <w:t>14</w:t>
                  </w:r>
                  <w:r w:rsidRPr="0079449E">
                    <w:rPr>
                      <w:szCs w:val="21"/>
                      <w:u w:val="wave"/>
                    </w:rPr>
                    <w:t>人</w:t>
                  </w:r>
                </w:p>
              </w:tc>
              <w:tc>
                <w:tcPr>
                  <w:tcW w:w="367" w:type="pct"/>
                  <w:vAlign w:val="center"/>
                  <w:hideMark/>
                </w:tcPr>
                <w:p w:rsidR="00922A2A" w:rsidRPr="0079449E" w:rsidRDefault="00922A2A" w:rsidP="00A92433">
                  <w:pPr>
                    <w:pStyle w:val="a0"/>
                    <w:ind w:firstLine="0"/>
                    <w:jc w:val="center"/>
                    <w:rPr>
                      <w:szCs w:val="21"/>
                      <w:u w:val="wave"/>
                    </w:rPr>
                  </w:pPr>
                  <w:r w:rsidRPr="0079449E">
                    <w:rPr>
                      <w:szCs w:val="21"/>
                      <w:u w:val="wave"/>
                    </w:rPr>
                    <w:t>2</w:t>
                  </w:r>
                  <w:r w:rsidRPr="0079449E">
                    <w:rPr>
                      <w:rFonts w:hAnsi="宋体"/>
                      <w:szCs w:val="21"/>
                      <w:u w:val="wave"/>
                    </w:rPr>
                    <w:t>类</w:t>
                  </w:r>
                </w:p>
              </w:tc>
              <w:tc>
                <w:tcPr>
                  <w:tcW w:w="367" w:type="pct"/>
                  <w:vAlign w:val="center"/>
                  <w:hideMark/>
                </w:tcPr>
                <w:p w:rsidR="00922A2A" w:rsidRPr="0079449E" w:rsidRDefault="00922A2A" w:rsidP="00A92433">
                  <w:pPr>
                    <w:pStyle w:val="a0"/>
                    <w:ind w:firstLine="0"/>
                    <w:jc w:val="center"/>
                    <w:rPr>
                      <w:szCs w:val="21"/>
                      <w:u w:val="wave"/>
                    </w:rPr>
                  </w:pPr>
                  <w:r w:rsidRPr="0079449E">
                    <w:rPr>
                      <w:szCs w:val="21"/>
                      <w:u w:val="wave"/>
                    </w:rPr>
                    <w:t>东北</w:t>
                  </w:r>
                </w:p>
              </w:tc>
              <w:tc>
                <w:tcPr>
                  <w:tcW w:w="648" w:type="pct"/>
                  <w:vAlign w:val="center"/>
                  <w:hideMark/>
                </w:tcPr>
                <w:p w:rsidR="00922A2A" w:rsidRPr="0079449E" w:rsidRDefault="00922A2A" w:rsidP="00A92433">
                  <w:pPr>
                    <w:pStyle w:val="a0"/>
                    <w:ind w:firstLine="0"/>
                    <w:jc w:val="center"/>
                    <w:rPr>
                      <w:szCs w:val="21"/>
                      <w:u w:val="wave"/>
                    </w:rPr>
                  </w:pPr>
                  <w:r w:rsidRPr="0079449E">
                    <w:rPr>
                      <w:szCs w:val="21"/>
                      <w:u w:val="wave"/>
                    </w:rPr>
                    <w:t>2</w:t>
                  </w:r>
                  <w:r w:rsidRPr="0079449E">
                    <w:rPr>
                      <w:rFonts w:hint="eastAsia"/>
                      <w:szCs w:val="21"/>
                      <w:u w:val="wave"/>
                    </w:rPr>
                    <w:t>0</w:t>
                  </w:r>
                </w:p>
              </w:tc>
              <w:tc>
                <w:tcPr>
                  <w:tcW w:w="649" w:type="pct"/>
                  <w:vAlign w:val="center"/>
                  <w:hideMark/>
                </w:tcPr>
                <w:p w:rsidR="00922A2A" w:rsidRPr="0079449E" w:rsidRDefault="00922A2A" w:rsidP="00A92433">
                  <w:pPr>
                    <w:pStyle w:val="a0"/>
                    <w:ind w:firstLine="0"/>
                    <w:jc w:val="center"/>
                    <w:rPr>
                      <w:szCs w:val="21"/>
                      <w:u w:val="wave"/>
                    </w:rPr>
                  </w:pPr>
                  <w:r w:rsidRPr="0079449E">
                    <w:rPr>
                      <w:szCs w:val="21"/>
                      <w:u w:val="wave"/>
                    </w:rPr>
                    <w:t>有</w:t>
                  </w:r>
                  <w:r w:rsidR="0028726A" w:rsidRPr="0079449E">
                    <w:rPr>
                      <w:rFonts w:hint="eastAsia"/>
                      <w:szCs w:val="21"/>
                      <w:u w:val="wave"/>
                    </w:rPr>
                    <w:t>一定的</w:t>
                  </w:r>
                  <w:r w:rsidRPr="0079449E">
                    <w:rPr>
                      <w:szCs w:val="21"/>
                      <w:u w:val="wave"/>
                    </w:rPr>
                    <w:t>林木隔离</w:t>
                  </w:r>
                </w:p>
              </w:tc>
            </w:tr>
          </w:tbl>
          <w:p w:rsidR="00037D1E" w:rsidRPr="0079449E" w:rsidRDefault="00220443">
            <w:pPr>
              <w:adjustRightInd w:val="0"/>
              <w:snapToGrid w:val="0"/>
              <w:spacing w:line="360" w:lineRule="auto"/>
              <w:ind w:firstLineChars="200" w:firstLine="482"/>
              <w:rPr>
                <w:b/>
                <w:kern w:val="0"/>
                <w:sz w:val="24"/>
              </w:rPr>
            </w:pPr>
            <w:r w:rsidRPr="0079449E">
              <w:rPr>
                <w:rFonts w:hint="eastAsia"/>
                <w:b/>
                <w:kern w:val="0"/>
                <w:sz w:val="24"/>
              </w:rPr>
              <w:lastRenderedPageBreak/>
              <w:t>四、其它环境保护目标</w:t>
            </w:r>
          </w:p>
          <w:p w:rsidR="00037D1E" w:rsidRPr="0079449E" w:rsidRDefault="00220443">
            <w:pPr>
              <w:adjustRightInd w:val="0"/>
              <w:snapToGrid w:val="0"/>
              <w:spacing w:line="360" w:lineRule="auto"/>
              <w:ind w:firstLineChars="200" w:firstLine="480"/>
              <w:rPr>
                <w:kern w:val="0"/>
                <w:sz w:val="24"/>
              </w:rPr>
            </w:pPr>
            <w:r w:rsidRPr="0079449E">
              <w:rPr>
                <w:rFonts w:hint="eastAsia"/>
                <w:kern w:val="0"/>
                <w:sz w:val="24"/>
              </w:rPr>
              <w:t>项目厂界外</w:t>
            </w:r>
            <w:r w:rsidRPr="0079449E">
              <w:rPr>
                <w:rFonts w:hint="eastAsia"/>
                <w:kern w:val="0"/>
                <w:sz w:val="24"/>
              </w:rPr>
              <w:t>500m</w:t>
            </w:r>
            <w:r w:rsidRPr="0079449E">
              <w:rPr>
                <w:rFonts w:hint="eastAsia"/>
                <w:kern w:val="0"/>
                <w:sz w:val="24"/>
              </w:rPr>
              <w:t>范围内无地下水集中式使用水水源和热水、矿泉水、温泉等特殊地下水资源，无生态环境保护目标。</w:t>
            </w:r>
          </w:p>
        </w:tc>
      </w:tr>
      <w:tr w:rsidR="00037D1E" w:rsidRPr="0079449E" w:rsidTr="00E403A8">
        <w:trPr>
          <w:trHeight w:val="397"/>
          <w:jc w:val="center"/>
        </w:trPr>
        <w:tc>
          <w:tcPr>
            <w:tcW w:w="282" w:type="pct"/>
            <w:tcMar>
              <w:left w:w="28" w:type="dxa"/>
              <w:right w:w="28" w:type="dxa"/>
            </w:tcMar>
            <w:vAlign w:val="center"/>
          </w:tcPr>
          <w:p w:rsidR="00037D1E" w:rsidRPr="0079449E" w:rsidRDefault="00220443">
            <w:pPr>
              <w:adjustRightInd w:val="0"/>
              <w:snapToGrid w:val="0"/>
              <w:jc w:val="center"/>
              <w:rPr>
                <w:rFonts w:ascii="宋体" w:hAnsi="宋体" w:cs="宋体"/>
                <w:b/>
                <w:kern w:val="0"/>
                <w:sz w:val="24"/>
              </w:rPr>
            </w:pPr>
            <w:r w:rsidRPr="0079449E">
              <w:rPr>
                <w:rFonts w:ascii="宋体" w:hAnsi="宋体" w:cs="宋体" w:hint="eastAsia"/>
                <w:b/>
                <w:kern w:val="0"/>
                <w:sz w:val="24"/>
              </w:rPr>
              <w:lastRenderedPageBreak/>
              <w:t>污染</w:t>
            </w:r>
          </w:p>
          <w:p w:rsidR="00037D1E" w:rsidRPr="0079449E" w:rsidRDefault="00220443">
            <w:pPr>
              <w:adjustRightInd w:val="0"/>
              <w:snapToGrid w:val="0"/>
              <w:jc w:val="center"/>
              <w:rPr>
                <w:rFonts w:ascii="宋体" w:hAnsi="宋体" w:cs="宋体"/>
                <w:b/>
                <w:kern w:val="0"/>
                <w:sz w:val="24"/>
              </w:rPr>
            </w:pPr>
            <w:r w:rsidRPr="0079449E">
              <w:rPr>
                <w:rFonts w:ascii="宋体" w:hAnsi="宋体" w:cs="宋体" w:hint="eastAsia"/>
                <w:b/>
                <w:kern w:val="0"/>
                <w:sz w:val="24"/>
              </w:rPr>
              <w:t>物排</w:t>
            </w:r>
          </w:p>
          <w:p w:rsidR="00037D1E" w:rsidRPr="0079449E" w:rsidRDefault="00220443">
            <w:pPr>
              <w:adjustRightInd w:val="0"/>
              <w:snapToGrid w:val="0"/>
              <w:jc w:val="center"/>
              <w:rPr>
                <w:rFonts w:ascii="宋体" w:hAnsi="宋体" w:cs="宋体"/>
                <w:b/>
                <w:kern w:val="0"/>
                <w:sz w:val="24"/>
              </w:rPr>
            </w:pPr>
            <w:r w:rsidRPr="0079449E">
              <w:rPr>
                <w:rFonts w:ascii="宋体" w:hAnsi="宋体" w:cs="宋体" w:hint="eastAsia"/>
                <w:b/>
                <w:kern w:val="0"/>
                <w:sz w:val="24"/>
              </w:rPr>
              <w:t>放控</w:t>
            </w:r>
          </w:p>
          <w:p w:rsidR="00037D1E" w:rsidRPr="0079449E" w:rsidRDefault="00220443">
            <w:pPr>
              <w:adjustRightInd w:val="0"/>
              <w:snapToGrid w:val="0"/>
              <w:jc w:val="center"/>
              <w:rPr>
                <w:rFonts w:ascii="宋体" w:hAnsi="宋体" w:cs="宋体"/>
                <w:b/>
                <w:kern w:val="0"/>
                <w:sz w:val="24"/>
              </w:rPr>
            </w:pPr>
            <w:r w:rsidRPr="0079449E">
              <w:rPr>
                <w:rFonts w:ascii="宋体" w:hAnsi="宋体" w:cs="宋体" w:hint="eastAsia"/>
                <w:b/>
                <w:kern w:val="0"/>
                <w:sz w:val="24"/>
              </w:rPr>
              <w:t>制标</w:t>
            </w:r>
          </w:p>
          <w:p w:rsidR="00037D1E" w:rsidRPr="0079449E" w:rsidRDefault="00220443">
            <w:pPr>
              <w:adjustRightInd w:val="0"/>
              <w:snapToGrid w:val="0"/>
              <w:jc w:val="center"/>
              <w:rPr>
                <w:rFonts w:ascii="宋体" w:hAnsi="宋体" w:cs="宋体"/>
                <w:b/>
                <w:kern w:val="0"/>
                <w:sz w:val="24"/>
              </w:rPr>
            </w:pPr>
            <w:r w:rsidRPr="0079449E">
              <w:rPr>
                <w:rFonts w:ascii="宋体" w:hAnsi="宋体" w:cs="宋体" w:hint="eastAsia"/>
                <w:b/>
                <w:kern w:val="0"/>
                <w:sz w:val="24"/>
              </w:rPr>
              <w:t>准</w:t>
            </w:r>
          </w:p>
        </w:tc>
        <w:tc>
          <w:tcPr>
            <w:tcW w:w="4718" w:type="pct"/>
            <w:vAlign w:val="center"/>
          </w:tcPr>
          <w:p w:rsidR="00037D1E" w:rsidRPr="0079449E" w:rsidRDefault="00220443">
            <w:pPr>
              <w:adjustRightInd w:val="0"/>
              <w:snapToGrid w:val="0"/>
              <w:spacing w:line="360" w:lineRule="auto"/>
              <w:ind w:firstLineChars="200" w:firstLine="482"/>
              <w:rPr>
                <w:rFonts w:ascii="宋体" w:hAnsi="宋体" w:cs="宋体"/>
                <w:b/>
                <w:kern w:val="0"/>
                <w:sz w:val="24"/>
              </w:rPr>
            </w:pPr>
            <w:r w:rsidRPr="0079449E">
              <w:rPr>
                <w:rFonts w:ascii="宋体" w:hAnsi="宋体" w:cs="宋体"/>
                <w:b/>
                <w:kern w:val="0"/>
                <w:sz w:val="24"/>
              </w:rPr>
              <w:t>一、废气</w:t>
            </w:r>
          </w:p>
          <w:p w:rsidR="00037D1E" w:rsidRPr="0079449E" w:rsidRDefault="00504B02" w:rsidP="00504B02">
            <w:pPr>
              <w:pStyle w:val="af1"/>
              <w:adjustRightInd w:val="0"/>
              <w:snapToGrid w:val="0"/>
              <w:spacing w:after="0" w:line="360" w:lineRule="auto"/>
              <w:ind w:firstLineChars="200" w:firstLine="480"/>
              <w:rPr>
                <w:rFonts w:ascii="Times New Roman" w:hAnsi="Times New Roman"/>
                <w:sz w:val="24"/>
              </w:rPr>
            </w:pPr>
            <w:r w:rsidRPr="0079449E">
              <w:rPr>
                <w:rFonts w:ascii="Times New Roman" w:hAnsi="Times New Roman" w:hint="eastAsia"/>
                <w:sz w:val="24"/>
              </w:rPr>
              <w:t>项目运营期产生的工艺粉尘</w:t>
            </w:r>
            <w:r w:rsidR="00A92433" w:rsidRPr="0079449E">
              <w:rPr>
                <w:rFonts w:ascii="Times New Roman" w:hAnsi="Times New Roman" w:hint="eastAsia"/>
                <w:sz w:val="24"/>
              </w:rPr>
              <w:t>及隧道窑烟气中氟化物</w:t>
            </w:r>
            <w:r w:rsidRPr="0079449E">
              <w:rPr>
                <w:rFonts w:ascii="Times New Roman" w:hAnsi="Times New Roman" w:hint="eastAsia"/>
                <w:sz w:val="24"/>
              </w:rPr>
              <w:t>执行《砖瓦工业大气污染物排放标准》（</w:t>
            </w:r>
            <w:r w:rsidRPr="0079449E">
              <w:rPr>
                <w:rFonts w:ascii="Times New Roman" w:hAnsi="Times New Roman" w:hint="eastAsia"/>
                <w:sz w:val="24"/>
              </w:rPr>
              <w:t>GB29620-2013</w:t>
            </w:r>
            <w:r w:rsidRPr="0079449E">
              <w:rPr>
                <w:rFonts w:ascii="Times New Roman" w:hAnsi="Times New Roman" w:hint="eastAsia"/>
                <w:sz w:val="24"/>
              </w:rPr>
              <w:t>）（及修改单）表</w:t>
            </w:r>
            <w:r w:rsidRPr="0079449E">
              <w:rPr>
                <w:rFonts w:ascii="Times New Roman" w:hAnsi="Times New Roman" w:hint="eastAsia"/>
                <w:sz w:val="24"/>
              </w:rPr>
              <w:t>2</w:t>
            </w:r>
            <w:r w:rsidRPr="0079449E">
              <w:rPr>
                <w:rFonts w:ascii="Times New Roman" w:hAnsi="Times New Roman" w:hint="eastAsia"/>
                <w:sz w:val="24"/>
              </w:rPr>
              <w:t>中排放标准</w:t>
            </w:r>
            <w:r w:rsidR="00A92433" w:rsidRPr="0079449E">
              <w:rPr>
                <w:rFonts w:ascii="Times New Roman" w:hAnsi="Times New Roman" w:hint="eastAsia"/>
                <w:sz w:val="24"/>
              </w:rPr>
              <w:t>；隧道窑烟气中颗粒物、二氧化硫、氮氧化物</w:t>
            </w:r>
            <w:r w:rsidR="003274A7" w:rsidRPr="0079449E">
              <w:rPr>
                <w:rFonts w:ascii="Times New Roman" w:hAnsi="Times New Roman" w:hint="eastAsia"/>
                <w:sz w:val="24"/>
              </w:rPr>
              <w:t>及</w:t>
            </w:r>
            <w:proofErr w:type="gramStart"/>
            <w:r w:rsidR="003274A7" w:rsidRPr="0079449E">
              <w:rPr>
                <w:rFonts w:ascii="Times New Roman" w:hAnsi="Times New Roman" w:hint="eastAsia"/>
                <w:sz w:val="24"/>
              </w:rPr>
              <w:t>氨</w:t>
            </w:r>
            <w:r w:rsidR="00A92433" w:rsidRPr="0079449E">
              <w:rPr>
                <w:rFonts w:ascii="Times New Roman" w:hAnsi="Times New Roman" w:hint="eastAsia"/>
                <w:sz w:val="24"/>
              </w:rPr>
              <w:t>执行</w:t>
            </w:r>
            <w:proofErr w:type="gramEnd"/>
            <w:r w:rsidR="00A92433" w:rsidRPr="0079449E">
              <w:rPr>
                <w:rFonts w:ascii="Times New Roman" w:hAnsi="Times New Roman" w:hint="eastAsia"/>
                <w:sz w:val="24"/>
              </w:rPr>
              <w:t>湖南省地方标准《工业炉窑主要大气污染物排放标准》（</w:t>
            </w:r>
            <w:r w:rsidR="00A92433" w:rsidRPr="0079449E">
              <w:rPr>
                <w:rFonts w:ascii="Times New Roman" w:hAnsi="Times New Roman" w:hint="eastAsia"/>
                <w:sz w:val="24"/>
              </w:rPr>
              <w:t>DB43/3082-2024</w:t>
            </w:r>
            <w:r w:rsidR="00A92433" w:rsidRPr="0079449E">
              <w:rPr>
                <w:rFonts w:ascii="Times New Roman" w:hAnsi="Times New Roman" w:hint="eastAsia"/>
                <w:sz w:val="24"/>
              </w:rPr>
              <w:t>）表</w:t>
            </w:r>
            <w:r w:rsidR="00A92433" w:rsidRPr="0079449E">
              <w:rPr>
                <w:rFonts w:ascii="Times New Roman" w:hAnsi="Times New Roman" w:hint="eastAsia"/>
                <w:sz w:val="24"/>
              </w:rPr>
              <w:t>4</w:t>
            </w:r>
            <w:r w:rsidR="00A92433" w:rsidRPr="0079449E">
              <w:rPr>
                <w:rFonts w:ascii="Times New Roman" w:hAnsi="Times New Roman" w:hint="eastAsia"/>
                <w:sz w:val="24"/>
              </w:rPr>
              <w:t>砖瓦工业主要大气污染物排放限值</w:t>
            </w:r>
            <w:r w:rsidRPr="0079449E">
              <w:rPr>
                <w:rFonts w:ascii="Times New Roman" w:hAnsi="Times New Roman" w:hint="eastAsia"/>
                <w:sz w:val="24"/>
              </w:rPr>
              <w:t>；企业边界大气执行《砖瓦工业大气污染物排放标准》（</w:t>
            </w:r>
            <w:r w:rsidRPr="0079449E">
              <w:rPr>
                <w:rFonts w:ascii="Times New Roman" w:hAnsi="Times New Roman" w:hint="eastAsia"/>
                <w:sz w:val="24"/>
              </w:rPr>
              <w:t>GB29620-2013</w:t>
            </w:r>
            <w:r w:rsidRPr="0079449E">
              <w:rPr>
                <w:rFonts w:ascii="Times New Roman" w:hAnsi="Times New Roman" w:hint="eastAsia"/>
                <w:sz w:val="24"/>
              </w:rPr>
              <w:t>）（及修改单）表</w:t>
            </w:r>
            <w:r w:rsidRPr="0079449E">
              <w:rPr>
                <w:rFonts w:ascii="Times New Roman" w:hAnsi="Times New Roman" w:hint="eastAsia"/>
                <w:sz w:val="24"/>
              </w:rPr>
              <w:t>3</w:t>
            </w:r>
            <w:r w:rsidRPr="0079449E">
              <w:rPr>
                <w:rFonts w:ascii="Times New Roman" w:hAnsi="Times New Roman" w:hint="eastAsia"/>
                <w:sz w:val="24"/>
              </w:rPr>
              <w:t>中排放标准</w:t>
            </w:r>
            <w:r w:rsidR="00214A0C" w:rsidRPr="0079449E">
              <w:rPr>
                <w:rFonts w:ascii="Times New Roman" w:hAnsi="Times New Roman" w:hint="eastAsia"/>
                <w:sz w:val="24"/>
              </w:rPr>
              <w:t>；</w:t>
            </w:r>
            <w:r w:rsidR="00220443" w:rsidRPr="0079449E">
              <w:rPr>
                <w:rFonts w:ascii="Times New Roman" w:hAnsi="Times New Roman"/>
                <w:sz w:val="24"/>
              </w:rPr>
              <w:t>厨房油烟废气排放执行《饮食业油烟排放标准》（</w:t>
            </w:r>
            <w:r w:rsidR="00220443" w:rsidRPr="0079449E">
              <w:rPr>
                <w:rFonts w:ascii="Times New Roman" w:hAnsi="Times New Roman"/>
                <w:sz w:val="24"/>
              </w:rPr>
              <w:t>GB18483-2001</w:t>
            </w:r>
            <w:r w:rsidR="00220443" w:rsidRPr="0079449E">
              <w:rPr>
                <w:rFonts w:ascii="Times New Roman" w:hAnsi="Times New Roman"/>
                <w:sz w:val="24"/>
              </w:rPr>
              <w:t>）中的标准</w:t>
            </w:r>
            <w:r w:rsidR="00220443" w:rsidRPr="0079449E">
              <w:rPr>
                <w:rFonts w:ascii="Times New Roman" w:hAnsi="Times New Roman" w:hint="eastAsia"/>
                <w:sz w:val="24"/>
              </w:rPr>
              <w:t>要求。</w:t>
            </w:r>
            <w:r w:rsidR="00220443" w:rsidRPr="0079449E">
              <w:rPr>
                <w:rFonts w:ascii="Times New Roman" w:hAnsi="Times New Roman"/>
                <w:sz w:val="24"/>
              </w:rPr>
              <w:t>具体限值见表</w:t>
            </w:r>
            <w:r w:rsidR="00220443" w:rsidRPr="0079449E">
              <w:rPr>
                <w:rFonts w:ascii="Times New Roman" w:hAnsi="Times New Roman" w:hint="eastAsia"/>
                <w:sz w:val="24"/>
              </w:rPr>
              <w:t>3-</w:t>
            </w:r>
            <w:r w:rsidR="00DA071C" w:rsidRPr="0079449E">
              <w:rPr>
                <w:rFonts w:ascii="Times New Roman" w:hAnsi="Times New Roman" w:hint="eastAsia"/>
                <w:sz w:val="24"/>
              </w:rPr>
              <w:t>7</w:t>
            </w:r>
            <w:r w:rsidR="00220443" w:rsidRPr="0079449E">
              <w:rPr>
                <w:rFonts w:ascii="Times New Roman" w:hAnsi="Times New Roman" w:hint="eastAsia"/>
                <w:sz w:val="24"/>
              </w:rPr>
              <w:t>~3-</w:t>
            </w:r>
            <w:r w:rsidR="00DA071C" w:rsidRPr="0079449E">
              <w:rPr>
                <w:rFonts w:ascii="Times New Roman" w:hAnsi="Times New Roman" w:hint="eastAsia"/>
                <w:sz w:val="24"/>
              </w:rPr>
              <w:t>8</w:t>
            </w:r>
            <w:r w:rsidR="00220443" w:rsidRPr="0079449E">
              <w:rPr>
                <w:rFonts w:ascii="Times New Roman" w:hAnsi="Times New Roman" w:hint="eastAsia"/>
                <w:sz w:val="24"/>
              </w:rPr>
              <w:t>。</w:t>
            </w:r>
          </w:p>
          <w:p w:rsidR="00037D1E" w:rsidRPr="0079449E" w:rsidRDefault="00220443" w:rsidP="00900B0F">
            <w:pPr>
              <w:pStyle w:val="a7"/>
              <w:spacing w:beforeLines="50"/>
              <w:rPr>
                <w:rFonts w:ascii="Times New Roman" w:hAnsi="Times New Roman"/>
                <w:color w:val="auto"/>
                <w:sz w:val="21"/>
              </w:rPr>
            </w:pPr>
            <w:r w:rsidRPr="0079449E">
              <w:rPr>
                <w:rFonts w:ascii="Times New Roman" w:hAnsi="Times New Roman"/>
                <w:color w:val="auto"/>
                <w:sz w:val="21"/>
              </w:rPr>
              <w:t>表</w:t>
            </w:r>
            <w:r w:rsidRPr="0079449E">
              <w:rPr>
                <w:rFonts w:ascii="Times New Roman" w:hAnsi="Times New Roman" w:hint="eastAsia"/>
                <w:color w:val="auto"/>
                <w:sz w:val="21"/>
              </w:rPr>
              <w:t>3-</w:t>
            </w:r>
            <w:r w:rsidR="00DA071C" w:rsidRPr="0079449E">
              <w:rPr>
                <w:rFonts w:ascii="Times New Roman" w:hAnsi="Times New Roman" w:hint="eastAsia"/>
                <w:color w:val="auto"/>
                <w:sz w:val="21"/>
              </w:rPr>
              <w:t>7</w:t>
            </w:r>
            <w:r w:rsidRPr="0079449E">
              <w:rPr>
                <w:rFonts w:ascii="Times New Roman" w:hAnsi="Times New Roman"/>
                <w:color w:val="auto"/>
                <w:sz w:val="21"/>
              </w:rPr>
              <w:t xml:space="preserve"> </w:t>
            </w:r>
            <w:r w:rsidRPr="0079449E">
              <w:rPr>
                <w:rFonts w:ascii="Times New Roman" w:hAnsi="Times New Roman" w:hint="eastAsia"/>
                <w:color w:val="auto"/>
                <w:sz w:val="21"/>
              </w:rPr>
              <w:t xml:space="preserve"> </w:t>
            </w:r>
            <w:r w:rsidRPr="0079449E">
              <w:rPr>
                <w:rFonts w:ascii="Times New Roman" w:hAnsi="Times New Roman" w:hint="eastAsia"/>
                <w:color w:val="auto"/>
                <w:sz w:val="21"/>
              </w:rPr>
              <w:t>《大气污染物综合排放标准》（</w:t>
            </w:r>
            <w:r w:rsidRPr="0079449E">
              <w:rPr>
                <w:rFonts w:ascii="Times New Roman" w:hAnsi="Times New Roman" w:hint="eastAsia"/>
                <w:color w:val="auto"/>
                <w:sz w:val="21"/>
              </w:rPr>
              <w:t>GB16297-1996</w:t>
            </w:r>
            <w:r w:rsidRPr="0079449E">
              <w:rPr>
                <w:rFonts w:ascii="Times New Roman" w:hAnsi="Times New Roman" w:hint="eastAsia"/>
                <w:color w:val="auto"/>
                <w:sz w:val="21"/>
              </w:rPr>
              <w:t>）</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tblPr>
            <w:tblGrid>
              <w:gridCol w:w="2107"/>
              <w:gridCol w:w="1896"/>
              <w:gridCol w:w="824"/>
              <w:gridCol w:w="786"/>
              <w:gridCol w:w="1102"/>
              <w:gridCol w:w="820"/>
              <w:gridCol w:w="826"/>
              <w:gridCol w:w="1023"/>
            </w:tblGrid>
            <w:tr w:rsidR="003274A7" w:rsidRPr="0079449E" w:rsidTr="003274A7">
              <w:trPr>
                <w:trHeight w:val="397"/>
                <w:jc w:val="center"/>
              </w:trPr>
              <w:tc>
                <w:tcPr>
                  <w:tcW w:w="1123" w:type="pct"/>
                  <w:vMerge w:val="restart"/>
                  <w:vAlign w:val="center"/>
                </w:tcPr>
                <w:p w:rsidR="003274A7" w:rsidRPr="0079449E" w:rsidRDefault="003274A7" w:rsidP="003274A7">
                  <w:pPr>
                    <w:pStyle w:val="afd"/>
                    <w:rPr>
                      <w:b/>
                      <w:sz w:val="21"/>
                      <w:szCs w:val="21"/>
                    </w:rPr>
                  </w:pPr>
                  <w:r w:rsidRPr="0079449E">
                    <w:rPr>
                      <w:b/>
                      <w:sz w:val="21"/>
                      <w:szCs w:val="21"/>
                    </w:rPr>
                    <w:t>标准</w:t>
                  </w:r>
                </w:p>
                <w:p w:rsidR="003274A7" w:rsidRPr="0079449E" w:rsidRDefault="003274A7" w:rsidP="003274A7">
                  <w:pPr>
                    <w:pStyle w:val="afd"/>
                    <w:rPr>
                      <w:b/>
                      <w:sz w:val="21"/>
                      <w:szCs w:val="21"/>
                    </w:rPr>
                  </w:pPr>
                  <w:r w:rsidRPr="0079449E">
                    <w:rPr>
                      <w:b/>
                      <w:sz w:val="21"/>
                      <w:szCs w:val="21"/>
                    </w:rPr>
                    <w:t>类别</w:t>
                  </w:r>
                </w:p>
              </w:tc>
              <w:tc>
                <w:tcPr>
                  <w:tcW w:w="1010" w:type="pct"/>
                  <w:vMerge w:val="restart"/>
                  <w:vAlign w:val="center"/>
                  <w:hideMark/>
                </w:tcPr>
                <w:p w:rsidR="003274A7" w:rsidRPr="0079449E" w:rsidRDefault="003274A7" w:rsidP="003274A7">
                  <w:pPr>
                    <w:pStyle w:val="afd"/>
                    <w:rPr>
                      <w:b/>
                      <w:kern w:val="2"/>
                      <w:sz w:val="21"/>
                      <w:szCs w:val="21"/>
                    </w:rPr>
                  </w:pPr>
                  <w:r w:rsidRPr="0079449E">
                    <w:rPr>
                      <w:b/>
                      <w:sz w:val="21"/>
                      <w:szCs w:val="21"/>
                    </w:rPr>
                    <w:t>生产过程</w:t>
                  </w:r>
                </w:p>
              </w:tc>
              <w:tc>
                <w:tcPr>
                  <w:tcW w:w="439" w:type="pct"/>
                  <w:vAlign w:val="center"/>
                </w:tcPr>
                <w:p w:rsidR="003274A7" w:rsidRPr="0079449E" w:rsidRDefault="003274A7" w:rsidP="003274A7">
                  <w:pPr>
                    <w:pStyle w:val="afd"/>
                    <w:rPr>
                      <w:b/>
                      <w:sz w:val="21"/>
                      <w:szCs w:val="21"/>
                    </w:rPr>
                  </w:pPr>
                </w:p>
              </w:tc>
              <w:tc>
                <w:tcPr>
                  <w:tcW w:w="1883" w:type="pct"/>
                  <w:gridSpan w:val="4"/>
                  <w:vAlign w:val="center"/>
                </w:tcPr>
                <w:p w:rsidR="003274A7" w:rsidRPr="0079449E" w:rsidRDefault="003274A7" w:rsidP="003274A7">
                  <w:pPr>
                    <w:pStyle w:val="afd"/>
                    <w:rPr>
                      <w:b/>
                      <w:kern w:val="2"/>
                      <w:sz w:val="21"/>
                      <w:szCs w:val="21"/>
                    </w:rPr>
                  </w:pPr>
                  <w:r w:rsidRPr="0079449E">
                    <w:rPr>
                      <w:b/>
                      <w:sz w:val="21"/>
                      <w:szCs w:val="21"/>
                    </w:rPr>
                    <w:t>最高允许排放浓度</w:t>
                  </w:r>
                </w:p>
              </w:tc>
              <w:tc>
                <w:tcPr>
                  <w:tcW w:w="545" w:type="pct"/>
                  <w:vMerge w:val="restart"/>
                  <w:vAlign w:val="center"/>
                  <w:hideMark/>
                </w:tcPr>
                <w:p w:rsidR="003274A7" w:rsidRPr="0079449E" w:rsidRDefault="003274A7" w:rsidP="003274A7">
                  <w:pPr>
                    <w:pStyle w:val="afd"/>
                    <w:rPr>
                      <w:b/>
                      <w:kern w:val="2"/>
                      <w:sz w:val="21"/>
                      <w:szCs w:val="21"/>
                    </w:rPr>
                  </w:pPr>
                  <w:r w:rsidRPr="0079449E">
                    <w:rPr>
                      <w:b/>
                      <w:sz w:val="21"/>
                      <w:szCs w:val="21"/>
                    </w:rPr>
                    <w:t>污染物排放监控位置</w:t>
                  </w:r>
                </w:p>
              </w:tc>
            </w:tr>
            <w:tr w:rsidR="003274A7" w:rsidRPr="0079449E" w:rsidTr="003274A7">
              <w:trPr>
                <w:trHeight w:val="397"/>
                <w:jc w:val="center"/>
              </w:trPr>
              <w:tc>
                <w:tcPr>
                  <w:tcW w:w="1123" w:type="pct"/>
                  <w:vMerge/>
                  <w:vAlign w:val="center"/>
                </w:tcPr>
                <w:p w:rsidR="003274A7" w:rsidRPr="0079449E" w:rsidRDefault="003274A7" w:rsidP="003274A7">
                  <w:pPr>
                    <w:pStyle w:val="afd"/>
                    <w:rPr>
                      <w:kern w:val="2"/>
                      <w:sz w:val="21"/>
                      <w:szCs w:val="21"/>
                    </w:rPr>
                  </w:pPr>
                </w:p>
              </w:tc>
              <w:tc>
                <w:tcPr>
                  <w:tcW w:w="1010" w:type="pct"/>
                  <w:vMerge/>
                  <w:vAlign w:val="center"/>
                </w:tcPr>
                <w:p w:rsidR="003274A7" w:rsidRPr="0079449E" w:rsidRDefault="003274A7" w:rsidP="003274A7">
                  <w:pPr>
                    <w:pStyle w:val="afd"/>
                    <w:rPr>
                      <w:kern w:val="2"/>
                      <w:sz w:val="21"/>
                      <w:szCs w:val="21"/>
                    </w:rPr>
                  </w:pPr>
                </w:p>
              </w:tc>
              <w:tc>
                <w:tcPr>
                  <w:tcW w:w="439" w:type="pct"/>
                  <w:vAlign w:val="center"/>
                  <w:hideMark/>
                </w:tcPr>
                <w:p w:rsidR="003274A7" w:rsidRPr="0079449E" w:rsidRDefault="003274A7" w:rsidP="003274A7">
                  <w:pPr>
                    <w:pStyle w:val="afd"/>
                    <w:rPr>
                      <w:b/>
                      <w:kern w:val="2"/>
                      <w:sz w:val="21"/>
                      <w:szCs w:val="21"/>
                    </w:rPr>
                  </w:pPr>
                  <w:r w:rsidRPr="0079449E">
                    <w:rPr>
                      <w:b/>
                      <w:sz w:val="21"/>
                      <w:szCs w:val="21"/>
                    </w:rPr>
                    <w:t>颗粒物</w:t>
                  </w:r>
                </w:p>
              </w:tc>
              <w:tc>
                <w:tcPr>
                  <w:tcW w:w="419" w:type="pct"/>
                  <w:vAlign w:val="center"/>
                  <w:hideMark/>
                </w:tcPr>
                <w:p w:rsidR="003274A7" w:rsidRPr="0079449E" w:rsidRDefault="003274A7" w:rsidP="003274A7">
                  <w:pPr>
                    <w:pStyle w:val="afd"/>
                    <w:rPr>
                      <w:b/>
                      <w:kern w:val="2"/>
                      <w:sz w:val="21"/>
                      <w:szCs w:val="21"/>
                    </w:rPr>
                  </w:pPr>
                  <w:r w:rsidRPr="0079449E">
                    <w:rPr>
                      <w:b/>
                      <w:sz w:val="21"/>
                      <w:szCs w:val="21"/>
                    </w:rPr>
                    <w:t>二氧化硫</w:t>
                  </w:r>
                </w:p>
              </w:tc>
              <w:tc>
                <w:tcPr>
                  <w:tcW w:w="587" w:type="pct"/>
                  <w:vAlign w:val="center"/>
                  <w:hideMark/>
                </w:tcPr>
                <w:p w:rsidR="003274A7" w:rsidRPr="0079449E" w:rsidRDefault="003274A7" w:rsidP="003274A7">
                  <w:pPr>
                    <w:pStyle w:val="afd"/>
                    <w:rPr>
                      <w:b/>
                      <w:kern w:val="2"/>
                      <w:sz w:val="21"/>
                      <w:szCs w:val="21"/>
                    </w:rPr>
                  </w:pPr>
                  <w:r w:rsidRPr="0079449E">
                    <w:rPr>
                      <w:b/>
                      <w:sz w:val="21"/>
                      <w:szCs w:val="21"/>
                    </w:rPr>
                    <w:t>氮氧化物</w:t>
                  </w:r>
                </w:p>
                <w:p w:rsidR="003274A7" w:rsidRPr="0079449E" w:rsidRDefault="003274A7" w:rsidP="003274A7">
                  <w:pPr>
                    <w:pStyle w:val="afd"/>
                    <w:rPr>
                      <w:b/>
                      <w:kern w:val="2"/>
                      <w:sz w:val="21"/>
                      <w:szCs w:val="21"/>
                    </w:rPr>
                  </w:pPr>
                  <w:r w:rsidRPr="0079449E">
                    <w:rPr>
                      <w:b/>
                      <w:sz w:val="21"/>
                      <w:szCs w:val="21"/>
                    </w:rPr>
                    <w:t>（以</w:t>
                  </w:r>
                  <w:r w:rsidRPr="0079449E">
                    <w:rPr>
                      <w:b/>
                      <w:sz w:val="21"/>
                      <w:szCs w:val="21"/>
                    </w:rPr>
                    <w:t>NO</w:t>
                  </w:r>
                  <w:r w:rsidRPr="0079449E">
                    <w:rPr>
                      <w:b/>
                      <w:sz w:val="21"/>
                      <w:szCs w:val="21"/>
                      <w:vertAlign w:val="subscript"/>
                    </w:rPr>
                    <w:t>2</w:t>
                  </w:r>
                  <w:r w:rsidRPr="0079449E">
                    <w:rPr>
                      <w:b/>
                      <w:sz w:val="21"/>
                      <w:szCs w:val="21"/>
                    </w:rPr>
                    <w:t>计）</w:t>
                  </w:r>
                </w:p>
              </w:tc>
              <w:tc>
                <w:tcPr>
                  <w:tcW w:w="437" w:type="pct"/>
                  <w:vAlign w:val="center"/>
                </w:tcPr>
                <w:p w:rsidR="003274A7" w:rsidRPr="0079449E" w:rsidRDefault="003274A7" w:rsidP="00137F5E">
                  <w:pPr>
                    <w:pStyle w:val="afd"/>
                    <w:rPr>
                      <w:b/>
                      <w:kern w:val="2"/>
                      <w:sz w:val="21"/>
                      <w:szCs w:val="21"/>
                    </w:rPr>
                  </w:pPr>
                  <w:r w:rsidRPr="0079449E">
                    <w:rPr>
                      <w:b/>
                      <w:sz w:val="21"/>
                      <w:szCs w:val="21"/>
                    </w:rPr>
                    <w:t>氟化物（以</w:t>
                  </w:r>
                  <w:r w:rsidRPr="0079449E">
                    <w:rPr>
                      <w:b/>
                      <w:sz w:val="21"/>
                      <w:szCs w:val="21"/>
                    </w:rPr>
                    <w:t>F</w:t>
                  </w:r>
                  <w:r w:rsidRPr="0079449E">
                    <w:rPr>
                      <w:rFonts w:ascii="宋体" w:hAnsi="宋体"/>
                      <w:b/>
                      <w:sz w:val="21"/>
                      <w:szCs w:val="21"/>
                    </w:rPr>
                    <w:t>计）</w:t>
                  </w:r>
                </w:p>
              </w:tc>
              <w:tc>
                <w:tcPr>
                  <w:tcW w:w="440" w:type="pct"/>
                  <w:vAlign w:val="center"/>
                </w:tcPr>
                <w:p w:rsidR="003274A7" w:rsidRPr="0079449E" w:rsidRDefault="003274A7" w:rsidP="003274A7">
                  <w:pPr>
                    <w:pStyle w:val="afd"/>
                    <w:rPr>
                      <w:b/>
                      <w:kern w:val="2"/>
                      <w:sz w:val="21"/>
                      <w:szCs w:val="21"/>
                    </w:rPr>
                  </w:pPr>
                  <w:r w:rsidRPr="0079449E">
                    <w:rPr>
                      <w:b/>
                      <w:kern w:val="2"/>
                      <w:sz w:val="21"/>
                      <w:szCs w:val="21"/>
                    </w:rPr>
                    <w:t>氨</w:t>
                  </w:r>
                </w:p>
              </w:tc>
              <w:tc>
                <w:tcPr>
                  <w:tcW w:w="545" w:type="pct"/>
                  <w:vMerge/>
                  <w:vAlign w:val="center"/>
                </w:tcPr>
                <w:p w:rsidR="003274A7" w:rsidRPr="0079449E" w:rsidRDefault="003274A7" w:rsidP="003274A7">
                  <w:pPr>
                    <w:pStyle w:val="afd"/>
                    <w:rPr>
                      <w:kern w:val="2"/>
                      <w:sz w:val="21"/>
                      <w:szCs w:val="21"/>
                    </w:rPr>
                  </w:pPr>
                </w:p>
              </w:tc>
            </w:tr>
            <w:tr w:rsidR="003274A7" w:rsidRPr="0079449E" w:rsidTr="003274A7">
              <w:trPr>
                <w:trHeight w:val="397"/>
                <w:jc w:val="center"/>
              </w:trPr>
              <w:tc>
                <w:tcPr>
                  <w:tcW w:w="1123" w:type="pct"/>
                  <w:vAlign w:val="center"/>
                </w:tcPr>
                <w:p w:rsidR="003274A7" w:rsidRPr="0079449E" w:rsidRDefault="003274A7" w:rsidP="003274A7">
                  <w:pPr>
                    <w:pStyle w:val="afd"/>
                    <w:rPr>
                      <w:sz w:val="21"/>
                      <w:szCs w:val="21"/>
                    </w:rPr>
                  </w:pPr>
                  <w:r w:rsidRPr="0079449E">
                    <w:rPr>
                      <w:rFonts w:hint="eastAsia"/>
                      <w:sz w:val="21"/>
                      <w:szCs w:val="21"/>
                    </w:rPr>
                    <w:t>（</w:t>
                  </w:r>
                  <w:r w:rsidRPr="0079449E">
                    <w:rPr>
                      <w:rFonts w:hint="eastAsia"/>
                      <w:sz w:val="21"/>
                      <w:szCs w:val="21"/>
                    </w:rPr>
                    <w:t>GB29620-2013</w:t>
                  </w:r>
                  <w:r w:rsidRPr="0079449E">
                    <w:rPr>
                      <w:rFonts w:hint="eastAsia"/>
                      <w:sz w:val="21"/>
                      <w:szCs w:val="21"/>
                    </w:rPr>
                    <w:t>）</w:t>
                  </w:r>
                  <w:r w:rsidRPr="0079449E">
                    <w:rPr>
                      <w:sz w:val="21"/>
                      <w:szCs w:val="21"/>
                    </w:rPr>
                    <w:t>表</w:t>
                  </w:r>
                  <w:r w:rsidRPr="0079449E">
                    <w:rPr>
                      <w:rFonts w:hint="eastAsia"/>
                      <w:sz w:val="21"/>
                      <w:szCs w:val="21"/>
                    </w:rPr>
                    <w:t>2</w:t>
                  </w:r>
                </w:p>
              </w:tc>
              <w:tc>
                <w:tcPr>
                  <w:tcW w:w="1010" w:type="pct"/>
                  <w:vAlign w:val="center"/>
                  <w:hideMark/>
                </w:tcPr>
                <w:p w:rsidR="003274A7" w:rsidRPr="0079449E" w:rsidRDefault="003274A7" w:rsidP="003274A7">
                  <w:pPr>
                    <w:pStyle w:val="afd"/>
                    <w:rPr>
                      <w:kern w:val="2"/>
                      <w:sz w:val="21"/>
                      <w:szCs w:val="21"/>
                    </w:rPr>
                  </w:pPr>
                  <w:r w:rsidRPr="0079449E">
                    <w:rPr>
                      <w:sz w:val="21"/>
                      <w:szCs w:val="21"/>
                    </w:rPr>
                    <w:t>原料燃料粉碎及制备成型</w:t>
                  </w:r>
                </w:p>
              </w:tc>
              <w:tc>
                <w:tcPr>
                  <w:tcW w:w="439" w:type="pct"/>
                  <w:vAlign w:val="center"/>
                  <w:hideMark/>
                </w:tcPr>
                <w:p w:rsidR="003274A7" w:rsidRPr="0079449E" w:rsidRDefault="003274A7" w:rsidP="003274A7">
                  <w:pPr>
                    <w:pStyle w:val="afd"/>
                    <w:rPr>
                      <w:kern w:val="2"/>
                      <w:sz w:val="21"/>
                      <w:szCs w:val="21"/>
                    </w:rPr>
                  </w:pPr>
                  <w:r w:rsidRPr="0079449E">
                    <w:rPr>
                      <w:sz w:val="21"/>
                      <w:szCs w:val="21"/>
                    </w:rPr>
                    <w:t>30</w:t>
                  </w:r>
                </w:p>
              </w:tc>
              <w:tc>
                <w:tcPr>
                  <w:tcW w:w="419" w:type="pct"/>
                  <w:vAlign w:val="center"/>
                  <w:hideMark/>
                </w:tcPr>
                <w:p w:rsidR="003274A7" w:rsidRPr="0079449E" w:rsidRDefault="003274A7" w:rsidP="003274A7">
                  <w:pPr>
                    <w:pStyle w:val="afd"/>
                    <w:rPr>
                      <w:kern w:val="2"/>
                      <w:sz w:val="21"/>
                      <w:szCs w:val="21"/>
                    </w:rPr>
                  </w:pPr>
                  <w:r w:rsidRPr="0079449E">
                    <w:rPr>
                      <w:sz w:val="21"/>
                      <w:szCs w:val="21"/>
                    </w:rPr>
                    <w:t>-</w:t>
                  </w:r>
                </w:p>
              </w:tc>
              <w:tc>
                <w:tcPr>
                  <w:tcW w:w="587" w:type="pct"/>
                  <w:vAlign w:val="center"/>
                  <w:hideMark/>
                </w:tcPr>
                <w:p w:rsidR="003274A7" w:rsidRPr="0079449E" w:rsidRDefault="003274A7" w:rsidP="003274A7">
                  <w:pPr>
                    <w:pStyle w:val="afd"/>
                    <w:rPr>
                      <w:kern w:val="2"/>
                      <w:sz w:val="21"/>
                      <w:szCs w:val="21"/>
                    </w:rPr>
                  </w:pPr>
                  <w:r w:rsidRPr="0079449E">
                    <w:rPr>
                      <w:sz w:val="21"/>
                      <w:szCs w:val="21"/>
                    </w:rPr>
                    <w:t>-</w:t>
                  </w:r>
                </w:p>
              </w:tc>
              <w:tc>
                <w:tcPr>
                  <w:tcW w:w="437" w:type="pct"/>
                  <w:vAlign w:val="center"/>
                </w:tcPr>
                <w:p w:rsidR="003274A7" w:rsidRPr="0079449E" w:rsidRDefault="003274A7" w:rsidP="00137F5E">
                  <w:pPr>
                    <w:pStyle w:val="afd"/>
                    <w:rPr>
                      <w:kern w:val="2"/>
                      <w:sz w:val="21"/>
                      <w:szCs w:val="21"/>
                    </w:rPr>
                  </w:pPr>
                  <w:r w:rsidRPr="0079449E">
                    <w:rPr>
                      <w:sz w:val="21"/>
                      <w:szCs w:val="21"/>
                    </w:rPr>
                    <w:t>-</w:t>
                  </w:r>
                </w:p>
              </w:tc>
              <w:tc>
                <w:tcPr>
                  <w:tcW w:w="440" w:type="pct"/>
                  <w:vAlign w:val="center"/>
                </w:tcPr>
                <w:p w:rsidR="003274A7" w:rsidRPr="0079449E" w:rsidRDefault="003274A7" w:rsidP="003274A7">
                  <w:pPr>
                    <w:pStyle w:val="afd"/>
                    <w:rPr>
                      <w:kern w:val="2"/>
                      <w:sz w:val="21"/>
                      <w:szCs w:val="21"/>
                    </w:rPr>
                  </w:pPr>
                  <w:r w:rsidRPr="0079449E">
                    <w:rPr>
                      <w:sz w:val="21"/>
                      <w:szCs w:val="21"/>
                    </w:rPr>
                    <w:t>-</w:t>
                  </w:r>
                </w:p>
              </w:tc>
              <w:tc>
                <w:tcPr>
                  <w:tcW w:w="545" w:type="pct"/>
                  <w:vMerge w:val="restart"/>
                  <w:vAlign w:val="center"/>
                  <w:hideMark/>
                </w:tcPr>
                <w:p w:rsidR="003274A7" w:rsidRPr="0079449E" w:rsidRDefault="003274A7" w:rsidP="003274A7">
                  <w:pPr>
                    <w:pStyle w:val="afd"/>
                    <w:rPr>
                      <w:kern w:val="2"/>
                      <w:sz w:val="21"/>
                      <w:szCs w:val="21"/>
                    </w:rPr>
                  </w:pPr>
                  <w:r w:rsidRPr="0079449E">
                    <w:rPr>
                      <w:sz w:val="21"/>
                      <w:szCs w:val="21"/>
                    </w:rPr>
                    <w:t>车间或生产设施排气筒</w:t>
                  </w:r>
                </w:p>
              </w:tc>
            </w:tr>
            <w:tr w:rsidR="003274A7" w:rsidRPr="0079449E" w:rsidTr="003274A7">
              <w:trPr>
                <w:trHeight w:val="397"/>
                <w:jc w:val="center"/>
              </w:trPr>
              <w:tc>
                <w:tcPr>
                  <w:tcW w:w="1123" w:type="pct"/>
                  <w:vAlign w:val="center"/>
                </w:tcPr>
                <w:p w:rsidR="003274A7" w:rsidRPr="0079449E" w:rsidRDefault="003274A7" w:rsidP="003274A7">
                  <w:pPr>
                    <w:pStyle w:val="afd"/>
                    <w:rPr>
                      <w:sz w:val="21"/>
                      <w:szCs w:val="21"/>
                    </w:rPr>
                  </w:pPr>
                  <w:r w:rsidRPr="0079449E">
                    <w:rPr>
                      <w:rFonts w:hint="eastAsia"/>
                      <w:sz w:val="21"/>
                      <w:szCs w:val="21"/>
                    </w:rPr>
                    <w:t>（</w:t>
                  </w:r>
                  <w:r w:rsidRPr="0079449E">
                    <w:rPr>
                      <w:rFonts w:hint="eastAsia"/>
                      <w:sz w:val="21"/>
                      <w:szCs w:val="21"/>
                    </w:rPr>
                    <w:t>DB43/3082-2024</w:t>
                  </w:r>
                  <w:r w:rsidRPr="0079449E">
                    <w:rPr>
                      <w:rFonts w:hint="eastAsia"/>
                      <w:sz w:val="21"/>
                      <w:szCs w:val="21"/>
                    </w:rPr>
                    <w:t>）表</w:t>
                  </w:r>
                  <w:r w:rsidRPr="0079449E">
                    <w:rPr>
                      <w:rFonts w:hint="eastAsia"/>
                      <w:sz w:val="21"/>
                      <w:szCs w:val="21"/>
                    </w:rPr>
                    <w:t>4</w:t>
                  </w:r>
                </w:p>
              </w:tc>
              <w:tc>
                <w:tcPr>
                  <w:tcW w:w="1010" w:type="pct"/>
                  <w:vAlign w:val="center"/>
                  <w:hideMark/>
                </w:tcPr>
                <w:p w:rsidR="003274A7" w:rsidRPr="0079449E" w:rsidRDefault="003274A7" w:rsidP="003274A7">
                  <w:pPr>
                    <w:pStyle w:val="afd"/>
                    <w:rPr>
                      <w:kern w:val="2"/>
                      <w:sz w:val="21"/>
                      <w:szCs w:val="21"/>
                    </w:rPr>
                  </w:pPr>
                  <w:r w:rsidRPr="0079449E">
                    <w:rPr>
                      <w:sz w:val="21"/>
                      <w:szCs w:val="21"/>
                    </w:rPr>
                    <w:t>人工干燥</w:t>
                  </w:r>
                  <w:proofErr w:type="gramStart"/>
                  <w:r w:rsidRPr="0079449E">
                    <w:rPr>
                      <w:sz w:val="21"/>
                      <w:szCs w:val="21"/>
                    </w:rPr>
                    <w:t>及培烧</w:t>
                  </w:r>
                  <w:proofErr w:type="gramEnd"/>
                </w:p>
              </w:tc>
              <w:tc>
                <w:tcPr>
                  <w:tcW w:w="439" w:type="pct"/>
                  <w:vAlign w:val="center"/>
                  <w:hideMark/>
                </w:tcPr>
                <w:p w:rsidR="003274A7" w:rsidRPr="0079449E" w:rsidRDefault="003274A7" w:rsidP="003274A7">
                  <w:pPr>
                    <w:pStyle w:val="afd"/>
                    <w:rPr>
                      <w:kern w:val="2"/>
                      <w:sz w:val="21"/>
                      <w:szCs w:val="21"/>
                    </w:rPr>
                  </w:pPr>
                  <w:r w:rsidRPr="0079449E">
                    <w:rPr>
                      <w:rFonts w:hint="eastAsia"/>
                      <w:sz w:val="21"/>
                      <w:szCs w:val="21"/>
                    </w:rPr>
                    <w:t>20</w:t>
                  </w:r>
                </w:p>
              </w:tc>
              <w:tc>
                <w:tcPr>
                  <w:tcW w:w="419" w:type="pct"/>
                  <w:vAlign w:val="center"/>
                  <w:hideMark/>
                </w:tcPr>
                <w:p w:rsidR="003274A7" w:rsidRPr="0079449E" w:rsidRDefault="003274A7" w:rsidP="003274A7">
                  <w:pPr>
                    <w:pStyle w:val="afd"/>
                    <w:rPr>
                      <w:kern w:val="2"/>
                      <w:sz w:val="21"/>
                      <w:szCs w:val="21"/>
                    </w:rPr>
                  </w:pPr>
                  <w:r w:rsidRPr="0079449E">
                    <w:rPr>
                      <w:rFonts w:hint="eastAsia"/>
                      <w:sz w:val="21"/>
                      <w:szCs w:val="21"/>
                    </w:rPr>
                    <w:t>50</w:t>
                  </w:r>
                </w:p>
              </w:tc>
              <w:tc>
                <w:tcPr>
                  <w:tcW w:w="587" w:type="pct"/>
                  <w:vAlign w:val="center"/>
                  <w:hideMark/>
                </w:tcPr>
                <w:p w:rsidR="003274A7" w:rsidRPr="0079449E" w:rsidRDefault="003274A7" w:rsidP="003274A7">
                  <w:pPr>
                    <w:pStyle w:val="afd"/>
                    <w:rPr>
                      <w:kern w:val="2"/>
                      <w:sz w:val="21"/>
                      <w:szCs w:val="21"/>
                    </w:rPr>
                  </w:pPr>
                  <w:r w:rsidRPr="0079449E">
                    <w:rPr>
                      <w:rFonts w:hint="eastAsia"/>
                      <w:sz w:val="21"/>
                      <w:szCs w:val="21"/>
                    </w:rPr>
                    <w:t>100</w:t>
                  </w:r>
                </w:p>
              </w:tc>
              <w:tc>
                <w:tcPr>
                  <w:tcW w:w="437" w:type="pct"/>
                  <w:vAlign w:val="center"/>
                </w:tcPr>
                <w:p w:rsidR="003274A7" w:rsidRPr="0079449E" w:rsidRDefault="003274A7" w:rsidP="00137F5E">
                  <w:pPr>
                    <w:pStyle w:val="afd"/>
                    <w:rPr>
                      <w:kern w:val="2"/>
                      <w:sz w:val="21"/>
                      <w:szCs w:val="21"/>
                    </w:rPr>
                  </w:pPr>
                  <w:r w:rsidRPr="0079449E">
                    <w:rPr>
                      <w:sz w:val="21"/>
                      <w:szCs w:val="21"/>
                    </w:rPr>
                    <w:t>3*</w:t>
                  </w:r>
                </w:p>
              </w:tc>
              <w:tc>
                <w:tcPr>
                  <w:tcW w:w="440" w:type="pct"/>
                  <w:vAlign w:val="center"/>
                </w:tcPr>
                <w:p w:rsidR="003274A7" w:rsidRPr="0079449E" w:rsidRDefault="003274A7" w:rsidP="003274A7">
                  <w:pPr>
                    <w:pStyle w:val="afd"/>
                    <w:rPr>
                      <w:kern w:val="2"/>
                      <w:sz w:val="21"/>
                      <w:szCs w:val="21"/>
                    </w:rPr>
                  </w:pPr>
                  <w:r w:rsidRPr="0079449E">
                    <w:rPr>
                      <w:rFonts w:hint="eastAsia"/>
                      <w:kern w:val="2"/>
                      <w:sz w:val="21"/>
                      <w:szCs w:val="21"/>
                    </w:rPr>
                    <w:t>8</w:t>
                  </w:r>
                </w:p>
              </w:tc>
              <w:tc>
                <w:tcPr>
                  <w:tcW w:w="545" w:type="pct"/>
                  <w:vMerge/>
                  <w:vAlign w:val="center"/>
                </w:tcPr>
                <w:p w:rsidR="003274A7" w:rsidRPr="0079449E" w:rsidRDefault="003274A7" w:rsidP="003274A7">
                  <w:pPr>
                    <w:pStyle w:val="afd"/>
                    <w:rPr>
                      <w:kern w:val="2"/>
                      <w:sz w:val="21"/>
                      <w:szCs w:val="21"/>
                    </w:rPr>
                  </w:pPr>
                </w:p>
              </w:tc>
            </w:tr>
            <w:tr w:rsidR="003274A7" w:rsidRPr="0079449E" w:rsidTr="003274A7">
              <w:trPr>
                <w:trHeight w:val="397"/>
                <w:jc w:val="center"/>
              </w:trPr>
              <w:tc>
                <w:tcPr>
                  <w:tcW w:w="1123" w:type="pct"/>
                  <w:vAlign w:val="center"/>
                </w:tcPr>
                <w:p w:rsidR="003274A7" w:rsidRPr="0079449E" w:rsidRDefault="003274A7" w:rsidP="003274A7">
                  <w:pPr>
                    <w:pStyle w:val="afd"/>
                    <w:rPr>
                      <w:sz w:val="21"/>
                      <w:szCs w:val="21"/>
                    </w:rPr>
                  </w:pPr>
                  <w:r w:rsidRPr="0079449E">
                    <w:rPr>
                      <w:rFonts w:hint="eastAsia"/>
                      <w:sz w:val="21"/>
                      <w:szCs w:val="21"/>
                    </w:rPr>
                    <w:t>（</w:t>
                  </w:r>
                  <w:r w:rsidRPr="0079449E">
                    <w:rPr>
                      <w:rFonts w:hint="eastAsia"/>
                      <w:sz w:val="21"/>
                      <w:szCs w:val="21"/>
                    </w:rPr>
                    <w:t>GB29620-2013</w:t>
                  </w:r>
                  <w:r w:rsidRPr="0079449E">
                    <w:rPr>
                      <w:rFonts w:hint="eastAsia"/>
                      <w:sz w:val="21"/>
                      <w:szCs w:val="21"/>
                    </w:rPr>
                    <w:t>）</w:t>
                  </w:r>
                  <w:r w:rsidRPr="0079449E">
                    <w:rPr>
                      <w:sz w:val="21"/>
                      <w:szCs w:val="21"/>
                    </w:rPr>
                    <w:t>表</w:t>
                  </w:r>
                  <w:r w:rsidRPr="0079449E">
                    <w:rPr>
                      <w:rFonts w:hint="eastAsia"/>
                      <w:sz w:val="21"/>
                      <w:szCs w:val="21"/>
                    </w:rPr>
                    <w:t>3</w:t>
                  </w:r>
                </w:p>
              </w:tc>
              <w:tc>
                <w:tcPr>
                  <w:tcW w:w="1010" w:type="pct"/>
                  <w:vAlign w:val="center"/>
                  <w:hideMark/>
                </w:tcPr>
                <w:p w:rsidR="003274A7" w:rsidRPr="0079449E" w:rsidRDefault="003274A7" w:rsidP="003274A7">
                  <w:pPr>
                    <w:pStyle w:val="afd"/>
                    <w:rPr>
                      <w:kern w:val="2"/>
                      <w:sz w:val="21"/>
                      <w:szCs w:val="21"/>
                    </w:rPr>
                  </w:pPr>
                  <w:r w:rsidRPr="0079449E">
                    <w:rPr>
                      <w:sz w:val="21"/>
                      <w:szCs w:val="21"/>
                    </w:rPr>
                    <w:t>原料运输、堆放、装卸及干燥焙烧</w:t>
                  </w:r>
                </w:p>
              </w:tc>
              <w:tc>
                <w:tcPr>
                  <w:tcW w:w="439" w:type="pct"/>
                  <w:vAlign w:val="center"/>
                  <w:hideMark/>
                </w:tcPr>
                <w:p w:rsidR="003274A7" w:rsidRPr="0079449E" w:rsidRDefault="003274A7" w:rsidP="003274A7">
                  <w:pPr>
                    <w:pStyle w:val="afd"/>
                    <w:rPr>
                      <w:kern w:val="2"/>
                      <w:sz w:val="21"/>
                      <w:szCs w:val="21"/>
                    </w:rPr>
                  </w:pPr>
                  <w:r w:rsidRPr="0079449E">
                    <w:rPr>
                      <w:sz w:val="21"/>
                      <w:szCs w:val="21"/>
                    </w:rPr>
                    <w:t>1.0</w:t>
                  </w:r>
                </w:p>
              </w:tc>
              <w:tc>
                <w:tcPr>
                  <w:tcW w:w="419" w:type="pct"/>
                  <w:vAlign w:val="center"/>
                  <w:hideMark/>
                </w:tcPr>
                <w:p w:rsidR="003274A7" w:rsidRPr="0079449E" w:rsidRDefault="003274A7" w:rsidP="003274A7">
                  <w:pPr>
                    <w:pStyle w:val="afd"/>
                    <w:rPr>
                      <w:kern w:val="2"/>
                      <w:sz w:val="21"/>
                      <w:szCs w:val="21"/>
                    </w:rPr>
                  </w:pPr>
                  <w:r w:rsidRPr="0079449E">
                    <w:rPr>
                      <w:sz w:val="21"/>
                      <w:szCs w:val="21"/>
                    </w:rPr>
                    <w:t>0.5</w:t>
                  </w:r>
                </w:p>
              </w:tc>
              <w:tc>
                <w:tcPr>
                  <w:tcW w:w="587" w:type="pct"/>
                  <w:vAlign w:val="center"/>
                  <w:hideMark/>
                </w:tcPr>
                <w:p w:rsidR="003274A7" w:rsidRPr="0079449E" w:rsidRDefault="003274A7" w:rsidP="003274A7">
                  <w:pPr>
                    <w:pStyle w:val="afd"/>
                    <w:rPr>
                      <w:kern w:val="2"/>
                      <w:sz w:val="21"/>
                      <w:szCs w:val="21"/>
                    </w:rPr>
                  </w:pPr>
                  <w:r w:rsidRPr="0079449E">
                    <w:rPr>
                      <w:sz w:val="21"/>
                      <w:szCs w:val="21"/>
                    </w:rPr>
                    <w:t>-</w:t>
                  </w:r>
                </w:p>
              </w:tc>
              <w:tc>
                <w:tcPr>
                  <w:tcW w:w="437" w:type="pct"/>
                  <w:vAlign w:val="center"/>
                </w:tcPr>
                <w:p w:rsidR="003274A7" w:rsidRPr="0079449E" w:rsidRDefault="003274A7" w:rsidP="00137F5E">
                  <w:pPr>
                    <w:pStyle w:val="afd"/>
                    <w:rPr>
                      <w:sz w:val="21"/>
                      <w:szCs w:val="21"/>
                    </w:rPr>
                  </w:pPr>
                  <w:r w:rsidRPr="0079449E">
                    <w:rPr>
                      <w:rFonts w:hint="eastAsia"/>
                      <w:sz w:val="21"/>
                      <w:szCs w:val="21"/>
                    </w:rPr>
                    <w:t>0.02</w:t>
                  </w:r>
                </w:p>
              </w:tc>
              <w:tc>
                <w:tcPr>
                  <w:tcW w:w="440" w:type="pct"/>
                  <w:vAlign w:val="center"/>
                </w:tcPr>
                <w:p w:rsidR="003274A7" w:rsidRPr="0079449E" w:rsidRDefault="003274A7" w:rsidP="003274A7">
                  <w:pPr>
                    <w:pStyle w:val="afd"/>
                    <w:rPr>
                      <w:sz w:val="21"/>
                      <w:szCs w:val="21"/>
                    </w:rPr>
                  </w:pPr>
                  <w:r w:rsidRPr="0079449E">
                    <w:rPr>
                      <w:sz w:val="21"/>
                      <w:szCs w:val="21"/>
                    </w:rPr>
                    <w:t>-</w:t>
                  </w:r>
                </w:p>
              </w:tc>
              <w:tc>
                <w:tcPr>
                  <w:tcW w:w="545" w:type="pct"/>
                  <w:vAlign w:val="center"/>
                  <w:hideMark/>
                </w:tcPr>
                <w:p w:rsidR="003274A7" w:rsidRPr="0079449E" w:rsidRDefault="003274A7" w:rsidP="003274A7">
                  <w:pPr>
                    <w:pStyle w:val="afd"/>
                    <w:rPr>
                      <w:kern w:val="2"/>
                      <w:sz w:val="21"/>
                      <w:szCs w:val="21"/>
                    </w:rPr>
                  </w:pPr>
                  <w:r w:rsidRPr="0079449E">
                    <w:rPr>
                      <w:sz w:val="21"/>
                      <w:szCs w:val="21"/>
                    </w:rPr>
                    <w:t>企业边界</w:t>
                  </w:r>
                </w:p>
              </w:tc>
            </w:tr>
            <w:tr w:rsidR="003274A7" w:rsidRPr="0079449E" w:rsidTr="003274A7">
              <w:trPr>
                <w:trHeight w:val="397"/>
                <w:jc w:val="center"/>
              </w:trPr>
              <w:tc>
                <w:tcPr>
                  <w:tcW w:w="5000" w:type="pct"/>
                  <w:gridSpan w:val="8"/>
                  <w:vAlign w:val="center"/>
                </w:tcPr>
                <w:p w:rsidR="003274A7" w:rsidRPr="0079449E" w:rsidRDefault="003274A7" w:rsidP="003274A7">
                  <w:pPr>
                    <w:pStyle w:val="afd"/>
                    <w:rPr>
                      <w:sz w:val="21"/>
                      <w:szCs w:val="21"/>
                    </w:rPr>
                  </w:pPr>
                  <w:r w:rsidRPr="0079449E">
                    <w:rPr>
                      <w:sz w:val="21"/>
                      <w:szCs w:val="21"/>
                    </w:rPr>
                    <w:t>*</w:t>
                  </w:r>
                  <w:r w:rsidRPr="0079449E">
                    <w:rPr>
                      <w:rFonts w:hint="eastAsia"/>
                      <w:sz w:val="21"/>
                      <w:szCs w:val="21"/>
                    </w:rPr>
                    <w:t>隧道窑烟气中氟化物执行《砖瓦工业大气污染物排放标准》（</w:t>
                  </w:r>
                  <w:r w:rsidRPr="0079449E">
                    <w:rPr>
                      <w:rFonts w:hint="eastAsia"/>
                      <w:sz w:val="21"/>
                      <w:szCs w:val="21"/>
                    </w:rPr>
                    <w:t>GB29620-2013</w:t>
                  </w:r>
                  <w:r w:rsidRPr="0079449E">
                    <w:rPr>
                      <w:rFonts w:hint="eastAsia"/>
                      <w:sz w:val="21"/>
                      <w:szCs w:val="21"/>
                    </w:rPr>
                    <w:t>）（及修改单）表</w:t>
                  </w:r>
                  <w:r w:rsidRPr="0079449E">
                    <w:rPr>
                      <w:rFonts w:hint="eastAsia"/>
                      <w:sz w:val="21"/>
                      <w:szCs w:val="21"/>
                    </w:rPr>
                    <w:t>2</w:t>
                  </w:r>
                  <w:r w:rsidRPr="0079449E">
                    <w:rPr>
                      <w:rFonts w:hint="eastAsia"/>
                      <w:sz w:val="21"/>
                      <w:szCs w:val="21"/>
                    </w:rPr>
                    <w:t>中排放标准。</w:t>
                  </w:r>
                </w:p>
              </w:tc>
            </w:tr>
          </w:tbl>
          <w:p w:rsidR="00037D1E" w:rsidRPr="0079449E" w:rsidRDefault="00220443" w:rsidP="00900B0F">
            <w:pPr>
              <w:pStyle w:val="a7"/>
              <w:spacing w:beforeLines="50"/>
              <w:rPr>
                <w:rFonts w:ascii="Times New Roman" w:hAnsi="Times New Roman"/>
                <w:color w:val="auto"/>
                <w:sz w:val="21"/>
              </w:rPr>
            </w:pPr>
            <w:r w:rsidRPr="0079449E">
              <w:rPr>
                <w:rFonts w:ascii="Times New Roman" w:hAnsi="Times New Roman"/>
                <w:color w:val="auto"/>
                <w:sz w:val="21"/>
              </w:rPr>
              <w:t>表</w:t>
            </w:r>
            <w:r w:rsidRPr="0079449E">
              <w:rPr>
                <w:rFonts w:ascii="Times New Roman" w:hAnsi="Times New Roman" w:hint="eastAsia"/>
                <w:color w:val="auto"/>
                <w:sz w:val="21"/>
              </w:rPr>
              <w:t>3-</w:t>
            </w:r>
            <w:r w:rsidR="00DA071C" w:rsidRPr="0079449E">
              <w:rPr>
                <w:rFonts w:ascii="Times New Roman" w:hAnsi="Times New Roman" w:hint="eastAsia"/>
                <w:color w:val="auto"/>
                <w:sz w:val="21"/>
              </w:rPr>
              <w:t>8</w:t>
            </w:r>
            <w:r w:rsidRPr="0079449E">
              <w:rPr>
                <w:rFonts w:ascii="Times New Roman" w:hAnsi="Times New Roman" w:hint="eastAsia"/>
                <w:color w:val="auto"/>
                <w:sz w:val="21"/>
              </w:rPr>
              <w:t xml:space="preserve">  </w:t>
            </w:r>
            <w:r w:rsidRPr="0079449E">
              <w:rPr>
                <w:rFonts w:ascii="Times New Roman" w:hAnsi="Times New Roman"/>
                <w:color w:val="auto"/>
                <w:sz w:val="21"/>
              </w:rPr>
              <w:t>《饮食业油烟排放标准》（</w:t>
            </w:r>
            <w:r w:rsidRPr="0079449E">
              <w:rPr>
                <w:rFonts w:ascii="Times New Roman" w:hAnsi="Times New Roman"/>
                <w:color w:val="auto"/>
                <w:sz w:val="21"/>
              </w:rPr>
              <w:t>GB18483-2001</w:t>
            </w:r>
            <w:r w:rsidRPr="0079449E">
              <w:rPr>
                <w:rFonts w:ascii="Times New Roman" w:hAnsi="Times New Roman" w:hint="eastAsia"/>
                <w:color w:val="auto"/>
                <w:sz w:val="21"/>
              </w:rPr>
              <w:t>）</w:t>
            </w:r>
          </w:p>
          <w:tbl>
            <w:tblPr>
              <w:tblStyle w:val="af2"/>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tblPr>
            <w:tblGrid>
              <w:gridCol w:w="3255"/>
              <w:gridCol w:w="1879"/>
              <w:gridCol w:w="2125"/>
              <w:gridCol w:w="2125"/>
            </w:tblGrid>
            <w:tr w:rsidR="00037D1E" w:rsidRPr="0079449E" w:rsidTr="00E403A8">
              <w:trPr>
                <w:trHeight w:val="397"/>
              </w:trPr>
              <w:tc>
                <w:tcPr>
                  <w:tcW w:w="1734" w:type="pct"/>
                  <w:vAlign w:val="center"/>
                </w:tcPr>
                <w:p w:rsidR="00037D1E" w:rsidRPr="0079449E" w:rsidRDefault="00220443">
                  <w:pPr>
                    <w:pStyle w:val="af1"/>
                    <w:adjustRightInd w:val="0"/>
                    <w:snapToGrid w:val="0"/>
                    <w:spacing w:after="0"/>
                    <w:ind w:firstLineChars="0" w:firstLine="0"/>
                    <w:jc w:val="center"/>
                    <w:rPr>
                      <w:rFonts w:ascii="Times New Roman" w:hAnsi="Times New Roman"/>
                      <w:b/>
                      <w:szCs w:val="21"/>
                    </w:rPr>
                  </w:pPr>
                  <w:r w:rsidRPr="0079449E">
                    <w:rPr>
                      <w:rFonts w:ascii="Times New Roman" w:hAnsi="Times New Roman"/>
                      <w:b/>
                      <w:szCs w:val="21"/>
                    </w:rPr>
                    <w:t>规模</w:t>
                  </w:r>
                </w:p>
              </w:tc>
              <w:tc>
                <w:tcPr>
                  <w:tcW w:w="1001" w:type="pct"/>
                  <w:vAlign w:val="center"/>
                </w:tcPr>
                <w:p w:rsidR="00037D1E" w:rsidRPr="0079449E" w:rsidRDefault="00220443">
                  <w:pPr>
                    <w:pStyle w:val="af1"/>
                    <w:adjustRightInd w:val="0"/>
                    <w:snapToGrid w:val="0"/>
                    <w:spacing w:after="0"/>
                    <w:ind w:firstLineChars="0" w:firstLine="0"/>
                    <w:jc w:val="center"/>
                    <w:rPr>
                      <w:rFonts w:ascii="Times New Roman" w:hAnsi="Times New Roman"/>
                      <w:b/>
                      <w:szCs w:val="21"/>
                    </w:rPr>
                  </w:pPr>
                  <w:r w:rsidRPr="0079449E">
                    <w:rPr>
                      <w:rFonts w:ascii="Times New Roman" w:hAnsi="Times New Roman"/>
                      <w:b/>
                      <w:szCs w:val="21"/>
                    </w:rPr>
                    <w:t>小型</w:t>
                  </w:r>
                </w:p>
              </w:tc>
              <w:tc>
                <w:tcPr>
                  <w:tcW w:w="1132" w:type="pct"/>
                  <w:vAlign w:val="center"/>
                </w:tcPr>
                <w:p w:rsidR="00037D1E" w:rsidRPr="0079449E" w:rsidRDefault="00220443">
                  <w:pPr>
                    <w:pStyle w:val="af1"/>
                    <w:adjustRightInd w:val="0"/>
                    <w:snapToGrid w:val="0"/>
                    <w:spacing w:after="0"/>
                    <w:ind w:firstLineChars="0" w:firstLine="0"/>
                    <w:jc w:val="center"/>
                    <w:rPr>
                      <w:rFonts w:ascii="Times New Roman" w:hAnsi="Times New Roman"/>
                      <w:b/>
                      <w:szCs w:val="21"/>
                    </w:rPr>
                  </w:pPr>
                  <w:r w:rsidRPr="0079449E">
                    <w:rPr>
                      <w:rFonts w:ascii="Times New Roman" w:hAnsi="Times New Roman"/>
                      <w:b/>
                      <w:szCs w:val="21"/>
                    </w:rPr>
                    <w:t>中型</w:t>
                  </w:r>
                </w:p>
              </w:tc>
              <w:tc>
                <w:tcPr>
                  <w:tcW w:w="1131" w:type="pct"/>
                  <w:vAlign w:val="center"/>
                </w:tcPr>
                <w:p w:rsidR="00037D1E" w:rsidRPr="0079449E" w:rsidRDefault="00220443">
                  <w:pPr>
                    <w:pStyle w:val="af1"/>
                    <w:adjustRightInd w:val="0"/>
                    <w:snapToGrid w:val="0"/>
                    <w:spacing w:after="0"/>
                    <w:ind w:firstLineChars="0" w:firstLine="0"/>
                    <w:jc w:val="center"/>
                    <w:rPr>
                      <w:rFonts w:ascii="Times New Roman" w:hAnsi="Times New Roman"/>
                      <w:b/>
                      <w:szCs w:val="21"/>
                    </w:rPr>
                  </w:pPr>
                  <w:r w:rsidRPr="0079449E">
                    <w:rPr>
                      <w:rFonts w:ascii="Times New Roman" w:hAnsi="Times New Roman"/>
                      <w:b/>
                      <w:szCs w:val="21"/>
                    </w:rPr>
                    <w:t>大型</w:t>
                  </w:r>
                </w:p>
              </w:tc>
            </w:tr>
            <w:tr w:rsidR="00037D1E" w:rsidRPr="0079449E" w:rsidTr="00E403A8">
              <w:trPr>
                <w:trHeight w:val="397"/>
              </w:trPr>
              <w:tc>
                <w:tcPr>
                  <w:tcW w:w="1734" w:type="pct"/>
                  <w:vAlign w:val="center"/>
                </w:tcPr>
                <w:p w:rsidR="00037D1E" w:rsidRPr="0079449E" w:rsidRDefault="00220443">
                  <w:pPr>
                    <w:pStyle w:val="af1"/>
                    <w:adjustRightInd w:val="0"/>
                    <w:snapToGrid w:val="0"/>
                    <w:spacing w:after="0"/>
                    <w:ind w:firstLineChars="0" w:firstLine="0"/>
                    <w:jc w:val="center"/>
                    <w:rPr>
                      <w:rFonts w:ascii="Times New Roman" w:hAnsi="Times New Roman"/>
                      <w:szCs w:val="21"/>
                    </w:rPr>
                  </w:pPr>
                  <w:r w:rsidRPr="0079449E">
                    <w:rPr>
                      <w:rFonts w:ascii="Times New Roman" w:hAnsi="Times New Roman"/>
                      <w:szCs w:val="21"/>
                    </w:rPr>
                    <w:t>基准</w:t>
                  </w:r>
                  <w:proofErr w:type="gramStart"/>
                  <w:r w:rsidRPr="0079449E">
                    <w:rPr>
                      <w:rFonts w:ascii="Times New Roman" w:hAnsi="Times New Roman"/>
                      <w:szCs w:val="21"/>
                    </w:rPr>
                    <w:t>灶头数</w:t>
                  </w:r>
                  <w:proofErr w:type="gramEnd"/>
                </w:p>
              </w:tc>
              <w:tc>
                <w:tcPr>
                  <w:tcW w:w="1001" w:type="pct"/>
                  <w:vAlign w:val="center"/>
                </w:tcPr>
                <w:p w:rsidR="00037D1E" w:rsidRPr="0079449E" w:rsidRDefault="00220443">
                  <w:pPr>
                    <w:pStyle w:val="af1"/>
                    <w:adjustRightInd w:val="0"/>
                    <w:snapToGrid w:val="0"/>
                    <w:spacing w:after="0"/>
                    <w:ind w:firstLineChars="0" w:firstLine="0"/>
                    <w:jc w:val="center"/>
                    <w:rPr>
                      <w:rFonts w:ascii="Times New Roman" w:hAnsi="Times New Roman"/>
                      <w:szCs w:val="21"/>
                    </w:rPr>
                  </w:pPr>
                  <w:r w:rsidRPr="0079449E">
                    <w:rPr>
                      <w:rFonts w:ascii="Times New Roman" w:hAnsi="Times New Roman"/>
                      <w:szCs w:val="21"/>
                    </w:rPr>
                    <w:t>≥</w:t>
                  </w:r>
                  <w:r w:rsidRPr="0079449E">
                    <w:rPr>
                      <w:rFonts w:ascii="Times New Roman" w:hAnsi="Times New Roman" w:hint="eastAsia"/>
                      <w:szCs w:val="21"/>
                    </w:rPr>
                    <w:t>1</w:t>
                  </w:r>
                  <w:r w:rsidRPr="0079449E">
                    <w:rPr>
                      <w:rFonts w:ascii="Times New Roman" w:hAnsi="Times New Roman" w:hint="eastAsia"/>
                      <w:szCs w:val="21"/>
                    </w:rPr>
                    <w:t>，＜</w:t>
                  </w:r>
                  <w:r w:rsidRPr="0079449E">
                    <w:rPr>
                      <w:rFonts w:ascii="Times New Roman" w:hAnsi="Times New Roman" w:hint="eastAsia"/>
                      <w:szCs w:val="21"/>
                    </w:rPr>
                    <w:t>3</w:t>
                  </w:r>
                </w:p>
              </w:tc>
              <w:tc>
                <w:tcPr>
                  <w:tcW w:w="1132" w:type="pct"/>
                  <w:vAlign w:val="center"/>
                </w:tcPr>
                <w:p w:rsidR="00037D1E" w:rsidRPr="0079449E" w:rsidRDefault="00220443">
                  <w:pPr>
                    <w:pStyle w:val="af1"/>
                    <w:adjustRightInd w:val="0"/>
                    <w:snapToGrid w:val="0"/>
                    <w:spacing w:after="0"/>
                    <w:ind w:firstLineChars="0" w:firstLine="0"/>
                    <w:jc w:val="center"/>
                    <w:rPr>
                      <w:rFonts w:ascii="Times New Roman" w:hAnsi="Times New Roman"/>
                      <w:szCs w:val="21"/>
                    </w:rPr>
                  </w:pPr>
                  <w:r w:rsidRPr="0079449E">
                    <w:rPr>
                      <w:rFonts w:ascii="Times New Roman" w:hAnsi="Times New Roman"/>
                      <w:szCs w:val="21"/>
                    </w:rPr>
                    <w:t>≥</w:t>
                  </w:r>
                  <w:r w:rsidRPr="0079449E">
                    <w:rPr>
                      <w:rFonts w:ascii="Times New Roman" w:hAnsi="Times New Roman" w:hint="eastAsia"/>
                      <w:szCs w:val="21"/>
                    </w:rPr>
                    <w:t>3</w:t>
                  </w:r>
                  <w:r w:rsidRPr="0079449E">
                    <w:rPr>
                      <w:rFonts w:ascii="Times New Roman" w:hAnsi="Times New Roman" w:hint="eastAsia"/>
                      <w:szCs w:val="21"/>
                    </w:rPr>
                    <w:t>，＜</w:t>
                  </w:r>
                  <w:r w:rsidRPr="0079449E">
                    <w:rPr>
                      <w:rFonts w:ascii="Times New Roman" w:hAnsi="Times New Roman" w:hint="eastAsia"/>
                      <w:szCs w:val="21"/>
                    </w:rPr>
                    <w:t>6</w:t>
                  </w:r>
                </w:p>
              </w:tc>
              <w:tc>
                <w:tcPr>
                  <w:tcW w:w="1131" w:type="pct"/>
                  <w:vAlign w:val="center"/>
                </w:tcPr>
                <w:p w:rsidR="00037D1E" w:rsidRPr="0079449E" w:rsidRDefault="00220443">
                  <w:pPr>
                    <w:pStyle w:val="af1"/>
                    <w:adjustRightInd w:val="0"/>
                    <w:snapToGrid w:val="0"/>
                    <w:spacing w:after="0"/>
                    <w:ind w:firstLineChars="0" w:firstLine="0"/>
                    <w:jc w:val="center"/>
                    <w:rPr>
                      <w:rFonts w:ascii="Times New Roman" w:hAnsi="Times New Roman"/>
                      <w:szCs w:val="21"/>
                    </w:rPr>
                  </w:pPr>
                  <w:r w:rsidRPr="0079449E">
                    <w:rPr>
                      <w:rFonts w:ascii="Times New Roman" w:hAnsi="Times New Roman"/>
                      <w:szCs w:val="21"/>
                    </w:rPr>
                    <w:t>≥</w:t>
                  </w:r>
                  <w:r w:rsidRPr="0079449E">
                    <w:rPr>
                      <w:rFonts w:ascii="Times New Roman" w:hAnsi="Times New Roman" w:hint="eastAsia"/>
                      <w:szCs w:val="21"/>
                    </w:rPr>
                    <w:t>6</w:t>
                  </w:r>
                </w:p>
              </w:tc>
            </w:tr>
            <w:tr w:rsidR="00037D1E" w:rsidRPr="0079449E" w:rsidTr="00E403A8">
              <w:trPr>
                <w:trHeight w:val="397"/>
              </w:trPr>
              <w:tc>
                <w:tcPr>
                  <w:tcW w:w="1734" w:type="pct"/>
                  <w:vAlign w:val="center"/>
                </w:tcPr>
                <w:p w:rsidR="00037D1E" w:rsidRPr="0079449E" w:rsidRDefault="00220443">
                  <w:pPr>
                    <w:pStyle w:val="af1"/>
                    <w:adjustRightInd w:val="0"/>
                    <w:snapToGrid w:val="0"/>
                    <w:spacing w:after="0"/>
                    <w:ind w:firstLineChars="0" w:firstLine="0"/>
                    <w:jc w:val="center"/>
                    <w:rPr>
                      <w:rFonts w:ascii="Times New Roman" w:hAnsi="Times New Roman"/>
                      <w:szCs w:val="21"/>
                    </w:rPr>
                  </w:pPr>
                  <w:r w:rsidRPr="0079449E">
                    <w:rPr>
                      <w:rFonts w:ascii="Times New Roman" w:hAnsi="Times New Roman"/>
                      <w:szCs w:val="21"/>
                    </w:rPr>
                    <w:t>最高允许排放浓度（</w:t>
                  </w:r>
                  <w:r w:rsidRPr="0079449E">
                    <w:rPr>
                      <w:rFonts w:ascii="Times New Roman" w:hAnsi="Times New Roman" w:hint="eastAsia"/>
                      <w:szCs w:val="21"/>
                    </w:rPr>
                    <w:t>mg/m</w:t>
                  </w:r>
                  <w:r w:rsidRPr="0079449E">
                    <w:rPr>
                      <w:rFonts w:ascii="Times New Roman" w:hAnsi="Times New Roman" w:hint="eastAsia"/>
                      <w:szCs w:val="21"/>
                      <w:vertAlign w:val="superscript"/>
                    </w:rPr>
                    <w:t>3</w:t>
                  </w:r>
                  <w:r w:rsidRPr="0079449E">
                    <w:rPr>
                      <w:rFonts w:ascii="Times New Roman" w:hAnsi="Times New Roman"/>
                      <w:szCs w:val="21"/>
                    </w:rPr>
                    <w:t>）</w:t>
                  </w:r>
                </w:p>
              </w:tc>
              <w:tc>
                <w:tcPr>
                  <w:tcW w:w="3265" w:type="pct"/>
                  <w:gridSpan w:val="3"/>
                  <w:vAlign w:val="center"/>
                </w:tcPr>
                <w:p w:rsidR="00037D1E" w:rsidRPr="0079449E" w:rsidRDefault="00220443">
                  <w:pPr>
                    <w:pStyle w:val="af1"/>
                    <w:adjustRightInd w:val="0"/>
                    <w:snapToGrid w:val="0"/>
                    <w:spacing w:after="0"/>
                    <w:ind w:firstLineChars="0" w:firstLine="0"/>
                    <w:jc w:val="center"/>
                    <w:rPr>
                      <w:rFonts w:ascii="Times New Roman" w:hAnsi="Times New Roman"/>
                      <w:b/>
                      <w:szCs w:val="21"/>
                    </w:rPr>
                  </w:pPr>
                  <w:r w:rsidRPr="0079449E">
                    <w:rPr>
                      <w:rFonts w:ascii="Times New Roman" w:hAnsi="Times New Roman" w:hint="eastAsia"/>
                      <w:b/>
                      <w:szCs w:val="21"/>
                    </w:rPr>
                    <w:t>2.0</w:t>
                  </w:r>
                </w:p>
              </w:tc>
            </w:tr>
            <w:tr w:rsidR="00037D1E" w:rsidRPr="0079449E" w:rsidTr="00E403A8">
              <w:trPr>
                <w:trHeight w:val="397"/>
              </w:trPr>
              <w:tc>
                <w:tcPr>
                  <w:tcW w:w="1734" w:type="pct"/>
                  <w:vAlign w:val="center"/>
                </w:tcPr>
                <w:p w:rsidR="00037D1E" w:rsidRPr="0079449E" w:rsidRDefault="00220443">
                  <w:pPr>
                    <w:pStyle w:val="af1"/>
                    <w:adjustRightInd w:val="0"/>
                    <w:snapToGrid w:val="0"/>
                    <w:spacing w:after="0"/>
                    <w:ind w:firstLineChars="0" w:firstLine="0"/>
                    <w:jc w:val="center"/>
                    <w:rPr>
                      <w:rFonts w:ascii="Times New Roman" w:hAnsi="Times New Roman"/>
                      <w:szCs w:val="21"/>
                    </w:rPr>
                  </w:pPr>
                  <w:r w:rsidRPr="0079449E">
                    <w:rPr>
                      <w:rFonts w:ascii="Times New Roman" w:hAnsi="Times New Roman"/>
                      <w:szCs w:val="21"/>
                    </w:rPr>
                    <w:t>净化设施最低去除效率（</w:t>
                  </w:r>
                  <w:r w:rsidRPr="0079449E">
                    <w:rPr>
                      <w:rFonts w:ascii="Times New Roman" w:hAnsi="Times New Roman"/>
                      <w:szCs w:val="21"/>
                    </w:rPr>
                    <w:t>%</w:t>
                  </w:r>
                  <w:r w:rsidRPr="0079449E">
                    <w:rPr>
                      <w:rFonts w:ascii="Times New Roman" w:hAnsi="Times New Roman"/>
                      <w:szCs w:val="21"/>
                    </w:rPr>
                    <w:t>）</w:t>
                  </w:r>
                </w:p>
              </w:tc>
              <w:tc>
                <w:tcPr>
                  <w:tcW w:w="1001" w:type="pct"/>
                  <w:vAlign w:val="center"/>
                </w:tcPr>
                <w:p w:rsidR="00037D1E" w:rsidRPr="0079449E" w:rsidRDefault="00220443">
                  <w:pPr>
                    <w:pStyle w:val="af1"/>
                    <w:adjustRightInd w:val="0"/>
                    <w:snapToGrid w:val="0"/>
                    <w:spacing w:after="0"/>
                    <w:ind w:firstLineChars="0" w:firstLine="0"/>
                    <w:jc w:val="center"/>
                    <w:rPr>
                      <w:rFonts w:ascii="Times New Roman" w:hAnsi="Times New Roman"/>
                      <w:szCs w:val="21"/>
                    </w:rPr>
                  </w:pPr>
                  <w:r w:rsidRPr="0079449E">
                    <w:rPr>
                      <w:rFonts w:ascii="Times New Roman" w:hAnsi="Times New Roman" w:hint="eastAsia"/>
                      <w:szCs w:val="21"/>
                    </w:rPr>
                    <w:t>60</w:t>
                  </w:r>
                </w:p>
              </w:tc>
              <w:tc>
                <w:tcPr>
                  <w:tcW w:w="1132" w:type="pct"/>
                  <w:vAlign w:val="center"/>
                </w:tcPr>
                <w:p w:rsidR="00037D1E" w:rsidRPr="0079449E" w:rsidRDefault="00220443">
                  <w:pPr>
                    <w:pStyle w:val="af1"/>
                    <w:adjustRightInd w:val="0"/>
                    <w:snapToGrid w:val="0"/>
                    <w:spacing w:after="0"/>
                    <w:ind w:firstLineChars="0" w:firstLine="0"/>
                    <w:jc w:val="center"/>
                    <w:rPr>
                      <w:rFonts w:ascii="Times New Roman" w:hAnsi="Times New Roman"/>
                      <w:b/>
                      <w:szCs w:val="21"/>
                    </w:rPr>
                  </w:pPr>
                  <w:r w:rsidRPr="0079449E">
                    <w:rPr>
                      <w:rFonts w:ascii="Times New Roman" w:hAnsi="Times New Roman" w:hint="eastAsia"/>
                      <w:b/>
                      <w:szCs w:val="21"/>
                    </w:rPr>
                    <w:t>75</w:t>
                  </w:r>
                </w:p>
              </w:tc>
              <w:tc>
                <w:tcPr>
                  <w:tcW w:w="1131" w:type="pct"/>
                  <w:vAlign w:val="center"/>
                </w:tcPr>
                <w:p w:rsidR="00037D1E" w:rsidRPr="0079449E" w:rsidRDefault="00220443">
                  <w:pPr>
                    <w:pStyle w:val="af1"/>
                    <w:adjustRightInd w:val="0"/>
                    <w:snapToGrid w:val="0"/>
                    <w:spacing w:after="0"/>
                    <w:ind w:firstLineChars="0" w:firstLine="0"/>
                    <w:jc w:val="center"/>
                    <w:rPr>
                      <w:rFonts w:ascii="Times New Roman" w:hAnsi="Times New Roman"/>
                      <w:szCs w:val="21"/>
                    </w:rPr>
                  </w:pPr>
                  <w:r w:rsidRPr="0079449E">
                    <w:rPr>
                      <w:rFonts w:ascii="Times New Roman" w:hAnsi="Times New Roman" w:hint="eastAsia"/>
                      <w:szCs w:val="21"/>
                    </w:rPr>
                    <w:t>85</w:t>
                  </w:r>
                </w:p>
              </w:tc>
            </w:tr>
          </w:tbl>
          <w:p w:rsidR="00037D1E" w:rsidRPr="0079449E" w:rsidRDefault="00220443">
            <w:pPr>
              <w:adjustRightInd w:val="0"/>
              <w:snapToGrid w:val="0"/>
              <w:spacing w:line="360" w:lineRule="auto"/>
              <w:ind w:firstLineChars="200" w:firstLine="482"/>
              <w:rPr>
                <w:rFonts w:ascii="宋体" w:hAnsi="宋体" w:cs="宋体"/>
                <w:b/>
                <w:kern w:val="0"/>
                <w:sz w:val="24"/>
              </w:rPr>
            </w:pPr>
            <w:r w:rsidRPr="0079449E">
              <w:rPr>
                <w:rFonts w:ascii="宋体" w:hAnsi="宋体" w:cs="宋体"/>
                <w:b/>
                <w:kern w:val="0"/>
                <w:sz w:val="24"/>
              </w:rPr>
              <w:t>二、废水</w:t>
            </w:r>
          </w:p>
          <w:p w:rsidR="00504B02" w:rsidRPr="0079449E" w:rsidRDefault="00504B02" w:rsidP="00504B02">
            <w:pPr>
              <w:adjustRightInd w:val="0"/>
              <w:snapToGrid w:val="0"/>
              <w:spacing w:line="360" w:lineRule="auto"/>
              <w:ind w:firstLineChars="200" w:firstLine="480"/>
              <w:rPr>
                <w:rFonts w:ascii="宋体" w:hAnsi="宋体" w:cs="宋体"/>
                <w:kern w:val="0"/>
                <w:sz w:val="24"/>
              </w:rPr>
            </w:pPr>
            <w:r w:rsidRPr="0079449E">
              <w:rPr>
                <w:rFonts w:ascii="宋体" w:hAnsi="宋体" w:cs="宋体" w:hint="eastAsia"/>
                <w:kern w:val="0"/>
                <w:sz w:val="24"/>
              </w:rPr>
              <w:t>本项目无生产废水外排；厂区初期雨水用于制砖；生活污水经化粪池处理后用作农肥。</w:t>
            </w:r>
          </w:p>
          <w:p w:rsidR="00037D1E" w:rsidRPr="0079449E" w:rsidRDefault="00220443">
            <w:pPr>
              <w:adjustRightInd w:val="0"/>
              <w:snapToGrid w:val="0"/>
              <w:spacing w:line="360" w:lineRule="auto"/>
              <w:ind w:firstLineChars="200" w:firstLine="482"/>
              <w:rPr>
                <w:rFonts w:ascii="宋体" w:hAnsi="宋体" w:cs="宋体"/>
                <w:b/>
                <w:kern w:val="0"/>
                <w:sz w:val="24"/>
              </w:rPr>
            </w:pPr>
            <w:r w:rsidRPr="0079449E">
              <w:rPr>
                <w:rFonts w:ascii="宋体" w:hAnsi="宋体" w:cs="宋体" w:hint="eastAsia"/>
                <w:b/>
                <w:kern w:val="0"/>
                <w:sz w:val="24"/>
              </w:rPr>
              <w:t>三、噪声</w:t>
            </w:r>
          </w:p>
          <w:p w:rsidR="00037D1E" w:rsidRPr="0079449E" w:rsidRDefault="00220443">
            <w:pPr>
              <w:adjustRightInd w:val="0"/>
              <w:snapToGrid w:val="0"/>
              <w:spacing w:line="360" w:lineRule="auto"/>
              <w:ind w:firstLineChars="200" w:firstLine="480"/>
              <w:rPr>
                <w:sz w:val="24"/>
              </w:rPr>
            </w:pPr>
            <w:r w:rsidRPr="0079449E">
              <w:rPr>
                <w:sz w:val="24"/>
              </w:rPr>
              <w:t>项目运营期</w:t>
            </w:r>
            <w:r w:rsidR="00A92433" w:rsidRPr="0079449E">
              <w:rPr>
                <w:sz w:val="24"/>
              </w:rPr>
              <w:t>各</w:t>
            </w:r>
            <w:r w:rsidRPr="0079449E">
              <w:rPr>
                <w:sz w:val="24"/>
              </w:rPr>
              <w:t>厂界噪声执行《工业企业厂界环境噪声排放标准》（</w:t>
            </w:r>
            <w:r w:rsidRPr="0079449E">
              <w:rPr>
                <w:sz w:val="24"/>
              </w:rPr>
              <w:t>GB12348-2008</w:t>
            </w:r>
            <w:r w:rsidRPr="0079449E">
              <w:rPr>
                <w:sz w:val="24"/>
              </w:rPr>
              <w:t>）</w:t>
            </w:r>
            <w:r w:rsidR="00504B02" w:rsidRPr="0079449E">
              <w:rPr>
                <w:rFonts w:hint="eastAsia"/>
                <w:sz w:val="24"/>
              </w:rPr>
              <w:t>2</w:t>
            </w:r>
            <w:r w:rsidRPr="0079449E">
              <w:rPr>
                <w:sz w:val="24"/>
              </w:rPr>
              <w:lastRenderedPageBreak/>
              <w:t>类标准。具体标准值见表</w:t>
            </w:r>
            <w:r w:rsidRPr="0079449E">
              <w:rPr>
                <w:rFonts w:hint="eastAsia"/>
                <w:sz w:val="24"/>
              </w:rPr>
              <w:t>3-</w:t>
            </w:r>
            <w:r w:rsidR="00DA071C" w:rsidRPr="0079449E">
              <w:rPr>
                <w:rFonts w:hint="eastAsia"/>
                <w:sz w:val="24"/>
              </w:rPr>
              <w:t>9</w:t>
            </w:r>
            <w:r w:rsidRPr="0079449E">
              <w:rPr>
                <w:sz w:val="24"/>
              </w:rPr>
              <w:t>。</w:t>
            </w:r>
          </w:p>
          <w:p w:rsidR="00037D1E" w:rsidRPr="0079449E" w:rsidRDefault="00220443" w:rsidP="00900B0F">
            <w:pPr>
              <w:pStyle w:val="a7"/>
              <w:spacing w:beforeLines="50"/>
              <w:rPr>
                <w:rFonts w:ascii="Times New Roman" w:hAnsi="Times New Roman"/>
                <w:color w:val="auto"/>
                <w:sz w:val="21"/>
              </w:rPr>
            </w:pPr>
            <w:r w:rsidRPr="0079449E">
              <w:rPr>
                <w:rFonts w:ascii="Times New Roman" w:hAnsi="Times New Roman"/>
                <w:color w:val="auto"/>
                <w:sz w:val="21"/>
              </w:rPr>
              <w:t>表</w:t>
            </w:r>
            <w:r w:rsidRPr="0079449E">
              <w:rPr>
                <w:rFonts w:ascii="Times New Roman" w:hAnsi="Times New Roman" w:hint="eastAsia"/>
                <w:color w:val="auto"/>
                <w:sz w:val="21"/>
              </w:rPr>
              <w:t>3-</w:t>
            </w:r>
            <w:r w:rsidR="00DA071C" w:rsidRPr="0079449E">
              <w:rPr>
                <w:rFonts w:ascii="Times New Roman" w:hAnsi="Times New Roman" w:hint="eastAsia"/>
                <w:color w:val="auto"/>
                <w:sz w:val="21"/>
              </w:rPr>
              <w:t>9</w:t>
            </w:r>
            <w:r w:rsidRPr="0079449E">
              <w:rPr>
                <w:rFonts w:ascii="Times New Roman" w:hAnsi="Times New Roman" w:hint="eastAsia"/>
                <w:color w:val="auto"/>
                <w:sz w:val="21"/>
              </w:rPr>
              <w:t xml:space="preserve">  </w:t>
            </w:r>
            <w:r w:rsidRPr="0079449E">
              <w:rPr>
                <w:rFonts w:ascii="Times New Roman" w:hAnsi="Times New Roman"/>
                <w:color w:val="auto"/>
                <w:sz w:val="21"/>
              </w:rPr>
              <w:t>项目运营期噪声排放执行标准</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tblPr>
            <w:tblGrid>
              <w:gridCol w:w="4618"/>
              <w:gridCol w:w="2444"/>
              <w:gridCol w:w="2322"/>
            </w:tblGrid>
            <w:tr w:rsidR="00037D1E" w:rsidRPr="0079449E" w:rsidTr="00E403A8">
              <w:trPr>
                <w:trHeight w:val="397"/>
                <w:jc w:val="center"/>
              </w:trPr>
              <w:tc>
                <w:tcPr>
                  <w:tcW w:w="2461" w:type="pct"/>
                  <w:vMerge w:val="restart"/>
                  <w:vAlign w:val="center"/>
                </w:tcPr>
                <w:p w:rsidR="00037D1E" w:rsidRPr="0079449E" w:rsidRDefault="00220443">
                  <w:pPr>
                    <w:pStyle w:val="afa"/>
                    <w:spacing w:line="240" w:lineRule="auto"/>
                    <w:jc w:val="center"/>
                    <w:rPr>
                      <w:rFonts w:eastAsia="宋体"/>
                      <w:b/>
                      <w:sz w:val="21"/>
                      <w:szCs w:val="21"/>
                    </w:rPr>
                  </w:pPr>
                  <w:r w:rsidRPr="0079449E">
                    <w:rPr>
                      <w:rFonts w:eastAsia="宋体"/>
                      <w:b/>
                      <w:sz w:val="21"/>
                      <w:szCs w:val="21"/>
                    </w:rPr>
                    <w:t>厂界外声环境功能区类别</w:t>
                  </w:r>
                </w:p>
              </w:tc>
              <w:tc>
                <w:tcPr>
                  <w:tcW w:w="2539" w:type="pct"/>
                  <w:gridSpan w:val="2"/>
                  <w:vAlign w:val="center"/>
                </w:tcPr>
                <w:p w:rsidR="00037D1E" w:rsidRPr="0079449E" w:rsidRDefault="00220443">
                  <w:pPr>
                    <w:pStyle w:val="afa"/>
                    <w:spacing w:line="240" w:lineRule="auto"/>
                    <w:jc w:val="center"/>
                    <w:rPr>
                      <w:rFonts w:eastAsia="宋体"/>
                      <w:b/>
                      <w:sz w:val="21"/>
                      <w:szCs w:val="21"/>
                    </w:rPr>
                  </w:pPr>
                  <w:r w:rsidRPr="0079449E">
                    <w:rPr>
                      <w:rFonts w:eastAsia="宋体"/>
                      <w:b/>
                      <w:sz w:val="21"/>
                      <w:szCs w:val="21"/>
                    </w:rPr>
                    <w:t>标准值</w:t>
                  </w:r>
                  <w:r w:rsidRPr="0079449E">
                    <w:rPr>
                      <w:rFonts w:eastAsia="宋体"/>
                      <w:b/>
                      <w:sz w:val="21"/>
                      <w:szCs w:val="21"/>
                    </w:rPr>
                    <w:t>dB</w:t>
                  </w:r>
                  <w:r w:rsidRPr="0079449E">
                    <w:rPr>
                      <w:rFonts w:eastAsia="宋体"/>
                      <w:b/>
                      <w:sz w:val="21"/>
                      <w:szCs w:val="21"/>
                    </w:rPr>
                    <w:t>（</w:t>
                  </w:r>
                  <w:r w:rsidRPr="0079449E">
                    <w:rPr>
                      <w:rFonts w:eastAsia="宋体" w:hint="eastAsia"/>
                      <w:b/>
                      <w:sz w:val="21"/>
                      <w:szCs w:val="21"/>
                    </w:rPr>
                    <w:t>A</w:t>
                  </w:r>
                  <w:r w:rsidRPr="0079449E">
                    <w:rPr>
                      <w:rFonts w:eastAsia="宋体"/>
                      <w:b/>
                      <w:sz w:val="21"/>
                      <w:szCs w:val="21"/>
                    </w:rPr>
                    <w:t>）</w:t>
                  </w:r>
                </w:p>
              </w:tc>
            </w:tr>
            <w:tr w:rsidR="00037D1E" w:rsidRPr="0079449E" w:rsidTr="00E403A8">
              <w:trPr>
                <w:trHeight w:val="397"/>
                <w:jc w:val="center"/>
              </w:trPr>
              <w:tc>
                <w:tcPr>
                  <w:tcW w:w="2461" w:type="pct"/>
                  <w:vMerge/>
                  <w:vAlign w:val="center"/>
                </w:tcPr>
                <w:p w:rsidR="00037D1E" w:rsidRPr="0079449E" w:rsidRDefault="00037D1E">
                  <w:pPr>
                    <w:pStyle w:val="afa"/>
                    <w:spacing w:line="240" w:lineRule="auto"/>
                    <w:jc w:val="center"/>
                    <w:rPr>
                      <w:rFonts w:eastAsia="宋体"/>
                      <w:b/>
                      <w:sz w:val="21"/>
                      <w:szCs w:val="21"/>
                    </w:rPr>
                  </w:pPr>
                </w:p>
              </w:tc>
              <w:tc>
                <w:tcPr>
                  <w:tcW w:w="1302" w:type="pct"/>
                  <w:vAlign w:val="center"/>
                </w:tcPr>
                <w:p w:rsidR="00037D1E" w:rsidRPr="0079449E" w:rsidRDefault="00220443">
                  <w:pPr>
                    <w:pStyle w:val="afa"/>
                    <w:spacing w:line="240" w:lineRule="auto"/>
                    <w:jc w:val="center"/>
                    <w:rPr>
                      <w:rFonts w:eastAsia="宋体"/>
                      <w:b/>
                      <w:sz w:val="21"/>
                      <w:szCs w:val="21"/>
                    </w:rPr>
                  </w:pPr>
                  <w:r w:rsidRPr="0079449E">
                    <w:rPr>
                      <w:rFonts w:eastAsia="宋体"/>
                      <w:b/>
                      <w:sz w:val="21"/>
                      <w:szCs w:val="21"/>
                    </w:rPr>
                    <w:t>昼间</w:t>
                  </w:r>
                </w:p>
              </w:tc>
              <w:tc>
                <w:tcPr>
                  <w:tcW w:w="1237" w:type="pct"/>
                  <w:vAlign w:val="center"/>
                </w:tcPr>
                <w:p w:rsidR="00037D1E" w:rsidRPr="0079449E" w:rsidRDefault="00220443">
                  <w:pPr>
                    <w:pStyle w:val="afa"/>
                    <w:spacing w:line="240" w:lineRule="auto"/>
                    <w:jc w:val="center"/>
                    <w:rPr>
                      <w:rFonts w:eastAsia="宋体"/>
                      <w:b/>
                      <w:sz w:val="21"/>
                      <w:szCs w:val="21"/>
                    </w:rPr>
                  </w:pPr>
                  <w:r w:rsidRPr="0079449E">
                    <w:rPr>
                      <w:rFonts w:eastAsia="宋体"/>
                      <w:b/>
                      <w:sz w:val="21"/>
                      <w:szCs w:val="21"/>
                    </w:rPr>
                    <w:t>夜间</w:t>
                  </w:r>
                </w:p>
              </w:tc>
            </w:tr>
            <w:tr w:rsidR="00037D1E" w:rsidRPr="0079449E" w:rsidTr="00E403A8">
              <w:trPr>
                <w:trHeight w:val="397"/>
                <w:jc w:val="center"/>
              </w:trPr>
              <w:tc>
                <w:tcPr>
                  <w:tcW w:w="2461" w:type="pct"/>
                  <w:vAlign w:val="center"/>
                </w:tcPr>
                <w:p w:rsidR="00037D1E" w:rsidRPr="0079449E" w:rsidRDefault="00504B02">
                  <w:pPr>
                    <w:pStyle w:val="afa"/>
                    <w:spacing w:line="240" w:lineRule="auto"/>
                    <w:jc w:val="center"/>
                    <w:rPr>
                      <w:rFonts w:eastAsia="宋体"/>
                      <w:sz w:val="21"/>
                      <w:szCs w:val="21"/>
                    </w:rPr>
                  </w:pPr>
                  <w:r w:rsidRPr="0079449E">
                    <w:rPr>
                      <w:rFonts w:eastAsia="宋体" w:hint="eastAsia"/>
                      <w:sz w:val="21"/>
                      <w:szCs w:val="21"/>
                    </w:rPr>
                    <w:t>2</w:t>
                  </w:r>
                  <w:r w:rsidR="00220443" w:rsidRPr="0079449E">
                    <w:rPr>
                      <w:rFonts w:eastAsia="宋体"/>
                      <w:sz w:val="21"/>
                      <w:szCs w:val="21"/>
                    </w:rPr>
                    <w:t>类</w:t>
                  </w:r>
                </w:p>
              </w:tc>
              <w:tc>
                <w:tcPr>
                  <w:tcW w:w="1302" w:type="pct"/>
                  <w:vAlign w:val="center"/>
                </w:tcPr>
                <w:p w:rsidR="00037D1E" w:rsidRPr="0079449E" w:rsidRDefault="00220443" w:rsidP="00504B02">
                  <w:pPr>
                    <w:pStyle w:val="afa"/>
                    <w:spacing w:line="240" w:lineRule="auto"/>
                    <w:jc w:val="center"/>
                    <w:rPr>
                      <w:rFonts w:eastAsia="宋体"/>
                      <w:sz w:val="21"/>
                      <w:szCs w:val="21"/>
                    </w:rPr>
                  </w:pPr>
                  <w:r w:rsidRPr="0079449E">
                    <w:rPr>
                      <w:rFonts w:eastAsia="宋体" w:hint="eastAsia"/>
                      <w:sz w:val="21"/>
                      <w:szCs w:val="21"/>
                    </w:rPr>
                    <w:t>6</w:t>
                  </w:r>
                  <w:r w:rsidR="00504B02" w:rsidRPr="0079449E">
                    <w:rPr>
                      <w:rFonts w:eastAsia="宋体" w:hint="eastAsia"/>
                      <w:sz w:val="21"/>
                      <w:szCs w:val="21"/>
                    </w:rPr>
                    <w:t>0</w:t>
                  </w:r>
                </w:p>
              </w:tc>
              <w:tc>
                <w:tcPr>
                  <w:tcW w:w="1237" w:type="pct"/>
                  <w:vAlign w:val="center"/>
                </w:tcPr>
                <w:p w:rsidR="00037D1E" w:rsidRPr="0079449E" w:rsidRDefault="00220443" w:rsidP="00504B02">
                  <w:pPr>
                    <w:pStyle w:val="afa"/>
                    <w:spacing w:line="240" w:lineRule="auto"/>
                    <w:jc w:val="center"/>
                    <w:rPr>
                      <w:rFonts w:eastAsia="宋体"/>
                      <w:sz w:val="21"/>
                      <w:szCs w:val="21"/>
                    </w:rPr>
                  </w:pPr>
                  <w:r w:rsidRPr="0079449E">
                    <w:rPr>
                      <w:rFonts w:eastAsia="宋体"/>
                      <w:sz w:val="21"/>
                      <w:szCs w:val="21"/>
                    </w:rPr>
                    <w:t>5</w:t>
                  </w:r>
                  <w:r w:rsidR="00504B02" w:rsidRPr="0079449E">
                    <w:rPr>
                      <w:rFonts w:eastAsia="宋体" w:hint="eastAsia"/>
                      <w:sz w:val="21"/>
                      <w:szCs w:val="21"/>
                    </w:rPr>
                    <w:t>0</w:t>
                  </w:r>
                </w:p>
              </w:tc>
            </w:tr>
            <w:tr w:rsidR="00037D1E" w:rsidRPr="0079449E" w:rsidTr="00E403A8">
              <w:trPr>
                <w:trHeight w:val="397"/>
                <w:jc w:val="center"/>
              </w:trPr>
              <w:tc>
                <w:tcPr>
                  <w:tcW w:w="5000" w:type="pct"/>
                  <w:gridSpan w:val="3"/>
                  <w:vAlign w:val="center"/>
                </w:tcPr>
                <w:p w:rsidR="00037D1E" w:rsidRPr="0079449E" w:rsidRDefault="00220443">
                  <w:pPr>
                    <w:pStyle w:val="afa"/>
                    <w:spacing w:line="240" w:lineRule="auto"/>
                    <w:jc w:val="center"/>
                    <w:rPr>
                      <w:rFonts w:eastAsia="宋体"/>
                      <w:sz w:val="21"/>
                      <w:szCs w:val="21"/>
                    </w:rPr>
                  </w:pPr>
                  <w:r w:rsidRPr="0079449E">
                    <w:rPr>
                      <w:rFonts w:eastAsia="宋体" w:hint="eastAsia"/>
                      <w:sz w:val="21"/>
                      <w:szCs w:val="21"/>
                    </w:rPr>
                    <w:t>标准来源：《工业企业厂界环境噪声排放标准》（</w:t>
                  </w:r>
                  <w:r w:rsidRPr="0079449E">
                    <w:rPr>
                      <w:rFonts w:eastAsia="宋体" w:hint="eastAsia"/>
                      <w:sz w:val="21"/>
                      <w:szCs w:val="21"/>
                    </w:rPr>
                    <w:t>GB 12348-2008</w:t>
                  </w:r>
                  <w:r w:rsidRPr="0079449E">
                    <w:rPr>
                      <w:rFonts w:eastAsia="宋体" w:hint="eastAsia"/>
                      <w:sz w:val="21"/>
                      <w:szCs w:val="21"/>
                    </w:rPr>
                    <w:t>）</w:t>
                  </w:r>
                </w:p>
              </w:tc>
            </w:tr>
          </w:tbl>
          <w:p w:rsidR="00037D1E" w:rsidRPr="0079449E" w:rsidRDefault="00220443">
            <w:pPr>
              <w:adjustRightInd w:val="0"/>
              <w:snapToGrid w:val="0"/>
              <w:spacing w:line="360" w:lineRule="auto"/>
              <w:ind w:firstLineChars="200" w:firstLine="482"/>
              <w:rPr>
                <w:rFonts w:ascii="宋体" w:hAnsi="宋体" w:cs="宋体"/>
                <w:b/>
                <w:kern w:val="0"/>
                <w:sz w:val="24"/>
              </w:rPr>
            </w:pPr>
            <w:r w:rsidRPr="0079449E">
              <w:rPr>
                <w:rFonts w:ascii="宋体" w:hAnsi="宋体" w:cs="宋体" w:hint="eastAsia"/>
                <w:b/>
                <w:kern w:val="0"/>
                <w:sz w:val="24"/>
              </w:rPr>
              <w:t>四、固体废弃物</w:t>
            </w:r>
          </w:p>
          <w:p w:rsidR="00037D1E" w:rsidRPr="0079449E" w:rsidRDefault="00220443" w:rsidP="00A92433">
            <w:pPr>
              <w:adjustRightInd w:val="0"/>
              <w:snapToGrid w:val="0"/>
              <w:spacing w:line="360" w:lineRule="auto"/>
              <w:ind w:firstLineChars="200" w:firstLine="480"/>
              <w:rPr>
                <w:sz w:val="24"/>
              </w:rPr>
            </w:pPr>
            <w:r w:rsidRPr="0079449E">
              <w:rPr>
                <w:rFonts w:hint="eastAsia"/>
                <w:sz w:val="24"/>
              </w:rPr>
              <w:t>一般固体废弃物处置执行《一般工业固体废物贮存、处置场污染控制标准》（</w:t>
            </w:r>
            <w:r w:rsidRPr="0079449E">
              <w:rPr>
                <w:sz w:val="24"/>
              </w:rPr>
              <w:t>GB18599-20</w:t>
            </w:r>
            <w:r w:rsidRPr="0079449E">
              <w:rPr>
                <w:rFonts w:hint="eastAsia"/>
                <w:sz w:val="24"/>
              </w:rPr>
              <w:t>20</w:t>
            </w:r>
            <w:r w:rsidRPr="0079449E">
              <w:rPr>
                <w:rFonts w:hint="eastAsia"/>
                <w:sz w:val="24"/>
              </w:rPr>
              <w:t>）标准要求；危险废物贮存执行《危险废物贮存污染控制标准》（</w:t>
            </w:r>
            <w:r w:rsidRPr="0079449E">
              <w:rPr>
                <w:sz w:val="24"/>
              </w:rPr>
              <w:t>18957-20</w:t>
            </w:r>
            <w:r w:rsidRPr="0079449E">
              <w:rPr>
                <w:rFonts w:hint="eastAsia"/>
                <w:sz w:val="24"/>
              </w:rPr>
              <w:t>23</w:t>
            </w:r>
            <w:r w:rsidRPr="0079449E">
              <w:rPr>
                <w:rFonts w:hint="eastAsia"/>
                <w:sz w:val="24"/>
              </w:rPr>
              <w:t>）标准中相关要求</w:t>
            </w:r>
            <w:r w:rsidRPr="0079449E">
              <w:rPr>
                <w:sz w:val="24"/>
              </w:rPr>
              <w:t>。</w:t>
            </w:r>
            <w:bookmarkStart w:id="11" w:name="表3-6_医疗机构污泥排放标准值"/>
            <w:bookmarkEnd w:id="11"/>
          </w:p>
        </w:tc>
      </w:tr>
      <w:tr w:rsidR="00037D1E" w:rsidRPr="0079449E" w:rsidTr="00E403A8">
        <w:trPr>
          <w:trHeight w:val="397"/>
          <w:jc w:val="center"/>
        </w:trPr>
        <w:tc>
          <w:tcPr>
            <w:tcW w:w="282" w:type="pct"/>
            <w:vAlign w:val="center"/>
          </w:tcPr>
          <w:p w:rsidR="00037D1E" w:rsidRPr="0079449E" w:rsidRDefault="00220443">
            <w:pPr>
              <w:adjustRightInd w:val="0"/>
              <w:snapToGrid w:val="0"/>
              <w:jc w:val="center"/>
              <w:rPr>
                <w:rFonts w:ascii="宋体" w:hAnsi="宋体" w:cs="宋体"/>
                <w:b/>
                <w:kern w:val="0"/>
                <w:sz w:val="24"/>
              </w:rPr>
            </w:pPr>
            <w:r w:rsidRPr="0079449E">
              <w:rPr>
                <w:rFonts w:ascii="宋体" w:hAnsi="宋体" w:cs="宋体" w:hint="eastAsia"/>
                <w:b/>
                <w:kern w:val="0"/>
                <w:sz w:val="24"/>
              </w:rPr>
              <w:lastRenderedPageBreak/>
              <w:t>总量</w:t>
            </w:r>
          </w:p>
          <w:p w:rsidR="00037D1E" w:rsidRPr="0079449E" w:rsidRDefault="00220443">
            <w:pPr>
              <w:adjustRightInd w:val="0"/>
              <w:snapToGrid w:val="0"/>
              <w:jc w:val="center"/>
              <w:rPr>
                <w:rFonts w:ascii="宋体" w:hAnsi="宋体" w:cs="宋体"/>
                <w:b/>
                <w:kern w:val="0"/>
                <w:sz w:val="24"/>
              </w:rPr>
            </w:pPr>
            <w:r w:rsidRPr="0079449E">
              <w:rPr>
                <w:rFonts w:ascii="宋体" w:hAnsi="宋体" w:cs="宋体" w:hint="eastAsia"/>
                <w:b/>
                <w:kern w:val="0"/>
                <w:sz w:val="24"/>
              </w:rPr>
              <w:t>控制</w:t>
            </w:r>
          </w:p>
          <w:p w:rsidR="00037D1E" w:rsidRPr="0079449E" w:rsidRDefault="00220443">
            <w:pPr>
              <w:adjustRightInd w:val="0"/>
              <w:snapToGrid w:val="0"/>
              <w:jc w:val="center"/>
              <w:rPr>
                <w:rFonts w:ascii="宋体" w:hAnsi="宋体" w:cs="宋体"/>
                <w:b/>
                <w:kern w:val="0"/>
                <w:sz w:val="24"/>
              </w:rPr>
            </w:pPr>
            <w:r w:rsidRPr="0079449E">
              <w:rPr>
                <w:rFonts w:ascii="宋体" w:hAnsi="宋体" w:cs="宋体" w:hint="eastAsia"/>
                <w:b/>
                <w:kern w:val="0"/>
                <w:sz w:val="24"/>
              </w:rPr>
              <w:t>指标</w:t>
            </w:r>
          </w:p>
        </w:tc>
        <w:tc>
          <w:tcPr>
            <w:tcW w:w="4718" w:type="pct"/>
            <w:vAlign w:val="center"/>
          </w:tcPr>
          <w:p w:rsidR="00037D1E" w:rsidRPr="0079449E" w:rsidRDefault="00220443">
            <w:pPr>
              <w:adjustRightInd w:val="0"/>
              <w:snapToGrid w:val="0"/>
              <w:spacing w:line="360" w:lineRule="auto"/>
              <w:ind w:firstLineChars="200" w:firstLine="480"/>
              <w:rPr>
                <w:sz w:val="24"/>
              </w:rPr>
            </w:pPr>
            <w:r w:rsidRPr="0079449E">
              <w:rPr>
                <w:sz w:val="24"/>
              </w:rPr>
              <w:t>根据要求结合本项目的工程特点，给出本项目的总量控制建议指标值如下：</w:t>
            </w:r>
          </w:p>
          <w:p w:rsidR="00037D1E" w:rsidRPr="0079449E" w:rsidRDefault="00220443">
            <w:pPr>
              <w:adjustRightInd w:val="0"/>
              <w:snapToGrid w:val="0"/>
              <w:spacing w:line="360" w:lineRule="auto"/>
              <w:ind w:firstLineChars="200" w:firstLine="480"/>
              <w:rPr>
                <w:sz w:val="24"/>
              </w:rPr>
            </w:pPr>
            <w:r w:rsidRPr="0079449E">
              <w:rPr>
                <w:sz w:val="24"/>
              </w:rPr>
              <w:t>根据《</w:t>
            </w:r>
            <w:r w:rsidR="00460778" w:rsidRPr="0079449E">
              <w:rPr>
                <w:rFonts w:asciiTheme="minorEastAsia" w:eastAsiaTheme="minorEastAsia" w:hAnsiTheme="minorEastAsia" w:hint="eastAsia"/>
                <w:sz w:val="24"/>
              </w:rPr>
              <w:t>“十四五”污染减排综合工作方案编制技术指南</w:t>
            </w:r>
            <w:r w:rsidRPr="0079449E">
              <w:rPr>
                <w:sz w:val="24"/>
              </w:rPr>
              <w:t>》，大气污染物总量控制指标为</w:t>
            </w:r>
            <w:r w:rsidRPr="0079449E">
              <w:rPr>
                <w:sz w:val="24"/>
              </w:rPr>
              <w:t>SO</w:t>
            </w:r>
            <w:r w:rsidRPr="0079449E">
              <w:rPr>
                <w:sz w:val="24"/>
                <w:vertAlign w:val="subscript"/>
              </w:rPr>
              <w:t>2</w:t>
            </w:r>
            <w:r w:rsidRPr="0079449E">
              <w:rPr>
                <w:sz w:val="24"/>
              </w:rPr>
              <w:t>、</w:t>
            </w:r>
            <w:r w:rsidRPr="0079449E">
              <w:rPr>
                <w:sz w:val="24"/>
              </w:rPr>
              <w:t>NOx</w:t>
            </w:r>
            <w:r w:rsidRPr="0079449E">
              <w:rPr>
                <w:sz w:val="24"/>
              </w:rPr>
              <w:t>、</w:t>
            </w:r>
            <w:r w:rsidRPr="0079449E">
              <w:rPr>
                <w:rFonts w:hint="eastAsia"/>
                <w:sz w:val="24"/>
              </w:rPr>
              <w:t>VOCs</w:t>
            </w:r>
            <w:r w:rsidRPr="0079449E">
              <w:rPr>
                <w:sz w:val="24"/>
              </w:rPr>
              <w:t>，水污染物控制指标为</w:t>
            </w:r>
            <w:r w:rsidRPr="0079449E">
              <w:rPr>
                <w:sz w:val="24"/>
              </w:rPr>
              <w:t>COD</w:t>
            </w:r>
            <w:r w:rsidRPr="0079449E">
              <w:rPr>
                <w:sz w:val="24"/>
              </w:rPr>
              <w:t>、</w:t>
            </w:r>
            <w:r w:rsidRPr="0079449E">
              <w:rPr>
                <w:sz w:val="24"/>
              </w:rPr>
              <w:t>NH</w:t>
            </w:r>
            <w:r w:rsidRPr="0079449E">
              <w:rPr>
                <w:sz w:val="24"/>
                <w:vertAlign w:val="subscript"/>
              </w:rPr>
              <w:t>3</w:t>
            </w:r>
            <w:r w:rsidRPr="0079449E">
              <w:rPr>
                <w:sz w:val="24"/>
              </w:rPr>
              <w:t>-N</w:t>
            </w:r>
            <w:r w:rsidRPr="0079449E">
              <w:rPr>
                <w:sz w:val="24"/>
              </w:rPr>
              <w:t>。</w:t>
            </w:r>
          </w:p>
          <w:p w:rsidR="00460778" w:rsidRPr="0079449E" w:rsidRDefault="00504B02" w:rsidP="00504B02">
            <w:pPr>
              <w:spacing w:line="360" w:lineRule="auto"/>
              <w:ind w:firstLineChars="200" w:firstLine="480"/>
              <w:rPr>
                <w:kern w:val="0"/>
                <w:sz w:val="24"/>
              </w:rPr>
            </w:pPr>
            <w:r w:rsidRPr="0079449E">
              <w:rPr>
                <w:rFonts w:hint="eastAsia"/>
                <w:kern w:val="0"/>
                <w:sz w:val="24"/>
              </w:rPr>
              <w:t>本项目无生产废水外排，项目生活污水经化粪池处理后用作农肥。因此不需申请</w:t>
            </w:r>
            <w:r w:rsidRPr="0079449E">
              <w:rPr>
                <w:rFonts w:hint="eastAsia"/>
                <w:kern w:val="0"/>
                <w:sz w:val="24"/>
              </w:rPr>
              <w:t>COD</w:t>
            </w:r>
            <w:r w:rsidRPr="0079449E">
              <w:rPr>
                <w:rFonts w:hint="eastAsia"/>
                <w:kern w:val="0"/>
                <w:sz w:val="24"/>
              </w:rPr>
              <w:t>、</w:t>
            </w:r>
            <w:r w:rsidRPr="0079449E">
              <w:rPr>
                <w:rFonts w:hint="eastAsia"/>
                <w:kern w:val="0"/>
                <w:sz w:val="24"/>
              </w:rPr>
              <w:t>NH</w:t>
            </w:r>
            <w:r w:rsidRPr="0079449E">
              <w:rPr>
                <w:rFonts w:hint="eastAsia"/>
                <w:kern w:val="0"/>
                <w:sz w:val="24"/>
                <w:vertAlign w:val="subscript"/>
              </w:rPr>
              <w:t>3</w:t>
            </w:r>
            <w:r w:rsidRPr="0079449E">
              <w:rPr>
                <w:rFonts w:hint="eastAsia"/>
                <w:kern w:val="0"/>
                <w:sz w:val="24"/>
              </w:rPr>
              <w:t>-N</w:t>
            </w:r>
            <w:r w:rsidRPr="0079449E">
              <w:rPr>
                <w:rFonts w:hint="eastAsia"/>
                <w:kern w:val="0"/>
                <w:sz w:val="24"/>
              </w:rPr>
              <w:t>总量控制指标</w:t>
            </w:r>
            <w:r w:rsidR="00220443" w:rsidRPr="0079449E">
              <w:rPr>
                <w:rFonts w:hint="eastAsia"/>
                <w:kern w:val="0"/>
                <w:sz w:val="24"/>
              </w:rPr>
              <w:t>。</w:t>
            </w:r>
          </w:p>
          <w:p w:rsidR="00037D1E" w:rsidRPr="0079449E" w:rsidRDefault="00460778" w:rsidP="00504B02">
            <w:pPr>
              <w:spacing w:line="360" w:lineRule="auto"/>
              <w:ind w:firstLineChars="200" w:firstLine="480"/>
              <w:rPr>
                <w:kern w:val="0"/>
                <w:sz w:val="24"/>
                <w:u w:val="wave"/>
              </w:rPr>
            </w:pPr>
            <w:r w:rsidRPr="0079449E">
              <w:rPr>
                <w:rFonts w:hint="eastAsia"/>
                <w:kern w:val="0"/>
                <w:sz w:val="24"/>
                <w:u w:val="wave"/>
              </w:rPr>
              <w:t>项目</w:t>
            </w:r>
            <w:r w:rsidRPr="0079449E">
              <w:rPr>
                <w:sz w:val="24"/>
                <w:u w:val="wave"/>
              </w:rPr>
              <w:t>涉及总量控制的主要为</w:t>
            </w:r>
            <w:r w:rsidRPr="0079449E">
              <w:rPr>
                <w:rFonts w:hint="eastAsia"/>
                <w:sz w:val="24"/>
                <w:u w:val="wave"/>
              </w:rPr>
              <w:t>隧道窑窑炉烟气</w:t>
            </w:r>
            <w:r w:rsidRPr="0079449E">
              <w:rPr>
                <w:sz w:val="24"/>
                <w:u w:val="wave"/>
              </w:rPr>
              <w:t>中产生的二氧化硫和氮氧化物</w:t>
            </w:r>
            <w:r w:rsidRPr="0079449E">
              <w:rPr>
                <w:rFonts w:hint="eastAsia"/>
                <w:sz w:val="24"/>
                <w:u w:val="wave"/>
              </w:rPr>
              <w:t>，</w:t>
            </w:r>
            <w:r w:rsidRPr="0079449E">
              <w:rPr>
                <w:sz w:val="24"/>
                <w:u w:val="wave"/>
              </w:rPr>
              <w:t>具体情况如下：</w:t>
            </w:r>
          </w:p>
          <w:p w:rsidR="00460778" w:rsidRPr="0079449E" w:rsidRDefault="00460778" w:rsidP="00900B0F">
            <w:pPr>
              <w:pStyle w:val="a7"/>
              <w:spacing w:beforeLines="50"/>
              <w:rPr>
                <w:rFonts w:ascii="Times New Roman" w:hAnsi="Times New Roman"/>
                <w:color w:val="auto"/>
                <w:sz w:val="21"/>
                <w:u w:val="wave"/>
              </w:rPr>
            </w:pPr>
            <w:r w:rsidRPr="0079449E">
              <w:rPr>
                <w:rFonts w:ascii="Times New Roman" w:hAnsi="Times New Roman" w:hint="eastAsia"/>
                <w:color w:val="auto"/>
                <w:sz w:val="21"/>
                <w:u w:val="wave"/>
              </w:rPr>
              <w:t>表</w:t>
            </w:r>
            <w:r w:rsidRPr="0079449E">
              <w:rPr>
                <w:rFonts w:ascii="Times New Roman" w:hAnsi="Times New Roman" w:hint="eastAsia"/>
                <w:color w:val="auto"/>
                <w:sz w:val="21"/>
                <w:u w:val="wave"/>
              </w:rPr>
              <w:t xml:space="preserve">3-9  </w:t>
            </w:r>
            <w:r w:rsidRPr="0079449E">
              <w:rPr>
                <w:rFonts w:ascii="Times New Roman" w:hAnsi="Times New Roman" w:hint="eastAsia"/>
                <w:color w:val="auto"/>
                <w:sz w:val="21"/>
                <w:u w:val="wave"/>
              </w:rPr>
              <w:t>项目总量控制指标建议值一览表</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tblPr>
            <w:tblGrid>
              <w:gridCol w:w="614"/>
              <w:gridCol w:w="1045"/>
              <w:gridCol w:w="1545"/>
              <w:gridCol w:w="1545"/>
              <w:gridCol w:w="1545"/>
              <w:gridCol w:w="1545"/>
              <w:gridCol w:w="1545"/>
            </w:tblGrid>
            <w:tr w:rsidR="00460778" w:rsidRPr="0079449E" w:rsidTr="00E403A8">
              <w:trPr>
                <w:trHeight w:val="397"/>
              </w:trPr>
              <w:tc>
                <w:tcPr>
                  <w:tcW w:w="327" w:type="pct"/>
                  <w:vAlign w:val="center"/>
                  <w:hideMark/>
                </w:tcPr>
                <w:p w:rsidR="00460778" w:rsidRPr="0079449E" w:rsidRDefault="00460778" w:rsidP="00460778">
                  <w:pPr>
                    <w:jc w:val="center"/>
                    <w:rPr>
                      <w:b/>
                      <w:snapToGrid w:val="0"/>
                      <w:kern w:val="28"/>
                      <w:szCs w:val="21"/>
                      <w:u w:val="wave"/>
                    </w:rPr>
                  </w:pPr>
                  <w:r w:rsidRPr="0079449E">
                    <w:rPr>
                      <w:b/>
                      <w:snapToGrid w:val="0"/>
                      <w:kern w:val="28"/>
                      <w:szCs w:val="21"/>
                      <w:u w:val="wave"/>
                    </w:rPr>
                    <w:t>类别</w:t>
                  </w:r>
                </w:p>
              </w:tc>
              <w:tc>
                <w:tcPr>
                  <w:tcW w:w="557" w:type="pct"/>
                  <w:vAlign w:val="center"/>
                </w:tcPr>
                <w:p w:rsidR="00460778" w:rsidRPr="0079449E" w:rsidRDefault="00460778" w:rsidP="00460778">
                  <w:pPr>
                    <w:jc w:val="center"/>
                    <w:rPr>
                      <w:b/>
                      <w:snapToGrid w:val="0"/>
                      <w:kern w:val="28"/>
                      <w:szCs w:val="21"/>
                      <w:u w:val="wave"/>
                    </w:rPr>
                  </w:pPr>
                  <w:r w:rsidRPr="0079449E">
                    <w:rPr>
                      <w:rFonts w:hint="eastAsia"/>
                      <w:b/>
                      <w:snapToGrid w:val="0"/>
                      <w:kern w:val="28"/>
                      <w:szCs w:val="21"/>
                      <w:u w:val="wave"/>
                    </w:rPr>
                    <w:t>污染物</w:t>
                  </w:r>
                </w:p>
              </w:tc>
              <w:tc>
                <w:tcPr>
                  <w:tcW w:w="823" w:type="pct"/>
                  <w:vAlign w:val="center"/>
                  <w:hideMark/>
                </w:tcPr>
                <w:p w:rsidR="00460778" w:rsidRPr="0079449E" w:rsidRDefault="00460778" w:rsidP="00460778">
                  <w:pPr>
                    <w:jc w:val="center"/>
                    <w:rPr>
                      <w:b/>
                      <w:szCs w:val="21"/>
                      <w:u w:val="wave"/>
                    </w:rPr>
                  </w:pPr>
                  <w:r w:rsidRPr="0079449E">
                    <w:rPr>
                      <w:rFonts w:hint="eastAsia"/>
                      <w:b/>
                      <w:snapToGrid w:val="0"/>
                      <w:kern w:val="28"/>
                      <w:szCs w:val="21"/>
                      <w:u w:val="wave"/>
                    </w:rPr>
                    <w:t>改扩建前排放量</w:t>
                  </w:r>
                </w:p>
              </w:tc>
              <w:tc>
                <w:tcPr>
                  <w:tcW w:w="823" w:type="pct"/>
                  <w:vAlign w:val="center"/>
                  <w:hideMark/>
                </w:tcPr>
                <w:p w:rsidR="00460778" w:rsidRPr="0079449E" w:rsidRDefault="00460778" w:rsidP="00460778">
                  <w:pPr>
                    <w:jc w:val="center"/>
                    <w:rPr>
                      <w:b/>
                      <w:szCs w:val="21"/>
                      <w:u w:val="wave"/>
                    </w:rPr>
                  </w:pPr>
                  <w:r w:rsidRPr="0079449E">
                    <w:rPr>
                      <w:rFonts w:hint="eastAsia"/>
                      <w:b/>
                      <w:snapToGrid w:val="0"/>
                      <w:kern w:val="28"/>
                      <w:szCs w:val="21"/>
                      <w:u w:val="wave"/>
                    </w:rPr>
                    <w:t>改扩建</w:t>
                  </w:r>
                  <w:r w:rsidRPr="0079449E">
                    <w:rPr>
                      <w:rFonts w:hint="eastAsia"/>
                      <w:b/>
                      <w:szCs w:val="21"/>
                      <w:u w:val="wave"/>
                    </w:rPr>
                    <w:t>后</w:t>
                  </w:r>
                  <w:r w:rsidRPr="0079449E">
                    <w:rPr>
                      <w:b/>
                      <w:szCs w:val="21"/>
                      <w:u w:val="wave"/>
                    </w:rPr>
                    <w:t>排放量</w:t>
                  </w:r>
                </w:p>
              </w:tc>
              <w:tc>
                <w:tcPr>
                  <w:tcW w:w="823" w:type="pct"/>
                  <w:vAlign w:val="center"/>
                  <w:hideMark/>
                </w:tcPr>
                <w:p w:rsidR="00460778" w:rsidRPr="0079449E" w:rsidRDefault="00460778" w:rsidP="00460778">
                  <w:pPr>
                    <w:jc w:val="center"/>
                    <w:rPr>
                      <w:b/>
                      <w:szCs w:val="21"/>
                      <w:u w:val="wave"/>
                    </w:rPr>
                  </w:pPr>
                  <w:r w:rsidRPr="0079449E">
                    <w:rPr>
                      <w:rFonts w:hint="eastAsia"/>
                      <w:b/>
                      <w:szCs w:val="21"/>
                      <w:u w:val="wave"/>
                    </w:rPr>
                    <w:t>排放增加量</w:t>
                  </w:r>
                </w:p>
              </w:tc>
              <w:tc>
                <w:tcPr>
                  <w:tcW w:w="823" w:type="pct"/>
                  <w:vAlign w:val="center"/>
                </w:tcPr>
                <w:p w:rsidR="00460778" w:rsidRPr="0079449E" w:rsidRDefault="00460778" w:rsidP="00460778">
                  <w:pPr>
                    <w:jc w:val="center"/>
                    <w:rPr>
                      <w:b/>
                      <w:szCs w:val="21"/>
                      <w:u w:val="wave"/>
                    </w:rPr>
                  </w:pPr>
                  <w:r w:rsidRPr="0079449E">
                    <w:rPr>
                      <w:rFonts w:hint="eastAsia"/>
                      <w:b/>
                      <w:szCs w:val="21"/>
                      <w:u w:val="wave"/>
                    </w:rPr>
                    <w:t>排污权证总量</w:t>
                  </w:r>
                </w:p>
              </w:tc>
              <w:tc>
                <w:tcPr>
                  <w:tcW w:w="823" w:type="pct"/>
                  <w:vAlign w:val="center"/>
                </w:tcPr>
                <w:p w:rsidR="00460778" w:rsidRPr="0079449E" w:rsidRDefault="00460778" w:rsidP="00460778">
                  <w:pPr>
                    <w:jc w:val="center"/>
                    <w:rPr>
                      <w:b/>
                      <w:szCs w:val="21"/>
                      <w:u w:val="wave"/>
                    </w:rPr>
                  </w:pPr>
                  <w:r w:rsidRPr="0079449E">
                    <w:rPr>
                      <w:rFonts w:hint="eastAsia"/>
                      <w:b/>
                      <w:szCs w:val="21"/>
                      <w:u w:val="wave"/>
                    </w:rPr>
                    <w:t>需额外购买量</w:t>
                  </w:r>
                </w:p>
              </w:tc>
            </w:tr>
            <w:tr w:rsidR="00460778" w:rsidRPr="0079449E" w:rsidTr="00E403A8">
              <w:trPr>
                <w:trHeight w:val="397"/>
              </w:trPr>
              <w:tc>
                <w:tcPr>
                  <w:tcW w:w="327" w:type="pct"/>
                  <w:vMerge w:val="restart"/>
                  <w:vAlign w:val="center"/>
                  <w:hideMark/>
                </w:tcPr>
                <w:p w:rsidR="00460778" w:rsidRPr="0079449E" w:rsidRDefault="00460778" w:rsidP="00460778">
                  <w:pPr>
                    <w:jc w:val="center"/>
                    <w:rPr>
                      <w:szCs w:val="21"/>
                      <w:u w:val="wave"/>
                    </w:rPr>
                  </w:pPr>
                  <w:r w:rsidRPr="0079449E">
                    <w:rPr>
                      <w:szCs w:val="21"/>
                      <w:u w:val="wave"/>
                    </w:rPr>
                    <w:t>废气</w:t>
                  </w:r>
                </w:p>
              </w:tc>
              <w:tc>
                <w:tcPr>
                  <w:tcW w:w="557" w:type="pct"/>
                  <w:vAlign w:val="center"/>
                </w:tcPr>
                <w:p w:rsidR="00460778" w:rsidRPr="0079449E" w:rsidRDefault="00460778" w:rsidP="00460778">
                  <w:pPr>
                    <w:jc w:val="center"/>
                    <w:rPr>
                      <w:szCs w:val="21"/>
                      <w:u w:val="wave"/>
                    </w:rPr>
                  </w:pPr>
                  <w:r w:rsidRPr="0079449E">
                    <w:rPr>
                      <w:snapToGrid w:val="0"/>
                      <w:kern w:val="28"/>
                      <w:szCs w:val="21"/>
                      <w:u w:val="wave"/>
                    </w:rPr>
                    <w:t>SO</w:t>
                  </w:r>
                  <w:r w:rsidRPr="0079449E">
                    <w:rPr>
                      <w:snapToGrid w:val="0"/>
                      <w:kern w:val="28"/>
                      <w:szCs w:val="21"/>
                      <w:u w:val="wave"/>
                      <w:vertAlign w:val="subscript"/>
                    </w:rPr>
                    <w:t>2</w:t>
                  </w:r>
                </w:p>
              </w:tc>
              <w:tc>
                <w:tcPr>
                  <w:tcW w:w="823" w:type="pct"/>
                  <w:vAlign w:val="center"/>
                  <w:hideMark/>
                </w:tcPr>
                <w:p w:rsidR="00460778" w:rsidRPr="0079449E" w:rsidRDefault="00460778" w:rsidP="00C85BE3">
                  <w:pPr>
                    <w:widowControl/>
                    <w:autoSpaceDE w:val="0"/>
                    <w:autoSpaceDN w:val="0"/>
                    <w:jc w:val="center"/>
                    <w:rPr>
                      <w:kern w:val="0"/>
                      <w:szCs w:val="21"/>
                      <w:u w:val="wave"/>
                    </w:rPr>
                  </w:pPr>
                  <w:r w:rsidRPr="0079449E">
                    <w:rPr>
                      <w:rFonts w:hint="eastAsia"/>
                      <w:kern w:val="0"/>
                      <w:szCs w:val="21"/>
                      <w:u w:val="wave"/>
                    </w:rPr>
                    <w:t>2.</w:t>
                  </w:r>
                  <w:r w:rsidR="00C85BE3" w:rsidRPr="0079449E">
                    <w:rPr>
                      <w:rFonts w:hint="eastAsia"/>
                      <w:kern w:val="0"/>
                      <w:szCs w:val="21"/>
                      <w:u w:val="wave"/>
                    </w:rPr>
                    <w:t>894</w:t>
                  </w:r>
                </w:p>
              </w:tc>
              <w:tc>
                <w:tcPr>
                  <w:tcW w:w="823" w:type="pct"/>
                  <w:vAlign w:val="center"/>
                  <w:hideMark/>
                </w:tcPr>
                <w:p w:rsidR="00460778" w:rsidRPr="0079449E" w:rsidRDefault="00C85BE3" w:rsidP="00460778">
                  <w:pPr>
                    <w:widowControl/>
                    <w:snapToGrid w:val="0"/>
                    <w:jc w:val="center"/>
                    <w:rPr>
                      <w:szCs w:val="21"/>
                      <w:u w:val="wave"/>
                    </w:rPr>
                  </w:pPr>
                  <w:r w:rsidRPr="0079449E">
                    <w:rPr>
                      <w:rFonts w:hint="eastAsia"/>
                      <w:szCs w:val="21"/>
                      <w:u w:val="wave"/>
                    </w:rPr>
                    <w:t>3.758</w:t>
                  </w:r>
                </w:p>
              </w:tc>
              <w:tc>
                <w:tcPr>
                  <w:tcW w:w="823" w:type="pct"/>
                  <w:vAlign w:val="center"/>
                  <w:hideMark/>
                </w:tcPr>
                <w:p w:rsidR="00460778" w:rsidRPr="0079449E" w:rsidRDefault="00C85BE3" w:rsidP="00C85BE3">
                  <w:pPr>
                    <w:widowControl/>
                    <w:snapToGrid w:val="0"/>
                    <w:jc w:val="center"/>
                    <w:rPr>
                      <w:szCs w:val="21"/>
                      <w:u w:val="wave"/>
                    </w:rPr>
                  </w:pPr>
                  <w:r w:rsidRPr="0079449E">
                    <w:rPr>
                      <w:rFonts w:hint="eastAsia"/>
                      <w:szCs w:val="21"/>
                      <w:u w:val="wave"/>
                    </w:rPr>
                    <w:t>0.864</w:t>
                  </w:r>
                </w:p>
              </w:tc>
              <w:tc>
                <w:tcPr>
                  <w:tcW w:w="823" w:type="pct"/>
                  <w:vAlign w:val="center"/>
                </w:tcPr>
                <w:p w:rsidR="00460778" w:rsidRPr="0079449E" w:rsidRDefault="00460778" w:rsidP="00460778">
                  <w:pPr>
                    <w:widowControl/>
                    <w:snapToGrid w:val="0"/>
                    <w:jc w:val="center"/>
                    <w:rPr>
                      <w:szCs w:val="21"/>
                      <w:u w:val="wave"/>
                    </w:rPr>
                  </w:pPr>
                  <w:r w:rsidRPr="0079449E">
                    <w:rPr>
                      <w:rFonts w:hint="eastAsia"/>
                      <w:szCs w:val="21"/>
                      <w:u w:val="wave"/>
                    </w:rPr>
                    <w:t>7.03</w:t>
                  </w:r>
                </w:p>
              </w:tc>
              <w:tc>
                <w:tcPr>
                  <w:tcW w:w="823" w:type="pct"/>
                  <w:vAlign w:val="center"/>
                </w:tcPr>
                <w:p w:rsidR="00460778" w:rsidRPr="0079449E" w:rsidRDefault="00460778" w:rsidP="00460778">
                  <w:pPr>
                    <w:widowControl/>
                    <w:snapToGrid w:val="0"/>
                    <w:jc w:val="center"/>
                    <w:rPr>
                      <w:szCs w:val="21"/>
                      <w:u w:val="wave"/>
                    </w:rPr>
                  </w:pPr>
                  <w:r w:rsidRPr="0079449E">
                    <w:rPr>
                      <w:szCs w:val="21"/>
                      <w:u w:val="wave"/>
                    </w:rPr>
                    <w:t>无需购买</w:t>
                  </w:r>
                </w:p>
              </w:tc>
            </w:tr>
            <w:tr w:rsidR="00460778" w:rsidRPr="0079449E" w:rsidTr="00E403A8">
              <w:trPr>
                <w:trHeight w:val="397"/>
              </w:trPr>
              <w:tc>
                <w:tcPr>
                  <w:tcW w:w="327" w:type="pct"/>
                  <w:vMerge/>
                  <w:vAlign w:val="center"/>
                  <w:hideMark/>
                </w:tcPr>
                <w:p w:rsidR="00460778" w:rsidRPr="0079449E" w:rsidRDefault="00460778" w:rsidP="00460778">
                  <w:pPr>
                    <w:jc w:val="center"/>
                    <w:rPr>
                      <w:szCs w:val="21"/>
                      <w:u w:val="wave"/>
                    </w:rPr>
                  </w:pPr>
                </w:p>
              </w:tc>
              <w:tc>
                <w:tcPr>
                  <w:tcW w:w="557" w:type="pct"/>
                  <w:vAlign w:val="center"/>
                </w:tcPr>
                <w:p w:rsidR="00460778" w:rsidRPr="0079449E" w:rsidRDefault="00460778" w:rsidP="00460778">
                  <w:pPr>
                    <w:jc w:val="center"/>
                    <w:rPr>
                      <w:szCs w:val="21"/>
                      <w:u w:val="wave"/>
                    </w:rPr>
                  </w:pPr>
                  <w:r w:rsidRPr="0079449E">
                    <w:rPr>
                      <w:snapToGrid w:val="0"/>
                      <w:kern w:val="28"/>
                      <w:szCs w:val="21"/>
                      <w:u w:val="wave"/>
                    </w:rPr>
                    <w:t>NO</w:t>
                  </w:r>
                  <w:r w:rsidRPr="0079449E">
                    <w:rPr>
                      <w:snapToGrid w:val="0"/>
                      <w:kern w:val="28"/>
                      <w:szCs w:val="21"/>
                      <w:u w:val="wave"/>
                      <w:vertAlign w:val="subscript"/>
                    </w:rPr>
                    <w:t>X</w:t>
                  </w:r>
                </w:p>
              </w:tc>
              <w:tc>
                <w:tcPr>
                  <w:tcW w:w="823" w:type="pct"/>
                  <w:vAlign w:val="center"/>
                  <w:hideMark/>
                </w:tcPr>
                <w:p w:rsidR="00460778" w:rsidRPr="0079449E" w:rsidRDefault="00C85BE3" w:rsidP="00460778">
                  <w:pPr>
                    <w:widowControl/>
                    <w:autoSpaceDE w:val="0"/>
                    <w:autoSpaceDN w:val="0"/>
                    <w:jc w:val="center"/>
                    <w:rPr>
                      <w:kern w:val="0"/>
                      <w:szCs w:val="21"/>
                      <w:u w:val="wave"/>
                    </w:rPr>
                  </w:pPr>
                  <w:r w:rsidRPr="0079449E">
                    <w:rPr>
                      <w:rFonts w:hint="eastAsia"/>
                      <w:kern w:val="0"/>
                      <w:szCs w:val="21"/>
                      <w:u w:val="wave"/>
                    </w:rPr>
                    <w:t>5.544</w:t>
                  </w:r>
                </w:p>
              </w:tc>
              <w:tc>
                <w:tcPr>
                  <w:tcW w:w="823" w:type="pct"/>
                  <w:vAlign w:val="center"/>
                  <w:hideMark/>
                </w:tcPr>
                <w:p w:rsidR="00460778" w:rsidRPr="0079449E" w:rsidRDefault="00614B8F" w:rsidP="00460778">
                  <w:pPr>
                    <w:widowControl/>
                    <w:snapToGrid w:val="0"/>
                    <w:jc w:val="center"/>
                    <w:rPr>
                      <w:szCs w:val="21"/>
                      <w:u w:val="wave"/>
                    </w:rPr>
                  </w:pPr>
                  <w:r w:rsidRPr="0079449E">
                    <w:rPr>
                      <w:rFonts w:hint="eastAsia"/>
                      <w:szCs w:val="21"/>
                      <w:u w:val="wave"/>
                    </w:rPr>
                    <w:t>9.78</w:t>
                  </w:r>
                </w:p>
              </w:tc>
              <w:tc>
                <w:tcPr>
                  <w:tcW w:w="823" w:type="pct"/>
                  <w:vAlign w:val="center"/>
                  <w:hideMark/>
                </w:tcPr>
                <w:p w:rsidR="00460778" w:rsidRPr="0079449E" w:rsidRDefault="00614B8F" w:rsidP="00460778">
                  <w:pPr>
                    <w:widowControl/>
                    <w:snapToGrid w:val="0"/>
                    <w:jc w:val="center"/>
                    <w:rPr>
                      <w:szCs w:val="21"/>
                      <w:u w:val="wave"/>
                    </w:rPr>
                  </w:pPr>
                  <w:r w:rsidRPr="0079449E">
                    <w:rPr>
                      <w:rFonts w:hint="eastAsia"/>
                      <w:szCs w:val="21"/>
                      <w:u w:val="wave"/>
                    </w:rPr>
                    <w:t>4.236</w:t>
                  </w:r>
                </w:p>
              </w:tc>
              <w:tc>
                <w:tcPr>
                  <w:tcW w:w="823" w:type="pct"/>
                  <w:vAlign w:val="center"/>
                </w:tcPr>
                <w:p w:rsidR="00460778" w:rsidRPr="0079449E" w:rsidRDefault="00460778" w:rsidP="00460778">
                  <w:pPr>
                    <w:widowControl/>
                    <w:snapToGrid w:val="0"/>
                    <w:jc w:val="center"/>
                    <w:rPr>
                      <w:szCs w:val="21"/>
                      <w:u w:val="wave"/>
                    </w:rPr>
                  </w:pPr>
                  <w:r w:rsidRPr="0079449E">
                    <w:rPr>
                      <w:rFonts w:hint="eastAsia"/>
                      <w:szCs w:val="21"/>
                      <w:u w:val="wave"/>
                    </w:rPr>
                    <w:t>1.98</w:t>
                  </w:r>
                </w:p>
              </w:tc>
              <w:tc>
                <w:tcPr>
                  <w:tcW w:w="823" w:type="pct"/>
                  <w:vAlign w:val="center"/>
                </w:tcPr>
                <w:p w:rsidR="00460778" w:rsidRPr="0079449E" w:rsidRDefault="00614B8F" w:rsidP="00460778">
                  <w:pPr>
                    <w:widowControl/>
                    <w:snapToGrid w:val="0"/>
                    <w:jc w:val="center"/>
                    <w:rPr>
                      <w:szCs w:val="21"/>
                      <w:u w:val="wave"/>
                    </w:rPr>
                  </w:pPr>
                  <w:r w:rsidRPr="0079449E">
                    <w:rPr>
                      <w:rFonts w:hint="eastAsia"/>
                      <w:szCs w:val="21"/>
                      <w:u w:val="wave"/>
                    </w:rPr>
                    <w:t>7.8</w:t>
                  </w:r>
                </w:p>
              </w:tc>
            </w:tr>
          </w:tbl>
          <w:p w:rsidR="00BA0EF7" w:rsidRPr="0079449E" w:rsidRDefault="00460778" w:rsidP="00E829A3">
            <w:pPr>
              <w:adjustRightInd w:val="0"/>
              <w:snapToGrid w:val="0"/>
              <w:spacing w:line="360" w:lineRule="auto"/>
              <w:ind w:firstLineChars="200" w:firstLine="480"/>
              <w:rPr>
                <w:sz w:val="24"/>
                <w:u w:val="wave"/>
              </w:rPr>
            </w:pPr>
            <w:r w:rsidRPr="0079449E">
              <w:rPr>
                <w:rFonts w:hint="eastAsia"/>
                <w:kern w:val="0"/>
                <w:sz w:val="24"/>
                <w:szCs w:val="20"/>
                <w:u w:val="wave"/>
              </w:rPr>
              <w:t>由上表可知，企业原有核定总量控制指标可全部用于该项目，该项目另需通过排污权交易购买总量控制指标</w:t>
            </w:r>
            <w:r w:rsidRPr="0079449E">
              <w:rPr>
                <w:rFonts w:hint="eastAsia"/>
                <w:kern w:val="0"/>
                <w:sz w:val="24"/>
                <w:szCs w:val="20"/>
                <w:u w:val="wave"/>
              </w:rPr>
              <w:t>NO</w:t>
            </w:r>
            <w:r w:rsidRPr="0079449E">
              <w:rPr>
                <w:rFonts w:hint="eastAsia"/>
                <w:kern w:val="0"/>
                <w:sz w:val="24"/>
                <w:szCs w:val="20"/>
                <w:u w:val="wave"/>
                <w:vertAlign w:val="subscript"/>
              </w:rPr>
              <w:t>X</w:t>
            </w:r>
            <w:r w:rsidRPr="0079449E">
              <w:rPr>
                <w:rFonts w:hint="eastAsia"/>
                <w:kern w:val="0"/>
                <w:sz w:val="24"/>
                <w:szCs w:val="20"/>
                <w:u w:val="wave"/>
              </w:rPr>
              <w:t>：</w:t>
            </w:r>
            <w:r w:rsidR="00614B8F" w:rsidRPr="0079449E">
              <w:rPr>
                <w:rFonts w:hint="eastAsia"/>
                <w:kern w:val="0"/>
                <w:sz w:val="24"/>
                <w:szCs w:val="20"/>
                <w:u w:val="wave"/>
              </w:rPr>
              <w:t>7.8</w:t>
            </w:r>
            <w:r w:rsidRPr="0079449E">
              <w:rPr>
                <w:rFonts w:hint="eastAsia"/>
                <w:kern w:val="0"/>
                <w:sz w:val="24"/>
                <w:szCs w:val="20"/>
                <w:u w:val="wave"/>
              </w:rPr>
              <w:t>t/a</w:t>
            </w:r>
            <w:r w:rsidRPr="0079449E">
              <w:rPr>
                <w:rFonts w:hint="eastAsia"/>
                <w:kern w:val="0"/>
                <w:sz w:val="24"/>
                <w:szCs w:val="20"/>
                <w:u w:val="wave"/>
              </w:rPr>
              <w:t>，具体由环境主管部门核定</w:t>
            </w:r>
            <w:r w:rsidR="00220443" w:rsidRPr="0079449E">
              <w:rPr>
                <w:rFonts w:hint="eastAsia"/>
                <w:sz w:val="24"/>
                <w:u w:val="wave"/>
              </w:rPr>
              <w:t>。</w:t>
            </w:r>
          </w:p>
          <w:p w:rsidR="00E829A3" w:rsidRPr="0079449E" w:rsidRDefault="00E829A3" w:rsidP="00E829A3">
            <w:pPr>
              <w:pStyle w:val="Default"/>
              <w:rPr>
                <w:color w:val="auto"/>
              </w:rPr>
            </w:pPr>
          </w:p>
          <w:p w:rsidR="00E829A3" w:rsidRPr="0079449E" w:rsidRDefault="00E829A3" w:rsidP="00E829A3">
            <w:pPr>
              <w:pStyle w:val="20"/>
            </w:pPr>
          </w:p>
          <w:p w:rsidR="00E829A3" w:rsidRPr="0079449E" w:rsidRDefault="00E829A3" w:rsidP="00E829A3"/>
          <w:p w:rsidR="00E829A3" w:rsidRPr="0079449E" w:rsidRDefault="00E829A3" w:rsidP="00E829A3">
            <w:pPr>
              <w:pStyle w:val="Default"/>
              <w:rPr>
                <w:color w:val="auto"/>
              </w:rPr>
            </w:pPr>
          </w:p>
          <w:p w:rsidR="00E829A3" w:rsidRPr="0079449E" w:rsidRDefault="00E829A3" w:rsidP="00E829A3">
            <w:pPr>
              <w:pStyle w:val="20"/>
            </w:pPr>
          </w:p>
        </w:tc>
      </w:tr>
    </w:tbl>
    <w:p w:rsidR="00037D1E" w:rsidRPr="0079449E" w:rsidRDefault="00037D1E">
      <w:pPr>
        <w:pStyle w:val="af"/>
        <w:jc w:val="center"/>
        <w:outlineLvl w:val="0"/>
        <w:rPr>
          <w:rFonts w:ascii="黑体" w:eastAsia="黑体" w:hAnsi="黑体"/>
          <w:snapToGrid w:val="0"/>
          <w:sz w:val="36"/>
          <w:szCs w:val="36"/>
        </w:rPr>
        <w:sectPr w:rsidR="00037D1E" w:rsidRPr="0079449E">
          <w:pgSz w:w="11907" w:h="16840"/>
          <w:pgMar w:top="1701" w:right="1531" w:bottom="2127" w:left="1531" w:header="851" w:footer="851" w:gutter="0"/>
          <w:cols w:space="720"/>
          <w:docGrid w:linePitch="312"/>
        </w:sectPr>
      </w:pPr>
    </w:p>
    <w:p w:rsidR="00037D1E" w:rsidRPr="0079449E" w:rsidRDefault="00220443">
      <w:pPr>
        <w:pStyle w:val="af"/>
        <w:jc w:val="center"/>
        <w:outlineLvl w:val="0"/>
        <w:rPr>
          <w:rFonts w:ascii="黑体" w:eastAsia="黑体" w:hAnsi="黑体"/>
          <w:snapToGrid w:val="0"/>
          <w:sz w:val="30"/>
          <w:szCs w:val="30"/>
        </w:rPr>
      </w:pPr>
      <w:bookmarkStart w:id="12" w:name="_Toc111712329"/>
      <w:r w:rsidRPr="0079449E">
        <w:rPr>
          <w:rFonts w:ascii="黑体" w:eastAsia="黑体" w:hAnsi="黑体" w:hint="eastAsia"/>
          <w:snapToGrid w:val="0"/>
          <w:sz w:val="30"/>
          <w:szCs w:val="30"/>
        </w:rPr>
        <w:lastRenderedPageBreak/>
        <w:t>四、主要环境影响和保护措施</w:t>
      </w:r>
      <w:bookmarkEnd w:id="12"/>
    </w:p>
    <w:tbl>
      <w:tblPr>
        <w:tblW w:w="10206"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tblPr>
      <w:tblGrid>
        <w:gridCol w:w="539"/>
        <w:gridCol w:w="9667"/>
      </w:tblGrid>
      <w:tr w:rsidR="00037D1E" w:rsidRPr="0079449E" w:rsidTr="00D64E89">
        <w:trPr>
          <w:trHeight w:val="397"/>
          <w:jc w:val="center"/>
        </w:trPr>
        <w:tc>
          <w:tcPr>
            <w:tcW w:w="264" w:type="pct"/>
            <w:tcMar>
              <w:left w:w="28" w:type="dxa"/>
              <w:right w:w="28" w:type="dxa"/>
            </w:tcMar>
            <w:vAlign w:val="center"/>
          </w:tcPr>
          <w:p w:rsidR="00037D1E" w:rsidRPr="0079449E" w:rsidRDefault="00220443">
            <w:pPr>
              <w:pStyle w:val="af"/>
              <w:adjustRightInd w:val="0"/>
              <w:snapToGrid w:val="0"/>
              <w:spacing w:before="0" w:beforeAutospacing="0" w:after="0" w:afterAutospacing="0"/>
              <w:jc w:val="center"/>
              <w:rPr>
                <w:rFonts w:cs="宋体"/>
                <w:b/>
                <w:kern w:val="2"/>
                <w:szCs w:val="24"/>
              </w:rPr>
            </w:pPr>
            <w:r w:rsidRPr="0079449E">
              <w:rPr>
                <w:rFonts w:cs="宋体" w:hint="eastAsia"/>
                <w:b/>
                <w:kern w:val="2"/>
                <w:szCs w:val="24"/>
              </w:rPr>
              <w:t>施工</w:t>
            </w:r>
          </w:p>
          <w:p w:rsidR="00037D1E" w:rsidRPr="0079449E" w:rsidRDefault="00220443">
            <w:pPr>
              <w:pStyle w:val="af"/>
              <w:adjustRightInd w:val="0"/>
              <w:snapToGrid w:val="0"/>
              <w:spacing w:before="0" w:beforeAutospacing="0" w:after="0" w:afterAutospacing="0"/>
              <w:jc w:val="center"/>
              <w:rPr>
                <w:rFonts w:cs="宋体"/>
                <w:b/>
                <w:kern w:val="2"/>
                <w:szCs w:val="24"/>
              </w:rPr>
            </w:pPr>
            <w:r w:rsidRPr="0079449E">
              <w:rPr>
                <w:rFonts w:cs="宋体" w:hint="eastAsia"/>
                <w:b/>
                <w:kern w:val="2"/>
                <w:szCs w:val="24"/>
              </w:rPr>
              <w:t>期环</w:t>
            </w:r>
          </w:p>
          <w:p w:rsidR="00037D1E" w:rsidRPr="0079449E" w:rsidRDefault="00220443">
            <w:pPr>
              <w:pStyle w:val="af"/>
              <w:adjustRightInd w:val="0"/>
              <w:snapToGrid w:val="0"/>
              <w:spacing w:before="0" w:beforeAutospacing="0" w:after="0" w:afterAutospacing="0"/>
              <w:jc w:val="center"/>
              <w:rPr>
                <w:rFonts w:cs="宋体"/>
                <w:b/>
                <w:kern w:val="2"/>
                <w:szCs w:val="24"/>
              </w:rPr>
            </w:pPr>
            <w:r w:rsidRPr="0079449E">
              <w:rPr>
                <w:rFonts w:cs="宋体" w:hint="eastAsia"/>
                <w:b/>
                <w:kern w:val="2"/>
                <w:szCs w:val="24"/>
              </w:rPr>
              <w:t>境保</w:t>
            </w:r>
          </w:p>
          <w:p w:rsidR="00037D1E" w:rsidRPr="0079449E" w:rsidRDefault="00220443">
            <w:pPr>
              <w:pStyle w:val="af"/>
              <w:adjustRightInd w:val="0"/>
              <w:snapToGrid w:val="0"/>
              <w:spacing w:before="0" w:beforeAutospacing="0" w:after="0" w:afterAutospacing="0"/>
              <w:jc w:val="center"/>
              <w:rPr>
                <w:rFonts w:cs="宋体"/>
                <w:b/>
                <w:kern w:val="2"/>
                <w:szCs w:val="24"/>
              </w:rPr>
            </w:pPr>
            <w:r w:rsidRPr="0079449E">
              <w:rPr>
                <w:rFonts w:cs="宋体" w:hint="eastAsia"/>
                <w:b/>
                <w:kern w:val="2"/>
                <w:szCs w:val="24"/>
              </w:rPr>
              <w:t>护</w:t>
            </w:r>
            <w:proofErr w:type="gramStart"/>
            <w:r w:rsidRPr="0079449E">
              <w:rPr>
                <w:rFonts w:cs="宋体" w:hint="eastAsia"/>
                <w:b/>
                <w:kern w:val="2"/>
                <w:szCs w:val="24"/>
              </w:rPr>
              <w:t>措</w:t>
            </w:r>
            <w:proofErr w:type="gramEnd"/>
          </w:p>
          <w:p w:rsidR="00037D1E" w:rsidRPr="0079449E" w:rsidRDefault="00220443">
            <w:pPr>
              <w:pStyle w:val="af"/>
              <w:adjustRightInd w:val="0"/>
              <w:snapToGrid w:val="0"/>
              <w:spacing w:before="0" w:beforeAutospacing="0" w:after="0" w:afterAutospacing="0"/>
              <w:jc w:val="center"/>
              <w:rPr>
                <w:rFonts w:cs="宋体"/>
                <w:b/>
                <w:bCs/>
                <w:kern w:val="2"/>
                <w:szCs w:val="24"/>
              </w:rPr>
            </w:pPr>
            <w:r w:rsidRPr="0079449E">
              <w:rPr>
                <w:rFonts w:cs="宋体" w:hint="eastAsia"/>
                <w:b/>
                <w:kern w:val="2"/>
                <w:szCs w:val="24"/>
              </w:rPr>
              <w:t>施</w:t>
            </w:r>
          </w:p>
        </w:tc>
        <w:tc>
          <w:tcPr>
            <w:tcW w:w="4736" w:type="pct"/>
            <w:vAlign w:val="center"/>
          </w:tcPr>
          <w:p w:rsidR="003C239B" w:rsidRPr="0079449E" w:rsidRDefault="003C239B" w:rsidP="003C239B">
            <w:pPr>
              <w:autoSpaceDE w:val="0"/>
              <w:autoSpaceDN w:val="0"/>
              <w:adjustRightInd w:val="0"/>
              <w:spacing w:line="360" w:lineRule="auto"/>
              <w:ind w:firstLineChars="200" w:firstLine="480"/>
              <w:rPr>
                <w:kern w:val="0"/>
                <w:sz w:val="24"/>
              </w:rPr>
            </w:pPr>
            <w:r w:rsidRPr="0079449E">
              <w:rPr>
                <w:rFonts w:hint="eastAsia"/>
                <w:kern w:val="0"/>
                <w:sz w:val="24"/>
              </w:rPr>
              <w:t>本项目为依托现有工程进行扩建，施工期只是对外购设备进行安装调试，因此，施工期环境污染主要是设备安装噪声、粉尘、施工人员生活污水和固体废物等。由于安装工序均是在车间内进行，产生的粉尘不会对区域环境产生大的影响，设备包装材料与生活垃圾一起委托当地环卫清运，施工人员的生活污水依托现有化粪池处理后用作农肥，不外排。因此，施工期环境污染主要是设备安装噪声。为了减轻设备噪声对</w:t>
            </w:r>
            <w:proofErr w:type="gramStart"/>
            <w:r w:rsidRPr="0079449E">
              <w:rPr>
                <w:rFonts w:hint="eastAsia"/>
                <w:kern w:val="0"/>
                <w:sz w:val="24"/>
              </w:rPr>
              <w:t>区域声</w:t>
            </w:r>
            <w:proofErr w:type="gramEnd"/>
            <w:r w:rsidRPr="0079449E">
              <w:rPr>
                <w:rFonts w:hint="eastAsia"/>
                <w:kern w:val="0"/>
                <w:sz w:val="24"/>
              </w:rPr>
              <w:t>环境的影响，建议采取以下措施：</w:t>
            </w:r>
          </w:p>
          <w:p w:rsidR="003C239B" w:rsidRPr="0079449E" w:rsidRDefault="003C239B" w:rsidP="003C239B">
            <w:pPr>
              <w:autoSpaceDE w:val="0"/>
              <w:autoSpaceDN w:val="0"/>
              <w:adjustRightInd w:val="0"/>
              <w:spacing w:line="360" w:lineRule="auto"/>
              <w:ind w:firstLineChars="200" w:firstLine="480"/>
              <w:rPr>
                <w:kern w:val="0"/>
                <w:sz w:val="24"/>
              </w:rPr>
            </w:pPr>
            <w:r w:rsidRPr="0079449E">
              <w:rPr>
                <w:rFonts w:hint="eastAsia"/>
                <w:kern w:val="0"/>
                <w:sz w:val="24"/>
              </w:rPr>
              <w:t>①所有设备安装均在现有设备用房内进行，尽量采用低噪声设备；</w:t>
            </w:r>
          </w:p>
          <w:p w:rsidR="003C239B" w:rsidRPr="0079449E" w:rsidRDefault="003C239B" w:rsidP="003C239B">
            <w:pPr>
              <w:autoSpaceDE w:val="0"/>
              <w:autoSpaceDN w:val="0"/>
              <w:adjustRightInd w:val="0"/>
              <w:spacing w:line="360" w:lineRule="auto"/>
              <w:ind w:firstLineChars="200" w:firstLine="480"/>
              <w:rPr>
                <w:kern w:val="0"/>
                <w:sz w:val="24"/>
              </w:rPr>
            </w:pPr>
            <w:r w:rsidRPr="0079449E">
              <w:rPr>
                <w:rFonts w:hint="eastAsia"/>
                <w:kern w:val="0"/>
                <w:sz w:val="24"/>
              </w:rPr>
              <w:t>②机械设备应进行定期的维修、养护，以保证其在正常工况下工作；</w:t>
            </w:r>
          </w:p>
          <w:p w:rsidR="00161990" w:rsidRPr="0079449E" w:rsidRDefault="003C239B" w:rsidP="008959D1">
            <w:pPr>
              <w:autoSpaceDE w:val="0"/>
              <w:autoSpaceDN w:val="0"/>
              <w:adjustRightInd w:val="0"/>
              <w:spacing w:line="360" w:lineRule="auto"/>
              <w:ind w:firstLineChars="200" w:firstLine="480"/>
              <w:rPr>
                <w:kern w:val="0"/>
                <w:sz w:val="24"/>
              </w:rPr>
            </w:pPr>
            <w:r w:rsidRPr="0079449E">
              <w:rPr>
                <w:rFonts w:hint="eastAsia"/>
                <w:kern w:val="0"/>
                <w:sz w:val="24"/>
              </w:rPr>
              <w:t>③设备安装应在白天进行，避免高噪声设备同时施工，最大限度的减少声源叠加影响，降低噪声影响程度和范围</w:t>
            </w:r>
            <w:r w:rsidR="00DA071C" w:rsidRPr="0079449E">
              <w:rPr>
                <w:rFonts w:hint="eastAsia"/>
                <w:kern w:val="0"/>
                <w:sz w:val="24"/>
              </w:rPr>
              <w:t>。</w:t>
            </w:r>
          </w:p>
        </w:tc>
      </w:tr>
      <w:tr w:rsidR="00037D1E" w:rsidRPr="0079449E" w:rsidTr="00D64E89">
        <w:trPr>
          <w:trHeight w:val="397"/>
          <w:jc w:val="center"/>
        </w:trPr>
        <w:tc>
          <w:tcPr>
            <w:tcW w:w="264" w:type="pct"/>
            <w:tcMar>
              <w:left w:w="28" w:type="dxa"/>
              <w:right w:w="28" w:type="dxa"/>
            </w:tcMar>
            <w:vAlign w:val="center"/>
          </w:tcPr>
          <w:p w:rsidR="00037D1E" w:rsidRPr="0079449E" w:rsidRDefault="00220443">
            <w:pPr>
              <w:adjustRightInd w:val="0"/>
              <w:snapToGrid w:val="0"/>
              <w:jc w:val="center"/>
              <w:rPr>
                <w:rFonts w:ascii="宋体" w:hAnsi="宋体" w:cs="宋体"/>
                <w:b/>
                <w:bCs/>
                <w:sz w:val="24"/>
              </w:rPr>
            </w:pPr>
            <w:r w:rsidRPr="0079449E">
              <w:rPr>
                <w:rFonts w:ascii="宋体" w:hAnsi="宋体" w:cs="宋体" w:hint="eastAsia"/>
                <w:b/>
                <w:bCs/>
                <w:sz w:val="24"/>
              </w:rPr>
              <w:t>运营</w:t>
            </w:r>
          </w:p>
          <w:p w:rsidR="00037D1E" w:rsidRPr="0079449E" w:rsidRDefault="00220443">
            <w:pPr>
              <w:adjustRightInd w:val="0"/>
              <w:snapToGrid w:val="0"/>
              <w:jc w:val="center"/>
              <w:rPr>
                <w:rFonts w:ascii="宋体" w:hAnsi="宋体" w:cs="宋体"/>
                <w:b/>
                <w:bCs/>
                <w:sz w:val="24"/>
              </w:rPr>
            </w:pPr>
            <w:r w:rsidRPr="0079449E">
              <w:rPr>
                <w:rFonts w:ascii="宋体" w:hAnsi="宋体" w:cs="宋体" w:hint="eastAsia"/>
                <w:b/>
                <w:bCs/>
                <w:sz w:val="24"/>
              </w:rPr>
              <w:t>期环</w:t>
            </w:r>
          </w:p>
          <w:p w:rsidR="00037D1E" w:rsidRPr="0079449E" w:rsidRDefault="00220443">
            <w:pPr>
              <w:adjustRightInd w:val="0"/>
              <w:snapToGrid w:val="0"/>
              <w:jc w:val="center"/>
              <w:rPr>
                <w:rFonts w:ascii="宋体" w:hAnsi="宋体" w:cs="宋体"/>
                <w:b/>
                <w:bCs/>
                <w:sz w:val="24"/>
              </w:rPr>
            </w:pPr>
            <w:r w:rsidRPr="0079449E">
              <w:rPr>
                <w:rFonts w:ascii="宋体" w:hAnsi="宋体" w:cs="宋体" w:hint="eastAsia"/>
                <w:b/>
                <w:bCs/>
                <w:sz w:val="24"/>
              </w:rPr>
              <w:t>境影</w:t>
            </w:r>
          </w:p>
          <w:p w:rsidR="00037D1E" w:rsidRPr="0079449E" w:rsidRDefault="00220443">
            <w:pPr>
              <w:adjustRightInd w:val="0"/>
              <w:snapToGrid w:val="0"/>
              <w:jc w:val="center"/>
              <w:rPr>
                <w:rFonts w:ascii="宋体" w:hAnsi="宋体" w:cs="宋体"/>
                <w:b/>
                <w:bCs/>
                <w:sz w:val="24"/>
              </w:rPr>
            </w:pPr>
            <w:r w:rsidRPr="0079449E">
              <w:rPr>
                <w:rFonts w:ascii="宋体" w:hAnsi="宋体" w:cs="宋体" w:hint="eastAsia"/>
                <w:b/>
                <w:bCs/>
                <w:sz w:val="24"/>
              </w:rPr>
              <w:t>响</w:t>
            </w:r>
            <w:proofErr w:type="gramStart"/>
            <w:r w:rsidRPr="0079449E">
              <w:rPr>
                <w:rFonts w:ascii="宋体" w:hAnsi="宋体" w:cs="宋体" w:hint="eastAsia"/>
                <w:b/>
                <w:bCs/>
                <w:sz w:val="24"/>
              </w:rPr>
              <w:t>和</w:t>
            </w:r>
            <w:proofErr w:type="gramEnd"/>
          </w:p>
          <w:p w:rsidR="00037D1E" w:rsidRPr="0079449E" w:rsidRDefault="00220443">
            <w:pPr>
              <w:adjustRightInd w:val="0"/>
              <w:snapToGrid w:val="0"/>
              <w:jc w:val="center"/>
              <w:rPr>
                <w:rFonts w:ascii="宋体" w:hAnsi="宋体" w:cs="宋体"/>
                <w:b/>
                <w:bCs/>
                <w:sz w:val="24"/>
              </w:rPr>
            </w:pPr>
            <w:r w:rsidRPr="0079449E">
              <w:rPr>
                <w:rFonts w:ascii="宋体" w:hAnsi="宋体" w:cs="宋体" w:hint="eastAsia"/>
                <w:b/>
                <w:bCs/>
                <w:sz w:val="24"/>
              </w:rPr>
              <w:t>保护</w:t>
            </w:r>
          </w:p>
          <w:p w:rsidR="00037D1E" w:rsidRPr="0079449E" w:rsidRDefault="00220443">
            <w:pPr>
              <w:adjustRightInd w:val="0"/>
              <w:snapToGrid w:val="0"/>
              <w:jc w:val="center"/>
              <w:rPr>
                <w:rFonts w:ascii="宋体" w:hAnsi="宋体" w:cs="宋体"/>
                <w:b/>
                <w:bCs/>
                <w:sz w:val="24"/>
              </w:rPr>
            </w:pPr>
            <w:r w:rsidRPr="0079449E">
              <w:rPr>
                <w:rFonts w:ascii="宋体" w:hAnsi="宋体" w:cs="宋体" w:hint="eastAsia"/>
                <w:b/>
                <w:bCs/>
                <w:sz w:val="24"/>
              </w:rPr>
              <w:t>措施</w:t>
            </w:r>
          </w:p>
        </w:tc>
        <w:tc>
          <w:tcPr>
            <w:tcW w:w="4736" w:type="pct"/>
            <w:vAlign w:val="center"/>
          </w:tcPr>
          <w:p w:rsidR="00037D1E" w:rsidRPr="0079449E" w:rsidRDefault="00220443">
            <w:pPr>
              <w:adjustRightInd w:val="0"/>
              <w:snapToGrid w:val="0"/>
              <w:spacing w:line="360" w:lineRule="auto"/>
              <w:ind w:firstLineChars="200" w:firstLine="482"/>
              <w:rPr>
                <w:b/>
                <w:sz w:val="24"/>
              </w:rPr>
            </w:pPr>
            <w:r w:rsidRPr="0079449E">
              <w:rPr>
                <w:b/>
                <w:sz w:val="24"/>
              </w:rPr>
              <w:t>一、废气</w:t>
            </w:r>
          </w:p>
          <w:p w:rsidR="00037D1E" w:rsidRPr="0079449E" w:rsidRDefault="00220443">
            <w:pPr>
              <w:adjustRightInd w:val="0"/>
              <w:snapToGrid w:val="0"/>
              <w:spacing w:line="360" w:lineRule="auto"/>
              <w:ind w:firstLineChars="200" w:firstLine="482"/>
              <w:rPr>
                <w:b/>
                <w:sz w:val="24"/>
              </w:rPr>
            </w:pPr>
            <w:r w:rsidRPr="0079449E">
              <w:rPr>
                <w:rFonts w:hint="eastAsia"/>
                <w:b/>
                <w:sz w:val="24"/>
              </w:rPr>
              <w:t>1</w:t>
            </w:r>
            <w:r w:rsidRPr="0079449E">
              <w:rPr>
                <w:rFonts w:hint="eastAsia"/>
                <w:b/>
                <w:sz w:val="24"/>
              </w:rPr>
              <w:t>、废气源强</w:t>
            </w:r>
          </w:p>
          <w:p w:rsidR="00DA071C" w:rsidRPr="0079449E" w:rsidRDefault="00DA071C" w:rsidP="004F3663">
            <w:pPr>
              <w:pStyle w:val="Default"/>
              <w:spacing w:line="360" w:lineRule="auto"/>
              <w:ind w:firstLineChars="200" w:firstLine="480"/>
              <w:rPr>
                <w:rFonts w:ascii="Times New Roman" w:cs="Times New Roman"/>
                <w:color w:val="auto"/>
                <w:kern w:val="0"/>
                <w:szCs w:val="21"/>
              </w:rPr>
            </w:pPr>
            <w:r w:rsidRPr="0079449E">
              <w:rPr>
                <w:rFonts w:ascii="Times New Roman" w:cs="Times New Roman" w:hint="eastAsia"/>
                <w:color w:val="auto"/>
                <w:kern w:val="0"/>
                <w:szCs w:val="21"/>
              </w:rPr>
              <w:t>项目营运期废气污染源为</w:t>
            </w:r>
            <w:r w:rsidR="009E5879" w:rsidRPr="0079449E">
              <w:rPr>
                <w:rFonts w:ascii="Times New Roman" w:cs="Times New Roman" w:hint="eastAsia"/>
                <w:color w:val="auto"/>
                <w:kern w:val="0"/>
                <w:szCs w:val="21"/>
              </w:rPr>
              <w:t>隧道窑窑炉烟气、</w:t>
            </w:r>
            <w:r w:rsidRPr="0079449E">
              <w:rPr>
                <w:rFonts w:ascii="Times New Roman" w:cs="Times New Roman" w:hint="eastAsia"/>
                <w:color w:val="auto"/>
                <w:kern w:val="0"/>
                <w:szCs w:val="21"/>
              </w:rPr>
              <w:t>破碎、筛分工序粉尘、堆场粉尘、道路运输扬尘、装卸扬尘、机械及车辆燃油废气。</w:t>
            </w:r>
          </w:p>
          <w:p w:rsidR="00DA071C" w:rsidRPr="0079449E" w:rsidRDefault="00AB1CCA" w:rsidP="0084050A">
            <w:pPr>
              <w:pStyle w:val="Default"/>
              <w:spacing w:line="360" w:lineRule="auto"/>
              <w:ind w:firstLineChars="200" w:firstLine="482"/>
              <w:rPr>
                <w:rFonts w:ascii="Times New Roman" w:cs="Times New Roman"/>
                <w:b/>
                <w:color w:val="auto"/>
                <w:kern w:val="0"/>
                <w:szCs w:val="21"/>
              </w:rPr>
            </w:pPr>
            <w:r w:rsidRPr="0079449E">
              <w:rPr>
                <w:rFonts w:ascii="Times New Roman" w:cs="Times New Roman" w:hint="eastAsia"/>
                <w:b/>
                <w:color w:val="auto"/>
                <w:kern w:val="0"/>
                <w:szCs w:val="21"/>
              </w:rPr>
              <w:t>（</w:t>
            </w:r>
            <w:r w:rsidR="009E5879" w:rsidRPr="0079449E">
              <w:rPr>
                <w:rFonts w:ascii="Times New Roman" w:cs="Times New Roman" w:hint="eastAsia"/>
                <w:b/>
                <w:color w:val="auto"/>
                <w:kern w:val="0"/>
                <w:szCs w:val="21"/>
              </w:rPr>
              <w:t>1</w:t>
            </w:r>
            <w:r w:rsidRPr="0079449E">
              <w:rPr>
                <w:rFonts w:ascii="Times New Roman" w:cs="Times New Roman" w:hint="eastAsia"/>
                <w:b/>
                <w:color w:val="auto"/>
                <w:kern w:val="0"/>
                <w:szCs w:val="21"/>
              </w:rPr>
              <w:t>）</w:t>
            </w:r>
            <w:r w:rsidR="00343A21" w:rsidRPr="0079449E">
              <w:rPr>
                <w:rFonts w:ascii="Times New Roman" w:cs="Times New Roman" w:hint="eastAsia"/>
                <w:b/>
                <w:color w:val="auto"/>
                <w:kern w:val="0"/>
                <w:szCs w:val="21"/>
              </w:rPr>
              <w:t>隧道窑窑炉</w:t>
            </w:r>
            <w:r w:rsidR="001544DA" w:rsidRPr="0079449E">
              <w:rPr>
                <w:rFonts w:ascii="Times New Roman" w:cs="Times New Roman" w:hint="eastAsia"/>
                <w:b/>
                <w:color w:val="auto"/>
                <w:kern w:val="0"/>
                <w:szCs w:val="21"/>
              </w:rPr>
              <w:t>烟气</w:t>
            </w:r>
          </w:p>
          <w:p w:rsidR="00343A21" w:rsidRPr="0079449E" w:rsidRDefault="00343A21" w:rsidP="004F3663">
            <w:pPr>
              <w:pStyle w:val="Default"/>
              <w:spacing w:line="360" w:lineRule="auto"/>
              <w:ind w:firstLineChars="200" w:firstLine="480"/>
              <w:rPr>
                <w:rFonts w:ascii="Times New Roman" w:cs="Times New Roman"/>
                <w:color w:val="auto"/>
                <w:kern w:val="0"/>
                <w:szCs w:val="21"/>
              </w:rPr>
            </w:pPr>
            <w:r w:rsidRPr="0079449E">
              <w:rPr>
                <w:rFonts w:ascii="Times New Roman" w:cs="Times New Roman" w:hint="eastAsia"/>
                <w:color w:val="auto"/>
                <w:kern w:val="0"/>
                <w:szCs w:val="21"/>
              </w:rPr>
              <w:t>①引燃烟气</w:t>
            </w:r>
          </w:p>
          <w:p w:rsidR="00DA071C" w:rsidRPr="0079449E" w:rsidRDefault="00343A21" w:rsidP="004F3663">
            <w:pPr>
              <w:pStyle w:val="Default"/>
              <w:spacing w:line="360" w:lineRule="auto"/>
              <w:ind w:firstLineChars="200" w:firstLine="480"/>
              <w:rPr>
                <w:rFonts w:ascii="Times New Roman" w:cs="Times New Roman"/>
                <w:color w:val="auto"/>
                <w:kern w:val="0"/>
                <w:szCs w:val="21"/>
              </w:rPr>
            </w:pPr>
            <w:r w:rsidRPr="0079449E">
              <w:rPr>
                <w:rFonts w:ascii="Times New Roman" w:cs="Times New Roman" w:hint="eastAsia"/>
                <w:color w:val="auto"/>
                <w:kern w:val="0"/>
                <w:szCs w:val="21"/>
              </w:rPr>
              <w:t>项目采用内燃法进行空心砖生产，隧道窑经正常点火燃烧后利用煤矸石自身的热值就能够满足生产过程中的热能供需，无需添加其他燃料。本项目隧道窑烧结引火利用液化天然气作为燃料，每年引火</w:t>
            </w:r>
            <w:r w:rsidRPr="0079449E">
              <w:rPr>
                <w:rFonts w:ascii="Times New Roman" w:cs="Times New Roman" w:hint="eastAsia"/>
                <w:color w:val="auto"/>
                <w:kern w:val="0"/>
                <w:szCs w:val="21"/>
              </w:rPr>
              <w:t>1~2</w:t>
            </w:r>
            <w:r w:rsidRPr="0079449E">
              <w:rPr>
                <w:rFonts w:ascii="Times New Roman" w:cs="Times New Roman" w:hint="eastAsia"/>
                <w:color w:val="auto"/>
                <w:kern w:val="0"/>
                <w:szCs w:val="21"/>
              </w:rPr>
              <w:t>次，由于引火时间短，使用液化天然气量为</w:t>
            </w:r>
            <w:r w:rsidRPr="0079449E">
              <w:rPr>
                <w:rFonts w:ascii="Times New Roman" w:cs="Times New Roman" w:hint="eastAsia"/>
                <w:color w:val="auto"/>
                <w:kern w:val="0"/>
                <w:szCs w:val="21"/>
              </w:rPr>
              <w:t>1t/a</w:t>
            </w:r>
            <w:r w:rsidRPr="0079449E">
              <w:rPr>
                <w:rFonts w:ascii="Times New Roman" w:cs="Times New Roman" w:hint="eastAsia"/>
                <w:color w:val="auto"/>
                <w:kern w:val="0"/>
                <w:szCs w:val="21"/>
              </w:rPr>
              <w:t>，产生的废气经脱硫除尘处理后污染物排放量少，本次环评不考虑引火时排放废气对周围大气环境产生的影响。砖坯引火后利用自身成分中的煤矸石等可燃物质燃烧产生热量，隧道窑中的干燥烘干段则利用隧道窑余热烘干砖坯。隧道窑运行时产生的焙烧废气主要污染物为颗粒物（烟尘）、</w:t>
            </w:r>
            <w:r w:rsidRPr="0079449E">
              <w:rPr>
                <w:rFonts w:ascii="Times New Roman" w:cs="Times New Roman" w:hint="eastAsia"/>
                <w:color w:val="auto"/>
                <w:kern w:val="0"/>
                <w:szCs w:val="21"/>
              </w:rPr>
              <w:t>SO</w:t>
            </w:r>
            <w:r w:rsidRPr="0079449E">
              <w:rPr>
                <w:rFonts w:ascii="Times New Roman" w:cs="Times New Roman" w:hint="eastAsia"/>
                <w:color w:val="auto"/>
                <w:kern w:val="0"/>
                <w:szCs w:val="21"/>
                <w:vertAlign w:val="subscript"/>
              </w:rPr>
              <w:t>2</w:t>
            </w:r>
            <w:r w:rsidRPr="0079449E">
              <w:rPr>
                <w:rFonts w:ascii="Times New Roman" w:cs="Times New Roman" w:hint="eastAsia"/>
                <w:color w:val="auto"/>
                <w:kern w:val="0"/>
                <w:szCs w:val="21"/>
              </w:rPr>
              <w:t>、</w:t>
            </w:r>
            <w:r w:rsidRPr="0079449E">
              <w:rPr>
                <w:rFonts w:ascii="Times New Roman" w:cs="Times New Roman" w:hint="eastAsia"/>
                <w:color w:val="auto"/>
                <w:kern w:val="0"/>
                <w:szCs w:val="21"/>
              </w:rPr>
              <w:t>NOx</w:t>
            </w:r>
            <w:r w:rsidRPr="0079449E">
              <w:rPr>
                <w:rFonts w:ascii="Times New Roman" w:cs="Times New Roman" w:hint="eastAsia"/>
                <w:color w:val="auto"/>
                <w:kern w:val="0"/>
                <w:szCs w:val="21"/>
              </w:rPr>
              <w:t>和氟化物。</w:t>
            </w:r>
          </w:p>
          <w:p w:rsidR="00343A21" w:rsidRPr="0079449E" w:rsidRDefault="00343A21" w:rsidP="00343A21">
            <w:pPr>
              <w:pStyle w:val="Default"/>
              <w:spacing w:line="360" w:lineRule="auto"/>
              <w:ind w:firstLineChars="200" w:firstLine="480"/>
              <w:rPr>
                <w:rFonts w:ascii="Times New Roman" w:cs="Times New Roman"/>
                <w:color w:val="auto"/>
                <w:kern w:val="0"/>
                <w:szCs w:val="21"/>
                <w:u w:val="wave"/>
              </w:rPr>
            </w:pPr>
            <w:r w:rsidRPr="0079449E">
              <w:rPr>
                <w:rFonts w:ascii="Times New Roman" w:cs="Times New Roman" w:hint="eastAsia"/>
                <w:color w:val="auto"/>
                <w:kern w:val="0"/>
                <w:szCs w:val="21"/>
                <w:u w:val="wave"/>
              </w:rPr>
              <w:t>②烧结烟气</w:t>
            </w:r>
          </w:p>
          <w:p w:rsidR="00343A21" w:rsidRPr="0079449E" w:rsidRDefault="00343A21" w:rsidP="00343A21">
            <w:pPr>
              <w:pStyle w:val="Default"/>
              <w:spacing w:line="360" w:lineRule="auto"/>
              <w:ind w:firstLineChars="200" w:firstLine="480"/>
              <w:rPr>
                <w:rFonts w:ascii="Times New Roman" w:cs="Times New Roman"/>
                <w:color w:val="auto"/>
                <w:kern w:val="0"/>
                <w:szCs w:val="21"/>
                <w:u w:val="wave"/>
              </w:rPr>
            </w:pPr>
            <w:r w:rsidRPr="0079449E">
              <w:rPr>
                <w:rFonts w:ascii="Times New Roman"/>
                <w:color w:val="auto"/>
                <w:kern w:val="0"/>
                <w:szCs w:val="21"/>
                <w:u w:val="wave"/>
              </w:rPr>
              <w:t>本项目采用隧道窑，年生</w:t>
            </w:r>
            <w:r w:rsidRPr="0079449E">
              <w:rPr>
                <w:rFonts w:ascii="Times New Roman" w:cs="Times New Roman"/>
                <w:color w:val="auto"/>
                <w:kern w:val="0"/>
                <w:szCs w:val="21"/>
                <w:u w:val="wave"/>
              </w:rPr>
              <w:t>产</w:t>
            </w:r>
            <w:r w:rsidRPr="0079449E">
              <w:rPr>
                <w:rFonts w:ascii="Times New Roman" w:cs="Times New Roman"/>
                <w:color w:val="auto"/>
                <w:kern w:val="0"/>
                <w:szCs w:val="21"/>
                <w:u w:val="wave"/>
              </w:rPr>
              <w:t>6000</w:t>
            </w:r>
            <w:r w:rsidRPr="0079449E">
              <w:rPr>
                <w:rFonts w:ascii="Times New Roman" w:cs="Times New Roman"/>
                <w:color w:val="auto"/>
                <w:kern w:val="0"/>
                <w:szCs w:val="21"/>
                <w:u w:val="wave"/>
              </w:rPr>
              <w:t>万块标</w:t>
            </w:r>
            <w:r w:rsidRPr="0079449E">
              <w:rPr>
                <w:rFonts w:ascii="Times New Roman"/>
                <w:color w:val="auto"/>
                <w:kern w:val="0"/>
                <w:szCs w:val="21"/>
                <w:u w:val="wave"/>
              </w:rPr>
              <w:t>砖</w:t>
            </w:r>
            <w:r w:rsidRPr="0079449E">
              <w:rPr>
                <w:rFonts w:ascii="Times New Roman" w:hint="eastAsia"/>
                <w:color w:val="auto"/>
                <w:kern w:val="0"/>
                <w:szCs w:val="21"/>
                <w:u w:val="wave"/>
              </w:rPr>
              <w:t>，共有</w:t>
            </w:r>
            <w:r w:rsidRPr="0079449E">
              <w:rPr>
                <w:rFonts w:ascii="Times New Roman" w:hint="eastAsia"/>
                <w:color w:val="auto"/>
                <w:kern w:val="0"/>
                <w:szCs w:val="21"/>
                <w:u w:val="wave"/>
              </w:rPr>
              <w:t>2</w:t>
            </w:r>
            <w:r w:rsidRPr="0079449E">
              <w:rPr>
                <w:rFonts w:ascii="Times New Roman" w:hint="eastAsia"/>
                <w:color w:val="auto"/>
                <w:kern w:val="0"/>
                <w:szCs w:val="21"/>
                <w:u w:val="wave"/>
              </w:rPr>
              <w:t>条焙烧隧道窑</w:t>
            </w:r>
            <w:r w:rsidRPr="0079449E">
              <w:rPr>
                <w:rFonts w:ascii="Times New Roman"/>
                <w:color w:val="auto"/>
                <w:kern w:val="0"/>
                <w:szCs w:val="21"/>
                <w:u w:val="wave"/>
              </w:rPr>
              <w:t>，</w:t>
            </w:r>
            <w:r w:rsidRPr="0079449E">
              <w:rPr>
                <w:rFonts w:ascii="Times New Roman" w:hint="eastAsia"/>
                <w:color w:val="auto"/>
                <w:kern w:val="0"/>
                <w:szCs w:val="21"/>
                <w:u w:val="wave"/>
              </w:rPr>
              <w:t>单条隧道窑生产</w:t>
            </w:r>
            <w:r w:rsidRPr="0079449E">
              <w:rPr>
                <w:rFonts w:ascii="Times New Roman" w:hint="eastAsia"/>
                <w:color w:val="auto"/>
                <w:kern w:val="0"/>
                <w:szCs w:val="21"/>
                <w:u w:val="wave"/>
              </w:rPr>
              <w:t>3000</w:t>
            </w:r>
            <w:r w:rsidRPr="0079449E">
              <w:rPr>
                <w:rFonts w:ascii="Times New Roman" w:hint="eastAsia"/>
                <w:color w:val="auto"/>
                <w:kern w:val="0"/>
                <w:szCs w:val="21"/>
                <w:u w:val="wave"/>
              </w:rPr>
              <w:t>万块标砖</w:t>
            </w:r>
            <w:r w:rsidRPr="0079449E">
              <w:rPr>
                <w:rFonts w:hint="eastAsia"/>
                <w:color w:val="auto"/>
                <w:kern w:val="0"/>
                <w:szCs w:val="21"/>
                <w:u w:val="wave"/>
              </w:rPr>
              <w:t>/</w:t>
            </w:r>
            <w:r w:rsidRPr="0079449E">
              <w:rPr>
                <w:rFonts w:ascii="Times New Roman" w:hint="eastAsia"/>
                <w:color w:val="auto"/>
                <w:kern w:val="0"/>
                <w:szCs w:val="21"/>
                <w:u w:val="wave"/>
              </w:rPr>
              <w:t>年，</w:t>
            </w:r>
            <w:r w:rsidRPr="0079449E">
              <w:rPr>
                <w:rFonts w:ascii="Times New Roman"/>
                <w:color w:val="auto"/>
                <w:kern w:val="0"/>
                <w:szCs w:val="21"/>
                <w:u w:val="wave"/>
              </w:rPr>
              <w:t>根据</w:t>
            </w:r>
            <w:r w:rsidRPr="0079449E">
              <w:rPr>
                <w:rFonts w:ascii="Times New Roman" w:hint="eastAsia"/>
                <w:color w:val="auto"/>
                <w:kern w:val="0"/>
                <w:szCs w:val="21"/>
                <w:u w:val="wave"/>
              </w:rPr>
              <w:t>《排放源统计调查产排污核算方法和系数手册》中《</w:t>
            </w:r>
            <w:r w:rsidRPr="0079449E">
              <w:rPr>
                <w:rFonts w:ascii="Times New Roman" w:hint="eastAsia"/>
                <w:color w:val="auto"/>
                <w:kern w:val="0"/>
                <w:szCs w:val="21"/>
                <w:u w:val="wave"/>
              </w:rPr>
              <w:t>303</w:t>
            </w:r>
            <w:r w:rsidRPr="0079449E">
              <w:rPr>
                <w:rFonts w:ascii="Times New Roman" w:hint="eastAsia"/>
                <w:color w:val="auto"/>
                <w:kern w:val="0"/>
                <w:szCs w:val="21"/>
                <w:u w:val="wave"/>
              </w:rPr>
              <w:t>砖瓦、石材等</w:t>
            </w:r>
            <w:r w:rsidRPr="0079449E">
              <w:rPr>
                <w:rFonts w:ascii="Times New Roman" w:hint="eastAsia"/>
                <w:color w:val="auto"/>
                <w:kern w:val="0"/>
                <w:szCs w:val="21"/>
                <w:u w:val="wave"/>
              </w:rPr>
              <w:lastRenderedPageBreak/>
              <w:t>建筑材料制造行业</w:t>
            </w:r>
            <w:r w:rsidRPr="0079449E">
              <w:rPr>
                <w:rFonts w:ascii="Times New Roman" w:cs="Times New Roman" w:hint="eastAsia"/>
                <w:color w:val="auto"/>
                <w:kern w:val="0"/>
                <w:szCs w:val="21"/>
                <w:u w:val="wave"/>
              </w:rPr>
              <w:t>系数手册》产排污系数可知</w:t>
            </w:r>
            <w:r w:rsidRPr="0079449E">
              <w:rPr>
                <w:rFonts w:ascii="Times New Roman" w:cs="Times New Roman"/>
                <w:color w:val="auto"/>
                <w:kern w:val="0"/>
                <w:szCs w:val="21"/>
                <w:u w:val="wave"/>
              </w:rPr>
              <w:t>工业废气</w:t>
            </w:r>
            <w:proofErr w:type="gramStart"/>
            <w:r w:rsidRPr="0079449E">
              <w:rPr>
                <w:rFonts w:ascii="Times New Roman" w:cs="Times New Roman"/>
                <w:color w:val="auto"/>
                <w:kern w:val="0"/>
                <w:szCs w:val="21"/>
                <w:u w:val="wave"/>
              </w:rPr>
              <w:t>量产排系数</w:t>
            </w:r>
            <w:proofErr w:type="gramEnd"/>
            <w:r w:rsidRPr="0079449E">
              <w:rPr>
                <w:rFonts w:ascii="Times New Roman" w:cs="Times New Roman"/>
                <w:color w:val="auto"/>
                <w:kern w:val="0"/>
                <w:szCs w:val="21"/>
                <w:u w:val="wave"/>
              </w:rPr>
              <w:t>为</w:t>
            </w:r>
            <w:r w:rsidRPr="0079449E">
              <w:rPr>
                <w:rFonts w:ascii="Times New Roman" w:cs="Times New Roman" w:hint="eastAsia"/>
                <w:color w:val="auto"/>
                <w:kern w:val="0"/>
                <w:szCs w:val="21"/>
                <w:u w:val="wave"/>
              </w:rPr>
              <w:t>4.861</w:t>
            </w:r>
            <w:r w:rsidRPr="0079449E">
              <w:rPr>
                <w:rFonts w:ascii="Times New Roman" w:cs="Times New Roman"/>
                <w:color w:val="auto"/>
                <w:kern w:val="0"/>
                <w:szCs w:val="21"/>
                <w:u w:val="wave"/>
              </w:rPr>
              <w:t>万标立方米</w:t>
            </w:r>
            <w:r w:rsidRPr="0079449E">
              <w:rPr>
                <w:rFonts w:ascii="Times New Roman" w:cs="Times New Roman"/>
                <w:color w:val="auto"/>
                <w:kern w:val="0"/>
                <w:szCs w:val="21"/>
                <w:u w:val="wave"/>
              </w:rPr>
              <w:t>/</w:t>
            </w:r>
            <w:r w:rsidRPr="0079449E">
              <w:rPr>
                <w:rFonts w:ascii="Times New Roman" w:cs="Times New Roman"/>
                <w:color w:val="auto"/>
                <w:kern w:val="0"/>
                <w:szCs w:val="21"/>
                <w:u w:val="wave"/>
              </w:rPr>
              <w:t>万块标砖，废气产生量为</w:t>
            </w:r>
            <w:r w:rsidRPr="0079449E">
              <w:rPr>
                <w:rFonts w:ascii="Times New Roman" w:cs="Times New Roman" w:hint="eastAsia"/>
                <w:color w:val="auto"/>
                <w:kern w:val="0"/>
                <w:szCs w:val="21"/>
                <w:u w:val="wave"/>
              </w:rPr>
              <w:t>29166</w:t>
            </w:r>
            <w:r w:rsidRPr="0079449E">
              <w:rPr>
                <w:rFonts w:ascii="Times New Roman" w:cs="Times New Roman"/>
                <w:color w:val="auto"/>
                <w:kern w:val="0"/>
                <w:szCs w:val="21"/>
                <w:u w:val="wave"/>
              </w:rPr>
              <w:t>万</w:t>
            </w:r>
            <w:r w:rsidRPr="0079449E">
              <w:rPr>
                <w:rFonts w:ascii="Times New Roman" w:cs="Times New Roman"/>
                <w:color w:val="auto"/>
                <w:kern w:val="0"/>
                <w:szCs w:val="21"/>
                <w:u w:val="wave"/>
              </w:rPr>
              <w:t>Nm</w:t>
            </w:r>
            <w:r w:rsidRPr="0079449E">
              <w:rPr>
                <w:rFonts w:ascii="Times New Roman" w:cs="Times New Roman"/>
                <w:color w:val="auto"/>
                <w:kern w:val="0"/>
                <w:szCs w:val="21"/>
                <w:u w:val="wave"/>
                <w:vertAlign w:val="superscript"/>
              </w:rPr>
              <w:t>3</w:t>
            </w:r>
            <w:r w:rsidRPr="0079449E">
              <w:rPr>
                <w:rFonts w:ascii="Times New Roman" w:cs="Times New Roman"/>
                <w:color w:val="auto"/>
                <w:kern w:val="0"/>
                <w:szCs w:val="21"/>
                <w:u w:val="wave"/>
              </w:rPr>
              <w:t>/a</w:t>
            </w:r>
            <w:r w:rsidRPr="0079449E">
              <w:rPr>
                <w:rFonts w:ascii="Times New Roman" w:cs="Times New Roman"/>
                <w:color w:val="auto"/>
                <w:kern w:val="0"/>
                <w:szCs w:val="21"/>
                <w:u w:val="wave"/>
              </w:rPr>
              <w:t>。</w:t>
            </w:r>
            <w:r w:rsidRPr="0079449E">
              <w:rPr>
                <w:rFonts w:ascii="Times New Roman" w:cs="Times New Roman" w:hint="eastAsia"/>
                <w:color w:val="auto"/>
                <w:kern w:val="0"/>
                <w:szCs w:val="21"/>
                <w:u w:val="wave"/>
              </w:rPr>
              <w:t>详细产排污系数见下表：</w:t>
            </w:r>
          </w:p>
          <w:p w:rsidR="00343A21" w:rsidRPr="0079449E" w:rsidRDefault="00343A21" w:rsidP="00343A21">
            <w:pPr>
              <w:jc w:val="center"/>
              <w:rPr>
                <w:b/>
                <w:szCs w:val="21"/>
                <w:u w:val="wave"/>
              </w:rPr>
            </w:pPr>
            <w:r w:rsidRPr="0079449E">
              <w:rPr>
                <w:b/>
                <w:szCs w:val="21"/>
                <w:u w:val="wave"/>
              </w:rPr>
              <w:t>表</w:t>
            </w:r>
            <w:r w:rsidRPr="0079449E">
              <w:rPr>
                <w:rFonts w:hint="eastAsia"/>
                <w:b/>
                <w:szCs w:val="21"/>
                <w:u w:val="wave"/>
              </w:rPr>
              <w:t>4-1</w:t>
            </w:r>
            <w:r w:rsidRPr="0079449E">
              <w:rPr>
                <w:b/>
                <w:szCs w:val="21"/>
                <w:u w:val="wave"/>
              </w:rPr>
              <w:t xml:space="preserve">  </w:t>
            </w:r>
            <w:r w:rsidRPr="0079449E">
              <w:rPr>
                <w:b/>
                <w:szCs w:val="21"/>
                <w:u w:val="wave"/>
              </w:rPr>
              <w:t>粘土砖瓦及建筑砌块制造产排污系数</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tblPr>
            <w:tblGrid>
              <w:gridCol w:w="801"/>
              <w:gridCol w:w="1206"/>
              <w:gridCol w:w="1274"/>
              <w:gridCol w:w="1417"/>
              <w:gridCol w:w="2125"/>
              <w:gridCol w:w="1579"/>
              <w:gridCol w:w="1019"/>
            </w:tblGrid>
            <w:tr w:rsidR="00343A21" w:rsidRPr="0079449E" w:rsidTr="00C31EF9">
              <w:trPr>
                <w:trHeight w:val="397"/>
                <w:jc w:val="center"/>
              </w:trPr>
              <w:tc>
                <w:tcPr>
                  <w:tcW w:w="425" w:type="pct"/>
                  <w:vAlign w:val="center"/>
                  <w:hideMark/>
                </w:tcPr>
                <w:p w:rsidR="00343A21" w:rsidRPr="0079449E" w:rsidRDefault="00343A21" w:rsidP="00343A21">
                  <w:pPr>
                    <w:pStyle w:val="affa"/>
                    <w:spacing w:line="240" w:lineRule="auto"/>
                    <w:rPr>
                      <w:b/>
                      <w:u w:val="wave"/>
                    </w:rPr>
                  </w:pPr>
                  <w:r w:rsidRPr="0079449E">
                    <w:rPr>
                      <w:rFonts w:hint="eastAsia"/>
                      <w:b/>
                      <w:u w:val="wave"/>
                    </w:rPr>
                    <w:t>产品名称</w:t>
                  </w:r>
                </w:p>
              </w:tc>
              <w:tc>
                <w:tcPr>
                  <w:tcW w:w="640" w:type="pct"/>
                  <w:vAlign w:val="center"/>
                  <w:hideMark/>
                </w:tcPr>
                <w:p w:rsidR="00343A21" w:rsidRPr="0079449E" w:rsidRDefault="00343A21" w:rsidP="00343A21">
                  <w:pPr>
                    <w:pStyle w:val="affa"/>
                    <w:spacing w:line="240" w:lineRule="auto"/>
                    <w:rPr>
                      <w:b/>
                      <w:u w:val="wave"/>
                    </w:rPr>
                  </w:pPr>
                  <w:r w:rsidRPr="0079449E">
                    <w:rPr>
                      <w:rFonts w:hint="eastAsia"/>
                      <w:b/>
                      <w:u w:val="wave"/>
                    </w:rPr>
                    <w:t>原料名称</w:t>
                  </w:r>
                </w:p>
              </w:tc>
              <w:tc>
                <w:tcPr>
                  <w:tcW w:w="676" w:type="pct"/>
                  <w:vAlign w:val="center"/>
                  <w:hideMark/>
                </w:tcPr>
                <w:p w:rsidR="00343A21" w:rsidRPr="0079449E" w:rsidRDefault="00343A21" w:rsidP="00343A21">
                  <w:pPr>
                    <w:pStyle w:val="affa"/>
                    <w:spacing w:line="240" w:lineRule="auto"/>
                    <w:rPr>
                      <w:b/>
                      <w:u w:val="wave"/>
                    </w:rPr>
                  </w:pPr>
                  <w:r w:rsidRPr="0079449E">
                    <w:rPr>
                      <w:rFonts w:hint="eastAsia"/>
                      <w:b/>
                      <w:u w:val="wave"/>
                    </w:rPr>
                    <w:t>工艺名称</w:t>
                  </w:r>
                </w:p>
              </w:tc>
              <w:tc>
                <w:tcPr>
                  <w:tcW w:w="752" w:type="pct"/>
                  <w:vAlign w:val="center"/>
                  <w:hideMark/>
                </w:tcPr>
                <w:p w:rsidR="00343A21" w:rsidRPr="0079449E" w:rsidRDefault="00343A21" w:rsidP="00343A21">
                  <w:pPr>
                    <w:pStyle w:val="affa"/>
                    <w:spacing w:line="240" w:lineRule="auto"/>
                    <w:rPr>
                      <w:b/>
                      <w:u w:val="wave"/>
                    </w:rPr>
                  </w:pPr>
                  <w:r w:rsidRPr="0079449E">
                    <w:rPr>
                      <w:rFonts w:hint="eastAsia"/>
                      <w:b/>
                      <w:u w:val="wave"/>
                    </w:rPr>
                    <w:t>规模等级</w:t>
                  </w:r>
                </w:p>
              </w:tc>
              <w:tc>
                <w:tcPr>
                  <w:tcW w:w="1128" w:type="pct"/>
                  <w:vAlign w:val="center"/>
                  <w:hideMark/>
                </w:tcPr>
                <w:p w:rsidR="00343A21" w:rsidRPr="0079449E" w:rsidRDefault="00343A21" w:rsidP="00343A21">
                  <w:pPr>
                    <w:pStyle w:val="affa"/>
                    <w:spacing w:line="240" w:lineRule="auto"/>
                    <w:rPr>
                      <w:b/>
                      <w:u w:val="wave"/>
                    </w:rPr>
                  </w:pPr>
                  <w:r w:rsidRPr="0079449E">
                    <w:rPr>
                      <w:rFonts w:hint="eastAsia"/>
                      <w:b/>
                      <w:u w:val="wave"/>
                    </w:rPr>
                    <w:t>污染物指标</w:t>
                  </w:r>
                </w:p>
              </w:tc>
              <w:tc>
                <w:tcPr>
                  <w:tcW w:w="838" w:type="pct"/>
                  <w:vAlign w:val="center"/>
                  <w:hideMark/>
                </w:tcPr>
                <w:p w:rsidR="00343A21" w:rsidRPr="0079449E" w:rsidRDefault="00343A21" w:rsidP="00343A21">
                  <w:pPr>
                    <w:pStyle w:val="affa"/>
                    <w:spacing w:line="240" w:lineRule="auto"/>
                    <w:rPr>
                      <w:b/>
                      <w:u w:val="wave"/>
                    </w:rPr>
                  </w:pPr>
                  <w:r w:rsidRPr="0079449E">
                    <w:rPr>
                      <w:rFonts w:hint="eastAsia"/>
                      <w:b/>
                      <w:u w:val="wave"/>
                    </w:rPr>
                    <w:t>单位</w:t>
                  </w:r>
                </w:p>
              </w:tc>
              <w:tc>
                <w:tcPr>
                  <w:tcW w:w="541" w:type="pct"/>
                  <w:vAlign w:val="center"/>
                  <w:hideMark/>
                </w:tcPr>
                <w:p w:rsidR="00343A21" w:rsidRPr="0079449E" w:rsidRDefault="00343A21" w:rsidP="00343A21">
                  <w:pPr>
                    <w:pStyle w:val="affa"/>
                    <w:spacing w:line="240" w:lineRule="auto"/>
                    <w:rPr>
                      <w:b/>
                      <w:u w:val="wave"/>
                    </w:rPr>
                  </w:pPr>
                  <w:proofErr w:type="gramStart"/>
                  <w:r w:rsidRPr="0079449E">
                    <w:rPr>
                      <w:rFonts w:hint="eastAsia"/>
                      <w:b/>
                      <w:u w:val="wave"/>
                    </w:rPr>
                    <w:t>产</w:t>
                  </w:r>
                  <w:r w:rsidRPr="0079449E">
                    <w:rPr>
                      <w:rFonts w:ascii="宋体" w:hAnsi="宋体" w:hint="eastAsia"/>
                      <w:b/>
                      <w:u w:val="wave"/>
                    </w:rPr>
                    <w:t>污系</w:t>
                  </w:r>
                  <w:r w:rsidRPr="0079449E">
                    <w:rPr>
                      <w:rFonts w:hint="eastAsia"/>
                      <w:b/>
                      <w:u w:val="wave"/>
                    </w:rPr>
                    <w:t>数</w:t>
                  </w:r>
                  <w:proofErr w:type="gramEnd"/>
                </w:p>
              </w:tc>
            </w:tr>
            <w:tr w:rsidR="00343A21" w:rsidRPr="0079449E" w:rsidTr="00C31EF9">
              <w:trPr>
                <w:trHeight w:val="397"/>
                <w:jc w:val="center"/>
              </w:trPr>
              <w:tc>
                <w:tcPr>
                  <w:tcW w:w="425" w:type="pct"/>
                  <w:vMerge w:val="restart"/>
                  <w:vAlign w:val="center"/>
                  <w:hideMark/>
                </w:tcPr>
                <w:p w:rsidR="00343A21" w:rsidRPr="0079449E" w:rsidRDefault="00343A21" w:rsidP="00343A21">
                  <w:pPr>
                    <w:pStyle w:val="affa"/>
                    <w:spacing w:line="240" w:lineRule="auto"/>
                    <w:rPr>
                      <w:u w:val="wave"/>
                    </w:rPr>
                  </w:pPr>
                  <w:r w:rsidRPr="0079449E">
                    <w:rPr>
                      <w:rFonts w:hint="eastAsia"/>
                      <w:u w:val="wave"/>
                    </w:rPr>
                    <w:t>烧结类砖瓦及建筑砌块</w:t>
                  </w:r>
                </w:p>
              </w:tc>
              <w:tc>
                <w:tcPr>
                  <w:tcW w:w="640" w:type="pct"/>
                  <w:vMerge w:val="restart"/>
                  <w:vAlign w:val="center"/>
                  <w:hideMark/>
                </w:tcPr>
                <w:p w:rsidR="00343A21" w:rsidRPr="0079449E" w:rsidRDefault="00343A21" w:rsidP="00343A21">
                  <w:pPr>
                    <w:pStyle w:val="affa"/>
                    <w:spacing w:line="240" w:lineRule="auto"/>
                    <w:rPr>
                      <w:u w:val="wave"/>
                    </w:rPr>
                  </w:pPr>
                  <w:r w:rsidRPr="0079449E">
                    <w:rPr>
                      <w:rFonts w:hint="eastAsia"/>
                      <w:u w:val="wave"/>
                    </w:rPr>
                    <w:t>黏土、页岩、粉煤灰、污泥等</w:t>
                  </w:r>
                </w:p>
              </w:tc>
              <w:tc>
                <w:tcPr>
                  <w:tcW w:w="676" w:type="pct"/>
                  <w:vMerge w:val="restart"/>
                  <w:vAlign w:val="center"/>
                  <w:hideMark/>
                </w:tcPr>
                <w:p w:rsidR="00343A21" w:rsidRPr="0079449E" w:rsidRDefault="00343A21" w:rsidP="00343A21">
                  <w:pPr>
                    <w:pStyle w:val="affa"/>
                    <w:spacing w:line="240" w:lineRule="auto"/>
                    <w:rPr>
                      <w:u w:val="wave"/>
                    </w:rPr>
                  </w:pPr>
                  <w:r w:rsidRPr="0079449E">
                    <w:rPr>
                      <w:rFonts w:hint="eastAsia"/>
                      <w:u w:val="wave"/>
                    </w:rPr>
                    <w:t>砖瓦工业焙烧窑炉（单条）（燃煤等）</w:t>
                  </w:r>
                </w:p>
              </w:tc>
              <w:tc>
                <w:tcPr>
                  <w:tcW w:w="752" w:type="pct"/>
                  <w:vMerge w:val="restart"/>
                  <w:vAlign w:val="center"/>
                </w:tcPr>
                <w:p w:rsidR="00343A21" w:rsidRPr="0079449E" w:rsidRDefault="00343A21" w:rsidP="00343A21">
                  <w:pPr>
                    <w:pStyle w:val="affa"/>
                    <w:spacing w:line="240" w:lineRule="auto"/>
                    <w:rPr>
                      <w:u w:val="wave"/>
                    </w:rPr>
                  </w:pPr>
                  <w:r w:rsidRPr="0079449E">
                    <w:rPr>
                      <w:u w:val="wave"/>
                    </w:rPr>
                    <w:t>&lt;5000</w:t>
                  </w:r>
                  <w:r w:rsidRPr="0079449E">
                    <w:rPr>
                      <w:rFonts w:ascii="宋体" w:hAnsi="宋体"/>
                      <w:u w:val="wave"/>
                    </w:rPr>
                    <w:t>万</w:t>
                  </w:r>
                </w:p>
                <w:p w:rsidR="00343A21" w:rsidRPr="0079449E" w:rsidRDefault="00343A21" w:rsidP="00343A21">
                  <w:pPr>
                    <w:pStyle w:val="affa"/>
                    <w:spacing w:line="240" w:lineRule="auto"/>
                    <w:rPr>
                      <w:u w:val="wave"/>
                    </w:rPr>
                  </w:pPr>
                  <w:r w:rsidRPr="0079449E">
                    <w:rPr>
                      <w:u w:val="wave"/>
                    </w:rPr>
                    <w:t>块标砖</w:t>
                  </w:r>
                  <w:r w:rsidRPr="0079449E">
                    <w:rPr>
                      <w:u w:val="wave"/>
                    </w:rPr>
                    <w:t>/</w:t>
                  </w:r>
                  <w:r w:rsidRPr="0079449E">
                    <w:rPr>
                      <w:rFonts w:ascii="宋体" w:hAnsi="宋体"/>
                      <w:u w:val="wave"/>
                    </w:rPr>
                    <w:t>年</w:t>
                  </w:r>
                </w:p>
              </w:tc>
              <w:tc>
                <w:tcPr>
                  <w:tcW w:w="1128" w:type="pct"/>
                  <w:vAlign w:val="center"/>
                  <w:hideMark/>
                </w:tcPr>
                <w:p w:rsidR="00343A21" w:rsidRPr="0079449E" w:rsidRDefault="00343A21" w:rsidP="00343A21">
                  <w:pPr>
                    <w:pStyle w:val="affa"/>
                    <w:spacing w:line="240" w:lineRule="auto"/>
                    <w:rPr>
                      <w:u w:val="wave"/>
                    </w:rPr>
                  </w:pPr>
                  <w:r w:rsidRPr="0079449E">
                    <w:rPr>
                      <w:rFonts w:hint="eastAsia"/>
                      <w:u w:val="wave"/>
                    </w:rPr>
                    <w:t>工业废气量（窑炉）（燃煤等）</w:t>
                  </w:r>
                </w:p>
              </w:tc>
              <w:tc>
                <w:tcPr>
                  <w:tcW w:w="838" w:type="pct"/>
                  <w:vAlign w:val="center"/>
                  <w:hideMark/>
                </w:tcPr>
                <w:p w:rsidR="00343A21" w:rsidRPr="0079449E" w:rsidRDefault="00343A21" w:rsidP="00343A21">
                  <w:pPr>
                    <w:pStyle w:val="affa"/>
                    <w:spacing w:line="240" w:lineRule="auto"/>
                    <w:rPr>
                      <w:u w:val="wave"/>
                    </w:rPr>
                  </w:pPr>
                  <w:r w:rsidRPr="0079449E">
                    <w:rPr>
                      <w:rFonts w:hint="eastAsia"/>
                      <w:u w:val="wave"/>
                    </w:rPr>
                    <w:t>标立方米</w:t>
                  </w:r>
                  <w:r w:rsidRPr="0079449E">
                    <w:rPr>
                      <w:rFonts w:hint="eastAsia"/>
                      <w:u w:val="wave"/>
                    </w:rPr>
                    <w:t>/</w:t>
                  </w:r>
                  <w:r w:rsidRPr="0079449E">
                    <w:rPr>
                      <w:rFonts w:ascii="宋体" w:hAnsi="宋体" w:hint="eastAsia"/>
                      <w:u w:val="wave"/>
                    </w:rPr>
                    <w:t>万块标砖</w:t>
                  </w:r>
                </w:p>
              </w:tc>
              <w:tc>
                <w:tcPr>
                  <w:tcW w:w="541" w:type="pct"/>
                  <w:vAlign w:val="center"/>
                  <w:hideMark/>
                </w:tcPr>
                <w:p w:rsidR="00343A21" w:rsidRPr="0079449E" w:rsidRDefault="00343A21" w:rsidP="00343A21">
                  <w:pPr>
                    <w:pStyle w:val="affa"/>
                    <w:spacing w:line="240" w:lineRule="auto"/>
                    <w:rPr>
                      <w:u w:val="wave"/>
                    </w:rPr>
                  </w:pPr>
                  <w:r w:rsidRPr="0079449E">
                    <w:rPr>
                      <w:rFonts w:hint="eastAsia"/>
                      <w:u w:val="wave"/>
                    </w:rPr>
                    <w:t>48610</w:t>
                  </w:r>
                </w:p>
              </w:tc>
            </w:tr>
            <w:tr w:rsidR="00343A21" w:rsidRPr="0079449E" w:rsidTr="00C31EF9">
              <w:trPr>
                <w:trHeight w:val="397"/>
                <w:jc w:val="center"/>
              </w:trPr>
              <w:tc>
                <w:tcPr>
                  <w:tcW w:w="425" w:type="pct"/>
                  <w:vMerge/>
                  <w:vAlign w:val="center"/>
                  <w:hideMark/>
                </w:tcPr>
                <w:p w:rsidR="00343A21" w:rsidRPr="0079449E" w:rsidRDefault="00343A21" w:rsidP="00343A21">
                  <w:pPr>
                    <w:widowControl/>
                    <w:jc w:val="left"/>
                    <w:rPr>
                      <w:szCs w:val="21"/>
                      <w:u w:val="wave"/>
                    </w:rPr>
                  </w:pPr>
                </w:p>
              </w:tc>
              <w:tc>
                <w:tcPr>
                  <w:tcW w:w="640" w:type="pct"/>
                  <w:vMerge/>
                  <w:vAlign w:val="center"/>
                  <w:hideMark/>
                </w:tcPr>
                <w:p w:rsidR="00343A21" w:rsidRPr="0079449E" w:rsidRDefault="00343A21" w:rsidP="00343A21">
                  <w:pPr>
                    <w:widowControl/>
                    <w:jc w:val="left"/>
                    <w:rPr>
                      <w:szCs w:val="21"/>
                      <w:u w:val="wave"/>
                    </w:rPr>
                  </w:pPr>
                </w:p>
              </w:tc>
              <w:tc>
                <w:tcPr>
                  <w:tcW w:w="676" w:type="pct"/>
                  <w:vMerge/>
                  <w:vAlign w:val="center"/>
                  <w:hideMark/>
                </w:tcPr>
                <w:p w:rsidR="00343A21" w:rsidRPr="0079449E" w:rsidRDefault="00343A21" w:rsidP="00343A21">
                  <w:pPr>
                    <w:widowControl/>
                    <w:jc w:val="left"/>
                    <w:rPr>
                      <w:szCs w:val="21"/>
                      <w:u w:val="wave"/>
                    </w:rPr>
                  </w:pPr>
                </w:p>
              </w:tc>
              <w:tc>
                <w:tcPr>
                  <w:tcW w:w="752" w:type="pct"/>
                  <w:vMerge/>
                  <w:vAlign w:val="center"/>
                  <w:hideMark/>
                </w:tcPr>
                <w:p w:rsidR="00343A21" w:rsidRPr="0079449E" w:rsidRDefault="00343A21" w:rsidP="00343A21">
                  <w:pPr>
                    <w:widowControl/>
                    <w:jc w:val="left"/>
                    <w:rPr>
                      <w:szCs w:val="21"/>
                      <w:u w:val="wave"/>
                    </w:rPr>
                  </w:pPr>
                </w:p>
              </w:tc>
              <w:tc>
                <w:tcPr>
                  <w:tcW w:w="1128" w:type="pct"/>
                  <w:vAlign w:val="center"/>
                  <w:hideMark/>
                </w:tcPr>
                <w:p w:rsidR="00343A21" w:rsidRPr="0079449E" w:rsidRDefault="00343A21" w:rsidP="00343A21">
                  <w:pPr>
                    <w:pStyle w:val="affa"/>
                    <w:spacing w:line="240" w:lineRule="auto"/>
                    <w:rPr>
                      <w:u w:val="wave"/>
                    </w:rPr>
                  </w:pPr>
                  <w:r w:rsidRPr="0079449E">
                    <w:rPr>
                      <w:rFonts w:hint="eastAsia"/>
                      <w:u w:val="wave"/>
                    </w:rPr>
                    <w:t>颗粒物（窑炉）（燃煤等）</w:t>
                  </w:r>
                </w:p>
              </w:tc>
              <w:tc>
                <w:tcPr>
                  <w:tcW w:w="838" w:type="pct"/>
                  <w:vAlign w:val="center"/>
                  <w:hideMark/>
                </w:tcPr>
                <w:p w:rsidR="00343A21" w:rsidRPr="0079449E" w:rsidRDefault="00343A21" w:rsidP="00343A21">
                  <w:pPr>
                    <w:pStyle w:val="affa"/>
                    <w:spacing w:line="240" w:lineRule="auto"/>
                    <w:rPr>
                      <w:u w:val="wave"/>
                    </w:rPr>
                  </w:pPr>
                  <w:proofErr w:type="gramStart"/>
                  <w:r w:rsidRPr="0079449E">
                    <w:rPr>
                      <w:rFonts w:hint="eastAsia"/>
                      <w:u w:val="wave"/>
                    </w:rPr>
                    <w:t>千克</w:t>
                  </w:r>
                  <w:r w:rsidRPr="0079449E">
                    <w:rPr>
                      <w:rFonts w:hint="eastAsia"/>
                      <w:u w:val="wave"/>
                    </w:rPr>
                    <w:t>/</w:t>
                  </w:r>
                  <w:proofErr w:type="gramEnd"/>
                  <w:r w:rsidRPr="0079449E">
                    <w:rPr>
                      <w:rFonts w:ascii="宋体" w:hAnsi="宋体" w:hint="eastAsia"/>
                      <w:u w:val="wave"/>
                    </w:rPr>
                    <w:t>万块标砖</w:t>
                  </w:r>
                </w:p>
              </w:tc>
              <w:tc>
                <w:tcPr>
                  <w:tcW w:w="541" w:type="pct"/>
                  <w:vAlign w:val="center"/>
                  <w:hideMark/>
                </w:tcPr>
                <w:p w:rsidR="00343A21" w:rsidRPr="0079449E" w:rsidRDefault="00343A21" w:rsidP="00343A21">
                  <w:pPr>
                    <w:pStyle w:val="affa"/>
                    <w:spacing w:line="240" w:lineRule="auto"/>
                    <w:rPr>
                      <w:u w:val="wave"/>
                    </w:rPr>
                  </w:pPr>
                  <w:r w:rsidRPr="0079449E">
                    <w:rPr>
                      <w:u w:val="wave"/>
                    </w:rPr>
                    <w:t>6.0</w:t>
                  </w:r>
                  <w:r w:rsidRPr="0079449E">
                    <w:rPr>
                      <w:rFonts w:hint="eastAsia"/>
                      <w:u w:val="wave"/>
                    </w:rPr>
                    <w:t>8</w:t>
                  </w:r>
                </w:p>
              </w:tc>
            </w:tr>
            <w:tr w:rsidR="00343A21" w:rsidRPr="0079449E" w:rsidTr="00C31EF9">
              <w:trPr>
                <w:trHeight w:val="397"/>
                <w:jc w:val="center"/>
              </w:trPr>
              <w:tc>
                <w:tcPr>
                  <w:tcW w:w="425" w:type="pct"/>
                  <w:vMerge/>
                  <w:vAlign w:val="center"/>
                  <w:hideMark/>
                </w:tcPr>
                <w:p w:rsidR="00343A21" w:rsidRPr="0079449E" w:rsidRDefault="00343A21" w:rsidP="00343A21">
                  <w:pPr>
                    <w:widowControl/>
                    <w:jc w:val="left"/>
                    <w:rPr>
                      <w:szCs w:val="21"/>
                      <w:u w:val="wave"/>
                    </w:rPr>
                  </w:pPr>
                </w:p>
              </w:tc>
              <w:tc>
                <w:tcPr>
                  <w:tcW w:w="640" w:type="pct"/>
                  <w:vMerge/>
                  <w:vAlign w:val="center"/>
                  <w:hideMark/>
                </w:tcPr>
                <w:p w:rsidR="00343A21" w:rsidRPr="0079449E" w:rsidRDefault="00343A21" w:rsidP="00343A21">
                  <w:pPr>
                    <w:widowControl/>
                    <w:jc w:val="left"/>
                    <w:rPr>
                      <w:szCs w:val="21"/>
                      <w:u w:val="wave"/>
                    </w:rPr>
                  </w:pPr>
                </w:p>
              </w:tc>
              <w:tc>
                <w:tcPr>
                  <w:tcW w:w="676" w:type="pct"/>
                  <w:vMerge/>
                  <w:vAlign w:val="center"/>
                  <w:hideMark/>
                </w:tcPr>
                <w:p w:rsidR="00343A21" w:rsidRPr="0079449E" w:rsidRDefault="00343A21" w:rsidP="00343A21">
                  <w:pPr>
                    <w:widowControl/>
                    <w:jc w:val="left"/>
                    <w:rPr>
                      <w:szCs w:val="21"/>
                      <w:u w:val="wave"/>
                    </w:rPr>
                  </w:pPr>
                </w:p>
              </w:tc>
              <w:tc>
                <w:tcPr>
                  <w:tcW w:w="752" w:type="pct"/>
                  <w:vMerge/>
                  <w:vAlign w:val="center"/>
                  <w:hideMark/>
                </w:tcPr>
                <w:p w:rsidR="00343A21" w:rsidRPr="0079449E" w:rsidRDefault="00343A21" w:rsidP="00343A21">
                  <w:pPr>
                    <w:widowControl/>
                    <w:jc w:val="left"/>
                    <w:rPr>
                      <w:szCs w:val="21"/>
                      <w:u w:val="wave"/>
                    </w:rPr>
                  </w:pPr>
                </w:p>
              </w:tc>
              <w:tc>
                <w:tcPr>
                  <w:tcW w:w="1128" w:type="pct"/>
                  <w:vAlign w:val="center"/>
                  <w:hideMark/>
                </w:tcPr>
                <w:p w:rsidR="00343A21" w:rsidRPr="0079449E" w:rsidRDefault="00343A21" w:rsidP="00343A21">
                  <w:pPr>
                    <w:pStyle w:val="affa"/>
                    <w:spacing w:line="240" w:lineRule="auto"/>
                    <w:rPr>
                      <w:u w:val="wave"/>
                    </w:rPr>
                  </w:pPr>
                  <w:r w:rsidRPr="0079449E">
                    <w:rPr>
                      <w:rFonts w:hint="eastAsia"/>
                      <w:u w:val="wave"/>
                    </w:rPr>
                    <w:t>氮氧化物（窑炉）（燃煤等）</w:t>
                  </w:r>
                </w:p>
              </w:tc>
              <w:tc>
                <w:tcPr>
                  <w:tcW w:w="838" w:type="pct"/>
                  <w:vAlign w:val="center"/>
                  <w:hideMark/>
                </w:tcPr>
                <w:p w:rsidR="00343A21" w:rsidRPr="0079449E" w:rsidRDefault="00343A21" w:rsidP="00343A21">
                  <w:pPr>
                    <w:pStyle w:val="affa"/>
                    <w:spacing w:line="240" w:lineRule="auto"/>
                    <w:rPr>
                      <w:u w:val="wave"/>
                    </w:rPr>
                  </w:pPr>
                  <w:proofErr w:type="gramStart"/>
                  <w:r w:rsidRPr="0079449E">
                    <w:rPr>
                      <w:rFonts w:hint="eastAsia"/>
                      <w:u w:val="wave"/>
                    </w:rPr>
                    <w:t>千克</w:t>
                  </w:r>
                  <w:r w:rsidRPr="0079449E">
                    <w:rPr>
                      <w:rFonts w:hint="eastAsia"/>
                      <w:u w:val="wave"/>
                    </w:rPr>
                    <w:t>/</w:t>
                  </w:r>
                  <w:proofErr w:type="gramEnd"/>
                  <w:r w:rsidRPr="0079449E">
                    <w:rPr>
                      <w:rFonts w:ascii="宋体" w:hAnsi="宋体" w:hint="eastAsia"/>
                      <w:u w:val="wave"/>
                    </w:rPr>
                    <w:t>万块标砖</w:t>
                  </w:r>
                </w:p>
              </w:tc>
              <w:tc>
                <w:tcPr>
                  <w:tcW w:w="541" w:type="pct"/>
                  <w:vAlign w:val="center"/>
                  <w:hideMark/>
                </w:tcPr>
                <w:p w:rsidR="00343A21" w:rsidRPr="0079449E" w:rsidRDefault="00343A21" w:rsidP="00343A21">
                  <w:pPr>
                    <w:pStyle w:val="affa"/>
                    <w:spacing w:line="240" w:lineRule="auto"/>
                    <w:rPr>
                      <w:u w:val="wave"/>
                    </w:rPr>
                  </w:pPr>
                  <w:r w:rsidRPr="0079449E">
                    <w:rPr>
                      <w:rFonts w:hint="eastAsia"/>
                      <w:u w:val="wave"/>
                    </w:rPr>
                    <w:t>3.26</w:t>
                  </w:r>
                </w:p>
              </w:tc>
            </w:tr>
          </w:tbl>
          <w:p w:rsidR="001544DA" w:rsidRPr="0079449E" w:rsidRDefault="00343A21" w:rsidP="001544DA">
            <w:pPr>
              <w:widowControl/>
              <w:autoSpaceDE w:val="0"/>
              <w:spacing w:line="360" w:lineRule="auto"/>
              <w:ind w:firstLineChars="200" w:firstLine="482"/>
              <w:rPr>
                <w:rFonts w:ascii="宋体" w:hAnsi="宋体"/>
                <w:sz w:val="24"/>
                <w:u w:val="wave"/>
              </w:rPr>
            </w:pPr>
            <w:r w:rsidRPr="0079449E">
              <w:rPr>
                <w:rFonts w:ascii="宋体" w:hAnsi="宋体" w:hint="eastAsia"/>
                <w:b/>
                <w:bCs/>
                <w:sz w:val="24"/>
                <w:u w:val="wave"/>
              </w:rPr>
              <w:t>烟尘</w:t>
            </w:r>
            <w:r w:rsidRPr="0079449E">
              <w:rPr>
                <w:rFonts w:ascii="宋体" w:hAnsi="宋体" w:hint="eastAsia"/>
                <w:sz w:val="24"/>
                <w:u w:val="wave"/>
              </w:rPr>
              <w:t>：根据《排放源统计调查产排污核算方法和系数手册》，烟尘产生量约为</w:t>
            </w:r>
            <w:r w:rsidRPr="0079449E">
              <w:rPr>
                <w:rFonts w:hint="eastAsia"/>
                <w:sz w:val="24"/>
                <w:u w:val="wave"/>
              </w:rPr>
              <w:t>6.08</w:t>
            </w:r>
            <w:r w:rsidRPr="0079449E">
              <w:rPr>
                <w:sz w:val="24"/>
                <w:u w:val="wave"/>
              </w:rPr>
              <w:t>kg/</w:t>
            </w:r>
            <w:r w:rsidRPr="0079449E">
              <w:rPr>
                <w:rFonts w:ascii="宋体" w:hAnsi="宋体" w:hint="eastAsia"/>
                <w:sz w:val="24"/>
                <w:u w:val="wave"/>
              </w:rPr>
              <w:t>万块标砖，项目隧道窑年产</w:t>
            </w:r>
            <w:r w:rsidRPr="0079449E">
              <w:rPr>
                <w:rFonts w:hint="eastAsia"/>
                <w:sz w:val="24"/>
                <w:u w:val="wave"/>
              </w:rPr>
              <w:t>6000</w:t>
            </w:r>
            <w:r w:rsidRPr="0079449E">
              <w:rPr>
                <w:rFonts w:ascii="宋体" w:hAnsi="宋体" w:hint="eastAsia"/>
                <w:sz w:val="24"/>
                <w:u w:val="wave"/>
              </w:rPr>
              <w:t>万块标砖，则烟尘产生量为</w:t>
            </w:r>
            <w:r w:rsidRPr="0079449E">
              <w:rPr>
                <w:rFonts w:hint="eastAsia"/>
                <w:sz w:val="24"/>
                <w:u w:val="wave"/>
              </w:rPr>
              <w:t>36.48</w:t>
            </w:r>
            <w:r w:rsidRPr="0079449E">
              <w:rPr>
                <w:sz w:val="24"/>
                <w:u w:val="wave"/>
              </w:rPr>
              <w:t>t/a</w:t>
            </w:r>
            <w:r w:rsidRPr="0079449E">
              <w:rPr>
                <w:rFonts w:ascii="宋体" w:hAnsi="宋体" w:hint="eastAsia"/>
                <w:sz w:val="24"/>
                <w:u w:val="wave"/>
              </w:rPr>
              <w:t>。经计算，烟尘产生浓度约为</w:t>
            </w:r>
            <w:r w:rsidRPr="0079449E">
              <w:rPr>
                <w:rFonts w:hint="eastAsia"/>
                <w:sz w:val="24"/>
                <w:u w:val="wave"/>
              </w:rPr>
              <w:t>125.08</w:t>
            </w:r>
            <w:r w:rsidRPr="0079449E">
              <w:rPr>
                <w:sz w:val="24"/>
                <w:u w:val="wave"/>
              </w:rPr>
              <w:t>mg/m</w:t>
            </w:r>
            <w:r w:rsidRPr="0079449E">
              <w:rPr>
                <w:sz w:val="24"/>
                <w:u w:val="wave"/>
                <w:vertAlign w:val="superscript"/>
              </w:rPr>
              <w:t>3</w:t>
            </w:r>
            <w:r w:rsidRPr="0079449E">
              <w:rPr>
                <w:rFonts w:ascii="宋体" w:hAnsi="宋体" w:hint="eastAsia"/>
                <w:sz w:val="24"/>
                <w:u w:val="wave"/>
              </w:rPr>
              <w:t>。</w:t>
            </w:r>
            <w:r w:rsidR="00EF7B3E" w:rsidRPr="0079449E">
              <w:rPr>
                <w:rFonts w:ascii="宋体" w:hAnsi="宋体" w:hint="eastAsia"/>
                <w:sz w:val="24"/>
                <w:u w:val="wave"/>
              </w:rPr>
              <w:t>本次</w:t>
            </w:r>
            <w:r w:rsidR="00101F8E" w:rsidRPr="0079449E">
              <w:rPr>
                <w:rFonts w:ascii="宋体" w:hAnsi="宋体" w:hint="eastAsia"/>
                <w:sz w:val="24"/>
                <w:u w:val="wave"/>
              </w:rPr>
              <w:t>改扩建企业拟增设</w:t>
            </w:r>
            <w:r w:rsidR="00A539C8" w:rsidRPr="0079449E">
              <w:rPr>
                <w:rFonts w:ascii="宋体" w:hAnsi="宋体" w:hint="eastAsia"/>
                <w:sz w:val="24"/>
                <w:u w:val="wave"/>
              </w:rPr>
              <w:t>湿电除尘器</w:t>
            </w:r>
            <w:r w:rsidR="00101F8E" w:rsidRPr="0079449E">
              <w:rPr>
                <w:rFonts w:ascii="宋体" w:hAnsi="宋体" w:hint="eastAsia"/>
                <w:sz w:val="24"/>
                <w:u w:val="wave"/>
              </w:rPr>
              <w:t>，并将现有双碱法脱硫</w:t>
            </w:r>
            <w:proofErr w:type="gramStart"/>
            <w:r w:rsidR="005F07BA" w:rsidRPr="0079449E">
              <w:rPr>
                <w:rFonts w:ascii="宋体" w:hAnsi="宋体" w:hint="eastAsia"/>
                <w:sz w:val="24"/>
                <w:u w:val="wave"/>
              </w:rPr>
              <w:t>塔</w:t>
            </w:r>
            <w:r w:rsidR="00101F8E" w:rsidRPr="0079449E">
              <w:rPr>
                <w:rFonts w:ascii="宋体" w:hAnsi="宋体" w:hint="eastAsia"/>
                <w:sz w:val="24"/>
                <w:u w:val="wave"/>
              </w:rPr>
              <w:t>改造</w:t>
            </w:r>
            <w:proofErr w:type="gramEnd"/>
            <w:r w:rsidR="00101F8E" w:rsidRPr="0079449E">
              <w:rPr>
                <w:rFonts w:ascii="宋体" w:hAnsi="宋体" w:hint="eastAsia"/>
                <w:sz w:val="24"/>
                <w:u w:val="wave"/>
              </w:rPr>
              <w:t>为</w:t>
            </w:r>
            <w:r w:rsidR="005F07BA" w:rsidRPr="0079449E">
              <w:rPr>
                <w:rFonts w:ascii="宋体" w:hAnsi="宋体" w:hint="eastAsia"/>
                <w:sz w:val="24"/>
                <w:u w:val="wave"/>
              </w:rPr>
              <w:t>石灰石</w:t>
            </w:r>
            <w:proofErr w:type="gramStart"/>
            <w:r w:rsidR="005F07BA" w:rsidRPr="0079449E">
              <w:rPr>
                <w:rFonts w:ascii="宋体" w:hAnsi="宋体" w:hint="eastAsia"/>
                <w:sz w:val="24"/>
                <w:u w:val="wave"/>
              </w:rPr>
              <w:t>脱硫脱氟喷淋塔</w:t>
            </w:r>
            <w:proofErr w:type="gramEnd"/>
            <w:r w:rsidRPr="0079449E">
              <w:rPr>
                <w:rFonts w:ascii="宋体" w:hAnsi="宋体" w:hint="eastAsia"/>
                <w:sz w:val="24"/>
                <w:u w:val="wave"/>
              </w:rPr>
              <w:t>，</w:t>
            </w:r>
            <w:r w:rsidR="006C4C22" w:rsidRPr="0079449E">
              <w:rPr>
                <w:rFonts w:ascii="宋体" w:hAnsi="宋体" w:hint="eastAsia"/>
                <w:sz w:val="24"/>
                <w:u w:val="wave"/>
              </w:rPr>
              <w:t>湿电除尘器+</w:t>
            </w:r>
            <w:r w:rsidR="005F07BA" w:rsidRPr="0079449E">
              <w:rPr>
                <w:rFonts w:ascii="宋体" w:hAnsi="宋体" w:hint="eastAsia"/>
                <w:sz w:val="24"/>
                <w:u w:val="wave"/>
              </w:rPr>
              <w:t>石灰石</w:t>
            </w:r>
            <w:proofErr w:type="gramStart"/>
            <w:r w:rsidR="005F07BA" w:rsidRPr="0079449E">
              <w:rPr>
                <w:rFonts w:ascii="宋体" w:hAnsi="宋体" w:hint="eastAsia"/>
                <w:sz w:val="24"/>
                <w:u w:val="wave"/>
              </w:rPr>
              <w:t>脱硫脱氟喷淋塔</w:t>
            </w:r>
            <w:proofErr w:type="gramEnd"/>
            <w:r w:rsidR="00101F8E" w:rsidRPr="0079449E">
              <w:rPr>
                <w:rFonts w:ascii="宋体" w:hAnsi="宋体" w:hint="eastAsia"/>
                <w:sz w:val="24"/>
                <w:u w:val="wave"/>
              </w:rPr>
              <w:t>综合</w:t>
            </w:r>
            <w:r w:rsidRPr="0079449E">
              <w:rPr>
                <w:rFonts w:ascii="宋体" w:hAnsi="宋体" w:hint="eastAsia"/>
                <w:sz w:val="24"/>
                <w:u w:val="wave"/>
              </w:rPr>
              <w:t>除尘效率可达</w:t>
            </w:r>
            <w:r w:rsidR="00101F8E" w:rsidRPr="0079449E">
              <w:rPr>
                <w:rFonts w:hint="eastAsia"/>
                <w:sz w:val="24"/>
                <w:u w:val="wave"/>
              </w:rPr>
              <w:t>98</w:t>
            </w:r>
            <w:r w:rsidRPr="0079449E">
              <w:rPr>
                <w:sz w:val="24"/>
                <w:u w:val="wave"/>
              </w:rPr>
              <w:t>%</w:t>
            </w:r>
            <w:r w:rsidRPr="0079449E">
              <w:rPr>
                <w:rFonts w:ascii="宋体" w:hAnsi="宋体" w:hint="eastAsia"/>
                <w:sz w:val="24"/>
                <w:u w:val="wave"/>
              </w:rPr>
              <w:t>，</w:t>
            </w:r>
            <w:r w:rsidR="00EF7B3E" w:rsidRPr="0079449E">
              <w:rPr>
                <w:rFonts w:ascii="宋体" w:hAnsi="宋体" w:hint="eastAsia"/>
                <w:sz w:val="24"/>
                <w:u w:val="wave"/>
              </w:rPr>
              <w:t>即</w:t>
            </w:r>
            <w:r w:rsidRPr="0079449E">
              <w:rPr>
                <w:rFonts w:ascii="宋体" w:hAnsi="宋体" w:hint="eastAsia"/>
                <w:sz w:val="24"/>
                <w:u w:val="wave"/>
              </w:rPr>
              <w:t>烟尘排放量约为</w:t>
            </w:r>
            <w:r w:rsidR="00101F8E" w:rsidRPr="0079449E">
              <w:rPr>
                <w:rFonts w:hint="eastAsia"/>
                <w:sz w:val="24"/>
                <w:u w:val="wave"/>
              </w:rPr>
              <w:t>0.73</w:t>
            </w:r>
            <w:r w:rsidRPr="0079449E">
              <w:rPr>
                <w:sz w:val="24"/>
                <w:u w:val="wave"/>
              </w:rPr>
              <w:t>t/a</w:t>
            </w:r>
            <w:r w:rsidRPr="0079449E">
              <w:rPr>
                <w:rFonts w:ascii="宋体" w:hAnsi="宋体" w:hint="eastAsia"/>
                <w:sz w:val="24"/>
                <w:u w:val="wave"/>
              </w:rPr>
              <w:t>，排放浓度约为</w:t>
            </w:r>
            <w:r w:rsidR="00101F8E" w:rsidRPr="0079449E">
              <w:rPr>
                <w:rFonts w:hint="eastAsia"/>
                <w:sz w:val="24"/>
                <w:u w:val="wave"/>
              </w:rPr>
              <w:t>2.50</w:t>
            </w:r>
            <w:r w:rsidRPr="0079449E">
              <w:rPr>
                <w:sz w:val="24"/>
                <w:u w:val="wave"/>
              </w:rPr>
              <w:t>mg/m</w:t>
            </w:r>
            <w:r w:rsidRPr="0079449E">
              <w:rPr>
                <w:sz w:val="24"/>
                <w:u w:val="wave"/>
                <w:vertAlign w:val="superscript"/>
              </w:rPr>
              <w:t>3</w:t>
            </w:r>
            <w:r w:rsidRPr="0079449E">
              <w:rPr>
                <w:rFonts w:ascii="宋体" w:hAnsi="宋体" w:hint="eastAsia"/>
                <w:sz w:val="24"/>
                <w:u w:val="wave"/>
              </w:rPr>
              <w:t>。</w:t>
            </w:r>
          </w:p>
          <w:p w:rsidR="00343A21" w:rsidRPr="0079449E" w:rsidRDefault="001544DA" w:rsidP="001544DA">
            <w:pPr>
              <w:widowControl/>
              <w:autoSpaceDE w:val="0"/>
              <w:spacing w:line="360" w:lineRule="auto"/>
              <w:ind w:firstLineChars="200" w:firstLine="482"/>
              <w:rPr>
                <w:sz w:val="24"/>
                <w:u w:val="wave"/>
              </w:rPr>
            </w:pPr>
            <w:r w:rsidRPr="0079449E">
              <w:rPr>
                <w:rFonts w:hint="eastAsia"/>
                <w:b/>
                <w:sz w:val="24"/>
                <w:u w:val="wave"/>
              </w:rPr>
              <w:t>NOx</w:t>
            </w:r>
            <w:r w:rsidRPr="0079449E">
              <w:rPr>
                <w:rFonts w:hint="eastAsia"/>
                <w:b/>
                <w:sz w:val="24"/>
                <w:u w:val="wave"/>
              </w:rPr>
              <w:t>：</w:t>
            </w:r>
            <w:r w:rsidRPr="0079449E">
              <w:rPr>
                <w:rFonts w:hint="eastAsia"/>
                <w:sz w:val="24"/>
                <w:u w:val="wave"/>
              </w:rPr>
              <w:t>根据《排放源统计调查产排污核算方法和系数手册》，</w:t>
            </w:r>
            <w:r w:rsidRPr="0079449E">
              <w:rPr>
                <w:rFonts w:hint="eastAsia"/>
                <w:sz w:val="24"/>
                <w:u w:val="wave"/>
              </w:rPr>
              <w:t>NOx</w:t>
            </w:r>
            <w:r w:rsidRPr="0079449E">
              <w:rPr>
                <w:rFonts w:hint="eastAsia"/>
                <w:sz w:val="24"/>
                <w:u w:val="wave"/>
              </w:rPr>
              <w:t>产量约为</w:t>
            </w:r>
            <w:r w:rsidRPr="0079449E">
              <w:rPr>
                <w:rFonts w:hint="eastAsia"/>
                <w:sz w:val="24"/>
                <w:u w:val="wave"/>
              </w:rPr>
              <w:t>3.26kg/</w:t>
            </w:r>
            <w:r w:rsidRPr="0079449E">
              <w:rPr>
                <w:rFonts w:hint="eastAsia"/>
                <w:sz w:val="24"/>
                <w:u w:val="wave"/>
              </w:rPr>
              <w:t>万块标砖，项目隧道窑年产</w:t>
            </w:r>
            <w:r w:rsidRPr="0079449E">
              <w:rPr>
                <w:rFonts w:hint="eastAsia"/>
                <w:sz w:val="24"/>
                <w:u w:val="wave"/>
              </w:rPr>
              <w:t>6000</w:t>
            </w:r>
            <w:r w:rsidRPr="0079449E">
              <w:rPr>
                <w:rFonts w:hint="eastAsia"/>
                <w:sz w:val="24"/>
                <w:u w:val="wave"/>
              </w:rPr>
              <w:t>万块标砖，则</w:t>
            </w:r>
            <w:r w:rsidRPr="0079449E">
              <w:rPr>
                <w:rFonts w:hint="eastAsia"/>
                <w:sz w:val="24"/>
                <w:u w:val="wave"/>
              </w:rPr>
              <w:t>NOx</w:t>
            </w:r>
            <w:r w:rsidRPr="0079449E">
              <w:rPr>
                <w:rFonts w:hint="eastAsia"/>
                <w:sz w:val="24"/>
                <w:u w:val="wave"/>
              </w:rPr>
              <w:t>产生量为</w:t>
            </w:r>
            <w:r w:rsidRPr="0079449E">
              <w:rPr>
                <w:rFonts w:hint="eastAsia"/>
                <w:sz w:val="24"/>
                <w:u w:val="wave"/>
              </w:rPr>
              <w:t>19.56t/a</w:t>
            </w:r>
            <w:r w:rsidRPr="0079449E">
              <w:rPr>
                <w:rFonts w:hint="eastAsia"/>
                <w:sz w:val="24"/>
                <w:u w:val="wave"/>
              </w:rPr>
              <w:t>。经计算，</w:t>
            </w:r>
            <w:r w:rsidRPr="0079449E">
              <w:rPr>
                <w:rFonts w:hint="eastAsia"/>
                <w:sz w:val="24"/>
                <w:u w:val="wave"/>
              </w:rPr>
              <w:t>NOx</w:t>
            </w:r>
            <w:r w:rsidRPr="0079449E">
              <w:rPr>
                <w:rFonts w:hint="eastAsia"/>
                <w:sz w:val="24"/>
                <w:u w:val="wave"/>
              </w:rPr>
              <w:t>产生浓度约为</w:t>
            </w:r>
            <w:r w:rsidRPr="0079449E">
              <w:rPr>
                <w:rFonts w:hint="eastAsia"/>
                <w:sz w:val="24"/>
                <w:u w:val="wave"/>
              </w:rPr>
              <w:t>67.06mg/m</w:t>
            </w:r>
            <w:r w:rsidRPr="0079449E">
              <w:rPr>
                <w:rFonts w:hint="eastAsia"/>
                <w:sz w:val="24"/>
                <w:u w:val="wave"/>
                <w:vertAlign w:val="superscript"/>
              </w:rPr>
              <w:t>3</w:t>
            </w:r>
            <w:r w:rsidRPr="0079449E">
              <w:rPr>
                <w:rFonts w:hint="eastAsia"/>
                <w:sz w:val="24"/>
                <w:u w:val="wave"/>
              </w:rPr>
              <w:t>。</w:t>
            </w:r>
            <w:r w:rsidR="00EF7B3E" w:rsidRPr="0079449E">
              <w:rPr>
                <w:rFonts w:ascii="宋体" w:hAnsi="宋体" w:hint="eastAsia"/>
                <w:sz w:val="24"/>
                <w:u w:val="wave"/>
              </w:rPr>
              <w:t>本次改扩建企业拟采取</w:t>
            </w:r>
            <w:r w:rsidR="00FF6839" w:rsidRPr="0079449E">
              <w:rPr>
                <w:sz w:val="24"/>
                <w:u w:val="wave"/>
              </w:rPr>
              <w:t>SNCR</w:t>
            </w:r>
            <w:r w:rsidR="00FF6839" w:rsidRPr="0079449E">
              <w:rPr>
                <w:sz w:val="24"/>
                <w:u w:val="wave"/>
              </w:rPr>
              <w:t>脱硝</w:t>
            </w:r>
            <w:r w:rsidRPr="0079449E">
              <w:rPr>
                <w:rFonts w:hint="eastAsia"/>
                <w:sz w:val="24"/>
                <w:u w:val="wave"/>
              </w:rPr>
              <w:t>对烟气进行处理，</w:t>
            </w:r>
            <w:r w:rsidR="00EF7B3E" w:rsidRPr="0079449E">
              <w:rPr>
                <w:rFonts w:hint="eastAsia"/>
                <w:sz w:val="24"/>
                <w:u w:val="wave"/>
              </w:rPr>
              <w:t>氮氧化物去除效率</w:t>
            </w:r>
            <w:r w:rsidR="00FF6839" w:rsidRPr="0079449E">
              <w:rPr>
                <w:rFonts w:hint="eastAsia"/>
                <w:sz w:val="24"/>
                <w:u w:val="wave"/>
              </w:rPr>
              <w:t>5</w:t>
            </w:r>
            <w:r w:rsidR="00EF7B3E" w:rsidRPr="0079449E">
              <w:rPr>
                <w:rFonts w:hint="eastAsia"/>
                <w:sz w:val="24"/>
                <w:u w:val="wave"/>
              </w:rPr>
              <w:t>0%</w:t>
            </w:r>
            <w:r w:rsidR="00EF7B3E" w:rsidRPr="0079449E">
              <w:rPr>
                <w:rFonts w:hint="eastAsia"/>
                <w:sz w:val="24"/>
                <w:u w:val="wave"/>
              </w:rPr>
              <w:t>以上</w:t>
            </w:r>
            <w:r w:rsidRPr="0079449E">
              <w:rPr>
                <w:rFonts w:hint="eastAsia"/>
                <w:sz w:val="24"/>
                <w:u w:val="wave"/>
              </w:rPr>
              <w:t>，</w:t>
            </w:r>
            <w:proofErr w:type="gramStart"/>
            <w:r w:rsidRPr="0079449E">
              <w:rPr>
                <w:rFonts w:hint="eastAsia"/>
                <w:sz w:val="24"/>
                <w:u w:val="wave"/>
              </w:rPr>
              <w:t>即氮氧化物</w:t>
            </w:r>
            <w:proofErr w:type="gramEnd"/>
            <w:r w:rsidRPr="0079449E">
              <w:rPr>
                <w:rFonts w:hint="eastAsia"/>
                <w:sz w:val="24"/>
                <w:u w:val="wave"/>
              </w:rPr>
              <w:t>排放量约为</w:t>
            </w:r>
            <w:r w:rsidR="00FF6839" w:rsidRPr="0079449E">
              <w:rPr>
                <w:rFonts w:hint="eastAsia"/>
                <w:sz w:val="24"/>
                <w:u w:val="wave"/>
              </w:rPr>
              <w:t>9.78</w:t>
            </w:r>
            <w:r w:rsidRPr="0079449E">
              <w:rPr>
                <w:rFonts w:hint="eastAsia"/>
                <w:sz w:val="24"/>
                <w:u w:val="wave"/>
              </w:rPr>
              <w:t>t/a</w:t>
            </w:r>
            <w:r w:rsidRPr="0079449E">
              <w:rPr>
                <w:rFonts w:hint="eastAsia"/>
                <w:sz w:val="24"/>
                <w:u w:val="wave"/>
              </w:rPr>
              <w:t>，排放浓度约为</w:t>
            </w:r>
            <w:r w:rsidR="00FF6839" w:rsidRPr="0079449E">
              <w:rPr>
                <w:rFonts w:hint="eastAsia"/>
                <w:sz w:val="24"/>
                <w:u w:val="wave"/>
              </w:rPr>
              <w:t>33.53</w:t>
            </w:r>
            <w:r w:rsidRPr="0079449E">
              <w:rPr>
                <w:rFonts w:hint="eastAsia"/>
                <w:sz w:val="24"/>
                <w:u w:val="wave"/>
              </w:rPr>
              <w:t>mg/m</w:t>
            </w:r>
            <w:r w:rsidRPr="0079449E">
              <w:rPr>
                <w:sz w:val="24"/>
                <w:u w:val="wave"/>
                <w:vertAlign w:val="superscript"/>
              </w:rPr>
              <w:t>3</w:t>
            </w:r>
            <w:r w:rsidRPr="0079449E">
              <w:rPr>
                <w:rFonts w:ascii="宋体" w:hAnsi="宋体" w:hint="eastAsia"/>
                <w:sz w:val="24"/>
                <w:u w:val="wave"/>
              </w:rPr>
              <w:t>。</w:t>
            </w:r>
          </w:p>
          <w:p w:rsidR="001544DA" w:rsidRPr="0079449E" w:rsidRDefault="001544DA" w:rsidP="001544DA">
            <w:pPr>
              <w:pStyle w:val="Default"/>
              <w:spacing w:line="360" w:lineRule="auto"/>
              <w:ind w:firstLineChars="200" w:firstLine="482"/>
              <w:rPr>
                <w:rFonts w:ascii="Times New Roman" w:cs="Times New Roman"/>
                <w:color w:val="auto"/>
                <w:kern w:val="0"/>
                <w:szCs w:val="21"/>
                <w:u w:val="wave"/>
              </w:rPr>
            </w:pPr>
            <w:r w:rsidRPr="0079449E">
              <w:rPr>
                <w:rFonts w:ascii="Times New Roman" w:cs="Times New Roman" w:hint="eastAsia"/>
                <w:b/>
                <w:color w:val="auto"/>
                <w:kern w:val="0"/>
                <w:szCs w:val="21"/>
                <w:u w:val="wave"/>
              </w:rPr>
              <w:t>SO</w:t>
            </w:r>
            <w:r w:rsidRPr="0079449E">
              <w:rPr>
                <w:rFonts w:ascii="Times New Roman" w:cs="Times New Roman" w:hint="eastAsia"/>
                <w:b/>
                <w:color w:val="auto"/>
                <w:kern w:val="0"/>
                <w:szCs w:val="21"/>
                <w:u w:val="wave"/>
                <w:vertAlign w:val="subscript"/>
              </w:rPr>
              <w:t>2</w:t>
            </w:r>
            <w:r w:rsidRPr="0079449E">
              <w:rPr>
                <w:rFonts w:ascii="Times New Roman" w:cs="Times New Roman" w:hint="eastAsia"/>
                <w:b/>
                <w:color w:val="auto"/>
                <w:kern w:val="0"/>
                <w:szCs w:val="21"/>
                <w:u w:val="wave"/>
              </w:rPr>
              <w:t>：</w:t>
            </w:r>
            <w:r w:rsidR="00EF7B3E" w:rsidRPr="0079449E">
              <w:rPr>
                <w:rFonts w:ascii="Times New Roman" w:cs="Times New Roman" w:hint="eastAsia"/>
                <w:color w:val="auto"/>
                <w:kern w:val="0"/>
                <w:szCs w:val="21"/>
                <w:u w:val="wave"/>
              </w:rPr>
              <w:t>隧道窑</w:t>
            </w:r>
            <w:r w:rsidR="00EF7B3E" w:rsidRPr="0079449E">
              <w:rPr>
                <w:rFonts w:ascii="Times New Roman" w:cs="Times New Roman" w:hint="eastAsia"/>
                <w:color w:val="auto"/>
                <w:kern w:val="0"/>
                <w:szCs w:val="21"/>
                <w:u w:val="wave"/>
              </w:rPr>
              <w:t>SO</w:t>
            </w:r>
            <w:r w:rsidR="00EF7B3E" w:rsidRPr="0079449E">
              <w:rPr>
                <w:rFonts w:ascii="Times New Roman" w:cs="Times New Roman" w:hint="eastAsia"/>
                <w:color w:val="auto"/>
                <w:kern w:val="0"/>
                <w:szCs w:val="21"/>
                <w:u w:val="wave"/>
                <w:vertAlign w:val="subscript"/>
              </w:rPr>
              <w:t>2</w:t>
            </w:r>
            <w:r w:rsidR="00EF7B3E" w:rsidRPr="0079449E">
              <w:rPr>
                <w:rFonts w:ascii="Times New Roman" w:cs="Times New Roman" w:hint="eastAsia"/>
                <w:color w:val="auto"/>
                <w:kern w:val="0"/>
                <w:szCs w:val="21"/>
                <w:u w:val="wave"/>
              </w:rPr>
              <w:t>产生量采用物料衡算法进行核算。</w:t>
            </w:r>
            <w:r w:rsidRPr="0079449E">
              <w:rPr>
                <w:rFonts w:ascii="Times New Roman" w:cs="Times New Roman" w:hint="eastAsia"/>
                <w:color w:val="auto"/>
                <w:kern w:val="0"/>
                <w:szCs w:val="21"/>
                <w:u w:val="wave"/>
              </w:rPr>
              <w:t>根据</w:t>
            </w:r>
            <w:r w:rsidRPr="0079449E">
              <w:rPr>
                <w:rFonts w:hAnsi="宋体" w:hint="eastAsia"/>
                <w:color w:val="auto"/>
                <w:u w:val="wave"/>
              </w:rPr>
              <w:t>湖南</w:t>
            </w:r>
            <w:proofErr w:type="gramStart"/>
            <w:r w:rsidRPr="0079449E">
              <w:rPr>
                <w:rFonts w:hAnsi="宋体" w:hint="eastAsia"/>
                <w:color w:val="auto"/>
                <w:u w:val="wave"/>
              </w:rPr>
              <w:t>湘中源旺煤炭</w:t>
            </w:r>
            <w:proofErr w:type="gramEnd"/>
            <w:r w:rsidRPr="0079449E">
              <w:rPr>
                <w:rFonts w:hAnsi="宋体" w:hint="eastAsia"/>
                <w:color w:val="auto"/>
                <w:u w:val="wave"/>
              </w:rPr>
              <w:t>检测站</w:t>
            </w:r>
            <w:proofErr w:type="gramStart"/>
            <w:r w:rsidRPr="0079449E">
              <w:rPr>
                <w:rFonts w:hAnsi="宋体" w:hint="eastAsia"/>
                <w:color w:val="auto"/>
                <w:u w:val="wave"/>
              </w:rPr>
              <w:t>对</w:t>
            </w:r>
            <w:r w:rsidRPr="0079449E">
              <w:rPr>
                <w:rFonts w:ascii="Times New Roman" w:cs="Times New Roman" w:hint="eastAsia"/>
                <w:color w:val="auto"/>
                <w:kern w:val="0"/>
                <w:szCs w:val="21"/>
                <w:u w:val="wave"/>
              </w:rPr>
              <w:t>对本</w:t>
            </w:r>
            <w:proofErr w:type="gramEnd"/>
            <w:r w:rsidRPr="0079449E">
              <w:rPr>
                <w:rFonts w:ascii="Times New Roman" w:cs="Times New Roman" w:hint="eastAsia"/>
                <w:color w:val="auto"/>
                <w:kern w:val="0"/>
                <w:szCs w:val="21"/>
                <w:u w:val="wave"/>
              </w:rPr>
              <w:t>项目所用煤矸石监测报告可知：本项目所采用的煤矸石中分析基全硫为</w:t>
            </w:r>
            <w:r w:rsidRPr="0079449E">
              <w:rPr>
                <w:rFonts w:ascii="Times New Roman" w:cs="Times New Roman" w:hint="eastAsia"/>
                <w:color w:val="auto"/>
                <w:kern w:val="0"/>
                <w:szCs w:val="21"/>
                <w:u w:val="wave"/>
              </w:rPr>
              <w:t>0.25%</w:t>
            </w:r>
            <w:r w:rsidRPr="0079449E">
              <w:rPr>
                <w:rFonts w:ascii="Times New Roman" w:cs="Times New Roman" w:hint="eastAsia"/>
                <w:color w:val="auto"/>
                <w:kern w:val="0"/>
                <w:szCs w:val="21"/>
                <w:u w:val="wave"/>
              </w:rPr>
              <w:t>。</w:t>
            </w:r>
            <w:r w:rsidRPr="0079449E">
              <w:rPr>
                <w:rFonts w:ascii="Times New Roman" w:cs="Times New Roman" w:hint="eastAsia"/>
                <w:color w:val="auto"/>
                <w:kern w:val="0"/>
                <w:szCs w:val="21"/>
                <w:u w:val="wave"/>
              </w:rPr>
              <w:t>SO</w:t>
            </w:r>
            <w:r w:rsidRPr="0079449E">
              <w:rPr>
                <w:rFonts w:ascii="Times New Roman" w:cs="Times New Roman" w:hint="eastAsia"/>
                <w:color w:val="auto"/>
                <w:kern w:val="0"/>
                <w:szCs w:val="21"/>
                <w:u w:val="wave"/>
                <w:vertAlign w:val="subscript"/>
              </w:rPr>
              <w:t>2</w:t>
            </w:r>
            <w:r w:rsidRPr="0079449E">
              <w:rPr>
                <w:rFonts w:ascii="Times New Roman" w:cs="Times New Roman" w:hint="eastAsia"/>
                <w:color w:val="auto"/>
                <w:kern w:val="0"/>
                <w:szCs w:val="21"/>
                <w:u w:val="wave"/>
              </w:rPr>
              <w:t>的排放量按经验公式进行估算：</w:t>
            </w:r>
          </w:p>
          <w:p w:rsidR="001544DA" w:rsidRPr="0079449E" w:rsidRDefault="001544DA" w:rsidP="001544DA">
            <w:pPr>
              <w:jc w:val="center"/>
              <w:rPr>
                <w:u w:val="wave"/>
              </w:rPr>
            </w:pPr>
            <w:r w:rsidRPr="0079449E">
              <w:rPr>
                <w:noProof/>
                <w:u w:val="wave"/>
              </w:rPr>
              <w:drawing>
                <wp:inline distT="0" distB="0" distL="0" distR="0">
                  <wp:extent cx="1685925" cy="219075"/>
                  <wp:effectExtent l="19050" t="0" r="9525" b="0"/>
                  <wp:docPr id="1" name="图片 11" descr="C:\Users\86166\AppData\Local\Temp\ksohtml14008\wp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86166\AppData\Local\Temp\ksohtml14008\wps2.png"/>
                          <pic:cNvPicPr>
                            <a:picLocks noChangeAspect="1" noChangeArrowheads="1"/>
                          </pic:cNvPicPr>
                        </pic:nvPicPr>
                        <pic:blipFill>
                          <a:blip r:embed="rId17" cstate="print"/>
                          <a:srcRect/>
                          <a:stretch>
                            <a:fillRect/>
                          </a:stretch>
                        </pic:blipFill>
                        <pic:spPr bwMode="auto">
                          <a:xfrm>
                            <a:off x="0" y="0"/>
                            <a:ext cx="1685925" cy="219075"/>
                          </a:xfrm>
                          <a:prstGeom prst="rect">
                            <a:avLst/>
                          </a:prstGeom>
                          <a:noFill/>
                          <a:ln w="9525">
                            <a:noFill/>
                            <a:miter lim="800000"/>
                            <a:headEnd/>
                            <a:tailEnd/>
                          </a:ln>
                        </pic:spPr>
                      </pic:pic>
                    </a:graphicData>
                  </a:graphic>
                </wp:inline>
              </w:drawing>
            </w:r>
          </w:p>
          <w:p w:rsidR="001544DA" w:rsidRPr="0079449E" w:rsidRDefault="001544DA" w:rsidP="001544DA">
            <w:pPr>
              <w:pStyle w:val="Default"/>
              <w:spacing w:line="360" w:lineRule="auto"/>
              <w:ind w:firstLineChars="200" w:firstLine="480"/>
              <w:rPr>
                <w:rFonts w:ascii="Times New Roman" w:cs="Times New Roman"/>
                <w:color w:val="auto"/>
                <w:kern w:val="0"/>
                <w:szCs w:val="21"/>
                <w:u w:val="wave"/>
              </w:rPr>
            </w:pPr>
            <w:r w:rsidRPr="0079449E">
              <w:rPr>
                <w:rFonts w:ascii="Times New Roman" w:cs="Times New Roman" w:hint="eastAsia"/>
                <w:color w:val="auto"/>
                <w:kern w:val="0"/>
                <w:szCs w:val="21"/>
                <w:u w:val="wave"/>
              </w:rPr>
              <w:t>式中：</w:t>
            </w:r>
            <w:r w:rsidRPr="0079449E">
              <w:rPr>
                <w:rFonts w:ascii="Times New Roman" w:cs="Times New Roman" w:hint="eastAsia"/>
                <w:color w:val="auto"/>
                <w:kern w:val="0"/>
                <w:szCs w:val="21"/>
                <w:u w:val="wave"/>
              </w:rPr>
              <w:t>GSO</w:t>
            </w:r>
            <w:r w:rsidRPr="0079449E">
              <w:rPr>
                <w:rFonts w:ascii="Times New Roman" w:cs="Times New Roman" w:hint="eastAsia"/>
                <w:color w:val="auto"/>
                <w:kern w:val="0"/>
                <w:szCs w:val="21"/>
                <w:u w:val="wave"/>
                <w:vertAlign w:val="subscript"/>
              </w:rPr>
              <w:t>2</w:t>
            </w:r>
            <w:r w:rsidRPr="0079449E">
              <w:rPr>
                <w:rFonts w:ascii="Times New Roman" w:cs="Times New Roman" w:hint="eastAsia"/>
                <w:color w:val="auto"/>
                <w:kern w:val="0"/>
                <w:szCs w:val="21"/>
                <w:u w:val="wave"/>
              </w:rPr>
              <w:t>——为</w:t>
            </w:r>
            <w:r w:rsidRPr="0079449E">
              <w:rPr>
                <w:rFonts w:ascii="Times New Roman" w:cs="Times New Roman" w:hint="eastAsia"/>
                <w:color w:val="auto"/>
                <w:kern w:val="0"/>
                <w:szCs w:val="21"/>
                <w:u w:val="wave"/>
              </w:rPr>
              <w:t>SO</w:t>
            </w:r>
            <w:r w:rsidRPr="0079449E">
              <w:rPr>
                <w:rFonts w:ascii="Times New Roman" w:cs="Times New Roman" w:hint="eastAsia"/>
                <w:color w:val="auto"/>
                <w:kern w:val="0"/>
                <w:szCs w:val="21"/>
                <w:u w:val="wave"/>
                <w:vertAlign w:val="subscript"/>
              </w:rPr>
              <w:t>2</w:t>
            </w:r>
            <w:r w:rsidRPr="0079449E">
              <w:rPr>
                <w:rFonts w:ascii="Times New Roman" w:cs="Times New Roman" w:hint="eastAsia"/>
                <w:color w:val="auto"/>
                <w:kern w:val="0"/>
                <w:szCs w:val="21"/>
                <w:u w:val="wave"/>
              </w:rPr>
              <w:t>的排放量，</w:t>
            </w:r>
            <w:r w:rsidRPr="0079449E">
              <w:rPr>
                <w:rFonts w:ascii="Times New Roman" w:cs="Times New Roman" w:hint="eastAsia"/>
                <w:color w:val="auto"/>
                <w:kern w:val="0"/>
                <w:szCs w:val="21"/>
                <w:u w:val="wave"/>
              </w:rPr>
              <w:t>t</w:t>
            </w:r>
            <w:r w:rsidRPr="0079449E">
              <w:rPr>
                <w:rFonts w:ascii="Times New Roman" w:cs="Times New Roman" w:hint="eastAsia"/>
                <w:color w:val="auto"/>
                <w:kern w:val="0"/>
                <w:szCs w:val="21"/>
                <w:u w:val="wave"/>
              </w:rPr>
              <w:t>；</w:t>
            </w:r>
          </w:p>
          <w:p w:rsidR="001544DA" w:rsidRPr="0079449E" w:rsidRDefault="001544DA" w:rsidP="001544DA">
            <w:pPr>
              <w:pStyle w:val="Default"/>
              <w:spacing w:line="360" w:lineRule="auto"/>
              <w:ind w:firstLineChars="500" w:firstLine="1200"/>
              <w:jc w:val="both"/>
              <w:rPr>
                <w:rFonts w:ascii="Times New Roman" w:cs="Times New Roman"/>
                <w:color w:val="auto"/>
                <w:kern w:val="0"/>
                <w:szCs w:val="21"/>
                <w:u w:val="wave"/>
              </w:rPr>
            </w:pPr>
            <w:r w:rsidRPr="0079449E">
              <w:rPr>
                <w:rFonts w:ascii="Times New Roman" w:cs="Times New Roman" w:hint="eastAsia"/>
                <w:color w:val="auto"/>
                <w:kern w:val="0"/>
                <w:szCs w:val="21"/>
                <w:u w:val="wave"/>
              </w:rPr>
              <w:t>B</w:t>
            </w:r>
            <w:r w:rsidRPr="0079449E">
              <w:rPr>
                <w:rFonts w:ascii="Times New Roman" w:cs="Times New Roman" w:hint="eastAsia"/>
                <w:color w:val="auto"/>
                <w:kern w:val="0"/>
                <w:szCs w:val="21"/>
                <w:u w:val="wave"/>
              </w:rPr>
              <w:t>——煤矸石燃烧量，</w:t>
            </w:r>
            <w:r w:rsidRPr="0079449E">
              <w:rPr>
                <w:rFonts w:ascii="Times New Roman" w:cs="Times New Roman" w:hint="eastAsia"/>
                <w:color w:val="auto"/>
                <w:kern w:val="0"/>
                <w:szCs w:val="21"/>
                <w:u w:val="wave"/>
              </w:rPr>
              <w:t>t</w:t>
            </w:r>
            <w:r w:rsidRPr="0079449E">
              <w:rPr>
                <w:rFonts w:ascii="Times New Roman" w:cs="Times New Roman" w:hint="eastAsia"/>
                <w:color w:val="auto"/>
                <w:kern w:val="0"/>
                <w:szCs w:val="21"/>
                <w:u w:val="wave"/>
              </w:rPr>
              <w:t>；</w:t>
            </w:r>
          </w:p>
          <w:p w:rsidR="001544DA" w:rsidRPr="0079449E" w:rsidRDefault="001544DA" w:rsidP="001544DA">
            <w:pPr>
              <w:pStyle w:val="Default"/>
              <w:spacing w:line="360" w:lineRule="auto"/>
              <w:ind w:firstLineChars="500" w:firstLine="1200"/>
              <w:jc w:val="both"/>
              <w:rPr>
                <w:rFonts w:ascii="Times New Roman" w:cs="Times New Roman"/>
                <w:color w:val="auto"/>
                <w:kern w:val="0"/>
                <w:szCs w:val="21"/>
                <w:u w:val="wave"/>
              </w:rPr>
            </w:pPr>
            <w:r w:rsidRPr="0079449E">
              <w:rPr>
                <w:rFonts w:ascii="Times New Roman" w:cs="Times New Roman" w:hint="eastAsia"/>
                <w:color w:val="auto"/>
                <w:kern w:val="0"/>
                <w:szCs w:val="21"/>
                <w:u w:val="wave"/>
              </w:rPr>
              <w:t>S</w:t>
            </w:r>
            <w:r w:rsidRPr="0079449E">
              <w:rPr>
                <w:rFonts w:ascii="Times New Roman" w:cs="Times New Roman" w:hint="eastAsia"/>
                <w:color w:val="auto"/>
                <w:kern w:val="0"/>
                <w:szCs w:val="21"/>
                <w:u w:val="wave"/>
              </w:rPr>
              <w:t>——燃料全硫份（</w:t>
            </w:r>
            <w:r w:rsidRPr="0079449E">
              <w:rPr>
                <w:rFonts w:ascii="Times New Roman" w:cs="Times New Roman" w:hint="eastAsia"/>
                <w:color w:val="auto"/>
                <w:kern w:val="0"/>
                <w:szCs w:val="21"/>
                <w:u w:val="wave"/>
              </w:rPr>
              <w:t>%</w:t>
            </w:r>
            <w:r w:rsidRPr="0079449E">
              <w:rPr>
                <w:rFonts w:ascii="Times New Roman" w:cs="Times New Roman" w:hint="eastAsia"/>
                <w:color w:val="auto"/>
                <w:kern w:val="0"/>
                <w:szCs w:val="21"/>
                <w:u w:val="wave"/>
              </w:rPr>
              <w:t>）；</w:t>
            </w:r>
          </w:p>
          <w:p w:rsidR="001544DA" w:rsidRPr="0079449E" w:rsidRDefault="001544DA" w:rsidP="001544DA">
            <w:pPr>
              <w:pStyle w:val="Default"/>
              <w:spacing w:line="360" w:lineRule="auto"/>
              <w:ind w:firstLineChars="500" w:firstLine="1200"/>
              <w:jc w:val="both"/>
              <w:rPr>
                <w:rFonts w:ascii="Times New Roman" w:cs="Times New Roman"/>
                <w:color w:val="auto"/>
                <w:kern w:val="0"/>
                <w:szCs w:val="21"/>
                <w:u w:val="wave"/>
              </w:rPr>
            </w:pPr>
            <w:r w:rsidRPr="0079449E">
              <w:rPr>
                <w:rFonts w:ascii="Times New Roman" w:cs="Times New Roman" w:hint="eastAsia"/>
                <w:color w:val="auto"/>
                <w:kern w:val="0"/>
                <w:szCs w:val="21"/>
                <w:u w:val="wave"/>
              </w:rPr>
              <w:t>D</w:t>
            </w:r>
            <w:r w:rsidRPr="0079449E">
              <w:rPr>
                <w:rFonts w:ascii="Times New Roman" w:cs="Times New Roman" w:hint="eastAsia"/>
                <w:color w:val="auto"/>
                <w:kern w:val="0"/>
                <w:szCs w:val="21"/>
                <w:u w:val="wave"/>
              </w:rPr>
              <w:t>——砖坯固硫率，</w:t>
            </w:r>
            <w:r w:rsidR="00EF7B3E" w:rsidRPr="0079449E">
              <w:rPr>
                <w:color w:val="auto"/>
                <w:u w:val="wave"/>
              </w:rPr>
              <w:t>类比型煤</w:t>
            </w:r>
            <w:r w:rsidR="00EF7B3E" w:rsidRPr="0079449E">
              <w:rPr>
                <w:rFonts w:ascii="Times New Roman" w:cs="Times New Roman"/>
                <w:color w:val="auto"/>
                <w:kern w:val="0"/>
                <w:szCs w:val="21"/>
                <w:u w:val="wave"/>
              </w:rPr>
              <w:t>的固硫率，通常取</w:t>
            </w:r>
            <w:r w:rsidR="00EF7B3E" w:rsidRPr="0079449E">
              <w:rPr>
                <w:rFonts w:ascii="Times New Roman" w:cs="Times New Roman"/>
                <w:color w:val="auto"/>
                <w:kern w:val="0"/>
                <w:szCs w:val="21"/>
                <w:u w:val="wave"/>
              </w:rPr>
              <w:t>30%-75%</w:t>
            </w:r>
            <w:r w:rsidR="00EF7B3E" w:rsidRPr="0079449E">
              <w:rPr>
                <w:rFonts w:ascii="Times New Roman" w:cs="Times New Roman"/>
                <w:color w:val="auto"/>
                <w:kern w:val="0"/>
                <w:szCs w:val="21"/>
                <w:u w:val="wave"/>
              </w:rPr>
              <w:t>，本项目取值</w:t>
            </w:r>
            <w:r w:rsidR="00EF7B3E" w:rsidRPr="0079449E">
              <w:rPr>
                <w:rFonts w:ascii="Times New Roman" w:cs="Times New Roman" w:hint="eastAsia"/>
                <w:color w:val="auto"/>
                <w:kern w:val="0"/>
                <w:szCs w:val="21"/>
                <w:u w:val="wave"/>
              </w:rPr>
              <w:t>40%</w:t>
            </w:r>
            <w:r w:rsidRPr="0079449E">
              <w:rPr>
                <w:rFonts w:ascii="Times New Roman" w:cs="Times New Roman" w:hint="eastAsia"/>
                <w:color w:val="auto"/>
                <w:kern w:val="0"/>
                <w:szCs w:val="21"/>
                <w:u w:val="wave"/>
              </w:rPr>
              <w:t>；</w:t>
            </w:r>
          </w:p>
          <w:p w:rsidR="001544DA" w:rsidRPr="0079449E" w:rsidRDefault="001544DA" w:rsidP="001544DA">
            <w:pPr>
              <w:pStyle w:val="Default"/>
              <w:spacing w:line="360" w:lineRule="auto"/>
              <w:ind w:firstLineChars="500" w:firstLine="1200"/>
              <w:jc w:val="both"/>
              <w:rPr>
                <w:rFonts w:ascii="Times New Roman" w:cs="Times New Roman"/>
                <w:color w:val="auto"/>
                <w:kern w:val="0"/>
                <w:szCs w:val="21"/>
                <w:u w:val="wave"/>
              </w:rPr>
            </w:pPr>
            <w:r w:rsidRPr="0079449E">
              <w:rPr>
                <w:rFonts w:ascii="Times New Roman" w:cs="Times New Roman" w:hint="eastAsia"/>
                <w:color w:val="auto"/>
                <w:kern w:val="0"/>
                <w:szCs w:val="21"/>
                <w:u w:val="wave"/>
              </w:rPr>
              <w:t>N</w:t>
            </w:r>
            <w:r w:rsidRPr="0079449E">
              <w:rPr>
                <w:rFonts w:ascii="Times New Roman" w:cs="Times New Roman" w:hint="eastAsia"/>
                <w:color w:val="auto"/>
                <w:kern w:val="0"/>
                <w:szCs w:val="21"/>
                <w:u w:val="wave"/>
              </w:rPr>
              <w:t>——煤矸石中硫化物可燃指数，根据建设单位提供资料，本项目取</w:t>
            </w:r>
            <w:r w:rsidRPr="0079449E">
              <w:rPr>
                <w:rFonts w:ascii="Times New Roman" w:cs="Times New Roman" w:hint="eastAsia"/>
                <w:color w:val="auto"/>
                <w:kern w:val="0"/>
                <w:szCs w:val="21"/>
                <w:u w:val="wave"/>
              </w:rPr>
              <w:t>80%</w:t>
            </w:r>
            <w:r w:rsidRPr="0079449E">
              <w:rPr>
                <w:rFonts w:ascii="Times New Roman" w:cs="Times New Roman" w:hint="eastAsia"/>
                <w:color w:val="auto"/>
                <w:kern w:val="0"/>
                <w:szCs w:val="21"/>
                <w:u w:val="wave"/>
              </w:rPr>
              <w:t>；</w:t>
            </w:r>
          </w:p>
          <w:p w:rsidR="00343A21" w:rsidRPr="0079449E" w:rsidRDefault="001C2F02" w:rsidP="00EF7B3E">
            <w:pPr>
              <w:pStyle w:val="Default"/>
              <w:spacing w:line="360" w:lineRule="auto"/>
              <w:ind w:firstLineChars="200" w:firstLine="480"/>
              <w:rPr>
                <w:rFonts w:ascii="Times New Roman" w:cs="Times New Roman"/>
                <w:color w:val="auto"/>
                <w:kern w:val="0"/>
                <w:szCs w:val="21"/>
                <w:u w:val="wave"/>
              </w:rPr>
            </w:pPr>
            <w:r w:rsidRPr="0079449E">
              <w:rPr>
                <w:rFonts w:ascii="Times New Roman" w:cs="Times New Roman" w:hint="eastAsia"/>
                <w:color w:val="auto"/>
                <w:kern w:val="0"/>
                <w:szCs w:val="21"/>
                <w:u w:val="wave"/>
              </w:rPr>
              <w:t>本项目煤矸石使用量为</w:t>
            </w:r>
            <w:r w:rsidR="00E615EA" w:rsidRPr="0079449E">
              <w:rPr>
                <w:rFonts w:ascii="Times New Roman" w:cs="Times New Roman" w:hint="eastAsia"/>
                <w:color w:val="auto"/>
                <w:kern w:val="0"/>
                <w:szCs w:val="21"/>
                <w:u w:val="wave"/>
              </w:rPr>
              <w:t>156</w:t>
            </w:r>
            <w:r w:rsidR="00035BA1" w:rsidRPr="0079449E">
              <w:rPr>
                <w:rFonts w:ascii="Times New Roman" w:cs="Times New Roman" w:hint="eastAsia"/>
                <w:color w:val="auto"/>
                <w:kern w:val="0"/>
                <w:szCs w:val="21"/>
                <w:u w:val="wave"/>
              </w:rPr>
              <w:t>6</w:t>
            </w:r>
            <w:r w:rsidR="00E615EA" w:rsidRPr="0079449E">
              <w:rPr>
                <w:rFonts w:ascii="Times New Roman" w:cs="Times New Roman" w:hint="eastAsia"/>
                <w:color w:val="auto"/>
                <w:kern w:val="0"/>
                <w:szCs w:val="21"/>
                <w:u w:val="wave"/>
              </w:rPr>
              <w:t>0</w:t>
            </w:r>
            <w:r w:rsidRPr="0079449E">
              <w:rPr>
                <w:rFonts w:ascii="Times New Roman" w:cs="Times New Roman" w:hint="eastAsia"/>
                <w:color w:val="auto"/>
                <w:kern w:val="0"/>
                <w:szCs w:val="21"/>
                <w:u w:val="wave"/>
              </w:rPr>
              <w:t>t/a</w:t>
            </w:r>
            <w:r w:rsidRPr="0079449E">
              <w:rPr>
                <w:rFonts w:ascii="Times New Roman" w:cs="Times New Roman" w:hint="eastAsia"/>
                <w:color w:val="auto"/>
                <w:kern w:val="0"/>
                <w:szCs w:val="21"/>
                <w:u w:val="wave"/>
              </w:rPr>
              <w:t>，</w:t>
            </w:r>
            <w:r w:rsidR="001544DA" w:rsidRPr="0079449E">
              <w:rPr>
                <w:rFonts w:ascii="Times New Roman" w:cs="Times New Roman" w:hint="eastAsia"/>
                <w:color w:val="auto"/>
                <w:kern w:val="0"/>
                <w:szCs w:val="21"/>
                <w:u w:val="wave"/>
              </w:rPr>
              <w:t>则</w:t>
            </w:r>
            <w:r w:rsidR="001544DA" w:rsidRPr="0079449E">
              <w:rPr>
                <w:rFonts w:ascii="Times New Roman" w:cs="Times New Roman" w:hint="eastAsia"/>
                <w:color w:val="auto"/>
                <w:kern w:val="0"/>
                <w:szCs w:val="21"/>
                <w:u w:val="wave"/>
              </w:rPr>
              <w:t>SO</w:t>
            </w:r>
            <w:r w:rsidR="001544DA" w:rsidRPr="0079449E">
              <w:rPr>
                <w:rFonts w:ascii="Times New Roman" w:cs="Times New Roman" w:hint="eastAsia"/>
                <w:color w:val="auto"/>
                <w:kern w:val="0"/>
                <w:szCs w:val="21"/>
                <w:u w:val="wave"/>
                <w:vertAlign w:val="subscript"/>
              </w:rPr>
              <w:t>2</w:t>
            </w:r>
            <w:r w:rsidR="001544DA" w:rsidRPr="0079449E">
              <w:rPr>
                <w:rFonts w:ascii="Times New Roman" w:cs="Times New Roman" w:hint="eastAsia"/>
                <w:color w:val="auto"/>
                <w:kern w:val="0"/>
                <w:szCs w:val="21"/>
                <w:u w:val="wave"/>
              </w:rPr>
              <w:t>的产生量为</w:t>
            </w:r>
            <w:r w:rsidR="00E615EA" w:rsidRPr="0079449E">
              <w:rPr>
                <w:rFonts w:ascii="Times New Roman" w:cs="Times New Roman" w:hint="eastAsia"/>
                <w:color w:val="auto"/>
                <w:kern w:val="0"/>
                <w:szCs w:val="21"/>
                <w:u w:val="wave"/>
              </w:rPr>
              <w:t>37.</w:t>
            </w:r>
            <w:r w:rsidR="00035BA1" w:rsidRPr="0079449E">
              <w:rPr>
                <w:rFonts w:ascii="Times New Roman" w:cs="Times New Roman" w:hint="eastAsia"/>
                <w:color w:val="auto"/>
                <w:kern w:val="0"/>
                <w:szCs w:val="21"/>
                <w:u w:val="wave"/>
              </w:rPr>
              <w:t>584</w:t>
            </w:r>
            <w:r w:rsidR="001544DA" w:rsidRPr="0079449E">
              <w:rPr>
                <w:rFonts w:ascii="Times New Roman" w:cs="Times New Roman" w:hint="eastAsia"/>
                <w:color w:val="auto"/>
                <w:kern w:val="0"/>
                <w:szCs w:val="21"/>
                <w:u w:val="wave"/>
              </w:rPr>
              <w:t>t/a</w:t>
            </w:r>
            <w:r w:rsidR="001544DA" w:rsidRPr="0079449E">
              <w:rPr>
                <w:rFonts w:ascii="Times New Roman" w:cs="Times New Roman" w:hint="eastAsia"/>
                <w:color w:val="auto"/>
                <w:kern w:val="0"/>
                <w:szCs w:val="21"/>
                <w:u w:val="wave"/>
              </w:rPr>
              <w:t>。经计算，</w:t>
            </w:r>
            <w:r w:rsidR="001544DA" w:rsidRPr="0079449E">
              <w:rPr>
                <w:rFonts w:ascii="Times New Roman" w:cs="Times New Roman" w:hint="eastAsia"/>
                <w:color w:val="auto"/>
                <w:kern w:val="0"/>
                <w:szCs w:val="21"/>
                <w:u w:val="wave"/>
              </w:rPr>
              <w:t>SO</w:t>
            </w:r>
            <w:r w:rsidR="001544DA" w:rsidRPr="0079449E">
              <w:rPr>
                <w:rFonts w:ascii="Times New Roman" w:cs="Times New Roman" w:hint="eastAsia"/>
                <w:color w:val="auto"/>
                <w:kern w:val="0"/>
                <w:szCs w:val="21"/>
                <w:u w:val="wave"/>
                <w:vertAlign w:val="subscript"/>
              </w:rPr>
              <w:t>2</w:t>
            </w:r>
            <w:r w:rsidR="001544DA" w:rsidRPr="0079449E">
              <w:rPr>
                <w:rFonts w:ascii="Times New Roman" w:cs="Times New Roman" w:hint="eastAsia"/>
                <w:color w:val="auto"/>
                <w:kern w:val="0"/>
                <w:szCs w:val="21"/>
                <w:u w:val="wave"/>
              </w:rPr>
              <w:t>产生浓度为</w:t>
            </w:r>
            <w:r w:rsidR="00E615EA" w:rsidRPr="0079449E">
              <w:rPr>
                <w:rFonts w:ascii="Times New Roman" w:cs="Times New Roman" w:hint="eastAsia"/>
                <w:color w:val="auto"/>
                <w:kern w:val="0"/>
                <w:szCs w:val="21"/>
                <w:u w:val="wave"/>
              </w:rPr>
              <w:t>128.</w:t>
            </w:r>
            <w:r w:rsidR="00035BA1" w:rsidRPr="0079449E">
              <w:rPr>
                <w:rFonts w:ascii="Times New Roman" w:cs="Times New Roman" w:hint="eastAsia"/>
                <w:color w:val="auto"/>
                <w:kern w:val="0"/>
                <w:szCs w:val="21"/>
                <w:u w:val="wave"/>
              </w:rPr>
              <w:t>86</w:t>
            </w:r>
            <w:r w:rsidR="001544DA" w:rsidRPr="0079449E">
              <w:rPr>
                <w:rFonts w:ascii="Times New Roman" w:cs="Times New Roman" w:hint="eastAsia"/>
                <w:color w:val="auto"/>
                <w:kern w:val="0"/>
                <w:szCs w:val="21"/>
                <w:u w:val="wave"/>
              </w:rPr>
              <w:t>mg/m</w:t>
            </w:r>
            <w:r w:rsidR="001544DA" w:rsidRPr="0079449E">
              <w:rPr>
                <w:rFonts w:ascii="Times New Roman" w:cs="Times New Roman" w:hint="eastAsia"/>
                <w:color w:val="auto"/>
                <w:kern w:val="0"/>
                <w:szCs w:val="21"/>
                <w:u w:val="wave"/>
                <w:vertAlign w:val="superscript"/>
              </w:rPr>
              <w:t>3</w:t>
            </w:r>
            <w:r w:rsidR="001544DA" w:rsidRPr="0079449E">
              <w:rPr>
                <w:rFonts w:ascii="Times New Roman" w:cs="Times New Roman" w:hint="eastAsia"/>
                <w:color w:val="auto"/>
                <w:kern w:val="0"/>
                <w:szCs w:val="21"/>
                <w:u w:val="wave"/>
              </w:rPr>
              <w:t>。</w:t>
            </w:r>
            <w:r w:rsidR="00EF7B3E" w:rsidRPr="0079449E">
              <w:rPr>
                <w:rFonts w:hAnsi="宋体" w:hint="eastAsia"/>
                <w:color w:val="auto"/>
                <w:u w:val="wave"/>
              </w:rPr>
              <w:t>本次改扩建企业拟</w:t>
            </w:r>
            <w:r w:rsidR="005F07BA" w:rsidRPr="0079449E">
              <w:rPr>
                <w:rFonts w:hAnsi="宋体" w:hint="eastAsia"/>
                <w:color w:val="auto"/>
                <w:u w:val="wave"/>
              </w:rPr>
              <w:t>将现有双碱法脱硫</w:t>
            </w:r>
            <w:proofErr w:type="gramStart"/>
            <w:r w:rsidR="005F07BA" w:rsidRPr="0079449E">
              <w:rPr>
                <w:rFonts w:hAnsi="宋体" w:hint="eastAsia"/>
                <w:color w:val="auto"/>
                <w:u w:val="wave"/>
              </w:rPr>
              <w:t>塔改造</w:t>
            </w:r>
            <w:proofErr w:type="gramEnd"/>
            <w:r w:rsidR="005F07BA" w:rsidRPr="0079449E">
              <w:rPr>
                <w:rFonts w:hAnsi="宋体" w:hint="eastAsia"/>
                <w:color w:val="auto"/>
                <w:u w:val="wave"/>
              </w:rPr>
              <w:t>为石灰石</w:t>
            </w:r>
            <w:proofErr w:type="gramStart"/>
            <w:r w:rsidR="005F07BA" w:rsidRPr="0079449E">
              <w:rPr>
                <w:rFonts w:hAnsi="宋体" w:hint="eastAsia"/>
                <w:color w:val="auto"/>
                <w:u w:val="wave"/>
              </w:rPr>
              <w:t>脱硫脱氟喷淋塔</w:t>
            </w:r>
            <w:proofErr w:type="gramEnd"/>
            <w:r w:rsidR="001544DA" w:rsidRPr="0079449E">
              <w:rPr>
                <w:rFonts w:ascii="Times New Roman" w:cs="Times New Roman" w:hint="eastAsia"/>
                <w:color w:val="auto"/>
                <w:kern w:val="0"/>
                <w:szCs w:val="21"/>
                <w:u w:val="wave"/>
              </w:rPr>
              <w:t>，</w:t>
            </w:r>
            <w:r w:rsidR="00EF7B3E" w:rsidRPr="0079449E">
              <w:rPr>
                <w:rFonts w:ascii="Times New Roman" w:cs="Times New Roman" w:hint="eastAsia"/>
                <w:color w:val="auto"/>
                <w:kern w:val="0"/>
                <w:szCs w:val="21"/>
                <w:u w:val="wave"/>
              </w:rPr>
              <w:t>SO</w:t>
            </w:r>
            <w:r w:rsidR="00EF7B3E" w:rsidRPr="0079449E">
              <w:rPr>
                <w:rFonts w:ascii="Times New Roman" w:cs="Times New Roman" w:hint="eastAsia"/>
                <w:color w:val="auto"/>
                <w:kern w:val="0"/>
                <w:szCs w:val="21"/>
                <w:u w:val="wave"/>
                <w:vertAlign w:val="subscript"/>
              </w:rPr>
              <w:t>2</w:t>
            </w:r>
            <w:r w:rsidR="00EF7B3E" w:rsidRPr="0079449E">
              <w:rPr>
                <w:rFonts w:ascii="Times New Roman" w:cs="Times New Roman" w:hint="eastAsia"/>
                <w:color w:val="auto"/>
                <w:kern w:val="0"/>
                <w:szCs w:val="21"/>
                <w:u w:val="wave"/>
              </w:rPr>
              <w:lastRenderedPageBreak/>
              <w:t>的去除效率可以达到</w:t>
            </w:r>
            <w:r w:rsidR="00EF7B3E" w:rsidRPr="0079449E">
              <w:rPr>
                <w:rFonts w:ascii="Times New Roman" w:cs="Times New Roman" w:hint="eastAsia"/>
                <w:color w:val="auto"/>
                <w:kern w:val="0"/>
                <w:szCs w:val="21"/>
                <w:u w:val="wave"/>
              </w:rPr>
              <w:t>90%</w:t>
            </w:r>
            <w:r w:rsidR="00EF7B3E" w:rsidRPr="0079449E">
              <w:rPr>
                <w:rFonts w:ascii="Times New Roman" w:cs="Times New Roman" w:hint="eastAsia"/>
                <w:color w:val="auto"/>
                <w:kern w:val="0"/>
                <w:szCs w:val="21"/>
                <w:u w:val="wave"/>
              </w:rPr>
              <w:t>以上，</w:t>
            </w:r>
            <w:r w:rsidR="001544DA" w:rsidRPr="0079449E">
              <w:rPr>
                <w:rFonts w:ascii="Times New Roman" w:cs="Times New Roman" w:hint="eastAsia"/>
                <w:color w:val="auto"/>
                <w:kern w:val="0"/>
                <w:szCs w:val="21"/>
                <w:u w:val="wave"/>
              </w:rPr>
              <w:t>则二氧化硫排放量约为</w:t>
            </w:r>
            <w:r w:rsidR="00E615EA" w:rsidRPr="0079449E">
              <w:rPr>
                <w:rFonts w:ascii="Times New Roman" w:cs="Times New Roman" w:hint="eastAsia"/>
                <w:color w:val="auto"/>
                <w:kern w:val="0"/>
                <w:szCs w:val="21"/>
                <w:u w:val="wave"/>
              </w:rPr>
              <w:t>3.7</w:t>
            </w:r>
            <w:r w:rsidR="00035BA1" w:rsidRPr="0079449E">
              <w:rPr>
                <w:rFonts w:ascii="Times New Roman" w:cs="Times New Roman" w:hint="eastAsia"/>
                <w:color w:val="auto"/>
                <w:kern w:val="0"/>
                <w:szCs w:val="21"/>
                <w:u w:val="wave"/>
              </w:rPr>
              <w:t>58</w:t>
            </w:r>
            <w:r w:rsidR="001544DA" w:rsidRPr="0079449E">
              <w:rPr>
                <w:rFonts w:ascii="Times New Roman" w:cs="Times New Roman" w:hint="eastAsia"/>
                <w:color w:val="auto"/>
                <w:kern w:val="0"/>
                <w:szCs w:val="21"/>
                <w:u w:val="wave"/>
              </w:rPr>
              <w:t>t/a</w:t>
            </w:r>
            <w:r w:rsidR="001544DA" w:rsidRPr="0079449E">
              <w:rPr>
                <w:rFonts w:ascii="Times New Roman" w:cs="Times New Roman" w:hint="eastAsia"/>
                <w:color w:val="auto"/>
                <w:kern w:val="0"/>
                <w:szCs w:val="21"/>
                <w:u w:val="wave"/>
              </w:rPr>
              <w:t>，排放浓度约为</w:t>
            </w:r>
            <w:r w:rsidR="00E615EA" w:rsidRPr="0079449E">
              <w:rPr>
                <w:rFonts w:ascii="Times New Roman" w:cs="Times New Roman" w:hint="eastAsia"/>
                <w:color w:val="auto"/>
                <w:kern w:val="0"/>
                <w:szCs w:val="21"/>
                <w:u w:val="wave"/>
              </w:rPr>
              <w:t>12.8</w:t>
            </w:r>
            <w:r w:rsidR="00035BA1" w:rsidRPr="0079449E">
              <w:rPr>
                <w:rFonts w:ascii="Times New Roman" w:cs="Times New Roman" w:hint="eastAsia"/>
                <w:color w:val="auto"/>
                <w:kern w:val="0"/>
                <w:szCs w:val="21"/>
                <w:u w:val="wave"/>
              </w:rPr>
              <w:t>9</w:t>
            </w:r>
            <w:r w:rsidR="001544DA" w:rsidRPr="0079449E">
              <w:rPr>
                <w:rFonts w:ascii="Times New Roman" w:cs="Times New Roman" w:hint="eastAsia"/>
                <w:color w:val="auto"/>
                <w:kern w:val="0"/>
                <w:szCs w:val="21"/>
                <w:u w:val="wave"/>
              </w:rPr>
              <w:t>mg/m</w:t>
            </w:r>
            <w:r w:rsidR="001544DA" w:rsidRPr="0079449E">
              <w:rPr>
                <w:rFonts w:ascii="Times New Roman" w:cs="Times New Roman" w:hint="eastAsia"/>
                <w:color w:val="auto"/>
                <w:kern w:val="0"/>
                <w:szCs w:val="21"/>
                <w:u w:val="wave"/>
                <w:vertAlign w:val="superscript"/>
              </w:rPr>
              <w:t>3</w:t>
            </w:r>
            <w:r w:rsidR="001544DA" w:rsidRPr="0079449E">
              <w:rPr>
                <w:rFonts w:ascii="Times New Roman" w:cs="Times New Roman" w:hint="eastAsia"/>
                <w:color w:val="auto"/>
                <w:kern w:val="0"/>
                <w:szCs w:val="21"/>
                <w:u w:val="wave"/>
              </w:rPr>
              <w:t>。</w:t>
            </w:r>
          </w:p>
          <w:p w:rsidR="00956F16" w:rsidRPr="0079449E" w:rsidRDefault="001C2F02" w:rsidP="00956F16">
            <w:pPr>
              <w:pStyle w:val="Default"/>
              <w:spacing w:line="360" w:lineRule="auto"/>
              <w:ind w:firstLineChars="200" w:firstLine="482"/>
              <w:jc w:val="both"/>
              <w:rPr>
                <w:color w:val="auto"/>
                <w:kern w:val="0"/>
                <w:szCs w:val="21"/>
                <w:u w:val="wave"/>
              </w:rPr>
            </w:pPr>
            <w:r w:rsidRPr="0079449E">
              <w:rPr>
                <w:rFonts w:ascii="Times New Roman" w:cs="Times New Roman" w:hint="eastAsia"/>
                <w:b/>
                <w:color w:val="auto"/>
                <w:kern w:val="0"/>
                <w:szCs w:val="21"/>
                <w:u w:val="wave"/>
              </w:rPr>
              <w:t>氟化物：</w:t>
            </w:r>
            <w:r w:rsidR="00A36FA4" w:rsidRPr="0079449E">
              <w:rPr>
                <w:rFonts w:ascii="Times New Roman" w:cs="Times New Roman"/>
                <w:color w:val="auto"/>
                <w:u w:val="wave"/>
              </w:rPr>
              <w:t>项目使用原料主要是页岩，页岩是由粘土在地壳运动中挤压而形成的岩石，其中含有氟化物，经高温焙烧时会有部分氟化物挥发。根据查阅相关资料，页岩中含氟量为</w:t>
            </w:r>
            <w:r w:rsidR="00A36FA4" w:rsidRPr="0079449E">
              <w:rPr>
                <w:rFonts w:ascii="Times New Roman" w:cs="Times New Roman"/>
                <w:color w:val="auto"/>
                <w:u w:val="wave"/>
              </w:rPr>
              <w:t>0.002%</w:t>
            </w:r>
            <w:r w:rsidR="00A36FA4" w:rsidRPr="0079449E">
              <w:rPr>
                <w:rFonts w:ascii="Times New Roman" w:cs="Times New Roman"/>
                <w:color w:val="auto"/>
                <w:u w:val="wave"/>
              </w:rPr>
              <w:t>，根据《我国砖瓦厂氟化物的排放及其污染治理研究进展》（刘咏，四川师范大学化学学院，四川环境</w:t>
            </w:r>
            <w:r w:rsidR="00A36FA4" w:rsidRPr="0079449E">
              <w:rPr>
                <w:rFonts w:ascii="Times New Roman" w:cs="Times New Roman"/>
                <w:color w:val="auto"/>
                <w:u w:val="wave"/>
              </w:rPr>
              <w:t>2003</w:t>
            </w:r>
            <w:r w:rsidR="00A36FA4" w:rsidRPr="0079449E">
              <w:rPr>
                <w:rFonts w:ascii="Times New Roman" w:cs="Times New Roman"/>
                <w:color w:val="auto"/>
                <w:u w:val="wave"/>
              </w:rPr>
              <w:t>第</w:t>
            </w:r>
            <w:r w:rsidR="00A36FA4" w:rsidRPr="0079449E">
              <w:rPr>
                <w:rFonts w:ascii="Times New Roman" w:cs="Times New Roman"/>
                <w:color w:val="auto"/>
                <w:u w:val="wave"/>
              </w:rPr>
              <w:t>22</w:t>
            </w:r>
            <w:r w:rsidR="00A36FA4" w:rsidRPr="0079449E">
              <w:rPr>
                <w:rFonts w:ascii="Times New Roman" w:cs="Times New Roman"/>
                <w:color w:val="auto"/>
                <w:u w:val="wave"/>
              </w:rPr>
              <w:t>卷第</w:t>
            </w:r>
            <w:r w:rsidR="00A36FA4" w:rsidRPr="0079449E">
              <w:rPr>
                <w:rFonts w:ascii="Times New Roman" w:cs="Times New Roman"/>
                <w:color w:val="auto"/>
                <w:u w:val="wave"/>
              </w:rPr>
              <w:t>5</w:t>
            </w:r>
            <w:r w:rsidR="00A36FA4" w:rsidRPr="0079449E">
              <w:rPr>
                <w:rFonts w:ascii="Times New Roman" w:cs="Times New Roman"/>
                <w:color w:val="auto"/>
                <w:u w:val="wave"/>
              </w:rPr>
              <w:t>期），砖瓦烧制过程中氟的平均释放率为</w:t>
            </w:r>
            <w:r w:rsidR="00A36FA4" w:rsidRPr="0079449E">
              <w:rPr>
                <w:rFonts w:ascii="Times New Roman" w:cs="Times New Roman"/>
                <w:color w:val="auto"/>
                <w:u w:val="wave"/>
              </w:rPr>
              <w:t>54.3%</w:t>
            </w:r>
            <w:r w:rsidR="00A36FA4" w:rsidRPr="0079449E">
              <w:rPr>
                <w:rFonts w:ascii="Times New Roman" w:cs="Times New Roman"/>
                <w:color w:val="auto"/>
                <w:u w:val="wave"/>
              </w:rPr>
              <w:t>。本项目页岩</w:t>
            </w:r>
            <w:r w:rsidR="00035BA1" w:rsidRPr="0079449E">
              <w:rPr>
                <w:rFonts w:ascii="Times New Roman" w:cs="Times New Roman"/>
                <w:color w:val="auto"/>
                <w:u w:val="wave"/>
              </w:rPr>
              <w:t>（</w:t>
            </w:r>
            <w:proofErr w:type="gramStart"/>
            <w:r w:rsidR="00035BA1" w:rsidRPr="0079449E">
              <w:rPr>
                <w:rFonts w:ascii="Times New Roman" w:cs="Times New Roman"/>
                <w:color w:val="auto"/>
                <w:u w:val="wave"/>
              </w:rPr>
              <w:t>含工程</w:t>
            </w:r>
            <w:proofErr w:type="gramEnd"/>
            <w:r w:rsidR="00035BA1" w:rsidRPr="0079449E">
              <w:rPr>
                <w:rFonts w:ascii="Times New Roman" w:cs="Times New Roman"/>
                <w:color w:val="auto"/>
                <w:u w:val="wave"/>
              </w:rPr>
              <w:t>渣土）</w:t>
            </w:r>
            <w:r w:rsidR="00A36FA4" w:rsidRPr="0079449E">
              <w:rPr>
                <w:rFonts w:ascii="Times New Roman" w:cs="Times New Roman"/>
                <w:color w:val="auto"/>
                <w:u w:val="wave"/>
              </w:rPr>
              <w:t>用量为</w:t>
            </w:r>
            <w:r w:rsidR="00A36FA4" w:rsidRPr="0079449E">
              <w:rPr>
                <w:rFonts w:ascii="Times New Roman" w:cs="Times New Roman"/>
                <w:color w:val="auto"/>
                <w:u w:val="wave"/>
              </w:rPr>
              <w:t>1</w:t>
            </w:r>
            <w:r w:rsidR="00035BA1" w:rsidRPr="0079449E">
              <w:rPr>
                <w:rFonts w:ascii="Times New Roman" w:cs="Times New Roman" w:hint="eastAsia"/>
                <w:color w:val="auto"/>
                <w:u w:val="wave"/>
              </w:rPr>
              <w:t>40940</w:t>
            </w:r>
            <w:r w:rsidR="00A36FA4" w:rsidRPr="0079449E">
              <w:rPr>
                <w:rFonts w:ascii="Times New Roman" w:cs="Times New Roman"/>
                <w:color w:val="auto"/>
                <w:u w:val="wave"/>
              </w:rPr>
              <w:t>t/a</w:t>
            </w:r>
            <w:r w:rsidR="00A36FA4" w:rsidRPr="0079449E">
              <w:rPr>
                <w:rFonts w:ascii="Times New Roman" w:cs="Times New Roman"/>
                <w:color w:val="auto"/>
                <w:u w:val="wave"/>
              </w:rPr>
              <w:t>，则氟化物产生量为</w:t>
            </w:r>
            <w:r w:rsidR="00035BA1" w:rsidRPr="0079449E">
              <w:rPr>
                <w:rFonts w:ascii="Times New Roman" w:cs="Times New Roman"/>
                <w:color w:val="auto"/>
                <w:u w:val="wave"/>
              </w:rPr>
              <w:t>1.531</w:t>
            </w:r>
            <w:r w:rsidR="00A36FA4" w:rsidRPr="0079449E">
              <w:rPr>
                <w:rFonts w:ascii="Times New Roman" w:cs="Times New Roman"/>
                <w:color w:val="auto"/>
                <w:u w:val="wave"/>
              </w:rPr>
              <w:t>t/a</w:t>
            </w:r>
            <w:r w:rsidR="00A36FA4" w:rsidRPr="0079449E">
              <w:rPr>
                <w:rFonts w:ascii="Times New Roman" w:cs="Times New Roman"/>
                <w:color w:val="auto"/>
                <w:u w:val="wave"/>
              </w:rPr>
              <w:t>，</w:t>
            </w:r>
            <w:r w:rsidR="00A36FA4" w:rsidRPr="0079449E">
              <w:rPr>
                <w:rFonts w:ascii="Times New Roman" w:cs="Times New Roman"/>
                <w:color w:val="auto"/>
                <w:u w:val="wave"/>
              </w:rPr>
              <w:t>5.</w:t>
            </w:r>
            <w:r w:rsidR="00035BA1" w:rsidRPr="0079449E">
              <w:rPr>
                <w:rFonts w:ascii="Times New Roman" w:cs="Times New Roman"/>
                <w:color w:val="auto"/>
                <w:u w:val="wave"/>
              </w:rPr>
              <w:t>249</w:t>
            </w:r>
            <w:r w:rsidR="00A36FA4" w:rsidRPr="0079449E">
              <w:rPr>
                <w:rFonts w:ascii="Times New Roman" w:cs="Times New Roman"/>
                <w:color w:val="auto"/>
                <w:u w:val="wave"/>
              </w:rPr>
              <w:t>mg/m</w:t>
            </w:r>
            <w:r w:rsidR="00A36FA4" w:rsidRPr="0079449E">
              <w:rPr>
                <w:rFonts w:ascii="Times New Roman" w:cs="Times New Roman"/>
                <w:color w:val="auto"/>
                <w:u w:val="wave"/>
                <w:vertAlign w:val="superscript"/>
              </w:rPr>
              <w:t>3</w:t>
            </w:r>
            <w:r w:rsidR="00A36FA4" w:rsidRPr="0079449E">
              <w:rPr>
                <w:rFonts w:ascii="Times New Roman" w:cs="Times New Roman"/>
                <w:color w:val="auto"/>
                <w:kern w:val="0"/>
                <w:szCs w:val="21"/>
                <w:u w:val="wave"/>
              </w:rPr>
              <w:t>。</w:t>
            </w:r>
            <w:r w:rsidR="00035BA1" w:rsidRPr="0079449E">
              <w:rPr>
                <w:rFonts w:ascii="Times New Roman" w:cs="Times New Roman"/>
                <w:color w:val="auto"/>
                <w:u w:val="wave"/>
              </w:rPr>
              <w:t>本次改扩建企业拟将现有</w:t>
            </w:r>
            <w:r w:rsidR="005F07BA" w:rsidRPr="0079449E">
              <w:rPr>
                <w:rFonts w:ascii="Times New Roman" w:cs="Times New Roman"/>
                <w:color w:val="auto"/>
                <w:u w:val="wave"/>
              </w:rPr>
              <w:t>双碱法脱硫</w:t>
            </w:r>
            <w:proofErr w:type="gramStart"/>
            <w:r w:rsidR="005F07BA" w:rsidRPr="0079449E">
              <w:rPr>
                <w:rFonts w:ascii="Times New Roman" w:cs="Times New Roman"/>
                <w:color w:val="auto"/>
                <w:u w:val="wave"/>
              </w:rPr>
              <w:t>塔改造</w:t>
            </w:r>
            <w:proofErr w:type="gramEnd"/>
            <w:r w:rsidR="005F07BA" w:rsidRPr="0079449E">
              <w:rPr>
                <w:rFonts w:ascii="Times New Roman" w:cs="Times New Roman"/>
                <w:color w:val="auto"/>
                <w:u w:val="wave"/>
              </w:rPr>
              <w:t>为石灰石</w:t>
            </w:r>
            <w:proofErr w:type="gramStart"/>
            <w:r w:rsidR="005F07BA" w:rsidRPr="0079449E">
              <w:rPr>
                <w:rFonts w:ascii="Times New Roman" w:cs="Times New Roman"/>
                <w:color w:val="auto"/>
                <w:u w:val="wave"/>
              </w:rPr>
              <w:t>脱硫脱氟喷淋塔</w:t>
            </w:r>
            <w:proofErr w:type="gramEnd"/>
            <w:r w:rsidR="00035BA1" w:rsidRPr="0079449E">
              <w:rPr>
                <w:rFonts w:ascii="Times New Roman" w:cs="Times New Roman"/>
                <w:color w:val="auto"/>
                <w:kern w:val="0"/>
                <w:szCs w:val="21"/>
                <w:u w:val="wave"/>
              </w:rPr>
              <w:t>，</w:t>
            </w:r>
            <w:r w:rsidR="005F07BA" w:rsidRPr="0079449E">
              <w:rPr>
                <w:rFonts w:ascii="Times New Roman" w:cs="Times New Roman"/>
                <w:color w:val="auto"/>
                <w:u w:val="wave"/>
              </w:rPr>
              <w:t>石灰浆</w:t>
            </w:r>
            <w:r w:rsidRPr="0079449E">
              <w:rPr>
                <w:rFonts w:ascii="Times New Roman" w:cs="Times New Roman"/>
                <w:color w:val="auto"/>
                <w:kern w:val="0"/>
                <w:szCs w:val="21"/>
                <w:u w:val="wave"/>
              </w:rPr>
              <w:t>对氟化物的处理效率约</w:t>
            </w:r>
            <w:r w:rsidR="005F07BA" w:rsidRPr="0079449E">
              <w:rPr>
                <w:rFonts w:ascii="Times New Roman" w:cs="Times New Roman"/>
                <w:color w:val="auto"/>
                <w:kern w:val="0"/>
                <w:szCs w:val="21"/>
                <w:u w:val="wave"/>
              </w:rPr>
              <w:t>85</w:t>
            </w:r>
            <w:r w:rsidRPr="0079449E">
              <w:rPr>
                <w:rFonts w:ascii="Times New Roman" w:cs="Times New Roman"/>
                <w:color w:val="auto"/>
                <w:kern w:val="0"/>
                <w:szCs w:val="21"/>
                <w:u w:val="wave"/>
              </w:rPr>
              <w:t>%</w:t>
            </w:r>
            <w:r w:rsidRPr="0079449E">
              <w:rPr>
                <w:rFonts w:ascii="Times New Roman" w:cs="Times New Roman"/>
                <w:color w:val="auto"/>
                <w:kern w:val="0"/>
                <w:szCs w:val="21"/>
                <w:u w:val="wave"/>
              </w:rPr>
              <w:t>，即氟化物排放量约为</w:t>
            </w:r>
            <w:r w:rsidR="005F07BA" w:rsidRPr="0079449E">
              <w:rPr>
                <w:rFonts w:ascii="Times New Roman" w:cs="Times New Roman"/>
                <w:color w:val="auto"/>
                <w:kern w:val="0"/>
                <w:szCs w:val="21"/>
                <w:u w:val="wave"/>
              </w:rPr>
              <w:t>0.230</w:t>
            </w:r>
            <w:r w:rsidRPr="0079449E">
              <w:rPr>
                <w:rFonts w:ascii="Times New Roman" w:cs="Times New Roman"/>
                <w:color w:val="auto"/>
                <w:kern w:val="0"/>
                <w:szCs w:val="21"/>
                <w:u w:val="wave"/>
              </w:rPr>
              <w:t>t/a</w:t>
            </w:r>
            <w:r w:rsidRPr="0079449E">
              <w:rPr>
                <w:rFonts w:ascii="Times New Roman" w:cs="Times New Roman"/>
                <w:color w:val="auto"/>
                <w:kern w:val="0"/>
                <w:szCs w:val="21"/>
                <w:u w:val="wave"/>
              </w:rPr>
              <w:t>，排放浓度约为</w:t>
            </w:r>
            <w:r w:rsidR="005F07BA" w:rsidRPr="0079449E">
              <w:rPr>
                <w:rFonts w:ascii="Times New Roman" w:cs="Times New Roman"/>
                <w:color w:val="auto"/>
                <w:kern w:val="0"/>
                <w:szCs w:val="21"/>
                <w:u w:val="wave"/>
              </w:rPr>
              <w:t>0.787</w:t>
            </w:r>
            <w:r w:rsidRPr="0079449E">
              <w:rPr>
                <w:rFonts w:ascii="Times New Roman" w:cs="Times New Roman"/>
                <w:color w:val="auto"/>
                <w:kern w:val="0"/>
                <w:szCs w:val="21"/>
                <w:u w:val="wave"/>
              </w:rPr>
              <w:t>mg/m</w:t>
            </w:r>
            <w:r w:rsidRPr="0079449E">
              <w:rPr>
                <w:rFonts w:ascii="Times New Roman" w:cs="Times New Roman"/>
                <w:color w:val="auto"/>
                <w:kern w:val="0"/>
                <w:szCs w:val="21"/>
                <w:u w:val="wave"/>
                <w:vertAlign w:val="superscript"/>
              </w:rPr>
              <w:t>3</w:t>
            </w:r>
            <w:r w:rsidRPr="0079449E">
              <w:rPr>
                <w:rFonts w:ascii="Times New Roman" w:cs="Times New Roman"/>
                <w:color w:val="auto"/>
                <w:kern w:val="0"/>
                <w:szCs w:val="21"/>
                <w:u w:val="wave"/>
              </w:rPr>
              <w:t>。</w:t>
            </w:r>
          </w:p>
          <w:p w:rsidR="00956F16" w:rsidRPr="0079449E" w:rsidRDefault="00956F16" w:rsidP="00956F16">
            <w:pPr>
              <w:pStyle w:val="Default"/>
              <w:spacing w:line="360" w:lineRule="auto"/>
              <w:ind w:firstLineChars="200" w:firstLine="482"/>
              <w:jc w:val="both"/>
              <w:rPr>
                <w:rFonts w:hAnsi="宋体" w:cs="Times New Roman"/>
                <w:color w:val="auto"/>
                <w:u w:val="wave"/>
              </w:rPr>
            </w:pPr>
            <w:r w:rsidRPr="0079449E">
              <w:rPr>
                <w:rFonts w:hAnsi="宋体" w:cs="Times New Roman" w:hint="eastAsia"/>
                <w:b/>
                <w:color w:val="auto"/>
                <w:u w:val="wave"/>
              </w:rPr>
              <w:t>氨气：</w:t>
            </w:r>
            <w:r w:rsidRPr="0079449E">
              <w:rPr>
                <w:rFonts w:ascii="Times New Roman" w:cs="Times New Roman"/>
                <w:color w:val="auto"/>
                <w:u w:val="wave"/>
              </w:rPr>
              <w:t>窑炉烟气采用</w:t>
            </w:r>
            <w:r w:rsidRPr="0079449E">
              <w:rPr>
                <w:rFonts w:ascii="Times New Roman" w:cs="Times New Roman"/>
                <w:color w:val="auto"/>
                <w:u w:val="wave"/>
              </w:rPr>
              <w:t>SNCR</w:t>
            </w:r>
            <w:r w:rsidRPr="0079449E">
              <w:rPr>
                <w:rFonts w:ascii="Times New Roman" w:cs="Times New Roman"/>
                <w:color w:val="auto"/>
                <w:u w:val="wave"/>
              </w:rPr>
              <w:t>处理会造成氨逃逸，根据《烧结砖瓦工业大气污染物治理设施技术要求》，烧结砖瓦行业</w:t>
            </w:r>
            <w:r w:rsidRPr="0079449E">
              <w:rPr>
                <w:rFonts w:ascii="Times New Roman" w:cs="Times New Roman"/>
                <w:color w:val="auto"/>
                <w:u w:val="wave"/>
              </w:rPr>
              <w:t>SCNR</w:t>
            </w:r>
            <w:r w:rsidRPr="0079449E">
              <w:rPr>
                <w:rFonts w:ascii="Times New Roman" w:cs="Times New Roman"/>
                <w:color w:val="auto"/>
                <w:u w:val="wave"/>
              </w:rPr>
              <w:t>工艺脱硝氨逃逸浓度应</w:t>
            </w:r>
            <w:r w:rsidRPr="0079449E">
              <w:rPr>
                <w:rFonts w:ascii="Times New Roman" w:cs="Times New Roman"/>
                <w:color w:val="auto"/>
                <w:u w:val="wave"/>
              </w:rPr>
              <w:t>≤3mg/m</w:t>
            </w:r>
            <w:r w:rsidRPr="0079449E">
              <w:rPr>
                <w:rFonts w:ascii="Times New Roman" w:cs="Times New Roman"/>
                <w:color w:val="auto"/>
                <w:u w:val="wave"/>
                <w:vertAlign w:val="superscript"/>
              </w:rPr>
              <w:t>3</w:t>
            </w:r>
            <w:r w:rsidRPr="0079449E">
              <w:rPr>
                <w:rFonts w:ascii="Times New Roman" w:cs="Times New Roman"/>
                <w:color w:val="auto"/>
                <w:u w:val="wave"/>
              </w:rPr>
              <w:t>，本次评价以</w:t>
            </w:r>
            <w:r w:rsidRPr="0079449E">
              <w:rPr>
                <w:rFonts w:ascii="Times New Roman" w:cs="Times New Roman"/>
                <w:color w:val="auto"/>
                <w:u w:val="wave"/>
              </w:rPr>
              <w:t>3mg/m</w:t>
            </w:r>
            <w:r w:rsidRPr="0079449E">
              <w:rPr>
                <w:rFonts w:ascii="Times New Roman" w:cs="Times New Roman"/>
                <w:color w:val="auto"/>
                <w:u w:val="wave"/>
                <w:vertAlign w:val="superscript"/>
              </w:rPr>
              <w:t>3</w:t>
            </w:r>
            <w:r w:rsidRPr="0079449E">
              <w:rPr>
                <w:rFonts w:ascii="Times New Roman" w:cs="Times New Roman"/>
                <w:color w:val="auto"/>
                <w:u w:val="wave"/>
              </w:rPr>
              <w:t>计</w:t>
            </w:r>
            <w:r w:rsidRPr="0079449E">
              <w:rPr>
                <w:rFonts w:hAnsi="宋体" w:cs="Times New Roman" w:hint="eastAsia"/>
                <w:color w:val="auto"/>
                <w:u w:val="wave"/>
              </w:rPr>
              <w:t>。</w:t>
            </w:r>
            <w:r w:rsidRPr="0079449E">
              <w:rPr>
                <w:rFonts w:ascii="Times New Roman" w:cs="Times New Roman"/>
                <w:color w:val="auto"/>
                <w:u w:val="wave"/>
              </w:rPr>
              <w:t>本次改扩建企业拟将现有双碱法脱硫</w:t>
            </w:r>
            <w:proofErr w:type="gramStart"/>
            <w:r w:rsidRPr="0079449E">
              <w:rPr>
                <w:rFonts w:ascii="Times New Roman" w:cs="Times New Roman"/>
                <w:color w:val="auto"/>
                <w:u w:val="wave"/>
              </w:rPr>
              <w:t>塔改造</w:t>
            </w:r>
            <w:proofErr w:type="gramEnd"/>
            <w:r w:rsidRPr="0079449E">
              <w:rPr>
                <w:rFonts w:ascii="Times New Roman" w:cs="Times New Roman"/>
                <w:color w:val="auto"/>
                <w:u w:val="wave"/>
              </w:rPr>
              <w:t>为石灰石</w:t>
            </w:r>
            <w:proofErr w:type="gramStart"/>
            <w:r w:rsidRPr="0079449E">
              <w:rPr>
                <w:rFonts w:ascii="Times New Roman" w:cs="Times New Roman"/>
                <w:color w:val="auto"/>
                <w:u w:val="wave"/>
              </w:rPr>
              <w:t>脱硫脱氟喷淋塔</w:t>
            </w:r>
            <w:proofErr w:type="gramEnd"/>
            <w:r w:rsidRPr="0079449E">
              <w:rPr>
                <w:rFonts w:ascii="Times New Roman" w:cs="Times New Roman"/>
                <w:color w:val="auto"/>
                <w:kern w:val="0"/>
                <w:szCs w:val="21"/>
                <w:u w:val="wave"/>
              </w:rPr>
              <w:t>，</w:t>
            </w:r>
            <w:r w:rsidR="00CB07FB" w:rsidRPr="0079449E">
              <w:rPr>
                <w:rFonts w:ascii="Times New Roman" w:cs="Times New Roman"/>
                <w:color w:val="auto"/>
                <w:u w:val="wave"/>
              </w:rPr>
              <w:t>石灰石</w:t>
            </w:r>
            <w:proofErr w:type="gramStart"/>
            <w:r w:rsidR="00CB07FB" w:rsidRPr="0079449E">
              <w:rPr>
                <w:rFonts w:ascii="Times New Roman" w:cs="Times New Roman"/>
                <w:color w:val="auto"/>
                <w:u w:val="wave"/>
              </w:rPr>
              <w:t>脱硫脱氟喷淋塔</w:t>
            </w:r>
            <w:proofErr w:type="gramEnd"/>
            <w:r w:rsidR="00CB07FB" w:rsidRPr="0079449E">
              <w:rPr>
                <w:rFonts w:ascii="Times New Roman" w:cs="Times New Roman"/>
                <w:color w:val="auto"/>
                <w:u w:val="wave"/>
              </w:rPr>
              <w:t>对氨气的</w:t>
            </w:r>
            <w:r w:rsidR="00CB07FB" w:rsidRPr="0079449E">
              <w:rPr>
                <w:rFonts w:ascii="Times New Roman" w:cs="Times New Roman"/>
                <w:color w:val="auto"/>
                <w:kern w:val="0"/>
                <w:szCs w:val="21"/>
                <w:u w:val="wave"/>
              </w:rPr>
              <w:t>处理效率约</w:t>
            </w:r>
            <w:r w:rsidR="00CB07FB" w:rsidRPr="0079449E">
              <w:rPr>
                <w:rFonts w:ascii="Times New Roman" w:cs="Times New Roman" w:hint="eastAsia"/>
                <w:color w:val="auto"/>
                <w:kern w:val="0"/>
                <w:szCs w:val="21"/>
                <w:u w:val="wave"/>
              </w:rPr>
              <w:t>90</w:t>
            </w:r>
            <w:r w:rsidR="00CB07FB" w:rsidRPr="0079449E">
              <w:rPr>
                <w:rFonts w:ascii="Times New Roman" w:cs="Times New Roman"/>
                <w:color w:val="auto"/>
                <w:kern w:val="0"/>
                <w:szCs w:val="21"/>
                <w:u w:val="wave"/>
              </w:rPr>
              <w:t>%</w:t>
            </w:r>
            <w:r w:rsidR="00CB07FB" w:rsidRPr="0079449E">
              <w:rPr>
                <w:rFonts w:ascii="Times New Roman" w:cs="Times New Roman"/>
                <w:color w:val="auto"/>
                <w:kern w:val="0"/>
                <w:szCs w:val="21"/>
                <w:u w:val="wave"/>
              </w:rPr>
              <w:t>，即排放浓度约为</w:t>
            </w:r>
            <w:r w:rsidR="00CB07FB" w:rsidRPr="0079449E">
              <w:rPr>
                <w:rFonts w:ascii="Times New Roman" w:cs="Times New Roman" w:hint="eastAsia"/>
                <w:color w:val="auto"/>
                <w:kern w:val="0"/>
                <w:szCs w:val="21"/>
                <w:u w:val="wave"/>
              </w:rPr>
              <w:t>0.3</w:t>
            </w:r>
            <w:r w:rsidR="00CB07FB" w:rsidRPr="0079449E">
              <w:rPr>
                <w:rFonts w:ascii="Times New Roman" w:cs="Times New Roman"/>
                <w:color w:val="auto"/>
                <w:kern w:val="0"/>
                <w:szCs w:val="21"/>
                <w:u w:val="wave"/>
              </w:rPr>
              <w:t>mg/m</w:t>
            </w:r>
            <w:r w:rsidR="00CB07FB" w:rsidRPr="0079449E">
              <w:rPr>
                <w:rFonts w:ascii="Times New Roman" w:cs="Times New Roman"/>
                <w:color w:val="auto"/>
                <w:kern w:val="0"/>
                <w:szCs w:val="21"/>
                <w:u w:val="wave"/>
                <w:vertAlign w:val="superscript"/>
              </w:rPr>
              <w:t>3</w:t>
            </w:r>
            <w:r w:rsidR="00CB07FB" w:rsidRPr="0079449E">
              <w:rPr>
                <w:rFonts w:ascii="Times New Roman" w:cs="Times New Roman"/>
                <w:color w:val="auto"/>
                <w:kern w:val="0"/>
                <w:szCs w:val="21"/>
                <w:u w:val="wave"/>
              </w:rPr>
              <w:t>。</w:t>
            </w:r>
          </w:p>
          <w:p w:rsidR="0084050A" w:rsidRPr="0079449E" w:rsidRDefault="0084050A" w:rsidP="00956F16">
            <w:pPr>
              <w:pStyle w:val="Default"/>
              <w:spacing w:line="360" w:lineRule="auto"/>
              <w:ind w:firstLineChars="200" w:firstLine="480"/>
              <w:jc w:val="both"/>
              <w:rPr>
                <w:rFonts w:ascii="Times New Roman" w:cs="Times New Roman"/>
                <w:color w:val="auto"/>
                <w:u w:val="wave"/>
              </w:rPr>
            </w:pPr>
            <w:r w:rsidRPr="0079449E">
              <w:rPr>
                <w:rFonts w:ascii="Times New Roman" w:cs="Times New Roman"/>
                <w:color w:val="auto"/>
                <w:kern w:val="0"/>
                <w:szCs w:val="21"/>
                <w:u w:val="wave"/>
              </w:rPr>
              <w:t>综上，本项目隧道窑废气处理前后污染物产排汇总详见表</w:t>
            </w:r>
            <w:r w:rsidRPr="0079449E">
              <w:rPr>
                <w:rFonts w:ascii="Times New Roman" w:cs="Times New Roman"/>
                <w:color w:val="auto"/>
                <w:kern w:val="0"/>
                <w:szCs w:val="21"/>
                <w:u w:val="wave"/>
              </w:rPr>
              <w:t>4-2</w:t>
            </w:r>
            <w:r w:rsidRPr="0079449E">
              <w:rPr>
                <w:rFonts w:ascii="Times New Roman" w:cs="Times New Roman"/>
                <w:color w:val="auto"/>
                <w:kern w:val="0"/>
                <w:szCs w:val="21"/>
                <w:u w:val="wave"/>
              </w:rPr>
              <w:t>。</w:t>
            </w:r>
          </w:p>
          <w:p w:rsidR="0084050A" w:rsidRPr="0079449E" w:rsidRDefault="0084050A" w:rsidP="00900B0F">
            <w:pPr>
              <w:spacing w:beforeLines="50"/>
              <w:jc w:val="center"/>
              <w:rPr>
                <w:b/>
                <w:szCs w:val="21"/>
                <w:u w:val="wave"/>
              </w:rPr>
            </w:pPr>
            <w:r w:rsidRPr="0079449E">
              <w:rPr>
                <w:b/>
                <w:szCs w:val="21"/>
                <w:u w:val="wave"/>
              </w:rPr>
              <w:t>表</w:t>
            </w:r>
            <w:r w:rsidRPr="0079449E">
              <w:rPr>
                <w:rFonts w:hint="eastAsia"/>
                <w:b/>
                <w:szCs w:val="21"/>
                <w:u w:val="wave"/>
              </w:rPr>
              <w:t>4-2</w:t>
            </w:r>
            <w:r w:rsidRPr="0079449E">
              <w:rPr>
                <w:b/>
                <w:szCs w:val="21"/>
                <w:u w:val="wave"/>
              </w:rPr>
              <w:t xml:space="preserve"> </w:t>
            </w:r>
            <w:r w:rsidRPr="0079449E">
              <w:rPr>
                <w:rFonts w:hint="eastAsia"/>
                <w:b/>
                <w:szCs w:val="21"/>
                <w:u w:val="wave"/>
              </w:rPr>
              <w:t xml:space="preserve"> </w:t>
            </w:r>
            <w:r w:rsidRPr="0079449E">
              <w:rPr>
                <w:b/>
                <w:szCs w:val="21"/>
                <w:u w:val="wave"/>
              </w:rPr>
              <w:t>窑炉废气污染物产</w:t>
            </w:r>
            <w:r w:rsidRPr="0079449E">
              <w:rPr>
                <w:rFonts w:hint="eastAsia"/>
                <w:b/>
                <w:szCs w:val="21"/>
                <w:u w:val="wave"/>
              </w:rPr>
              <w:t>排</w:t>
            </w:r>
            <w:r w:rsidRPr="0079449E">
              <w:rPr>
                <w:b/>
                <w:szCs w:val="21"/>
                <w:u w:val="wave"/>
              </w:rPr>
              <w:t>情况一览表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tblPr>
            <w:tblGrid>
              <w:gridCol w:w="1153"/>
              <w:gridCol w:w="1134"/>
              <w:gridCol w:w="1276"/>
              <w:gridCol w:w="1701"/>
              <w:gridCol w:w="1134"/>
              <w:gridCol w:w="1274"/>
              <w:gridCol w:w="1749"/>
            </w:tblGrid>
            <w:tr w:rsidR="00543A46" w:rsidRPr="0079449E" w:rsidTr="00C31EF9">
              <w:trPr>
                <w:trHeight w:val="397"/>
                <w:jc w:val="center"/>
              </w:trPr>
              <w:tc>
                <w:tcPr>
                  <w:tcW w:w="612" w:type="pct"/>
                  <w:vAlign w:val="center"/>
                  <w:hideMark/>
                </w:tcPr>
                <w:p w:rsidR="00543A46" w:rsidRPr="0079449E" w:rsidRDefault="00543A46" w:rsidP="0084050A">
                  <w:pPr>
                    <w:pStyle w:val="afd"/>
                    <w:rPr>
                      <w:b/>
                      <w:kern w:val="2"/>
                      <w:sz w:val="21"/>
                      <w:szCs w:val="21"/>
                      <w:u w:val="wave"/>
                    </w:rPr>
                  </w:pPr>
                  <w:r w:rsidRPr="0079449E">
                    <w:rPr>
                      <w:b/>
                      <w:sz w:val="21"/>
                      <w:szCs w:val="21"/>
                      <w:u w:val="wave"/>
                    </w:rPr>
                    <w:t>污染源</w:t>
                  </w:r>
                </w:p>
              </w:tc>
              <w:tc>
                <w:tcPr>
                  <w:tcW w:w="602" w:type="pct"/>
                  <w:vAlign w:val="center"/>
                  <w:hideMark/>
                </w:tcPr>
                <w:p w:rsidR="00543A46" w:rsidRPr="0079449E" w:rsidRDefault="00543A46" w:rsidP="00C31EF9">
                  <w:pPr>
                    <w:pStyle w:val="afd"/>
                    <w:rPr>
                      <w:b/>
                      <w:kern w:val="2"/>
                      <w:sz w:val="21"/>
                      <w:szCs w:val="21"/>
                      <w:u w:val="wave"/>
                    </w:rPr>
                  </w:pPr>
                  <w:r w:rsidRPr="0079449E">
                    <w:rPr>
                      <w:b/>
                      <w:sz w:val="21"/>
                      <w:szCs w:val="21"/>
                      <w:u w:val="wave"/>
                    </w:rPr>
                    <w:t>污染</w:t>
                  </w:r>
                  <w:r w:rsidRPr="0079449E">
                    <w:rPr>
                      <w:rFonts w:hint="eastAsia"/>
                      <w:b/>
                      <w:sz w:val="21"/>
                      <w:szCs w:val="21"/>
                      <w:u w:val="wave"/>
                    </w:rPr>
                    <w:t>因子</w:t>
                  </w:r>
                </w:p>
              </w:tc>
              <w:tc>
                <w:tcPr>
                  <w:tcW w:w="677" w:type="pct"/>
                  <w:vAlign w:val="center"/>
                  <w:hideMark/>
                </w:tcPr>
                <w:p w:rsidR="00543A46" w:rsidRPr="0079449E" w:rsidRDefault="00543A46" w:rsidP="0084050A">
                  <w:pPr>
                    <w:pStyle w:val="afd"/>
                    <w:rPr>
                      <w:b/>
                      <w:kern w:val="2"/>
                      <w:sz w:val="21"/>
                      <w:szCs w:val="21"/>
                      <w:u w:val="wave"/>
                    </w:rPr>
                  </w:pPr>
                  <w:r w:rsidRPr="0079449E">
                    <w:rPr>
                      <w:rFonts w:hint="eastAsia"/>
                      <w:b/>
                      <w:sz w:val="21"/>
                      <w:szCs w:val="21"/>
                      <w:u w:val="wave"/>
                    </w:rPr>
                    <w:t>产生量</w:t>
                  </w:r>
                  <w:r w:rsidRPr="0079449E">
                    <w:rPr>
                      <w:rFonts w:hint="eastAsia"/>
                      <w:b/>
                      <w:sz w:val="21"/>
                      <w:szCs w:val="21"/>
                      <w:u w:val="wave"/>
                    </w:rPr>
                    <w:t>t/a</w:t>
                  </w:r>
                </w:p>
              </w:tc>
              <w:tc>
                <w:tcPr>
                  <w:tcW w:w="903" w:type="pct"/>
                  <w:vAlign w:val="center"/>
                  <w:hideMark/>
                </w:tcPr>
                <w:p w:rsidR="00543A46" w:rsidRPr="0079449E" w:rsidRDefault="00543A46" w:rsidP="0084050A">
                  <w:pPr>
                    <w:pStyle w:val="afd"/>
                    <w:rPr>
                      <w:b/>
                      <w:kern w:val="2"/>
                      <w:sz w:val="21"/>
                      <w:szCs w:val="21"/>
                      <w:u w:val="wave"/>
                    </w:rPr>
                  </w:pPr>
                  <w:r w:rsidRPr="0079449E">
                    <w:rPr>
                      <w:rFonts w:hint="eastAsia"/>
                      <w:b/>
                      <w:sz w:val="21"/>
                      <w:szCs w:val="21"/>
                      <w:u w:val="wave"/>
                    </w:rPr>
                    <w:t>产生浓度</w:t>
                  </w:r>
                  <w:r w:rsidRPr="0079449E">
                    <w:rPr>
                      <w:rFonts w:hint="eastAsia"/>
                      <w:b/>
                      <w:sz w:val="21"/>
                      <w:szCs w:val="21"/>
                      <w:u w:val="wave"/>
                    </w:rPr>
                    <w:t>mg/m</w:t>
                  </w:r>
                  <w:r w:rsidRPr="0079449E">
                    <w:rPr>
                      <w:rFonts w:hint="eastAsia"/>
                      <w:b/>
                      <w:sz w:val="21"/>
                      <w:szCs w:val="21"/>
                      <w:u w:val="wave"/>
                      <w:vertAlign w:val="superscript"/>
                    </w:rPr>
                    <w:t>3</w:t>
                  </w:r>
                </w:p>
              </w:tc>
              <w:tc>
                <w:tcPr>
                  <w:tcW w:w="602" w:type="pct"/>
                  <w:vAlign w:val="center"/>
                  <w:hideMark/>
                </w:tcPr>
                <w:p w:rsidR="00543A46" w:rsidRPr="0079449E" w:rsidRDefault="00543A46" w:rsidP="0084050A">
                  <w:pPr>
                    <w:pStyle w:val="afd"/>
                    <w:rPr>
                      <w:b/>
                      <w:kern w:val="2"/>
                      <w:sz w:val="21"/>
                      <w:szCs w:val="21"/>
                      <w:u w:val="wave"/>
                    </w:rPr>
                  </w:pPr>
                  <w:r w:rsidRPr="0079449E">
                    <w:rPr>
                      <w:rFonts w:hint="eastAsia"/>
                      <w:b/>
                      <w:sz w:val="21"/>
                      <w:szCs w:val="21"/>
                      <w:u w:val="wave"/>
                    </w:rPr>
                    <w:t>处理效率</w:t>
                  </w:r>
                </w:p>
              </w:tc>
              <w:tc>
                <w:tcPr>
                  <w:tcW w:w="676" w:type="pct"/>
                  <w:vAlign w:val="center"/>
                  <w:hideMark/>
                </w:tcPr>
                <w:p w:rsidR="00543A46" w:rsidRPr="0079449E" w:rsidRDefault="00543A46" w:rsidP="0084050A">
                  <w:pPr>
                    <w:pStyle w:val="afd"/>
                    <w:rPr>
                      <w:b/>
                      <w:kern w:val="2"/>
                      <w:sz w:val="21"/>
                      <w:szCs w:val="21"/>
                      <w:u w:val="wave"/>
                    </w:rPr>
                  </w:pPr>
                  <w:r w:rsidRPr="0079449E">
                    <w:rPr>
                      <w:rFonts w:hint="eastAsia"/>
                      <w:b/>
                      <w:sz w:val="21"/>
                      <w:szCs w:val="21"/>
                      <w:u w:val="wave"/>
                    </w:rPr>
                    <w:t>排放量</w:t>
                  </w:r>
                  <w:r w:rsidRPr="0079449E">
                    <w:rPr>
                      <w:rFonts w:hint="eastAsia"/>
                      <w:b/>
                      <w:sz w:val="21"/>
                      <w:szCs w:val="21"/>
                      <w:u w:val="wave"/>
                    </w:rPr>
                    <w:t>t/a</w:t>
                  </w:r>
                </w:p>
              </w:tc>
              <w:tc>
                <w:tcPr>
                  <w:tcW w:w="928" w:type="pct"/>
                  <w:vAlign w:val="center"/>
                  <w:hideMark/>
                </w:tcPr>
                <w:p w:rsidR="00543A46" w:rsidRPr="0079449E" w:rsidRDefault="00543A46" w:rsidP="0084050A">
                  <w:pPr>
                    <w:pStyle w:val="afd"/>
                    <w:rPr>
                      <w:b/>
                      <w:kern w:val="2"/>
                      <w:sz w:val="21"/>
                      <w:szCs w:val="21"/>
                      <w:u w:val="wave"/>
                    </w:rPr>
                  </w:pPr>
                  <w:r w:rsidRPr="0079449E">
                    <w:rPr>
                      <w:rFonts w:hint="eastAsia"/>
                      <w:b/>
                      <w:sz w:val="21"/>
                      <w:szCs w:val="21"/>
                      <w:u w:val="wave"/>
                    </w:rPr>
                    <w:t>排放浓度</w:t>
                  </w:r>
                  <w:r w:rsidRPr="0079449E">
                    <w:rPr>
                      <w:rFonts w:hint="eastAsia"/>
                      <w:b/>
                      <w:sz w:val="21"/>
                      <w:szCs w:val="21"/>
                      <w:u w:val="wave"/>
                    </w:rPr>
                    <w:t>mg/m</w:t>
                  </w:r>
                  <w:r w:rsidRPr="0079449E">
                    <w:rPr>
                      <w:rFonts w:hint="eastAsia"/>
                      <w:b/>
                      <w:sz w:val="21"/>
                      <w:szCs w:val="21"/>
                      <w:u w:val="wave"/>
                      <w:vertAlign w:val="superscript"/>
                    </w:rPr>
                    <w:t>3</w:t>
                  </w:r>
                </w:p>
              </w:tc>
            </w:tr>
            <w:tr w:rsidR="00956F16" w:rsidRPr="0079449E" w:rsidTr="00C31EF9">
              <w:trPr>
                <w:trHeight w:val="397"/>
                <w:jc w:val="center"/>
              </w:trPr>
              <w:tc>
                <w:tcPr>
                  <w:tcW w:w="612" w:type="pct"/>
                  <w:vMerge w:val="restart"/>
                  <w:vAlign w:val="center"/>
                  <w:hideMark/>
                </w:tcPr>
                <w:p w:rsidR="00956F16" w:rsidRPr="0079449E" w:rsidRDefault="00956F16" w:rsidP="0084050A">
                  <w:pPr>
                    <w:pStyle w:val="afd"/>
                    <w:rPr>
                      <w:kern w:val="2"/>
                      <w:sz w:val="21"/>
                      <w:szCs w:val="21"/>
                      <w:u w:val="wave"/>
                    </w:rPr>
                  </w:pPr>
                  <w:r w:rsidRPr="0079449E">
                    <w:rPr>
                      <w:rFonts w:hint="eastAsia"/>
                      <w:sz w:val="21"/>
                      <w:szCs w:val="21"/>
                      <w:u w:val="wave"/>
                    </w:rPr>
                    <w:t>窑炉废气</w:t>
                  </w:r>
                </w:p>
                <w:p w:rsidR="00956F16" w:rsidRPr="0079449E" w:rsidRDefault="00956F16" w:rsidP="0084050A">
                  <w:pPr>
                    <w:pStyle w:val="afd"/>
                    <w:rPr>
                      <w:kern w:val="2"/>
                      <w:sz w:val="21"/>
                      <w:szCs w:val="21"/>
                      <w:u w:val="wave"/>
                    </w:rPr>
                  </w:pPr>
                  <w:r w:rsidRPr="0079449E">
                    <w:rPr>
                      <w:rFonts w:hint="eastAsia"/>
                      <w:sz w:val="21"/>
                      <w:szCs w:val="21"/>
                      <w:u w:val="wave"/>
                    </w:rPr>
                    <w:t>（</w:t>
                  </w:r>
                  <w:r w:rsidRPr="0079449E">
                    <w:rPr>
                      <w:rFonts w:hint="eastAsia"/>
                      <w:sz w:val="21"/>
                      <w:szCs w:val="21"/>
                      <w:u w:val="wave"/>
                    </w:rPr>
                    <w:t>29166</w:t>
                  </w:r>
                  <w:r w:rsidRPr="0079449E">
                    <w:rPr>
                      <w:rFonts w:ascii="宋体" w:hAnsi="宋体" w:hint="eastAsia"/>
                      <w:sz w:val="21"/>
                      <w:szCs w:val="21"/>
                      <w:u w:val="wave"/>
                    </w:rPr>
                    <w:t>万</w:t>
                  </w:r>
                  <w:r w:rsidRPr="0079449E">
                    <w:rPr>
                      <w:rFonts w:hint="eastAsia"/>
                      <w:sz w:val="21"/>
                      <w:szCs w:val="21"/>
                      <w:u w:val="wave"/>
                    </w:rPr>
                    <w:t>m</w:t>
                  </w:r>
                  <w:r w:rsidRPr="0079449E">
                    <w:rPr>
                      <w:rFonts w:hint="eastAsia"/>
                      <w:sz w:val="21"/>
                      <w:szCs w:val="21"/>
                      <w:u w:val="wave"/>
                      <w:vertAlign w:val="superscript"/>
                    </w:rPr>
                    <w:t>3</w:t>
                  </w:r>
                  <w:r w:rsidRPr="0079449E">
                    <w:rPr>
                      <w:rFonts w:hint="eastAsia"/>
                      <w:sz w:val="21"/>
                      <w:szCs w:val="21"/>
                      <w:u w:val="wave"/>
                    </w:rPr>
                    <w:t>/a</w:t>
                  </w:r>
                  <w:r w:rsidRPr="0079449E">
                    <w:rPr>
                      <w:rFonts w:ascii="宋体" w:hAnsi="宋体" w:hint="eastAsia"/>
                      <w:sz w:val="21"/>
                      <w:szCs w:val="21"/>
                      <w:u w:val="wave"/>
                    </w:rPr>
                    <w:t>）</w:t>
                  </w:r>
                </w:p>
              </w:tc>
              <w:tc>
                <w:tcPr>
                  <w:tcW w:w="602" w:type="pct"/>
                  <w:vAlign w:val="center"/>
                  <w:hideMark/>
                </w:tcPr>
                <w:p w:rsidR="00956F16" w:rsidRPr="0079449E" w:rsidRDefault="00956F16" w:rsidP="0084050A">
                  <w:pPr>
                    <w:pStyle w:val="afd"/>
                    <w:rPr>
                      <w:kern w:val="2"/>
                      <w:sz w:val="21"/>
                      <w:szCs w:val="21"/>
                      <w:u w:val="wave"/>
                    </w:rPr>
                  </w:pPr>
                  <w:r w:rsidRPr="0079449E">
                    <w:rPr>
                      <w:rFonts w:hint="eastAsia"/>
                      <w:sz w:val="21"/>
                      <w:szCs w:val="21"/>
                      <w:u w:val="wave"/>
                    </w:rPr>
                    <w:t>颗粒物</w:t>
                  </w:r>
                </w:p>
              </w:tc>
              <w:tc>
                <w:tcPr>
                  <w:tcW w:w="677" w:type="pct"/>
                  <w:vAlign w:val="center"/>
                  <w:hideMark/>
                </w:tcPr>
                <w:p w:rsidR="00956F16" w:rsidRPr="0079449E" w:rsidRDefault="00956F16" w:rsidP="0084050A">
                  <w:pPr>
                    <w:pStyle w:val="afd"/>
                    <w:rPr>
                      <w:kern w:val="2"/>
                      <w:sz w:val="21"/>
                      <w:szCs w:val="21"/>
                      <w:u w:val="wave"/>
                    </w:rPr>
                  </w:pPr>
                  <w:r w:rsidRPr="0079449E">
                    <w:rPr>
                      <w:rFonts w:hint="eastAsia"/>
                      <w:kern w:val="2"/>
                      <w:sz w:val="21"/>
                      <w:szCs w:val="21"/>
                      <w:u w:val="wave"/>
                    </w:rPr>
                    <w:t>36.48</w:t>
                  </w:r>
                </w:p>
              </w:tc>
              <w:tc>
                <w:tcPr>
                  <w:tcW w:w="903" w:type="pct"/>
                  <w:vAlign w:val="center"/>
                  <w:hideMark/>
                </w:tcPr>
                <w:p w:rsidR="00956F16" w:rsidRPr="0079449E" w:rsidRDefault="00956F16" w:rsidP="0084050A">
                  <w:pPr>
                    <w:pStyle w:val="afd"/>
                    <w:rPr>
                      <w:kern w:val="2"/>
                      <w:sz w:val="21"/>
                      <w:szCs w:val="21"/>
                      <w:u w:val="wave"/>
                    </w:rPr>
                  </w:pPr>
                  <w:r w:rsidRPr="0079449E">
                    <w:rPr>
                      <w:rFonts w:hint="eastAsia"/>
                      <w:kern w:val="2"/>
                      <w:sz w:val="21"/>
                      <w:szCs w:val="21"/>
                      <w:u w:val="wave"/>
                    </w:rPr>
                    <w:t>125.08</w:t>
                  </w:r>
                </w:p>
              </w:tc>
              <w:tc>
                <w:tcPr>
                  <w:tcW w:w="602" w:type="pct"/>
                  <w:vAlign w:val="center"/>
                  <w:hideMark/>
                </w:tcPr>
                <w:p w:rsidR="00956F16" w:rsidRPr="0079449E" w:rsidRDefault="00956F16" w:rsidP="0084050A">
                  <w:pPr>
                    <w:pStyle w:val="afd"/>
                    <w:rPr>
                      <w:kern w:val="2"/>
                      <w:sz w:val="21"/>
                      <w:szCs w:val="21"/>
                      <w:u w:val="wave"/>
                    </w:rPr>
                  </w:pPr>
                  <w:r w:rsidRPr="0079449E">
                    <w:rPr>
                      <w:rFonts w:hint="eastAsia"/>
                      <w:sz w:val="21"/>
                      <w:szCs w:val="21"/>
                      <w:u w:val="wave"/>
                    </w:rPr>
                    <w:t>98%</w:t>
                  </w:r>
                </w:p>
              </w:tc>
              <w:tc>
                <w:tcPr>
                  <w:tcW w:w="676" w:type="pct"/>
                  <w:vAlign w:val="center"/>
                  <w:hideMark/>
                </w:tcPr>
                <w:p w:rsidR="00956F16" w:rsidRPr="0079449E" w:rsidRDefault="00956F16" w:rsidP="0084050A">
                  <w:pPr>
                    <w:pStyle w:val="afd"/>
                    <w:rPr>
                      <w:kern w:val="2"/>
                      <w:sz w:val="21"/>
                      <w:szCs w:val="21"/>
                      <w:u w:val="wave"/>
                    </w:rPr>
                  </w:pPr>
                  <w:r w:rsidRPr="0079449E">
                    <w:rPr>
                      <w:rFonts w:hint="eastAsia"/>
                      <w:kern w:val="2"/>
                      <w:sz w:val="21"/>
                      <w:szCs w:val="21"/>
                      <w:u w:val="wave"/>
                    </w:rPr>
                    <w:t>0.73</w:t>
                  </w:r>
                </w:p>
              </w:tc>
              <w:tc>
                <w:tcPr>
                  <w:tcW w:w="928" w:type="pct"/>
                  <w:vAlign w:val="center"/>
                  <w:hideMark/>
                </w:tcPr>
                <w:p w:rsidR="00956F16" w:rsidRPr="0079449E" w:rsidRDefault="00956F16" w:rsidP="0084050A">
                  <w:pPr>
                    <w:pStyle w:val="afd"/>
                    <w:rPr>
                      <w:kern w:val="2"/>
                      <w:sz w:val="21"/>
                      <w:szCs w:val="21"/>
                      <w:u w:val="wave"/>
                    </w:rPr>
                  </w:pPr>
                  <w:r w:rsidRPr="0079449E">
                    <w:rPr>
                      <w:rFonts w:hint="eastAsia"/>
                      <w:kern w:val="2"/>
                      <w:sz w:val="21"/>
                      <w:szCs w:val="21"/>
                      <w:u w:val="wave"/>
                    </w:rPr>
                    <w:t>2.50</w:t>
                  </w:r>
                </w:p>
              </w:tc>
            </w:tr>
            <w:tr w:rsidR="00956F16" w:rsidRPr="0079449E" w:rsidTr="00C31EF9">
              <w:trPr>
                <w:trHeight w:val="397"/>
                <w:jc w:val="center"/>
              </w:trPr>
              <w:tc>
                <w:tcPr>
                  <w:tcW w:w="612" w:type="pct"/>
                  <w:vMerge/>
                  <w:vAlign w:val="center"/>
                  <w:hideMark/>
                </w:tcPr>
                <w:p w:rsidR="00956F16" w:rsidRPr="0079449E" w:rsidRDefault="00956F16" w:rsidP="0084050A">
                  <w:pPr>
                    <w:widowControl/>
                    <w:jc w:val="center"/>
                    <w:rPr>
                      <w:szCs w:val="21"/>
                      <w:u w:val="wave"/>
                    </w:rPr>
                  </w:pPr>
                </w:p>
              </w:tc>
              <w:tc>
                <w:tcPr>
                  <w:tcW w:w="602" w:type="pct"/>
                  <w:vAlign w:val="center"/>
                  <w:hideMark/>
                </w:tcPr>
                <w:p w:rsidR="00956F16" w:rsidRPr="0079449E" w:rsidRDefault="00956F16" w:rsidP="0084050A">
                  <w:pPr>
                    <w:pStyle w:val="afd"/>
                    <w:rPr>
                      <w:kern w:val="2"/>
                      <w:sz w:val="21"/>
                      <w:szCs w:val="21"/>
                      <w:u w:val="wave"/>
                    </w:rPr>
                  </w:pPr>
                  <w:r w:rsidRPr="0079449E">
                    <w:rPr>
                      <w:sz w:val="21"/>
                      <w:szCs w:val="21"/>
                      <w:u w:val="wave"/>
                    </w:rPr>
                    <w:t>SO</w:t>
                  </w:r>
                  <w:r w:rsidRPr="0079449E">
                    <w:rPr>
                      <w:sz w:val="21"/>
                      <w:szCs w:val="21"/>
                      <w:u w:val="wave"/>
                      <w:vertAlign w:val="subscript"/>
                    </w:rPr>
                    <w:t>2</w:t>
                  </w:r>
                </w:p>
              </w:tc>
              <w:tc>
                <w:tcPr>
                  <w:tcW w:w="677" w:type="pct"/>
                  <w:vAlign w:val="center"/>
                  <w:hideMark/>
                </w:tcPr>
                <w:p w:rsidR="00956F16" w:rsidRPr="0079449E" w:rsidRDefault="00956F16" w:rsidP="0084050A">
                  <w:pPr>
                    <w:pStyle w:val="afd"/>
                    <w:rPr>
                      <w:kern w:val="2"/>
                      <w:sz w:val="21"/>
                      <w:szCs w:val="21"/>
                      <w:u w:val="wave"/>
                    </w:rPr>
                  </w:pPr>
                  <w:r w:rsidRPr="0079449E">
                    <w:rPr>
                      <w:rFonts w:hint="eastAsia"/>
                      <w:kern w:val="2"/>
                      <w:sz w:val="21"/>
                      <w:szCs w:val="21"/>
                      <w:u w:val="wave"/>
                    </w:rPr>
                    <w:t>37.584</w:t>
                  </w:r>
                </w:p>
              </w:tc>
              <w:tc>
                <w:tcPr>
                  <w:tcW w:w="903" w:type="pct"/>
                  <w:vAlign w:val="center"/>
                  <w:hideMark/>
                </w:tcPr>
                <w:p w:rsidR="00956F16" w:rsidRPr="0079449E" w:rsidRDefault="00956F16" w:rsidP="0084050A">
                  <w:pPr>
                    <w:pStyle w:val="afd"/>
                    <w:rPr>
                      <w:kern w:val="2"/>
                      <w:sz w:val="21"/>
                      <w:szCs w:val="21"/>
                      <w:u w:val="wave"/>
                    </w:rPr>
                  </w:pPr>
                  <w:r w:rsidRPr="0079449E">
                    <w:rPr>
                      <w:rFonts w:hint="eastAsia"/>
                      <w:kern w:val="2"/>
                      <w:sz w:val="21"/>
                      <w:szCs w:val="21"/>
                      <w:u w:val="wave"/>
                    </w:rPr>
                    <w:t>128.86</w:t>
                  </w:r>
                </w:p>
              </w:tc>
              <w:tc>
                <w:tcPr>
                  <w:tcW w:w="602" w:type="pct"/>
                  <w:vAlign w:val="center"/>
                  <w:hideMark/>
                </w:tcPr>
                <w:p w:rsidR="00956F16" w:rsidRPr="0079449E" w:rsidRDefault="00956F16" w:rsidP="0084050A">
                  <w:pPr>
                    <w:pStyle w:val="afd"/>
                    <w:rPr>
                      <w:kern w:val="2"/>
                      <w:sz w:val="21"/>
                      <w:szCs w:val="21"/>
                      <w:u w:val="wave"/>
                    </w:rPr>
                  </w:pPr>
                  <w:r w:rsidRPr="0079449E">
                    <w:rPr>
                      <w:rFonts w:hint="eastAsia"/>
                      <w:sz w:val="21"/>
                      <w:szCs w:val="21"/>
                      <w:u w:val="wave"/>
                    </w:rPr>
                    <w:t>90%</w:t>
                  </w:r>
                </w:p>
              </w:tc>
              <w:tc>
                <w:tcPr>
                  <w:tcW w:w="676" w:type="pct"/>
                  <w:vAlign w:val="center"/>
                  <w:hideMark/>
                </w:tcPr>
                <w:p w:rsidR="00956F16" w:rsidRPr="0079449E" w:rsidRDefault="00956F16" w:rsidP="0084050A">
                  <w:pPr>
                    <w:pStyle w:val="afd"/>
                    <w:rPr>
                      <w:kern w:val="2"/>
                      <w:sz w:val="21"/>
                      <w:szCs w:val="21"/>
                      <w:u w:val="wave"/>
                    </w:rPr>
                  </w:pPr>
                  <w:r w:rsidRPr="0079449E">
                    <w:rPr>
                      <w:rFonts w:hint="eastAsia"/>
                      <w:kern w:val="2"/>
                      <w:sz w:val="21"/>
                      <w:szCs w:val="21"/>
                      <w:u w:val="wave"/>
                    </w:rPr>
                    <w:t>3.758</w:t>
                  </w:r>
                </w:p>
              </w:tc>
              <w:tc>
                <w:tcPr>
                  <w:tcW w:w="928" w:type="pct"/>
                  <w:vAlign w:val="center"/>
                  <w:hideMark/>
                </w:tcPr>
                <w:p w:rsidR="00956F16" w:rsidRPr="0079449E" w:rsidRDefault="00956F16" w:rsidP="0084050A">
                  <w:pPr>
                    <w:pStyle w:val="afd"/>
                    <w:rPr>
                      <w:kern w:val="2"/>
                      <w:sz w:val="21"/>
                      <w:szCs w:val="21"/>
                      <w:u w:val="wave"/>
                    </w:rPr>
                  </w:pPr>
                  <w:r w:rsidRPr="0079449E">
                    <w:rPr>
                      <w:rFonts w:hint="eastAsia"/>
                      <w:kern w:val="2"/>
                      <w:sz w:val="21"/>
                      <w:szCs w:val="21"/>
                      <w:u w:val="wave"/>
                    </w:rPr>
                    <w:t>12.89</w:t>
                  </w:r>
                </w:p>
              </w:tc>
            </w:tr>
            <w:tr w:rsidR="00956F16" w:rsidRPr="0079449E" w:rsidTr="00C31EF9">
              <w:trPr>
                <w:trHeight w:val="397"/>
                <w:jc w:val="center"/>
              </w:trPr>
              <w:tc>
                <w:tcPr>
                  <w:tcW w:w="612" w:type="pct"/>
                  <w:vMerge/>
                  <w:vAlign w:val="center"/>
                  <w:hideMark/>
                </w:tcPr>
                <w:p w:rsidR="00956F16" w:rsidRPr="0079449E" w:rsidRDefault="00956F16" w:rsidP="0084050A">
                  <w:pPr>
                    <w:widowControl/>
                    <w:jc w:val="center"/>
                    <w:rPr>
                      <w:szCs w:val="21"/>
                      <w:u w:val="wave"/>
                    </w:rPr>
                  </w:pPr>
                </w:p>
              </w:tc>
              <w:tc>
                <w:tcPr>
                  <w:tcW w:w="602" w:type="pct"/>
                  <w:vAlign w:val="center"/>
                  <w:hideMark/>
                </w:tcPr>
                <w:p w:rsidR="00956F16" w:rsidRPr="0079449E" w:rsidRDefault="00956F16" w:rsidP="0084050A">
                  <w:pPr>
                    <w:pStyle w:val="afd"/>
                    <w:rPr>
                      <w:kern w:val="2"/>
                      <w:sz w:val="21"/>
                      <w:szCs w:val="21"/>
                      <w:u w:val="wave"/>
                    </w:rPr>
                  </w:pPr>
                  <w:r w:rsidRPr="0079449E">
                    <w:rPr>
                      <w:sz w:val="21"/>
                      <w:szCs w:val="21"/>
                      <w:u w:val="wave"/>
                    </w:rPr>
                    <w:t>NO</w:t>
                  </w:r>
                  <w:r w:rsidRPr="0079449E">
                    <w:rPr>
                      <w:sz w:val="21"/>
                      <w:szCs w:val="21"/>
                      <w:u w:val="wave"/>
                      <w:vertAlign w:val="subscript"/>
                    </w:rPr>
                    <w:t>X</w:t>
                  </w:r>
                </w:p>
              </w:tc>
              <w:tc>
                <w:tcPr>
                  <w:tcW w:w="677" w:type="pct"/>
                  <w:vAlign w:val="center"/>
                  <w:hideMark/>
                </w:tcPr>
                <w:p w:rsidR="00956F16" w:rsidRPr="0079449E" w:rsidRDefault="00956F16" w:rsidP="0084050A">
                  <w:pPr>
                    <w:pStyle w:val="afd"/>
                    <w:rPr>
                      <w:kern w:val="2"/>
                      <w:sz w:val="21"/>
                      <w:szCs w:val="21"/>
                      <w:u w:val="wave"/>
                    </w:rPr>
                  </w:pPr>
                  <w:r w:rsidRPr="0079449E">
                    <w:rPr>
                      <w:rFonts w:hint="eastAsia"/>
                      <w:kern w:val="2"/>
                      <w:sz w:val="21"/>
                      <w:szCs w:val="21"/>
                      <w:u w:val="wave"/>
                    </w:rPr>
                    <w:t>19.56</w:t>
                  </w:r>
                </w:p>
              </w:tc>
              <w:tc>
                <w:tcPr>
                  <w:tcW w:w="903" w:type="pct"/>
                  <w:vAlign w:val="center"/>
                  <w:hideMark/>
                </w:tcPr>
                <w:p w:rsidR="00956F16" w:rsidRPr="0079449E" w:rsidRDefault="00956F16" w:rsidP="0084050A">
                  <w:pPr>
                    <w:pStyle w:val="afd"/>
                    <w:rPr>
                      <w:kern w:val="2"/>
                      <w:sz w:val="21"/>
                      <w:szCs w:val="21"/>
                      <w:u w:val="wave"/>
                    </w:rPr>
                  </w:pPr>
                  <w:r w:rsidRPr="0079449E">
                    <w:rPr>
                      <w:rFonts w:hint="eastAsia"/>
                      <w:kern w:val="2"/>
                      <w:sz w:val="21"/>
                      <w:szCs w:val="21"/>
                      <w:u w:val="wave"/>
                    </w:rPr>
                    <w:t>67.06</w:t>
                  </w:r>
                </w:p>
              </w:tc>
              <w:tc>
                <w:tcPr>
                  <w:tcW w:w="602" w:type="pct"/>
                  <w:vAlign w:val="center"/>
                  <w:hideMark/>
                </w:tcPr>
                <w:p w:rsidR="00956F16" w:rsidRPr="0079449E" w:rsidRDefault="00956F16" w:rsidP="0084050A">
                  <w:pPr>
                    <w:pStyle w:val="afd"/>
                    <w:rPr>
                      <w:kern w:val="2"/>
                      <w:sz w:val="21"/>
                      <w:szCs w:val="21"/>
                      <w:u w:val="wave"/>
                    </w:rPr>
                  </w:pPr>
                  <w:r w:rsidRPr="0079449E">
                    <w:rPr>
                      <w:rFonts w:hint="eastAsia"/>
                      <w:sz w:val="21"/>
                      <w:szCs w:val="21"/>
                      <w:u w:val="wave"/>
                    </w:rPr>
                    <w:t>50%</w:t>
                  </w:r>
                </w:p>
              </w:tc>
              <w:tc>
                <w:tcPr>
                  <w:tcW w:w="676" w:type="pct"/>
                  <w:vAlign w:val="center"/>
                  <w:hideMark/>
                </w:tcPr>
                <w:p w:rsidR="00956F16" w:rsidRPr="0079449E" w:rsidRDefault="00956F16" w:rsidP="0084050A">
                  <w:pPr>
                    <w:pStyle w:val="afd"/>
                    <w:rPr>
                      <w:kern w:val="2"/>
                      <w:sz w:val="21"/>
                      <w:szCs w:val="21"/>
                      <w:u w:val="wave"/>
                    </w:rPr>
                  </w:pPr>
                  <w:r w:rsidRPr="0079449E">
                    <w:rPr>
                      <w:rFonts w:hint="eastAsia"/>
                      <w:kern w:val="2"/>
                      <w:sz w:val="21"/>
                      <w:szCs w:val="21"/>
                      <w:u w:val="wave"/>
                    </w:rPr>
                    <w:t>9.78</w:t>
                  </w:r>
                </w:p>
              </w:tc>
              <w:tc>
                <w:tcPr>
                  <w:tcW w:w="928" w:type="pct"/>
                  <w:vAlign w:val="center"/>
                  <w:hideMark/>
                </w:tcPr>
                <w:p w:rsidR="00956F16" w:rsidRPr="0079449E" w:rsidRDefault="00956F16" w:rsidP="0084050A">
                  <w:pPr>
                    <w:pStyle w:val="afd"/>
                    <w:rPr>
                      <w:kern w:val="2"/>
                      <w:sz w:val="21"/>
                      <w:szCs w:val="21"/>
                      <w:u w:val="wave"/>
                    </w:rPr>
                  </w:pPr>
                  <w:r w:rsidRPr="0079449E">
                    <w:rPr>
                      <w:rFonts w:hint="eastAsia"/>
                      <w:kern w:val="2"/>
                      <w:sz w:val="21"/>
                      <w:szCs w:val="21"/>
                      <w:u w:val="wave"/>
                    </w:rPr>
                    <w:t>33.53</w:t>
                  </w:r>
                </w:p>
              </w:tc>
            </w:tr>
            <w:tr w:rsidR="00956F16" w:rsidRPr="0079449E" w:rsidTr="00C31EF9">
              <w:trPr>
                <w:trHeight w:val="397"/>
                <w:jc w:val="center"/>
              </w:trPr>
              <w:tc>
                <w:tcPr>
                  <w:tcW w:w="612" w:type="pct"/>
                  <w:vMerge/>
                  <w:vAlign w:val="center"/>
                  <w:hideMark/>
                </w:tcPr>
                <w:p w:rsidR="00956F16" w:rsidRPr="0079449E" w:rsidRDefault="00956F16" w:rsidP="0084050A">
                  <w:pPr>
                    <w:widowControl/>
                    <w:jc w:val="center"/>
                    <w:rPr>
                      <w:szCs w:val="21"/>
                      <w:u w:val="wave"/>
                    </w:rPr>
                  </w:pPr>
                </w:p>
              </w:tc>
              <w:tc>
                <w:tcPr>
                  <w:tcW w:w="602" w:type="pct"/>
                  <w:vAlign w:val="center"/>
                  <w:hideMark/>
                </w:tcPr>
                <w:p w:rsidR="00956F16" w:rsidRPr="0079449E" w:rsidRDefault="00956F16" w:rsidP="0084050A">
                  <w:pPr>
                    <w:pStyle w:val="afd"/>
                    <w:rPr>
                      <w:kern w:val="2"/>
                      <w:sz w:val="21"/>
                      <w:szCs w:val="21"/>
                      <w:u w:val="wave"/>
                    </w:rPr>
                  </w:pPr>
                  <w:r w:rsidRPr="0079449E">
                    <w:rPr>
                      <w:rFonts w:hint="eastAsia"/>
                      <w:sz w:val="21"/>
                      <w:szCs w:val="21"/>
                      <w:u w:val="wave"/>
                    </w:rPr>
                    <w:t>氟化物</w:t>
                  </w:r>
                </w:p>
              </w:tc>
              <w:tc>
                <w:tcPr>
                  <w:tcW w:w="677" w:type="pct"/>
                  <w:vAlign w:val="center"/>
                  <w:hideMark/>
                </w:tcPr>
                <w:p w:rsidR="00956F16" w:rsidRPr="0079449E" w:rsidRDefault="00956F16" w:rsidP="00E46592">
                  <w:pPr>
                    <w:pStyle w:val="afd"/>
                    <w:rPr>
                      <w:kern w:val="2"/>
                      <w:sz w:val="21"/>
                      <w:szCs w:val="21"/>
                      <w:u w:val="wave"/>
                    </w:rPr>
                  </w:pPr>
                  <w:r w:rsidRPr="0079449E">
                    <w:rPr>
                      <w:rFonts w:hint="eastAsia"/>
                      <w:kern w:val="2"/>
                      <w:sz w:val="21"/>
                      <w:szCs w:val="21"/>
                      <w:u w:val="wave"/>
                    </w:rPr>
                    <w:t>1.531</w:t>
                  </w:r>
                </w:p>
              </w:tc>
              <w:tc>
                <w:tcPr>
                  <w:tcW w:w="903" w:type="pct"/>
                  <w:vAlign w:val="center"/>
                  <w:hideMark/>
                </w:tcPr>
                <w:p w:rsidR="00956F16" w:rsidRPr="0079449E" w:rsidRDefault="00956F16" w:rsidP="0084050A">
                  <w:pPr>
                    <w:pStyle w:val="afd"/>
                    <w:rPr>
                      <w:kern w:val="2"/>
                      <w:sz w:val="21"/>
                      <w:szCs w:val="21"/>
                      <w:u w:val="wave"/>
                    </w:rPr>
                  </w:pPr>
                  <w:r w:rsidRPr="0079449E">
                    <w:rPr>
                      <w:rFonts w:hint="eastAsia"/>
                      <w:kern w:val="2"/>
                      <w:sz w:val="21"/>
                      <w:szCs w:val="21"/>
                      <w:u w:val="wave"/>
                    </w:rPr>
                    <w:t>5.249</w:t>
                  </w:r>
                </w:p>
              </w:tc>
              <w:tc>
                <w:tcPr>
                  <w:tcW w:w="602" w:type="pct"/>
                  <w:vAlign w:val="center"/>
                  <w:hideMark/>
                </w:tcPr>
                <w:p w:rsidR="00956F16" w:rsidRPr="0079449E" w:rsidRDefault="00956F16" w:rsidP="0084050A">
                  <w:pPr>
                    <w:pStyle w:val="afd"/>
                    <w:rPr>
                      <w:kern w:val="2"/>
                      <w:sz w:val="21"/>
                      <w:szCs w:val="21"/>
                      <w:u w:val="wave"/>
                    </w:rPr>
                  </w:pPr>
                  <w:r w:rsidRPr="0079449E">
                    <w:rPr>
                      <w:rFonts w:hint="eastAsia"/>
                      <w:sz w:val="21"/>
                      <w:szCs w:val="21"/>
                      <w:u w:val="wave"/>
                    </w:rPr>
                    <w:t>85%</w:t>
                  </w:r>
                </w:p>
              </w:tc>
              <w:tc>
                <w:tcPr>
                  <w:tcW w:w="676" w:type="pct"/>
                  <w:vAlign w:val="center"/>
                  <w:hideMark/>
                </w:tcPr>
                <w:p w:rsidR="00956F16" w:rsidRPr="0079449E" w:rsidRDefault="00956F16" w:rsidP="0084050A">
                  <w:pPr>
                    <w:pStyle w:val="afd"/>
                    <w:rPr>
                      <w:kern w:val="2"/>
                      <w:sz w:val="21"/>
                      <w:szCs w:val="21"/>
                      <w:u w:val="wave"/>
                    </w:rPr>
                  </w:pPr>
                  <w:r w:rsidRPr="0079449E">
                    <w:rPr>
                      <w:rFonts w:hint="eastAsia"/>
                      <w:kern w:val="2"/>
                      <w:sz w:val="21"/>
                      <w:szCs w:val="21"/>
                      <w:u w:val="wave"/>
                    </w:rPr>
                    <w:t>0.230</w:t>
                  </w:r>
                </w:p>
              </w:tc>
              <w:tc>
                <w:tcPr>
                  <w:tcW w:w="928" w:type="pct"/>
                  <w:vAlign w:val="center"/>
                  <w:hideMark/>
                </w:tcPr>
                <w:p w:rsidR="00956F16" w:rsidRPr="0079449E" w:rsidRDefault="00956F16" w:rsidP="0084050A">
                  <w:pPr>
                    <w:pStyle w:val="afd"/>
                    <w:rPr>
                      <w:kern w:val="2"/>
                      <w:sz w:val="21"/>
                      <w:szCs w:val="21"/>
                      <w:u w:val="wave"/>
                    </w:rPr>
                  </w:pPr>
                  <w:r w:rsidRPr="0079449E">
                    <w:rPr>
                      <w:rFonts w:hint="eastAsia"/>
                      <w:kern w:val="2"/>
                      <w:sz w:val="21"/>
                      <w:szCs w:val="21"/>
                      <w:u w:val="wave"/>
                    </w:rPr>
                    <w:t>0.787</w:t>
                  </w:r>
                </w:p>
              </w:tc>
            </w:tr>
            <w:tr w:rsidR="00956F16" w:rsidRPr="0079449E" w:rsidTr="00C31EF9">
              <w:trPr>
                <w:trHeight w:val="397"/>
                <w:jc w:val="center"/>
              </w:trPr>
              <w:tc>
                <w:tcPr>
                  <w:tcW w:w="612" w:type="pct"/>
                  <w:vMerge/>
                  <w:vAlign w:val="center"/>
                </w:tcPr>
                <w:p w:rsidR="00956F16" w:rsidRPr="0079449E" w:rsidRDefault="00956F16" w:rsidP="0084050A">
                  <w:pPr>
                    <w:widowControl/>
                    <w:jc w:val="center"/>
                    <w:rPr>
                      <w:szCs w:val="21"/>
                      <w:u w:val="wave"/>
                    </w:rPr>
                  </w:pPr>
                </w:p>
              </w:tc>
              <w:tc>
                <w:tcPr>
                  <w:tcW w:w="602" w:type="pct"/>
                  <w:vAlign w:val="center"/>
                </w:tcPr>
                <w:p w:rsidR="00956F16" w:rsidRPr="0079449E" w:rsidRDefault="00956F16" w:rsidP="0084050A">
                  <w:pPr>
                    <w:pStyle w:val="afd"/>
                    <w:rPr>
                      <w:sz w:val="21"/>
                      <w:szCs w:val="21"/>
                      <w:u w:val="wave"/>
                    </w:rPr>
                  </w:pPr>
                  <w:r w:rsidRPr="0079449E">
                    <w:rPr>
                      <w:rFonts w:hint="eastAsia"/>
                      <w:sz w:val="21"/>
                      <w:szCs w:val="21"/>
                      <w:u w:val="wave"/>
                    </w:rPr>
                    <w:t>氨气</w:t>
                  </w:r>
                </w:p>
              </w:tc>
              <w:tc>
                <w:tcPr>
                  <w:tcW w:w="677" w:type="pct"/>
                  <w:vAlign w:val="center"/>
                </w:tcPr>
                <w:p w:rsidR="00956F16" w:rsidRPr="0079449E" w:rsidRDefault="00956F16" w:rsidP="00E46592">
                  <w:pPr>
                    <w:pStyle w:val="afd"/>
                    <w:rPr>
                      <w:kern w:val="2"/>
                      <w:sz w:val="21"/>
                      <w:szCs w:val="21"/>
                      <w:u w:val="wave"/>
                    </w:rPr>
                  </w:pPr>
                  <w:r w:rsidRPr="0079449E">
                    <w:rPr>
                      <w:rFonts w:hint="eastAsia"/>
                      <w:kern w:val="2"/>
                      <w:sz w:val="21"/>
                      <w:szCs w:val="21"/>
                      <w:u w:val="wave"/>
                    </w:rPr>
                    <w:t>0.875</w:t>
                  </w:r>
                </w:p>
              </w:tc>
              <w:tc>
                <w:tcPr>
                  <w:tcW w:w="903" w:type="pct"/>
                  <w:vAlign w:val="center"/>
                </w:tcPr>
                <w:p w:rsidR="00956F16" w:rsidRPr="0079449E" w:rsidRDefault="00956F16" w:rsidP="0084050A">
                  <w:pPr>
                    <w:pStyle w:val="afd"/>
                    <w:rPr>
                      <w:kern w:val="2"/>
                      <w:sz w:val="21"/>
                      <w:szCs w:val="21"/>
                      <w:u w:val="wave"/>
                    </w:rPr>
                  </w:pPr>
                  <w:r w:rsidRPr="0079449E">
                    <w:rPr>
                      <w:rFonts w:hint="eastAsia"/>
                      <w:kern w:val="2"/>
                      <w:sz w:val="21"/>
                      <w:szCs w:val="21"/>
                      <w:u w:val="wave"/>
                    </w:rPr>
                    <w:t>3</w:t>
                  </w:r>
                </w:p>
              </w:tc>
              <w:tc>
                <w:tcPr>
                  <w:tcW w:w="602" w:type="pct"/>
                  <w:vAlign w:val="center"/>
                </w:tcPr>
                <w:p w:rsidR="00956F16" w:rsidRPr="0079449E" w:rsidRDefault="00956F16" w:rsidP="0084050A">
                  <w:pPr>
                    <w:pStyle w:val="afd"/>
                    <w:rPr>
                      <w:sz w:val="21"/>
                      <w:szCs w:val="21"/>
                      <w:u w:val="wave"/>
                    </w:rPr>
                  </w:pPr>
                  <w:r w:rsidRPr="0079449E">
                    <w:rPr>
                      <w:rFonts w:hint="eastAsia"/>
                      <w:sz w:val="21"/>
                      <w:szCs w:val="21"/>
                      <w:u w:val="wave"/>
                    </w:rPr>
                    <w:t>90%</w:t>
                  </w:r>
                </w:p>
              </w:tc>
              <w:tc>
                <w:tcPr>
                  <w:tcW w:w="676" w:type="pct"/>
                  <w:vAlign w:val="center"/>
                </w:tcPr>
                <w:p w:rsidR="00956F16" w:rsidRPr="0079449E" w:rsidRDefault="00956F16" w:rsidP="0084050A">
                  <w:pPr>
                    <w:pStyle w:val="afd"/>
                    <w:rPr>
                      <w:kern w:val="2"/>
                      <w:sz w:val="21"/>
                      <w:szCs w:val="21"/>
                      <w:u w:val="wave"/>
                    </w:rPr>
                  </w:pPr>
                  <w:r w:rsidRPr="0079449E">
                    <w:rPr>
                      <w:rFonts w:hint="eastAsia"/>
                      <w:kern w:val="2"/>
                      <w:sz w:val="21"/>
                      <w:szCs w:val="21"/>
                      <w:u w:val="wave"/>
                    </w:rPr>
                    <w:t>0.0875</w:t>
                  </w:r>
                </w:p>
              </w:tc>
              <w:tc>
                <w:tcPr>
                  <w:tcW w:w="928" w:type="pct"/>
                  <w:vAlign w:val="center"/>
                </w:tcPr>
                <w:p w:rsidR="00956F16" w:rsidRPr="0079449E" w:rsidRDefault="00956F16" w:rsidP="0084050A">
                  <w:pPr>
                    <w:pStyle w:val="afd"/>
                    <w:rPr>
                      <w:kern w:val="2"/>
                      <w:sz w:val="21"/>
                      <w:szCs w:val="21"/>
                      <w:u w:val="wave"/>
                    </w:rPr>
                  </w:pPr>
                  <w:r w:rsidRPr="0079449E">
                    <w:rPr>
                      <w:rFonts w:hint="eastAsia"/>
                      <w:kern w:val="2"/>
                      <w:sz w:val="21"/>
                      <w:szCs w:val="21"/>
                      <w:u w:val="wave"/>
                    </w:rPr>
                    <w:t>0.3</w:t>
                  </w:r>
                </w:p>
              </w:tc>
            </w:tr>
          </w:tbl>
          <w:p w:rsidR="009E5879" w:rsidRPr="0079449E" w:rsidRDefault="009E5879" w:rsidP="009E5879">
            <w:pPr>
              <w:pStyle w:val="Default"/>
              <w:spacing w:line="360" w:lineRule="auto"/>
              <w:ind w:firstLineChars="200" w:firstLine="482"/>
              <w:rPr>
                <w:rFonts w:ascii="Times New Roman" w:cs="Times New Roman"/>
                <w:b/>
                <w:color w:val="auto"/>
                <w:kern w:val="0"/>
                <w:szCs w:val="21"/>
                <w:u w:val="wave"/>
              </w:rPr>
            </w:pPr>
            <w:r w:rsidRPr="0079449E">
              <w:rPr>
                <w:rFonts w:ascii="Times New Roman" w:cs="Times New Roman" w:hint="eastAsia"/>
                <w:b/>
                <w:color w:val="auto"/>
                <w:kern w:val="0"/>
                <w:szCs w:val="21"/>
                <w:u w:val="wave"/>
              </w:rPr>
              <w:t>（</w:t>
            </w:r>
            <w:r w:rsidRPr="0079449E">
              <w:rPr>
                <w:rFonts w:ascii="Times New Roman" w:cs="Times New Roman" w:hint="eastAsia"/>
                <w:b/>
                <w:color w:val="auto"/>
                <w:kern w:val="0"/>
                <w:szCs w:val="21"/>
                <w:u w:val="wave"/>
              </w:rPr>
              <w:t>2</w:t>
            </w:r>
            <w:r w:rsidRPr="0079449E">
              <w:rPr>
                <w:rFonts w:ascii="Times New Roman" w:cs="Times New Roman" w:hint="eastAsia"/>
                <w:b/>
                <w:color w:val="auto"/>
                <w:kern w:val="0"/>
                <w:szCs w:val="21"/>
                <w:u w:val="wave"/>
              </w:rPr>
              <w:t>）破碎、筛分过程产生的粉尘</w:t>
            </w:r>
          </w:p>
          <w:p w:rsidR="009E5879" w:rsidRPr="0079449E" w:rsidRDefault="009E5879" w:rsidP="009E5879">
            <w:pPr>
              <w:pStyle w:val="Default"/>
              <w:spacing w:line="360" w:lineRule="auto"/>
              <w:ind w:firstLineChars="200" w:firstLine="480"/>
              <w:rPr>
                <w:rFonts w:ascii="Times New Roman" w:cs="Times New Roman"/>
                <w:color w:val="auto"/>
                <w:kern w:val="0"/>
                <w:szCs w:val="21"/>
                <w:u w:val="wave"/>
              </w:rPr>
            </w:pPr>
            <w:r w:rsidRPr="0079449E">
              <w:rPr>
                <w:rFonts w:ascii="Times New Roman" w:cs="Times New Roman" w:hint="eastAsia"/>
                <w:color w:val="auto"/>
                <w:kern w:val="0"/>
                <w:szCs w:val="21"/>
                <w:u w:val="wave"/>
              </w:rPr>
              <w:t>原料经过破碎机破碎和</w:t>
            </w:r>
            <w:proofErr w:type="gramStart"/>
            <w:r w:rsidRPr="0079449E">
              <w:rPr>
                <w:rFonts w:ascii="Times New Roman" w:cs="Times New Roman" w:hint="eastAsia"/>
                <w:color w:val="auto"/>
                <w:kern w:val="0"/>
                <w:szCs w:val="21"/>
                <w:u w:val="wave"/>
              </w:rPr>
              <w:t>滚筒筛再进入</w:t>
            </w:r>
            <w:proofErr w:type="gramEnd"/>
            <w:r w:rsidRPr="0079449E">
              <w:rPr>
                <w:rFonts w:ascii="Times New Roman" w:cs="Times New Roman" w:hint="eastAsia"/>
                <w:color w:val="auto"/>
                <w:kern w:val="0"/>
                <w:szCs w:val="21"/>
                <w:u w:val="wave"/>
              </w:rPr>
              <w:t>搅拌机，在原料的破碎和筛选过程中，会产生一定量的粉尘。参照《排放源统计调查产排污核算方法和系数手册》（生态环境部，公告</w:t>
            </w:r>
            <w:r w:rsidRPr="0079449E">
              <w:rPr>
                <w:rFonts w:ascii="Times New Roman" w:cs="Times New Roman" w:hint="eastAsia"/>
                <w:color w:val="auto"/>
                <w:kern w:val="0"/>
                <w:szCs w:val="21"/>
                <w:u w:val="wave"/>
              </w:rPr>
              <w:t>2021</w:t>
            </w:r>
            <w:r w:rsidRPr="0079449E">
              <w:rPr>
                <w:rFonts w:ascii="Times New Roman" w:cs="Times New Roman" w:hint="eastAsia"/>
                <w:color w:val="auto"/>
                <w:kern w:val="0"/>
                <w:szCs w:val="21"/>
                <w:u w:val="wave"/>
              </w:rPr>
              <w:t>年第</w:t>
            </w:r>
            <w:r w:rsidRPr="0079449E">
              <w:rPr>
                <w:rFonts w:ascii="Times New Roman" w:cs="Times New Roman" w:hint="eastAsia"/>
                <w:color w:val="auto"/>
                <w:kern w:val="0"/>
                <w:szCs w:val="21"/>
                <w:u w:val="wave"/>
              </w:rPr>
              <w:t>24</w:t>
            </w:r>
            <w:r w:rsidRPr="0079449E">
              <w:rPr>
                <w:rFonts w:ascii="Times New Roman" w:cs="Times New Roman" w:hint="eastAsia"/>
                <w:color w:val="auto"/>
                <w:kern w:val="0"/>
                <w:szCs w:val="21"/>
                <w:u w:val="wave"/>
              </w:rPr>
              <w:t>号）</w:t>
            </w:r>
            <w:r w:rsidRPr="0079449E">
              <w:rPr>
                <w:rFonts w:ascii="Times New Roman" w:cs="Times New Roman" w:hint="eastAsia"/>
                <w:color w:val="auto"/>
                <w:kern w:val="0"/>
                <w:szCs w:val="21"/>
                <w:u w:val="wave"/>
              </w:rPr>
              <w:t>303</w:t>
            </w:r>
            <w:r w:rsidRPr="0079449E">
              <w:rPr>
                <w:rFonts w:ascii="Times New Roman" w:cs="Times New Roman" w:hint="eastAsia"/>
                <w:color w:val="auto"/>
                <w:kern w:val="0"/>
                <w:szCs w:val="21"/>
                <w:u w:val="wave"/>
              </w:rPr>
              <w:t>砖瓦、石材等建筑材料制造行业系数手册中“</w:t>
            </w:r>
            <w:r w:rsidRPr="0079449E">
              <w:rPr>
                <w:rFonts w:ascii="Times New Roman" w:cs="Times New Roman" w:hint="eastAsia"/>
                <w:color w:val="auto"/>
                <w:kern w:val="0"/>
                <w:szCs w:val="21"/>
                <w:u w:val="wave"/>
              </w:rPr>
              <w:t>3031</w:t>
            </w:r>
            <w:r w:rsidRPr="0079449E">
              <w:rPr>
                <w:rFonts w:ascii="Times New Roman" w:cs="Times New Roman" w:hint="eastAsia"/>
                <w:color w:val="auto"/>
                <w:kern w:val="0"/>
                <w:szCs w:val="21"/>
                <w:u w:val="wave"/>
              </w:rPr>
              <w:t>粘土砖瓦及建筑砌块制造系数表”，颗粒物（除窑炉外工艺废气）</w:t>
            </w:r>
            <w:r w:rsidRPr="0079449E">
              <w:rPr>
                <w:rFonts w:ascii="Times New Roman" w:cs="Times New Roman" w:hint="eastAsia"/>
                <w:color w:val="auto"/>
                <w:kern w:val="0"/>
                <w:szCs w:val="21"/>
                <w:u w:val="wave"/>
              </w:rPr>
              <w:t>1.23kg/</w:t>
            </w:r>
            <w:r w:rsidRPr="0079449E">
              <w:rPr>
                <w:rFonts w:ascii="Times New Roman" w:cs="Times New Roman" w:hint="eastAsia"/>
                <w:color w:val="auto"/>
                <w:kern w:val="0"/>
                <w:szCs w:val="21"/>
                <w:u w:val="wave"/>
              </w:rPr>
              <w:t>万块标砖，废气量</w:t>
            </w:r>
            <w:r w:rsidRPr="0079449E">
              <w:rPr>
                <w:rFonts w:ascii="Times New Roman" w:cs="Times New Roman" w:hint="eastAsia"/>
                <w:color w:val="auto"/>
                <w:kern w:val="0"/>
                <w:szCs w:val="21"/>
                <w:u w:val="wave"/>
              </w:rPr>
              <w:t>8290Nm</w:t>
            </w:r>
            <w:r w:rsidRPr="0079449E">
              <w:rPr>
                <w:rFonts w:ascii="Times New Roman" w:cs="Times New Roman" w:hint="eastAsia"/>
                <w:color w:val="auto"/>
                <w:kern w:val="0"/>
                <w:szCs w:val="21"/>
                <w:u w:val="wave"/>
                <w:vertAlign w:val="superscript"/>
              </w:rPr>
              <w:t>3</w:t>
            </w:r>
            <w:r w:rsidRPr="0079449E">
              <w:rPr>
                <w:rFonts w:ascii="Times New Roman" w:cs="Times New Roman" w:hint="eastAsia"/>
                <w:color w:val="auto"/>
                <w:kern w:val="0"/>
                <w:szCs w:val="21"/>
                <w:u w:val="wave"/>
              </w:rPr>
              <w:t>/</w:t>
            </w:r>
            <w:r w:rsidRPr="0079449E">
              <w:rPr>
                <w:rFonts w:ascii="Times New Roman" w:cs="Times New Roman" w:hint="eastAsia"/>
                <w:color w:val="auto"/>
                <w:kern w:val="0"/>
                <w:szCs w:val="21"/>
                <w:u w:val="wave"/>
              </w:rPr>
              <w:t>万块标砖，则粉尘产生量为</w:t>
            </w:r>
            <w:r w:rsidRPr="0079449E">
              <w:rPr>
                <w:rFonts w:ascii="Times New Roman" w:cs="Times New Roman" w:hint="eastAsia"/>
                <w:color w:val="auto"/>
                <w:kern w:val="0"/>
                <w:szCs w:val="21"/>
                <w:u w:val="wave"/>
              </w:rPr>
              <w:t>7.38t/a</w:t>
            </w:r>
            <w:r w:rsidR="00941368" w:rsidRPr="0079449E">
              <w:rPr>
                <w:rFonts w:ascii="Times New Roman" w:cs="Times New Roman" w:hint="eastAsia"/>
                <w:color w:val="auto"/>
                <w:kern w:val="0"/>
                <w:szCs w:val="21"/>
                <w:u w:val="wave"/>
              </w:rPr>
              <w:t>，产生浓度为</w:t>
            </w:r>
            <w:r w:rsidR="00941368" w:rsidRPr="0079449E">
              <w:rPr>
                <w:rFonts w:ascii="Times New Roman" w:cs="Times New Roman" w:hint="eastAsia"/>
                <w:color w:val="auto"/>
                <w:kern w:val="0"/>
                <w:szCs w:val="21"/>
                <w:u w:val="wave"/>
              </w:rPr>
              <w:t>148.37mg/m</w:t>
            </w:r>
            <w:r w:rsidR="00941368" w:rsidRPr="0079449E">
              <w:rPr>
                <w:rFonts w:ascii="Times New Roman" w:cs="Times New Roman" w:hint="eastAsia"/>
                <w:color w:val="auto"/>
                <w:kern w:val="0"/>
                <w:szCs w:val="21"/>
                <w:u w:val="wave"/>
                <w:vertAlign w:val="superscript"/>
              </w:rPr>
              <w:t>3</w:t>
            </w:r>
            <w:r w:rsidRPr="0079449E">
              <w:rPr>
                <w:rFonts w:ascii="Times New Roman" w:cs="Times New Roman" w:hint="eastAsia"/>
                <w:color w:val="auto"/>
                <w:kern w:val="0"/>
                <w:szCs w:val="21"/>
                <w:u w:val="wave"/>
              </w:rPr>
              <w:t>。</w:t>
            </w:r>
          </w:p>
          <w:p w:rsidR="009E5879" w:rsidRPr="0079449E" w:rsidRDefault="009E5879" w:rsidP="009E5879">
            <w:pPr>
              <w:pStyle w:val="Default"/>
              <w:spacing w:line="360" w:lineRule="auto"/>
              <w:ind w:firstLineChars="200" w:firstLine="480"/>
              <w:rPr>
                <w:rFonts w:ascii="Times New Roman" w:cs="Times New Roman"/>
                <w:color w:val="auto"/>
                <w:kern w:val="0"/>
                <w:szCs w:val="21"/>
                <w:u w:val="wave"/>
              </w:rPr>
            </w:pPr>
            <w:r w:rsidRPr="0079449E">
              <w:rPr>
                <w:rFonts w:ascii="Times New Roman" w:cs="Times New Roman" w:hint="eastAsia"/>
                <w:color w:val="auto"/>
                <w:kern w:val="0"/>
                <w:szCs w:val="21"/>
                <w:u w:val="wave"/>
              </w:rPr>
              <w:t>根据现场调查可知，</w:t>
            </w:r>
            <w:r w:rsidR="00941368" w:rsidRPr="0079449E">
              <w:rPr>
                <w:color w:val="auto"/>
                <w:u w:val="wave"/>
              </w:rPr>
              <w:t>项目设置单独密闭破碎车间，在进料口前使用水喷淋提高页岩的湿润度，</w:t>
            </w:r>
            <w:r w:rsidRPr="0079449E">
              <w:rPr>
                <w:rFonts w:ascii="Times New Roman" w:cs="Times New Roman" w:hint="eastAsia"/>
                <w:color w:val="auto"/>
                <w:kern w:val="0"/>
                <w:szCs w:val="21"/>
                <w:u w:val="wave"/>
              </w:rPr>
              <w:t>建设单位已采用布袋除尘器对项目原料破碎、筛分过程粉尘进行降尘处理，但集</w:t>
            </w:r>
            <w:r w:rsidRPr="0079449E">
              <w:rPr>
                <w:rFonts w:ascii="Times New Roman" w:cs="Times New Roman" w:hint="eastAsia"/>
                <w:color w:val="auto"/>
                <w:kern w:val="0"/>
                <w:szCs w:val="21"/>
                <w:u w:val="wave"/>
              </w:rPr>
              <w:lastRenderedPageBreak/>
              <w:t>气</w:t>
            </w:r>
            <w:proofErr w:type="gramStart"/>
            <w:r w:rsidRPr="0079449E">
              <w:rPr>
                <w:rFonts w:ascii="Times New Roman" w:cs="Times New Roman" w:hint="eastAsia"/>
                <w:color w:val="auto"/>
                <w:kern w:val="0"/>
                <w:szCs w:val="21"/>
                <w:u w:val="wave"/>
              </w:rPr>
              <w:t>罩没有</w:t>
            </w:r>
            <w:proofErr w:type="gramEnd"/>
            <w:r w:rsidRPr="0079449E">
              <w:rPr>
                <w:rFonts w:ascii="Times New Roman" w:cs="Times New Roman" w:hint="eastAsia"/>
                <w:color w:val="auto"/>
                <w:kern w:val="0"/>
                <w:szCs w:val="21"/>
                <w:u w:val="wave"/>
              </w:rPr>
              <w:t>完全建设到位，因此在此次改扩建过程中建设单位拟将破碎和筛分过程中涉及的</w:t>
            </w:r>
            <w:proofErr w:type="gramStart"/>
            <w:r w:rsidRPr="0079449E">
              <w:rPr>
                <w:rFonts w:ascii="Times New Roman" w:cs="Times New Roman" w:hint="eastAsia"/>
                <w:color w:val="auto"/>
                <w:kern w:val="0"/>
                <w:szCs w:val="21"/>
                <w:u w:val="wave"/>
              </w:rPr>
              <w:t>产尘点</w:t>
            </w:r>
            <w:proofErr w:type="gramEnd"/>
            <w:r w:rsidRPr="0079449E">
              <w:rPr>
                <w:rFonts w:ascii="Times New Roman" w:cs="Times New Roman" w:hint="eastAsia"/>
                <w:color w:val="auto"/>
                <w:kern w:val="0"/>
                <w:szCs w:val="21"/>
                <w:u w:val="wave"/>
              </w:rPr>
              <w:t>全部用集气</w:t>
            </w:r>
            <w:proofErr w:type="gramStart"/>
            <w:r w:rsidRPr="0079449E">
              <w:rPr>
                <w:rFonts w:ascii="Times New Roman" w:cs="Times New Roman" w:hint="eastAsia"/>
                <w:color w:val="auto"/>
                <w:kern w:val="0"/>
                <w:szCs w:val="21"/>
                <w:u w:val="wave"/>
              </w:rPr>
              <w:t>罩进行</w:t>
            </w:r>
            <w:proofErr w:type="gramEnd"/>
            <w:r w:rsidRPr="0079449E">
              <w:rPr>
                <w:rFonts w:ascii="Times New Roman" w:cs="Times New Roman" w:hint="eastAsia"/>
                <w:color w:val="auto"/>
                <w:kern w:val="0"/>
                <w:szCs w:val="21"/>
                <w:u w:val="wave"/>
              </w:rPr>
              <w:t>收集，粉尘经集气罩收集后引入布袋除尘器处理，集气罩收集效率约</w:t>
            </w:r>
            <w:r w:rsidRPr="0079449E">
              <w:rPr>
                <w:rFonts w:ascii="Times New Roman" w:cs="Times New Roman" w:hint="eastAsia"/>
                <w:color w:val="auto"/>
                <w:kern w:val="0"/>
                <w:szCs w:val="21"/>
                <w:u w:val="wave"/>
              </w:rPr>
              <w:t>90%</w:t>
            </w:r>
            <w:r w:rsidRPr="0079449E">
              <w:rPr>
                <w:rFonts w:ascii="Times New Roman" w:cs="Times New Roman" w:hint="eastAsia"/>
                <w:color w:val="auto"/>
                <w:kern w:val="0"/>
                <w:szCs w:val="21"/>
                <w:u w:val="wave"/>
              </w:rPr>
              <w:t>，即收集的粉尘约为</w:t>
            </w:r>
            <w:r w:rsidRPr="0079449E">
              <w:rPr>
                <w:rFonts w:ascii="Times New Roman" w:cs="Times New Roman" w:hint="eastAsia"/>
                <w:color w:val="auto"/>
                <w:kern w:val="0"/>
                <w:szCs w:val="21"/>
                <w:u w:val="wave"/>
              </w:rPr>
              <w:t>6.64t</w:t>
            </w:r>
            <w:r w:rsidRPr="0079449E">
              <w:rPr>
                <w:rFonts w:ascii="Times New Roman" w:cs="Times New Roman" w:hint="eastAsia"/>
                <w:color w:val="auto"/>
                <w:kern w:val="0"/>
                <w:szCs w:val="21"/>
                <w:u w:val="wave"/>
              </w:rPr>
              <w:t>，布袋除尘器处理效率按</w:t>
            </w:r>
            <w:r w:rsidRPr="0079449E">
              <w:rPr>
                <w:rFonts w:ascii="Times New Roman" w:cs="Times New Roman" w:hint="eastAsia"/>
                <w:color w:val="auto"/>
                <w:kern w:val="0"/>
                <w:szCs w:val="21"/>
                <w:u w:val="wave"/>
              </w:rPr>
              <w:t>98%</w:t>
            </w:r>
            <w:r w:rsidRPr="0079449E">
              <w:rPr>
                <w:rFonts w:ascii="Times New Roman" w:cs="Times New Roman" w:hint="eastAsia"/>
                <w:color w:val="auto"/>
                <w:kern w:val="0"/>
                <w:szCs w:val="21"/>
                <w:u w:val="wave"/>
              </w:rPr>
              <w:t>计，则有组织排放</w:t>
            </w:r>
            <w:r w:rsidR="00941368" w:rsidRPr="0079449E">
              <w:rPr>
                <w:rFonts w:ascii="Times New Roman" w:cs="Times New Roman" w:hint="eastAsia"/>
                <w:color w:val="auto"/>
                <w:kern w:val="0"/>
                <w:szCs w:val="21"/>
                <w:u w:val="wave"/>
              </w:rPr>
              <w:t>量</w:t>
            </w:r>
            <w:r w:rsidRPr="0079449E">
              <w:rPr>
                <w:rFonts w:ascii="Times New Roman" w:cs="Times New Roman" w:hint="eastAsia"/>
                <w:color w:val="auto"/>
                <w:kern w:val="0"/>
                <w:szCs w:val="21"/>
                <w:u w:val="wave"/>
              </w:rPr>
              <w:t>0.133t/a</w:t>
            </w:r>
            <w:r w:rsidRPr="0079449E">
              <w:rPr>
                <w:rFonts w:ascii="Times New Roman" w:cs="Times New Roman" w:hint="eastAsia"/>
                <w:color w:val="auto"/>
                <w:kern w:val="0"/>
                <w:szCs w:val="21"/>
                <w:u w:val="wave"/>
              </w:rPr>
              <w:t>，</w:t>
            </w:r>
            <w:r w:rsidR="00941368" w:rsidRPr="0079449E">
              <w:rPr>
                <w:rFonts w:ascii="Times New Roman" w:cs="Times New Roman" w:hint="eastAsia"/>
                <w:color w:val="auto"/>
                <w:kern w:val="0"/>
                <w:szCs w:val="21"/>
                <w:u w:val="wave"/>
              </w:rPr>
              <w:t>排放速率</w:t>
            </w:r>
            <w:r w:rsidRPr="0079449E">
              <w:rPr>
                <w:rFonts w:ascii="Times New Roman" w:cs="Times New Roman" w:hint="eastAsia"/>
                <w:color w:val="auto"/>
                <w:kern w:val="0"/>
                <w:szCs w:val="21"/>
                <w:u w:val="wave"/>
              </w:rPr>
              <w:t>0.055kg/h</w:t>
            </w:r>
            <w:r w:rsidR="00941368" w:rsidRPr="0079449E">
              <w:rPr>
                <w:rFonts w:ascii="Times New Roman" w:cs="Times New Roman" w:hint="eastAsia"/>
                <w:color w:val="auto"/>
                <w:kern w:val="0"/>
                <w:szCs w:val="21"/>
                <w:u w:val="wave"/>
              </w:rPr>
              <w:t>，排放浓度</w:t>
            </w:r>
            <w:r w:rsidR="00941368" w:rsidRPr="0079449E">
              <w:rPr>
                <w:rFonts w:ascii="Times New Roman" w:cs="Times New Roman" w:hint="eastAsia"/>
                <w:color w:val="auto"/>
                <w:kern w:val="0"/>
                <w:szCs w:val="21"/>
                <w:u w:val="wave"/>
              </w:rPr>
              <w:t>2.671mg/m</w:t>
            </w:r>
            <w:r w:rsidR="00941368" w:rsidRPr="0079449E">
              <w:rPr>
                <w:rFonts w:ascii="Times New Roman" w:cs="Times New Roman" w:hint="eastAsia"/>
                <w:color w:val="auto"/>
                <w:kern w:val="0"/>
                <w:szCs w:val="21"/>
                <w:u w:val="wave"/>
                <w:vertAlign w:val="superscript"/>
              </w:rPr>
              <w:t>3</w:t>
            </w:r>
            <w:r w:rsidRPr="0079449E">
              <w:rPr>
                <w:rFonts w:ascii="Times New Roman" w:cs="Times New Roman" w:hint="eastAsia"/>
                <w:color w:val="auto"/>
                <w:kern w:val="0"/>
                <w:szCs w:val="21"/>
                <w:u w:val="wave"/>
              </w:rPr>
              <w:t>。</w:t>
            </w:r>
          </w:p>
          <w:p w:rsidR="009E5879" w:rsidRPr="0079449E" w:rsidRDefault="009E5879" w:rsidP="009E5879">
            <w:pPr>
              <w:pStyle w:val="Default"/>
              <w:spacing w:line="360" w:lineRule="auto"/>
              <w:ind w:firstLineChars="200" w:firstLine="480"/>
              <w:rPr>
                <w:rFonts w:ascii="Times New Roman" w:cs="Times New Roman"/>
                <w:color w:val="auto"/>
                <w:kern w:val="0"/>
                <w:szCs w:val="21"/>
                <w:u w:val="wave"/>
              </w:rPr>
            </w:pPr>
            <w:r w:rsidRPr="0079449E">
              <w:rPr>
                <w:rFonts w:ascii="Times New Roman" w:cs="Times New Roman" w:hint="eastAsia"/>
                <w:color w:val="auto"/>
                <w:kern w:val="0"/>
                <w:szCs w:val="21"/>
                <w:u w:val="wave"/>
              </w:rPr>
              <w:t>有</w:t>
            </w:r>
            <w:r w:rsidRPr="0079449E">
              <w:rPr>
                <w:rFonts w:ascii="Times New Roman" w:cs="Times New Roman" w:hint="eastAsia"/>
                <w:color w:val="auto"/>
                <w:kern w:val="0"/>
                <w:szCs w:val="21"/>
                <w:u w:val="wave"/>
              </w:rPr>
              <w:t>10%</w:t>
            </w:r>
            <w:r w:rsidRPr="0079449E">
              <w:rPr>
                <w:rFonts w:ascii="Times New Roman" w:cs="Times New Roman" w:hint="eastAsia"/>
                <w:color w:val="auto"/>
                <w:kern w:val="0"/>
                <w:szCs w:val="21"/>
                <w:u w:val="wave"/>
              </w:rPr>
              <w:t>未被收集的粉尘以无组织形式自由沉降和扩散，则无组织粉尘量为</w:t>
            </w:r>
            <w:r w:rsidRPr="0079449E">
              <w:rPr>
                <w:rFonts w:ascii="Times New Roman" w:cs="Times New Roman" w:hint="eastAsia"/>
                <w:color w:val="auto"/>
                <w:kern w:val="0"/>
                <w:szCs w:val="21"/>
                <w:u w:val="wave"/>
              </w:rPr>
              <w:t>0.738t/a</w:t>
            </w:r>
            <w:r w:rsidRPr="0079449E">
              <w:rPr>
                <w:rFonts w:ascii="Times New Roman" w:cs="Times New Roman" w:hint="eastAsia"/>
                <w:color w:val="auto"/>
                <w:kern w:val="0"/>
                <w:szCs w:val="21"/>
                <w:u w:val="wave"/>
              </w:rPr>
              <w:t>，项目改扩建完成后将会完善破碎机筛分车间的封闭性，</w:t>
            </w:r>
            <w:r w:rsidRPr="0079449E">
              <w:rPr>
                <w:rFonts w:ascii="Times New Roman" w:cs="Times New Roman" w:hint="eastAsia"/>
                <w:color w:val="auto"/>
                <w:kern w:val="0"/>
                <w:szCs w:val="21"/>
                <w:u w:val="wave"/>
              </w:rPr>
              <w:t>80%</w:t>
            </w:r>
            <w:r w:rsidRPr="0079449E">
              <w:rPr>
                <w:rFonts w:ascii="Times New Roman" w:cs="Times New Roman" w:hint="eastAsia"/>
                <w:color w:val="auto"/>
                <w:kern w:val="0"/>
                <w:szCs w:val="21"/>
                <w:u w:val="wave"/>
              </w:rPr>
              <w:t>无组织粉尘在车间自由沉降最终落入车间地面，</w:t>
            </w:r>
            <w:r w:rsidRPr="0079449E">
              <w:rPr>
                <w:rFonts w:ascii="Times New Roman" w:cs="Times New Roman" w:hint="eastAsia"/>
                <w:color w:val="auto"/>
                <w:kern w:val="0"/>
                <w:szCs w:val="21"/>
                <w:u w:val="wave"/>
              </w:rPr>
              <w:t>20%</w:t>
            </w:r>
            <w:r w:rsidRPr="0079449E">
              <w:rPr>
                <w:rFonts w:ascii="Times New Roman" w:cs="Times New Roman" w:hint="eastAsia"/>
                <w:color w:val="auto"/>
                <w:kern w:val="0"/>
                <w:szCs w:val="21"/>
                <w:u w:val="wave"/>
              </w:rPr>
              <w:t>粉尘排入外环境，排放量为</w:t>
            </w:r>
            <w:r w:rsidRPr="0079449E">
              <w:rPr>
                <w:rFonts w:ascii="Times New Roman" w:cs="Times New Roman" w:hint="eastAsia"/>
                <w:color w:val="auto"/>
                <w:kern w:val="0"/>
                <w:szCs w:val="21"/>
                <w:u w:val="wave"/>
              </w:rPr>
              <w:t>0.148t/a</w:t>
            </w:r>
            <w:r w:rsidRPr="0079449E">
              <w:rPr>
                <w:rFonts w:ascii="Times New Roman" w:cs="Times New Roman" w:hint="eastAsia"/>
                <w:color w:val="auto"/>
                <w:kern w:val="0"/>
                <w:szCs w:val="21"/>
                <w:u w:val="wave"/>
              </w:rPr>
              <w:t>。</w:t>
            </w:r>
          </w:p>
          <w:p w:rsidR="0084050A" w:rsidRPr="0079449E" w:rsidRDefault="0084050A" w:rsidP="0084050A">
            <w:pPr>
              <w:autoSpaceDE w:val="0"/>
              <w:spacing w:line="360" w:lineRule="auto"/>
              <w:ind w:firstLineChars="200" w:firstLine="482"/>
              <w:rPr>
                <w:b/>
                <w:sz w:val="24"/>
              </w:rPr>
            </w:pPr>
            <w:r w:rsidRPr="0079449E">
              <w:rPr>
                <w:rFonts w:hint="eastAsia"/>
                <w:b/>
                <w:sz w:val="24"/>
              </w:rPr>
              <w:t>（</w:t>
            </w:r>
            <w:r w:rsidRPr="0079449E">
              <w:rPr>
                <w:rFonts w:hint="eastAsia"/>
                <w:b/>
                <w:sz w:val="24"/>
              </w:rPr>
              <w:t>3</w:t>
            </w:r>
            <w:r w:rsidRPr="0079449E">
              <w:rPr>
                <w:rFonts w:hint="eastAsia"/>
                <w:b/>
                <w:sz w:val="24"/>
              </w:rPr>
              <w:t>）</w:t>
            </w:r>
            <w:r w:rsidRPr="0079449E">
              <w:rPr>
                <w:b/>
                <w:sz w:val="24"/>
              </w:rPr>
              <w:t>原料堆放、装卸中产生的粉尘</w:t>
            </w:r>
          </w:p>
          <w:p w:rsidR="0084050A" w:rsidRPr="0079449E" w:rsidRDefault="0084050A" w:rsidP="0084050A">
            <w:pPr>
              <w:autoSpaceDE w:val="0"/>
              <w:spacing w:line="360" w:lineRule="auto"/>
              <w:ind w:firstLineChars="200" w:firstLine="480"/>
              <w:rPr>
                <w:sz w:val="24"/>
              </w:rPr>
            </w:pPr>
            <w:r w:rsidRPr="0079449E">
              <w:rPr>
                <w:rFonts w:hint="eastAsia"/>
                <w:sz w:val="24"/>
              </w:rPr>
              <w:t>原料在装卸和堆放过程中会产生少量的粉尘，原料车间的堆放扬尘主要受风力、原料干湿程度等影响，其产生量较少。卸料过程中产生的粉尘</w:t>
            </w:r>
            <w:r w:rsidRPr="0079449E">
              <w:rPr>
                <w:sz w:val="24"/>
              </w:rPr>
              <w:t>参考《逸散性工业粉尘控制技术》中卡车卸料时排放因子，粉尘产生量为</w:t>
            </w:r>
            <w:r w:rsidRPr="0079449E">
              <w:rPr>
                <w:sz w:val="24"/>
              </w:rPr>
              <w:t>0.02kg/t</w:t>
            </w:r>
            <w:r w:rsidRPr="0079449E">
              <w:rPr>
                <w:sz w:val="24"/>
              </w:rPr>
              <w:t>卸料。项目</w:t>
            </w:r>
            <w:proofErr w:type="gramStart"/>
            <w:r w:rsidRPr="0079449E">
              <w:rPr>
                <w:sz w:val="24"/>
              </w:rPr>
              <w:t>年原料</w:t>
            </w:r>
            <w:proofErr w:type="gramEnd"/>
            <w:r w:rsidRPr="0079449E">
              <w:rPr>
                <w:sz w:val="24"/>
              </w:rPr>
              <w:t>卸料量</w:t>
            </w:r>
            <w:r w:rsidRPr="0079449E">
              <w:rPr>
                <w:rFonts w:hint="eastAsia"/>
                <w:sz w:val="24"/>
              </w:rPr>
              <w:t>11.55</w:t>
            </w:r>
            <w:r w:rsidRPr="0079449E">
              <w:rPr>
                <w:rFonts w:hint="eastAsia"/>
                <w:sz w:val="24"/>
              </w:rPr>
              <w:t>万</w:t>
            </w:r>
            <w:r w:rsidRPr="0079449E">
              <w:rPr>
                <w:sz w:val="24"/>
              </w:rPr>
              <w:t>t/a</w:t>
            </w:r>
            <w:r w:rsidRPr="0079449E">
              <w:rPr>
                <w:sz w:val="24"/>
              </w:rPr>
              <w:t>，经计算，原料装卸无组织粉尘产生量约为</w:t>
            </w:r>
            <w:r w:rsidRPr="0079449E">
              <w:rPr>
                <w:sz w:val="24"/>
              </w:rPr>
              <w:t>2.</w:t>
            </w:r>
            <w:r w:rsidRPr="0079449E">
              <w:rPr>
                <w:rFonts w:hint="eastAsia"/>
                <w:sz w:val="24"/>
              </w:rPr>
              <w:t>31</w:t>
            </w:r>
            <w:r w:rsidRPr="0079449E">
              <w:rPr>
                <w:sz w:val="24"/>
              </w:rPr>
              <w:t>t/a</w:t>
            </w:r>
            <w:r w:rsidRPr="0079449E">
              <w:rPr>
                <w:sz w:val="24"/>
              </w:rPr>
              <w:t>。</w:t>
            </w:r>
          </w:p>
          <w:p w:rsidR="0084050A" w:rsidRPr="0079449E" w:rsidRDefault="0084050A" w:rsidP="0084050A">
            <w:pPr>
              <w:autoSpaceDE w:val="0"/>
              <w:spacing w:line="360" w:lineRule="auto"/>
              <w:ind w:firstLineChars="200" w:firstLine="480"/>
              <w:rPr>
                <w:sz w:val="24"/>
              </w:rPr>
            </w:pPr>
            <w:r w:rsidRPr="0079449E">
              <w:rPr>
                <w:rFonts w:hint="eastAsia"/>
                <w:sz w:val="24"/>
              </w:rPr>
              <w:t>根据现场踏勘时可知，原料的堆放和卸料均在原料堆棚内进行，建设单位已经在原料</w:t>
            </w:r>
            <w:proofErr w:type="gramStart"/>
            <w:r w:rsidRPr="0079449E">
              <w:rPr>
                <w:rFonts w:hint="eastAsia"/>
                <w:sz w:val="24"/>
              </w:rPr>
              <w:t>堆放间</w:t>
            </w:r>
            <w:proofErr w:type="gramEnd"/>
            <w:r w:rsidRPr="0079449E">
              <w:rPr>
                <w:rFonts w:hint="eastAsia"/>
                <w:sz w:val="24"/>
              </w:rPr>
              <w:t>采取了</w:t>
            </w:r>
            <w:proofErr w:type="gramStart"/>
            <w:r w:rsidR="00B30D68" w:rsidRPr="0079449E">
              <w:rPr>
                <w:rFonts w:hint="eastAsia"/>
                <w:sz w:val="24"/>
              </w:rPr>
              <w:t>喷雾</w:t>
            </w:r>
            <w:r w:rsidRPr="0079449E">
              <w:rPr>
                <w:rFonts w:hint="eastAsia"/>
                <w:sz w:val="24"/>
              </w:rPr>
              <w:t>抑尘措施</w:t>
            </w:r>
            <w:proofErr w:type="gramEnd"/>
            <w:r w:rsidRPr="0079449E">
              <w:rPr>
                <w:rFonts w:hint="eastAsia"/>
                <w:sz w:val="24"/>
              </w:rPr>
              <w:t>，但是</w:t>
            </w:r>
            <w:r w:rsidR="00B30D68" w:rsidRPr="0079449E">
              <w:rPr>
                <w:rFonts w:hint="eastAsia"/>
                <w:bCs/>
                <w:sz w:val="24"/>
              </w:rPr>
              <w:t>车间的密闭和围挡并没有到位</w:t>
            </w:r>
            <w:r w:rsidR="00466D18" w:rsidRPr="0079449E">
              <w:rPr>
                <w:rFonts w:hint="eastAsia"/>
                <w:sz w:val="24"/>
              </w:rPr>
              <w:t>，因此在此次改扩建过程中，环</w:t>
            </w:r>
            <w:proofErr w:type="gramStart"/>
            <w:r w:rsidR="00466D18" w:rsidRPr="0079449E">
              <w:rPr>
                <w:rFonts w:hint="eastAsia"/>
                <w:sz w:val="24"/>
              </w:rPr>
              <w:t>评要求</w:t>
            </w:r>
            <w:proofErr w:type="gramEnd"/>
            <w:r w:rsidR="00466D18" w:rsidRPr="0079449E">
              <w:rPr>
                <w:rFonts w:hint="eastAsia"/>
                <w:sz w:val="24"/>
              </w:rPr>
              <w:t>建设单位将原料堆</w:t>
            </w:r>
            <w:proofErr w:type="gramStart"/>
            <w:r w:rsidR="00C36E95" w:rsidRPr="0079449E">
              <w:rPr>
                <w:rFonts w:hint="eastAsia"/>
                <w:sz w:val="24"/>
              </w:rPr>
              <w:t>棚</w:t>
            </w:r>
            <w:r w:rsidR="00466D18" w:rsidRPr="0079449E">
              <w:rPr>
                <w:rFonts w:hint="eastAsia"/>
                <w:sz w:val="24"/>
              </w:rPr>
              <w:t>改造</w:t>
            </w:r>
            <w:proofErr w:type="gramEnd"/>
            <w:r w:rsidR="00466D18" w:rsidRPr="0079449E">
              <w:rPr>
                <w:rFonts w:hint="eastAsia"/>
                <w:sz w:val="24"/>
              </w:rPr>
              <w:t>为半封闭堆场，挡风墙高度不低于堆存物料高度的</w:t>
            </w:r>
            <w:r w:rsidR="00466D18" w:rsidRPr="0079449E">
              <w:rPr>
                <w:rFonts w:hint="eastAsia"/>
                <w:sz w:val="24"/>
              </w:rPr>
              <w:t>1.1</w:t>
            </w:r>
            <w:r w:rsidR="00466D18" w:rsidRPr="0079449E">
              <w:rPr>
                <w:rFonts w:hint="eastAsia"/>
                <w:sz w:val="24"/>
              </w:rPr>
              <w:t>倍</w:t>
            </w:r>
            <w:r w:rsidRPr="0079449E">
              <w:rPr>
                <w:rFonts w:hint="eastAsia"/>
                <w:sz w:val="24"/>
              </w:rPr>
              <w:t>，并将所有的物料堆放在堆棚内，在采取</w:t>
            </w:r>
            <w:proofErr w:type="gramStart"/>
            <w:r w:rsidR="00B30D68" w:rsidRPr="0079449E">
              <w:rPr>
                <w:rFonts w:hint="eastAsia"/>
                <w:sz w:val="24"/>
              </w:rPr>
              <w:t>喷雾</w:t>
            </w:r>
            <w:r w:rsidRPr="0079449E">
              <w:rPr>
                <w:rFonts w:hint="eastAsia"/>
                <w:sz w:val="24"/>
              </w:rPr>
              <w:t>抑尘和</w:t>
            </w:r>
            <w:proofErr w:type="gramEnd"/>
            <w:r w:rsidRPr="0079449E">
              <w:rPr>
                <w:rFonts w:hint="eastAsia"/>
                <w:sz w:val="24"/>
              </w:rPr>
              <w:t>车间</w:t>
            </w:r>
            <w:r w:rsidR="00466D18" w:rsidRPr="0079449E">
              <w:rPr>
                <w:rFonts w:hint="eastAsia"/>
                <w:sz w:val="24"/>
              </w:rPr>
              <w:t>围挡</w:t>
            </w:r>
            <w:r w:rsidRPr="0079449E">
              <w:rPr>
                <w:rFonts w:hint="eastAsia"/>
                <w:sz w:val="24"/>
              </w:rPr>
              <w:t>后，堆放过程中产生的能够控制在车间内，逸散出去的粉尘将会降至最低。</w:t>
            </w:r>
            <w:r w:rsidRPr="0079449E">
              <w:rPr>
                <w:sz w:val="24"/>
              </w:rPr>
              <w:t>粉尘的排放量可降低</w:t>
            </w:r>
            <w:r w:rsidRPr="0079449E">
              <w:rPr>
                <w:sz w:val="24"/>
              </w:rPr>
              <w:t>85%</w:t>
            </w:r>
            <w:r w:rsidRPr="0079449E">
              <w:rPr>
                <w:rFonts w:hint="eastAsia"/>
                <w:sz w:val="24"/>
              </w:rPr>
              <w:t>以上</w:t>
            </w:r>
            <w:r w:rsidRPr="0079449E">
              <w:rPr>
                <w:sz w:val="24"/>
              </w:rPr>
              <w:t>，则</w:t>
            </w:r>
            <w:r w:rsidR="00E70318" w:rsidRPr="0079449E">
              <w:rPr>
                <w:sz w:val="24"/>
              </w:rPr>
              <w:t>原料堆放、</w:t>
            </w:r>
            <w:r w:rsidRPr="0079449E">
              <w:rPr>
                <w:rFonts w:hint="eastAsia"/>
                <w:sz w:val="24"/>
              </w:rPr>
              <w:t>卸料</w:t>
            </w:r>
            <w:r w:rsidRPr="0079449E">
              <w:rPr>
                <w:sz w:val="24"/>
              </w:rPr>
              <w:t>粉尘无组织排放量为</w:t>
            </w:r>
            <w:r w:rsidRPr="0079449E">
              <w:rPr>
                <w:sz w:val="24"/>
              </w:rPr>
              <w:t>0.3</w:t>
            </w:r>
            <w:r w:rsidRPr="0079449E">
              <w:rPr>
                <w:rFonts w:hint="eastAsia"/>
                <w:sz w:val="24"/>
              </w:rPr>
              <w:t>47</w:t>
            </w:r>
            <w:r w:rsidRPr="0079449E">
              <w:rPr>
                <w:sz w:val="24"/>
              </w:rPr>
              <w:t>t/a</w:t>
            </w:r>
            <w:r w:rsidRPr="0079449E">
              <w:rPr>
                <w:sz w:val="24"/>
              </w:rPr>
              <w:t>。</w:t>
            </w:r>
            <w:r w:rsidRPr="0079449E">
              <w:rPr>
                <w:rFonts w:hint="eastAsia"/>
                <w:sz w:val="24"/>
              </w:rPr>
              <w:t>因此，只要建设单位按照上述环保措施加强管理，项目在营运过程中产生的卸料和堆放粉尘对周边环境不会造成明显影响。</w:t>
            </w:r>
          </w:p>
          <w:p w:rsidR="0084050A" w:rsidRPr="0079449E" w:rsidRDefault="0084050A" w:rsidP="0084050A">
            <w:pPr>
              <w:pStyle w:val="Default"/>
              <w:spacing w:line="360" w:lineRule="auto"/>
              <w:ind w:firstLineChars="200" w:firstLine="482"/>
              <w:rPr>
                <w:rFonts w:ascii="Times New Roman" w:cs="Times New Roman"/>
                <w:b/>
                <w:color w:val="auto"/>
                <w:kern w:val="0"/>
                <w:szCs w:val="21"/>
              </w:rPr>
            </w:pPr>
            <w:r w:rsidRPr="0079449E">
              <w:rPr>
                <w:rFonts w:ascii="Times New Roman" w:cs="Times New Roman" w:hint="eastAsia"/>
                <w:b/>
                <w:color w:val="auto"/>
                <w:kern w:val="0"/>
                <w:szCs w:val="21"/>
              </w:rPr>
              <w:t>（</w:t>
            </w:r>
            <w:r w:rsidRPr="0079449E">
              <w:rPr>
                <w:rFonts w:ascii="Times New Roman" w:cs="Times New Roman" w:hint="eastAsia"/>
                <w:b/>
                <w:color w:val="auto"/>
                <w:kern w:val="0"/>
                <w:szCs w:val="21"/>
              </w:rPr>
              <w:t>4</w:t>
            </w:r>
            <w:r w:rsidRPr="0079449E">
              <w:rPr>
                <w:rFonts w:ascii="Times New Roman" w:cs="Times New Roman" w:hint="eastAsia"/>
                <w:b/>
                <w:color w:val="auto"/>
                <w:kern w:val="0"/>
                <w:szCs w:val="21"/>
              </w:rPr>
              <w:t>）运输扬尘</w:t>
            </w:r>
          </w:p>
          <w:p w:rsidR="0084050A" w:rsidRPr="0079449E" w:rsidRDefault="0084050A" w:rsidP="0084050A">
            <w:pPr>
              <w:pStyle w:val="Default"/>
              <w:spacing w:line="360" w:lineRule="auto"/>
              <w:ind w:firstLineChars="200" w:firstLine="480"/>
              <w:rPr>
                <w:rFonts w:ascii="Times New Roman" w:cs="Times New Roman"/>
                <w:b/>
                <w:color w:val="auto"/>
                <w:kern w:val="0"/>
                <w:szCs w:val="21"/>
              </w:rPr>
            </w:pPr>
            <w:r w:rsidRPr="0079449E">
              <w:rPr>
                <w:rFonts w:hAnsi="宋体"/>
                <w:color w:val="auto"/>
              </w:rPr>
              <w:t>在运输过程中，车辆会产生少量的扬尘。采用上海环境保护中心和武汉水运工程学院提出的经验公式估算：</w:t>
            </w:r>
          </w:p>
          <w:p w:rsidR="0084050A" w:rsidRPr="0079449E" w:rsidRDefault="0084050A" w:rsidP="0084050A">
            <w:pPr>
              <w:autoSpaceDE w:val="0"/>
              <w:ind w:firstLineChars="200" w:firstLine="420"/>
              <w:jc w:val="center"/>
              <w:rPr>
                <w:sz w:val="24"/>
              </w:rPr>
            </w:pPr>
            <w:r w:rsidRPr="0079449E">
              <w:rPr>
                <w:noProof/>
              </w:rPr>
              <w:drawing>
                <wp:inline distT="0" distB="0" distL="0" distR="0">
                  <wp:extent cx="2419350" cy="466725"/>
                  <wp:effectExtent l="19050" t="0" r="0" b="0"/>
                  <wp:docPr id="25" name="图片 25" descr="C:\Users\86166\AppData\Local\Temp\ksohtml14008\wps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86166\AppData\Local\Temp\ksohtml14008\wps5.png"/>
                          <pic:cNvPicPr>
                            <a:picLocks noChangeAspect="1" noChangeArrowheads="1"/>
                          </pic:cNvPicPr>
                        </pic:nvPicPr>
                        <pic:blipFill>
                          <a:blip r:embed="rId18" cstate="print"/>
                          <a:srcRect/>
                          <a:stretch>
                            <a:fillRect/>
                          </a:stretch>
                        </pic:blipFill>
                        <pic:spPr bwMode="auto">
                          <a:xfrm>
                            <a:off x="0" y="0"/>
                            <a:ext cx="2419350" cy="466725"/>
                          </a:xfrm>
                          <a:prstGeom prst="rect">
                            <a:avLst/>
                          </a:prstGeom>
                          <a:noFill/>
                          <a:ln w="9525">
                            <a:noFill/>
                            <a:miter lim="800000"/>
                            <a:headEnd/>
                            <a:tailEnd/>
                          </a:ln>
                        </pic:spPr>
                      </pic:pic>
                    </a:graphicData>
                  </a:graphic>
                </wp:inline>
              </w:drawing>
            </w:r>
          </w:p>
          <w:p w:rsidR="0084050A" w:rsidRPr="0079449E" w:rsidRDefault="0084050A" w:rsidP="0084050A">
            <w:pPr>
              <w:autoSpaceDE w:val="0"/>
              <w:ind w:firstLineChars="200" w:firstLine="420"/>
              <w:jc w:val="center"/>
              <w:rPr>
                <w:sz w:val="24"/>
              </w:rPr>
            </w:pPr>
            <w:bookmarkStart w:id="13" w:name="_GoBack"/>
            <w:r w:rsidRPr="0079449E">
              <w:rPr>
                <w:noProof/>
              </w:rPr>
              <w:drawing>
                <wp:inline distT="0" distB="0" distL="0" distR="0">
                  <wp:extent cx="1171575" cy="504825"/>
                  <wp:effectExtent l="19050" t="0" r="9525" b="0"/>
                  <wp:docPr id="26" name="图片 26" descr="C:\Users\86166\AppData\Local\Temp\ksohtml14008\wps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86166\AppData\Local\Temp\ksohtml14008\wps6.png"/>
                          <pic:cNvPicPr>
                            <a:picLocks noChangeAspect="1" noChangeArrowheads="1"/>
                          </pic:cNvPicPr>
                        </pic:nvPicPr>
                        <pic:blipFill>
                          <a:blip r:embed="rId19" cstate="print"/>
                          <a:srcRect/>
                          <a:stretch>
                            <a:fillRect/>
                          </a:stretch>
                        </pic:blipFill>
                        <pic:spPr bwMode="auto">
                          <a:xfrm>
                            <a:off x="0" y="0"/>
                            <a:ext cx="1171575" cy="504825"/>
                          </a:xfrm>
                          <a:prstGeom prst="rect">
                            <a:avLst/>
                          </a:prstGeom>
                          <a:noFill/>
                          <a:ln w="9525">
                            <a:noFill/>
                            <a:miter lim="800000"/>
                            <a:headEnd/>
                            <a:tailEnd/>
                          </a:ln>
                        </pic:spPr>
                      </pic:pic>
                    </a:graphicData>
                  </a:graphic>
                </wp:inline>
              </w:drawing>
            </w:r>
            <w:bookmarkEnd w:id="13"/>
          </w:p>
          <w:p w:rsidR="0084050A" w:rsidRPr="0079449E" w:rsidRDefault="0084050A" w:rsidP="0084050A">
            <w:pPr>
              <w:autoSpaceDE w:val="0"/>
              <w:spacing w:line="360" w:lineRule="auto"/>
              <w:ind w:firstLineChars="200" w:firstLine="480"/>
              <w:rPr>
                <w:sz w:val="24"/>
              </w:rPr>
            </w:pPr>
            <w:r w:rsidRPr="0079449E">
              <w:rPr>
                <w:rFonts w:ascii="宋体" w:hAnsi="宋体"/>
                <w:sz w:val="24"/>
              </w:rPr>
              <w:t>式中：</w:t>
            </w:r>
            <w:r w:rsidRPr="0079449E">
              <w:rPr>
                <w:sz w:val="24"/>
              </w:rPr>
              <w:t xml:space="preserve">Qy </w:t>
            </w:r>
            <w:proofErr w:type="gramStart"/>
            <w:r w:rsidRPr="0079449E">
              <w:rPr>
                <w:sz w:val="24"/>
              </w:rPr>
              <w:t>—</w:t>
            </w:r>
            <w:r w:rsidRPr="0079449E">
              <w:rPr>
                <w:rFonts w:ascii="宋体" w:hAnsi="宋体"/>
                <w:sz w:val="24"/>
              </w:rPr>
              <w:t>交通</w:t>
            </w:r>
            <w:proofErr w:type="gramEnd"/>
            <w:r w:rsidRPr="0079449E">
              <w:rPr>
                <w:rFonts w:ascii="宋体" w:hAnsi="宋体"/>
                <w:sz w:val="24"/>
              </w:rPr>
              <w:t>运输起尘量，</w:t>
            </w:r>
            <w:r w:rsidRPr="0079449E">
              <w:rPr>
                <w:sz w:val="24"/>
              </w:rPr>
              <w:t>kg /km·</w:t>
            </w:r>
            <w:r w:rsidRPr="0079449E">
              <w:rPr>
                <w:rFonts w:ascii="宋体" w:hAnsi="宋体"/>
                <w:sz w:val="24"/>
              </w:rPr>
              <w:t>辆；</w:t>
            </w:r>
          </w:p>
          <w:p w:rsidR="0084050A" w:rsidRPr="0079449E" w:rsidRDefault="0084050A" w:rsidP="0084050A">
            <w:pPr>
              <w:autoSpaceDE w:val="0"/>
              <w:spacing w:line="360" w:lineRule="auto"/>
              <w:ind w:firstLineChars="500" w:firstLine="1200"/>
              <w:rPr>
                <w:sz w:val="24"/>
              </w:rPr>
            </w:pPr>
            <w:r w:rsidRPr="0079449E">
              <w:rPr>
                <w:sz w:val="24"/>
              </w:rPr>
              <w:t xml:space="preserve">Qt </w:t>
            </w:r>
            <w:proofErr w:type="gramStart"/>
            <w:r w:rsidRPr="0079449E">
              <w:rPr>
                <w:sz w:val="24"/>
              </w:rPr>
              <w:t>—</w:t>
            </w:r>
            <w:r w:rsidRPr="0079449E">
              <w:rPr>
                <w:rFonts w:ascii="宋体" w:hAnsi="宋体"/>
                <w:sz w:val="24"/>
              </w:rPr>
              <w:t>运输</w:t>
            </w:r>
            <w:proofErr w:type="gramEnd"/>
            <w:r w:rsidRPr="0079449E">
              <w:rPr>
                <w:rFonts w:ascii="宋体" w:hAnsi="宋体"/>
                <w:sz w:val="24"/>
              </w:rPr>
              <w:t>途中起尘量，</w:t>
            </w:r>
            <w:r w:rsidRPr="0079449E">
              <w:rPr>
                <w:sz w:val="24"/>
              </w:rPr>
              <w:t>kg/a</w:t>
            </w:r>
            <w:r w:rsidRPr="0079449E">
              <w:rPr>
                <w:rFonts w:ascii="宋体" w:hAnsi="宋体"/>
                <w:sz w:val="24"/>
              </w:rPr>
              <w:t>；</w:t>
            </w:r>
          </w:p>
          <w:p w:rsidR="0084050A" w:rsidRPr="0079449E" w:rsidRDefault="0084050A" w:rsidP="0084050A">
            <w:pPr>
              <w:autoSpaceDE w:val="0"/>
              <w:spacing w:line="360" w:lineRule="auto"/>
              <w:ind w:firstLineChars="500" w:firstLine="1200"/>
              <w:rPr>
                <w:sz w:val="24"/>
              </w:rPr>
            </w:pPr>
            <w:r w:rsidRPr="0079449E">
              <w:rPr>
                <w:sz w:val="24"/>
              </w:rPr>
              <w:lastRenderedPageBreak/>
              <w:t xml:space="preserve">V </w:t>
            </w:r>
            <w:proofErr w:type="gramStart"/>
            <w:r w:rsidRPr="0079449E">
              <w:rPr>
                <w:sz w:val="24"/>
              </w:rPr>
              <w:t>—</w:t>
            </w:r>
            <w:r w:rsidRPr="0079449E">
              <w:rPr>
                <w:rFonts w:ascii="宋体" w:hAnsi="宋体"/>
                <w:sz w:val="24"/>
              </w:rPr>
              <w:t>车辆</w:t>
            </w:r>
            <w:proofErr w:type="gramEnd"/>
            <w:r w:rsidRPr="0079449E">
              <w:rPr>
                <w:rFonts w:ascii="宋体" w:hAnsi="宋体"/>
                <w:sz w:val="24"/>
              </w:rPr>
              <w:t>行驶速度</w:t>
            </w:r>
            <w:r w:rsidRPr="0079449E">
              <w:rPr>
                <w:rFonts w:ascii="宋体" w:hAnsi="宋体" w:hint="eastAsia"/>
                <w:sz w:val="24"/>
              </w:rPr>
              <w:t>，</w:t>
            </w:r>
            <w:r w:rsidRPr="0079449E">
              <w:rPr>
                <w:sz w:val="24"/>
              </w:rPr>
              <w:t>km/h</w:t>
            </w:r>
            <w:r w:rsidRPr="0079449E">
              <w:rPr>
                <w:rFonts w:ascii="宋体" w:hAnsi="宋体"/>
                <w:sz w:val="24"/>
              </w:rPr>
              <w:t>，本项目取</w:t>
            </w:r>
            <w:r w:rsidRPr="0079449E">
              <w:rPr>
                <w:sz w:val="24"/>
              </w:rPr>
              <w:t>20</w:t>
            </w:r>
            <w:r w:rsidRPr="0079449E">
              <w:rPr>
                <w:rFonts w:ascii="宋体" w:hAnsi="宋体"/>
                <w:sz w:val="24"/>
              </w:rPr>
              <w:t>；</w:t>
            </w:r>
          </w:p>
          <w:p w:rsidR="0084050A" w:rsidRPr="0079449E" w:rsidRDefault="0084050A" w:rsidP="0084050A">
            <w:pPr>
              <w:autoSpaceDE w:val="0"/>
              <w:spacing w:line="360" w:lineRule="auto"/>
              <w:ind w:firstLineChars="500" w:firstLine="1200"/>
              <w:rPr>
                <w:sz w:val="24"/>
              </w:rPr>
            </w:pPr>
            <w:r w:rsidRPr="0079449E">
              <w:rPr>
                <w:sz w:val="24"/>
              </w:rPr>
              <w:t>P —</w:t>
            </w:r>
            <w:r w:rsidRPr="0079449E">
              <w:rPr>
                <w:rFonts w:ascii="宋体" w:hAnsi="宋体"/>
                <w:sz w:val="24"/>
              </w:rPr>
              <w:t>路面状况，以每平方米路面灰尘覆盖率表示，</w:t>
            </w:r>
            <w:r w:rsidR="00817FA4" w:rsidRPr="0079449E">
              <w:rPr>
                <w:sz w:val="24"/>
              </w:rPr>
              <w:t>kg/</w:t>
            </w:r>
            <w:r w:rsidRPr="0079449E">
              <w:rPr>
                <w:sz w:val="24"/>
              </w:rPr>
              <w:t>m</w:t>
            </w:r>
            <w:r w:rsidRPr="0079449E">
              <w:rPr>
                <w:sz w:val="24"/>
                <w:vertAlign w:val="superscript"/>
              </w:rPr>
              <w:t>2</w:t>
            </w:r>
            <w:r w:rsidRPr="0079449E">
              <w:rPr>
                <w:rFonts w:ascii="宋体" w:hAnsi="宋体"/>
                <w:sz w:val="24"/>
              </w:rPr>
              <w:t>，本项目取</w:t>
            </w:r>
            <w:r w:rsidRPr="0079449E">
              <w:rPr>
                <w:sz w:val="24"/>
              </w:rPr>
              <w:t>0.12</w:t>
            </w:r>
            <w:r w:rsidRPr="0079449E">
              <w:rPr>
                <w:rFonts w:ascii="宋体" w:hAnsi="宋体"/>
                <w:sz w:val="24"/>
              </w:rPr>
              <w:t>；</w:t>
            </w:r>
          </w:p>
          <w:p w:rsidR="0084050A" w:rsidRPr="0079449E" w:rsidRDefault="0084050A" w:rsidP="0084050A">
            <w:pPr>
              <w:autoSpaceDE w:val="0"/>
              <w:spacing w:line="360" w:lineRule="auto"/>
              <w:ind w:firstLineChars="500" w:firstLine="1200"/>
              <w:rPr>
                <w:sz w:val="24"/>
              </w:rPr>
            </w:pPr>
            <w:r w:rsidRPr="0079449E">
              <w:rPr>
                <w:sz w:val="24"/>
              </w:rPr>
              <w:t xml:space="preserve">M </w:t>
            </w:r>
            <w:proofErr w:type="gramStart"/>
            <w:r w:rsidRPr="0079449E">
              <w:rPr>
                <w:sz w:val="24"/>
              </w:rPr>
              <w:t>—</w:t>
            </w:r>
            <w:r w:rsidRPr="0079449E">
              <w:rPr>
                <w:rFonts w:ascii="宋体" w:hAnsi="宋体"/>
                <w:sz w:val="24"/>
              </w:rPr>
              <w:t>车辆</w:t>
            </w:r>
            <w:proofErr w:type="gramEnd"/>
            <w:r w:rsidRPr="0079449E">
              <w:rPr>
                <w:rFonts w:ascii="宋体" w:hAnsi="宋体"/>
                <w:sz w:val="24"/>
              </w:rPr>
              <w:t>载重，</w:t>
            </w:r>
            <w:r w:rsidRPr="0079449E">
              <w:rPr>
                <w:sz w:val="24"/>
              </w:rPr>
              <w:t>t /</w:t>
            </w:r>
            <w:r w:rsidRPr="0079449E">
              <w:rPr>
                <w:rFonts w:ascii="宋体" w:hAnsi="宋体"/>
                <w:sz w:val="24"/>
              </w:rPr>
              <w:t>辆，本项目取</w:t>
            </w:r>
            <w:r w:rsidRPr="0079449E">
              <w:rPr>
                <w:rFonts w:hint="eastAsia"/>
                <w:sz w:val="24"/>
              </w:rPr>
              <w:t>2</w:t>
            </w:r>
            <w:r w:rsidRPr="0079449E">
              <w:rPr>
                <w:sz w:val="24"/>
              </w:rPr>
              <w:t>0</w:t>
            </w:r>
            <w:r w:rsidRPr="0079449E">
              <w:rPr>
                <w:rFonts w:ascii="宋体" w:hAnsi="宋体"/>
                <w:sz w:val="24"/>
              </w:rPr>
              <w:t>；</w:t>
            </w:r>
          </w:p>
          <w:p w:rsidR="0084050A" w:rsidRPr="0079449E" w:rsidRDefault="0084050A" w:rsidP="0084050A">
            <w:pPr>
              <w:autoSpaceDE w:val="0"/>
              <w:spacing w:line="360" w:lineRule="auto"/>
              <w:ind w:firstLineChars="500" w:firstLine="1200"/>
              <w:rPr>
                <w:sz w:val="24"/>
              </w:rPr>
            </w:pPr>
            <w:r w:rsidRPr="0079449E">
              <w:rPr>
                <w:sz w:val="24"/>
              </w:rPr>
              <w:t xml:space="preserve">L </w:t>
            </w:r>
            <w:proofErr w:type="gramStart"/>
            <w:r w:rsidRPr="0079449E">
              <w:rPr>
                <w:sz w:val="24"/>
              </w:rPr>
              <w:t>—</w:t>
            </w:r>
            <w:r w:rsidRPr="0079449E">
              <w:rPr>
                <w:rFonts w:ascii="宋体" w:hAnsi="宋体"/>
                <w:sz w:val="24"/>
              </w:rPr>
              <w:t>运输</w:t>
            </w:r>
            <w:proofErr w:type="gramEnd"/>
            <w:r w:rsidRPr="0079449E">
              <w:rPr>
                <w:rFonts w:ascii="宋体" w:hAnsi="宋体"/>
                <w:sz w:val="24"/>
              </w:rPr>
              <w:t>距离，</w:t>
            </w:r>
            <w:r w:rsidRPr="0079449E">
              <w:rPr>
                <w:sz w:val="24"/>
              </w:rPr>
              <w:t>km</w:t>
            </w:r>
            <w:r w:rsidRPr="0079449E">
              <w:rPr>
                <w:rFonts w:ascii="宋体" w:hAnsi="宋体"/>
                <w:sz w:val="24"/>
              </w:rPr>
              <w:t>，本项目取</w:t>
            </w:r>
            <w:r w:rsidRPr="0079449E">
              <w:rPr>
                <w:sz w:val="24"/>
              </w:rPr>
              <w:t>0.25km</w:t>
            </w:r>
            <w:r w:rsidRPr="0079449E">
              <w:rPr>
                <w:rFonts w:ascii="宋体" w:hAnsi="宋体"/>
                <w:sz w:val="24"/>
              </w:rPr>
              <w:t>；</w:t>
            </w:r>
          </w:p>
          <w:p w:rsidR="0084050A" w:rsidRPr="0079449E" w:rsidRDefault="0084050A" w:rsidP="0084050A">
            <w:pPr>
              <w:autoSpaceDE w:val="0"/>
              <w:spacing w:line="360" w:lineRule="auto"/>
              <w:ind w:firstLineChars="500" w:firstLine="1200"/>
              <w:rPr>
                <w:sz w:val="24"/>
              </w:rPr>
            </w:pPr>
            <w:r w:rsidRPr="0079449E">
              <w:rPr>
                <w:sz w:val="24"/>
              </w:rPr>
              <w:t>Q —</w:t>
            </w:r>
            <w:r w:rsidRPr="0079449E">
              <w:rPr>
                <w:rFonts w:ascii="宋体" w:hAnsi="宋体"/>
                <w:sz w:val="24"/>
              </w:rPr>
              <w:t>运输量，</w:t>
            </w:r>
            <w:r w:rsidRPr="0079449E">
              <w:rPr>
                <w:sz w:val="24"/>
              </w:rPr>
              <w:t>t/a</w:t>
            </w:r>
            <w:r w:rsidRPr="0079449E">
              <w:rPr>
                <w:rFonts w:ascii="宋体" w:hAnsi="宋体"/>
                <w:sz w:val="24"/>
              </w:rPr>
              <w:t>，本项目取</w:t>
            </w:r>
            <w:r w:rsidRPr="0079449E">
              <w:rPr>
                <w:rFonts w:hint="eastAsia"/>
                <w:sz w:val="24"/>
              </w:rPr>
              <w:t>1</w:t>
            </w:r>
            <w:r w:rsidR="00544CD5" w:rsidRPr="0079449E">
              <w:rPr>
                <w:rFonts w:hint="eastAsia"/>
                <w:sz w:val="24"/>
              </w:rPr>
              <w:t>5.66</w:t>
            </w:r>
            <w:r w:rsidRPr="0079449E">
              <w:rPr>
                <w:rFonts w:ascii="宋体" w:hAnsi="宋体"/>
                <w:sz w:val="24"/>
              </w:rPr>
              <w:t>万</w:t>
            </w:r>
            <w:r w:rsidRPr="0079449E">
              <w:rPr>
                <w:sz w:val="24"/>
              </w:rPr>
              <w:t>t/a</w:t>
            </w:r>
            <w:r w:rsidRPr="0079449E">
              <w:rPr>
                <w:rFonts w:ascii="宋体" w:hAnsi="宋体"/>
                <w:sz w:val="24"/>
              </w:rPr>
              <w:t>；</w:t>
            </w:r>
          </w:p>
          <w:p w:rsidR="0084050A" w:rsidRPr="0079449E" w:rsidRDefault="0084050A" w:rsidP="0084050A">
            <w:pPr>
              <w:autoSpaceDE w:val="0"/>
              <w:spacing w:line="360" w:lineRule="auto"/>
              <w:ind w:firstLineChars="200" w:firstLine="480"/>
              <w:rPr>
                <w:sz w:val="24"/>
              </w:rPr>
            </w:pPr>
            <w:r w:rsidRPr="0079449E">
              <w:rPr>
                <w:rFonts w:ascii="宋体" w:hAnsi="宋体"/>
                <w:sz w:val="24"/>
              </w:rPr>
              <w:t>经过核算，项目改扩建工程运输扬尘产生量为</w:t>
            </w:r>
            <w:r w:rsidR="00544CD5" w:rsidRPr="0079449E">
              <w:rPr>
                <w:rFonts w:hint="eastAsia"/>
                <w:sz w:val="24"/>
              </w:rPr>
              <w:t>0.861</w:t>
            </w:r>
            <w:r w:rsidRPr="0079449E">
              <w:rPr>
                <w:sz w:val="24"/>
              </w:rPr>
              <w:t>t/a</w:t>
            </w:r>
            <w:r w:rsidRPr="0079449E">
              <w:rPr>
                <w:rFonts w:ascii="宋体" w:hAnsi="宋体" w:hint="eastAsia"/>
                <w:sz w:val="24"/>
              </w:rPr>
              <w:t>，根据现场调查，</w:t>
            </w:r>
            <w:r w:rsidR="00817FA4" w:rsidRPr="0079449E">
              <w:rPr>
                <w:rFonts w:ascii="宋体" w:hAnsi="宋体" w:hint="eastAsia"/>
                <w:sz w:val="24"/>
              </w:rPr>
              <w:t>项目进出厂</w:t>
            </w:r>
            <w:r w:rsidRPr="0079449E">
              <w:rPr>
                <w:rFonts w:ascii="宋体" w:hAnsi="宋体" w:hint="eastAsia"/>
                <w:sz w:val="24"/>
              </w:rPr>
              <w:t>道路</w:t>
            </w:r>
            <w:r w:rsidR="00817FA4" w:rsidRPr="0079449E">
              <w:rPr>
                <w:rFonts w:ascii="宋体" w:hAnsi="宋体" w:hint="eastAsia"/>
                <w:sz w:val="24"/>
              </w:rPr>
              <w:t>已</w:t>
            </w:r>
            <w:r w:rsidRPr="0079449E">
              <w:rPr>
                <w:rFonts w:ascii="宋体" w:hAnsi="宋体" w:hint="eastAsia"/>
                <w:sz w:val="24"/>
              </w:rPr>
              <w:t>全部进行硬化，因此</w:t>
            </w:r>
            <w:r w:rsidR="00817FA4" w:rsidRPr="0079449E">
              <w:rPr>
                <w:rFonts w:ascii="宋体" w:hAnsi="宋体" w:hint="eastAsia"/>
                <w:sz w:val="24"/>
              </w:rPr>
              <w:t>，</w:t>
            </w:r>
            <w:r w:rsidRPr="0079449E">
              <w:rPr>
                <w:rFonts w:ascii="宋体" w:hAnsi="宋体" w:hint="eastAsia"/>
                <w:sz w:val="24"/>
              </w:rPr>
              <w:t>采取定期清扫、洒水、运输过程加盖篷布等措施，</w:t>
            </w:r>
            <w:r w:rsidRPr="0079449E">
              <w:rPr>
                <w:rFonts w:ascii="宋体" w:hAnsi="宋体"/>
                <w:sz w:val="24"/>
              </w:rPr>
              <w:t>降低路面灰尘覆盖率，能够有效降低</w:t>
            </w:r>
            <w:r w:rsidRPr="0079449E">
              <w:rPr>
                <w:rFonts w:ascii="宋体" w:hAnsi="宋体" w:hint="eastAsia"/>
                <w:sz w:val="24"/>
              </w:rPr>
              <w:t>粉尘约</w:t>
            </w:r>
            <w:r w:rsidRPr="0079449E">
              <w:rPr>
                <w:sz w:val="24"/>
              </w:rPr>
              <w:t>80%</w:t>
            </w:r>
            <w:r w:rsidRPr="0079449E">
              <w:rPr>
                <w:rFonts w:ascii="宋体" w:hAnsi="宋体"/>
                <w:sz w:val="24"/>
              </w:rPr>
              <w:t>的排放量，</w:t>
            </w:r>
            <w:r w:rsidRPr="0079449E">
              <w:rPr>
                <w:rFonts w:ascii="宋体" w:hAnsi="宋体" w:hint="eastAsia"/>
                <w:sz w:val="24"/>
              </w:rPr>
              <w:t>在采取上述措施后，道路</w:t>
            </w:r>
            <w:r w:rsidRPr="0079449E">
              <w:rPr>
                <w:rFonts w:ascii="宋体" w:hAnsi="宋体"/>
                <w:sz w:val="24"/>
              </w:rPr>
              <w:t>扬尘排放量</w:t>
            </w:r>
            <w:r w:rsidRPr="0079449E">
              <w:rPr>
                <w:rFonts w:ascii="宋体" w:hAnsi="宋体" w:hint="eastAsia"/>
                <w:sz w:val="24"/>
              </w:rPr>
              <w:t>约</w:t>
            </w:r>
            <w:r w:rsidRPr="0079449E">
              <w:rPr>
                <w:rFonts w:ascii="宋体" w:hAnsi="宋体"/>
                <w:sz w:val="24"/>
              </w:rPr>
              <w:t>为</w:t>
            </w:r>
            <w:r w:rsidR="00817FA4" w:rsidRPr="0079449E">
              <w:rPr>
                <w:rFonts w:hint="eastAsia"/>
                <w:sz w:val="24"/>
              </w:rPr>
              <w:t>0.</w:t>
            </w:r>
            <w:r w:rsidR="00576BE5" w:rsidRPr="0079449E">
              <w:rPr>
                <w:rFonts w:hint="eastAsia"/>
                <w:sz w:val="24"/>
              </w:rPr>
              <w:t>172</w:t>
            </w:r>
            <w:r w:rsidRPr="0079449E">
              <w:rPr>
                <w:sz w:val="24"/>
              </w:rPr>
              <w:t>t/a</w:t>
            </w:r>
            <w:r w:rsidRPr="0079449E">
              <w:rPr>
                <w:rFonts w:ascii="宋体" w:hAnsi="宋体"/>
                <w:sz w:val="24"/>
              </w:rPr>
              <w:t>。</w:t>
            </w:r>
          </w:p>
          <w:p w:rsidR="00817FA4" w:rsidRPr="0079449E" w:rsidRDefault="00817FA4" w:rsidP="00466D18">
            <w:pPr>
              <w:autoSpaceDE w:val="0"/>
              <w:spacing w:line="360" w:lineRule="auto"/>
              <w:ind w:firstLineChars="200" w:firstLine="482"/>
              <w:rPr>
                <w:b/>
                <w:sz w:val="24"/>
              </w:rPr>
            </w:pPr>
            <w:r w:rsidRPr="0079449E">
              <w:rPr>
                <w:rFonts w:hAnsi="宋体"/>
                <w:b/>
                <w:sz w:val="24"/>
              </w:rPr>
              <w:t>（</w:t>
            </w:r>
            <w:r w:rsidRPr="0079449E">
              <w:rPr>
                <w:b/>
                <w:sz w:val="24"/>
              </w:rPr>
              <w:t>5</w:t>
            </w:r>
            <w:r w:rsidRPr="0079449E">
              <w:rPr>
                <w:rFonts w:hAnsi="宋体"/>
                <w:b/>
                <w:sz w:val="24"/>
              </w:rPr>
              <w:t>）机械设备尾气</w:t>
            </w:r>
          </w:p>
          <w:p w:rsidR="00817FA4" w:rsidRPr="0079449E" w:rsidRDefault="00817FA4" w:rsidP="00817FA4">
            <w:pPr>
              <w:autoSpaceDE w:val="0"/>
              <w:spacing w:line="360" w:lineRule="auto"/>
              <w:ind w:firstLineChars="200" w:firstLine="480"/>
              <w:rPr>
                <w:sz w:val="24"/>
              </w:rPr>
            </w:pPr>
            <w:r w:rsidRPr="0079449E">
              <w:rPr>
                <w:rFonts w:hAnsi="宋体"/>
                <w:sz w:val="24"/>
              </w:rPr>
              <w:t>机械设备主要为原材料运输车辆、原料混合铲车等因燃油产生的二氧化硫、氮氧化物、一氧化碳、烃类等污染物。这种污染源较分散且为流动性，表现为间歇性特征，污染物排放量不大。</w:t>
            </w:r>
          </w:p>
          <w:p w:rsidR="00817FA4" w:rsidRPr="0079449E" w:rsidRDefault="00817FA4" w:rsidP="00466D18">
            <w:pPr>
              <w:autoSpaceDE w:val="0"/>
              <w:spacing w:line="360" w:lineRule="auto"/>
              <w:ind w:firstLineChars="200" w:firstLine="482"/>
              <w:rPr>
                <w:b/>
                <w:sz w:val="24"/>
              </w:rPr>
            </w:pPr>
            <w:r w:rsidRPr="0079449E">
              <w:rPr>
                <w:rFonts w:hAnsi="宋体"/>
                <w:b/>
                <w:sz w:val="24"/>
              </w:rPr>
              <w:t>（</w:t>
            </w:r>
            <w:r w:rsidRPr="0079449E">
              <w:rPr>
                <w:rFonts w:hAnsi="宋体" w:hint="eastAsia"/>
                <w:b/>
                <w:sz w:val="24"/>
              </w:rPr>
              <w:t>6</w:t>
            </w:r>
            <w:r w:rsidRPr="0079449E">
              <w:rPr>
                <w:rFonts w:hAnsi="宋体"/>
                <w:b/>
                <w:sz w:val="24"/>
              </w:rPr>
              <w:t>）食堂油烟</w:t>
            </w:r>
          </w:p>
          <w:p w:rsidR="00817FA4" w:rsidRPr="0079449E" w:rsidRDefault="00817FA4" w:rsidP="00817FA4">
            <w:pPr>
              <w:autoSpaceDE w:val="0"/>
              <w:spacing w:line="360" w:lineRule="auto"/>
              <w:ind w:firstLineChars="200" w:firstLine="480"/>
              <w:rPr>
                <w:sz w:val="24"/>
              </w:rPr>
            </w:pPr>
            <w:r w:rsidRPr="0079449E">
              <w:rPr>
                <w:rFonts w:hAnsi="宋体"/>
                <w:sz w:val="24"/>
              </w:rPr>
              <w:t>油烟是食物烹饪、加工过程中挥发的油脂、有机质及其加热分解或裂解产物。本项目改扩建后，</w:t>
            </w:r>
            <w:proofErr w:type="gramStart"/>
            <w:r w:rsidRPr="0079449E">
              <w:rPr>
                <w:rFonts w:hAnsi="宋体"/>
                <w:sz w:val="24"/>
              </w:rPr>
              <w:t>厂区员工</w:t>
            </w:r>
            <w:proofErr w:type="gramEnd"/>
            <w:r w:rsidRPr="0079449E">
              <w:rPr>
                <w:rFonts w:hAnsi="宋体"/>
                <w:sz w:val="24"/>
              </w:rPr>
              <w:t>为</w:t>
            </w:r>
            <w:r w:rsidRPr="0079449E">
              <w:rPr>
                <w:sz w:val="24"/>
              </w:rPr>
              <w:t>20</w:t>
            </w:r>
            <w:r w:rsidRPr="0079449E">
              <w:rPr>
                <w:rFonts w:hAnsi="宋体"/>
                <w:sz w:val="24"/>
              </w:rPr>
              <w:t>人，食宿人员为</w:t>
            </w:r>
            <w:r w:rsidR="00AD76E5" w:rsidRPr="0079449E">
              <w:rPr>
                <w:rFonts w:hint="eastAsia"/>
                <w:sz w:val="24"/>
              </w:rPr>
              <w:t>10</w:t>
            </w:r>
            <w:r w:rsidRPr="0079449E">
              <w:rPr>
                <w:rFonts w:hAnsi="宋体"/>
                <w:sz w:val="24"/>
              </w:rPr>
              <w:t>人，非食宿人员</w:t>
            </w:r>
            <w:r w:rsidRPr="0079449E">
              <w:rPr>
                <w:sz w:val="24"/>
              </w:rPr>
              <w:t>1</w:t>
            </w:r>
            <w:r w:rsidR="00AD76E5" w:rsidRPr="0079449E">
              <w:rPr>
                <w:rFonts w:hint="eastAsia"/>
                <w:sz w:val="24"/>
              </w:rPr>
              <w:t>0</w:t>
            </w:r>
            <w:r w:rsidRPr="0079449E">
              <w:rPr>
                <w:rFonts w:hAnsi="宋体"/>
                <w:sz w:val="24"/>
              </w:rPr>
              <w:t>个，食堂就餐人数按</w:t>
            </w:r>
            <w:r w:rsidR="00AD76E5" w:rsidRPr="0079449E">
              <w:rPr>
                <w:rFonts w:hint="eastAsia"/>
                <w:sz w:val="24"/>
              </w:rPr>
              <w:t>10</w:t>
            </w:r>
            <w:r w:rsidRPr="0079449E">
              <w:rPr>
                <w:rFonts w:hAnsi="宋体"/>
                <w:sz w:val="24"/>
              </w:rPr>
              <w:t>人</w:t>
            </w:r>
            <w:r w:rsidRPr="0079449E">
              <w:rPr>
                <w:sz w:val="24"/>
              </w:rPr>
              <w:t>/d</w:t>
            </w:r>
            <w:r w:rsidRPr="0079449E">
              <w:rPr>
                <w:rFonts w:hAnsi="宋体"/>
                <w:sz w:val="24"/>
              </w:rPr>
              <w:t>计，日耗食用油量以</w:t>
            </w:r>
            <w:r w:rsidRPr="0079449E">
              <w:rPr>
                <w:sz w:val="24"/>
              </w:rPr>
              <w:t>0.03kg/</w:t>
            </w:r>
            <w:r w:rsidRPr="0079449E">
              <w:rPr>
                <w:rFonts w:hAnsi="宋体"/>
                <w:sz w:val="24"/>
              </w:rPr>
              <w:t>人</w:t>
            </w:r>
            <w:r w:rsidRPr="0079449E">
              <w:rPr>
                <w:sz w:val="24"/>
              </w:rPr>
              <w:t>·d</w:t>
            </w:r>
            <w:r w:rsidRPr="0079449E">
              <w:rPr>
                <w:rFonts w:hAnsi="宋体"/>
                <w:sz w:val="24"/>
              </w:rPr>
              <w:t>计，</w:t>
            </w:r>
            <w:r w:rsidR="00AD76E5" w:rsidRPr="0079449E">
              <w:rPr>
                <w:bCs/>
                <w:sz w:val="24"/>
              </w:rPr>
              <w:t>油烟和油的挥发量占总耗油量的</w:t>
            </w:r>
            <w:r w:rsidR="00AD76E5" w:rsidRPr="0079449E">
              <w:rPr>
                <w:bCs/>
                <w:sz w:val="24"/>
              </w:rPr>
              <w:t>2%</w:t>
            </w:r>
            <w:r w:rsidR="00AD76E5" w:rsidRPr="0079449E">
              <w:rPr>
                <w:bCs/>
                <w:sz w:val="24"/>
              </w:rPr>
              <w:t>～</w:t>
            </w:r>
            <w:r w:rsidR="00AD76E5" w:rsidRPr="0079449E">
              <w:rPr>
                <w:bCs/>
                <w:sz w:val="24"/>
              </w:rPr>
              <w:t>4%</w:t>
            </w:r>
            <w:r w:rsidR="00AD76E5" w:rsidRPr="0079449E">
              <w:rPr>
                <w:bCs/>
                <w:sz w:val="24"/>
              </w:rPr>
              <w:t>之间，取其均值</w:t>
            </w:r>
            <w:r w:rsidR="00AD76E5" w:rsidRPr="0079449E">
              <w:rPr>
                <w:bCs/>
                <w:sz w:val="24"/>
              </w:rPr>
              <w:t>3%</w:t>
            </w:r>
            <w:r w:rsidRPr="0079449E">
              <w:rPr>
                <w:rFonts w:hAnsi="宋体"/>
                <w:sz w:val="24"/>
              </w:rPr>
              <w:t>，则厨房油烟总产生量约为</w:t>
            </w:r>
            <w:r w:rsidRPr="0079449E">
              <w:rPr>
                <w:sz w:val="24"/>
              </w:rPr>
              <w:t>0.00</w:t>
            </w:r>
            <w:r w:rsidR="00AD76E5" w:rsidRPr="0079449E">
              <w:rPr>
                <w:rFonts w:hint="eastAsia"/>
                <w:sz w:val="24"/>
              </w:rPr>
              <w:t>9</w:t>
            </w:r>
            <w:r w:rsidRPr="0079449E">
              <w:rPr>
                <w:sz w:val="24"/>
              </w:rPr>
              <w:t>kg/d</w:t>
            </w:r>
            <w:r w:rsidRPr="0079449E">
              <w:rPr>
                <w:rFonts w:hAnsi="宋体"/>
                <w:sz w:val="24"/>
              </w:rPr>
              <w:t>，</w:t>
            </w:r>
            <w:r w:rsidR="00AD76E5" w:rsidRPr="0079449E">
              <w:rPr>
                <w:sz w:val="24"/>
              </w:rPr>
              <w:t>2.</w:t>
            </w:r>
            <w:r w:rsidR="00AD76E5" w:rsidRPr="0079449E">
              <w:rPr>
                <w:rFonts w:hint="eastAsia"/>
                <w:sz w:val="24"/>
              </w:rPr>
              <w:t>7</w:t>
            </w:r>
            <w:r w:rsidRPr="0079449E">
              <w:rPr>
                <w:sz w:val="24"/>
              </w:rPr>
              <w:t>kg/a</w:t>
            </w:r>
            <w:r w:rsidRPr="0079449E">
              <w:rPr>
                <w:rFonts w:hAnsi="宋体"/>
                <w:sz w:val="24"/>
              </w:rPr>
              <w:t>，烹饪时间按</w:t>
            </w:r>
            <w:r w:rsidR="00AD76E5" w:rsidRPr="0079449E">
              <w:rPr>
                <w:rFonts w:hint="eastAsia"/>
                <w:sz w:val="24"/>
              </w:rPr>
              <w:t>2</w:t>
            </w:r>
            <w:r w:rsidRPr="0079449E">
              <w:rPr>
                <w:sz w:val="24"/>
              </w:rPr>
              <w:t>h/d</w:t>
            </w:r>
            <w:r w:rsidRPr="0079449E">
              <w:rPr>
                <w:rFonts w:hAnsi="宋体"/>
                <w:sz w:val="24"/>
              </w:rPr>
              <w:t>计，厨房设灶头</w:t>
            </w:r>
            <w:r w:rsidRPr="0079449E">
              <w:rPr>
                <w:sz w:val="24"/>
              </w:rPr>
              <w:t>1</w:t>
            </w:r>
            <w:r w:rsidRPr="0079449E">
              <w:rPr>
                <w:rFonts w:hAnsi="宋体"/>
                <w:sz w:val="24"/>
              </w:rPr>
              <w:t>个，每灶废气量以</w:t>
            </w:r>
            <w:r w:rsidRPr="0079449E">
              <w:rPr>
                <w:sz w:val="24"/>
              </w:rPr>
              <w:t>2000Nm</w:t>
            </w:r>
            <w:r w:rsidRPr="0079449E">
              <w:rPr>
                <w:sz w:val="24"/>
                <w:vertAlign w:val="superscript"/>
              </w:rPr>
              <w:t>3</w:t>
            </w:r>
            <w:r w:rsidRPr="0079449E">
              <w:rPr>
                <w:sz w:val="24"/>
              </w:rPr>
              <w:t>/h</w:t>
            </w:r>
            <w:r w:rsidRPr="0079449E">
              <w:rPr>
                <w:rFonts w:hAnsi="宋体"/>
                <w:sz w:val="24"/>
              </w:rPr>
              <w:t>计，则油烟排放浓度为</w:t>
            </w:r>
            <w:r w:rsidR="00AD76E5" w:rsidRPr="0079449E">
              <w:rPr>
                <w:rFonts w:hint="eastAsia"/>
                <w:sz w:val="24"/>
              </w:rPr>
              <w:t>2.25</w:t>
            </w:r>
            <w:r w:rsidRPr="0079449E">
              <w:rPr>
                <w:sz w:val="24"/>
              </w:rPr>
              <w:t>mg/Nm</w:t>
            </w:r>
            <w:r w:rsidRPr="0079449E">
              <w:rPr>
                <w:sz w:val="24"/>
                <w:vertAlign w:val="superscript"/>
              </w:rPr>
              <w:t>3</w:t>
            </w:r>
            <w:r w:rsidRPr="0079449E">
              <w:rPr>
                <w:rFonts w:hAnsi="宋体"/>
                <w:sz w:val="24"/>
              </w:rPr>
              <w:t>，油烟废气通过家用抽油烟机收集处置，处理效率按</w:t>
            </w:r>
            <w:r w:rsidRPr="0079449E">
              <w:rPr>
                <w:sz w:val="24"/>
              </w:rPr>
              <w:t>60%</w:t>
            </w:r>
            <w:r w:rsidRPr="0079449E">
              <w:rPr>
                <w:rFonts w:hAnsi="宋体"/>
                <w:sz w:val="24"/>
              </w:rPr>
              <w:t>计，则项目油烟废气排放量为</w:t>
            </w:r>
            <w:r w:rsidR="00AD76E5" w:rsidRPr="0079449E">
              <w:rPr>
                <w:rFonts w:hint="eastAsia"/>
                <w:sz w:val="24"/>
              </w:rPr>
              <w:t>1.08</w:t>
            </w:r>
            <w:r w:rsidRPr="0079449E">
              <w:rPr>
                <w:sz w:val="24"/>
              </w:rPr>
              <w:t>kg/a</w:t>
            </w:r>
            <w:r w:rsidRPr="0079449E">
              <w:rPr>
                <w:rFonts w:hAnsi="宋体"/>
                <w:sz w:val="24"/>
              </w:rPr>
              <w:t>，</w:t>
            </w:r>
            <w:r w:rsidR="00AD76E5" w:rsidRPr="0079449E">
              <w:rPr>
                <w:rFonts w:hint="eastAsia"/>
                <w:sz w:val="24"/>
              </w:rPr>
              <w:t>0.9</w:t>
            </w:r>
            <w:r w:rsidRPr="0079449E">
              <w:rPr>
                <w:sz w:val="24"/>
              </w:rPr>
              <w:t>mg/Nm</w:t>
            </w:r>
            <w:r w:rsidRPr="0079449E">
              <w:rPr>
                <w:sz w:val="24"/>
                <w:vertAlign w:val="superscript"/>
              </w:rPr>
              <w:t>3</w:t>
            </w:r>
            <w:r w:rsidRPr="0079449E">
              <w:rPr>
                <w:rFonts w:hAnsi="宋体"/>
                <w:sz w:val="24"/>
              </w:rPr>
              <w:t>，其排放浓度满足《饮食业油烟排放标准》</w:t>
            </w:r>
            <w:r w:rsidR="00AD76E5" w:rsidRPr="0079449E">
              <w:rPr>
                <w:rFonts w:hAnsi="宋体"/>
                <w:sz w:val="24"/>
              </w:rPr>
              <w:t>（</w:t>
            </w:r>
            <w:r w:rsidR="00AD76E5" w:rsidRPr="0079449E">
              <w:rPr>
                <w:sz w:val="24"/>
              </w:rPr>
              <w:t>GB18483-2001</w:t>
            </w:r>
            <w:r w:rsidR="00AD76E5" w:rsidRPr="0079449E">
              <w:rPr>
                <w:rFonts w:hAnsi="宋体"/>
                <w:sz w:val="24"/>
              </w:rPr>
              <w:t>）</w:t>
            </w:r>
            <w:r w:rsidRPr="0079449E">
              <w:rPr>
                <w:rFonts w:hAnsi="宋体"/>
                <w:sz w:val="24"/>
              </w:rPr>
              <w:t>排放限值</w:t>
            </w:r>
            <w:r w:rsidR="00AD76E5" w:rsidRPr="0079449E">
              <w:rPr>
                <w:rFonts w:hAnsi="宋体"/>
                <w:sz w:val="24"/>
              </w:rPr>
              <w:t>（油烟最高允许排放浓度</w:t>
            </w:r>
            <w:r w:rsidR="00AD76E5" w:rsidRPr="0079449E">
              <w:rPr>
                <w:sz w:val="24"/>
              </w:rPr>
              <w:t>≤2mg/m</w:t>
            </w:r>
            <w:r w:rsidR="00AD76E5" w:rsidRPr="0079449E">
              <w:rPr>
                <w:sz w:val="24"/>
                <w:vertAlign w:val="superscript"/>
              </w:rPr>
              <w:t>3</w:t>
            </w:r>
            <w:r w:rsidR="00AD76E5" w:rsidRPr="0079449E">
              <w:rPr>
                <w:rFonts w:hAnsi="宋体"/>
                <w:sz w:val="24"/>
              </w:rPr>
              <w:t>）</w:t>
            </w:r>
            <w:r w:rsidRPr="0079449E">
              <w:rPr>
                <w:rFonts w:hAnsi="宋体"/>
                <w:sz w:val="24"/>
              </w:rPr>
              <w:t>的要求。</w:t>
            </w:r>
          </w:p>
          <w:p w:rsidR="00817FA4" w:rsidRPr="0079449E" w:rsidRDefault="00817FA4" w:rsidP="00817FA4">
            <w:pPr>
              <w:autoSpaceDE w:val="0"/>
              <w:spacing w:line="360" w:lineRule="auto"/>
              <w:ind w:firstLineChars="200" w:firstLine="480"/>
              <w:rPr>
                <w:sz w:val="24"/>
              </w:rPr>
            </w:pPr>
            <w:r w:rsidRPr="0079449E">
              <w:rPr>
                <w:rFonts w:hAnsi="宋体"/>
                <w:sz w:val="24"/>
              </w:rPr>
              <w:t>根据现场踏勘时可知，建设单位没有油烟净化措施，因此环评在此次改扩建过程中要求建设单位增加一套家用油烟净化器，项目产生的油烟废气通过家用抽油烟机处理后通过油烟管道引至楼顶排放，其排放浓度满足《饮食业油烟排放标准》</w:t>
            </w:r>
            <w:r w:rsidR="00AD76E5" w:rsidRPr="0079449E">
              <w:rPr>
                <w:rFonts w:hAnsi="宋体"/>
                <w:sz w:val="24"/>
              </w:rPr>
              <w:t>（</w:t>
            </w:r>
            <w:r w:rsidR="00AD76E5" w:rsidRPr="0079449E">
              <w:rPr>
                <w:sz w:val="24"/>
              </w:rPr>
              <w:t>GB18483-2001</w:t>
            </w:r>
            <w:r w:rsidR="00AD76E5" w:rsidRPr="0079449E">
              <w:rPr>
                <w:rFonts w:hAnsi="宋体"/>
                <w:sz w:val="24"/>
              </w:rPr>
              <w:t>）排放限值（油烟最高允许排放浓度</w:t>
            </w:r>
            <w:r w:rsidR="00AD76E5" w:rsidRPr="0079449E">
              <w:rPr>
                <w:sz w:val="24"/>
              </w:rPr>
              <w:t>≤2mg/m</w:t>
            </w:r>
            <w:r w:rsidR="00AD76E5" w:rsidRPr="0079449E">
              <w:rPr>
                <w:sz w:val="24"/>
                <w:vertAlign w:val="superscript"/>
              </w:rPr>
              <w:t>3</w:t>
            </w:r>
            <w:r w:rsidR="00AD76E5" w:rsidRPr="0079449E">
              <w:rPr>
                <w:rFonts w:hAnsi="宋体"/>
                <w:sz w:val="24"/>
              </w:rPr>
              <w:t>）</w:t>
            </w:r>
            <w:r w:rsidRPr="0079449E">
              <w:rPr>
                <w:rFonts w:hAnsi="宋体"/>
                <w:sz w:val="24"/>
              </w:rPr>
              <w:t>的要求对环境影响较小</w:t>
            </w:r>
            <w:r w:rsidR="00AD76E5" w:rsidRPr="0079449E">
              <w:rPr>
                <w:rFonts w:hAnsi="宋体"/>
                <w:sz w:val="24"/>
              </w:rPr>
              <w:t>。</w:t>
            </w:r>
          </w:p>
          <w:p w:rsidR="008038CD" w:rsidRPr="0079449E" w:rsidRDefault="00220443">
            <w:pPr>
              <w:pStyle w:val="Default"/>
              <w:spacing w:line="360" w:lineRule="auto"/>
              <w:ind w:firstLineChars="200" w:firstLine="482"/>
              <w:jc w:val="both"/>
              <w:rPr>
                <w:rFonts w:ascii="Times New Roman" w:cs="Times New Roman"/>
                <w:b/>
                <w:color w:val="auto"/>
              </w:rPr>
            </w:pPr>
            <w:r w:rsidRPr="0079449E">
              <w:rPr>
                <w:rFonts w:ascii="Times New Roman" w:cs="Times New Roman" w:hint="eastAsia"/>
                <w:b/>
                <w:color w:val="auto"/>
              </w:rPr>
              <w:t>2</w:t>
            </w:r>
            <w:r w:rsidRPr="0079449E">
              <w:rPr>
                <w:rFonts w:ascii="Times New Roman" w:cs="Times New Roman" w:hint="eastAsia"/>
                <w:b/>
                <w:color w:val="auto"/>
              </w:rPr>
              <w:t>、</w:t>
            </w:r>
            <w:r w:rsidR="008038CD" w:rsidRPr="0079449E">
              <w:rPr>
                <w:rFonts w:ascii="Times New Roman" w:cs="Times New Roman" w:hint="eastAsia"/>
                <w:b/>
                <w:color w:val="auto"/>
              </w:rPr>
              <w:t>大气污染物排放量核算</w:t>
            </w:r>
          </w:p>
          <w:p w:rsidR="008038CD" w:rsidRPr="0079449E" w:rsidRDefault="008038CD" w:rsidP="008038CD">
            <w:pPr>
              <w:pStyle w:val="Default"/>
              <w:spacing w:line="360" w:lineRule="auto"/>
              <w:ind w:firstLineChars="200" w:firstLine="480"/>
              <w:jc w:val="both"/>
              <w:rPr>
                <w:rFonts w:ascii="Times New Roman" w:cs="Times New Roman"/>
                <w:color w:val="auto"/>
              </w:rPr>
            </w:pPr>
            <w:r w:rsidRPr="0079449E">
              <w:rPr>
                <w:rFonts w:ascii="Times New Roman" w:cs="Times New Roman" w:hint="eastAsia"/>
                <w:color w:val="auto"/>
              </w:rPr>
              <w:lastRenderedPageBreak/>
              <w:t>项目有组织排放量核算表见下表：</w:t>
            </w:r>
          </w:p>
          <w:p w:rsidR="00F679A0" w:rsidRPr="0079449E" w:rsidRDefault="00F679A0" w:rsidP="00900B0F">
            <w:pPr>
              <w:spacing w:beforeLines="50"/>
              <w:jc w:val="center"/>
              <w:rPr>
                <w:b/>
                <w:szCs w:val="21"/>
              </w:rPr>
            </w:pPr>
            <w:r w:rsidRPr="0079449E">
              <w:rPr>
                <w:rFonts w:hint="eastAsia"/>
                <w:b/>
                <w:szCs w:val="21"/>
              </w:rPr>
              <w:t>表</w:t>
            </w:r>
            <w:r w:rsidRPr="0079449E">
              <w:rPr>
                <w:rFonts w:hint="eastAsia"/>
                <w:b/>
                <w:szCs w:val="21"/>
              </w:rPr>
              <w:t>4</w:t>
            </w:r>
            <w:r w:rsidR="003B0218" w:rsidRPr="0079449E">
              <w:rPr>
                <w:rFonts w:hint="eastAsia"/>
                <w:b/>
                <w:szCs w:val="21"/>
              </w:rPr>
              <w:t>-</w:t>
            </w:r>
            <w:r w:rsidR="00012939" w:rsidRPr="0079449E">
              <w:rPr>
                <w:rFonts w:hint="eastAsia"/>
                <w:b/>
                <w:szCs w:val="21"/>
              </w:rPr>
              <w:t>3</w:t>
            </w:r>
            <w:r w:rsidRPr="0079449E">
              <w:rPr>
                <w:rFonts w:hint="eastAsia"/>
                <w:b/>
                <w:szCs w:val="21"/>
              </w:rPr>
              <w:t xml:space="preserve">  </w:t>
            </w:r>
            <w:r w:rsidRPr="0079449E">
              <w:rPr>
                <w:rFonts w:hint="eastAsia"/>
                <w:b/>
                <w:szCs w:val="21"/>
              </w:rPr>
              <w:t>大气污染物有组织排放</w:t>
            </w:r>
            <w:r w:rsidR="007D2AFE" w:rsidRPr="0079449E">
              <w:rPr>
                <w:rFonts w:hint="eastAsia"/>
                <w:b/>
                <w:szCs w:val="21"/>
              </w:rPr>
              <w:t>量</w:t>
            </w:r>
            <w:r w:rsidRPr="0079449E">
              <w:rPr>
                <w:rFonts w:hint="eastAsia"/>
                <w:b/>
                <w:szCs w:val="21"/>
              </w:rPr>
              <w:t>核算表</w:t>
            </w:r>
          </w:p>
          <w:tbl>
            <w:tblPr>
              <w:tblStyle w:val="af2"/>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tblPr>
            <w:tblGrid>
              <w:gridCol w:w="825"/>
              <w:gridCol w:w="1255"/>
              <w:gridCol w:w="1960"/>
              <w:gridCol w:w="1345"/>
              <w:gridCol w:w="1349"/>
              <w:gridCol w:w="1347"/>
              <w:gridCol w:w="1340"/>
            </w:tblGrid>
            <w:tr w:rsidR="00300168" w:rsidRPr="0079449E" w:rsidTr="00300168">
              <w:trPr>
                <w:trHeight w:val="397"/>
              </w:trPr>
              <w:tc>
                <w:tcPr>
                  <w:tcW w:w="438" w:type="pct"/>
                  <w:vAlign w:val="center"/>
                </w:tcPr>
                <w:p w:rsidR="00300168" w:rsidRPr="0079449E" w:rsidRDefault="00300168" w:rsidP="00300168">
                  <w:pPr>
                    <w:pStyle w:val="Default"/>
                    <w:jc w:val="center"/>
                    <w:rPr>
                      <w:rFonts w:ascii="Times New Roman" w:cs="Times New Roman"/>
                      <w:b/>
                      <w:color w:val="auto"/>
                      <w:sz w:val="21"/>
                      <w:szCs w:val="21"/>
                    </w:rPr>
                  </w:pPr>
                  <w:r w:rsidRPr="0079449E">
                    <w:rPr>
                      <w:rFonts w:ascii="Times New Roman" w:cs="Times New Roman"/>
                      <w:b/>
                      <w:color w:val="auto"/>
                      <w:sz w:val="21"/>
                      <w:szCs w:val="21"/>
                    </w:rPr>
                    <w:t>序号</w:t>
                  </w:r>
                </w:p>
              </w:tc>
              <w:tc>
                <w:tcPr>
                  <w:tcW w:w="666" w:type="pct"/>
                  <w:vAlign w:val="center"/>
                </w:tcPr>
                <w:p w:rsidR="00300168" w:rsidRPr="0079449E" w:rsidRDefault="00300168" w:rsidP="00300168">
                  <w:pPr>
                    <w:pStyle w:val="Default"/>
                    <w:jc w:val="center"/>
                    <w:rPr>
                      <w:rFonts w:ascii="Times New Roman" w:cs="Times New Roman"/>
                      <w:b/>
                      <w:color w:val="auto"/>
                      <w:sz w:val="21"/>
                      <w:szCs w:val="21"/>
                    </w:rPr>
                  </w:pPr>
                  <w:r w:rsidRPr="0079449E">
                    <w:rPr>
                      <w:rFonts w:ascii="Times New Roman" w:cs="Times New Roman"/>
                      <w:b/>
                      <w:color w:val="auto"/>
                      <w:sz w:val="21"/>
                      <w:szCs w:val="21"/>
                    </w:rPr>
                    <w:t>排放口编号</w:t>
                  </w:r>
                </w:p>
              </w:tc>
              <w:tc>
                <w:tcPr>
                  <w:tcW w:w="1040" w:type="pct"/>
                  <w:vAlign w:val="center"/>
                </w:tcPr>
                <w:p w:rsidR="00300168" w:rsidRPr="0079449E" w:rsidRDefault="00300168" w:rsidP="00300168">
                  <w:pPr>
                    <w:pStyle w:val="Default"/>
                    <w:jc w:val="center"/>
                    <w:rPr>
                      <w:rFonts w:ascii="Times New Roman" w:cs="Times New Roman"/>
                      <w:b/>
                      <w:color w:val="auto"/>
                      <w:sz w:val="21"/>
                      <w:szCs w:val="21"/>
                    </w:rPr>
                  </w:pPr>
                  <w:proofErr w:type="gramStart"/>
                  <w:r w:rsidRPr="0079449E">
                    <w:rPr>
                      <w:rFonts w:ascii="Times New Roman" w:cs="Times New Roman"/>
                      <w:b/>
                      <w:color w:val="auto"/>
                      <w:sz w:val="21"/>
                      <w:szCs w:val="21"/>
                    </w:rPr>
                    <w:t>产污环节</w:t>
                  </w:r>
                  <w:proofErr w:type="gramEnd"/>
                </w:p>
              </w:tc>
              <w:tc>
                <w:tcPr>
                  <w:tcW w:w="714" w:type="pct"/>
                  <w:vAlign w:val="center"/>
                </w:tcPr>
                <w:p w:rsidR="00300168" w:rsidRPr="0079449E" w:rsidRDefault="00300168" w:rsidP="00300168">
                  <w:pPr>
                    <w:pStyle w:val="Default"/>
                    <w:jc w:val="center"/>
                    <w:rPr>
                      <w:rFonts w:ascii="Times New Roman" w:cs="Times New Roman"/>
                      <w:b/>
                      <w:color w:val="auto"/>
                      <w:sz w:val="21"/>
                      <w:szCs w:val="21"/>
                    </w:rPr>
                  </w:pPr>
                  <w:r w:rsidRPr="0079449E">
                    <w:rPr>
                      <w:rFonts w:ascii="Times New Roman" w:cs="Times New Roman"/>
                      <w:b/>
                      <w:color w:val="auto"/>
                      <w:sz w:val="21"/>
                      <w:szCs w:val="21"/>
                    </w:rPr>
                    <w:t>污染物</w:t>
                  </w:r>
                </w:p>
              </w:tc>
              <w:tc>
                <w:tcPr>
                  <w:tcW w:w="716" w:type="pct"/>
                  <w:vAlign w:val="center"/>
                </w:tcPr>
                <w:p w:rsidR="00300168" w:rsidRPr="0079449E" w:rsidRDefault="00300168" w:rsidP="00300168">
                  <w:pPr>
                    <w:pStyle w:val="Default"/>
                    <w:jc w:val="center"/>
                    <w:rPr>
                      <w:rFonts w:ascii="Times New Roman" w:cs="Times New Roman"/>
                      <w:b/>
                      <w:color w:val="auto"/>
                      <w:sz w:val="21"/>
                      <w:szCs w:val="21"/>
                    </w:rPr>
                  </w:pPr>
                  <w:r w:rsidRPr="0079449E">
                    <w:rPr>
                      <w:rFonts w:ascii="Times New Roman" w:cs="Times New Roman"/>
                      <w:b/>
                      <w:color w:val="auto"/>
                      <w:sz w:val="21"/>
                      <w:szCs w:val="21"/>
                    </w:rPr>
                    <w:t>核算排放浓度（</w:t>
                  </w:r>
                  <w:r w:rsidRPr="0079449E">
                    <w:rPr>
                      <w:rFonts w:ascii="Times New Roman" w:cs="Times New Roman" w:hint="eastAsia"/>
                      <w:b/>
                      <w:color w:val="auto"/>
                      <w:sz w:val="21"/>
                      <w:szCs w:val="21"/>
                    </w:rPr>
                    <w:t>mg/m</w:t>
                  </w:r>
                  <w:r w:rsidRPr="0079449E">
                    <w:rPr>
                      <w:rFonts w:ascii="Times New Roman" w:cs="Times New Roman" w:hint="eastAsia"/>
                      <w:b/>
                      <w:color w:val="auto"/>
                      <w:sz w:val="21"/>
                      <w:szCs w:val="21"/>
                      <w:vertAlign w:val="superscript"/>
                    </w:rPr>
                    <w:t>3</w:t>
                  </w:r>
                  <w:r w:rsidRPr="0079449E">
                    <w:rPr>
                      <w:rFonts w:ascii="Times New Roman" w:cs="Times New Roman"/>
                      <w:b/>
                      <w:color w:val="auto"/>
                      <w:sz w:val="21"/>
                      <w:szCs w:val="21"/>
                    </w:rPr>
                    <w:t>）</w:t>
                  </w:r>
                </w:p>
              </w:tc>
              <w:tc>
                <w:tcPr>
                  <w:tcW w:w="715" w:type="pct"/>
                  <w:vAlign w:val="center"/>
                </w:tcPr>
                <w:p w:rsidR="00300168" w:rsidRPr="0079449E" w:rsidRDefault="00300168" w:rsidP="00300168">
                  <w:pPr>
                    <w:pStyle w:val="Default"/>
                    <w:jc w:val="center"/>
                    <w:rPr>
                      <w:rFonts w:ascii="Times New Roman" w:cs="Times New Roman"/>
                      <w:b/>
                      <w:color w:val="auto"/>
                      <w:sz w:val="21"/>
                      <w:szCs w:val="21"/>
                    </w:rPr>
                  </w:pPr>
                  <w:r w:rsidRPr="0079449E">
                    <w:rPr>
                      <w:rFonts w:ascii="Times New Roman" w:cs="Times New Roman"/>
                      <w:b/>
                      <w:color w:val="auto"/>
                      <w:sz w:val="21"/>
                      <w:szCs w:val="21"/>
                    </w:rPr>
                    <w:t>核算排放速率（</w:t>
                  </w:r>
                  <w:r w:rsidRPr="0079449E">
                    <w:rPr>
                      <w:rFonts w:ascii="Times New Roman" w:cs="Times New Roman" w:hint="eastAsia"/>
                      <w:b/>
                      <w:color w:val="auto"/>
                      <w:sz w:val="21"/>
                      <w:szCs w:val="21"/>
                    </w:rPr>
                    <w:t>kg/h</w:t>
                  </w:r>
                  <w:r w:rsidRPr="0079449E">
                    <w:rPr>
                      <w:rFonts w:ascii="Times New Roman" w:cs="Times New Roman"/>
                      <w:b/>
                      <w:color w:val="auto"/>
                      <w:sz w:val="21"/>
                      <w:szCs w:val="21"/>
                    </w:rPr>
                    <w:t>）</w:t>
                  </w:r>
                </w:p>
              </w:tc>
              <w:tc>
                <w:tcPr>
                  <w:tcW w:w="711" w:type="pct"/>
                  <w:vAlign w:val="center"/>
                </w:tcPr>
                <w:p w:rsidR="00300168" w:rsidRPr="0079449E" w:rsidRDefault="00300168" w:rsidP="00300168">
                  <w:pPr>
                    <w:pStyle w:val="Default"/>
                    <w:jc w:val="center"/>
                    <w:rPr>
                      <w:rFonts w:ascii="Times New Roman" w:cs="Times New Roman"/>
                      <w:b/>
                      <w:color w:val="auto"/>
                      <w:sz w:val="21"/>
                      <w:szCs w:val="21"/>
                    </w:rPr>
                  </w:pPr>
                  <w:r w:rsidRPr="0079449E">
                    <w:rPr>
                      <w:rFonts w:ascii="Times New Roman" w:cs="Times New Roman"/>
                      <w:b/>
                      <w:color w:val="auto"/>
                      <w:sz w:val="21"/>
                      <w:szCs w:val="21"/>
                    </w:rPr>
                    <w:t>核算年排放量</w:t>
                  </w:r>
                  <w:r w:rsidRPr="0079449E">
                    <w:rPr>
                      <w:rFonts w:ascii="Times New Roman" w:cs="Times New Roman" w:hint="eastAsia"/>
                      <w:b/>
                      <w:color w:val="auto"/>
                      <w:sz w:val="21"/>
                      <w:szCs w:val="21"/>
                    </w:rPr>
                    <w:t>t/a</w:t>
                  </w:r>
                </w:p>
              </w:tc>
            </w:tr>
            <w:tr w:rsidR="00300168" w:rsidRPr="0079449E" w:rsidTr="00300168">
              <w:trPr>
                <w:trHeight w:val="397"/>
              </w:trPr>
              <w:tc>
                <w:tcPr>
                  <w:tcW w:w="5000" w:type="pct"/>
                  <w:gridSpan w:val="7"/>
                  <w:vAlign w:val="center"/>
                </w:tcPr>
                <w:p w:rsidR="00300168" w:rsidRPr="0079449E" w:rsidRDefault="00300168" w:rsidP="00300168">
                  <w:pPr>
                    <w:pStyle w:val="Default"/>
                    <w:jc w:val="center"/>
                    <w:rPr>
                      <w:rFonts w:ascii="Times New Roman" w:cs="Times New Roman"/>
                      <w:color w:val="auto"/>
                      <w:sz w:val="21"/>
                      <w:szCs w:val="21"/>
                    </w:rPr>
                  </w:pPr>
                  <w:r w:rsidRPr="0079449E">
                    <w:rPr>
                      <w:rFonts w:ascii="Times New Roman" w:cs="Times New Roman" w:hint="eastAsia"/>
                      <w:color w:val="auto"/>
                      <w:sz w:val="21"/>
                      <w:szCs w:val="21"/>
                    </w:rPr>
                    <w:t>一般排放口</w:t>
                  </w:r>
                </w:p>
              </w:tc>
            </w:tr>
            <w:tr w:rsidR="00AA5C82" w:rsidRPr="0079449E" w:rsidTr="00300168">
              <w:trPr>
                <w:trHeight w:val="397"/>
              </w:trPr>
              <w:tc>
                <w:tcPr>
                  <w:tcW w:w="438" w:type="pct"/>
                  <w:vMerge w:val="restart"/>
                  <w:vAlign w:val="center"/>
                </w:tcPr>
                <w:p w:rsidR="00AA5C82" w:rsidRPr="0079449E" w:rsidRDefault="009E5879" w:rsidP="00300168">
                  <w:pPr>
                    <w:pStyle w:val="Default"/>
                    <w:jc w:val="center"/>
                    <w:rPr>
                      <w:rFonts w:ascii="Times New Roman" w:cs="Times New Roman"/>
                      <w:color w:val="auto"/>
                      <w:sz w:val="21"/>
                      <w:szCs w:val="21"/>
                    </w:rPr>
                  </w:pPr>
                  <w:r w:rsidRPr="0079449E">
                    <w:rPr>
                      <w:rFonts w:ascii="Times New Roman" w:cs="Times New Roman" w:hint="eastAsia"/>
                      <w:color w:val="auto"/>
                      <w:sz w:val="21"/>
                      <w:szCs w:val="21"/>
                    </w:rPr>
                    <w:t>1</w:t>
                  </w:r>
                </w:p>
              </w:tc>
              <w:tc>
                <w:tcPr>
                  <w:tcW w:w="666" w:type="pct"/>
                  <w:vMerge w:val="restart"/>
                  <w:vAlign w:val="center"/>
                </w:tcPr>
                <w:p w:rsidR="00AA5C82" w:rsidRPr="0079449E" w:rsidRDefault="00AA5C82" w:rsidP="00300168">
                  <w:pPr>
                    <w:pStyle w:val="Default"/>
                    <w:jc w:val="center"/>
                    <w:rPr>
                      <w:rFonts w:ascii="Times New Roman" w:cs="Times New Roman"/>
                      <w:color w:val="auto"/>
                      <w:sz w:val="21"/>
                      <w:szCs w:val="21"/>
                    </w:rPr>
                  </w:pPr>
                  <w:r w:rsidRPr="0079449E">
                    <w:rPr>
                      <w:rFonts w:ascii="Times New Roman" w:cs="Times New Roman" w:hint="eastAsia"/>
                      <w:color w:val="auto"/>
                      <w:sz w:val="21"/>
                      <w:szCs w:val="21"/>
                    </w:rPr>
                    <w:t>DA00</w:t>
                  </w:r>
                  <w:r w:rsidR="009E5879" w:rsidRPr="0079449E">
                    <w:rPr>
                      <w:rFonts w:ascii="Times New Roman" w:cs="Times New Roman" w:hint="eastAsia"/>
                      <w:color w:val="auto"/>
                      <w:sz w:val="21"/>
                      <w:szCs w:val="21"/>
                    </w:rPr>
                    <w:t>1</w:t>
                  </w:r>
                </w:p>
              </w:tc>
              <w:tc>
                <w:tcPr>
                  <w:tcW w:w="1040" w:type="pct"/>
                  <w:vMerge w:val="restart"/>
                  <w:vAlign w:val="center"/>
                </w:tcPr>
                <w:p w:rsidR="00AA5C82" w:rsidRPr="0079449E" w:rsidRDefault="00AA5C82" w:rsidP="00300168">
                  <w:pPr>
                    <w:jc w:val="center"/>
                    <w:rPr>
                      <w:szCs w:val="21"/>
                    </w:rPr>
                  </w:pPr>
                  <w:r w:rsidRPr="0079449E">
                    <w:rPr>
                      <w:rFonts w:hint="eastAsia"/>
                      <w:szCs w:val="21"/>
                    </w:rPr>
                    <w:t>隧道窑窑炉烟气</w:t>
                  </w:r>
                </w:p>
              </w:tc>
              <w:tc>
                <w:tcPr>
                  <w:tcW w:w="714" w:type="pct"/>
                  <w:vAlign w:val="center"/>
                </w:tcPr>
                <w:p w:rsidR="00AA5C82" w:rsidRPr="0079449E" w:rsidRDefault="00AA5C82" w:rsidP="000E7EF0">
                  <w:pPr>
                    <w:pStyle w:val="afd"/>
                    <w:rPr>
                      <w:kern w:val="2"/>
                      <w:sz w:val="21"/>
                      <w:szCs w:val="21"/>
                    </w:rPr>
                  </w:pPr>
                  <w:r w:rsidRPr="0079449E">
                    <w:rPr>
                      <w:rFonts w:hint="eastAsia"/>
                      <w:sz w:val="21"/>
                      <w:szCs w:val="21"/>
                    </w:rPr>
                    <w:t>颗粒物</w:t>
                  </w:r>
                </w:p>
              </w:tc>
              <w:tc>
                <w:tcPr>
                  <w:tcW w:w="716" w:type="pct"/>
                  <w:vAlign w:val="center"/>
                </w:tcPr>
                <w:p w:rsidR="00AA5C82" w:rsidRPr="0079449E" w:rsidRDefault="00576BE5" w:rsidP="000E7EF0">
                  <w:pPr>
                    <w:pStyle w:val="afd"/>
                    <w:rPr>
                      <w:kern w:val="2"/>
                      <w:sz w:val="21"/>
                      <w:szCs w:val="21"/>
                    </w:rPr>
                  </w:pPr>
                  <w:r w:rsidRPr="0079449E">
                    <w:rPr>
                      <w:rFonts w:hint="eastAsia"/>
                      <w:kern w:val="2"/>
                      <w:sz w:val="21"/>
                      <w:szCs w:val="21"/>
                    </w:rPr>
                    <w:t>2.50</w:t>
                  </w:r>
                </w:p>
              </w:tc>
              <w:tc>
                <w:tcPr>
                  <w:tcW w:w="715" w:type="pct"/>
                  <w:vAlign w:val="center"/>
                </w:tcPr>
                <w:p w:rsidR="00AA5C82" w:rsidRPr="0079449E" w:rsidRDefault="00576BE5" w:rsidP="000E7EF0">
                  <w:pPr>
                    <w:pStyle w:val="afd"/>
                    <w:rPr>
                      <w:kern w:val="2"/>
                      <w:sz w:val="21"/>
                      <w:szCs w:val="21"/>
                    </w:rPr>
                  </w:pPr>
                  <w:r w:rsidRPr="0079449E">
                    <w:rPr>
                      <w:rFonts w:hint="eastAsia"/>
                      <w:kern w:val="2"/>
                      <w:sz w:val="21"/>
                      <w:szCs w:val="21"/>
                    </w:rPr>
                    <w:t>0.101</w:t>
                  </w:r>
                </w:p>
              </w:tc>
              <w:tc>
                <w:tcPr>
                  <w:tcW w:w="711" w:type="pct"/>
                  <w:vAlign w:val="center"/>
                </w:tcPr>
                <w:p w:rsidR="00AA5C82" w:rsidRPr="0079449E" w:rsidRDefault="00576BE5" w:rsidP="000E7EF0">
                  <w:pPr>
                    <w:pStyle w:val="afd"/>
                    <w:rPr>
                      <w:kern w:val="2"/>
                      <w:sz w:val="21"/>
                      <w:szCs w:val="21"/>
                    </w:rPr>
                  </w:pPr>
                  <w:r w:rsidRPr="0079449E">
                    <w:rPr>
                      <w:rFonts w:hint="eastAsia"/>
                      <w:kern w:val="2"/>
                      <w:sz w:val="21"/>
                      <w:szCs w:val="21"/>
                    </w:rPr>
                    <w:t>0.73</w:t>
                  </w:r>
                </w:p>
              </w:tc>
            </w:tr>
            <w:tr w:rsidR="00AA5C82" w:rsidRPr="0079449E" w:rsidTr="00300168">
              <w:trPr>
                <w:trHeight w:val="397"/>
              </w:trPr>
              <w:tc>
                <w:tcPr>
                  <w:tcW w:w="438" w:type="pct"/>
                  <w:vMerge/>
                  <w:vAlign w:val="center"/>
                </w:tcPr>
                <w:p w:rsidR="00AA5C82" w:rsidRPr="0079449E" w:rsidRDefault="00AA5C82" w:rsidP="00300168">
                  <w:pPr>
                    <w:pStyle w:val="Default"/>
                    <w:jc w:val="center"/>
                    <w:rPr>
                      <w:rFonts w:ascii="Times New Roman" w:cs="Times New Roman"/>
                      <w:color w:val="auto"/>
                      <w:sz w:val="21"/>
                      <w:szCs w:val="21"/>
                    </w:rPr>
                  </w:pPr>
                </w:p>
              </w:tc>
              <w:tc>
                <w:tcPr>
                  <w:tcW w:w="666" w:type="pct"/>
                  <w:vMerge/>
                  <w:vAlign w:val="center"/>
                </w:tcPr>
                <w:p w:rsidR="00AA5C82" w:rsidRPr="0079449E" w:rsidRDefault="00AA5C82" w:rsidP="00300168">
                  <w:pPr>
                    <w:pStyle w:val="Default"/>
                    <w:jc w:val="center"/>
                    <w:rPr>
                      <w:rFonts w:ascii="Times New Roman" w:cs="Times New Roman"/>
                      <w:color w:val="auto"/>
                      <w:sz w:val="21"/>
                      <w:szCs w:val="21"/>
                    </w:rPr>
                  </w:pPr>
                </w:p>
              </w:tc>
              <w:tc>
                <w:tcPr>
                  <w:tcW w:w="1040" w:type="pct"/>
                  <w:vMerge/>
                  <w:vAlign w:val="center"/>
                </w:tcPr>
                <w:p w:rsidR="00AA5C82" w:rsidRPr="0079449E" w:rsidRDefault="00AA5C82" w:rsidP="00300168">
                  <w:pPr>
                    <w:jc w:val="center"/>
                    <w:rPr>
                      <w:szCs w:val="21"/>
                    </w:rPr>
                  </w:pPr>
                </w:p>
              </w:tc>
              <w:tc>
                <w:tcPr>
                  <w:tcW w:w="714" w:type="pct"/>
                  <w:vAlign w:val="center"/>
                </w:tcPr>
                <w:p w:rsidR="00AA5C82" w:rsidRPr="0079449E" w:rsidRDefault="00AA5C82" w:rsidP="000E7EF0">
                  <w:pPr>
                    <w:pStyle w:val="afd"/>
                    <w:rPr>
                      <w:kern w:val="2"/>
                      <w:sz w:val="21"/>
                      <w:szCs w:val="21"/>
                    </w:rPr>
                  </w:pPr>
                  <w:r w:rsidRPr="0079449E">
                    <w:rPr>
                      <w:kern w:val="2"/>
                      <w:sz w:val="21"/>
                      <w:szCs w:val="21"/>
                    </w:rPr>
                    <w:t>二氧化硫</w:t>
                  </w:r>
                </w:p>
              </w:tc>
              <w:tc>
                <w:tcPr>
                  <w:tcW w:w="716" w:type="pct"/>
                  <w:vAlign w:val="center"/>
                </w:tcPr>
                <w:p w:rsidR="00AA5C82" w:rsidRPr="0079449E" w:rsidRDefault="00576BE5" w:rsidP="000E7EF0">
                  <w:pPr>
                    <w:pStyle w:val="afd"/>
                    <w:rPr>
                      <w:kern w:val="2"/>
                      <w:sz w:val="21"/>
                      <w:szCs w:val="21"/>
                    </w:rPr>
                  </w:pPr>
                  <w:r w:rsidRPr="0079449E">
                    <w:rPr>
                      <w:rFonts w:hint="eastAsia"/>
                      <w:kern w:val="2"/>
                      <w:sz w:val="21"/>
                      <w:szCs w:val="21"/>
                    </w:rPr>
                    <w:t>12.89</w:t>
                  </w:r>
                </w:p>
              </w:tc>
              <w:tc>
                <w:tcPr>
                  <w:tcW w:w="715" w:type="pct"/>
                  <w:vAlign w:val="center"/>
                </w:tcPr>
                <w:p w:rsidR="00AA5C82" w:rsidRPr="0079449E" w:rsidRDefault="00576BE5" w:rsidP="000E7EF0">
                  <w:pPr>
                    <w:pStyle w:val="afd"/>
                    <w:rPr>
                      <w:kern w:val="2"/>
                      <w:sz w:val="21"/>
                      <w:szCs w:val="21"/>
                    </w:rPr>
                  </w:pPr>
                  <w:r w:rsidRPr="0079449E">
                    <w:rPr>
                      <w:rFonts w:hint="eastAsia"/>
                      <w:kern w:val="2"/>
                      <w:sz w:val="21"/>
                      <w:szCs w:val="21"/>
                    </w:rPr>
                    <w:t>0.522</w:t>
                  </w:r>
                </w:p>
              </w:tc>
              <w:tc>
                <w:tcPr>
                  <w:tcW w:w="711" w:type="pct"/>
                  <w:vAlign w:val="center"/>
                </w:tcPr>
                <w:p w:rsidR="00AA5C82" w:rsidRPr="0079449E" w:rsidRDefault="00576BE5" w:rsidP="000E7EF0">
                  <w:pPr>
                    <w:pStyle w:val="afd"/>
                    <w:rPr>
                      <w:kern w:val="2"/>
                      <w:sz w:val="21"/>
                      <w:szCs w:val="21"/>
                    </w:rPr>
                  </w:pPr>
                  <w:r w:rsidRPr="0079449E">
                    <w:rPr>
                      <w:rFonts w:hint="eastAsia"/>
                      <w:kern w:val="2"/>
                      <w:sz w:val="21"/>
                      <w:szCs w:val="21"/>
                    </w:rPr>
                    <w:t>3.758</w:t>
                  </w:r>
                </w:p>
              </w:tc>
            </w:tr>
            <w:tr w:rsidR="00AA5C82" w:rsidRPr="0079449E" w:rsidTr="00300168">
              <w:trPr>
                <w:trHeight w:val="397"/>
              </w:trPr>
              <w:tc>
                <w:tcPr>
                  <w:tcW w:w="438" w:type="pct"/>
                  <w:vMerge/>
                  <w:vAlign w:val="center"/>
                </w:tcPr>
                <w:p w:rsidR="00AA5C82" w:rsidRPr="0079449E" w:rsidRDefault="00AA5C82" w:rsidP="00300168">
                  <w:pPr>
                    <w:pStyle w:val="Default"/>
                    <w:jc w:val="center"/>
                    <w:rPr>
                      <w:rFonts w:ascii="Times New Roman" w:cs="Times New Roman"/>
                      <w:color w:val="auto"/>
                      <w:sz w:val="21"/>
                      <w:szCs w:val="21"/>
                    </w:rPr>
                  </w:pPr>
                </w:p>
              </w:tc>
              <w:tc>
                <w:tcPr>
                  <w:tcW w:w="666" w:type="pct"/>
                  <w:vMerge/>
                  <w:vAlign w:val="center"/>
                </w:tcPr>
                <w:p w:rsidR="00AA5C82" w:rsidRPr="0079449E" w:rsidRDefault="00AA5C82" w:rsidP="00300168">
                  <w:pPr>
                    <w:pStyle w:val="Default"/>
                    <w:jc w:val="center"/>
                    <w:rPr>
                      <w:rFonts w:ascii="Times New Roman" w:cs="Times New Roman"/>
                      <w:color w:val="auto"/>
                      <w:sz w:val="21"/>
                      <w:szCs w:val="21"/>
                    </w:rPr>
                  </w:pPr>
                </w:p>
              </w:tc>
              <w:tc>
                <w:tcPr>
                  <w:tcW w:w="1040" w:type="pct"/>
                  <w:vMerge/>
                  <w:vAlign w:val="center"/>
                </w:tcPr>
                <w:p w:rsidR="00AA5C82" w:rsidRPr="0079449E" w:rsidRDefault="00AA5C82" w:rsidP="00300168">
                  <w:pPr>
                    <w:jc w:val="center"/>
                    <w:rPr>
                      <w:szCs w:val="21"/>
                    </w:rPr>
                  </w:pPr>
                </w:p>
              </w:tc>
              <w:tc>
                <w:tcPr>
                  <w:tcW w:w="714" w:type="pct"/>
                  <w:vAlign w:val="center"/>
                </w:tcPr>
                <w:p w:rsidR="00AA5C82" w:rsidRPr="0079449E" w:rsidRDefault="00AA5C82" w:rsidP="000E7EF0">
                  <w:pPr>
                    <w:pStyle w:val="afd"/>
                    <w:rPr>
                      <w:kern w:val="2"/>
                      <w:sz w:val="21"/>
                      <w:szCs w:val="21"/>
                    </w:rPr>
                  </w:pPr>
                  <w:r w:rsidRPr="0079449E">
                    <w:rPr>
                      <w:kern w:val="2"/>
                      <w:sz w:val="21"/>
                      <w:szCs w:val="21"/>
                    </w:rPr>
                    <w:t>氮氧化物</w:t>
                  </w:r>
                </w:p>
              </w:tc>
              <w:tc>
                <w:tcPr>
                  <w:tcW w:w="716" w:type="pct"/>
                  <w:vAlign w:val="center"/>
                </w:tcPr>
                <w:p w:rsidR="00AA5C82" w:rsidRPr="0079449E" w:rsidRDefault="00FF6839" w:rsidP="000E7EF0">
                  <w:pPr>
                    <w:pStyle w:val="afd"/>
                    <w:rPr>
                      <w:kern w:val="2"/>
                      <w:sz w:val="21"/>
                      <w:szCs w:val="21"/>
                    </w:rPr>
                  </w:pPr>
                  <w:r w:rsidRPr="0079449E">
                    <w:rPr>
                      <w:rFonts w:hint="eastAsia"/>
                      <w:kern w:val="2"/>
                      <w:sz w:val="21"/>
                      <w:szCs w:val="21"/>
                    </w:rPr>
                    <w:t>33.53</w:t>
                  </w:r>
                </w:p>
              </w:tc>
              <w:tc>
                <w:tcPr>
                  <w:tcW w:w="715" w:type="pct"/>
                  <w:vAlign w:val="center"/>
                </w:tcPr>
                <w:p w:rsidR="00AA5C82" w:rsidRPr="0079449E" w:rsidRDefault="00576BE5" w:rsidP="00FF6839">
                  <w:pPr>
                    <w:pStyle w:val="afd"/>
                    <w:rPr>
                      <w:kern w:val="2"/>
                      <w:sz w:val="21"/>
                      <w:szCs w:val="21"/>
                    </w:rPr>
                  </w:pPr>
                  <w:r w:rsidRPr="0079449E">
                    <w:rPr>
                      <w:rFonts w:hint="eastAsia"/>
                      <w:kern w:val="2"/>
                      <w:sz w:val="21"/>
                      <w:szCs w:val="21"/>
                    </w:rPr>
                    <w:t>1.</w:t>
                  </w:r>
                  <w:r w:rsidR="00FF6839" w:rsidRPr="0079449E">
                    <w:rPr>
                      <w:rFonts w:hint="eastAsia"/>
                      <w:kern w:val="2"/>
                      <w:sz w:val="21"/>
                      <w:szCs w:val="21"/>
                    </w:rPr>
                    <w:t>358</w:t>
                  </w:r>
                </w:p>
              </w:tc>
              <w:tc>
                <w:tcPr>
                  <w:tcW w:w="711" w:type="pct"/>
                  <w:vAlign w:val="center"/>
                </w:tcPr>
                <w:p w:rsidR="00AA5C82" w:rsidRPr="0079449E" w:rsidRDefault="00FF6839" w:rsidP="000E7EF0">
                  <w:pPr>
                    <w:pStyle w:val="afd"/>
                    <w:rPr>
                      <w:kern w:val="2"/>
                      <w:sz w:val="21"/>
                      <w:szCs w:val="21"/>
                    </w:rPr>
                  </w:pPr>
                  <w:r w:rsidRPr="0079449E">
                    <w:rPr>
                      <w:rFonts w:hint="eastAsia"/>
                      <w:kern w:val="2"/>
                      <w:sz w:val="21"/>
                      <w:szCs w:val="21"/>
                    </w:rPr>
                    <w:t>9.78</w:t>
                  </w:r>
                </w:p>
              </w:tc>
            </w:tr>
            <w:tr w:rsidR="001A700D" w:rsidRPr="0079449E" w:rsidTr="00300168">
              <w:trPr>
                <w:trHeight w:val="397"/>
              </w:trPr>
              <w:tc>
                <w:tcPr>
                  <w:tcW w:w="438" w:type="pct"/>
                  <w:vMerge/>
                  <w:vAlign w:val="center"/>
                </w:tcPr>
                <w:p w:rsidR="001A700D" w:rsidRPr="0079449E" w:rsidRDefault="001A700D" w:rsidP="00300168">
                  <w:pPr>
                    <w:pStyle w:val="Default"/>
                    <w:jc w:val="center"/>
                    <w:rPr>
                      <w:rFonts w:ascii="Times New Roman" w:cs="Times New Roman"/>
                      <w:color w:val="auto"/>
                      <w:sz w:val="21"/>
                      <w:szCs w:val="21"/>
                    </w:rPr>
                  </w:pPr>
                </w:p>
              </w:tc>
              <w:tc>
                <w:tcPr>
                  <w:tcW w:w="666" w:type="pct"/>
                  <w:vMerge/>
                  <w:vAlign w:val="center"/>
                </w:tcPr>
                <w:p w:rsidR="001A700D" w:rsidRPr="0079449E" w:rsidRDefault="001A700D" w:rsidP="00300168">
                  <w:pPr>
                    <w:pStyle w:val="Default"/>
                    <w:jc w:val="center"/>
                    <w:rPr>
                      <w:rFonts w:ascii="Times New Roman" w:cs="Times New Roman"/>
                      <w:color w:val="auto"/>
                      <w:sz w:val="21"/>
                      <w:szCs w:val="21"/>
                    </w:rPr>
                  </w:pPr>
                </w:p>
              </w:tc>
              <w:tc>
                <w:tcPr>
                  <w:tcW w:w="1040" w:type="pct"/>
                  <w:vMerge/>
                  <w:vAlign w:val="center"/>
                </w:tcPr>
                <w:p w:rsidR="001A700D" w:rsidRPr="0079449E" w:rsidRDefault="001A700D" w:rsidP="00300168">
                  <w:pPr>
                    <w:jc w:val="center"/>
                    <w:rPr>
                      <w:szCs w:val="21"/>
                    </w:rPr>
                  </w:pPr>
                </w:p>
              </w:tc>
              <w:tc>
                <w:tcPr>
                  <w:tcW w:w="714" w:type="pct"/>
                  <w:vAlign w:val="center"/>
                </w:tcPr>
                <w:p w:rsidR="001A700D" w:rsidRPr="0079449E" w:rsidRDefault="001A700D" w:rsidP="00137F5E">
                  <w:pPr>
                    <w:pStyle w:val="afd"/>
                    <w:rPr>
                      <w:kern w:val="2"/>
                      <w:sz w:val="21"/>
                      <w:szCs w:val="21"/>
                    </w:rPr>
                  </w:pPr>
                  <w:r w:rsidRPr="0079449E">
                    <w:rPr>
                      <w:rFonts w:hint="eastAsia"/>
                      <w:sz w:val="21"/>
                      <w:szCs w:val="21"/>
                    </w:rPr>
                    <w:t>氟化物</w:t>
                  </w:r>
                </w:p>
              </w:tc>
              <w:tc>
                <w:tcPr>
                  <w:tcW w:w="716" w:type="pct"/>
                  <w:vAlign w:val="center"/>
                </w:tcPr>
                <w:p w:rsidR="001A700D" w:rsidRPr="0079449E" w:rsidRDefault="001A700D" w:rsidP="00137F5E">
                  <w:pPr>
                    <w:pStyle w:val="afd"/>
                    <w:rPr>
                      <w:kern w:val="2"/>
                      <w:sz w:val="21"/>
                      <w:szCs w:val="21"/>
                    </w:rPr>
                  </w:pPr>
                  <w:r w:rsidRPr="0079449E">
                    <w:rPr>
                      <w:rFonts w:hint="eastAsia"/>
                      <w:kern w:val="2"/>
                      <w:sz w:val="21"/>
                      <w:szCs w:val="21"/>
                    </w:rPr>
                    <w:t>0.787</w:t>
                  </w:r>
                </w:p>
              </w:tc>
              <w:tc>
                <w:tcPr>
                  <w:tcW w:w="715" w:type="pct"/>
                  <w:vAlign w:val="center"/>
                </w:tcPr>
                <w:p w:rsidR="001A700D" w:rsidRPr="0079449E" w:rsidRDefault="001A700D" w:rsidP="00137F5E">
                  <w:pPr>
                    <w:pStyle w:val="afd"/>
                    <w:rPr>
                      <w:kern w:val="2"/>
                      <w:sz w:val="21"/>
                      <w:szCs w:val="21"/>
                    </w:rPr>
                  </w:pPr>
                  <w:r w:rsidRPr="0079449E">
                    <w:rPr>
                      <w:rFonts w:hint="eastAsia"/>
                      <w:kern w:val="2"/>
                      <w:sz w:val="21"/>
                      <w:szCs w:val="21"/>
                    </w:rPr>
                    <w:t>0.032</w:t>
                  </w:r>
                </w:p>
              </w:tc>
              <w:tc>
                <w:tcPr>
                  <w:tcW w:w="711" w:type="pct"/>
                  <w:vAlign w:val="center"/>
                </w:tcPr>
                <w:p w:rsidR="001A700D" w:rsidRPr="0079449E" w:rsidRDefault="001A700D" w:rsidP="00137F5E">
                  <w:pPr>
                    <w:pStyle w:val="afd"/>
                    <w:rPr>
                      <w:kern w:val="2"/>
                      <w:sz w:val="21"/>
                      <w:szCs w:val="21"/>
                    </w:rPr>
                  </w:pPr>
                  <w:r w:rsidRPr="0079449E">
                    <w:rPr>
                      <w:rFonts w:hint="eastAsia"/>
                      <w:kern w:val="2"/>
                      <w:sz w:val="21"/>
                      <w:szCs w:val="21"/>
                    </w:rPr>
                    <w:t>0.230</w:t>
                  </w:r>
                </w:p>
              </w:tc>
            </w:tr>
            <w:tr w:rsidR="001A700D" w:rsidRPr="0079449E" w:rsidTr="00300168">
              <w:trPr>
                <w:trHeight w:val="397"/>
              </w:trPr>
              <w:tc>
                <w:tcPr>
                  <w:tcW w:w="438" w:type="pct"/>
                  <w:vMerge/>
                  <w:vAlign w:val="center"/>
                </w:tcPr>
                <w:p w:rsidR="001A700D" w:rsidRPr="0079449E" w:rsidRDefault="001A700D" w:rsidP="00300168">
                  <w:pPr>
                    <w:pStyle w:val="Default"/>
                    <w:jc w:val="center"/>
                    <w:rPr>
                      <w:rFonts w:ascii="Times New Roman" w:cs="Times New Roman"/>
                      <w:color w:val="auto"/>
                      <w:sz w:val="21"/>
                      <w:szCs w:val="21"/>
                    </w:rPr>
                  </w:pPr>
                </w:p>
              </w:tc>
              <w:tc>
                <w:tcPr>
                  <w:tcW w:w="666" w:type="pct"/>
                  <w:vMerge/>
                  <w:vAlign w:val="center"/>
                </w:tcPr>
                <w:p w:rsidR="001A700D" w:rsidRPr="0079449E" w:rsidRDefault="001A700D" w:rsidP="00300168">
                  <w:pPr>
                    <w:pStyle w:val="Default"/>
                    <w:jc w:val="center"/>
                    <w:rPr>
                      <w:rFonts w:ascii="Times New Roman" w:cs="Times New Roman"/>
                      <w:color w:val="auto"/>
                      <w:sz w:val="21"/>
                      <w:szCs w:val="21"/>
                    </w:rPr>
                  </w:pPr>
                </w:p>
              </w:tc>
              <w:tc>
                <w:tcPr>
                  <w:tcW w:w="1040" w:type="pct"/>
                  <w:vMerge/>
                  <w:vAlign w:val="center"/>
                </w:tcPr>
                <w:p w:rsidR="001A700D" w:rsidRPr="0079449E" w:rsidRDefault="001A700D" w:rsidP="00300168">
                  <w:pPr>
                    <w:pStyle w:val="Default"/>
                    <w:jc w:val="center"/>
                    <w:rPr>
                      <w:rFonts w:ascii="Times New Roman" w:cs="Times New Roman"/>
                      <w:color w:val="auto"/>
                      <w:sz w:val="21"/>
                      <w:szCs w:val="21"/>
                    </w:rPr>
                  </w:pPr>
                </w:p>
              </w:tc>
              <w:tc>
                <w:tcPr>
                  <w:tcW w:w="714" w:type="pct"/>
                  <w:vAlign w:val="center"/>
                </w:tcPr>
                <w:p w:rsidR="001A700D" w:rsidRPr="0079449E" w:rsidRDefault="001A700D" w:rsidP="000E7EF0">
                  <w:pPr>
                    <w:pStyle w:val="afd"/>
                    <w:rPr>
                      <w:kern w:val="2"/>
                      <w:sz w:val="21"/>
                      <w:szCs w:val="21"/>
                    </w:rPr>
                  </w:pPr>
                  <w:r w:rsidRPr="0079449E">
                    <w:rPr>
                      <w:kern w:val="2"/>
                      <w:sz w:val="21"/>
                      <w:szCs w:val="21"/>
                    </w:rPr>
                    <w:t>氨气</w:t>
                  </w:r>
                </w:p>
              </w:tc>
              <w:tc>
                <w:tcPr>
                  <w:tcW w:w="716" w:type="pct"/>
                  <w:vAlign w:val="center"/>
                </w:tcPr>
                <w:p w:rsidR="001A700D" w:rsidRPr="0079449E" w:rsidRDefault="001A700D" w:rsidP="000E7EF0">
                  <w:pPr>
                    <w:pStyle w:val="afd"/>
                    <w:rPr>
                      <w:kern w:val="2"/>
                      <w:sz w:val="21"/>
                      <w:szCs w:val="21"/>
                    </w:rPr>
                  </w:pPr>
                  <w:r w:rsidRPr="0079449E">
                    <w:rPr>
                      <w:rFonts w:hint="eastAsia"/>
                      <w:kern w:val="2"/>
                      <w:sz w:val="21"/>
                      <w:szCs w:val="21"/>
                    </w:rPr>
                    <w:t>0.3</w:t>
                  </w:r>
                </w:p>
              </w:tc>
              <w:tc>
                <w:tcPr>
                  <w:tcW w:w="715" w:type="pct"/>
                  <w:vAlign w:val="center"/>
                </w:tcPr>
                <w:p w:rsidR="001A700D" w:rsidRPr="0079449E" w:rsidRDefault="001A700D" w:rsidP="000E7EF0">
                  <w:pPr>
                    <w:pStyle w:val="afd"/>
                    <w:rPr>
                      <w:kern w:val="2"/>
                      <w:sz w:val="21"/>
                      <w:szCs w:val="21"/>
                    </w:rPr>
                  </w:pPr>
                  <w:r w:rsidRPr="0079449E">
                    <w:rPr>
                      <w:rFonts w:hint="eastAsia"/>
                      <w:kern w:val="2"/>
                      <w:sz w:val="21"/>
                      <w:szCs w:val="21"/>
                    </w:rPr>
                    <w:t>0.012</w:t>
                  </w:r>
                </w:p>
              </w:tc>
              <w:tc>
                <w:tcPr>
                  <w:tcW w:w="711" w:type="pct"/>
                  <w:vAlign w:val="center"/>
                </w:tcPr>
                <w:p w:rsidR="001A700D" w:rsidRPr="0079449E" w:rsidRDefault="001A700D" w:rsidP="000E7EF0">
                  <w:pPr>
                    <w:pStyle w:val="afd"/>
                    <w:rPr>
                      <w:kern w:val="2"/>
                      <w:sz w:val="21"/>
                      <w:szCs w:val="21"/>
                    </w:rPr>
                  </w:pPr>
                  <w:r w:rsidRPr="0079449E">
                    <w:rPr>
                      <w:rFonts w:hint="eastAsia"/>
                      <w:kern w:val="2"/>
                      <w:sz w:val="21"/>
                      <w:szCs w:val="21"/>
                    </w:rPr>
                    <w:t>0.0875</w:t>
                  </w:r>
                </w:p>
              </w:tc>
            </w:tr>
            <w:tr w:rsidR="001A700D" w:rsidRPr="0079449E" w:rsidTr="00300168">
              <w:trPr>
                <w:trHeight w:val="397"/>
              </w:trPr>
              <w:tc>
                <w:tcPr>
                  <w:tcW w:w="438" w:type="pct"/>
                  <w:vAlign w:val="center"/>
                </w:tcPr>
                <w:p w:rsidR="001A700D" w:rsidRPr="0079449E" w:rsidRDefault="001A700D" w:rsidP="00300168">
                  <w:pPr>
                    <w:pStyle w:val="Default"/>
                    <w:jc w:val="center"/>
                    <w:rPr>
                      <w:rFonts w:ascii="Times New Roman" w:cs="Times New Roman"/>
                      <w:color w:val="auto"/>
                      <w:sz w:val="21"/>
                      <w:szCs w:val="21"/>
                    </w:rPr>
                  </w:pPr>
                  <w:r w:rsidRPr="0079449E">
                    <w:rPr>
                      <w:rFonts w:ascii="Times New Roman" w:cs="Times New Roman" w:hint="eastAsia"/>
                      <w:color w:val="auto"/>
                      <w:sz w:val="21"/>
                      <w:szCs w:val="21"/>
                    </w:rPr>
                    <w:t>2</w:t>
                  </w:r>
                </w:p>
              </w:tc>
              <w:tc>
                <w:tcPr>
                  <w:tcW w:w="666" w:type="pct"/>
                  <w:vAlign w:val="center"/>
                </w:tcPr>
                <w:p w:rsidR="001A700D" w:rsidRPr="0079449E" w:rsidRDefault="001A700D" w:rsidP="000E7EF0">
                  <w:pPr>
                    <w:pStyle w:val="Default"/>
                    <w:jc w:val="center"/>
                    <w:rPr>
                      <w:rFonts w:ascii="Times New Roman" w:cs="Times New Roman"/>
                      <w:color w:val="auto"/>
                      <w:sz w:val="21"/>
                      <w:szCs w:val="21"/>
                    </w:rPr>
                  </w:pPr>
                  <w:r w:rsidRPr="0079449E">
                    <w:rPr>
                      <w:rFonts w:ascii="Times New Roman" w:cs="Times New Roman" w:hint="eastAsia"/>
                      <w:color w:val="auto"/>
                      <w:sz w:val="21"/>
                      <w:szCs w:val="21"/>
                    </w:rPr>
                    <w:t>DA002</w:t>
                  </w:r>
                </w:p>
              </w:tc>
              <w:tc>
                <w:tcPr>
                  <w:tcW w:w="1040" w:type="pct"/>
                  <w:vAlign w:val="center"/>
                </w:tcPr>
                <w:p w:rsidR="001A700D" w:rsidRPr="0079449E" w:rsidRDefault="001A700D" w:rsidP="000E7EF0">
                  <w:pPr>
                    <w:jc w:val="center"/>
                    <w:rPr>
                      <w:szCs w:val="21"/>
                    </w:rPr>
                  </w:pPr>
                  <w:r w:rsidRPr="0079449E">
                    <w:rPr>
                      <w:rFonts w:eastAsiaTheme="minorEastAsia" w:hint="eastAsia"/>
                      <w:szCs w:val="21"/>
                    </w:rPr>
                    <w:t>破碎、筛分</w:t>
                  </w:r>
                  <w:r w:rsidRPr="0079449E">
                    <w:rPr>
                      <w:rFonts w:eastAsiaTheme="minorEastAsia"/>
                      <w:szCs w:val="21"/>
                    </w:rPr>
                    <w:t>粉尘</w:t>
                  </w:r>
                </w:p>
              </w:tc>
              <w:tc>
                <w:tcPr>
                  <w:tcW w:w="714" w:type="pct"/>
                  <w:vAlign w:val="center"/>
                </w:tcPr>
                <w:p w:rsidR="001A700D" w:rsidRPr="0079449E" w:rsidRDefault="001A700D" w:rsidP="000E7EF0">
                  <w:pPr>
                    <w:pStyle w:val="afd"/>
                    <w:rPr>
                      <w:rFonts w:eastAsiaTheme="minorEastAsia"/>
                      <w:sz w:val="21"/>
                      <w:szCs w:val="21"/>
                    </w:rPr>
                  </w:pPr>
                  <w:r w:rsidRPr="0079449E">
                    <w:rPr>
                      <w:rFonts w:eastAsiaTheme="minorEastAsia"/>
                      <w:sz w:val="21"/>
                      <w:szCs w:val="21"/>
                    </w:rPr>
                    <w:t>颗粒物</w:t>
                  </w:r>
                </w:p>
              </w:tc>
              <w:tc>
                <w:tcPr>
                  <w:tcW w:w="716" w:type="pct"/>
                  <w:vAlign w:val="center"/>
                </w:tcPr>
                <w:p w:rsidR="001A700D" w:rsidRPr="0079449E" w:rsidRDefault="001A700D" w:rsidP="00941368">
                  <w:pPr>
                    <w:pStyle w:val="Default"/>
                    <w:jc w:val="center"/>
                    <w:rPr>
                      <w:rFonts w:ascii="Times New Roman" w:cs="Times New Roman"/>
                      <w:color w:val="auto"/>
                      <w:sz w:val="21"/>
                      <w:szCs w:val="21"/>
                    </w:rPr>
                  </w:pPr>
                  <w:r w:rsidRPr="0079449E">
                    <w:rPr>
                      <w:rFonts w:ascii="Times New Roman" w:cs="Times New Roman" w:hint="eastAsia"/>
                      <w:color w:val="auto"/>
                      <w:sz w:val="21"/>
                      <w:szCs w:val="21"/>
                    </w:rPr>
                    <w:t>2.65</w:t>
                  </w:r>
                </w:p>
              </w:tc>
              <w:tc>
                <w:tcPr>
                  <w:tcW w:w="715" w:type="pct"/>
                  <w:vAlign w:val="center"/>
                </w:tcPr>
                <w:p w:rsidR="001A700D" w:rsidRPr="0079449E" w:rsidRDefault="001A700D" w:rsidP="000E7EF0">
                  <w:pPr>
                    <w:pStyle w:val="Default"/>
                    <w:jc w:val="center"/>
                    <w:rPr>
                      <w:rFonts w:ascii="Times New Roman" w:cs="Times New Roman"/>
                      <w:color w:val="auto"/>
                      <w:sz w:val="21"/>
                      <w:szCs w:val="21"/>
                    </w:rPr>
                  </w:pPr>
                  <w:r w:rsidRPr="0079449E">
                    <w:rPr>
                      <w:rFonts w:ascii="Times New Roman" w:cs="Times New Roman" w:hint="eastAsia"/>
                      <w:color w:val="auto"/>
                      <w:sz w:val="21"/>
                      <w:szCs w:val="21"/>
                    </w:rPr>
                    <w:t>0.055</w:t>
                  </w:r>
                </w:p>
              </w:tc>
              <w:tc>
                <w:tcPr>
                  <w:tcW w:w="711" w:type="pct"/>
                  <w:vAlign w:val="center"/>
                </w:tcPr>
                <w:p w:rsidR="001A700D" w:rsidRPr="0079449E" w:rsidRDefault="001A700D" w:rsidP="000E7EF0">
                  <w:pPr>
                    <w:pStyle w:val="Default"/>
                    <w:jc w:val="center"/>
                    <w:rPr>
                      <w:rFonts w:ascii="Times New Roman" w:cs="Times New Roman"/>
                      <w:color w:val="auto"/>
                      <w:sz w:val="21"/>
                      <w:szCs w:val="21"/>
                    </w:rPr>
                  </w:pPr>
                  <w:r w:rsidRPr="0079449E">
                    <w:rPr>
                      <w:rFonts w:ascii="Times New Roman" w:cs="Times New Roman" w:hint="eastAsia"/>
                      <w:color w:val="auto"/>
                      <w:sz w:val="21"/>
                      <w:szCs w:val="21"/>
                    </w:rPr>
                    <w:t>0.133</w:t>
                  </w:r>
                </w:p>
              </w:tc>
            </w:tr>
            <w:tr w:rsidR="001A700D" w:rsidRPr="0079449E" w:rsidTr="00300168">
              <w:trPr>
                <w:trHeight w:val="397"/>
              </w:trPr>
              <w:tc>
                <w:tcPr>
                  <w:tcW w:w="5000" w:type="pct"/>
                  <w:gridSpan w:val="7"/>
                  <w:vAlign w:val="center"/>
                </w:tcPr>
                <w:p w:rsidR="001A700D" w:rsidRPr="0079449E" w:rsidRDefault="001A700D" w:rsidP="00300168">
                  <w:pPr>
                    <w:pStyle w:val="Default"/>
                    <w:jc w:val="center"/>
                    <w:rPr>
                      <w:rFonts w:ascii="Times New Roman" w:cs="Times New Roman"/>
                      <w:color w:val="auto"/>
                      <w:sz w:val="21"/>
                      <w:szCs w:val="21"/>
                    </w:rPr>
                  </w:pPr>
                  <w:r w:rsidRPr="0079449E">
                    <w:rPr>
                      <w:rFonts w:ascii="Times New Roman" w:cs="Times New Roman" w:hint="eastAsia"/>
                      <w:color w:val="auto"/>
                      <w:sz w:val="21"/>
                      <w:szCs w:val="21"/>
                    </w:rPr>
                    <w:t>有组织排放总计</w:t>
                  </w:r>
                </w:p>
              </w:tc>
            </w:tr>
            <w:tr w:rsidR="001A700D" w:rsidRPr="0079449E" w:rsidTr="00300168">
              <w:trPr>
                <w:trHeight w:val="397"/>
              </w:trPr>
              <w:tc>
                <w:tcPr>
                  <w:tcW w:w="2144" w:type="pct"/>
                  <w:gridSpan w:val="3"/>
                  <w:vMerge w:val="restart"/>
                  <w:vAlign w:val="center"/>
                </w:tcPr>
                <w:p w:rsidR="001A700D" w:rsidRPr="0079449E" w:rsidRDefault="001A700D" w:rsidP="00300168">
                  <w:pPr>
                    <w:jc w:val="center"/>
                    <w:rPr>
                      <w:rFonts w:eastAsiaTheme="minorEastAsia"/>
                      <w:szCs w:val="21"/>
                    </w:rPr>
                  </w:pPr>
                  <w:r w:rsidRPr="0079449E">
                    <w:rPr>
                      <w:rFonts w:eastAsiaTheme="minorEastAsia"/>
                      <w:szCs w:val="21"/>
                    </w:rPr>
                    <w:t>有组织排放总计</w:t>
                  </w:r>
                </w:p>
              </w:tc>
              <w:tc>
                <w:tcPr>
                  <w:tcW w:w="2145" w:type="pct"/>
                  <w:gridSpan w:val="3"/>
                  <w:vAlign w:val="center"/>
                </w:tcPr>
                <w:p w:rsidR="001A700D" w:rsidRPr="0079449E" w:rsidRDefault="001A700D" w:rsidP="000E7EF0">
                  <w:pPr>
                    <w:pStyle w:val="afd"/>
                    <w:rPr>
                      <w:kern w:val="2"/>
                      <w:sz w:val="21"/>
                      <w:szCs w:val="21"/>
                    </w:rPr>
                  </w:pPr>
                  <w:r w:rsidRPr="0079449E">
                    <w:rPr>
                      <w:rFonts w:hint="eastAsia"/>
                      <w:sz w:val="21"/>
                      <w:szCs w:val="21"/>
                    </w:rPr>
                    <w:t>颗粒物</w:t>
                  </w:r>
                </w:p>
              </w:tc>
              <w:tc>
                <w:tcPr>
                  <w:tcW w:w="711" w:type="pct"/>
                  <w:vAlign w:val="center"/>
                </w:tcPr>
                <w:p w:rsidR="001A700D" w:rsidRPr="0079449E" w:rsidRDefault="001A700D" w:rsidP="00300168">
                  <w:pPr>
                    <w:pStyle w:val="Default"/>
                    <w:jc w:val="center"/>
                    <w:rPr>
                      <w:rFonts w:ascii="Times New Roman" w:cs="Times New Roman"/>
                      <w:color w:val="auto"/>
                      <w:sz w:val="21"/>
                      <w:szCs w:val="21"/>
                    </w:rPr>
                  </w:pPr>
                  <w:r w:rsidRPr="0079449E">
                    <w:rPr>
                      <w:rFonts w:ascii="Times New Roman" w:cs="Times New Roman" w:hint="eastAsia"/>
                      <w:color w:val="auto"/>
                      <w:sz w:val="21"/>
                      <w:szCs w:val="21"/>
                    </w:rPr>
                    <w:t>0.863</w:t>
                  </w:r>
                </w:p>
              </w:tc>
            </w:tr>
            <w:tr w:rsidR="001A700D" w:rsidRPr="0079449E" w:rsidTr="00300168">
              <w:trPr>
                <w:trHeight w:val="397"/>
              </w:trPr>
              <w:tc>
                <w:tcPr>
                  <w:tcW w:w="2144" w:type="pct"/>
                  <w:gridSpan w:val="3"/>
                  <w:vMerge/>
                  <w:vAlign w:val="center"/>
                </w:tcPr>
                <w:p w:rsidR="001A700D" w:rsidRPr="0079449E" w:rsidRDefault="001A700D" w:rsidP="00300168">
                  <w:pPr>
                    <w:jc w:val="center"/>
                    <w:rPr>
                      <w:rFonts w:eastAsiaTheme="minorEastAsia"/>
                      <w:szCs w:val="21"/>
                    </w:rPr>
                  </w:pPr>
                </w:p>
              </w:tc>
              <w:tc>
                <w:tcPr>
                  <w:tcW w:w="2145" w:type="pct"/>
                  <w:gridSpan w:val="3"/>
                  <w:vAlign w:val="center"/>
                </w:tcPr>
                <w:p w:rsidR="001A700D" w:rsidRPr="0079449E" w:rsidRDefault="001A700D" w:rsidP="000E7EF0">
                  <w:pPr>
                    <w:pStyle w:val="afd"/>
                    <w:rPr>
                      <w:kern w:val="2"/>
                      <w:sz w:val="21"/>
                      <w:szCs w:val="21"/>
                    </w:rPr>
                  </w:pPr>
                  <w:r w:rsidRPr="0079449E">
                    <w:rPr>
                      <w:kern w:val="2"/>
                      <w:sz w:val="21"/>
                      <w:szCs w:val="21"/>
                    </w:rPr>
                    <w:t>二氧化硫</w:t>
                  </w:r>
                </w:p>
              </w:tc>
              <w:tc>
                <w:tcPr>
                  <w:tcW w:w="711" w:type="pct"/>
                  <w:vAlign w:val="center"/>
                </w:tcPr>
                <w:p w:rsidR="001A700D" w:rsidRPr="0079449E" w:rsidRDefault="001A700D" w:rsidP="0083542D">
                  <w:pPr>
                    <w:pStyle w:val="afd"/>
                    <w:rPr>
                      <w:kern w:val="2"/>
                      <w:sz w:val="21"/>
                      <w:szCs w:val="21"/>
                    </w:rPr>
                  </w:pPr>
                  <w:r w:rsidRPr="0079449E">
                    <w:rPr>
                      <w:rFonts w:hint="eastAsia"/>
                      <w:kern w:val="2"/>
                      <w:sz w:val="21"/>
                      <w:szCs w:val="21"/>
                    </w:rPr>
                    <w:t>3.758</w:t>
                  </w:r>
                </w:p>
              </w:tc>
            </w:tr>
            <w:tr w:rsidR="001A700D" w:rsidRPr="0079449E" w:rsidTr="00300168">
              <w:trPr>
                <w:trHeight w:val="397"/>
              </w:trPr>
              <w:tc>
                <w:tcPr>
                  <w:tcW w:w="2144" w:type="pct"/>
                  <w:gridSpan w:val="3"/>
                  <w:vMerge/>
                  <w:vAlign w:val="center"/>
                </w:tcPr>
                <w:p w:rsidR="001A700D" w:rsidRPr="0079449E" w:rsidRDefault="001A700D" w:rsidP="00300168">
                  <w:pPr>
                    <w:jc w:val="center"/>
                    <w:rPr>
                      <w:rFonts w:eastAsiaTheme="minorEastAsia"/>
                      <w:szCs w:val="21"/>
                    </w:rPr>
                  </w:pPr>
                </w:p>
              </w:tc>
              <w:tc>
                <w:tcPr>
                  <w:tcW w:w="2145" w:type="pct"/>
                  <w:gridSpan w:val="3"/>
                  <w:vAlign w:val="center"/>
                </w:tcPr>
                <w:p w:rsidR="001A700D" w:rsidRPr="0079449E" w:rsidRDefault="001A700D" w:rsidP="000E7EF0">
                  <w:pPr>
                    <w:pStyle w:val="afd"/>
                    <w:rPr>
                      <w:kern w:val="2"/>
                      <w:sz w:val="21"/>
                      <w:szCs w:val="21"/>
                    </w:rPr>
                  </w:pPr>
                  <w:r w:rsidRPr="0079449E">
                    <w:rPr>
                      <w:kern w:val="2"/>
                      <w:sz w:val="21"/>
                      <w:szCs w:val="21"/>
                    </w:rPr>
                    <w:t>氮氧化物</w:t>
                  </w:r>
                </w:p>
              </w:tc>
              <w:tc>
                <w:tcPr>
                  <w:tcW w:w="711" w:type="pct"/>
                  <w:vAlign w:val="center"/>
                </w:tcPr>
                <w:p w:rsidR="001A700D" w:rsidRPr="0079449E" w:rsidRDefault="001A700D" w:rsidP="0083542D">
                  <w:pPr>
                    <w:pStyle w:val="afd"/>
                    <w:rPr>
                      <w:kern w:val="2"/>
                      <w:sz w:val="21"/>
                      <w:szCs w:val="21"/>
                    </w:rPr>
                  </w:pPr>
                  <w:r w:rsidRPr="0079449E">
                    <w:rPr>
                      <w:rFonts w:hint="eastAsia"/>
                      <w:kern w:val="2"/>
                      <w:sz w:val="21"/>
                      <w:szCs w:val="21"/>
                    </w:rPr>
                    <w:t>9.78</w:t>
                  </w:r>
                </w:p>
              </w:tc>
            </w:tr>
            <w:tr w:rsidR="001A700D" w:rsidRPr="0079449E" w:rsidTr="00300168">
              <w:trPr>
                <w:trHeight w:val="397"/>
              </w:trPr>
              <w:tc>
                <w:tcPr>
                  <w:tcW w:w="2144" w:type="pct"/>
                  <w:gridSpan w:val="3"/>
                  <w:vMerge/>
                  <w:vAlign w:val="center"/>
                </w:tcPr>
                <w:p w:rsidR="001A700D" w:rsidRPr="0079449E" w:rsidRDefault="001A700D" w:rsidP="00300168">
                  <w:pPr>
                    <w:jc w:val="center"/>
                    <w:rPr>
                      <w:rFonts w:eastAsiaTheme="minorEastAsia"/>
                      <w:szCs w:val="21"/>
                    </w:rPr>
                  </w:pPr>
                </w:p>
              </w:tc>
              <w:tc>
                <w:tcPr>
                  <w:tcW w:w="2145" w:type="pct"/>
                  <w:gridSpan w:val="3"/>
                  <w:vAlign w:val="center"/>
                </w:tcPr>
                <w:p w:rsidR="001A700D" w:rsidRPr="0079449E" w:rsidRDefault="001A700D" w:rsidP="00137F5E">
                  <w:pPr>
                    <w:pStyle w:val="afd"/>
                    <w:rPr>
                      <w:kern w:val="2"/>
                      <w:sz w:val="21"/>
                      <w:szCs w:val="21"/>
                    </w:rPr>
                  </w:pPr>
                  <w:r w:rsidRPr="0079449E">
                    <w:rPr>
                      <w:rFonts w:hint="eastAsia"/>
                      <w:sz w:val="21"/>
                      <w:szCs w:val="21"/>
                    </w:rPr>
                    <w:t>氟化物</w:t>
                  </w:r>
                </w:p>
              </w:tc>
              <w:tc>
                <w:tcPr>
                  <w:tcW w:w="711" w:type="pct"/>
                  <w:vAlign w:val="center"/>
                </w:tcPr>
                <w:p w:rsidR="001A700D" w:rsidRPr="0079449E" w:rsidRDefault="001A700D" w:rsidP="00137F5E">
                  <w:pPr>
                    <w:pStyle w:val="afd"/>
                    <w:rPr>
                      <w:kern w:val="2"/>
                      <w:sz w:val="21"/>
                      <w:szCs w:val="21"/>
                    </w:rPr>
                  </w:pPr>
                  <w:r w:rsidRPr="0079449E">
                    <w:rPr>
                      <w:rFonts w:hint="eastAsia"/>
                      <w:kern w:val="2"/>
                      <w:sz w:val="21"/>
                      <w:szCs w:val="21"/>
                    </w:rPr>
                    <w:t>0.230</w:t>
                  </w:r>
                </w:p>
              </w:tc>
            </w:tr>
            <w:tr w:rsidR="001A700D" w:rsidRPr="0079449E" w:rsidTr="00300168">
              <w:trPr>
                <w:trHeight w:val="397"/>
              </w:trPr>
              <w:tc>
                <w:tcPr>
                  <w:tcW w:w="2144" w:type="pct"/>
                  <w:gridSpan w:val="3"/>
                  <w:vMerge/>
                  <w:vAlign w:val="center"/>
                </w:tcPr>
                <w:p w:rsidR="001A700D" w:rsidRPr="0079449E" w:rsidRDefault="001A700D" w:rsidP="00300168">
                  <w:pPr>
                    <w:jc w:val="center"/>
                    <w:rPr>
                      <w:rFonts w:eastAsiaTheme="minorEastAsia"/>
                      <w:szCs w:val="21"/>
                    </w:rPr>
                  </w:pPr>
                </w:p>
              </w:tc>
              <w:tc>
                <w:tcPr>
                  <w:tcW w:w="2145" w:type="pct"/>
                  <w:gridSpan w:val="3"/>
                  <w:vAlign w:val="center"/>
                </w:tcPr>
                <w:p w:rsidR="001A700D" w:rsidRPr="0079449E" w:rsidRDefault="001A700D" w:rsidP="000E7EF0">
                  <w:pPr>
                    <w:pStyle w:val="afd"/>
                    <w:rPr>
                      <w:kern w:val="2"/>
                      <w:sz w:val="21"/>
                      <w:szCs w:val="21"/>
                    </w:rPr>
                  </w:pPr>
                  <w:r w:rsidRPr="0079449E">
                    <w:rPr>
                      <w:kern w:val="2"/>
                      <w:sz w:val="21"/>
                      <w:szCs w:val="21"/>
                    </w:rPr>
                    <w:t>氨气</w:t>
                  </w:r>
                </w:p>
              </w:tc>
              <w:tc>
                <w:tcPr>
                  <w:tcW w:w="711" w:type="pct"/>
                  <w:vAlign w:val="center"/>
                </w:tcPr>
                <w:p w:rsidR="001A700D" w:rsidRPr="0079449E" w:rsidRDefault="001A700D" w:rsidP="0083542D">
                  <w:pPr>
                    <w:pStyle w:val="afd"/>
                    <w:rPr>
                      <w:kern w:val="2"/>
                      <w:sz w:val="21"/>
                      <w:szCs w:val="21"/>
                    </w:rPr>
                  </w:pPr>
                  <w:r w:rsidRPr="0079449E">
                    <w:rPr>
                      <w:rFonts w:hint="eastAsia"/>
                      <w:kern w:val="2"/>
                      <w:sz w:val="21"/>
                      <w:szCs w:val="21"/>
                    </w:rPr>
                    <w:t>0.0875</w:t>
                  </w:r>
                </w:p>
              </w:tc>
            </w:tr>
          </w:tbl>
          <w:p w:rsidR="00300168" w:rsidRPr="0079449E" w:rsidRDefault="00300168" w:rsidP="00900B0F">
            <w:pPr>
              <w:spacing w:beforeLines="50"/>
              <w:jc w:val="center"/>
              <w:rPr>
                <w:b/>
                <w:szCs w:val="21"/>
              </w:rPr>
            </w:pPr>
            <w:r w:rsidRPr="0079449E">
              <w:rPr>
                <w:rFonts w:hint="eastAsia"/>
                <w:b/>
                <w:szCs w:val="21"/>
              </w:rPr>
              <w:t>表</w:t>
            </w:r>
            <w:r w:rsidRPr="0079449E">
              <w:rPr>
                <w:rFonts w:hint="eastAsia"/>
                <w:b/>
                <w:szCs w:val="21"/>
              </w:rPr>
              <w:t>4</w:t>
            </w:r>
            <w:r w:rsidR="003B0218" w:rsidRPr="0079449E">
              <w:rPr>
                <w:rFonts w:hint="eastAsia"/>
                <w:b/>
                <w:szCs w:val="21"/>
              </w:rPr>
              <w:t>-</w:t>
            </w:r>
            <w:r w:rsidR="00012939" w:rsidRPr="0079449E">
              <w:rPr>
                <w:rFonts w:hint="eastAsia"/>
                <w:b/>
                <w:szCs w:val="21"/>
              </w:rPr>
              <w:t>4</w:t>
            </w:r>
            <w:r w:rsidRPr="0079449E">
              <w:rPr>
                <w:rFonts w:hint="eastAsia"/>
                <w:b/>
                <w:szCs w:val="21"/>
              </w:rPr>
              <w:t xml:space="preserve">  </w:t>
            </w:r>
            <w:r w:rsidRPr="0079449E">
              <w:rPr>
                <w:rFonts w:hint="eastAsia"/>
                <w:b/>
                <w:szCs w:val="21"/>
              </w:rPr>
              <w:t>大气污染物无组织排放</w:t>
            </w:r>
            <w:r w:rsidR="007D2AFE" w:rsidRPr="0079449E">
              <w:rPr>
                <w:rFonts w:hint="eastAsia"/>
                <w:b/>
                <w:szCs w:val="21"/>
              </w:rPr>
              <w:t>量</w:t>
            </w:r>
            <w:r w:rsidRPr="0079449E">
              <w:rPr>
                <w:rFonts w:hint="eastAsia"/>
                <w:b/>
                <w:szCs w:val="21"/>
              </w:rPr>
              <w:t>核算表</w:t>
            </w:r>
          </w:p>
          <w:tbl>
            <w:tblPr>
              <w:tblStyle w:val="af2"/>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tblPr>
            <w:tblGrid>
              <w:gridCol w:w="684"/>
              <w:gridCol w:w="838"/>
              <w:gridCol w:w="974"/>
              <w:gridCol w:w="976"/>
              <w:gridCol w:w="1509"/>
              <w:gridCol w:w="2367"/>
              <w:gridCol w:w="1157"/>
              <w:gridCol w:w="916"/>
            </w:tblGrid>
            <w:tr w:rsidR="00E24D03" w:rsidRPr="0079449E" w:rsidTr="001D1226">
              <w:trPr>
                <w:trHeight w:val="397"/>
              </w:trPr>
              <w:tc>
                <w:tcPr>
                  <w:tcW w:w="363" w:type="pct"/>
                  <w:vMerge w:val="restart"/>
                  <w:vAlign w:val="center"/>
                </w:tcPr>
                <w:p w:rsidR="00300168" w:rsidRPr="0079449E" w:rsidRDefault="00300168" w:rsidP="00300168">
                  <w:pPr>
                    <w:pStyle w:val="Default"/>
                    <w:jc w:val="center"/>
                    <w:rPr>
                      <w:rFonts w:ascii="Times New Roman" w:cs="Times New Roman"/>
                      <w:b/>
                      <w:color w:val="auto"/>
                      <w:sz w:val="21"/>
                      <w:szCs w:val="21"/>
                    </w:rPr>
                  </w:pPr>
                  <w:r w:rsidRPr="0079449E">
                    <w:rPr>
                      <w:rFonts w:ascii="Times New Roman" w:cs="Times New Roman"/>
                      <w:b/>
                      <w:color w:val="auto"/>
                      <w:sz w:val="21"/>
                      <w:szCs w:val="21"/>
                    </w:rPr>
                    <w:t>序号</w:t>
                  </w:r>
                </w:p>
              </w:tc>
              <w:tc>
                <w:tcPr>
                  <w:tcW w:w="445" w:type="pct"/>
                  <w:vMerge w:val="restart"/>
                  <w:vAlign w:val="center"/>
                </w:tcPr>
                <w:p w:rsidR="00300168" w:rsidRPr="0079449E" w:rsidRDefault="00300168" w:rsidP="00300168">
                  <w:pPr>
                    <w:pStyle w:val="Default"/>
                    <w:jc w:val="center"/>
                    <w:rPr>
                      <w:rFonts w:ascii="Times New Roman" w:cs="Times New Roman"/>
                      <w:b/>
                      <w:color w:val="auto"/>
                      <w:sz w:val="21"/>
                      <w:szCs w:val="21"/>
                    </w:rPr>
                  </w:pPr>
                  <w:r w:rsidRPr="0079449E">
                    <w:rPr>
                      <w:rFonts w:ascii="Times New Roman" w:cs="Times New Roman"/>
                      <w:b/>
                      <w:color w:val="auto"/>
                      <w:sz w:val="21"/>
                      <w:szCs w:val="21"/>
                    </w:rPr>
                    <w:t>排放口编号</w:t>
                  </w:r>
                </w:p>
              </w:tc>
              <w:tc>
                <w:tcPr>
                  <w:tcW w:w="517" w:type="pct"/>
                  <w:vMerge w:val="restart"/>
                  <w:vAlign w:val="center"/>
                </w:tcPr>
                <w:p w:rsidR="007A7CC9" w:rsidRPr="0079449E" w:rsidRDefault="00300168" w:rsidP="00300168">
                  <w:pPr>
                    <w:pStyle w:val="Default"/>
                    <w:jc w:val="center"/>
                    <w:rPr>
                      <w:rFonts w:ascii="Times New Roman" w:cs="Times New Roman"/>
                      <w:b/>
                      <w:color w:val="auto"/>
                      <w:sz w:val="21"/>
                      <w:szCs w:val="21"/>
                    </w:rPr>
                  </w:pPr>
                  <w:r w:rsidRPr="0079449E">
                    <w:rPr>
                      <w:rFonts w:ascii="Times New Roman" w:cs="Times New Roman"/>
                      <w:b/>
                      <w:color w:val="auto"/>
                      <w:sz w:val="21"/>
                      <w:szCs w:val="21"/>
                    </w:rPr>
                    <w:t>产污</w:t>
                  </w:r>
                </w:p>
                <w:p w:rsidR="00300168" w:rsidRPr="0079449E" w:rsidRDefault="00300168" w:rsidP="00300168">
                  <w:pPr>
                    <w:pStyle w:val="Default"/>
                    <w:jc w:val="center"/>
                    <w:rPr>
                      <w:rFonts w:ascii="Times New Roman" w:cs="Times New Roman"/>
                      <w:b/>
                      <w:color w:val="auto"/>
                      <w:sz w:val="21"/>
                      <w:szCs w:val="21"/>
                    </w:rPr>
                  </w:pPr>
                  <w:r w:rsidRPr="0079449E">
                    <w:rPr>
                      <w:rFonts w:ascii="Times New Roman" w:cs="Times New Roman"/>
                      <w:b/>
                      <w:color w:val="auto"/>
                      <w:sz w:val="21"/>
                      <w:szCs w:val="21"/>
                    </w:rPr>
                    <w:t>环节</w:t>
                  </w:r>
                </w:p>
              </w:tc>
              <w:tc>
                <w:tcPr>
                  <w:tcW w:w="518" w:type="pct"/>
                  <w:vMerge w:val="restart"/>
                  <w:vAlign w:val="center"/>
                </w:tcPr>
                <w:p w:rsidR="00300168" w:rsidRPr="0079449E" w:rsidRDefault="00300168" w:rsidP="00300168">
                  <w:pPr>
                    <w:pStyle w:val="Default"/>
                    <w:jc w:val="center"/>
                    <w:rPr>
                      <w:rFonts w:ascii="Times New Roman" w:cs="Times New Roman"/>
                      <w:b/>
                      <w:color w:val="auto"/>
                      <w:sz w:val="21"/>
                      <w:szCs w:val="21"/>
                    </w:rPr>
                  </w:pPr>
                  <w:r w:rsidRPr="0079449E">
                    <w:rPr>
                      <w:rFonts w:ascii="Times New Roman" w:cs="Times New Roman"/>
                      <w:b/>
                      <w:color w:val="auto"/>
                      <w:sz w:val="21"/>
                      <w:szCs w:val="21"/>
                    </w:rPr>
                    <w:t>污染物</w:t>
                  </w:r>
                </w:p>
              </w:tc>
              <w:tc>
                <w:tcPr>
                  <w:tcW w:w="801" w:type="pct"/>
                  <w:vMerge w:val="restart"/>
                  <w:vAlign w:val="center"/>
                </w:tcPr>
                <w:p w:rsidR="00300168" w:rsidRPr="0079449E" w:rsidRDefault="00300168" w:rsidP="00300168">
                  <w:pPr>
                    <w:pStyle w:val="Default"/>
                    <w:jc w:val="center"/>
                    <w:rPr>
                      <w:rFonts w:ascii="Times New Roman" w:cs="Times New Roman"/>
                      <w:b/>
                      <w:color w:val="auto"/>
                      <w:sz w:val="21"/>
                      <w:szCs w:val="21"/>
                    </w:rPr>
                  </w:pPr>
                  <w:r w:rsidRPr="0079449E">
                    <w:rPr>
                      <w:rFonts w:ascii="Times New Roman" w:cs="Times New Roman"/>
                      <w:b/>
                      <w:color w:val="auto"/>
                      <w:sz w:val="21"/>
                      <w:szCs w:val="21"/>
                    </w:rPr>
                    <w:t>主要污染物防治措施</w:t>
                  </w:r>
                </w:p>
              </w:tc>
              <w:tc>
                <w:tcPr>
                  <w:tcW w:w="1870" w:type="pct"/>
                  <w:gridSpan w:val="2"/>
                  <w:vAlign w:val="center"/>
                </w:tcPr>
                <w:p w:rsidR="00300168" w:rsidRPr="0079449E" w:rsidRDefault="00300168" w:rsidP="00300168">
                  <w:pPr>
                    <w:pStyle w:val="Default"/>
                    <w:jc w:val="center"/>
                    <w:rPr>
                      <w:rFonts w:ascii="Times New Roman" w:cs="Times New Roman"/>
                      <w:b/>
                      <w:color w:val="auto"/>
                      <w:sz w:val="21"/>
                      <w:szCs w:val="21"/>
                    </w:rPr>
                  </w:pPr>
                  <w:r w:rsidRPr="0079449E">
                    <w:rPr>
                      <w:rFonts w:ascii="Times New Roman" w:cs="Times New Roman"/>
                      <w:b/>
                      <w:color w:val="auto"/>
                      <w:sz w:val="21"/>
                      <w:szCs w:val="21"/>
                    </w:rPr>
                    <w:t>国家或地方污染物排放标准名称</w:t>
                  </w:r>
                </w:p>
              </w:tc>
              <w:tc>
                <w:tcPr>
                  <w:tcW w:w="486" w:type="pct"/>
                  <w:vMerge w:val="restart"/>
                  <w:vAlign w:val="center"/>
                </w:tcPr>
                <w:p w:rsidR="00300168" w:rsidRPr="0079449E" w:rsidRDefault="00300168" w:rsidP="00300168">
                  <w:pPr>
                    <w:pStyle w:val="Default"/>
                    <w:jc w:val="center"/>
                    <w:rPr>
                      <w:rFonts w:ascii="Times New Roman" w:cs="Times New Roman"/>
                      <w:b/>
                      <w:color w:val="auto"/>
                      <w:sz w:val="21"/>
                      <w:szCs w:val="21"/>
                    </w:rPr>
                  </w:pPr>
                  <w:r w:rsidRPr="0079449E">
                    <w:rPr>
                      <w:rFonts w:ascii="Times New Roman" w:cs="Times New Roman"/>
                      <w:b/>
                      <w:color w:val="auto"/>
                      <w:sz w:val="21"/>
                      <w:szCs w:val="21"/>
                    </w:rPr>
                    <w:t>年排放量</w:t>
                  </w:r>
                  <w:r w:rsidRPr="0079449E">
                    <w:rPr>
                      <w:rFonts w:ascii="Times New Roman" w:cs="Times New Roman" w:hint="eastAsia"/>
                      <w:b/>
                      <w:color w:val="auto"/>
                      <w:sz w:val="21"/>
                      <w:szCs w:val="21"/>
                    </w:rPr>
                    <w:t>t/a</w:t>
                  </w:r>
                </w:p>
              </w:tc>
            </w:tr>
            <w:tr w:rsidR="00E24D03" w:rsidRPr="0079449E" w:rsidTr="001D1226">
              <w:trPr>
                <w:trHeight w:val="397"/>
              </w:trPr>
              <w:tc>
                <w:tcPr>
                  <w:tcW w:w="363" w:type="pct"/>
                  <w:vMerge/>
                  <w:vAlign w:val="center"/>
                </w:tcPr>
                <w:p w:rsidR="00300168" w:rsidRPr="0079449E" w:rsidRDefault="00300168" w:rsidP="00300168">
                  <w:pPr>
                    <w:pStyle w:val="Default"/>
                    <w:jc w:val="center"/>
                    <w:rPr>
                      <w:rFonts w:ascii="Times New Roman" w:cs="Times New Roman"/>
                      <w:b/>
                      <w:color w:val="auto"/>
                      <w:sz w:val="21"/>
                      <w:szCs w:val="21"/>
                    </w:rPr>
                  </w:pPr>
                </w:p>
              </w:tc>
              <w:tc>
                <w:tcPr>
                  <w:tcW w:w="445" w:type="pct"/>
                  <w:vMerge/>
                  <w:vAlign w:val="center"/>
                </w:tcPr>
                <w:p w:rsidR="00300168" w:rsidRPr="0079449E" w:rsidRDefault="00300168" w:rsidP="00300168">
                  <w:pPr>
                    <w:pStyle w:val="Default"/>
                    <w:jc w:val="center"/>
                    <w:rPr>
                      <w:rFonts w:ascii="Times New Roman" w:cs="Times New Roman"/>
                      <w:b/>
                      <w:color w:val="auto"/>
                      <w:sz w:val="21"/>
                      <w:szCs w:val="21"/>
                    </w:rPr>
                  </w:pPr>
                </w:p>
              </w:tc>
              <w:tc>
                <w:tcPr>
                  <w:tcW w:w="517" w:type="pct"/>
                  <w:vMerge/>
                  <w:vAlign w:val="center"/>
                </w:tcPr>
                <w:p w:rsidR="00300168" w:rsidRPr="0079449E" w:rsidRDefault="00300168" w:rsidP="00300168">
                  <w:pPr>
                    <w:pStyle w:val="Default"/>
                    <w:jc w:val="center"/>
                    <w:rPr>
                      <w:rFonts w:ascii="Times New Roman" w:cs="Times New Roman"/>
                      <w:b/>
                      <w:color w:val="auto"/>
                      <w:sz w:val="21"/>
                      <w:szCs w:val="21"/>
                    </w:rPr>
                  </w:pPr>
                </w:p>
              </w:tc>
              <w:tc>
                <w:tcPr>
                  <w:tcW w:w="518" w:type="pct"/>
                  <w:vMerge/>
                  <w:vAlign w:val="center"/>
                </w:tcPr>
                <w:p w:rsidR="00300168" w:rsidRPr="0079449E" w:rsidRDefault="00300168" w:rsidP="00300168">
                  <w:pPr>
                    <w:pStyle w:val="Default"/>
                    <w:jc w:val="center"/>
                    <w:rPr>
                      <w:rFonts w:ascii="Times New Roman" w:cs="Times New Roman"/>
                      <w:b/>
                      <w:color w:val="auto"/>
                      <w:sz w:val="21"/>
                      <w:szCs w:val="21"/>
                    </w:rPr>
                  </w:pPr>
                </w:p>
              </w:tc>
              <w:tc>
                <w:tcPr>
                  <w:tcW w:w="801" w:type="pct"/>
                  <w:vMerge/>
                  <w:vAlign w:val="center"/>
                </w:tcPr>
                <w:p w:rsidR="00300168" w:rsidRPr="0079449E" w:rsidRDefault="00300168" w:rsidP="00300168">
                  <w:pPr>
                    <w:pStyle w:val="Default"/>
                    <w:jc w:val="center"/>
                    <w:rPr>
                      <w:rFonts w:ascii="Times New Roman" w:cs="Times New Roman"/>
                      <w:b/>
                      <w:color w:val="auto"/>
                      <w:sz w:val="21"/>
                      <w:szCs w:val="21"/>
                    </w:rPr>
                  </w:pPr>
                </w:p>
              </w:tc>
              <w:tc>
                <w:tcPr>
                  <w:tcW w:w="1256" w:type="pct"/>
                  <w:vAlign w:val="center"/>
                </w:tcPr>
                <w:p w:rsidR="00300168" w:rsidRPr="0079449E" w:rsidRDefault="00300168" w:rsidP="00300168">
                  <w:pPr>
                    <w:pStyle w:val="Default"/>
                    <w:jc w:val="center"/>
                    <w:rPr>
                      <w:rFonts w:ascii="Times New Roman" w:cs="Times New Roman"/>
                      <w:b/>
                      <w:color w:val="auto"/>
                      <w:sz w:val="21"/>
                      <w:szCs w:val="21"/>
                    </w:rPr>
                  </w:pPr>
                  <w:r w:rsidRPr="0079449E">
                    <w:rPr>
                      <w:rFonts w:ascii="Times New Roman" w:cs="Times New Roman"/>
                      <w:b/>
                      <w:color w:val="auto"/>
                      <w:sz w:val="21"/>
                      <w:szCs w:val="21"/>
                    </w:rPr>
                    <w:t>标准名称</w:t>
                  </w:r>
                </w:p>
              </w:tc>
              <w:tc>
                <w:tcPr>
                  <w:tcW w:w="614" w:type="pct"/>
                  <w:vAlign w:val="center"/>
                </w:tcPr>
                <w:p w:rsidR="00300168" w:rsidRPr="0079449E" w:rsidRDefault="00300168" w:rsidP="00300168">
                  <w:pPr>
                    <w:pStyle w:val="Default"/>
                    <w:jc w:val="center"/>
                    <w:rPr>
                      <w:rFonts w:ascii="Times New Roman" w:cs="Times New Roman"/>
                      <w:b/>
                      <w:color w:val="auto"/>
                      <w:sz w:val="21"/>
                      <w:szCs w:val="21"/>
                    </w:rPr>
                  </w:pPr>
                  <w:r w:rsidRPr="0079449E">
                    <w:rPr>
                      <w:rFonts w:ascii="Times New Roman" w:cs="Times New Roman"/>
                      <w:b/>
                      <w:color w:val="auto"/>
                      <w:sz w:val="21"/>
                      <w:szCs w:val="21"/>
                    </w:rPr>
                    <w:t>浓度限值</w:t>
                  </w:r>
                  <w:r w:rsidRPr="0079449E">
                    <w:rPr>
                      <w:rFonts w:ascii="Times New Roman" w:cs="Times New Roman" w:hint="eastAsia"/>
                      <w:b/>
                      <w:color w:val="auto"/>
                      <w:sz w:val="21"/>
                      <w:szCs w:val="21"/>
                    </w:rPr>
                    <w:t>mg/m</w:t>
                  </w:r>
                  <w:r w:rsidRPr="0079449E">
                    <w:rPr>
                      <w:rFonts w:ascii="Times New Roman" w:cs="Times New Roman" w:hint="eastAsia"/>
                      <w:b/>
                      <w:color w:val="auto"/>
                      <w:sz w:val="21"/>
                      <w:szCs w:val="21"/>
                      <w:vertAlign w:val="superscript"/>
                    </w:rPr>
                    <w:t>3</w:t>
                  </w:r>
                </w:p>
              </w:tc>
              <w:tc>
                <w:tcPr>
                  <w:tcW w:w="486" w:type="pct"/>
                  <w:vMerge/>
                  <w:vAlign w:val="center"/>
                </w:tcPr>
                <w:p w:rsidR="00300168" w:rsidRPr="0079449E" w:rsidRDefault="00300168" w:rsidP="00300168">
                  <w:pPr>
                    <w:pStyle w:val="Default"/>
                    <w:jc w:val="center"/>
                    <w:rPr>
                      <w:rFonts w:ascii="Times New Roman" w:cs="Times New Roman"/>
                      <w:b/>
                      <w:color w:val="auto"/>
                      <w:sz w:val="21"/>
                      <w:szCs w:val="21"/>
                    </w:rPr>
                  </w:pPr>
                </w:p>
              </w:tc>
            </w:tr>
            <w:tr w:rsidR="001D1226" w:rsidRPr="0079449E" w:rsidTr="001D1226">
              <w:trPr>
                <w:trHeight w:val="397"/>
              </w:trPr>
              <w:tc>
                <w:tcPr>
                  <w:tcW w:w="363" w:type="pct"/>
                  <w:vAlign w:val="center"/>
                </w:tcPr>
                <w:p w:rsidR="001D1226" w:rsidRPr="0079449E" w:rsidRDefault="001D1226" w:rsidP="000E7EF0">
                  <w:pPr>
                    <w:pStyle w:val="Default"/>
                    <w:jc w:val="center"/>
                    <w:rPr>
                      <w:rFonts w:ascii="Times New Roman" w:cs="Times New Roman"/>
                      <w:color w:val="auto"/>
                      <w:sz w:val="21"/>
                      <w:szCs w:val="21"/>
                    </w:rPr>
                  </w:pPr>
                  <w:r w:rsidRPr="0079449E">
                    <w:rPr>
                      <w:rFonts w:ascii="Times New Roman" w:cs="Times New Roman" w:hint="eastAsia"/>
                      <w:color w:val="auto"/>
                      <w:sz w:val="21"/>
                      <w:szCs w:val="21"/>
                    </w:rPr>
                    <w:t>1</w:t>
                  </w:r>
                </w:p>
              </w:tc>
              <w:tc>
                <w:tcPr>
                  <w:tcW w:w="445" w:type="pct"/>
                  <w:vAlign w:val="center"/>
                </w:tcPr>
                <w:p w:rsidR="001D1226" w:rsidRPr="0079449E" w:rsidRDefault="001D1226" w:rsidP="00300168">
                  <w:pPr>
                    <w:pStyle w:val="Default"/>
                    <w:jc w:val="center"/>
                    <w:rPr>
                      <w:rFonts w:ascii="Times New Roman" w:cs="Times New Roman"/>
                      <w:color w:val="auto"/>
                      <w:sz w:val="21"/>
                      <w:szCs w:val="21"/>
                    </w:rPr>
                  </w:pPr>
                  <w:r w:rsidRPr="0079449E">
                    <w:rPr>
                      <w:rFonts w:ascii="Times New Roman" w:cs="Times New Roman" w:hint="eastAsia"/>
                      <w:color w:val="auto"/>
                      <w:sz w:val="21"/>
                      <w:szCs w:val="21"/>
                    </w:rPr>
                    <w:t>/</w:t>
                  </w:r>
                </w:p>
              </w:tc>
              <w:tc>
                <w:tcPr>
                  <w:tcW w:w="517" w:type="pct"/>
                  <w:vAlign w:val="center"/>
                </w:tcPr>
                <w:p w:rsidR="001D1226" w:rsidRPr="0079449E" w:rsidRDefault="001D1226" w:rsidP="00300168">
                  <w:pPr>
                    <w:pStyle w:val="Default"/>
                    <w:jc w:val="center"/>
                    <w:rPr>
                      <w:rFonts w:ascii="Times New Roman" w:cs="Times New Roman"/>
                      <w:color w:val="auto"/>
                      <w:sz w:val="21"/>
                      <w:szCs w:val="21"/>
                    </w:rPr>
                  </w:pPr>
                  <w:r w:rsidRPr="0079449E">
                    <w:rPr>
                      <w:rFonts w:ascii="Times New Roman" w:cs="Times New Roman" w:hint="eastAsia"/>
                      <w:color w:val="auto"/>
                      <w:sz w:val="21"/>
                      <w:szCs w:val="21"/>
                    </w:rPr>
                    <w:t>破碎、筛分</w:t>
                  </w:r>
                </w:p>
              </w:tc>
              <w:tc>
                <w:tcPr>
                  <w:tcW w:w="518" w:type="pct"/>
                  <w:vAlign w:val="center"/>
                </w:tcPr>
                <w:p w:rsidR="001D1226" w:rsidRPr="0079449E" w:rsidRDefault="001D1226" w:rsidP="000E7EF0">
                  <w:pPr>
                    <w:pStyle w:val="afd"/>
                    <w:rPr>
                      <w:rFonts w:eastAsiaTheme="minorEastAsia"/>
                      <w:sz w:val="21"/>
                      <w:szCs w:val="21"/>
                    </w:rPr>
                  </w:pPr>
                  <w:r w:rsidRPr="0079449E">
                    <w:rPr>
                      <w:rFonts w:eastAsiaTheme="minorEastAsia"/>
                      <w:sz w:val="21"/>
                      <w:szCs w:val="21"/>
                    </w:rPr>
                    <w:t>颗粒物</w:t>
                  </w:r>
                </w:p>
              </w:tc>
              <w:tc>
                <w:tcPr>
                  <w:tcW w:w="801" w:type="pct"/>
                  <w:vAlign w:val="center"/>
                </w:tcPr>
                <w:p w:rsidR="001D1226" w:rsidRPr="0079449E" w:rsidRDefault="001D1226" w:rsidP="000E7EF0">
                  <w:pPr>
                    <w:pStyle w:val="Default"/>
                    <w:jc w:val="center"/>
                    <w:rPr>
                      <w:rFonts w:ascii="Times New Roman" w:cs="Times New Roman"/>
                      <w:color w:val="auto"/>
                      <w:sz w:val="21"/>
                      <w:szCs w:val="21"/>
                    </w:rPr>
                  </w:pPr>
                  <w:r w:rsidRPr="0079449E">
                    <w:rPr>
                      <w:rFonts w:ascii="Times New Roman" w:cs="Times New Roman"/>
                      <w:color w:val="auto"/>
                      <w:sz w:val="21"/>
                      <w:szCs w:val="21"/>
                    </w:rPr>
                    <w:t>车间密闭</w:t>
                  </w:r>
                  <w:r w:rsidRPr="0079449E">
                    <w:rPr>
                      <w:rFonts w:ascii="Times New Roman" w:cs="Times New Roman"/>
                      <w:color w:val="auto"/>
                      <w:sz w:val="21"/>
                      <w:szCs w:val="21"/>
                    </w:rPr>
                    <w:t>+</w:t>
                  </w:r>
                  <w:r w:rsidRPr="0079449E">
                    <w:rPr>
                      <w:rFonts w:ascii="Times New Roman" w:cs="Times New Roman"/>
                      <w:color w:val="auto"/>
                      <w:sz w:val="21"/>
                      <w:szCs w:val="21"/>
                    </w:rPr>
                    <w:t>布袋除尘</w:t>
                  </w:r>
                </w:p>
              </w:tc>
              <w:tc>
                <w:tcPr>
                  <w:tcW w:w="1256" w:type="pct"/>
                  <w:vAlign w:val="center"/>
                </w:tcPr>
                <w:p w:rsidR="001D1226" w:rsidRPr="0079449E" w:rsidRDefault="001D1226" w:rsidP="000E7EF0">
                  <w:pPr>
                    <w:pStyle w:val="Default"/>
                    <w:jc w:val="center"/>
                    <w:rPr>
                      <w:rFonts w:ascii="Times New Roman" w:cs="Times New Roman"/>
                      <w:color w:val="auto"/>
                      <w:sz w:val="21"/>
                      <w:szCs w:val="21"/>
                    </w:rPr>
                  </w:pPr>
                  <w:r w:rsidRPr="0079449E">
                    <w:rPr>
                      <w:rFonts w:ascii="Times New Roman" w:cs="Times New Roman" w:hint="eastAsia"/>
                      <w:color w:val="auto"/>
                      <w:sz w:val="21"/>
                      <w:szCs w:val="21"/>
                    </w:rPr>
                    <w:t>《砖瓦工业大气污染物排放标准》（</w:t>
                  </w:r>
                  <w:r w:rsidRPr="0079449E">
                    <w:rPr>
                      <w:rFonts w:ascii="Times New Roman" w:cs="Times New Roman" w:hint="eastAsia"/>
                      <w:color w:val="auto"/>
                      <w:sz w:val="21"/>
                      <w:szCs w:val="21"/>
                    </w:rPr>
                    <w:t>GB29620-2013</w:t>
                  </w:r>
                  <w:r w:rsidRPr="0079449E">
                    <w:rPr>
                      <w:rFonts w:ascii="Times New Roman" w:cs="Times New Roman" w:hint="eastAsia"/>
                      <w:color w:val="auto"/>
                      <w:sz w:val="21"/>
                      <w:szCs w:val="21"/>
                    </w:rPr>
                    <w:t>）（及修改单）表</w:t>
                  </w:r>
                  <w:r w:rsidRPr="0079449E">
                    <w:rPr>
                      <w:rFonts w:ascii="Times New Roman" w:cs="Times New Roman" w:hint="eastAsia"/>
                      <w:color w:val="auto"/>
                      <w:sz w:val="21"/>
                      <w:szCs w:val="21"/>
                    </w:rPr>
                    <w:t>3</w:t>
                  </w:r>
                </w:p>
              </w:tc>
              <w:tc>
                <w:tcPr>
                  <w:tcW w:w="614" w:type="pct"/>
                  <w:vAlign w:val="center"/>
                </w:tcPr>
                <w:p w:rsidR="001D1226" w:rsidRPr="0079449E" w:rsidRDefault="001D1226" w:rsidP="00300168">
                  <w:pPr>
                    <w:pStyle w:val="Default"/>
                    <w:jc w:val="center"/>
                    <w:rPr>
                      <w:rFonts w:ascii="Times New Roman" w:cs="Times New Roman"/>
                      <w:color w:val="auto"/>
                      <w:sz w:val="21"/>
                      <w:szCs w:val="21"/>
                    </w:rPr>
                  </w:pPr>
                  <w:r w:rsidRPr="0079449E">
                    <w:rPr>
                      <w:rFonts w:ascii="Times New Roman" w:cs="Times New Roman" w:hint="eastAsia"/>
                      <w:color w:val="auto"/>
                      <w:sz w:val="21"/>
                      <w:szCs w:val="21"/>
                    </w:rPr>
                    <w:t>1.0</w:t>
                  </w:r>
                </w:p>
              </w:tc>
              <w:tc>
                <w:tcPr>
                  <w:tcW w:w="486" w:type="pct"/>
                  <w:vAlign w:val="center"/>
                </w:tcPr>
                <w:p w:rsidR="001D1226" w:rsidRPr="0079449E" w:rsidRDefault="001D1226" w:rsidP="00AA5C82">
                  <w:pPr>
                    <w:pStyle w:val="afd"/>
                    <w:rPr>
                      <w:rFonts w:eastAsiaTheme="minorEastAsia"/>
                      <w:bCs/>
                      <w:sz w:val="21"/>
                      <w:szCs w:val="21"/>
                    </w:rPr>
                  </w:pPr>
                  <w:r w:rsidRPr="0079449E">
                    <w:rPr>
                      <w:rFonts w:eastAsiaTheme="minorEastAsia" w:hint="eastAsia"/>
                      <w:bCs/>
                      <w:sz w:val="21"/>
                      <w:szCs w:val="21"/>
                    </w:rPr>
                    <w:t>0.148</w:t>
                  </w:r>
                </w:p>
              </w:tc>
            </w:tr>
            <w:tr w:rsidR="001D1226" w:rsidRPr="0079449E" w:rsidTr="001D1226">
              <w:trPr>
                <w:trHeight w:val="397"/>
              </w:trPr>
              <w:tc>
                <w:tcPr>
                  <w:tcW w:w="363" w:type="pct"/>
                  <w:vAlign w:val="center"/>
                </w:tcPr>
                <w:p w:rsidR="001D1226" w:rsidRPr="0079449E" w:rsidRDefault="001D1226" w:rsidP="000E7EF0">
                  <w:pPr>
                    <w:pStyle w:val="Default"/>
                    <w:jc w:val="center"/>
                    <w:rPr>
                      <w:rFonts w:ascii="Times New Roman" w:cs="Times New Roman"/>
                      <w:color w:val="auto"/>
                      <w:sz w:val="21"/>
                      <w:szCs w:val="21"/>
                    </w:rPr>
                  </w:pPr>
                  <w:r w:rsidRPr="0079449E">
                    <w:rPr>
                      <w:rFonts w:ascii="Times New Roman" w:cs="Times New Roman" w:hint="eastAsia"/>
                      <w:color w:val="auto"/>
                      <w:sz w:val="21"/>
                      <w:szCs w:val="21"/>
                    </w:rPr>
                    <w:t>2</w:t>
                  </w:r>
                </w:p>
              </w:tc>
              <w:tc>
                <w:tcPr>
                  <w:tcW w:w="445" w:type="pct"/>
                  <w:vAlign w:val="center"/>
                </w:tcPr>
                <w:p w:rsidR="001D1226" w:rsidRPr="0079449E" w:rsidRDefault="001D1226" w:rsidP="00300168">
                  <w:pPr>
                    <w:pStyle w:val="Default"/>
                    <w:jc w:val="center"/>
                    <w:rPr>
                      <w:rFonts w:ascii="Times New Roman" w:cs="Times New Roman"/>
                      <w:color w:val="auto"/>
                      <w:sz w:val="21"/>
                      <w:szCs w:val="21"/>
                    </w:rPr>
                  </w:pPr>
                  <w:r w:rsidRPr="0079449E">
                    <w:rPr>
                      <w:rFonts w:ascii="Times New Roman" w:cs="Times New Roman" w:hint="eastAsia"/>
                      <w:color w:val="auto"/>
                      <w:sz w:val="21"/>
                      <w:szCs w:val="21"/>
                    </w:rPr>
                    <w:t>/</w:t>
                  </w:r>
                </w:p>
              </w:tc>
              <w:tc>
                <w:tcPr>
                  <w:tcW w:w="517" w:type="pct"/>
                  <w:vAlign w:val="center"/>
                </w:tcPr>
                <w:p w:rsidR="001D1226" w:rsidRPr="0079449E" w:rsidRDefault="001D1226" w:rsidP="00300168">
                  <w:pPr>
                    <w:pStyle w:val="Default"/>
                    <w:jc w:val="center"/>
                    <w:rPr>
                      <w:rFonts w:ascii="Times New Roman" w:cs="Times New Roman"/>
                      <w:color w:val="auto"/>
                      <w:sz w:val="21"/>
                      <w:szCs w:val="21"/>
                    </w:rPr>
                  </w:pPr>
                  <w:r w:rsidRPr="0079449E">
                    <w:rPr>
                      <w:rFonts w:ascii="Times New Roman" w:cs="Times New Roman" w:hint="eastAsia"/>
                      <w:color w:val="auto"/>
                      <w:sz w:val="21"/>
                      <w:szCs w:val="21"/>
                    </w:rPr>
                    <w:t>原料堆放、装卸</w:t>
                  </w:r>
                </w:p>
              </w:tc>
              <w:tc>
                <w:tcPr>
                  <w:tcW w:w="518" w:type="pct"/>
                  <w:vAlign w:val="center"/>
                </w:tcPr>
                <w:p w:rsidR="001D1226" w:rsidRPr="0079449E" w:rsidRDefault="001D1226" w:rsidP="00D401D1">
                  <w:pPr>
                    <w:pStyle w:val="afd"/>
                    <w:rPr>
                      <w:rFonts w:eastAsiaTheme="minorEastAsia"/>
                      <w:sz w:val="21"/>
                      <w:szCs w:val="21"/>
                    </w:rPr>
                  </w:pPr>
                  <w:r w:rsidRPr="0079449E">
                    <w:rPr>
                      <w:rFonts w:eastAsiaTheme="minorEastAsia"/>
                      <w:sz w:val="21"/>
                      <w:szCs w:val="21"/>
                    </w:rPr>
                    <w:t>颗粒物</w:t>
                  </w:r>
                </w:p>
              </w:tc>
              <w:tc>
                <w:tcPr>
                  <w:tcW w:w="801" w:type="pct"/>
                  <w:vAlign w:val="center"/>
                </w:tcPr>
                <w:p w:rsidR="001D1226" w:rsidRPr="0079449E" w:rsidRDefault="001D1226" w:rsidP="00300168">
                  <w:pPr>
                    <w:pStyle w:val="Default"/>
                    <w:jc w:val="center"/>
                    <w:rPr>
                      <w:rFonts w:ascii="Times New Roman" w:cs="Times New Roman"/>
                      <w:color w:val="auto"/>
                      <w:sz w:val="21"/>
                      <w:szCs w:val="21"/>
                    </w:rPr>
                  </w:pPr>
                  <w:r w:rsidRPr="0079449E">
                    <w:rPr>
                      <w:rFonts w:ascii="Times New Roman" w:cs="Times New Roman"/>
                      <w:color w:val="auto"/>
                      <w:sz w:val="21"/>
                      <w:szCs w:val="21"/>
                    </w:rPr>
                    <w:t>半封闭堆场</w:t>
                  </w:r>
                  <w:r w:rsidRPr="0079449E">
                    <w:rPr>
                      <w:rFonts w:ascii="Times New Roman" w:cs="Times New Roman"/>
                      <w:color w:val="auto"/>
                      <w:sz w:val="21"/>
                      <w:szCs w:val="21"/>
                    </w:rPr>
                    <w:t>+</w:t>
                  </w:r>
                  <w:proofErr w:type="gramStart"/>
                  <w:r w:rsidRPr="0079449E">
                    <w:rPr>
                      <w:rFonts w:ascii="Times New Roman" w:cs="Times New Roman"/>
                      <w:color w:val="auto"/>
                      <w:sz w:val="21"/>
                      <w:szCs w:val="21"/>
                    </w:rPr>
                    <w:t>喷雾抑尘</w:t>
                  </w:r>
                  <w:proofErr w:type="gramEnd"/>
                </w:p>
              </w:tc>
              <w:tc>
                <w:tcPr>
                  <w:tcW w:w="1256" w:type="pct"/>
                  <w:vAlign w:val="center"/>
                </w:tcPr>
                <w:p w:rsidR="001D1226" w:rsidRPr="0079449E" w:rsidRDefault="001D1226" w:rsidP="00300168">
                  <w:pPr>
                    <w:pStyle w:val="Default"/>
                    <w:jc w:val="center"/>
                    <w:rPr>
                      <w:rFonts w:ascii="Times New Roman" w:cs="Times New Roman"/>
                      <w:color w:val="auto"/>
                      <w:sz w:val="21"/>
                      <w:szCs w:val="21"/>
                    </w:rPr>
                  </w:pPr>
                  <w:r w:rsidRPr="0079449E">
                    <w:rPr>
                      <w:rFonts w:ascii="Times New Roman" w:cs="Times New Roman" w:hint="eastAsia"/>
                      <w:color w:val="auto"/>
                      <w:sz w:val="21"/>
                      <w:szCs w:val="21"/>
                    </w:rPr>
                    <w:t>《砖瓦工业大气污染物排放标准》（</w:t>
                  </w:r>
                  <w:r w:rsidRPr="0079449E">
                    <w:rPr>
                      <w:rFonts w:ascii="Times New Roman" w:cs="Times New Roman" w:hint="eastAsia"/>
                      <w:color w:val="auto"/>
                      <w:sz w:val="21"/>
                      <w:szCs w:val="21"/>
                    </w:rPr>
                    <w:t>GB29620-2013</w:t>
                  </w:r>
                  <w:r w:rsidRPr="0079449E">
                    <w:rPr>
                      <w:rFonts w:ascii="Times New Roman" w:cs="Times New Roman" w:hint="eastAsia"/>
                      <w:color w:val="auto"/>
                      <w:sz w:val="21"/>
                      <w:szCs w:val="21"/>
                    </w:rPr>
                    <w:t>）（及修改单）表</w:t>
                  </w:r>
                  <w:r w:rsidRPr="0079449E">
                    <w:rPr>
                      <w:rFonts w:ascii="Times New Roman" w:cs="Times New Roman" w:hint="eastAsia"/>
                      <w:color w:val="auto"/>
                      <w:sz w:val="21"/>
                      <w:szCs w:val="21"/>
                    </w:rPr>
                    <w:t>3</w:t>
                  </w:r>
                </w:p>
              </w:tc>
              <w:tc>
                <w:tcPr>
                  <w:tcW w:w="614" w:type="pct"/>
                  <w:vAlign w:val="center"/>
                </w:tcPr>
                <w:p w:rsidR="001D1226" w:rsidRPr="0079449E" w:rsidRDefault="001D1226" w:rsidP="00300168">
                  <w:pPr>
                    <w:pStyle w:val="Default"/>
                    <w:jc w:val="center"/>
                    <w:rPr>
                      <w:rFonts w:ascii="Times New Roman" w:cs="Times New Roman"/>
                      <w:color w:val="auto"/>
                      <w:sz w:val="21"/>
                      <w:szCs w:val="21"/>
                    </w:rPr>
                  </w:pPr>
                  <w:r w:rsidRPr="0079449E">
                    <w:rPr>
                      <w:rFonts w:ascii="Times New Roman" w:cs="Times New Roman" w:hint="eastAsia"/>
                      <w:color w:val="auto"/>
                      <w:sz w:val="21"/>
                      <w:szCs w:val="21"/>
                    </w:rPr>
                    <w:t>1.0</w:t>
                  </w:r>
                </w:p>
              </w:tc>
              <w:tc>
                <w:tcPr>
                  <w:tcW w:w="486" w:type="pct"/>
                  <w:vAlign w:val="center"/>
                </w:tcPr>
                <w:p w:rsidR="001D1226" w:rsidRPr="0079449E" w:rsidRDefault="001D1226" w:rsidP="00AA5C82">
                  <w:pPr>
                    <w:pStyle w:val="afd"/>
                    <w:rPr>
                      <w:rFonts w:eastAsiaTheme="minorEastAsia"/>
                      <w:bCs/>
                      <w:sz w:val="21"/>
                      <w:szCs w:val="21"/>
                    </w:rPr>
                  </w:pPr>
                  <w:r w:rsidRPr="0079449E">
                    <w:rPr>
                      <w:rFonts w:eastAsiaTheme="minorEastAsia" w:hint="eastAsia"/>
                      <w:bCs/>
                      <w:sz w:val="21"/>
                      <w:szCs w:val="21"/>
                    </w:rPr>
                    <w:t>0.347</w:t>
                  </w:r>
                </w:p>
              </w:tc>
            </w:tr>
            <w:tr w:rsidR="001D1226" w:rsidRPr="0079449E" w:rsidTr="001D1226">
              <w:trPr>
                <w:trHeight w:val="397"/>
              </w:trPr>
              <w:tc>
                <w:tcPr>
                  <w:tcW w:w="363" w:type="pct"/>
                  <w:vAlign w:val="center"/>
                </w:tcPr>
                <w:p w:rsidR="001D1226" w:rsidRPr="0079449E" w:rsidRDefault="001D1226" w:rsidP="00300168">
                  <w:pPr>
                    <w:pStyle w:val="Default"/>
                    <w:jc w:val="center"/>
                    <w:rPr>
                      <w:rFonts w:ascii="Times New Roman" w:cs="Times New Roman"/>
                      <w:color w:val="auto"/>
                      <w:sz w:val="21"/>
                      <w:szCs w:val="21"/>
                    </w:rPr>
                  </w:pPr>
                  <w:r w:rsidRPr="0079449E">
                    <w:rPr>
                      <w:rFonts w:ascii="Times New Roman" w:cs="Times New Roman" w:hint="eastAsia"/>
                      <w:color w:val="auto"/>
                      <w:sz w:val="21"/>
                      <w:szCs w:val="21"/>
                    </w:rPr>
                    <w:t>3</w:t>
                  </w:r>
                </w:p>
              </w:tc>
              <w:tc>
                <w:tcPr>
                  <w:tcW w:w="445" w:type="pct"/>
                  <w:vAlign w:val="center"/>
                </w:tcPr>
                <w:p w:rsidR="001D1226" w:rsidRPr="0079449E" w:rsidRDefault="001D1226" w:rsidP="00300168">
                  <w:pPr>
                    <w:pStyle w:val="Default"/>
                    <w:jc w:val="center"/>
                    <w:rPr>
                      <w:rFonts w:ascii="Times New Roman" w:cs="Times New Roman"/>
                      <w:color w:val="auto"/>
                      <w:sz w:val="21"/>
                      <w:szCs w:val="21"/>
                    </w:rPr>
                  </w:pPr>
                  <w:r w:rsidRPr="0079449E">
                    <w:rPr>
                      <w:rFonts w:ascii="Times New Roman" w:cs="Times New Roman" w:hint="eastAsia"/>
                      <w:color w:val="auto"/>
                      <w:sz w:val="21"/>
                      <w:szCs w:val="21"/>
                    </w:rPr>
                    <w:t>/</w:t>
                  </w:r>
                </w:p>
              </w:tc>
              <w:tc>
                <w:tcPr>
                  <w:tcW w:w="517" w:type="pct"/>
                  <w:vAlign w:val="center"/>
                </w:tcPr>
                <w:p w:rsidR="001D1226" w:rsidRPr="0079449E" w:rsidRDefault="001D1226" w:rsidP="007A7CC9">
                  <w:pPr>
                    <w:pStyle w:val="Default"/>
                    <w:jc w:val="center"/>
                    <w:rPr>
                      <w:rFonts w:ascii="Times New Roman" w:cs="Times New Roman"/>
                      <w:color w:val="auto"/>
                      <w:sz w:val="21"/>
                      <w:szCs w:val="21"/>
                    </w:rPr>
                  </w:pPr>
                  <w:r w:rsidRPr="0079449E">
                    <w:rPr>
                      <w:rFonts w:ascii="Times New Roman" w:cs="Times New Roman" w:hint="eastAsia"/>
                      <w:color w:val="auto"/>
                      <w:sz w:val="21"/>
                      <w:szCs w:val="21"/>
                    </w:rPr>
                    <w:t>运输扬尘</w:t>
                  </w:r>
                </w:p>
              </w:tc>
              <w:tc>
                <w:tcPr>
                  <w:tcW w:w="518" w:type="pct"/>
                  <w:vAlign w:val="center"/>
                </w:tcPr>
                <w:p w:rsidR="001D1226" w:rsidRPr="0079449E" w:rsidRDefault="001D1226" w:rsidP="00300168">
                  <w:pPr>
                    <w:pStyle w:val="Default"/>
                    <w:jc w:val="center"/>
                    <w:rPr>
                      <w:rFonts w:ascii="Times New Roman" w:cs="Times New Roman"/>
                      <w:color w:val="auto"/>
                      <w:sz w:val="21"/>
                      <w:szCs w:val="21"/>
                    </w:rPr>
                  </w:pPr>
                  <w:r w:rsidRPr="0079449E">
                    <w:rPr>
                      <w:rFonts w:eastAsiaTheme="minorEastAsia"/>
                      <w:color w:val="auto"/>
                      <w:sz w:val="21"/>
                      <w:szCs w:val="21"/>
                    </w:rPr>
                    <w:t>颗粒物</w:t>
                  </w:r>
                </w:p>
              </w:tc>
              <w:tc>
                <w:tcPr>
                  <w:tcW w:w="801" w:type="pct"/>
                  <w:vAlign w:val="center"/>
                </w:tcPr>
                <w:p w:rsidR="001D1226" w:rsidRPr="0079449E" w:rsidRDefault="001D1226" w:rsidP="00D401D1">
                  <w:pPr>
                    <w:pStyle w:val="Default"/>
                    <w:jc w:val="center"/>
                    <w:rPr>
                      <w:rFonts w:ascii="Times New Roman" w:cs="Times New Roman"/>
                      <w:color w:val="auto"/>
                      <w:sz w:val="21"/>
                      <w:szCs w:val="21"/>
                    </w:rPr>
                  </w:pPr>
                  <w:r w:rsidRPr="0079449E">
                    <w:rPr>
                      <w:rFonts w:ascii="Times New Roman" w:cs="Times New Roman"/>
                      <w:color w:val="auto"/>
                      <w:sz w:val="21"/>
                      <w:szCs w:val="21"/>
                    </w:rPr>
                    <w:t>地面硬化</w:t>
                  </w:r>
                  <w:r w:rsidRPr="0079449E">
                    <w:rPr>
                      <w:rFonts w:ascii="Times New Roman" w:cs="Times New Roman" w:hint="eastAsia"/>
                      <w:color w:val="auto"/>
                      <w:sz w:val="21"/>
                      <w:szCs w:val="21"/>
                    </w:rPr>
                    <w:t>、定期清扫、洒水、运输过程加盖篷布等</w:t>
                  </w:r>
                </w:p>
              </w:tc>
              <w:tc>
                <w:tcPr>
                  <w:tcW w:w="1256" w:type="pct"/>
                  <w:vAlign w:val="center"/>
                </w:tcPr>
                <w:p w:rsidR="001D1226" w:rsidRPr="0079449E" w:rsidRDefault="001D1226" w:rsidP="00D401D1">
                  <w:pPr>
                    <w:pStyle w:val="Default"/>
                    <w:jc w:val="center"/>
                    <w:rPr>
                      <w:rFonts w:ascii="Times New Roman" w:cs="Times New Roman"/>
                      <w:color w:val="auto"/>
                      <w:sz w:val="21"/>
                      <w:szCs w:val="21"/>
                    </w:rPr>
                  </w:pPr>
                  <w:r w:rsidRPr="0079449E">
                    <w:rPr>
                      <w:rFonts w:ascii="Times New Roman" w:cs="Times New Roman" w:hint="eastAsia"/>
                      <w:color w:val="auto"/>
                      <w:sz w:val="21"/>
                      <w:szCs w:val="21"/>
                    </w:rPr>
                    <w:t>《砖瓦工业大气污染物排放标准》（</w:t>
                  </w:r>
                  <w:r w:rsidRPr="0079449E">
                    <w:rPr>
                      <w:rFonts w:ascii="Times New Roman" w:cs="Times New Roman" w:hint="eastAsia"/>
                      <w:color w:val="auto"/>
                      <w:sz w:val="21"/>
                      <w:szCs w:val="21"/>
                    </w:rPr>
                    <w:t>GB29620-2013</w:t>
                  </w:r>
                  <w:r w:rsidRPr="0079449E">
                    <w:rPr>
                      <w:rFonts w:ascii="Times New Roman" w:cs="Times New Roman" w:hint="eastAsia"/>
                      <w:color w:val="auto"/>
                      <w:sz w:val="21"/>
                      <w:szCs w:val="21"/>
                    </w:rPr>
                    <w:t>）（及修改单）表</w:t>
                  </w:r>
                  <w:r w:rsidRPr="0079449E">
                    <w:rPr>
                      <w:rFonts w:ascii="Times New Roman" w:cs="Times New Roman" w:hint="eastAsia"/>
                      <w:color w:val="auto"/>
                      <w:sz w:val="21"/>
                      <w:szCs w:val="21"/>
                    </w:rPr>
                    <w:t>3</w:t>
                  </w:r>
                </w:p>
              </w:tc>
              <w:tc>
                <w:tcPr>
                  <w:tcW w:w="614" w:type="pct"/>
                  <w:vAlign w:val="center"/>
                </w:tcPr>
                <w:p w:rsidR="001D1226" w:rsidRPr="0079449E" w:rsidRDefault="001D1226" w:rsidP="00300168">
                  <w:pPr>
                    <w:pStyle w:val="Default"/>
                    <w:jc w:val="center"/>
                    <w:rPr>
                      <w:rFonts w:ascii="Times New Roman" w:cs="Times New Roman"/>
                      <w:color w:val="auto"/>
                      <w:sz w:val="21"/>
                      <w:szCs w:val="21"/>
                    </w:rPr>
                  </w:pPr>
                  <w:r w:rsidRPr="0079449E">
                    <w:rPr>
                      <w:rFonts w:ascii="Times New Roman" w:cs="Times New Roman" w:hint="eastAsia"/>
                      <w:color w:val="auto"/>
                      <w:sz w:val="21"/>
                      <w:szCs w:val="21"/>
                    </w:rPr>
                    <w:t>1.0</w:t>
                  </w:r>
                </w:p>
              </w:tc>
              <w:tc>
                <w:tcPr>
                  <w:tcW w:w="486" w:type="pct"/>
                  <w:vAlign w:val="center"/>
                </w:tcPr>
                <w:p w:rsidR="001D1226" w:rsidRPr="0079449E" w:rsidRDefault="001D1226" w:rsidP="005768A9">
                  <w:pPr>
                    <w:pStyle w:val="Default"/>
                    <w:jc w:val="center"/>
                    <w:rPr>
                      <w:rFonts w:ascii="Times New Roman" w:cs="Times New Roman"/>
                      <w:color w:val="auto"/>
                      <w:sz w:val="21"/>
                      <w:szCs w:val="21"/>
                    </w:rPr>
                  </w:pPr>
                  <w:r w:rsidRPr="0079449E">
                    <w:rPr>
                      <w:rFonts w:ascii="Times New Roman" w:cs="Times New Roman" w:hint="eastAsia"/>
                      <w:color w:val="auto"/>
                      <w:sz w:val="21"/>
                      <w:szCs w:val="21"/>
                    </w:rPr>
                    <w:t>0.</w:t>
                  </w:r>
                  <w:r w:rsidR="005768A9" w:rsidRPr="0079449E">
                    <w:rPr>
                      <w:rFonts w:ascii="Times New Roman" w:cs="Times New Roman" w:hint="eastAsia"/>
                      <w:color w:val="auto"/>
                      <w:sz w:val="21"/>
                      <w:szCs w:val="21"/>
                    </w:rPr>
                    <w:t>172</w:t>
                  </w:r>
                </w:p>
              </w:tc>
            </w:tr>
            <w:tr w:rsidR="001D1226" w:rsidRPr="0079449E" w:rsidTr="007A7CC9">
              <w:trPr>
                <w:trHeight w:val="397"/>
              </w:trPr>
              <w:tc>
                <w:tcPr>
                  <w:tcW w:w="5000" w:type="pct"/>
                  <w:gridSpan w:val="8"/>
                  <w:vAlign w:val="center"/>
                </w:tcPr>
                <w:p w:rsidR="001D1226" w:rsidRPr="0079449E" w:rsidRDefault="001D1226" w:rsidP="00D401D1">
                  <w:pPr>
                    <w:pStyle w:val="afd"/>
                    <w:rPr>
                      <w:rFonts w:eastAsiaTheme="minorEastAsia"/>
                      <w:sz w:val="21"/>
                      <w:szCs w:val="21"/>
                    </w:rPr>
                  </w:pPr>
                  <w:r w:rsidRPr="0079449E">
                    <w:rPr>
                      <w:rFonts w:eastAsiaTheme="minorEastAsia" w:hint="eastAsia"/>
                      <w:sz w:val="21"/>
                      <w:szCs w:val="21"/>
                    </w:rPr>
                    <w:t>无组织排放总计</w:t>
                  </w:r>
                </w:p>
              </w:tc>
            </w:tr>
            <w:tr w:rsidR="001D1226" w:rsidRPr="0079449E" w:rsidTr="005768A9">
              <w:trPr>
                <w:trHeight w:val="397"/>
              </w:trPr>
              <w:tc>
                <w:tcPr>
                  <w:tcW w:w="1843" w:type="pct"/>
                  <w:gridSpan w:val="4"/>
                  <w:vAlign w:val="center"/>
                </w:tcPr>
                <w:p w:rsidR="001D1226" w:rsidRPr="0079449E" w:rsidRDefault="001D1226" w:rsidP="00300168">
                  <w:pPr>
                    <w:pStyle w:val="Default"/>
                    <w:jc w:val="center"/>
                    <w:rPr>
                      <w:rFonts w:eastAsiaTheme="minorEastAsia"/>
                      <w:color w:val="auto"/>
                      <w:sz w:val="21"/>
                      <w:szCs w:val="21"/>
                    </w:rPr>
                  </w:pPr>
                  <w:r w:rsidRPr="0079449E">
                    <w:rPr>
                      <w:rFonts w:eastAsiaTheme="minorEastAsia" w:hint="eastAsia"/>
                      <w:color w:val="auto"/>
                      <w:sz w:val="21"/>
                      <w:szCs w:val="21"/>
                    </w:rPr>
                    <w:t>无组织排放总计</w:t>
                  </w:r>
                </w:p>
              </w:tc>
              <w:tc>
                <w:tcPr>
                  <w:tcW w:w="2671" w:type="pct"/>
                  <w:gridSpan w:val="3"/>
                  <w:vAlign w:val="center"/>
                </w:tcPr>
                <w:p w:rsidR="001D1226" w:rsidRPr="0079449E" w:rsidRDefault="001D1226" w:rsidP="00D401D1">
                  <w:pPr>
                    <w:pStyle w:val="Default"/>
                    <w:jc w:val="center"/>
                    <w:rPr>
                      <w:rFonts w:ascii="Times New Roman" w:cs="Times New Roman"/>
                      <w:color w:val="auto"/>
                      <w:sz w:val="21"/>
                      <w:szCs w:val="21"/>
                    </w:rPr>
                  </w:pPr>
                  <w:r w:rsidRPr="0079449E">
                    <w:rPr>
                      <w:rFonts w:eastAsiaTheme="minorEastAsia"/>
                      <w:color w:val="auto"/>
                      <w:sz w:val="21"/>
                      <w:szCs w:val="21"/>
                    </w:rPr>
                    <w:t>颗粒物</w:t>
                  </w:r>
                </w:p>
              </w:tc>
              <w:tc>
                <w:tcPr>
                  <w:tcW w:w="486" w:type="pct"/>
                  <w:vAlign w:val="center"/>
                </w:tcPr>
                <w:p w:rsidR="001D1226" w:rsidRPr="0079449E" w:rsidRDefault="001D1226" w:rsidP="005768A9">
                  <w:pPr>
                    <w:pStyle w:val="afd"/>
                    <w:rPr>
                      <w:rFonts w:eastAsiaTheme="minorEastAsia"/>
                      <w:sz w:val="21"/>
                      <w:szCs w:val="21"/>
                    </w:rPr>
                  </w:pPr>
                  <w:r w:rsidRPr="0079449E">
                    <w:rPr>
                      <w:rFonts w:eastAsiaTheme="minorEastAsia" w:hint="eastAsia"/>
                      <w:sz w:val="21"/>
                      <w:szCs w:val="21"/>
                    </w:rPr>
                    <w:t>0.</w:t>
                  </w:r>
                  <w:r w:rsidR="005768A9" w:rsidRPr="0079449E">
                    <w:rPr>
                      <w:rFonts w:eastAsiaTheme="minorEastAsia" w:hint="eastAsia"/>
                      <w:sz w:val="21"/>
                      <w:szCs w:val="21"/>
                    </w:rPr>
                    <w:t>667</w:t>
                  </w:r>
                </w:p>
              </w:tc>
            </w:tr>
          </w:tbl>
          <w:p w:rsidR="008038CD" w:rsidRPr="0079449E" w:rsidRDefault="007D2AFE" w:rsidP="007D2AFE">
            <w:pPr>
              <w:pStyle w:val="Default"/>
              <w:spacing w:line="360" w:lineRule="auto"/>
              <w:ind w:firstLineChars="200" w:firstLine="480"/>
              <w:jc w:val="both"/>
              <w:rPr>
                <w:rFonts w:ascii="Times New Roman" w:eastAsiaTheme="minorEastAsia" w:cs="Times New Roman"/>
                <w:color w:val="auto"/>
              </w:rPr>
            </w:pPr>
            <w:r w:rsidRPr="0079449E">
              <w:rPr>
                <w:rFonts w:ascii="Times New Roman" w:eastAsiaTheme="minorEastAsia" w:cs="Times New Roman" w:hint="eastAsia"/>
                <w:color w:val="auto"/>
              </w:rPr>
              <w:t>项目大气污染物年排放量核算表见下表。</w:t>
            </w:r>
          </w:p>
          <w:p w:rsidR="007D2AFE" w:rsidRPr="0079449E" w:rsidRDefault="007D2AFE" w:rsidP="00900B0F">
            <w:pPr>
              <w:spacing w:beforeLines="50"/>
              <w:jc w:val="center"/>
              <w:rPr>
                <w:b/>
                <w:szCs w:val="21"/>
              </w:rPr>
            </w:pPr>
            <w:r w:rsidRPr="0079449E">
              <w:rPr>
                <w:rFonts w:hint="eastAsia"/>
                <w:b/>
                <w:szCs w:val="21"/>
              </w:rPr>
              <w:lastRenderedPageBreak/>
              <w:t>表</w:t>
            </w:r>
            <w:r w:rsidRPr="0079449E">
              <w:rPr>
                <w:rFonts w:hint="eastAsia"/>
                <w:b/>
                <w:szCs w:val="21"/>
              </w:rPr>
              <w:t>4</w:t>
            </w:r>
            <w:r w:rsidR="00E24D03" w:rsidRPr="0079449E">
              <w:rPr>
                <w:rFonts w:hint="eastAsia"/>
                <w:b/>
                <w:szCs w:val="21"/>
              </w:rPr>
              <w:t>-</w:t>
            </w:r>
            <w:r w:rsidR="00012939" w:rsidRPr="0079449E">
              <w:rPr>
                <w:rFonts w:hint="eastAsia"/>
                <w:b/>
                <w:szCs w:val="21"/>
              </w:rPr>
              <w:t>5</w:t>
            </w:r>
            <w:r w:rsidRPr="0079449E">
              <w:rPr>
                <w:rFonts w:hint="eastAsia"/>
                <w:b/>
                <w:szCs w:val="21"/>
              </w:rPr>
              <w:t xml:space="preserve">  </w:t>
            </w:r>
            <w:r w:rsidRPr="0079449E">
              <w:rPr>
                <w:rFonts w:hint="eastAsia"/>
                <w:b/>
                <w:szCs w:val="21"/>
              </w:rPr>
              <w:t>大气污染物年排放量核算表</w:t>
            </w:r>
          </w:p>
          <w:tbl>
            <w:tblPr>
              <w:tblStyle w:val="af2"/>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tblPr>
            <w:tblGrid>
              <w:gridCol w:w="1877"/>
              <w:gridCol w:w="1877"/>
              <w:gridCol w:w="1889"/>
              <w:gridCol w:w="1889"/>
              <w:gridCol w:w="1889"/>
            </w:tblGrid>
            <w:tr w:rsidR="007D2AFE" w:rsidRPr="0079449E" w:rsidTr="00AA5C82">
              <w:trPr>
                <w:trHeight w:val="397"/>
              </w:trPr>
              <w:tc>
                <w:tcPr>
                  <w:tcW w:w="1877" w:type="dxa"/>
                  <w:vAlign w:val="center"/>
                </w:tcPr>
                <w:p w:rsidR="007D2AFE" w:rsidRPr="0079449E" w:rsidRDefault="007D2AFE" w:rsidP="007D2AFE">
                  <w:pPr>
                    <w:pStyle w:val="Default"/>
                    <w:jc w:val="center"/>
                    <w:rPr>
                      <w:rFonts w:ascii="Times New Roman" w:eastAsiaTheme="minorEastAsia" w:cs="Times New Roman"/>
                      <w:b/>
                      <w:color w:val="auto"/>
                      <w:sz w:val="21"/>
                      <w:szCs w:val="21"/>
                    </w:rPr>
                  </w:pPr>
                  <w:r w:rsidRPr="0079449E">
                    <w:rPr>
                      <w:rFonts w:ascii="Times New Roman" w:eastAsiaTheme="minorEastAsia" w:cs="Times New Roman"/>
                      <w:b/>
                      <w:color w:val="auto"/>
                      <w:sz w:val="21"/>
                      <w:szCs w:val="21"/>
                    </w:rPr>
                    <w:t>序号</w:t>
                  </w:r>
                </w:p>
              </w:tc>
              <w:tc>
                <w:tcPr>
                  <w:tcW w:w="1877" w:type="dxa"/>
                  <w:vAlign w:val="center"/>
                </w:tcPr>
                <w:p w:rsidR="007D2AFE" w:rsidRPr="0079449E" w:rsidRDefault="007D2AFE" w:rsidP="007D2AFE">
                  <w:pPr>
                    <w:pStyle w:val="Default"/>
                    <w:jc w:val="center"/>
                    <w:rPr>
                      <w:rFonts w:ascii="Times New Roman" w:eastAsiaTheme="minorEastAsia" w:cs="Times New Roman"/>
                      <w:b/>
                      <w:color w:val="auto"/>
                      <w:sz w:val="21"/>
                      <w:szCs w:val="21"/>
                    </w:rPr>
                  </w:pPr>
                  <w:r w:rsidRPr="0079449E">
                    <w:rPr>
                      <w:rFonts w:ascii="Times New Roman" w:eastAsiaTheme="minorEastAsia" w:cs="Times New Roman"/>
                      <w:b/>
                      <w:color w:val="auto"/>
                      <w:sz w:val="21"/>
                      <w:szCs w:val="21"/>
                    </w:rPr>
                    <w:t>污染物</w:t>
                  </w:r>
                </w:p>
              </w:tc>
              <w:tc>
                <w:tcPr>
                  <w:tcW w:w="1889" w:type="dxa"/>
                  <w:vAlign w:val="center"/>
                </w:tcPr>
                <w:p w:rsidR="007D2AFE" w:rsidRPr="0079449E" w:rsidRDefault="007D2AFE" w:rsidP="007D2AFE">
                  <w:pPr>
                    <w:pStyle w:val="Default"/>
                    <w:jc w:val="center"/>
                    <w:rPr>
                      <w:rFonts w:ascii="Times New Roman" w:eastAsiaTheme="minorEastAsia" w:cs="Times New Roman"/>
                      <w:b/>
                      <w:color w:val="auto"/>
                      <w:sz w:val="21"/>
                      <w:szCs w:val="21"/>
                    </w:rPr>
                  </w:pPr>
                  <w:r w:rsidRPr="0079449E">
                    <w:rPr>
                      <w:rFonts w:ascii="Times New Roman" w:eastAsiaTheme="minorEastAsia" w:cs="Times New Roman"/>
                      <w:b/>
                      <w:color w:val="auto"/>
                      <w:sz w:val="21"/>
                      <w:szCs w:val="21"/>
                    </w:rPr>
                    <w:t>有组织年排放量（</w:t>
                  </w:r>
                  <w:r w:rsidRPr="0079449E">
                    <w:rPr>
                      <w:rFonts w:ascii="Times New Roman" w:eastAsiaTheme="minorEastAsia" w:cs="Times New Roman" w:hint="eastAsia"/>
                      <w:b/>
                      <w:color w:val="auto"/>
                      <w:sz w:val="21"/>
                      <w:szCs w:val="21"/>
                    </w:rPr>
                    <w:t>t/a</w:t>
                  </w:r>
                  <w:r w:rsidRPr="0079449E">
                    <w:rPr>
                      <w:rFonts w:ascii="Times New Roman" w:eastAsiaTheme="minorEastAsia" w:cs="Times New Roman"/>
                      <w:b/>
                      <w:color w:val="auto"/>
                      <w:sz w:val="21"/>
                      <w:szCs w:val="21"/>
                    </w:rPr>
                    <w:t>）</w:t>
                  </w:r>
                </w:p>
              </w:tc>
              <w:tc>
                <w:tcPr>
                  <w:tcW w:w="1889" w:type="dxa"/>
                  <w:vAlign w:val="center"/>
                </w:tcPr>
                <w:p w:rsidR="007D2AFE" w:rsidRPr="0079449E" w:rsidRDefault="007D2AFE" w:rsidP="007D2AFE">
                  <w:pPr>
                    <w:pStyle w:val="Default"/>
                    <w:jc w:val="center"/>
                    <w:rPr>
                      <w:rFonts w:ascii="Times New Roman" w:eastAsiaTheme="minorEastAsia" w:cs="Times New Roman"/>
                      <w:b/>
                      <w:color w:val="auto"/>
                      <w:sz w:val="21"/>
                      <w:szCs w:val="21"/>
                    </w:rPr>
                  </w:pPr>
                  <w:r w:rsidRPr="0079449E">
                    <w:rPr>
                      <w:rFonts w:ascii="Times New Roman" w:eastAsiaTheme="minorEastAsia" w:cs="Times New Roman"/>
                      <w:b/>
                      <w:color w:val="auto"/>
                      <w:sz w:val="21"/>
                      <w:szCs w:val="21"/>
                    </w:rPr>
                    <w:t>无组织年排放量（</w:t>
                  </w:r>
                  <w:r w:rsidRPr="0079449E">
                    <w:rPr>
                      <w:rFonts w:ascii="Times New Roman" w:eastAsiaTheme="minorEastAsia" w:cs="Times New Roman" w:hint="eastAsia"/>
                      <w:b/>
                      <w:color w:val="auto"/>
                      <w:sz w:val="21"/>
                      <w:szCs w:val="21"/>
                    </w:rPr>
                    <w:t>t/a</w:t>
                  </w:r>
                  <w:r w:rsidRPr="0079449E">
                    <w:rPr>
                      <w:rFonts w:ascii="Times New Roman" w:eastAsiaTheme="minorEastAsia" w:cs="Times New Roman"/>
                      <w:b/>
                      <w:color w:val="auto"/>
                      <w:sz w:val="21"/>
                      <w:szCs w:val="21"/>
                    </w:rPr>
                    <w:t>）</w:t>
                  </w:r>
                </w:p>
              </w:tc>
              <w:tc>
                <w:tcPr>
                  <w:tcW w:w="1889" w:type="dxa"/>
                  <w:vAlign w:val="center"/>
                </w:tcPr>
                <w:p w:rsidR="007D2AFE" w:rsidRPr="0079449E" w:rsidRDefault="007D2AFE" w:rsidP="007D2AFE">
                  <w:pPr>
                    <w:pStyle w:val="Default"/>
                    <w:jc w:val="center"/>
                    <w:rPr>
                      <w:rFonts w:ascii="Times New Roman" w:eastAsiaTheme="minorEastAsia" w:cs="Times New Roman"/>
                      <w:b/>
                      <w:color w:val="auto"/>
                      <w:sz w:val="21"/>
                      <w:szCs w:val="21"/>
                    </w:rPr>
                  </w:pPr>
                  <w:r w:rsidRPr="0079449E">
                    <w:rPr>
                      <w:rFonts w:ascii="Times New Roman" w:eastAsiaTheme="minorEastAsia" w:cs="Times New Roman"/>
                      <w:b/>
                      <w:color w:val="auto"/>
                      <w:sz w:val="21"/>
                      <w:szCs w:val="21"/>
                    </w:rPr>
                    <w:t>年排放量（</w:t>
                  </w:r>
                  <w:r w:rsidRPr="0079449E">
                    <w:rPr>
                      <w:rFonts w:ascii="Times New Roman" w:eastAsiaTheme="minorEastAsia" w:cs="Times New Roman" w:hint="eastAsia"/>
                      <w:b/>
                      <w:color w:val="auto"/>
                      <w:sz w:val="21"/>
                      <w:szCs w:val="21"/>
                    </w:rPr>
                    <w:t>t/a</w:t>
                  </w:r>
                  <w:r w:rsidRPr="0079449E">
                    <w:rPr>
                      <w:rFonts w:ascii="Times New Roman" w:eastAsiaTheme="minorEastAsia" w:cs="Times New Roman"/>
                      <w:b/>
                      <w:color w:val="auto"/>
                      <w:sz w:val="21"/>
                      <w:szCs w:val="21"/>
                    </w:rPr>
                    <w:t>）</w:t>
                  </w:r>
                </w:p>
              </w:tc>
            </w:tr>
            <w:tr w:rsidR="005768A9" w:rsidRPr="0079449E" w:rsidTr="00AA5C82">
              <w:trPr>
                <w:trHeight w:val="397"/>
              </w:trPr>
              <w:tc>
                <w:tcPr>
                  <w:tcW w:w="1877" w:type="dxa"/>
                  <w:vAlign w:val="center"/>
                </w:tcPr>
                <w:p w:rsidR="005768A9" w:rsidRPr="0079449E" w:rsidRDefault="005768A9" w:rsidP="007D2AFE">
                  <w:pPr>
                    <w:pStyle w:val="Default"/>
                    <w:jc w:val="center"/>
                    <w:rPr>
                      <w:rFonts w:ascii="Times New Roman" w:eastAsiaTheme="minorEastAsia" w:cs="Times New Roman"/>
                      <w:color w:val="auto"/>
                      <w:sz w:val="21"/>
                      <w:szCs w:val="21"/>
                    </w:rPr>
                  </w:pPr>
                  <w:r w:rsidRPr="0079449E">
                    <w:rPr>
                      <w:rFonts w:ascii="Times New Roman" w:eastAsiaTheme="minorEastAsia" w:cs="Times New Roman"/>
                      <w:color w:val="auto"/>
                      <w:sz w:val="21"/>
                      <w:szCs w:val="21"/>
                    </w:rPr>
                    <w:t>1</w:t>
                  </w:r>
                </w:p>
              </w:tc>
              <w:tc>
                <w:tcPr>
                  <w:tcW w:w="1877" w:type="dxa"/>
                  <w:vAlign w:val="center"/>
                </w:tcPr>
                <w:p w:rsidR="005768A9" w:rsidRPr="0079449E" w:rsidRDefault="005768A9" w:rsidP="000E7EF0">
                  <w:pPr>
                    <w:pStyle w:val="afd"/>
                    <w:rPr>
                      <w:kern w:val="2"/>
                      <w:sz w:val="21"/>
                      <w:szCs w:val="21"/>
                    </w:rPr>
                  </w:pPr>
                  <w:r w:rsidRPr="0079449E">
                    <w:rPr>
                      <w:rFonts w:hint="eastAsia"/>
                      <w:sz w:val="21"/>
                      <w:szCs w:val="21"/>
                    </w:rPr>
                    <w:t>颗粒物</w:t>
                  </w:r>
                </w:p>
              </w:tc>
              <w:tc>
                <w:tcPr>
                  <w:tcW w:w="1889" w:type="dxa"/>
                  <w:vAlign w:val="center"/>
                </w:tcPr>
                <w:p w:rsidR="005768A9" w:rsidRPr="0079449E" w:rsidRDefault="005768A9" w:rsidP="0083542D">
                  <w:pPr>
                    <w:pStyle w:val="Default"/>
                    <w:jc w:val="center"/>
                    <w:rPr>
                      <w:rFonts w:ascii="Times New Roman" w:cs="Times New Roman"/>
                      <w:color w:val="auto"/>
                      <w:sz w:val="21"/>
                      <w:szCs w:val="21"/>
                    </w:rPr>
                  </w:pPr>
                  <w:r w:rsidRPr="0079449E">
                    <w:rPr>
                      <w:rFonts w:ascii="Times New Roman" w:cs="Times New Roman" w:hint="eastAsia"/>
                      <w:color w:val="auto"/>
                      <w:sz w:val="21"/>
                      <w:szCs w:val="21"/>
                    </w:rPr>
                    <w:t>0.863</w:t>
                  </w:r>
                </w:p>
              </w:tc>
              <w:tc>
                <w:tcPr>
                  <w:tcW w:w="1889" w:type="dxa"/>
                  <w:vAlign w:val="center"/>
                </w:tcPr>
                <w:p w:rsidR="005768A9" w:rsidRPr="0079449E" w:rsidRDefault="005768A9" w:rsidP="001D1226">
                  <w:pPr>
                    <w:pStyle w:val="afd"/>
                    <w:rPr>
                      <w:rFonts w:eastAsiaTheme="minorEastAsia"/>
                      <w:sz w:val="21"/>
                      <w:szCs w:val="21"/>
                    </w:rPr>
                  </w:pPr>
                  <w:r w:rsidRPr="0079449E">
                    <w:rPr>
                      <w:rFonts w:eastAsiaTheme="minorEastAsia" w:hint="eastAsia"/>
                      <w:sz w:val="21"/>
                      <w:szCs w:val="21"/>
                    </w:rPr>
                    <w:t>0.667</w:t>
                  </w:r>
                </w:p>
              </w:tc>
              <w:tc>
                <w:tcPr>
                  <w:tcW w:w="1889" w:type="dxa"/>
                  <w:vAlign w:val="center"/>
                </w:tcPr>
                <w:p w:rsidR="005768A9" w:rsidRPr="0079449E" w:rsidRDefault="005768A9" w:rsidP="0083542D">
                  <w:pPr>
                    <w:pStyle w:val="Default"/>
                    <w:jc w:val="center"/>
                    <w:rPr>
                      <w:rFonts w:ascii="Times New Roman" w:cs="Times New Roman"/>
                      <w:color w:val="auto"/>
                      <w:sz w:val="21"/>
                      <w:szCs w:val="21"/>
                    </w:rPr>
                  </w:pPr>
                  <w:r w:rsidRPr="0079449E">
                    <w:rPr>
                      <w:rFonts w:ascii="Times New Roman" w:cs="Times New Roman" w:hint="eastAsia"/>
                      <w:color w:val="auto"/>
                      <w:sz w:val="21"/>
                      <w:szCs w:val="21"/>
                    </w:rPr>
                    <w:t>1.530</w:t>
                  </w:r>
                </w:p>
              </w:tc>
            </w:tr>
            <w:tr w:rsidR="005768A9" w:rsidRPr="0079449E" w:rsidTr="00AA5C82">
              <w:trPr>
                <w:trHeight w:val="397"/>
              </w:trPr>
              <w:tc>
                <w:tcPr>
                  <w:tcW w:w="1877" w:type="dxa"/>
                  <w:vAlign w:val="center"/>
                </w:tcPr>
                <w:p w:rsidR="005768A9" w:rsidRPr="0079449E" w:rsidRDefault="005768A9" w:rsidP="007D2AFE">
                  <w:pPr>
                    <w:pStyle w:val="Default"/>
                    <w:jc w:val="center"/>
                    <w:rPr>
                      <w:rFonts w:ascii="Times New Roman" w:eastAsiaTheme="minorEastAsia" w:cs="Times New Roman"/>
                      <w:color w:val="auto"/>
                      <w:sz w:val="21"/>
                      <w:szCs w:val="21"/>
                    </w:rPr>
                  </w:pPr>
                  <w:r w:rsidRPr="0079449E">
                    <w:rPr>
                      <w:rFonts w:ascii="Times New Roman" w:eastAsiaTheme="minorEastAsia" w:cs="Times New Roman"/>
                      <w:color w:val="auto"/>
                      <w:sz w:val="21"/>
                      <w:szCs w:val="21"/>
                    </w:rPr>
                    <w:t>2</w:t>
                  </w:r>
                </w:p>
              </w:tc>
              <w:tc>
                <w:tcPr>
                  <w:tcW w:w="1877" w:type="dxa"/>
                  <w:vAlign w:val="center"/>
                </w:tcPr>
                <w:p w:rsidR="005768A9" w:rsidRPr="0079449E" w:rsidRDefault="005768A9" w:rsidP="000E7EF0">
                  <w:pPr>
                    <w:pStyle w:val="afd"/>
                    <w:rPr>
                      <w:kern w:val="2"/>
                      <w:sz w:val="21"/>
                      <w:szCs w:val="21"/>
                    </w:rPr>
                  </w:pPr>
                  <w:r w:rsidRPr="0079449E">
                    <w:rPr>
                      <w:kern w:val="2"/>
                      <w:sz w:val="21"/>
                      <w:szCs w:val="21"/>
                    </w:rPr>
                    <w:t>二氧化硫</w:t>
                  </w:r>
                </w:p>
              </w:tc>
              <w:tc>
                <w:tcPr>
                  <w:tcW w:w="1889" w:type="dxa"/>
                  <w:vAlign w:val="center"/>
                </w:tcPr>
                <w:p w:rsidR="005768A9" w:rsidRPr="0079449E" w:rsidRDefault="005768A9" w:rsidP="0083542D">
                  <w:pPr>
                    <w:pStyle w:val="afd"/>
                    <w:rPr>
                      <w:kern w:val="2"/>
                      <w:sz w:val="21"/>
                      <w:szCs w:val="21"/>
                    </w:rPr>
                  </w:pPr>
                  <w:r w:rsidRPr="0079449E">
                    <w:rPr>
                      <w:rFonts w:hint="eastAsia"/>
                      <w:kern w:val="2"/>
                      <w:sz w:val="21"/>
                      <w:szCs w:val="21"/>
                    </w:rPr>
                    <w:t>3.758</w:t>
                  </w:r>
                </w:p>
              </w:tc>
              <w:tc>
                <w:tcPr>
                  <w:tcW w:w="1889" w:type="dxa"/>
                  <w:vAlign w:val="center"/>
                </w:tcPr>
                <w:p w:rsidR="005768A9" w:rsidRPr="0079449E" w:rsidRDefault="005768A9" w:rsidP="00F4620B">
                  <w:pPr>
                    <w:pStyle w:val="afd"/>
                    <w:rPr>
                      <w:rFonts w:eastAsiaTheme="minorEastAsia"/>
                      <w:sz w:val="21"/>
                      <w:szCs w:val="21"/>
                    </w:rPr>
                  </w:pPr>
                  <w:r w:rsidRPr="0079449E">
                    <w:rPr>
                      <w:rFonts w:eastAsiaTheme="minorEastAsia" w:hint="eastAsia"/>
                      <w:sz w:val="21"/>
                      <w:szCs w:val="21"/>
                    </w:rPr>
                    <w:t>/</w:t>
                  </w:r>
                </w:p>
              </w:tc>
              <w:tc>
                <w:tcPr>
                  <w:tcW w:w="1889" w:type="dxa"/>
                  <w:vAlign w:val="center"/>
                </w:tcPr>
                <w:p w:rsidR="005768A9" w:rsidRPr="0079449E" w:rsidRDefault="005768A9" w:rsidP="0083542D">
                  <w:pPr>
                    <w:pStyle w:val="afd"/>
                    <w:rPr>
                      <w:kern w:val="2"/>
                      <w:sz w:val="21"/>
                      <w:szCs w:val="21"/>
                    </w:rPr>
                  </w:pPr>
                  <w:r w:rsidRPr="0079449E">
                    <w:rPr>
                      <w:rFonts w:hint="eastAsia"/>
                      <w:kern w:val="2"/>
                      <w:sz w:val="21"/>
                      <w:szCs w:val="21"/>
                    </w:rPr>
                    <w:t>3.758</w:t>
                  </w:r>
                </w:p>
              </w:tc>
            </w:tr>
            <w:tr w:rsidR="005768A9" w:rsidRPr="0079449E" w:rsidTr="00AA5C82">
              <w:trPr>
                <w:trHeight w:val="397"/>
              </w:trPr>
              <w:tc>
                <w:tcPr>
                  <w:tcW w:w="1877" w:type="dxa"/>
                  <w:vAlign w:val="center"/>
                </w:tcPr>
                <w:p w:rsidR="005768A9" w:rsidRPr="0079449E" w:rsidRDefault="005768A9" w:rsidP="007D2AFE">
                  <w:pPr>
                    <w:pStyle w:val="Default"/>
                    <w:jc w:val="center"/>
                    <w:rPr>
                      <w:rFonts w:ascii="Times New Roman" w:eastAsiaTheme="minorEastAsia" w:cs="Times New Roman"/>
                      <w:color w:val="auto"/>
                      <w:sz w:val="21"/>
                      <w:szCs w:val="21"/>
                    </w:rPr>
                  </w:pPr>
                  <w:r w:rsidRPr="0079449E">
                    <w:rPr>
                      <w:rFonts w:ascii="Times New Roman" w:eastAsiaTheme="minorEastAsia" w:cs="Times New Roman" w:hint="eastAsia"/>
                      <w:color w:val="auto"/>
                      <w:sz w:val="21"/>
                      <w:szCs w:val="21"/>
                    </w:rPr>
                    <w:t>3</w:t>
                  </w:r>
                </w:p>
              </w:tc>
              <w:tc>
                <w:tcPr>
                  <w:tcW w:w="1877" w:type="dxa"/>
                  <w:vAlign w:val="center"/>
                </w:tcPr>
                <w:p w:rsidR="005768A9" w:rsidRPr="0079449E" w:rsidRDefault="005768A9" w:rsidP="000E7EF0">
                  <w:pPr>
                    <w:pStyle w:val="afd"/>
                    <w:rPr>
                      <w:kern w:val="2"/>
                      <w:sz w:val="21"/>
                      <w:szCs w:val="21"/>
                    </w:rPr>
                  </w:pPr>
                  <w:r w:rsidRPr="0079449E">
                    <w:rPr>
                      <w:kern w:val="2"/>
                      <w:sz w:val="21"/>
                      <w:szCs w:val="21"/>
                    </w:rPr>
                    <w:t>氮氧化物</w:t>
                  </w:r>
                </w:p>
              </w:tc>
              <w:tc>
                <w:tcPr>
                  <w:tcW w:w="1889" w:type="dxa"/>
                  <w:vAlign w:val="center"/>
                </w:tcPr>
                <w:p w:rsidR="005768A9" w:rsidRPr="0079449E" w:rsidRDefault="00FF6839" w:rsidP="0083542D">
                  <w:pPr>
                    <w:pStyle w:val="afd"/>
                    <w:rPr>
                      <w:kern w:val="2"/>
                      <w:sz w:val="21"/>
                      <w:szCs w:val="21"/>
                    </w:rPr>
                  </w:pPr>
                  <w:r w:rsidRPr="0079449E">
                    <w:rPr>
                      <w:rFonts w:hint="eastAsia"/>
                      <w:kern w:val="2"/>
                      <w:sz w:val="21"/>
                      <w:szCs w:val="21"/>
                    </w:rPr>
                    <w:t>9.78</w:t>
                  </w:r>
                </w:p>
              </w:tc>
              <w:tc>
                <w:tcPr>
                  <w:tcW w:w="1889" w:type="dxa"/>
                  <w:vAlign w:val="center"/>
                </w:tcPr>
                <w:p w:rsidR="005768A9" w:rsidRPr="0079449E" w:rsidRDefault="005768A9" w:rsidP="00F4620B">
                  <w:pPr>
                    <w:pStyle w:val="afd"/>
                    <w:rPr>
                      <w:rFonts w:eastAsiaTheme="minorEastAsia"/>
                      <w:sz w:val="21"/>
                      <w:szCs w:val="21"/>
                    </w:rPr>
                  </w:pPr>
                  <w:r w:rsidRPr="0079449E">
                    <w:rPr>
                      <w:rFonts w:eastAsiaTheme="minorEastAsia" w:hint="eastAsia"/>
                      <w:sz w:val="21"/>
                      <w:szCs w:val="21"/>
                    </w:rPr>
                    <w:t>/</w:t>
                  </w:r>
                </w:p>
              </w:tc>
              <w:tc>
                <w:tcPr>
                  <w:tcW w:w="1889" w:type="dxa"/>
                  <w:vAlign w:val="center"/>
                </w:tcPr>
                <w:p w:rsidR="005768A9" w:rsidRPr="0079449E" w:rsidRDefault="00FF6839" w:rsidP="0083542D">
                  <w:pPr>
                    <w:pStyle w:val="afd"/>
                    <w:rPr>
                      <w:kern w:val="2"/>
                      <w:sz w:val="21"/>
                      <w:szCs w:val="21"/>
                    </w:rPr>
                  </w:pPr>
                  <w:r w:rsidRPr="0079449E">
                    <w:rPr>
                      <w:rFonts w:hint="eastAsia"/>
                      <w:kern w:val="2"/>
                      <w:sz w:val="21"/>
                      <w:szCs w:val="21"/>
                    </w:rPr>
                    <w:t>9.78</w:t>
                  </w:r>
                </w:p>
              </w:tc>
            </w:tr>
            <w:tr w:rsidR="005768A9" w:rsidRPr="0079449E" w:rsidTr="00AA5C82">
              <w:trPr>
                <w:trHeight w:val="397"/>
              </w:trPr>
              <w:tc>
                <w:tcPr>
                  <w:tcW w:w="1877" w:type="dxa"/>
                  <w:vAlign w:val="center"/>
                </w:tcPr>
                <w:p w:rsidR="005768A9" w:rsidRPr="0079449E" w:rsidRDefault="005768A9" w:rsidP="007D2AFE">
                  <w:pPr>
                    <w:pStyle w:val="Default"/>
                    <w:jc w:val="center"/>
                    <w:rPr>
                      <w:rFonts w:ascii="Times New Roman" w:eastAsiaTheme="minorEastAsia" w:cs="Times New Roman"/>
                      <w:color w:val="auto"/>
                      <w:sz w:val="21"/>
                      <w:szCs w:val="21"/>
                    </w:rPr>
                  </w:pPr>
                  <w:r w:rsidRPr="0079449E">
                    <w:rPr>
                      <w:rFonts w:ascii="Times New Roman" w:eastAsiaTheme="minorEastAsia" w:cs="Times New Roman" w:hint="eastAsia"/>
                      <w:color w:val="auto"/>
                      <w:sz w:val="21"/>
                      <w:szCs w:val="21"/>
                    </w:rPr>
                    <w:t>4</w:t>
                  </w:r>
                </w:p>
              </w:tc>
              <w:tc>
                <w:tcPr>
                  <w:tcW w:w="1877" w:type="dxa"/>
                  <w:vAlign w:val="center"/>
                </w:tcPr>
                <w:p w:rsidR="005768A9" w:rsidRPr="0079449E" w:rsidRDefault="005768A9" w:rsidP="000E7EF0">
                  <w:pPr>
                    <w:pStyle w:val="afd"/>
                    <w:rPr>
                      <w:kern w:val="2"/>
                      <w:sz w:val="21"/>
                      <w:szCs w:val="21"/>
                    </w:rPr>
                  </w:pPr>
                  <w:r w:rsidRPr="0079449E">
                    <w:rPr>
                      <w:rFonts w:hint="eastAsia"/>
                      <w:sz w:val="21"/>
                      <w:szCs w:val="21"/>
                    </w:rPr>
                    <w:t>氟化物</w:t>
                  </w:r>
                </w:p>
              </w:tc>
              <w:tc>
                <w:tcPr>
                  <w:tcW w:w="1889" w:type="dxa"/>
                  <w:vAlign w:val="center"/>
                </w:tcPr>
                <w:p w:rsidR="005768A9" w:rsidRPr="0079449E" w:rsidRDefault="005F07BA" w:rsidP="0083542D">
                  <w:pPr>
                    <w:pStyle w:val="afd"/>
                    <w:rPr>
                      <w:kern w:val="2"/>
                      <w:sz w:val="21"/>
                      <w:szCs w:val="21"/>
                    </w:rPr>
                  </w:pPr>
                  <w:r w:rsidRPr="0079449E">
                    <w:rPr>
                      <w:rFonts w:hint="eastAsia"/>
                      <w:kern w:val="2"/>
                      <w:sz w:val="21"/>
                      <w:szCs w:val="21"/>
                    </w:rPr>
                    <w:t>0.230</w:t>
                  </w:r>
                </w:p>
              </w:tc>
              <w:tc>
                <w:tcPr>
                  <w:tcW w:w="1889" w:type="dxa"/>
                  <w:vAlign w:val="center"/>
                </w:tcPr>
                <w:p w:rsidR="005768A9" w:rsidRPr="0079449E" w:rsidRDefault="005768A9" w:rsidP="00F4620B">
                  <w:pPr>
                    <w:pStyle w:val="afd"/>
                    <w:rPr>
                      <w:rFonts w:eastAsiaTheme="minorEastAsia"/>
                      <w:sz w:val="21"/>
                      <w:szCs w:val="21"/>
                    </w:rPr>
                  </w:pPr>
                  <w:r w:rsidRPr="0079449E">
                    <w:rPr>
                      <w:rFonts w:eastAsiaTheme="minorEastAsia" w:hint="eastAsia"/>
                      <w:sz w:val="21"/>
                      <w:szCs w:val="21"/>
                    </w:rPr>
                    <w:t>/</w:t>
                  </w:r>
                </w:p>
              </w:tc>
              <w:tc>
                <w:tcPr>
                  <w:tcW w:w="1889" w:type="dxa"/>
                  <w:vAlign w:val="center"/>
                </w:tcPr>
                <w:p w:rsidR="005768A9" w:rsidRPr="0079449E" w:rsidRDefault="005F07BA" w:rsidP="0083542D">
                  <w:pPr>
                    <w:pStyle w:val="afd"/>
                    <w:rPr>
                      <w:kern w:val="2"/>
                      <w:sz w:val="21"/>
                      <w:szCs w:val="21"/>
                    </w:rPr>
                  </w:pPr>
                  <w:r w:rsidRPr="0079449E">
                    <w:rPr>
                      <w:rFonts w:hint="eastAsia"/>
                      <w:kern w:val="2"/>
                      <w:sz w:val="21"/>
                      <w:szCs w:val="21"/>
                    </w:rPr>
                    <w:t>0.230</w:t>
                  </w:r>
                </w:p>
              </w:tc>
            </w:tr>
            <w:tr w:rsidR="001A700D" w:rsidRPr="0079449E" w:rsidTr="00AA5C82">
              <w:trPr>
                <w:trHeight w:val="397"/>
              </w:trPr>
              <w:tc>
                <w:tcPr>
                  <w:tcW w:w="1877" w:type="dxa"/>
                  <w:vAlign w:val="center"/>
                </w:tcPr>
                <w:p w:rsidR="001A700D" w:rsidRPr="0079449E" w:rsidRDefault="001A700D" w:rsidP="007D2AFE">
                  <w:pPr>
                    <w:pStyle w:val="Default"/>
                    <w:jc w:val="center"/>
                    <w:rPr>
                      <w:rFonts w:ascii="Times New Roman" w:eastAsiaTheme="minorEastAsia" w:cs="Times New Roman"/>
                      <w:color w:val="auto"/>
                      <w:sz w:val="21"/>
                      <w:szCs w:val="21"/>
                    </w:rPr>
                  </w:pPr>
                  <w:r w:rsidRPr="0079449E">
                    <w:rPr>
                      <w:rFonts w:ascii="Times New Roman" w:eastAsiaTheme="minorEastAsia" w:cs="Times New Roman" w:hint="eastAsia"/>
                      <w:color w:val="auto"/>
                      <w:sz w:val="21"/>
                      <w:szCs w:val="21"/>
                    </w:rPr>
                    <w:t>5</w:t>
                  </w:r>
                </w:p>
              </w:tc>
              <w:tc>
                <w:tcPr>
                  <w:tcW w:w="1877" w:type="dxa"/>
                  <w:vAlign w:val="center"/>
                </w:tcPr>
                <w:p w:rsidR="001A700D" w:rsidRPr="0079449E" w:rsidRDefault="001A700D" w:rsidP="000E7EF0">
                  <w:pPr>
                    <w:pStyle w:val="afd"/>
                    <w:rPr>
                      <w:sz w:val="21"/>
                      <w:szCs w:val="21"/>
                    </w:rPr>
                  </w:pPr>
                  <w:r w:rsidRPr="0079449E">
                    <w:rPr>
                      <w:rFonts w:hint="eastAsia"/>
                      <w:sz w:val="21"/>
                      <w:szCs w:val="21"/>
                    </w:rPr>
                    <w:t>氨气</w:t>
                  </w:r>
                </w:p>
              </w:tc>
              <w:tc>
                <w:tcPr>
                  <w:tcW w:w="1889" w:type="dxa"/>
                  <w:vAlign w:val="center"/>
                </w:tcPr>
                <w:p w:rsidR="001A700D" w:rsidRPr="0079449E" w:rsidRDefault="001A700D" w:rsidP="0083542D">
                  <w:pPr>
                    <w:pStyle w:val="afd"/>
                    <w:rPr>
                      <w:kern w:val="2"/>
                      <w:sz w:val="21"/>
                      <w:szCs w:val="21"/>
                    </w:rPr>
                  </w:pPr>
                  <w:r w:rsidRPr="0079449E">
                    <w:rPr>
                      <w:rFonts w:hint="eastAsia"/>
                      <w:kern w:val="2"/>
                      <w:sz w:val="21"/>
                      <w:szCs w:val="21"/>
                    </w:rPr>
                    <w:t>0.0875</w:t>
                  </w:r>
                </w:p>
              </w:tc>
              <w:tc>
                <w:tcPr>
                  <w:tcW w:w="1889" w:type="dxa"/>
                  <w:vAlign w:val="center"/>
                </w:tcPr>
                <w:p w:rsidR="001A700D" w:rsidRPr="0079449E" w:rsidRDefault="001A700D" w:rsidP="00F4620B">
                  <w:pPr>
                    <w:pStyle w:val="afd"/>
                    <w:rPr>
                      <w:rFonts w:eastAsiaTheme="minorEastAsia"/>
                      <w:sz w:val="21"/>
                      <w:szCs w:val="21"/>
                    </w:rPr>
                  </w:pPr>
                  <w:r w:rsidRPr="0079449E">
                    <w:rPr>
                      <w:rFonts w:eastAsiaTheme="minorEastAsia" w:hint="eastAsia"/>
                      <w:sz w:val="21"/>
                      <w:szCs w:val="21"/>
                    </w:rPr>
                    <w:t>/</w:t>
                  </w:r>
                </w:p>
              </w:tc>
              <w:tc>
                <w:tcPr>
                  <w:tcW w:w="1889" w:type="dxa"/>
                  <w:vAlign w:val="center"/>
                </w:tcPr>
                <w:p w:rsidR="001A700D" w:rsidRPr="0079449E" w:rsidRDefault="001A700D" w:rsidP="0083542D">
                  <w:pPr>
                    <w:pStyle w:val="afd"/>
                    <w:rPr>
                      <w:kern w:val="2"/>
                      <w:sz w:val="21"/>
                      <w:szCs w:val="21"/>
                    </w:rPr>
                  </w:pPr>
                  <w:r w:rsidRPr="0079449E">
                    <w:rPr>
                      <w:rFonts w:hint="eastAsia"/>
                      <w:kern w:val="2"/>
                      <w:sz w:val="21"/>
                      <w:szCs w:val="21"/>
                    </w:rPr>
                    <w:t>0.0875</w:t>
                  </w:r>
                </w:p>
              </w:tc>
            </w:tr>
          </w:tbl>
          <w:p w:rsidR="00AE310F" w:rsidRPr="0079449E" w:rsidRDefault="00F679A0" w:rsidP="00AE310F">
            <w:pPr>
              <w:pStyle w:val="Default"/>
              <w:spacing w:line="360" w:lineRule="auto"/>
              <w:ind w:firstLineChars="200" w:firstLine="482"/>
              <w:jc w:val="both"/>
              <w:rPr>
                <w:rFonts w:ascii="Times New Roman" w:cs="Times New Roman"/>
                <w:b/>
                <w:color w:val="auto"/>
              </w:rPr>
            </w:pPr>
            <w:r w:rsidRPr="0079449E">
              <w:rPr>
                <w:rFonts w:ascii="Times New Roman" w:cs="Times New Roman" w:hint="eastAsia"/>
                <w:b/>
                <w:color w:val="auto"/>
              </w:rPr>
              <w:t>3</w:t>
            </w:r>
            <w:r w:rsidRPr="0079449E">
              <w:rPr>
                <w:rFonts w:ascii="Times New Roman" w:cs="Times New Roman" w:hint="eastAsia"/>
                <w:b/>
                <w:color w:val="auto"/>
              </w:rPr>
              <w:t>、</w:t>
            </w:r>
            <w:r w:rsidR="00220443" w:rsidRPr="0079449E">
              <w:rPr>
                <w:rFonts w:ascii="Times New Roman" w:cs="Times New Roman" w:hint="eastAsia"/>
                <w:b/>
                <w:color w:val="auto"/>
              </w:rPr>
              <w:t>大气</w:t>
            </w:r>
            <w:r w:rsidR="00AE310F" w:rsidRPr="0079449E">
              <w:rPr>
                <w:rFonts w:ascii="Times New Roman" w:cs="Times New Roman" w:hint="eastAsia"/>
                <w:b/>
                <w:color w:val="auto"/>
              </w:rPr>
              <w:t>污染物排放达标情况</w:t>
            </w:r>
            <w:r w:rsidR="006F1938" w:rsidRPr="0079449E">
              <w:rPr>
                <w:rFonts w:ascii="Times New Roman" w:cs="Times New Roman" w:hint="eastAsia"/>
                <w:b/>
                <w:color w:val="auto"/>
              </w:rPr>
              <w:t>及</w:t>
            </w:r>
            <w:r w:rsidR="00AE310F" w:rsidRPr="0079449E">
              <w:rPr>
                <w:rFonts w:ascii="Times New Roman" w:cs="Times New Roman" w:hint="eastAsia"/>
                <w:b/>
                <w:color w:val="auto"/>
              </w:rPr>
              <w:t>环保措施的技术经济可行性分析</w:t>
            </w:r>
          </w:p>
          <w:p w:rsidR="00E24D03" w:rsidRPr="0079449E" w:rsidRDefault="006F1938" w:rsidP="00716BAF">
            <w:pPr>
              <w:pStyle w:val="aff4"/>
              <w:ind w:firstLine="482"/>
              <w:jc w:val="both"/>
              <w:rPr>
                <w:b/>
                <w:u w:val="wave"/>
              </w:rPr>
            </w:pPr>
            <w:r w:rsidRPr="0079449E">
              <w:rPr>
                <w:rFonts w:hint="eastAsia"/>
                <w:b/>
                <w:u w:val="wave"/>
              </w:rPr>
              <w:t>（</w:t>
            </w:r>
            <w:r w:rsidR="009E5879" w:rsidRPr="0079449E">
              <w:rPr>
                <w:rFonts w:hint="eastAsia"/>
                <w:b/>
                <w:u w:val="wave"/>
              </w:rPr>
              <w:t>1</w:t>
            </w:r>
            <w:r w:rsidRPr="0079449E">
              <w:rPr>
                <w:rFonts w:hint="eastAsia"/>
                <w:b/>
                <w:u w:val="wave"/>
              </w:rPr>
              <w:t>）</w:t>
            </w:r>
            <w:r w:rsidR="005768A9" w:rsidRPr="0079449E">
              <w:rPr>
                <w:rFonts w:hint="eastAsia"/>
                <w:b/>
                <w:u w:val="wave"/>
              </w:rPr>
              <w:t>有组织废气污染防治措施可行性分析</w:t>
            </w:r>
          </w:p>
          <w:p w:rsidR="005768A9" w:rsidRPr="0079449E" w:rsidRDefault="005768A9" w:rsidP="005768A9">
            <w:pPr>
              <w:spacing w:line="360" w:lineRule="auto"/>
              <w:ind w:firstLineChars="200" w:firstLine="480"/>
              <w:rPr>
                <w:sz w:val="24"/>
                <w:u w:val="wave"/>
              </w:rPr>
            </w:pPr>
            <w:r w:rsidRPr="0079449E">
              <w:rPr>
                <w:rFonts w:hint="eastAsia"/>
                <w:kern w:val="0"/>
                <w:sz w:val="24"/>
                <w:u w:val="wave"/>
              </w:rPr>
              <w:t>本项目属于煤矸石</w:t>
            </w:r>
            <w:r w:rsidR="009E3213" w:rsidRPr="0079449E">
              <w:rPr>
                <w:rFonts w:hint="eastAsia"/>
                <w:kern w:val="0"/>
                <w:sz w:val="24"/>
                <w:u w:val="wave"/>
              </w:rPr>
              <w:t>页岩</w:t>
            </w:r>
            <w:proofErr w:type="gramStart"/>
            <w:r w:rsidRPr="0079449E">
              <w:rPr>
                <w:rFonts w:hint="eastAsia"/>
                <w:kern w:val="0"/>
                <w:sz w:val="24"/>
                <w:u w:val="wave"/>
              </w:rPr>
              <w:t>砖生产</w:t>
            </w:r>
            <w:proofErr w:type="gramEnd"/>
            <w:r w:rsidRPr="0079449E">
              <w:rPr>
                <w:rFonts w:hint="eastAsia"/>
                <w:kern w:val="0"/>
                <w:sz w:val="24"/>
                <w:u w:val="wave"/>
              </w:rPr>
              <w:t>项目，对照《排污许可证申请与核发技术规范</w:t>
            </w:r>
            <w:r w:rsidRPr="0079449E">
              <w:rPr>
                <w:rFonts w:hint="eastAsia"/>
                <w:kern w:val="0"/>
                <w:sz w:val="24"/>
                <w:u w:val="wave"/>
              </w:rPr>
              <w:t xml:space="preserve">  </w:t>
            </w:r>
            <w:r w:rsidRPr="0079449E">
              <w:rPr>
                <w:rFonts w:hint="eastAsia"/>
                <w:kern w:val="0"/>
                <w:sz w:val="24"/>
                <w:u w:val="wave"/>
              </w:rPr>
              <w:t>陶</w:t>
            </w:r>
            <w:r w:rsidRPr="0079449E">
              <w:rPr>
                <w:rFonts w:hint="eastAsia"/>
                <w:sz w:val="24"/>
                <w:u w:val="wave"/>
              </w:rPr>
              <w:t>瓷砖瓦工业》（</w:t>
            </w:r>
            <w:r w:rsidRPr="0079449E">
              <w:rPr>
                <w:rFonts w:hint="eastAsia"/>
                <w:sz w:val="24"/>
                <w:u w:val="wave"/>
              </w:rPr>
              <w:t>HJ954-2018</w:t>
            </w:r>
            <w:r w:rsidRPr="0079449E">
              <w:rPr>
                <w:rFonts w:hint="eastAsia"/>
                <w:sz w:val="24"/>
                <w:u w:val="wave"/>
              </w:rPr>
              <w:t>）“表</w:t>
            </w:r>
            <w:r w:rsidRPr="0079449E">
              <w:rPr>
                <w:rFonts w:hint="eastAsia"/>
                <w:sz w:val="24"/>
                <w:u w:val="wave"/>
              </w:rPr>
              <w:t xml:space="preserve">29 </w:t>
            </w:r>
            <w:r w:rsidRPr="0079449E">
              <w:rPr>
                <w:rFonts w:hint="eastAsia"/>
                <w:sz w:val="24"/>
                <w:u w:val="wave"/>
              </w:rPr>
              <w:t>砖瓦工业排污单位废气污染防治可行技术”如下：</w:t>
            </w:r>
          </w:p>
          <w:p w:rsidR="005768A9" w:rsidRPr="0079449E" w:rsidRDefault="005768A9" w:rsidP="00900B0F">
            <w:pPr>
              <w:spacing w:beforeLines="50"/>
              <w:jc w:val="center"/>
              <w:rPr>
                <w:b/>
                <w:szCs w:val="21"/>
                <w:u w:val="wave"/>
              </w:rPr>
            </w:pPr>
            <w:r w:rsidRPr="0079449E">
              <w:rPr>
                <w:rFonts w:hint="eastAsia"/>
                <w:b/>
                <w:szCs w:val="21"/>
                <w:u w:val="wave"/>
              </w:rPr>
              <w:t>表</w:t>
            </w:r>
            <w:r w:rsidRPr="0079449E">
              <w:rPr>
                <w:rFonts w:hint="eastAsia"/>
                <w:b/>
                <w:szCs w:val="21"/>
                <w:u w:val="wave"/>
              </w:rPr>
              <w:t xml:space="preserve">4-6  </w:t>
            </w:r>
            <w:r w:rsidRPr="0079449E">
              <w:rPr>
                <w:rFonts w:hint="eastAsia"/>
                <w:b/>
                <w:szCs w:val="21"/>
                <w:u w:val="wave"/>
              </w:rPr>
              <w:t>砖瓦工业排污单位废气污染防治可行技术一览表</w:t>
            </w:r>
          </w:p>
          <w:tbl>
            <w:tblPr>
              <w:tblStyle w:val="af2"/>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tblPr>
            <w:tblGrid>
              <w:gridCol w:w="1862"/>
              <w:gridCol w:w="1418"/>
              <w:gridCol w:w="1275"/>
              <w:gridCol w:w="2977"/>
              <w:gridCol w:w="1889"/>
            </w:tblGrid>
            <w:tr w:rsidR="005768A9" w:rsidRPr="0079449E" w:rsidTr="005768A9">
              <w:trPr>
                <w:trHeight w:val="397"/>
              </w:trPr>
              <w:tc>
                <w:tcPr>
                  <w:tcW w:w="1862" w:type="dxa"/>
                  <w:vAlign w:val="center"/>
                </w:tcPr>
                <w:p w:rsidR="005768A9" w:rsidRPr="0079449E" w:rsidRDefault="005768A9" w:rsidP="0083542D">
                  <w:pPr>
                    <w:pStyle w:val="Default"/>
                    <w:jc w:val="center"/>
                    <w:rPr>
                      <w:rFonts w:asciiTheme="minorEastAsia" w:eastAsiaTheme="minorEastAsia" w:hAnsiTheme="minorEastAsia" w:cs="Times New Roman"/>
                      <w:b/>
                      <w:color w:val="auto"/>
                      <w:sz w:val="21"/>
                      <w:szCs w:val="21"/>
                      <w:u w:val="wave"/>
                    </w:rPr>
                  </w:pPr>
                  <w:r w:rsidRPr="0079449E">
                    <w:rPr>
                      <w:rFonts w:asciiTheme="minorEastAsia" w:eastAsiaTheme="minorEastAsia" w:hAnsiTheme="minorEastAsia" w:cs="Times New Roman"/>
                      <w:b/>
                      <w:color w:val="auto"/>
                      <w:sz w:val="21"/>
                      <w:szCs w:val="21"/>
                      <w:u w:val="wave"/>
                    </w:rPr>
                    <w:t>排放口</w:t>
                  </w:r>
                </w:p>
              </w:tc>
              <w:tc>
                <w:tcPr>
                  <w:tcW w:w="1418" w:type="dxa"/>
                  <w:vAlign w:val="center"/>
                </w:tcPr>
                <w:p w:rsidR="005768A9" w:rsidRPr="0079449E" w:rsidRDefault="005768A9" w:rsidP="0083542D">
                  <w:pPr>
                    <w:pStyle w:val="Default"/>
                    <w:jc w:val="center"/>
                    <w:rPr>
                      <w:rFonts w:asciiTheme="minorEastAsia" w:eastAsiaTheme="minorEastAsia" w:hAnsiTheme="minorEastAsia" w:cs="Times New Roman"/>
                      <w:b/>
                      <w:color w:val="auto"/>
                      <w:sz w:val="21"/>
                      <w:szCs w:val="21"/>
                      <w:u w:val="wave"/>
                    </w:rPr>
                  </w:pPr>
                  <w:r w:rsidRPr="0079449E">
                    <w:rPr>
                      <w:rFonts w:asciiTheme="minorEastAsia" w:eastAsiaTheme="minorEastAsia" w:hAnsiTheme="minorEastAsia" w:cs="Times New Roman"/>
                      <w:b/>
                      <w:color w:val="auto"/>
                      <w:sz w:val="21"/>
                      <w:szCs w:val="21"/>
                      <w:u w:val="wave"/>
                    </w:rPr>
                    <w:t>主要污染物</w:t>
                  </w:r>
                </w:p>
              </w:tc>
              <w:tc>
                <w:tcPr>
                  <w:tcW w:w="1275" w:type="dxa"/>
                  <w:vAlign w:val="center"/>
                </w:tcPr>
                <w:p w:rsidR="005768A9" w:rsidRPr="0079449E" w:rsidRDefault="005768A9" w:rsidP="0083542D">
                  <w:pPr>
                    <w:pStyle w:val="Default"/>
                    <w:jc w:val="center"/>
                    <w:rPr>
                      <w:rFonts w:asciiTheme="minorEastAsia" w:eastAsiaTheme="minorEastAsia" w:hAnsiTheme="minorEastAsia" w:cs="Times New Roman"/>
                      <w:b/>
                      <w:color w:val="auto"/>
                      <w:sz w:val="21"/>
                      <w:szCs w:val="21"/>
                      <w:u w:val="wave"/>
                    </w:rPr>
                  </w:pPr>
                  <w:r w:rsidRPr="0079449E">
                    <w:rPr>
                      <w:rFonts w:asciiTheme="minorEastAsia" w:eastAsiaTheme="minorEastAsia" w:hAnsiTheme="minorEastAsia" w:cs="Times New Roman"/>
                      <w:b/>
                      <w:color w:val="auto"/>
                      <w:sz w:val="21"/>
                      <w:szCs w:val="21"/>
                      <w:u w:val="wave"/>
                    </w:rPr>
                    <w:t>燃料名称</w:t>
                  </w:r>
                </w:p>
              </w:tc>
              <w:tc>
                <w:tcPr>
                  <w:tcW w:w="2977" w:type="dxa"/>
                  <w:vAlign w:val="center"/>
                </w:tcPr>
                <w:p w:rsidR="005768A9" w:rsidRPr="0079449E" w:rsidRDefault="005768A9" w:rsidP="0083542D">
                  <w:pPr>
                    <w:pStyle w:val="Default"/>
                    <w:jc w:val="center"/>
                    <w:rPr>
                      <w:rFonts w:asciiTheme="minorEastAsia" w:eastAsiaTheme="minorEastAsia" w:hAnsiTheme="minorEastAsia" w:cs="Times New Roman"/>
                      <w:b/>
                      <w:color w:val="auto"/>
                      <w:sz w:val="21"/>
                      <w:szCs w:val="21"/>
                      <w:u w:val="wave"/>
                    </w:rPr>
                  </w:pPr>
                  <w:r w:rsidRPr="0079449E">
                    <w:rPr>
                      <w:rFonts w:asciiTheme="minorEastAsia" w:eastAsiaTheme="minorEastAsia" w:hAnsiTheme="minorEastAsia" w:cs="Times New Roman"/>
                      <w:b/>
                      <w:color w:val="auto"/>
                      <w:sz w:val="21"/>
                      <w:szCs w:val="21"/>
                      <w:u w:val="wave"/>
                    </w:rPr>
                    <w:t>可行技术</w:t>
                  </w:r>
                </w:p>
              </w:tc>
              <w:tc>
                <w:tcPr>
                  <w:tcW w:w="1889" w:type="dxa"/>
                  <w:vAlign w:val="center"/>
                </w:tcPr>
                <w:p w:rsidR="005768A9" w:rsidRPr="0079449E" w:rsidRDefault="005768A9" w:rsidP="0083542D">
                  <w:pPr>
                    <w:pStyle w:val="Default"/>
                    <w:jc w:val="center"/>
                    <w:rPr>
                      <w:rFonts w:asciiTheme="minorEastAsia" w:eastAsiaTheme="minorEastAsia" w:hAnsiTheme="minorEastAsia" w:cs="Times New Roman"/>
                      <w:b/>
                      <w:color w:val="auto"/>
                      <w:sz w:val="21"/>
                      <w:szCs w:val="21"/>
                      <w:u w:val="wave"/>
                    </w:rPr>
                  </w:pPr>
                  <w:r w:rsidRPr="0079449E">
                    <w:rPr>
                      <w:rFonts w:asciiTheme="minorEastAsia" w:eastAsiaTheme="minorEastAsia" w:hAnsiTheme="minorEastAsia" w:cs="Times New Roman"/>
                      <w:b/>
                      <w:color w:val="auto"/>
                      <w:sz w:val="21"/>
                      <w:szCs w:val="21"/>
                      <w:u w:val="wave"/>
                    </w:rPr>
                    <w:t>本项目</w:t>
                  </w:r>
                </w:p>
              </w:tc>
            </w:tr>
            <w:tr w:rsidR="005768A9" w:rsidRPr="0079449E" w:rsidTr="005768A9">
              <w:trPr>
                <w:trHeight w:val="397"/>
              </w:trPr>
              <w:tc>
                <w:tcPr>
                  <w:tcW w:w="1862" w:type="dxa"/>
                  <w:vMerge w:val="restart"/>
                  <w:vAlign w:val="center"/>
                </w:tcPr>
                <w:p w:rsidR="005768A9" w:rsidRPr="0079449E" w:rsidRDefault="005768A9" w:rsidP="0083542D">
                  <w:pPr>
                    <w:pStyle w:val="Default"/>
                    <w:jc w:val="center"/>
                    <w:rPr>
                      <w:rFonts w:asciiTheme="minorEastAsia" w:eastAsiaTheme="minorEastAsia" w:hAnsiTheme="minorEastAsia" w:cs="Times New Roman"/>
                      <w:color w:val="auto"/>
                      <w:sz w:val="21"/>
                      <w:szCs w:val="21"/>
                      <w:u w:val="wave"/>
                    </w:rPr>
                  </w:pPr>
                  <w:r w:rsidRPr="0079449E">
                    <w:rPr>
                      <w:rFonts w:asciiTheme="minorEastAsia" w:eastAsiaTheme="minorEastAsia" w:hAnsiTheme="minorEastAsia"/>
                      <w:color w:val="auto"/>
                      <w:sz w:val="21"/>
                      <w:szCs w:val="21"/>
                      <w:u w:val="wave"/>
                    </w:rPr>
                    <w:t>窑烟囱</w:t>
                  </w:r>
                </w:p>
              </w:tc>
              <w:tc>
                <w:tcPr>
                  <w:tcW w:w="1418" w:type="dxa"/>
                  <w:vAlign w:val="center"/>
                </w:tcPr>
                <w:p w:rsidR="005768A9" w:rsidRPr="0079449E" w:rsidRDefault="005768A9" w:rsidP="0083542D">
                  <w:pPr>
                    <w:pStyle w:val="afd"/>
                    <w:rPr>
                      <w:rFonts w:asciiTheme="minorEastAsia" w:eastAsiaTheme="minorEastAsia" w:hAnsiTheme="minorEastAsia"/>
                      <w:kern w:val="2"/>
                      <w:sz w:val="21"/>
                      <w:szCs w:val="21"/>
                      <w:u w:val="wave"/>
                    </w:rPr>
                  </w:pPr>
                  <w:r w:rsidRPr="0079449E">
                    <w:rPr>
                      <w:rFonts w:asciiTheme="minorEastAsia" w:eastAsiaTheme="minorEastAsia" w:hAnsiTheme="minorEastAsia" w:hint="eastAsia"/>
                      <w:sz w:val="21"/>
                      <w:szCs w:val="21"/>
                      <w:u w:val="wave"/>
                    </w:rPr>
                    <w:t>颗粒物</w:t>
                  </w:r>
                </w:p>
              </w:tc>
              <w:tc>
                <w:tcPr>
                  <w:tcW w:w="1275" w:type="dxa"/>
                  <w:vMerge w:val="restart"/>
                  <w:vAlign w:val="center"/>
                </w:tcPr>
                <w:p w:rsidR="005768A9" w:rsidRPr="0079449E" w:rsidRDefault="005768A9" w:rsidP="0083542D">
                  <w:pPr>
                    <w:pStyle w:val="Default"/>
                    <w:jc w:val="center"/>
                    <w:rPr>
                      <w:rFonts w:asciiTheme="minorEastAsia" w:eastAsiaTheme="minorEastAsia" w:hAnsiTheme="minorEastAsia" w:cs="Times New Roman"/>
                      <w:color w:val="auto"/>
                      <w:sz w:val="21"/>
                      <w:szCs w:val="21"/>
                      <w:u w:val="wave"/>
                    </w:rPr>
                  </w:pPr>
                  <w:r w:rsidRPr="0079449E">
                    <w:rPr>
                      <w:rFonts w:asciiTheme="minorEastAsia" w:eastAsiaTheme="minorEastAsia" w:hAnsiTheme="minorEastAsia"/>
                      <w:color w:val="auto"/>
                      <w:sz w:val="21"/>
                      <w:szCs w:val="21"/>
                      <w:u w:val="wave"/>
                    </w:rPr>
                    <w:t>所有燃料</w:t>
                  </w:r>
                </w:p>
              </w:tc>
              <w:tc>
                <w:tcPr>
                  <w:tcW w:w="2977" w:type="dxa"/>
                  <w:vAlign w:val="center"/>
                </w:tcPr>
                <w:p w:rsidR="005768A9" w:rsidRPr="0079449E" w:rsidRDefault="005768A9" w:rsidP="009E3213">
                  <w:pPr>
                    <w:pStyle w:val="afd"/>
                    <w:rPr>
                      <w:rFonts w:asciiTheme="minorEastAsia" w:eastAsiaTheme="minorEastAsia" w:hAnsiTheme="minorEastAsia"/>
                      <w:sz w:val="21"/>
                      <w:szCs w:val="21"/>
                      <w:u w:val="wave"/>
                    </w:rPr>
                  </w:pPr>
                  <w:r w:rsidRPr="0079449E">
                    <w:rPr>
                      <w:rFonts w:asciiTheme="minorEastAsia" w:eastAsiaTheme="minorEastAsia" w:hAnsiTheme="minorEastAsia"/>
                      <w:sz w:val="21"/>
                      <w:szCs w:val="21"/>
                      <w:u w:val="wave"/>
                    </w:rPr>
                    <w:t>袋式除尘、电除尘、</w:t>
                  </w:r>
                  <w:proofErr w:type="gramStart"/>
                  <w:r w:rsidRPr="0079449E">
                    <w:rPr>
                      <w:rFonts w:asciiTheme="minorEastAsia" w:eastAsiaTheme="minorEastAsia" w:hAnsiTheme="minorEastAsia"/>
                      <w:sz w:val="21"/>
                      <w:szCs w:val="21"/>
                      <w:u w:val="wave"/>
                    </w:rPr>
                    <w:t>电袋复合</w:t>
                  </w:r>
                  <w:proofErr w:type="gramEnd"/>
                  <w:r w:rsidRPr="0079449E">
                    <w:rPr>
                      <w:rFonts w:asciiTheme="minorEastAsia" w:eastAsiaTheme="minorEastAsia" w:hAnsiTheme="minorEastAsia"/>
                      <w:sz w:val="21"/>
                      <w:szCs w:val="21"/>
                      <w:u w:val="wave"/>
                    </w:rPr>
                    <w:t>除尘、湿式电除尘等技术，可根据需要采用多级除尘</w:t>
                  </w:r>
                </w:p>
              </w:tc>
              <w:tc>
                <w:tcPr>
                  <w:tcW w:w="1889" w:type="dxa"/>
                  <w:vAlign w:val="center"/>
                </w:tcPr>
                <w:p w:rsidR="005768A9" w:rsidRPr="0079449E" w:rsidRDefault="009E3213" w:rsidP="0083542D">
                  <w:pPr>
                    <w:pStyle w:val="Default"/>
                    <w:jc w:val="center"/>
                    <w:rPr>
                      <w:rFonts w:asciiTheme="minorEastAsia" w:eastAsiaTheme="minorEastAsia" w:hAnsiTheme="minorEastAsia" w:cs="Times New Roman"/>
                      <w:color w:val="auto"/>
                      <w:sz w:val="21"/>
                      <w:szCs w:val="21"/>
                      <w:u w:val="wave"/>
                    </w:rPr>
                  </w:pPr>
                  <w:r w:rsidRPr="0079449E">
                    <w:rPr>
                      <w:rFonts w:asciiTheme="minorEastAsia" w:eastAsiaTheme="minorEastAsia" w:hAnsiTheme="minorEastAsia"/>
                      <w:color w:val="auto"/>
                      <w:sz w:val="21"/>
                      <w:szCs w:val="21"/>
                      <w:u w:val="wave"/>
                    </w:rPr>
                    <w:t>湿式电除尘</w:t>
                  </w:r>
                </w:p>
              </w:tc>
            </w:tr>
            <w:tr w:rsidR="005768A9" w:rsidRPr="0079449E" w:rsidTr="005768A9">
              <w:trPr>
                <w:trHeight w:val="397"/>
              </w:trPr>
              <w:tc>
                <w:tcPr>
                  <w:tcW w:w="1862" w:type="dxa"/>
                  <w:vMerge/>
                  <w:vAlign w:val="center"/>
                </w:tcPr>
                <w:p w:rsidR="005768A9" w:rsidRPr="0079449E" w:rsidRDefault="005768A9" w:rsidP="0083542D">
                  <w:pPr>
                    <w:pStyle w:val="Default"/>
                    <w:jc w:val="center"/>
                    <w:rPr>
                      <w:rFonts w:asciiTheme="minorEastAsia" w:eastAsiaTheme="minorEastAsia" w:hAnsiTheme="minorEastAsia" w:cs="Times New Roman"/>
                      <w:color w:val="auto"/>
                      <w:sz w:val="21"/>
                      <w:szCs w:val="21"/>
                      <w:u w:val="wave"/>
                    </w:rPr>
                  </w:pPr>
                </w:p>
              </w:tc>
              <w:tc>
                <w:tcPr>
                  <w:tcW w:w="1418" w:type="dxa"/>
                  <w:vAlign w:val="center"/>
                </w:tcPr>
                <w:p w:rsidR="005768A9" w:rsidRPr="0079449E" w:rsidRDefault="005768A9" w:rsidP="0083542D">
                  <w:pPr>
                    <w:pStyle w:val="afd"/>
                    <w:rPr>
                      <w:rFonts w:asciiTheme="minorEastAsia" w:eastAsiaTheme="minorEastAsia" w:hAnsiTheme="minorEastAsia"/>
                      <w:kern w:val="2"/>
                      <w:sz w:val="21"/>
                      <w:szCs w:val="21"/>
                      <w:u w:val="wave"/>
                    </w:rPr>
                  </w:pPr>
                  <w:r w:rsidRPr="0079449E">
                    <w:rPr>
                      <w:rFonts w:asciiTheme="minorEastAsia" w:eastAsiaTheme="minorEastAsia" w:hAnsiTheme="minorEastAsia"/>
                      <w:kern w:val="2"/>
                      <w:sz w:val="21"/>
                      <w:szCs w:val="21"/>
                      <w:u w:val="wave"/>
                    </w:rPr>
                    <w:t>二氧化硫</w:t>
                  </w:r>
                </w:p>
              </w:tc>
              <w:tc>
                <w:tcPr>
                  <w:tcW w:w="1275" w:type="dxa"/>
                  <w:vMerge/>
                  <w:vAlign w:val="center"/>
                </w:tcPr>
                <w:p w:rsidR="005768A9" w:rsidRPr="0079449E" w:rsidRDefault="005768A9" w:rsidP="0083542D">
                  <w:pPr>
                    <w:pStyle w:val="afd"/>
                    <w:rPr>
                      <w:rFonts w:asciiTheme="minorEastAsia" w:eastAsiaTheme="minorEastAsia" w:hAnsiTheme="minorEastAsia"/>
                      <w:kern w:val="2"/>
                      <w:sz w:val="21"/>
                      <w:szCs w:val="21"/>
                      <w:u w:val="wave"/>
                    </w:rPr>
                  </w:pPr>
                </w:p>
              </w:tc>
              <w:tc>
                <w:tcPr>
                  <w:tcW w:w="2977" w:type="dxa"/>
                  <w:vAlign w:val="center"/>
                </w:tcPr>
                <w:p w:rsidR="005768A9" w:rsidRPr="0079449E" w:rsidRDefault="005768A9" w:rsidP="005768A9">
                  <w:pPr>
                    <w:pStyle w:val="afd"/>
                    <w:rPr>
                      <w:rFonts w:asciiTheme="minorEastAsia" w:eastAsiaTheme="minorEastAsia" w:hAnsiTheme="minorEastAsia"/>
                      <w:sz w:val="21"/>
                      <w:szCs w:val="21"/>
                      <w:u w:val="wave"/>
                    </w:rPr>
                  </w:pPr>
                  <w:r w:rsidRPr="0079449E">
                    <w:rPr>
                      <w:rFonts w:asciiTheme="minorEastAsia" w:eastAsiaTheme="minorEastAsia" w:hAnsiTheme="minorEastAsia"/>
                      <w:sz w:val="21"/>
                      <w:szCs w:val="21"/>
                      <w:u w:val="wave"/>
                    </w:rPr>
                    <w:t>湿法脱硫技术、干法/半干法脱硫技术等</w:t>
                  </w:r>
                </w:p>
              </w:tc>
              <w:tc>
                <w:tcPr>
                  <w:tcW w:w="1889" w:type="dxa"/>
                  <w:vAlign w:val="center"/>
                </w:tcPr>
                <w:p w:rsidR="005768A9" w:rsidRPr="0079449E" w:rsidRDefault="009E3213" w:rsidP="009E3213">
                  <w:pPr>
                    <w:pStyle w:val="afd"/>
                    <w:rPr>
                      <w:rFonts w:asciiTheme="minorEastAsia" w:eastAsiaTheme="minorEastAsia" w:hAnsiTheme="minorEastAsia"/>
                      <w:kern w:val="2"/>
                      <w:sz w:val="21"/>
                      <w:szCs w:val="21"/>
                      <w:u w:val="wave"/>
                    </w:rPr>
                  </w:pPr>
                  <w:r w:rsidRPr="0079449E">
                    <w:rPr>
                      <w:rFonts w:hint="eastAsia"/>
                      <w:sz w:val="21"/>
                      <w:szCs w:val="21"/>
                      <w:u w:val="wave"/>
                    </w:rPr>
                    <w:t>石灰石</w:t>
                  </w:r>
                  <w:r w:rsidR="00327199" w:rsidRPr="0079449E">
                    <w:rPr>
                      <w:rFonts w:hint="eastAsia"/>
                      <w:sz w:val="21"/>
                      <w:szCs w:val="21"/>
                      <w:u w:val="wave"/>
                    </w:rPr>
                    <w:t>/</w:t>
                  </w:r>
                  <w:r w:rsidR="00327199" w:rsidRPr="0079449E">
                    <w:rPr>
                      <w:rFonts w:hint="eastAsia"/>
                      <w:sz w:val="21"/>
                      <w:szCs w:val="21"/>
                      <w:u w:val="wave"/>
                    </w:rPr>
                    <w:t>石灰</w:t>
                  </w:r>
                  <w:r w:rsidR="00327199" w:rsidRPr="0079449E">
                    <w:rPr>
                      <w:rFonts w:hint="eastAsia"/>
                      <w:sz w:val="21"/>
                      <w:szCs w:val="21"/>
                      <w:u w:val="wave"/>
                    </w:rPr>
                    <w:t>-</w:t>
                  </w:r>
                  <w:r w:rsidR="00327199" w:rsidRPr="0079449E">
                    <w:rPr>
                      <w:rFonts w:hint="eastAsia"/>
                      <w:sz w:val="21"/>
                      <w:szCs w:val="21"/>
                      <w:u w:val="wave"/>
                    </w:rPr>
                    <w:t>石膏湿法</w:t>
                  </w:r>
                  <w:r w:rsidRPr="0079449E">
                    <w:rPr>
                      <w:rFonts w:hint="eastAsia"/>
                      <w:sz w:val="21"/>
                      <w:szCs w:val="21"/>
                      <w:u w:val="wave"/>
                    </w:rPr>
                    <w:t>脱硫</w:t>
                  </w:r>
                  <w:r w:rsidR="005768A9" w:rsidRPr="0079449E">
                    <w:rPr>
                      <w:sz w:val="21"/>
                      <w:szCs w:val="21"/>
                      <w:u w:val="wave"/>
                    </w:rPr>
                    <w:t>，属于湿法脱硫技术</w:t>
                  </w:r>
                </w:p>
              </w:tc>
            </w:tr>
            <w:tr w:rsidR="005768A9" w:rsidRPr="0079449E" w:rsidTr="005768A9">
              <w:trPr>
                <w:trHeight w:val="397"/>
              </w:trPr>
              <w:tc>
                <w:tcPr>
                  <w:tcW w:w="1862" w:type="dxa"/>
                  <w:vMerge/>
                  <w:vAlign w:val="center"/>
                </w:tcPr>
                <w:p w:rsidR="005768A9" w:rsidRPr="0079449E" w:rsidRDefault="005768A9" w:rsidP="0083542D">
                  <w:pPr>
                    <w:pStyle w:val="Default"/>
                    <w:jc w:val="center"/>
                    <w:rPr>
                      <w:rFonts w:asciiTheme="minorEastAsia" w:eastAsiaTheme="minorEastAsia" w:hAnsiTheme="minorEastAsia" w:cs="Times New Roman"/>
                      <w:color w:val="auto"/>
                      <w:sz w:val="21"/>
                      <w:szCs w:val="21"/>
                      <w:u w:val="wave"/>
                    </w:rPr>
                  </w:pPr>
                </w:p>
              </w:tc>
              <w:tc>
                <w:tcPr>
                  <w:tcW w:w="1418" w:type="dxa"/>
                  <w:vAlign w:val="center"/>
                </w:tcPr>
                <w:p w:rsidR="005768A9" w:rsidRPr="0079449E" w:rsidRDefault="005768A9" w:rsidP="0083542D">
                  <w:pPr>
                    <w:pStyle w:val="afd"/>
                    <w:rPr>
                      <w:rFonts w:asciiTheme="minorEastAsia" w:eastAsiaTheme="minorEastAsia" w:hAnsiTheme="minorEastAsia"/>
                      <w:kern w:val="2"/>
                      <w:sz w:val="21"/>
                      <w:szCs w:val="21"/>
                      <w:u w:val="wave"/>
                    </w:rPr>
                  </w:pPr>
                  <w:r w:rsidRPr="0079449E">
                    <w:rPr>
                      <w:rFonts w:asciiTheme="minorEastAsia" w:eastAsiaTheme="minorEastAsia" w:hAnsiTheme="minorEastAsia"/>
                      <w:kern w:val="2"/>
                      <w:sz w:val="21"/>
                      <w:szCs w:val="21"/>
                      <w:u w:val="wave"/>
                    </w:rPr>
                    <w:t>氮氧化物</w:t>
                  </w:r>
                </w:p>
              </w:tc>
              <w:tc>
                <w:tcPr>
                  <w:tcW w:w="1275" w:type="dxa"/>
                  <w:vMerge/>
                  <w:vAlign w:val="center"/>
                </w:tcPr>
                <w:p w:rsidR="005768A9" w:rsidRPr="0079449E" w:rsidRDefault="005768A9" w:rsidP="0083542D">
                  <w:pPr>
                    <w:pStyle w:val="afd"/>
                    <w:rPr>
                      <w:rFonts w:asciiTheme="minorEastAsia" w:eastAsiaTheme="minorEastAsia" w:hAnsiTheme="minorEastAsia"/>
                      <w:kern w:val="2"/>
                      <w:sz w:val="21"/>
                      <w:szCs w:val="21"/>
                      <w:u w:val="wave"/>
                    </w:rPr>
                  </w:pPr>
                </w:p>
              </w:tc>
              <w:tc>
                <w:tcPr>
                  <w:tcW w:w="2977" w:type="dxa"/>
                  <w:vAlign w:val="center"/>
                </w:tcPr>
                <w:p w:rsidR="005768A9" w:rsidRPr="0079449E" w:rsidRDefault="005768A9" w:rsidP="005768A9">
                  <w:pPr>
                    <w:pStyle w:val="afd"/>
                    <w:rPr>
                      <w:rFonts w:asciiTheme="minorEastAsia" w:eastAsiaTheme="minorEastAsia" w:hAnsiTheme="minorEastAsia"/>
                      <w:sz w:val="21"/>
                      <w:szCs w:val="21"/>
                      <w:u w:val="wave"/>
                    </w:rPr>
                  </w:pPr>
                  <w:proofErr w:type="gramStart"/>
                  <w:r w:rsidRPr="0079449E">
                    <w:rPr>
                      <w:rFonts w:asciiTheme="minorEastAsia" w:eastAsiaTheme="minorEastAsia" w:hAnsiTheme="minorEastAsia"/>
                      <w:sz w:val="21"/>
                      <w:szCs w:val="21"/>
                      <w:u w:val="wave"/>
                    </w:rPr>
                    <w:t>低氮燃烧</w:t>
                  </w:r>
                  <w:proofErr w:type="gramEnd"/>
                  <w:r w:rsidRPr="0079449E">
                    <w:rPr>
                      <w:rFonts w:asciiTheme="minorEastAsia" w:eastAsiaTheme="minorEastAsia" w:hAnsiTheme="minorEastAsia"/>
                      <w:sz w:val="21"/>
                      <w:szCs w:val="21"/>
                      <w:u w:val="wave"/>
                    </w:rPr>
                    <w:t>技术、其他组合</w:t>
                  </w:r>
                  <w:proofErr w:type="gramStart"/>
                  <w:r w:rsidRPr="0079449E">
                    <w:rPr>
                      <w:rFonts w:asciiTheme="minorEastAsia" w:eastAsiaTheme="minorEastAsia" w:hAnsiTheme="minorEastAsia"/>
                      <w:sz w:val="21"/>
                      <w:szCs w:val="21"/>
                      <w:u w:val="wave"/>
                    </w:rPr>
                    <w:t>降氮技术</w:t>
                  </w:r>
                  <w:proofErr w:type="gramEnd"/>
                </w:p>
              </w:tc>
              <w:tc>
                <w:tcPr>
                  <w:tcW w:w="1889" w:type="dxa"/>
                  <w:vAlign w:val="center"/>
                </w:tcPr>
                <w:p w:rsidR="005768A9" w:rsidRPr="0079449E" w:rsidRDefault="009E3213" w:rsidP="0083542D">
                  <w:pPr>
                    <w:pStyle w:val="afd"/>
                    <w:rPr>
                      <w:rFonts w:asciiTheme="minorEastAsia" w:eastAsiaTheme="minorEastAsia" w:hAnsiTheme="minorEastAsia"/>
                      <w:kern w:val="2"/>
                      <w:sz w:val="21"/>
                      <w:szCs w:val="21"/>
                      <w:u w:val="wave"/>
                    </w:rPr>
                  </w:pPr>
                  <w:r w:rsidRPr="0079449E">
                    <w:rPr>
                      <w:rFonts w:hint="eastAsia"/>
                      <w:sz w:val="21"/>
                      <w:szCs w:val="21"/>
                      <w:u w:val="wave"/>
                    </w:rPr>
                    <w:t>SNCR</w:t>
                  </w:r>
                  <w:r w:rsidRPr="0079449E">
                    <w:rPr>
                      <w:rFonts w:hint="eastAsia"/>
                      <w:sz w:val="21"/>
                      <w:szCs w:val="21"/>
                      <w:u w:val="wave"/>
                    </w:rPr>
                    <w:t>脱硝</w:t>
                  </w:r>
                </w:p>
              </w:tc>
            </w:tr>
            <w:tr w:rsidR="005768A9" w:rsidRPr="0079449E" w:rsidTr="005768A9">
              <w:trPr>
                <w:trHeight w:val="397"/>
              </w:trPr>
              <w:tc>
                <w:tcPr>
                  <w:tcW w:w="1862" w:type="dxa"/>
                  <w:vAlign w:val="center"/>
                </w:tcPr>
                <w:p w:rsidR="005768A9" w:rsidRPr="0079449E" w:rsidRDefault="005768A9" w:rsidP="005768A9">
                  <w:pPr>
                    <w:pStyle w:val="Default"/>
                    <w:jc w:val="center"/>
                    <w:rPr>
                      <w:rFonts w:asciiTheme="minorEastAsia" w:eastAsiaTheme="minorEastAsia" w:hAnsiTheme="minorEastAsia" w:cs="Times New Roman"/>
                      <w:color w:val="auto"/>
                      <w:sz w:val="21"/>
                      <w:szCs w:val="21"/>
                      <w:u w:val="wave"/>
                    </w:rPr>
                  </w:pPr>
                  <w:r w:rsidRPr="0079449E">
                    <w:rPr>
                      <w:color w:val="auto"/>
                      <w:sz w:val="21"/>
                      <w:szCs w:val="21"/>
                      <w:u w:val="wave"/>
                    </w:rPr>
                    <w:t>生产过程中原料制备、成型、包装机等对应排放口</w:t>
                  </w:r>
                </w:p>
              </w:tc>
              <w:tc>
                <w:tcPr>
                  <w:tcW w:w="1418" w:type="dxa"/>
                  <w:vAlign w:val="center"/>
                </w:tcPr>
                <w:p w:rsidR="005768A9" w:rsidRPr="0079449E" w:rsidRDefault="005768A9" w:rsidP="0083542D">
                  <w:pPr>
                    <w:pStyle w:val="afd"/>
                    <w:rPr>
                      <w:rFonts w:asciiTheme="minorEastAsia" w:eastAsiaTheme="minorEastAsia" w:hAnsiTheme="minorEastAsia"/>
                      <w:kern w:val="2"/>
                      <w:sz w:val="21"/>
                      <w:szCs w:val="21"/>
                      <w:u w:val="wave"/>
                    </w:rPr>
                  </w:pPr>
                  <w:r w:rsidRPr="0079449E">
                    <w:rPr>
                      <w:rFonts w:asciiTheme="minorEastAsia" w:eastAsiaTheme="minorEastAsia" w:hAnsiTheme="minorEastAsia" w:hint="eastAsia"/>
                      <w:sz w:val="21"/>
                      <w:szCs w:val="21"/>
                      <w:u w:val="wave"/>
                    </w:rPr>
                    <w:t>颗粒物</w:t>
                  </w:r>
                </w:p>
              </w:tc>
              <w:tc>
                <w:tcPr>
                  <w:tcW w:w="1275" w:type="dxa"/>
                  <w:vAlign w:val="center"/>
                </w:tcPr>
                <w:p w:rsidR="005768A9" w:rsidRPr="0079449E" w:rsidRDefault="005768A9" w:rsidP="0083542D">
                  <w:pPr>
                    <w:pStyle w:val="afd"/>
                    <w:rPr>
                      <w:rFonts w:asciiTheme="minorEastAsia" w:eastAsiaTheme="minorEastAsia" w:hAnsiTheme="minorEastAsia"/>
                      <w:kern w:val="2"/>
                      <w:sz w:val="21"/>
                      <w:szCs w:val="21"/>
                      <w:u w:val="wave"/>
                    </w:rPr>
                  </w:pPr>
                  <w:r w:rsidRPr="0079449E">
                    <w:rPr>
                      <w:rFonts w:asciiTheme="minorEastAsia" w:eastAsiaTheme="minorEastAsia" w:hAnsiTheme="minorEastAsia" w:hint="eastAsia"/>
                      <w:kern w:val="2"/>
                      <w:sz w:val="21"/>
                      <w:szCs w:val="21"/>
                      <w:u w:val="wave"/>
                    </w:rPr>
                    <w:t>/</w:t>
                  </w:r>
                </w:p>
              </w:tc>
              <w:tc>
                <w:tcPr>
                  <w:tcW w:w="2977" w:type="dxa"/>
                  <w:vAlign w:val="center"/>
                </w:tcPr>
                <w:p w:rsidR="005768A9" w:rsidRPr="0079449E" w:rsidRDefault="005768A9" w:rsidP="0083542D">
                  <w:pPr>
                    <w:pStyle w:val="afd"/>
                    <w:rPr>
                      <w:rFonts w:asciiTheme="minorEastAsia" w:eastAsiaTheme="minorEastAsia" w:hAnsiTheme="minorEastAsia"/>
                      <w:sz w:val="21"/>
                      <w:szCs w:val="21"/>
                      <w:u w:val="wave"/>
                    </w:rPr>
                  </w:pPr>
                  <w:r w:rsidRPr="0079449E">
                    <w:rPr>
                      <w:rFonts w:asciiTheme="minorEastAsia" w:eastAsiaTheme="minorEastAsia" w:hAnsiTheme="minorEastAsia"/>
                      <w:sz w:val="21"/>
                      <w:szCs w:val="21"/>
                      <w:u w:val="wave"/>
                    </w:rPr>
                    <w:t>袋式除尘</w:t>
                  </w:r>
                </w:p>
              </w:tc>
              <w:tc>
                <w:tcPr>
                  <w:tcW w:w="1889" w:type="dxa"/>
                  <w:vAlign w:val="center"/>
                </w:tcPr>
                <w:p w:rsidR="005768A9" w:rsidRPr="0079449E" w:rsidRDefault="005768A9" w:rsidP="0083542D">
                  <w:pPr>
                    <w:pStyle w:val="afd"/>
                    <w:rPr>
                      <w:rFonts w:asciiTheme="minorEastAsia" w:eastAsiaTheme="minorEastAsia" w:hAnsiTheme="minorEastAsia"/>
                      <w:kern w:val="2"/>
                      <w:sz w:val="21"/>
                      <w:szCs w:val="21"/>
                      <w:u w:val="wave"/>
                    </w:rPr>
                  </w:pPr>
                  <w:r w:rsidRPr="0079449E">
                    <w:rPr>
                      <w:sz w:val="21"/>
                      <w:szCs w:val="21"/>
                      <w:u w:val="wave"/>
                    </w:rPr>
                    <w:t>布袋除尘器</w:t>
                  </w:r>
                </w:p>
              </w:tc>
            </w:tr>
          </w:tbl>
          <w:p w:rsidR="006F1938" w:rsidRPr="0079449E" w:rsidRDefault="005768A9" w:rsidP="005768A9">
            <w:pPr>
              <w:spacing w:line="360" w:lineRule="auto"/>
              <w:ind w:firstLineChars="200" w:firstLine="480"/>
              <w:rPr>
                <w:kern w:val="0"/>
                <w:sz w:val="24"/>
                <w:u w:val="wave"/>
              </w:rPr>
            </w:pPr>
            <w:r w:rsidRPr="0079449E">
              <w:rPr>
                <w:kern w:val="0"/>
                <w:sz w:val="24"/>
                <w:u w:val="wave"/>
              </w:rPr>
              <w:t>根据上表可知，对照《排污许可证申请与核发技术规范</w:t>
            </w:r>
            <w:r w:rsidRPr="0079449E">
              <w:rPr>
                <w:kern w:val="0"/>
                <w:sz w:val="24"/>
                <w:u w:val="wave"/>
              </w:rPr>
              <w:t xml:space="preserve"> </w:t>
            </w:r>
            <w:r w:rsidRPr="0079449E">
              <w:rPr>
                <w:kern w:val="0"/>
                <w:sz w:val="24"/>
                <w:u w:val="wave"/>
              </w:rPr>
              <w:t>陶瓷砖瓦工业》（</w:t>
            </w:r>
            <w:r w:rsidRPr="0079449E">
              <w:rPr>
                <w:kern w:val="0"/>
                <w:sz w:val="24"/>
                <w:u w:val="wave"/>
              </w:rPr>
              <w:t>HJ954-2018</w:t>
            </w:r>
            <w:r w:rsidRPr="0079449E">
              <w:rPr>
                <w:kern w:val="0"/>
                <w:sz w:val="24"/>
                <w:u w:val="wave"/>
              </w:rPr>
              <w:t>）</w:t>
            </w:r>
            <w:r w:rsidRPr="0079449E">
              <w:rPr>
                <w:rFonts w:hint="eastAsia"/>
                <w:sz w:val="24"/>
                <w:u w:val="wave"/>
              </w:rPr>
              <w:t>“表</w:t>
            </w:r>
            <w:r w:rsidRPr="0079449E">
              <w:rPr>
                <w:rFonts w:hint="eastAsia"/>
                <w:sz w:val="24"/>
                <w:u w:val="wave"/>
              </w:rPr>
              <w:t xml:space="preserve">29 </w:t>
            </w:r>
            <w:r w:rsidRPr="0079449E">
              <w:rPr>
                <w:rFonts w:hint="eastAsia"/>
                <w:sz w:val="24"/>
                <w:u w:val="wave"/>
              </w:rPr>
              <w:t>砖瓦工业排污单位废气污染防治可行技术”</w:t>
            </w:r>
            <w:r w:rsidRPr="0079449E">
              <w:rPr>
                <w:kern w:val="0"/>
                <w:sz w:val="24"/>
                <w:u w:val="wave"/>
              </w:rPr>
              <w:t>，本项目有组织废气污染治理措施可行</w:t>
            </w:r>
            <w:r w:rsidR="006F1938" w:rsidRPr="0079449E">
              <w:rPr>
                <w:rFonts w:hint="eastAsia"/>
                <w:kern w:val="0"/>
                <w:sz w:val="24"/>
                <w:u w:val="wave"/>
              </w:rPr>
              <w:t>。</w:t>
            </w:r>
          </w:p>
          <w:p w:rsidR="00964E8E" w:rsidRPr="0079449E" w:rsidRDefault="00964E8E" w:rsidP="00964E8E">
            <w:pPr>
              <w:pStyle w:val="Default1"/>
              <w:spacing w:before="0" w:after="0" w:line="360" w:lineRule="auto"/>
              <w:ind w:firstLineChars="200" w:firstLine="482"/>
              <w:rPr>
                <w:rFonts w:ascii="Times New Roman" w:hAnsi="Times New Roman" w:cs="Times New Roman"/>
                <w:color w:val="auto"/>
                <w:u w:val="wave"/>
              </w:rPr>
            </w:pPr>
            <w:r w:rsidRPr="0079449E">
              <w:rPr>
                <w:rFonts w:ascii="Times New Roman" w:hAnsi="Times New Roman" w:cs="Times New Roman" w:hint="eastAsia"/>
                <w:b/>
                <w:color w:val="auto"/>
                <w:u w:val="wave"/>
              </w:rPr>
              <w:t>SNCR</w:t>
            </w:r>
            <w:r w:rsidRPr="0079449E">
              <w:rPr>
                <w:rFonts w:ascii="Times New Roman" w:hAnsi="Times New Roman" w:cs="Times New Roman" w:hint="eastAsia"/>
                <w:b/>
                <w:color w:val="auto"/>
                <w:u w:val="wave"/>
              </w:rPr>
              <w:t>脱硝设置合理性：</w:t>
            </w:r>
          </w:p>
          <w:p w:rsidR="00964E8E" w:rsidRPr="0079449E" w:rsidRDefault="00964E8E" w:rsidP="00964E8E">
            <w:pPr>
              <w:pStyle w:val="Default1"/>
              <w:spacing w:before="0" w:after="0" w:line="360" w:lineRule="auto"/>
              <w:ind w:firstLineChars="200" w:firstLine="480"/>
              <w:rPr>
                <w:rFonts w:ascii="Times New Roman" w:hAnsi="Times New Roman" w:cs="Times New Roman"/>
                <w:color w:val="auto"/>
                <w:u w:val="wave"/>
              </w:rPr>
            </w:pPr>
            <w:r w:rsidRPr="0079449E">
              <w:rPr>
                <w:rFonts w:ascii="Times New Roman" w:hAnsi="Times New Roman" w:cs="Times New Roman" w:hint="eastAsia"/>
                <w:color w:val="auto"/>
                <w:u w:val="wave"/>
              </w:rPr>
              <w:t>根据建设单位提供的经验数据及国内同行业的隧道窑焙烧带的焙烧温度，均能达到</w:t>
            </w:r>
            <w:r w:rsidRPr="0079449E">
              <w:rPr>
                <w:rFonts w:ascii="Times New Roman" w:hAnsi="Times New Roman" w:cs="Times New Roman" w:hint="eastAsia"/>
                <w:color w:val="auto"/>
                <w:u w:val="wave"/>
              </w:rPr>
              <w:t>1000</w:t>
            </w:r>
            <w:r w:rsidRPr="0079449E">
              <w:rPr>
                <w:rFonts w:ascii="Times New Roman" w:hAnsi="Times New Roman" w:cs="Times New Roman" w:hint="eastAsia"/>
                <w:color w:val="auto"/>
                <w:u w:val="wave"/>
              </w:rPr>
              <w:t>℃，根据《火电厂烟气脱硝工程技术规范选择性非催化还原法》（</w:t>
            </w:r>
            <w:r w:rsidRPr="0079449E">
              <w:rPr>
                <w:rFonts w:ascii="Times New Roman" w:hAnsi="Times New Roman" w:cs="Times New Roman" w:hint="eastAsia"/>
                <w:color w:val="auto"/>
                <w:u w:val="wave"/>
              </w:rPr>
              <w:t>HJ563</w:t>
            </w:r>
            <w:r w:rsidRPr="0079449E">
              <w:rPr>
                <w:rFonts w:ascii="Times New Roman" w:hAnsi="Times New Roman" w:cs="Times New Roman" w:hint="eastAsia"/>
                <w:color w:val="auto"/>
                <w:u w:val="wave"/>
              </w:rPr>
              <w:t>—</w:t>
            </w:r>
            <w:r w:rsidRPr="0079449E">
              <w:rPr>
                <w:rFonts w:ascii="Times New Roman" w:hAnsi="Times New Roman" w:cs="Times New Roman" w:hint="eastAsia"/>
                <w:color w:val="auto"/>
                <w:u w:val="wave"/>
              </w:rPr>
              <w:t>2010</w:t>
            </w:r>
            <w:r w:rsidRPr="0079449E">
              <w:rPr>
                <w:rFonts w:ascii="Times New Roman" w:hAnsi="Times New Roman" w:cs="Times New Roman" w:hint="eastAsia"/>
                <w:color w:val="auto"/>
                <w:u w:val="wave"/>
              </w:rPr>
              <w:t>），尿素</w:t>
            </w:r>
            <w:r w:rsidRPr="0079449E">
              <w:rPr>
                <w:rFonts w:ascii="Times New Roman" w:hAnsi="Times New Roman" w:cs="Times New Roman" w:hint="eastAsia"/>
                <w:color w:val="auto"/>
                <w:u w:val="wave"/>
              </w:rPr>
              <w:t>SNCR</w:t>
            </w:r>
            <w:r w:rsidRPr="0079449E">
              <w:rPr>
                <w:rFonts w:ascii="Times New Roman" w:hAnsi="Times New Roman" w:cs="Times New Roman" w:hint="eastAsia"/>
                <w:color w:val="auto"/>
                <w:u w:val="wave"/>
              </w:rPr>
              <w:t>操作温度</w:t>
            </w:r>
            <w:r w:rsidRPr="0079449E">
              <w:rPr>
                <w:rFonts w:ascii="Times New Roman" w:hAnsi="Times New Roman" w:cs="Times New Roman" w:hint="eastAsia"/>
                <w:color w:val="auto"/>
                <w:u w:val="wave"/>
              </w:rPr>
              <w:t>850~1250</w:t>
            </w:r>
            <w:r w:rsidRPr="0079449E">
              <w:rPr>
                <w:rFonts w:ascii="Times New Roman" w:hAnsi="Times New Roman" w:cs="Times New Roman" w:hint="eastAsia"/>
                <w:color w:val="auto"/>
                <w:u w:val="wave"/>
              </w:rPr>
              <w:t>℃，因此本项目隧道窑焙烧带的温度满足</w:t>
            </w:r>
            <w:r w:rsidR="009E3213" w:rsidRPr="0079449E">
              <w:rPr>
                <w:rFonts w:ascii="Times New Roman" w:hAnsi="Times New Roman" w:cs="Times New Roman" w:hint="eastAsia"/>
                <w:color w:val="auto"/>
                <w:u w:val="wave"/>
              </w:rPr>
              <w:t>SNCR</w:t>
            </w:r>
            <w:r w:rsidRPr="0079449E">
              <w:rPr>
                <w:rFonts w:ascii="Times New Roman" w:hAnsi="Times New Roman" w:cs="Times New Roman" w:hint="eastAsia"/>
                <w:color w:val="auto"/>
                <w:u w:val="wave"/>
              </w:rPr>
              <w:t>的脱硝温度，因此本项目采用</w:t>
            </w:r>
            <w:r w:rsidR="009E3213" w:rsidRPr="0079449E">
              <w:rPr>
                <w:rFonts w:ascii="Times New Roman" w:hAnsi="Times New Roman" w:cs="Times New Roman" w:hint="eastAsia"/>
                <w:color w:val="auto"/>
                <w:u w:val="wave"/>
              </w:rPr>
              <w:t>SNCR</w:t>
            </w:r>
            <w:r w:rsidRPr="0079449E">
              <w:rPr>
                <w:rFonts w:ascii="Times New Roman" w:hAnsi="Times New Roman" w:cs="Times New Roman" w:hint="eastAsia"/>
                <w:color w:val="auto"/>
                <w:u w:val="wave"/>
              </w:rPr>
              <w:t>脱硝对焙烧烟气进行脱硝是合理的。</w:t>
            </w:r>
          </w:p>
          <w:p w:rsidR="009E3213" w:rsidRPr="0079449E" w:rsidRDefault="009E3213" w:rsidP="009E3213">
            <w:pPr>
              <w:pStyle w:val="Default1"/>
              <w:spacing w:before="0" w:after="0" w:line="360" w:lineRule="auto"/>
              <w:ind w:firstLineChars="200" w:firstLine="482"/>
              <w:rPr>
                <w:rFonts w:ascii="Times New Roman" w:hAnsi="Times New Roman" w:cs="Times New Roman"/>
                <w:color w:val="auto"/>
                <w:u w:val="wave"/>
              </w:rPr>
            </w:pPr>
            <w:r w:rsidRPr="0079449E">
              <w:rPr>
                <w:rFonts w:ascii="Times New Roman" w:hAnsi="Times New Roman" w:cs="Times New Roman" w:hint="eastAsia"/>
                <w:b/>
                <w:color w:val="auto"/>
                <w:u w:val="wave"/>
              </w:rPr>
              <w:t>烟气收集：</w:t>
            </w:r>
          </w:p>
          <w:p w:rsidR="00707F62" w:rsidRPr="0079449E" w:rsidRDefault="009E3213" w:rsidP="009E3213">
            <w:pPr>
              <w:pStyle w:val="Default1"/>
              <w:spacing w:before="0" w:after="0" w:line="360" w:lineRule="auto"/>
              <w:ind w:firstLineChars="200" w:firstLine="480"/>
              <w:rPr>
                <w:rFonts w:ascii="Times New Roman" w:hAnsi="Times New Roman" w:cs="Times New Roman"/>
                <w:color w:val="auto"/>
                <w:u w:val="wave"/>
              </w:rPr>
            </w:pPr>
            <w:r w:rsidRPr="0079449E">
              <w:rPr>
                <w:rFonts w:ascii="Times New Roman" w:hAnsi="Times New Roman" w:cs="Times New Roman" w:hint="eastAsia"/>
                <w:color w:val="auto"/>
                <w:u w:val="wave"/>
              </w:rPr>
              <w:lastRenderedPageBreak/>
              <w:t>本项目隧道窑分为焙烧窑和干燥窑，焙烧</w:t>
            </w:r>
            <w:proofErr w:type="gramStart"/>
            <w:r w:rsidRPr="0079449E">
              <w:rPr>
                <w:rFonts w:ascii="Times New Roman" w:hAnsi="Times New Roman" w:cs="Times New Roman" w:hint="eastAsia"/>
                <w:color w:val="auto"/>
                <w:u w:val="wave"/>
              </w:rPr>
              <w:t>窑分为</w:t>
            </w:r>
            <w:proofErr w:type="gramEnd"/>
            <w:r w:rsidRPr="0079449E">
              <w:rPr>
                <w:rFonts w:ascii="Times New Roman" w:hAnsi="Times New Roman" w:cs="Times New Roman" w:hint="eastAsia"/>
                <w:color w:val="auto"/>
                <w:u w:val="wave"/>
              </w:rPr>
              <w:t>预热带、烧结带、冷却带，干燥窑为高温烟气的余热利用，作为湿砖坯的干燥使用。本项目在烧结带末端、冷却带初段设置抽风口，将高温烟气抽至干燥窑，高温烟气在干燥窑进行余热利用后，经风机抽出，进入脱硫塔处理。</w:t>
            </w:r>
          </w:p>
          <w:p w:rsidR="00707F62" w:rsidRPr="0079449E" w:rsidRDefault="00707F62" w:rsidP="00707F62">
            <w:pPr>
              <w:pStyle w:val="Default1"/>
              <w:spacing w:before="0" w:after="0" w:line="360" w:lineRule="auto"/>
              <w:ind w:firstLineChars="200" w:firstLine="482"/>
              <w:rPr>
                <w:rFonts w:ascii="Times New Roman" w:hAnsi="Times New Roman" w:cs="Times New Roman"/>
                <w:color w:val="auto"/>
                <w:u w:val="wave"/>
              </w:rPr>
            </w:pPr>
            <w:r w:rsidRPr="0079449E">
              <w:rPr>
                <w:rFonts w:ascii="Times New Roman" w:hAnsi="Times New Roman" w:cs="Times New Roman" w:hint="eastAsia"/>
                <w:b/>
                <w:color w:val="auto"/>
                <w:u w:val="wave"/>
              </w:rPr>
              <w:t>SNCR</w:t>
            </w:r>
            <w:r w:rsidR="009E3213" w:rsidRPr="0079449E">
              <w:rPr>
                <w:rFonts w:ascii="Times New Roman" w:hAnsi="Times New Roman" w:cs="Times New Roman" w:hint="eastAsia"/>
                <w:b/>
                <w:color w:val="auto"/>
                <w:u w:val="wave"/>
              </w:rPr>
              <w:t>脱硝法：</w:t>
            </w:r>
            <w:r w:rsidR="009E3213" w:rsidRPr="0079449E">
              <w:rPr>
                <w:rFonts w:ascii="Times New Roman" w:hAnsi="Times New Roman" w:cs="Times New Roman" w:hint="eastAsia"/>
                <w:color w:val="auto"/>
                <w:u w:val="wave"/>
              </w:rPr>
              <w:t>SNCR</w:t>
            </w:r>
            <w:r w:rsidR="009E3213" w:rsidRPr="0079449E">
              <w:rPr>
                <w:rFonts w:ascii="Times New Roman" w:hAnsi="Times New Roman" w:cs="Times New Roman" w:hint="eastAsia"/>
                <w:color w:val="auto"/>
                <w:u w:val="wave"/>
              </w:rPr>
              <w:t>，中文名称选择性非催化还原，是指无催化剂的作用下，在适合脱硝反应的“温度窗口”内喷入还原剂将烟气中的氮氧化物还原为无害的氮气和水。该技术一般采用炉内喷氨、尿素或氢氨</w:t>
            </w:r>
            <w:proofErr w:type="gramStart"/>
            <w:r w:rsidR="009E3213" w:rsidRPr="0079449E">
              <w:rPr>
                <w:rFonts w:ascii="Times New Roman" w:hAnsi="Times New Roman" w:cs="Times New Roman" w:hint="eastAsia"/>
                <w:color w:val="auto"/>
                <w:u w:val="wave"/>
              </w:rPr>
              <w:t>酸作为</w:t>
            </w:r>
            <w:proofErr w:type="gramEnd"/>
            <w:r w:rsidR="009E3213" w:rsidRPr="0079449E">
              <w:rPr>
                <w:rFonts w:ascii="Times New Roman" w:hAnsi="Times New Roman" w:cs="Times New Roman" w:hint="eastAsia"/>
                <w:color w:val="auto"/>
                <w:u w:val="wave"/>
              </w:rPr>
              <w:t>还原剂还原</w:t>
            </w:r>
            <w:r w:rsidRPr="0079449E">
              <w:rPr>
                <w:rFonts w:ascii="Times New Roman" w:hAnsi="Times New Roman" w:cs="Times New Roman" w:hint="eastAsia"/>
                <w:color w:val="auto"/>
                <w:u w:val="wave"/>
              </w:rPr>
              <w:t>NOx</w:t>
            </w:r>
            <w:r w:rsidR="009E3213" w:rsidRPr="0079449E">
              <w:rPr>
                <w:rFonts w:ascii="Times New Roman" w:hAnsi="Times New Roman" w:cs="Times New Roman" w:hint="eastAsia"/>
                <w:color w:val="auto"/>
                <w:u w:val="wave"/>
              </w:rPr>
              <w:t>。还原剂只和烟气中的</w:t>
            </w:r>
            <w:r w:rsidRPr="0079449E">
              <w:rPr>
                <w:rFonts w:ascii="Times New Roman" w:hAnsi="Times New Roman" w:cs="Times New Roman" w:hint="eastAsia"/>
                <w:color w:val="auto"/>
                <w:u w:val="wave"/>
              </w:rPr>
              <w:t>NOx</w:t>
            </w:r>
            <w:r w:rsidR="009E3213" w:rsidRPr="0079449E">
              <w:rPr>
                <w:rFonts w:ascii="Times New Roman" w:hAnsi="Times New Roman" w:cs="Times New Roman" w:hint="eastAsia"/>
                <w:color w:val="auto"/>
                <w:u w:val="wave"/>
              </w:rPr>
              <w:t>反应，一般不与氧反应，该技术不采用催化剂，所以这种方法被称为选择性非催化还原法（</w:t>
            </w:r>
            <w:r w:rsidR="009E3213" w:rsidRPr="0079449E">
              <w:rPr>
                <w:rFonts w:ascii="Times New Roman" w:hAnsi="Times New Roman" w:cs="Times New Roman" w:hint="eastAsia"/>
                <w:color w:val="auto"/>
                <w:u w:val="wave"/>
              </w:rPr>
              <w:t>SNCR</w:t>
            </w:r>
            <w:r w:rsidR="009E3213" w:rsidRPr="0079449E">
              <w:rPr>
                <w:rFonts w:ascii="Times New Roman" w:hAnsi="Times New Roman" w:cs="Times New Roman" w:hint="eastAsia"/>
                <w:color w:val="auto"/>
                <w:u w:val="wave"/>
              </w:rPr>
              <w:t>）。由于该工艺不用催化剂，因此必须在高温区加入还原剂。还原剂喷入炉膛温度为</w:t>
            </w:r>
            <w:r w:rsidR="009E3213" w:rsidRPr="0079449E">
              <w:rPr>
                <w:rFonts w:ascii="Times New Roman" w:hAnsi="Times New Roman" w:cs="Times New Roman" w:hint="eastAsia"/>
                <w:color w:val="auto"/>
                <w:u w:val="wave"/>
              </w:rPr>
              <w:t xml:space="preserve"> 850~1250</w:t>
            </w:r>
            <w:r w:rsidR="009E3213" w:rsidRPr="0079449E">
              <w:rPr>
                <w:rFonts w:ascii="Times New Roman" w:hAnsi="Times New Roman" w:cs="Times New Roman" w:hint="eastAsia"/>
                <w:color w:val="auto"/>
                <w:u w:val="wave"/>
              </w:rPr>
              <w:t>℃的区域，迅速热分解成</w:t>
            </w:r>
            <w:r w:rsidR="009E3213" w:rsidRPr="0079449E">
              <w:rPr>
                <w:rFonts w:ascii="Times New Roman" w:hAnsi="Times New Roman" w:cs="Times New Roman" w:hint="eastAsia"/>
                <w:color w:val="auto"/>
                <w:u w:val="wave"/>
              </w:rPr>
              <w:t>NH</w:t>
            </w:r>
            <w:r w:rsidR="009E3213" w:rsidRPr="0079449E">
              <w:rPr>
                <w:rFonts w:ascii="Times New Roman" w:hAnsi="Times New Roman" w:cs="Times New Roman" w:hint="eastAsia"/>
                <w:color w:val="auto"/>
                <w:u w:val="wave"/>
                <w:vertAlign w:val="subscript"/>
              </w:rPr>
              <w:t>3</w:t>
            </w:r>
            <w:r w:rsidR="009E3213" w:rsidRPr="0079449E">
              <w:rPr>
                <w:rFonts w:ascii="Times New Roman" w:hAnsi="Times New Roman" w:cs="Times New Roman" w:hint="eastAsia"/>
                <w:color w:val="auto"/>
                <w:u w:val="wave"/>
              </w:rPr>
              <w:t>，与烟气中的</w:t>
            </w:r>
            <w:r w:rsidRPr="0079449E">
              <w:rPr>
                <w:rFonts w:ascii="Times New Roman" w:hAnsi="Times New Roman" w:cs="Times New Roman" w:hint="eastAsia"/>
                <w:color w:val="auto"/>
                <w:u w:val="wave"/>
              </w:rPr>
              <w:t>NOx</w:t>
            </w:r>
            <w:r w:rsidR="009E3213" w:rsidRPr="0079449E">
              <w:rPr>
                <w:rFonts w:ascii="Times New Roman" w:hAnsi="Times New Roman" w:cs="Times New Roman" w:hint="eastAsia"/>
                <w:color w:val="auto"/>
                <w:u w:val="wave"/>
              </w:rPr>
              <w:t>反应生成</w:t>
            </w:r>
            <w:r w:rsidR="009E3213" w:rsidRPr="0079449E">
              <w:rPr>
                <w:rFonts w:ascii="Times New Roman" w:hAnsi="Times New Roman" w:cs="Times New Roman" w:hint="eastAsia"/>
                <w:color w:val="auto"/>
                <w:u w:val="wave"/>
              </w:rPr>
              <w:t>N</w:t>
            </w:r>
            <w:r w:rsidR="009E3213" w:rsidRPr="0079449E">
              <w:rPr>
                <w:rFonts w:ascii="Times New Roman" w:hAnsi="Times New Roman" w:cs="Times New Roman" w:hint="eastAsia"/>
                <w:color w:val="auto"/>
                <w:u w:val="wave"/>
                <w:vertAlign w:val="subscript"/>
              </w:rPr>
              <w:t>2</w:t>
            </w:r>
            <w:r w:rsidR="009E3213" w:rsidRPr="0079449E">
              <w:rPr>
                <w:rFonts w:ascii="Times New Roman" w:hAnsi="Times New Roman" w:cs="Times New Roman" w:hint="eastAsia"/>
                <w:color w:val="auto"/>
                <w:u w:val="wave"/>
              </w:rPr>
              <w:t>和水。本项目烧结带温度约</w:t>
            </w:r>
            <w:r w:rsidR="009E3213" w:rsidRPr="0079449E">
              <w:rPr>
                <w:rFonts w:ascii="Times New Roman" w:hAnsi="Times New Roman" w:cs="Times New Roman" w:hint="eastAsia"/>
                <w:color w:val="auto"/>
                <w:u w:val="wave"/>
              </w:rPr>
              <w:t>1000</w:t>
            </w:r>
            <w:r w:rsidR="009E3213" w:rsidRPr="0079449E">
              <w:rPr>
                <w:rFonts w:ascii="Times New Roman" w:hAnsi="Times New Roman" w:cs="Times New Roman" w:hint="eastAsia"/>
                <w:color w:val="auto"/>
                <w:u w:val="wave"/>
              </w:rPr>
              <w:t>℃，通过在隧道窑烧结</w:t>
            </w:r>
            <w:proofErr w:type="gramStart"/>
            <w:r w:rsidR="009E3213" w:rsidRPr="0079449E">
              <w:rPr>
                <w:rFonts w:ascii="Times New Roman" w:hAnsi="Times New Roman" w:cs="Times New Roman" w:hint="eastAsia"/>
                <w:color w:val="auto"/>
                <w:u w:val="wave"/>
              </w:rPr>
              <w:t>带设置</w:t>
            </w:r>
            <w:proofErr w:type="gramEnd"/>
            <w:r w:rsidR="009E3213" w:rsidRPr="0079449E">
              <w:rPr>
                <w:rFonts w:ascii="Times New Roman" w:hAnsi="Times New Roman" w:cs="Times New Roman" w:hint="eastAsia"/>
                <w:color w:val="auto"/>
                <w:u w:val="wave"/>
              </w:rPr>
              <w:t>尿素喷头，以降低废气中</w:t>
            </w:r>
            <w:r w:rsidRPr="0079449E">
              <w:rPr>
                <w:rFonts w:ascii="Times New Roman" w:hAnsi="Times New Roman" w:cs="Times New Roman" w:hint="eastAsia"/>
                <w:color w:val="auto"/>
                <w:u w:val="wave"/>
              </w:rPr>
              <w:t>NOx</w:t>
            </w:r>
            <w:r w:rsidR="009E3213" w:rsidRPr="0079449E">
              <w:rPr>
                <w:rFonts w:ascii="Times New Roman" w:hAnsi="Times New Roman" w:cs="Times New Roman" w:hint="eastAsia"/>
                <w:color w:val="auto"/>
                <w:u w:val="wave"/>
              </w:rPr>
              <w:t>的浓度。采用尿素作为还原剂还原</w:t>
            </w:r>
            <w:r w:rsidRPr="0079449E">
              <w:rPr>
                <w:rFonts w:ascii="Times New Roman" w:hAnsi="Times New Roman" w:cs="Times New Roman" w:hint="eastAsia"/>
                <w:color w:val="auto"/>
                <w:u w:val="wave"/>
              </w:rPr>
              <w:t>NOx</w:t>
            </w:r>
            <w:r w:rsidR="009E3213" w:rsidRPr="0079449E">
              <w:rPr>
                <w:rFonts w:ascii="Times New Roman" w:hAnsi="Times New Roman" w:cs="Times New Roman" w:hint="eastAsia"/>
                <w:color w:val="auto"/>
                <w:u w:val="wave"/>
              </w:rPr>
              <w:t>的主要化学反应为：</w:t>
            </w:r>
          </w:p>
          <w:p w:rsidR="00707F62" w:rsidRPr="0079449E" w:rsidRDefault="00707F62" w:rsidP="00707F62">
            <w:pPr>
              <w:pStyle w:val="Default1"/>
              <w:spacing w:before="0" w:after="0" w:line="360" w:lineRule="auto"/>
              <w:ind w:firstLineChars="200" w:firstLine="480"/>
              <w:rPr>
                <w:rFonts w:ascii="Times New Roman" w:hAnsi="Times New Roman" w:cs="Times New Roman"/>
                <w:color w:val="auto"/>
                <w:u w:val="wave"/>
              </w:rPr>
            </w:pPr>
            <w:r w:rsidRPr="0079449E">
              <w:rPr>
                <w:rFonts w:ascii="Times New Roman" w:hAnsi="Times New Roman" w:cs="Times New Roman" w:hint="eastAsia"/>
                <w:color w:val="auto"/>
                <w:u w:val="wave"/>
              </w:rPr>
              <w:t>CO</w:t>
            </w:r>
            <w:r w:rsidRPr="0079449E">
              <w:rPr>
                <w:rFonts w:ascii="Times New Roman" w:hAnsi="Times New Roman" w:cs="Times New Roman" w:hint="eastAsia"/>
                <w:color w:val="auto"/>
                <w:u w:val="wave"/>
              </w:rPr>
              <w:t>（</w:t>
            </w:r>
            <w:r w:rsidRPr="0079449E">
              <w:rPr>
                <w:rFonts w:ascii="Times New Roman" w:hAnsi="Times New Roman" w:cs="Times New Roman" w:hint="eastAsia"/>
                <w:color w:val="auto"/>
                <w:u w:val="wave"/>
              </w:rPr>
              <w:t>NH</w:t>
            </w:r>
            <w:r w:rsidRPr="0079449E">
              <w:rPr>
                <w:rFonts w:ascii="Times New Roman" w:hAnsi="Times New Roman" w:cs="Times New Roman" w:hint="eastAsia"/>
                <w:color w:val="auto"/>
                <w:u w:val="wave"/>
                <w:vertAlign w:val="subscript"/>
              </w:rPr>
              <w:t>2</w:t>
            </w:r>
            <w:r w:rsidRPr="0079449E">
              <w:rPr>
                <w:rFonts w:ascii="Times New Roman" w:hAnsi="Times New Roman" w:cs="Times New Roman" w:hint="eastAsia"/>
                <w:color w:val="auto"/>
                <w:u w:val="wave"/>
              </w:rPr>
              <w:t>）</w:t>
            </w:r>
            <w:r w:rsidRPr="0079449E">
              <w:rPr>
                <w:rFonts w:ascii="Times New Roman" w:hAnsi="Times New Roman" w:cs="Times New Roman" w:hint="eastAsia"/>
                <w:color w:val="auto"/>
                <w:u w:val="wave"/>
                <w:vertAlign w:val="subscript"/>
              </w:rPr>
              <w:t>2</w:t>
            </w:r>
            <w:r w:rsidRPr="0079449E">
              <w:rPr>
                <w:rFonts w:ascii="Times New Roman" w:hAnsi="Times New Roman" w:cs="Times New Roman" w:hint="eastAsia"/>
                <w:color w:val="auto"/>
                <w:u w:val="wave"/>
              </w:rPr>
              <w:t>+2H</w:t>
            </w:r>
            <w:r w:rsidRPr="0079449E">
              <w:rPr>
                <w:rFonts w:ascii="Times New Roman" w:hAnsi="Times New Roman" w:cs="Times New Roman" w:hint="eastAsia"/>
                <w:color w:val="auto"/>
                <w:u w:val="wave"/>
                <w:vertAlign w:val="subscript"/>
              </w:rPr>
              <w:t>2</w:t>
            </w:r>
            <w:r w:rsidRPr="0079449E">
              <w:rPr>
                <w:rFonts w:ascii="Times New Roman" w:hAnsi="Times New Roman" w:cs="Times New Roman" w:hint="eastAsia"/>
                <w:color w:val="auto"/>
                <w:u w:val="wave"/>
              </w:rPr>
              <w:t>O</w:t>
            </w:r>
            <w:r w:rsidRPr="0079449E">
              <w:rPr>
                <w:rFonts w:ascii="Times New Roman" w:hAnsi="Times New Roman" w:cs="Times New Roman"/>
                <w:color w:val="auto"/>
                <w:u w:val="wave"/>
              </w:rPr>
              <w:t>→</w:t>
            </w:r>
            <w:r w:rsidRPr="0079449E">
              <w:rPr>
                <w:rFonts w:ascii="Times New Roman" w:hAnsi="Times New Roman" w:cs="Times New Roman" w:hint="eastAsia"/>
                <w:color w:val="auto"/>
                <w:u w:val="wave"/>
              </w:rPr>
              <w:t>2NH</w:t>
            </w:r>
            <w:r w:rsidRPr="0079449E">
              <w:rPr>
                <w:rFonts w:ascii="Times New Roman" w:hAnsi="Times New Roman" w:cs="Times New Roman" w:hint="eastAsia"/>
                <w:color w:val="auto"/>
                <w:u w:val="wave"/>
                <w:vertAlign w:val="subscript"/>
              </w:rPr>
              <w:t>3</w:t>
            </w:r>
            <w:r w:rsidRPr="0079449E">
              <w:rPr>
                <w:rFonts w:ascii="Times New Roman" w:hAnsi="Times New Roman" w:cs="Times New Roman" w:hint="eastAsia"/>
                <w:color w:val="auto"/>
                <w:u w:val="wave"/>
              </w:rPr>
              <w:t>+CO</w:t>
            </w:r>
            <w:r w:rsidRPr="0079449E">
              <w:rPr>
                <w:rFonts w:ascii="Times New Roman" w:hAnsi="Times New Roman" w:cs="Times New Roman" w:hint="eastAsia"/>
                <w:color w:val="auto"/>
                <w:u w:val="wave"/>
                <w:vertAlign w:val="subscript"/>
              </w:rPr>
              <w:t>2</w:t>
            </w:r>
            <w:r w:rsidRPr="0079449E">
              <w:rPr>
                <w:rFonts w:ascii="Times New Roman" w:hAnsi="Times New Roman" w:cs="Times New Roman" w:hint="eastAsia"/>
                <w:color w:val="auto"/>
                <w:u w:val="wave"/>
              </w:rPr>
              <w:t>；</w:t>
            </w:r>
          </w:p>
          <w:p w:rsidR="00707F62" w:rsidRPr="0079449E" w:rsidRDefault="00707F62" w:rsidP="00707F62">
            <w:pPr>
              <w:pStyle w:val="Default1"/>
              <w:spacing w:before="0" w:after="0" w:line="360" w:lineRule="auto"/>
              <w:ind w:firstLineChars="200" w:firstLine="482"/>
              <w:rPr>
                <w:rFonts w:ascii="Times New Roman" w:hAnsi="Times New Roman" w:cs="Times New Roman"/>
                <w:b/>
                <w:color w:val="auto"/>
                <w:u w:val="wave"/>
              </w:rPr>
            </w:pPr>
            <w:r w:rsidRPr="0079449E">
              <w:rPr>
                <w:rFonts w:ascii="Times New Roman" w:hAnsi="Times New Roman" w:cs="Times New Roman" w:hint="eastAsia"/>
                <w:b/>
                <w:color w:val="auto"/>
                <w:u w:val="wave"/>
              </w:rPr>
              <w:t>4</w:t>
            </w:r>
            <w:r w:rsidRPr="0079449E">
              <w:rPr>
                <w:rFonts w:ascii="Times New Roman" w:hAnsi="Times New Roman" w:cs="Times New Roman" w:hint="eastAsia"/>
                <w:color w:val="auto"/>
                <w:u w:val="wave"/>
              </w:rPr>
              <w:t>NH</w:t>
            </w:r>
            <w:r w:rsidRPr="0079449E">
              <w:rPr>
                <w:rFonts w:ascii="Times New Roman" w:hAnsi="Times New Roman" w:cs="Times New Roman" w:hint="eastAsia"/>
                <w:color w:val="auto"/>
                <w:u w:val="wave"/>
                <w:vertAlign w:val="subscript"/>
              </w:rPr>
              <w:t>3</w:t>
            </w:r>
            <w:r w:rsidRPr="0079449E">
              <w:rPr>
                <w:rFonts w:ascii="Times New Roman" w:hAnsi="Times New Roman" w:cs="Times New Roman" w:hint="eastAsia"/>
                <w:color w:val="auto"/>
                <w:u w:val="wave"/>
              </w:rPr>
              <w:t>+4NO+O</w:t>
            </w:r>
            <w:r w:rsidRPr="0079449E">
              <w:rPr>
                <w:rFonts w:ascii="Times New Roman" w:hAnsi="Times New Roman" w:cs="Times New Roman" w:hint="eastAsia"/>
                <w:color w:val="auto"/>
                <w:u w:val="wave"/>
                <w:vertAlign w:val="subscript"/>
              </w:rPr>
              <w:t>2</w:t>
            </w:r>
            <w:r w:rsidRPr="0079449E">
              <w:rPr>
                <w:rFonts w:ascii="Times New Roman" w:hAnsi="Times New Roman" w:cs="Times New Roman"/>
                <w:color w:val="auto"/>
                <w:u w:val="wave"/>
              </w:rPr>
              <w:t>→</w:t>
            </w:r>
            <w:r w:rsidRPr="0079449E">
              <w:rPr>
                <w:rFonts w:ascii="Times New Roman" w:hAnsi="Times New Roman" w:cs="Times New Roman" w:hint="eastAsia"/>
                <w:color w:val="auto"/>
                <w:u w:val="wave"/>
              </w:rPr>
              <w:t>4N</w:t>
            </w:r>
            <w:r w:rsidRPr="0079449E">
              <w:rPr>
                <w:rFonts w:ascii="Times New Roman" w:hAnsi="Times New Roman" w:cs="Times New Roman" w:hint="eastAsia"/>
                <w:color w:val="auto"/>
                <w:u w:val="wave"/>
                <w:vertAlign w:val="subscript"/>
              </w:rPr>
              <w:t>2</w:t>
            </w:r>
            <w:r w:rsidRPr="0079449E">
              <w:rPr>
                <w:rFonts w:ascii="Times New Roman" w:hAnsi="Times New Roman" w:cs="Times New Roman" w:hint="eastAsia"/>
                <w:color w:val="auto"/>
                <w:u w:val="wave"/>
              </w:rPr>
              <w:t>+6H</w:t>
            </w:r>
            <w:r w:rsidRPr="0079449E">
              <w:rPr>
                <w:rFonts w:ascii="Times New Roman" w:hAnsi="Times New Roman" w:cs="Times New Roman" w:hint="eastAsia"/>
                <w:color w:val="auto"/>
                <w:u w:val="wave"/>
                <w:vertAlign w:val="subscript"/>
              </w:rPr>
              <w:t>2</w:t>
            </w:r>
            <w:r w:rsidRPr="0079449E">
              <w:rPr>
                <w:rFonts w:ascii="Times New Roman" w:hAnsi="Times New Roman" w:cs="Times New Roman" w:hint="eastAsia"/>
                <w:color w:val="auto"/>
                <w:u w:val="wave"/>
              </w:rPr>
              <w:t>O</w:t>
            </w:r>
            <w:r w:rsidRPr="0079449E">
              <w:rPr>
                <w:rFonts w:ascii="Times New Roman" w:hAnsi="Times New Roman" w:cs="Times New Roman" w:hint="eastAsia"/>
                <w:color w:val="auto"/>
                <w:u w:val="wave"/>
              </w:rPr>
              <w:t>；</w:t>
            </w:r>
          </w:p>
          <w:p w:rsidR="00707F62" w:rsidRPr="0079449E" w:rsidRDefault="00707F62" w:rsidP="00707F62">
            <w:pPr>
              <w:pStyle w:val="Default1"/>
              <w:spacing w:before="0" w:after="0" w:line="360" w:lineRule="auto"/>
              <w:ind w:firstLineChars="200" w:firstLine="482"/>
              <w:rPr>
                <w:rFonts w:ascii="Times New Roman" w:hAnsi="Times New Roman" w:cs="Times New Roman"/>
                <w:b/>
                <w:color w:val="auto"/>
                <w:u w:val="wave"/>
              </w:rPr>
            </w:pPr>
            <w:r w:rsidRPr="0079449E">
              <w:rPr>
                <w:rFonts w:ascii="Times New Roman" w:hAnsi="Times New Roman" w:cs="Times New Roman" w:hint="eastAsia"/>
                <w:b/>
                <w:color w:val="auto"/>
                <w:u w:val="wave"/>
              </w:rPr>
              <w:t>4</w:t>
            </w:r>
            <w:r w:rsidRPr="0079449E">
              <w:rPr>
                <w:rFonts w:ascii="Times New Roman" w:hAnsi="Times New Roman" w:cs="Times New Roman" w:hint="eastAsia"/>
                <w:color w:val="auto"/>
                <w:u w:val="wave"/>
              </w:rPr>
              <w:t>NH</w:t>
            </w:r>
            <w:r w:rsidRPr="0079449E">
              <w:rPr>
                <w:rFonts w:ascii="Times New Roman" w:hAnsi="Times New Roman" w:cs="Times New Roman" w:hint="eastAsia"/>
                <w:color w:val="auto"/>
                <w:u w:val="wave"/>
                <w:vertAlign w:val="subscript"/>
              </w:rPr>
              <w:t>3</w:t>
            </w:r>
            <w:r w:rsidRPr="0079449E">
              <w:rPr>
                <w:rFonts w:ascii="Times New Roman" w:hAnsi="Times New Roman" w:cs="Times New Roman" w:hint="eastAsia"/>
                <w:color w:val="auto"/>
                <w:u w:val="wave"/>
              </w:rPr>
              <w:t>+2NO</w:t>
            </w:r>
            <w:r w:rsidRPr="0079449E">
              <w:rPr>
                <w:rFonts w:ascii="Times New Roman" w:hAnsi="Times New Roman" w:cs="Times New Roman" w:hint="eastAsia"/>
                <w:color w:val="auto"/>
                <w:u w:val="wave"/>
                <w:vertAlign w:val="subscript"/>
              </w:rPr>
              <w:t>2</w:t>
            </w:r>
            <w:r w:rsidRPr="0079449E">
              <w:rPr>
                <w:rFonts w:ascii="Times New Roman" w:hAnsi="Times New Roman" w:cs="Times New Roman" w:hint="eastAsia"/>
                <w:color w:val="auto"/>
                <w:u w:val="wave"/>
              </w:rPr>
              <w:t>+O</w:t>
            </w:r>
            <w:r w:rsidRPr="0079449E">
              <w:rPr>
                <w:rFonts w:ascii="Times New Roman" w:hAnsi="Times New Roman" w:cs="Times New Roman" w:hint="eastAsia"/>
                <w:color w:val="auto"/>
                <w:u w:val="wave"/>
                <w:vertAlign w:val="subscript"/>
              </w:rPr>
              <w:t>2</w:t>
            </w:r>
            <w:r w:rsidRPr="0079449E">
              <w:rPr>
                <w:rFonts w:ascii="Times New Roman" w:hAnsi="Times New Roman" w:cs="Times New Roman"/>
                <w:color w:val="auto"/>
                <w:u w:val="wave"/>
              </w:rPr>
              <w:t>→</w:t>
            </w:r>
            <w:r w:rsidRPr="0079449E">
              <w:rPr>
                <w:rFonts w:ascii="Times New Roman" w:hAnsi="Times New Roman" w:cs="Times New Roman" w:hint="eastAsia"/>
                <w:color w:val="auto"/>
                <w:u w:val="wave"/>
              </w:rPr>
              <w:t>3N</w:t>
            </w:r>
            <w:r w:rsidRPr="0079449E">
              <w:rPr>
                <w:rFonts w:ascii="Times New Roman" w:hAnsi="Times New Roman" w:cs="Times New Roman" w:hint="eastAsia"/>
                <w:color w:val="auto"/>
                <w:u w:val="wave"/>
                <w:vertAlign w:val="subscript"/>
              </w:rPr>
              <w:t>2</w:t>
            </w:r>
            <w:r w:rsidRPr="0079449E">
              <w:rPr>
                <w:rFonts w:ascii="Times New Roman" w:hAnsi="Times New Roman" w:cs="Times New Roman" w:hint="eastAsia"/>
                <w:color w:val="auto"/>
                <w:u w:val="wave"/>
              </w:rPr>
              <w:t>+6H</w:t>
            </w:r>
            <w:r w:rsidRPr="0079449E">
              <w:rPr>
                <w:rFonts w:ascii="Times New Roman" w:hAnsi="Times New Roman" w:cs="Times New Roman" w:hint="eastAsia"/>
                <w:color w:val="auto"/>
                <w:u w:val="wave"/>
                <w:vertAlign w:val="subscript"/>
              </w:rPr>
              <w:t>2</w:t>
            </w:r>
            <w:r w:rsidRPr="0079449E">
              <w:rPr>
                <w:rFonts w:ascii="Times New Roman" w:hAnsi="Times New Roman" w:cs="Times New Roman" w:hint="eastAsia"/>
                <w:color w:val="auto"/>
                <w:u w:val="wave"/>
              </w:rPr>
              <w:t>O</w:t>
            </w:r>
            <w:r w:rsidRPr="0079449E">
              <w:rPr>
                <w:rFonts w:ascii="Times New Roman" w:hAnsi="Times New Roman" w:cs="Times New Roman" w:hint="eastAsia"/>
                <w:color w:val="auto"/>
                <w:u w:val="wave"/>
              </w:rPr>
              <w:t>。</w:t>
            </w:r>
          </w:p>
          <w:p w:rsidR="006C4C22" w:rsidRPr="0079449E" w:rsidRDefault="006C4C22" w:rsidP="006C4C22">
            <w:pPr>
              <w:pStyle w:val="Default1"/>
              <w:spacing w:before="0" w:after="0" w:line="360" w:lineRule="auto"/>
              <w:ind w:firstLineChars="200" w:firstLine="482"/>
              <w:rPr>
                <w:rFonts w:ascii="Times New Roman" w:hAnsi="Times New Roman" w:cs="Times New Roman"/>
                <w:b/>
                <w:color w:val="auto"/>
                <w:u w:val="wave"/>
              </w:rPr>
            </w:pPr>
            <w:r w:rsidRPr="0079449E">
              <w:rPr>
                <w:rFonts w:ascii="Times New Roman" w:hAnsi="Times New Roman" w:cs="Times New Roman"/>
                <w:b/>
                <w:color w:val="auto"/>
                <w:u w:val="wave"/>
              </w:rPr>
              <w:t>湿式电除尘可行性分析：</w:t>
            </w:r>
          </w:p>
          <w:p w:rsidR="006C4C22" w:rsidRPr="0079449E" w:rsidRDefault="006C4C22" w:rsidP="006C4C22">
            <w:pPr>
              <w:pStyle w:val="Default1"/>
              <w:spacing w:before="0" w:after="0" w:line="360" w:lineRule="auto"/>
              <w:ind w:firstLineChars="200" w:firstLine="480"/>
              <w:rPr>
                <w:rFonts w:ascii="Times New Roman" w:hAnsi="Times New Roman" w:cs="Times New Roman"/>
                <w:color w:val="auto"/>
                <w:u w:val="wave"/>
              </w:rPr>
            </w:pPr>
            <w:r w:rsidRPr="0079449E">
              <w:rPr>
                <w:rFonts w:ascii="Times New Roman" w:hAnsi="Times New Roman" w:cs="Times New Roman" w:hint="eastAsia"/>
                <w:color w:val="auto"/>
                <w:u w:val="wave"/>
              </w:rPr>
              <w:t>项目采用湿式静电除尘器作为隧道窑烟气脱硝后的除尘措施。湿式静电除尘器与脱硫装置配套使用，布置在脱硫装置之前，其主要目的是去除烟气中的烟尘，减轻脱硫的负担和难度，确保烟尘稳定达标排放。此技术是在依靠高压静电场的作用</w:t>
            </w:r>
            <w:r w:rsidR="0079449E" w:rsidRPr="0079449E">
              <w:rPr>
                <w:rFonts w:ascii="Times New Roman" w:hAnsi="Times New Roman" w:cs="Times New Roman" w:hint="eastAsia"/>
                <w:color w:val="auto"/>
                <w:u w:val="wave"/>
              </w:rPr>
              <w:t>，</w:t>
            </w:r>
            <w:r w:rsidRPr="0079449E">
              <w:rPr>
                <w:rFonts w:ascii="Times New Roman" w:hAnsi="Times New Roman" w:cs="Times New Roman" w:hint="eastAsia"/>
                <w:color w:val="auto"/>
                <w:u w:val="wave"/>
              </w:rPr>
              <w:t>将烟气中的烟尘收集至集尘极，然后依靠冲洗的方式收集，达到除尘的目的。湿式电除尘器的工作原理，金属放电线在直流高电压的作用下，将其周围气体电离，使粉尘或雾滴粒子表面荷电，荷电粒子在电场力的作用不向收尘极运动，并沉积在收尘极上，水流从集尘板顶端流下，在集尘板上形成一层均匀稳定的水膜，将板上的颗粒带走。因此，湿式电除尘器与干式电除尘器的除尘原理相同，都要经历荷电、收集和清灰三个阶段。然面，与静电除尘器清灰不同的是，湿式电除尘器采用液体冲刷集尘</w:t>
            </w:r>
            <w:proofErr w:type="gramStart"/>
            <w:r w:rsidRPr="0079449E">
              <w:rPr>
                <w:rFonts w:ascii="Times New Roman" w:hAnsi="Times New Roman" w:cs="Times New Roman" w:hint="eastAsia"/>
                <w:color w:val="auto"/>
                <w:u w:val="wave"/>
              </w:rPr>
              <w:t>极</w:t>
            </w:r>
            <w:proofErr w:type="gramEnd"/>
            <w:r w:rsidRPr="0079449E">
              <w:rPr>
                <w:rFonts w:ascii="Times New Roman" w:hAnsi="Times New Roman" w:cs="Times New Roman" w:hint="eastAsia"/>
                <w:color w:val="auto"/>
                <w:u w:val="wave"/>
              </w:rPr>
              <w:t>表面来进行清灰。本项目考虑到使用安全以及除尘效率的因素，选用金属极板式（不锈钢）湿式电除尘器。</w:t>
            </w:r>
          </w:p>
          <w:p w:rsidR="005F07BA" w:rsidRPr="0079449E" w:rsidRDefault="005F07BA" w:rsidP="00707F62">
            <w:pPr>
              <w:pStyle w:val="Default1"/>
              <w:spacing w:before="0" w:after="0" w:line="360" w:lineRule="auto"/>
              <w:ind w:firstLineChars="200" w:firstLine="482"/>
              <w:rPr>
                <w:rFonts w:ascii="Times New Roman" w:hAnsi="Times New Roman" w:cs="Times New Roman"/>
                <w:b/>
                <w:color w:val="auto"/>
                <w:u w:val="wave"/>
              </w:rPr>
            </w:pPr>
            <w:r w:rsidRPr="0079449E">
              <w:rPr>
                <w:rFonts w:ascii="Times New Roman" w:hAnsi="Times New Roman" w:cs="Times New Roman" w:hint="eastAsia"/>
                <w:b/>
                <w:color w:val="auto"/>
                <w:u w:val="wave"/>
              </w:rPr>
              <w:t>石灰石</w:t>
            </w:r>
            <w:proofErr w:type="gramStart"/>
            <w:r w:rsidRPr="0079449E">
              <w:rPr>
                <w:rFonts w:ascii="Times New Roman" w:hAnsi="Times New Roman" w:cs="Times New Roman" w:hint="eastAsia"/>
                <w:b/>
                <w:color w:val="auto"/>
                <w:u w:val="wave"/>
              </w:rPr>
              <w:t>脱硫脱氟技术可行性</w:t>
            </w:r>
            <w:proofErr w:type="gramEnd"/>
            <w:r w:rsidRPr="0079449E">
              <w:rPr>
                <w:rFonts w:ascii="Times New Roman" w:hAnsi="Times New Roman" w:cs="Times New Roman" w:hint="eastAsia"/>
                <w:b/>
                <w:color w:val="auto"/>
                <w:u w:val="wave"/>
              </w:rPr>
              <w:t>分析：</w:t>
            </w:r>
          </w:p>
          <w:p w:rsidR="005F07BA" w:rsidRPr="0079449E" w:rsidRDefault="005F07BA" w:rsidP="006F1938">
            <w:pPr>
              <w:pStyle w:val="Default1"/>
              <w:spacing w:before="0" w:after="0" w:line="360" w:lineRule="auto"/>
              <w:ind w:firstLineChars="200" w:firstLine="480"/>
              <w:rPr>
                <w:rFonts w:ascii="Times New Roman" w:hAnsi="Times New Roman" w:cs="Times New Roman"/>
                <w:color w:val="auto"/>
                <w:u w:val="wave"/>
              </w:rPr>
            </w:pPr>
            <w:r w:rsidRPr="0079449E">
              <w:rPr>
                <w:rFonts w:ascii="Times New Roman" w:hAnsi="Times New Roman" w:cs="Times New Roman"/>
                <w:color w:val="auto"/>
                <w:u w:val="wave"/>
              </w:rPr>
              <w:lastRenderedPageBreak/>
              <w:t>石灰法脱硫、</w:t>
            </w:r>
            <w:proofErr w:type="gramStart"/>
            <w:r w:rsidRPr="0079449E">
              <w:rPr>
                <w:rFonts w:ascii="Times New Roman" w:hAnsi="Times New Roman" w:cs="Times New Roman"/>
                <w:color w:val="auto"/>
                <w:u w:val="wave"/>
              </w:rPr>
              <w:t>脱氟喷淋塔</w:t>
            </w:r>
            <w:proofErr w:type="gramEnd"/>
            <w:r w:rsidRPr="0079449E">
              <w:rPr>
                <w:rFonts w:ascii="Times New Roman" w:hAnsi="Times New Roman" w:cs="Times New Roman"/>
                <w:color w:val="auto"/>
                <w:u w:val="wave"/>
              </w:rPr>
              <w:t>采用无阻塞喷头将洗涤液喷入，使细雾滴和废气达到饱和、过饱和状态，后通过旋流板的加速和扩散，同步去除</w:t>
            </w:r>
            <w:r w:rsidRPr="0079449E">
              <w:rPr>
                <w:rFonts w:ascii="Times New Roman" w:hAnsi="Times New Roman" w:cs="Times New Roman"/>
                <w:color w:val="auto"/>
                <w:u w:val="wave"/>
              </w:rPr>
              <w:t>SO</w:t>
            </w:r>
            <w:r w:rsidRPr="0079449E">
              <w:rPr>
                <w:rFonts w:ascii="Times New Roman" w:hAnsi="Times New Roman" w:cs="Times New Roman"/>
                <w:color w:val="auto"/>
                <w:u w:val="wave"/>
                <w:vertAlign w:val="subscript"/>
              </w:rPr>
              <w:t>2</w:t>
            </w:r>
            <w:r w:rsidRPr="0079449E">
              <w:rPr>
                <w:rFonts w:ascii="Times New Roman" w:hAnsi="Times New Roman" w:cs="Times New Roman"/>
                <w:color w:val="auto"/>
                <w:u w:val="wave"/>
              </w:rPr>
              <w:t>、酸性气体和氟化物（</w:t>
            </w:r>
            <w:r w:rsidRPr="0079449E">
              <w:rPr>
                <w:rFonts w:ascii="Times New Roman" w:hAnsi="Times New Roman" w:cs="Times New Roman"/>
                <w:color w:val="auto"/>
                <w:u w:val="wave"/>
              </w:rPr>
              <w:t>HF</w:t>
            </w:r>
            <w:r w:rsidRPr="0079449E">
              <w:rPr>
                <w:rFonts w:ascii="Times New Roman" w:hAnsi="Times New Roman" w:cs="Times New Roman"/>
                <w:color w:val="auto"/>
                <w:u w:val="wave"/>
              </w:rPr>
              <w:t>、</w:t>
            </w:r>
            <w:r w:rsidRPr="0079449E">
              <w:rPr>
                <w:rFonts w:ascii="Times New Roman" w:hAnsi="Times New Roman" w:cs="Times New Roman"/>
                <w:color w:val="auto"/>
                <w:u w:val="wave"/>
              </w:rPr>
              <w:t>SiF</w:t>
            </w:r>
            <w:r w:rsidRPr="0079449E">
              <w:rPr>
                <w:rFonts w:ascii="Times New Roman" w:hAnsi="Times New Roman" w:cs="Times New Roman"/>
                <w:color w:val="auto"/>
                <w:u w:val="wave"/>
                <w:vertAlign w:val="subscript"/>
              </w:rPr>
              <w:t>4</w:t>
            </w:r>
            <w:r w:rsidRPr="0079449E">
              <w:rPr>
                <w:rFonts w:ascii="Times New Roman" w:hAnsi="Times New Roman" w:cs="Times New Roman"/>
                <w:color w:val="auto"/>
                <w:u w:val="wave"/>
              </w:rPr>
              <w:t>），并且将温度降低至</w:t>
            </w:r>
            <w:r w:rsidRPr="0079449E">
              <w:rPr>
                <w:rFonts w:ascii="Times New Roman" w:hAnsi="Times New Roman" w:cs="Times New Roman"/>
                <w:color w:val="auto"/>
                <w:u w:val="wave"/>
              </w:rPr>
              <w:t>45-60</w:t>
            </w:r>
            <w:r w:rsidRPr="0079449E">
              <w:rPr>
                <w:rFonts w:ascii="Times New Roman" w:hAnsi="Times New Roman" w:cs="Times New Roman" w:hint="eastAsia"/>
                <w:color w:val="auto"/>
                <w:u w:val="wave"/>
              </w:rPr>
              <w:t>℃</w:t>
            </w:r>
            <w:r w:rsidRPr="0079449E">
              <w:rPr>
                <w:rFonts w:ascii="Times New Roman" w:hAnsi="Times New Roman" w:cs="Times New Roman"/>
                <w:color w:val="auto"/>
                <w:u w:val="wave"/>
              </w:rPr>
              <w:t>，水蒸气开始冷凝，细小的尘粒成为冷凝核，水蒸气冷凝到尘粒上，使其外部形成一层水膜。气体中的水滴和被水膜包住的尘粒，由于密度大小不同而产生的速度差，使其相互之间碰撞，形成更粗大的聚合体。经凝聚后的废气经过旋流板的作用直接冲击塔壁，使废气再次与洗涤液充分接触。气流经旋流板导向，进入雾化室，并在雾化室内增设强效雾化喷嘴，使烟气中的气</w:t>
            </w:r>
            <w:proofErr w:type="gramStart"/>
            <w:r w:rsidRPr="0079449E">
              <w:rPr>
                <w:rFonts w:ascii="Times New Roman" w:hAnsi="Times New Roman" w:cs="Times New Roman"/>
                <w:color w:val="auto"/>
                <w:u w:val="wave"/>
              </w:rPr>
              <w:t>液充分</w:t>
            </w:r>
            <w:proofErr w:type="gramEnd"/>
            <w:r w:rsidRPr="0079449E">
              <w:rPr>
                <w:rFonts w:ascii="Times New Roman" w:hAnsi="Times New Roman" w:cs="Times New Roman"/>
                <w:color w:val="auto"/>
                <w:u w:val="wave"/>
              </w:rPr>
              <w:t>接触，从而除去烟气中的</w:t>
            </w:r>
            <w:r w:rsidRPr="0079449E">
              <w:rPr>
                <w:rFonts w:ascii="Times New Roman" w:hAnsi="Times New Roman" w:cs="Times New Roman"/>
                <w:color w:val="auto"/>
                <w:u w:val="wave"/>
              </w:rPr>
              <w:t>SO</w:t>
            </w:r>
            <w:r w:rsidRPr="0079449E">
              <w:rPr>
                <w:rFonts w:ascii="Times New Roman" w:hAnsi="Times New Roman" w:cs="Times New Roman"/>
                <w:color w:val="auto"/>
                <w:u w:val="wave"/>
                <w:vertAlign w:val="subscript"/>
              </w:rPr>
              <w:t>2</w:t>
            </w:r>
            <w:r w:rsidRPr="0079449E">
              <w:rPr>
                <w:rFonts w:ascii="Times New Roman" w:hAnsi="Times New Roman" w:cs="Times New Roman"/>
                <w:color w:val="auto"/>
                <w:u w:val="wave"/>
              </w:rPr>
              <w:t>、酸性气体和氟化物（</w:t>
            </w:r>
            <w:r w:rsidRPr="0079449E">
              <w:rPr>
                <w:rFonts w:ascii="Times New Roman" w:hAnsi="Times New Roman" w:cs="Times New Roman"/>
                <w:color w:val="auto"/>
                <w:u w:val="wave"/>
              </w:rPr>
              <w:t>HF</w:t>
            </w:r>
            <w:r w:rsidRPr="0079449E">
              <w:rPr>
                <w:rFonts w:ascii="Times New Roman" w:hAnsi="Times New Roman" w:cs="Times New Roman"/>
                <w:color w:val="auto"/>
                <w:u w:val="wave"/>
              </w:rPr>
              <w:t>、</w:t>
            </w:r>
            <w:r w:rsidRPr="0079449E">
              <w:rPr>
                <w:rFonts w:ascii="Times New Roman" w:hAnsi="Times New Roman" w:cs="Times New Roman"/>
                <w:color w:val="auto"/>
                <w:u w:val="wave"/>
              </w:rPr>
              <w:t>SiF</w:t>
            </w:r>
            <w:r w:rsidRPr="0079449E">
              <w:rPr>
                <w:rFonts w:ascii="Times New Roman" w:hAnsi="Times New Roman" w:cs="Times New Roman"/>
                <w:color w:val="auto"/>
                <w:u w:val="wave"/>
                <w:vertAlign w:val="subscript"/>
              </w:rPr>
              <w:t>4</w:t>
            </w:r>
            <w:r w:rsidRPr="0079449E">
              <w:rPr>
                <w:rFonts w:ascii="Times New Roman" w:hAnsi="Times New Roman" w:cs="Times New Roman"/>
                <w:color w:val="auto"/>
                <w:u w:val="wave"/>
              </w:rPr>
              <w:t>）。最后进入旋流除雾器，使烟气与水蒸气得到充分的分离。</w:t>
            </w:r>
          </w:p>
          <w:p w:rsidR="005F07BA" w:rsidRPr="0079449E" w:rsidRDefault="00DA22C2" w:rsidP="006F1938">
            <w:pPr>
              <w:pStyle w:val="Default1"/>
              <w:spacing w:before="0" w:after="0" w:line="360" w:lineRule="auto"/>
              <w:ind w:firstLineChars="200" w:firstLine="480"/>
              <w:rPr>
                <w:rFonts w:ascii="Times New Roman" w:hAnsi="Times New Roman" w:cs="Times New Roman"/>
                <w:color w:val="auto"/>
                <w:u w:val="wave"/>
              </w:rPr>
            </w:pPr>
            <w:r w:rsidRPr="0079449E">
              <w:rPr>
                <w:rFonts w:hAnsi="宋体" w:hint="eastAsia"/>
                <w:color w:val="auto"/>
                <w:u w:val="wave"/>
              </w:rPr>
              <w:t>①</w:t>
            </w:r>
            <w:proofErr w:type="gramStart"/>
            <w:r w:rsidR="005F07BA" w:rsidRPr="0079449E">
              <w:rPr>
                <w:rFonts w:ascii="Times New Roman" w:hAnsi="Times New Roman" w:cs="Times New Roman"/>
                <w:color w:val="auto"/>
                <w:u w:val="wave"/>
              </w:rPr>
              <w:t>脱氟原理</w:t>
            </w:r>
            <w:proofErr w:type="gramEnd"/>
            <w:r w:rsidR="005F07BA" w:rsidRPr="0079449E">
              <w:rPr>
                <w:rFonts w:ascii="Times New Roman" w:hAnsi="Times New Roman" w:cs="Times New Roman" w:hint="eastAsia"/>
                <w:color w:val="auto"/>
                <w:u w:val="wave"/>
              </w:rPr>
              <w:t>：</w:t>
            </w:r>
            <w:r w:rsidR="005F07BA" w:rsidRPr="0079449E">
              <w:rPr>
                <w:rFonts w:ascii="Times New Roman" w:hAnsi="Times New Roman" w:cs="Times New Roman"/>
                <w:color w:val="auto"/>
                <w:u w:val="wave"/>
              </w:rPr>
              <w:t>窑炉的废气集中收集送入石灰法脱硫、</w:t>
            </w:r>
            <w:proofErr w:type="gramStart"/>
            <w:r w:rsidR="005F07BA" w:rsidRPr="0079449E">
              <w:rPr>
                <w:rFonts w:ascii="Times New Roman" w:hAnsi="Times New Roman" w:cs="Times New Roman"/>
                <w:color w:val="auto"/>
                <w:u w:val="wave"/>
              </w:rPr>
              <w:t>脱氟喷淋塔</w:t>
            </w:r>
            <w:proofErr w:type="gramEnd"/>
            <w:r w:rsidR="005F07BA" w:rsidRPr="0079449E">
              <w:rPr>
                <w:rFonts w:ascii="Times New Roman" w:hAnsi="Times New Roman" w:cs="Times New Roman"/>
                <w:color w:val="auto"/>
                <w:u w:val="wave"/>
              </w:rPr>
              <w:t>底部，废气自下而上与碱性吸收液在塔内逆流接触，洗涤废气时，烟气中的</w:t>
            </w:r>
            <w:r w:rsidR="005F07BA" w:rsidRPr="0079449E">
              <w:rPr>
                <w:rFonts w:ascii="Times New Roman" w:hAnsi="Times New Roman" w:cs="Times New Roman"/>
                <w:color w:val="auto"/>
                <w:u w:val="wave"/>
              </w:rPr>
              <w:t>HF</w:t>
            </w:r>
            <w:r w:rsidR="005F07BA" w:rsidRPr="0079449E">
              <w:rPr>
                <w:rFonts w:ascii="Times New Roman" w:hAnsi="Times New Roman" w:cs="Times New Roman"/>
                <w:color w:val="auto"/>
                <w:u w:val="wave"/>
              </w:rPr>
              <w:t>与碱反应生成</w:t>
            </w:r>
            <w:r w:rsidR="005F07BA" w:rsidRPr="0079449E">
              <w:rPr>
                <w:rFonts w:ascii="Times New Roman" w:hAnsi="Times New Roman" w:cs="Times New Roman"/>
                <w:color w:val="auto"/>
                <w:u w:val="wave"/>
              </w:rPr>
              <w:t>CaF</w:t>
            </w:r>
            <w:r w:rsidR="005F07BA" w:rsidRPr="0079449E">
              <w:rPr>
                <w:rFonts w:ascii="Times New Roman" w:hAnsi="Times New Roman" w:cs="Times New Roman"/>
                <w:color w:val="auto"/>
                <w:u w:val="wave"/>
                <w:vertAlign w:val="subscript"/>
              </w:rPr>
              <w:t>2</w:t>
            </w:r>
            <w:r w:rsidR="005F07BA" w:rsidRPr="0079449E">
              <w:rPr>
                <w:rFonts w:ascii="Times New Roman" w:hAnsi="Times New Roman" w:cs="Times New Roman"/>
                <w:color w:val="auto"/>
                <w:u w:val="wave"/>
              </w:rPr>
              <w:t>、</w:t>
            </w:r>
            <w:r w:rsidR="005F07BA" w:rsidRPr="0079449E">
              <w:rPr>
                <w:rFonts w:ascii="Times New Roman" w:hAnsi="Times New Roman" w:cs="Times New Roman"/>
                <w:color w:val="auto"/>
                <w:u w:val="wave"/>
              </w:rPr>
              <w:t>CO</w:t>
            </w:r>
            <w:r w:rsidR="005F07BA" w:rsidRPr="0079449E">
              <w:rPr>
                <w:rFonts w:ascii="Times New Roman" w:hAnsi="Times New Roman" w:cs="Times New Roman"/>
                <w:color w:val="auto"/>
                <w:u w:val="wave"/>
                <w:vertAlign w:val="subscript"/>
              </w:rPr>
              <w:t>2</w:t>
            </w:r>
            <w:r w:rsidR="005F07BA" w:rsidRPr="0079449E">
              <w:rPr>
                <w:rFonts w:ascii="Times New Roman" w:hAnsi="Times New Roman" w:cs="Times New Roman"/>
                <w:color w:val="auto"/>
                <w:u w:val="wave"/>
              </w:rPr>
              <w:t>、</w:t>
            </w:r>
            <w:r w:rsidR="005F07BA" w:rsidRPr="0079449E">
              <w:rPr>
                <w:rFonts w:ascii="Times New Roman" w:hAnsi="Times New Roman" w:cs="Times New Roman"/>
                <w:color w:val="auto"/>
                <w:u w:val="wave"/>
              </w:rPr>
              <w:t>H</w:t>
            </w:r>
            <w:r w:rsidR="005F07BA" w:rsidRPr="0079449E">
              <w:rPr>
                <w:rFonts w:ascii="Times New Roman" w:hAnsi="Times New Roman" w:cs="Times New Roman"/>
                <w:color w:val="auto"/>
                <w:u w:val="wave"/>
                <w:vertAlign w:val="subscript"/>
              </w:rPr>
              <w:t>2</w:t>
            </w:r>
            <w:r w:rsidR="005F07BA" w:rsidRPr="0079449E">
              <w:rPr>
                <w:rFonts w:ascii="Times New Roman" w:hAnsi="Times New Roman" w:cs="Times New Roman"/>
                <w:color w:val="auto"/>
                <w:u w:val="wave"/>
              </w:rPr>
              <w:t>O</w:t>
            </w:r>
            <w:r w:rsidR="005F07BA" w:rsidRPr="0079449E">
              <w:rPr>
                <w:rFonts w:ascii="Times New Roman" w:hAnsi="Times New Roman" w:cs="Times New Roman"/>
                <w:color w:val="auto"/>
                <w:u w:val="wave"/>
              </w:rPr>
              <w:t>。</w:t>
            </w:r>
            <w:r w:rsidR="005F07BA" w:rsidRPr="0079449E">
              <w:rPr>
                <w:rFonts w:ascii="Times New Roman" w:hAnsi="Times New Roman" w:cs="Times New Roman"/>
                <w:color w:val="auto"/>
                <w:u w:val="wave"/>
              </w:rPr>
              <w:t xml:space="preserve"> </w:t>
            </w:r>
            <w:r w:rsidR="005F07BA" w:rsidRPr="0079449E">
              <w:rPr>
                <w:rFonts w:ascii="Times New Roman" w:hAnsi="Times New Roman" w:cs="Times New Roman"/>
                <w:color w:val="auto"/>
                <w:u w:val="wave"/>
              </w:rPr>
              <w:t>窑炉烟气中含有少量气态氟化物（</w:t>
            </w:r>
            <w:r w:rsidR="005F07BA" w:rsidRPr="0079449E">
              <w:rPr>
                <w:rFonts w:ascii="Times New Roman" w:hAnsi="Times New Roman" w:cs="Times New Roman"/>
                <w:color w:val="auto"/>
                <w:u w:val="wave"/>
              </w:rPr>
              <w:t>HF</w:t>
            </w:r>
            <w:r w:rsidR="005F07BA" w:rsidRPr="0079449E">
              <w:rPr>
                <w:rFonts w:ascii="Times New Roman" w:hAnsi="Times New Roman" w:cs="Times New Roman"/>
                <w:color w:val="auto"/>
                <w:u w:val="wave"/>
              </w:rPr>
              <w:t>、</w:t>
            </w:r>
            <w:r w:rsidR="005F07BA" w:rsidRPr="0079449E">
              <w:rPr>
                <w:rFonts w:ascii="Times New Roman" w:hAnsi="Times New Roman" w:cs="Times New Roman"/>
                <w:color w:val="auto"/>
                <w:u w:val="wave"/>
              </w:rPr>
              <w:t>SiF</w:t>
            </w:r>
            <w:r w:rsidR="005F07BA" w:rsidRPr="0079449E">
              <w:rPr>
                <w:rFonts w:ascii="Times New Roman" w:hAnsi="Times New Roman" w:cs="Times New Roman"/>
                <w:color w:val="auto"/>
                <w:u w:val="wave"/>
                <w:vertAlign w:val="subscript"/>
              </w:rPr>
              <w:t>4</w:t>
            </w:r>
            <w:r w:rsidR="005F07BA" w:rsidRPr="0079449E">
              <w:rPr>
                <w:rFonts w:ascii="Times New Roman" w:hAnsi="Times New Roman" w:cs="Times New Roman"/>
                <w:color w:val="auto"/>
                <w:u w:val="wave"/>
              </w:rPr>
              <w:t>），由于氟化物（</w:t>
            </w:r>
            <w:r w:rsidR="005F07BA" w:rsidRPr="0079449E">
              <w:rPr>
                <w:rFonts w:ascii="Times New Roman" w:hAnsi="Times New Roman" w:cs="Times New Roman"/>
                <w:color w:val="auto"/>
                <w:u w:val="wave"/>
              </w:rPr>
              <w:t>HF</w:t>
            </w:r>
            <w:r w:rsidR="005F07BA" w:rsidRPr="0079449E">
              <w:rPr>
                <w:rFonts w:ascii="Times New Roman" w:hAnsi="Times New Roman" w:cs="Times New Roman"/>
                <w:color w:val="auto"/>
                <w:u w:val="wave"/>
              </w:rPr>
              <w:t>、</w:t>
            </w:r>
            <w:r w:rsidR="005F07BA" w:rsidRPr="0079449E">
              <w:rPr>
                <w:rFonts w:ascii="Times New Roman" w:hAnsi="Times New Roman" w:cs="Times New Roman"/>
                <w:color w:val="auto"/>
                <w:u w:val="wave"/>
              </w:rPr>
              <w:t>SiF</w:t>
            </w:r>
            <w:r w:rsidR="005F07BA" w:rsidRPr="0079449E">
              <w:rPr>
                <w:rFonts w:ascii="Times New Roman" w:hAnsi="Times New Roman" w:cs="Times New Roman"/>
                <w:color w:val="auto"/>
                <w:u w:val="wave"/>
                <w:vertAlign w:val="subscript"/>
              </w:rPr>
              <w:t>4</w:t>
            </w:r>
            <w:r w:rsidR="005F07BA" w:rsidRPr="0079449E">
              <w:rPr>
                <w:rFonts w:ascii="Times New Roman" w:hAnsi="Times New Roman" w:cs="Times New Roman"/>
                <w:color w:val="auto"/>
                <w:u w:val="wave"/>
              </w:rPr>
              <w:t>）易溶解于水中，与水发生化学反应生成氢氟酸产物，并发生电离：</w:t>
            </w:r>
          </w:p>
          <w:p w:rsidR="00DA22C2" w:rsidRPr="0079449E" w:rsidRDefault="00DA22C2" w:rsidP="006F1938">
            <w:pPr>
              <w:pStyle w:val="Default1"/>
              <w:spacing w:before="0" w:after="0" w:line="360" w:lineRule="auto"/>
              <w:ind w:firstLineChars="200" w:firstLine="480"/>
              <w:rPr>
                <w:rFonts w:ascii="Times New Roman" w:hAnsi="Times New Roman" w:cs="Times New Roman"/>
                <w:color w:val="auto"/>
                <w:u w:val="wave"/>
              </w:rPr>
            </w:pPr>
            <w:r w:rsidRPr="0079449E">
              <w:rPr>
                <w:rFonts w:ascii="Times New Roman" w:hAnsi="Times New Roman" w:cs="Times New Roman"/>
                <w:color w:val="auto"/>
                <w:u w:val="wave"/>
              </w:rPr>
              <w:t>HF→F-+H+ SiF</w:t>
            </w:r>
          </w:p>
          <w:p w:rsidR="00DA22C2" w:rsidRPr="0079449E" w:rsidRDefault="00DA22C2" w:rsidP="006F1938">
            <w:pPr>
              <w:pStyle w:val="Default1"/>
              <w:spacing w:before="0" w:after="0" w:line="360" w:lineRule="auto"/>
              <w:ind w:firstLineChars="200" w:firstLine="480"/>
              <w:rPr>
                <w:rFonts w:ascii="Times New Roman" w:hAnsi="Times New Roman" w:cs="Times New Roman"/>
                <w:color w:val="auto"/>
                <w:u w:val="wave"/>
              </w:rPr>
            </w:pPr>
            <w:r w:rsidRPr="0079449E">
              <w:rPr>
                <w:rFonts w:ascii="Times New Roman" w:hAnsi="Times New Roman" w:cs="Times New Roman"/>
                <w:color w:val="auto"/>
                <w:u w:val="wave"/>
              </w:rPr>
              <w:t>气体被水溶解后，与水反应：</w:t>
            </w:r>
          </w:p>
          <w:p w:rsidR="00DA22C2" w:rsidRPr="0079449E" w:rsidRDefault="00DA22C2" w:rsidP="006F1938">
            <w:pPr>
              <w:pStyle w:val="Default1"/>
              <w:spacing w:before="0" w:after="0" w:line="360" w:lineRule="auto"/>
              <w:ind w:firstLineChars="200" w:firstLine="480"/>
              <w:rPr>
                <w:rFonts w:ascii="Times New Roman" w:hAnsi="Times New Roman" w:cs="Times New Roman"/>
                <w:color w:val="auto"/>
                <w:u w:val="wave"/>
              </w:rPr>
            </w:pPr>
            <w:r w:rsidRPr="0079449E">
              <w:rPr>
                <w:rFonts w:ascii="Times New Roman" w:hAnsi="Times New Roman" w:cs="Times New Roman"/>
                <w:color w:val="auto"/>
                <w:u w:val="wave"/>
              </w:rPr>
              <w:t>3SiF</w:t>
            </w:r>
            <w:r w:rsidRPr="0079449E">
              <w:rPr>
                <w:rFonts w:ascii="Times New Roman" w:hAnsi="Times New Roman" w:cs="Times New Roman"/>
                <w:color w:val="auto"/>
                <w:u w:val="wave"/>
                <w:vertAlign w:val="subscript"/>
              </w:rPr>
              <w:t>4</w:t>
            </w:r>
            <w:r w:rsidRPr="0079449E">
              <w:rPr>
                <w:rFonts w:ascii="Times New Roman" w:hAnsi="Times New Roman" w:cs="Times New Roman"/>
                <w:color w:val="auto"/>
                <w:u w:val="wave"/>
              </w:rPr>
              <w:t>+2H</w:t>
            </w:r>
            <w:r w:rsidRPr="0079449E">
              <w:rPr>
                <w:rFonts w:ascii="Times New Roman" w:hAnsi="Times New Roman" w:cs="Times New Roman"/>
                <w:color w:val="auto"/>
                <w:u w:val="wave"/>
                <w:vertAlign w:val="subscript"/>
              </w:rPr>
              <w:t>2</w:t>
            </w:r>
            <w:r w:rsidRPr="0079449E">
              <w:rPr>
                <w:rFonts w:ascii="Times New Roman" w:hAnsi="Times New Roman" w:cs="Times New Roman"/>
                <w:color w:val="auto"/>
                <w:u w:val="wave"/>
              </w:rPr>
              <w:t>OSiO</w:t>
            </w:r>
            <w:r w:rsidRPr="0079449E">
              <w:rPr>
                <w:rFonts w:ascii="Times New Roman" w:hAnsi="Times New Roman" w:cs="Times New Roman"/>
                <w:color w:val="auto"/>
                <w:u w:val="wave"/>
                <w:vertAlign w:val="subscript"/>
              </w:rPr>
              <w:t>2</w:t>
            </w:r>
            <w:r w:rsidRPr="0079449E">
              <w:rPr>
                <w:rFonts w:ascii="Times New Roman" w:hAnsi="Times New Roman" w:cs="Times New Roman"/>
                <w:color w:val="auto"/>
                <w:u w:val="wave"/>
              </w:rPr>
              <w:t>→2H</w:t>
            </w:r>
            <w:r w:rsidRPr="0079449E">
              <w:rPr>
                <w:rFonts w:ascii="Times New Roman" w:hAnsi="Times New Roman" w:cs="Times New Roman"/>
                <w:color w:val="auto"/>
                <w:u w:val="wave"/>
                <w:vertAlign w:val="subscript"/>
              </w:rPr>
              <w:t>2</w:t>
            </w:r>
            <w:r w:rsidRPr="0079449E">
              <w:rPr>
                <w:rFonts w:ascii="Times New Roman" w:hAnsi="Times New Roman" w:cs="Times New Roman"/>
                <w:color w:val="auto"/>
                <w:u w:val="wave"/>
              </w:rPr>
              <w:t>SiF6</w:t>
            </w:r>
          </w:p>
          <w:p w:rsidR="00DA22C2" w:rsidRPr="0079449E" w:rsidRDefault="00DA22C2" w:rsidP="006F1938">
            <w:pPr>
              <w:pStyle w:val="Default1"/>
              <w:spacing w:before="0" w:after="0" w:line="360" w:lineRule="auto"/>
              <w:ind w:firstLineChars="200" w:firstLine="480"/>
              <w:rPr>
                <w:rFonts w:ascii="Times New Roman" w:hAnsi="Times New Roman" w:cs="Times New Roman"/>
                <w:color w:val="auto"/>
                <w:u w:val="wave"/>
              </w:rPr>
            </w:pPr>
            <w:r w:rsidRPr="0079449E">
              <w:rPr>
                <w:rFonts w:ascii="Times New Roman" w:hAnsi="Times New Roman" w:cs="Times New Roman"/>
                <w:color w:val="auto"/>
                <w:u w:val="wave"/>
              </w:rPr>
              <w:t>氟硅酸</w:t>
            </w:r>
            <w:proofErr w:type="gramStart"/>
            <w:r w:rsidRPr="0079449E">
              <w:rPr>
                <w:rFonts w:ascii="Times New Roman" w:hAnsi="Times New Roman" w:cs="Times New Roman"/>
                <w:color w:val="auto"/>
                <w:u w:val="wave"/>
              </w:rPr>
              <w:t>极</w:t>
            </w:r>
            <w:proofErr w:type="gramEnd"/>
            <w:r w:rsidRPr="0079449E">
              <w:rPr>
                <w:rFonts w:ascii="Times New Roman" w:hAnsi="Times New Roman" w:cs="Times New Roman"/>
                <w:color w:val="auto"/>
                <w:u w:val="wave"/>
              </w:rPr>
              <w:t>易溶于水，在碱性水中能电离出</w:t>
            </w:r>
            <w:r w:rsidRPr="0079449E">
              <w:rPr>
                <w:rFonts w:ascii="Times New Roman" w:hAnsi="Times New Roman" w:cs="Times New Roman"/>
                <w:color w:val="auto"/>
                <w:u w:val="wave"/>
              </w:rPr>
              <w:t>F</w:t>
            </w:r>
            <w:r w:rsidRPr="0079449E">
              <w:rPr>
                <w:rFonts w:ascii="Times New Roman" w:hAnsi="Times New Roman" w:cs="Times New Roman"/>
                <w:color w:val="auto"/>
                <w:u w:val="wave"/>
                <w:vertAlign w:val="superscript"/>
              </w:rPr>
              <w:t>-</w:t>
            </w:r>
            <w:r w:rsidRPr="0079449E">
              <w:rPr>
                <w:rFonts w:ascii="Times New Roman" w:hAnsi="Times New Roman" w:cs="Times New Roman" w:hint="eastAsia"/>
                <w:color w:val="auto"/>
                <w:u w:val="wave"/>
              </w:rPr>
              <w:t>：</w:t>
            </w:r>
          </w:p>
          <w:p w:rsidR="00DA22C2" w:rsidRPr="0079449E" w:rsidRDefault="00DA22C2" w:rsidP="006F1938">
            <w:pPr>
              <w:pStyle w:val="Default1"/>
              <w:spacing w:before="0" w:after="0" w:line="360" w:lineRule="auto"/>
              <w:ind w:firstLineChars="200" w:firstLine="480"/>
              <w:rPr>
                <w:rFonts w:ascii="Times New Roman" w:hAnsi="Times New Roman" w:cs="Times New Roman"/>
                <w:color w:val="auto"/>
                <w:u w:val="wave"/>
              </w:rPr>
            </w:pPr>
            <w:r w:rsidRPr="0079449E">
              <w:rPr>
                <w:rFonts w:ascii="Times New Roman" w:hAnsi="Times New Roman" w:cs="Times New Roman"/>
                <w:color w:val="auto"/>
                <w:u w:val="wave"/>
              </w:rPr>
              <w:t>H</w:t>
            </w:r>
            <w:r w:rsidRPr="0079449E">
              <w:rPr>
                <w:rFonts w:ascii="Times New Roman" w:hAnsi="Times New Roman" w:cs="Times New Roman"/>
                <w:color w:val="auto"/>
                <w:u w:val="wave"/>
                <w:vertAlign w:val="subscript"/>
              </w:rPr>
              <w:t>2</w:t>
            </w:r>
            <w:r w:rsidRPr="0079449E">
              <w:rPr>
                <w:rFonts w:ascii="Times New Roman" w:hAnsi="Times New Roman" w:cs="Times New Roman"/>
                <w:color w:val="auto"/>
                <w:u w:val="wave"/>
              </w:rPr>
              <w:t>SiF6+6OH</w:t>
            </w:r>
            <w:r w:rsidRPr="0079449E">
              <w:rPr>
                <w:rFonts w:ascii="Times New Roman" w:hAnsi="Times New Roman" w:cs="Times New Roman"/>
                <w:color w:val="auto"/>
                <w:u w:val="wave"/>
                <w:vertAlign w:val="superscript"/>
              </w:rPr>
              <w:t>-</w:t>
            </w:r>
            <w:r w:rsidRPr="0079449E">
              <w:rPr>
                <w:rFonts w:ascii="Times New Roman" w:hAnsi="Times New Roman" w:cs="Times New Roman"/>
                <w:color w:val="auto"/>
                <w:u w:val="wave"/>
              </w:rPr>
              <w:t>→6F</w:t>
            </w:r>
            <w:r w:rsidRPr="0079449E">
              <w:rPr>
                <w:rFonts w:ascii="Times New Roman" w:hAnsi="Times New Roman" w:cs="Times New Roman"/>
                <w:color w:val="auto"/>
                <w:u w:val="wave"/>
                <w:vertAlign w:val="superscript"/>
              </w:rPr>
              <w:t>-</w:t>
            </w:r>
            <w:r w:rsidRPr="0079449E">
              <w:rPr>
                <w:rFonts w:ascii="Times New Roman" w:hAnsi="Times New Roman" w:cs="Times New Roman"/>
                <w:color w:val="auto"/>
                <w:u w:val="wave"/>
              </w:rPr>
              <w:t>+H</w:t>
            </w:r>
            <w:r w:rsidRPr="0079449E">
              <w:rPr>
                <w:rFonts w:ascii="Times New Roman" w:hAnsi="Times New Roman" w:cs="Times New Roman"/>
                <w:color w:val="auto"/>
                <w:u w:val="wave"/>
                <w:vertAlign w:val="subscript"/>
              </w:rPr>
              <w:t>2</w:t>
            </w:r>
            <w:r w:rsidRPr="0079449E">
              <w:rPr>
                <w:rFonts w:ascii="Times New Roman" w:hAnsi="Times New Roman" w:cs="Times New Roman"/>
                <w:color w:val="auto"/>
                <w:u w:val="wave"/>
              </w:rPr>
              <w:t>SiO</w:t>
            </w:r>
            <w:r w:rsidRPr="0079449E">
              <w:rPr>
                <w:rFonts w:ascii="Times New Roman" w:hAnsi="Times New Roman" w:cs="Times New Roman"/>
                <w:color w:val="auto"/>
                <w:u w:val="wave"/>
                <w:vertAlign w:val="subscript"/>
              </w:rPr>
              <w:t>3</w:t>
            </w:r>
            <w:r w:rsidRPr="0079449E">
              <w:rPr>
                <w:rFonts w:ascii="Times New Roman" w:hAnsi="Times New Roman" w:cs="Times New Roman"/>
                <w:color w:val="auto"/>
                <w:u w:val="wave"/>
              </w:rPr>
              <w:t>+3H</w:t>
            </w:r>
            <w:r w:rsidRPr="0079449E">
              <w:rPr>
                <w:rFonts w:ascii="Times New Roman" w:hAnsi="Times New Roman" w:cs="Times New Roman"/>
                <w:color w:val="auto"/>
                <w:u w:val="wave"/>
                <w:vertAlign w:val="subscript"/>
              </w:rPr>
              <w:t>2</w:t>
            </w:r>
            <w:r w:rsidRPr="0079449E">
              <w:rPr>
                <w:rFonts w:ascii="Times New Roman" w:hAnsi="Times New Roman" w:cs="Times New Roman"/>
                <w:color w:val="auto"/>
                <w:u w:val="wave"/>
              </w:rPr>
              <w:t>O</w:t>
            </w:r>
          </w:p>
          <w:p w:rsidR="00DA22C2" w:rsidRPr="0079449E" w:rsidRDefault="00DA22C2" w:rsidP="006F1938">
            <w:pPr>
              <w:pStyle w:val="Default1"/>
              <w:spacing w:before="0" w:after="0" w:line="360" w:lineRule="auto"/>
              <w:ind w:firstLineChars="200" w:firstLine="480"/>
              <w:rPr>
                <w:rFonts w:ascii="Times New Roman" w:hAnsi="Times New Roman" w:cs="Times New Roman"/>
                <w:color w:val="auto"/>
                <w:u w:val="wave"/>
              </w:rPr>
            </w:pPr>
            <w:r w:rsidRPr="0079449E">
              <w:rPr>
                <w:rFonts w:ascii="Times New Roman" w:hAnsi="Times New Roman" w:cs="Times New Roman"/>
                <w:color w:val="auto"/>
                <w:u w:val="wave"/>
              </w:rPr>
              <w:t>在氟化物（</w:t>
            </w:r>
            <w:r w:rsidRPr="0079449E">
              <w:rPr>
                <w:rFonts w:ascii="Times New Roman" w:hAnsi="Times New Roman" w:cs="Times New Roman"/>
                <w:color w:val="auto"/>
                <w:u w:val="wave"/>
              </w:rPr>
              <w:t>HF</w:t>
            </w:r>
            <w:r w:rsidRPr="0079449E">
              <w:rPr>
                <w:rFonts w:ascii="Times New Roman" w:hAnsi="Times New Roman" w:cs="Times New Roman"/>
                <w:color w:val="auto"/>
                <w:u w:val="wave"/>
              </w:rPr>
              <w:t>、</w:t>
            </w:r>
            <w:r w:rsidRPr="0079449E">
              <w:rPr>
                <w:rFonts w:ascii="Times New Roman" w:hAnsi="Times New Roman" w:cs="Times New Roman"/>
                <w:color w:val="auto"/>
                <w:u w:val="wave"/>
              </w:rPr>
              <w:t>SiF</w:t>
            </w:r>
            <w:r w:rsidRPr="0079449E">
              <w:rPr>
                <w:rFonts w:ascii="Times New Roman" w:hAnsi="Times New Roman" w:cs="Times New Roman"/>
                <w:color w:val="auto"/>
                <w:u w:val="wave"/>
                <w:vertAlign w:val="subscript"/>
              </w:rPr>
              <w:t>4</w:t>
            </w:r>
            <w:r w:rsidRPr="0079449E">
              <w:rPr>
                <w:rFonts w:ascii="Times New Roman" w:hAnsi="Times New Roman" w:cs="Times New Roman"/>
                <w:color w:val="auto"/>
                <w:u w:val="wave"/>
              </w:rPr>
              <w:t>）</w:t>
            </w:r>
            <w:proofErr w:type="gramStart"/>
            <w:r w:rsidRPr="0079449E">
              <w:rPr>
                <w:rFonts w:ascii="Times New Roman" w:hAnsi="Times New Roman" w:cs="Times New Roman"/>
                <w:color w:val="auto"/>
                <w:u w:val="wave"/>
              </w:rPr>
              <w:t>向灰水中</w:t>
            </w:r>
            <w:proofErr w:type="gramEnd"/>
            <w:r w:rsidRPr="0079449E">
              <w:rPr>
                <w:rFonts w:ascii="Times New Roman" w:hAnsi="Times New Roman" w:cs="Times New Roman"/>
                <w:color w:val="auto"/>
                <w:u w:val="wave"/>
              </w:rPr>
              <w:t>迁移的同时，料浆中的</w:t>
            </w:r>
            <w:r w:rsidRPr="0079449E">
              <w:rPr>
                <w:rFonts w:ascii="Times New Roman" w:hAnsi="Times New Roman" w:cs="Times New Roman"/>
                <w:color w:val="auto"/>
                <w:u w:val="wave"/>
              </w:rPr>
              <w:t>Ca</w:t>
            </w:r>
            <w:r w:rsidRPr="0079449E">
              <w:rPr>
                <w:rFonts w:ascii="Times New Roman" w:hAnsi="Times New Roman" w:cs="Times New Roman"/>
                <w:color w:val="auto"/>
                <w:u w:val="wave"/>
              </w:rPr>
              <w:t>（</w:t>
            </w:r>
            <w:r w:rsidRPr="0079449E">
              <w:rPr>
                <w:rFonts w:ascii="Times New Roman" w:hAnsi="Times New Roman" w:cs="Times New Roman"/>
                <w:color w:val="auto"/>
                <w:u w:val="wave"/>
              </w:rPr>
              <w:t>OH</w:t>
            </w:r>
            <w:r w:rsidRPr="0079449E">
              <w:rPr>
                <w:rFonts w:ascii="Times New Roman" w:hAnsi="Times New Roman" w:cs="Times New Roman"/>
                <w:color w:val="auto"/>
                <w:u w:val="wave"/>
              </w:rPr>
              <w:t>）</w:t>
            </w:r>
            <w:r w:rsidRPr="0079449E">
              <w:rPr>
                <w:rFonts w:ascii="Times New Roman" w:hAnsi="Times New Roman" w:cs="Times New Roman"/>
                <w:color w:val="auto"/>
                <w:u w:val="wave"/>
                <w:vertAlign w:val="subscript"/>
              </w:rPr>
              <w:t>2</w:t>
            </w:r>
            <w:r w:rsidRPr="0079449E">
              <w:rPr>
                <w:rFonts w:ascii="Times New Roman" w:hAnsi="Times New Roman" w:cs="Times New Roman"/>
                <w:color w:val="auto"/>
                <w:u w:val="wave"/>
              </w:rPr>
              <w:t>缓慢溶于水中生成</w:t>
            </w:r>
            <w:r w:rsidRPr="0079449E">
              <w:rPr>
                <w:rFonts w:ascii="Times New Roman" w:hAnsi="Times New Roman" w:cs="Times New Roman"/>
                <w:color w:val="auto"/>
                <w:u w:val="wave"/>
              </w:rPr>
              <w:t>Ca</w:t>
            </w:r>
            <w:r w:rsidRPr="0079449E">
              <w:rPr>
                <w:rFonts w:ascii="Times New Roman" w:hAnsi="Times New Roman" w:cs="Times New Roman"/>
                <w:color w:val="auto"/>
                <w:u w:val="wave"/>
                <w:vertAlign w:val="superscript"/>
              </w:rPr>
              <w:t>2+</w:t>
            </w:r>
            <w:r w:rsidRPr="0079449E">
              <w:rPr>
                <w:rFonts w:ascii="Times New Roman" w:hAnsi="Times New Roman" w:cs="Times New Roman"/>
                <w:color w:val="auto"/>
                <w:u w:val="wave"/>
              </w:rPr>
              <w:t>：</w:t>
            </w:r>
          </w:p>
          <w:p w:rsidR="00DA22C2" w:rsidRPr="0079449E" w:rsidRDefault="00DA22C2" w:rsidP="006F1938">
            <w:pPr>
              <w:pStyle w:val="Default1"/>
              <w:spacing w:before="0" w:after="0" w:line="360" w:lineRule="auto"/>
              <w:ind w:firstLineChars="200" w:firstLine="480"/>
              <w:rPr>
                <w:rFonts w:ascii="Times New Roman" w:hAnsi="Times New Roman" w:cs="Times New Roman"/>
                <w:color w:val="auto"/>
                <w:u w:val="wave"/>
              </w:rPr>
            </w:pPr>
            <w:r w:rsidRPr="0079449E">
              <w:rPr>
                <w:rFonts w:ascii="Times New Roman" w:hAnsi="Times New Roman" w:cs="Times New Roman"/>
                <w:color w:val="auto"/>
                <w:u w:val="wave"/>
              </w:rPr>
              <w:t>Ca</w:t>
            </w:r>
            <w:r w:rsidRPr="0079449E">
              <w:rPr>
                <w:rFonts w:ascii="Times New Roman" w:hAnsi="Times New Roman" w:cs="Times New Roman"/>
                <w:color w:val="auto"/>
                <w:u w:val="wave"/>
              </w:rPr>
              <w:t>（</w:t>
            </w:r>
            <w:r w:rsidRPr="0079449E">
              <w:rPr>
                <w:rFonts w:ascii="Times New Roman" w:hAnsi="Times New Roman" w:cs="Times New Roman"/>
                <w:color w:val="auto"/>
                <w:u w:val="wave"/>
              </w:rPr>
              <w:t>OH</w:t>
            </w:r>
            <w:r w:rsidRPr="0079449E">
              <w:rPr>
                <w:rFonts w:ascii="Times New Roman" w:hAnsi="Times New Roman" w:cs="Times New Roman"/>
                <w:color w:val="auto"/>
                <w:u w:val="wave"/>
              </w:rPr>
              <w:t>）</w:t>
            </w:r>
            <w:r w:rsidRPr="0079449E">
              <w:rPr>
                <w:rFonts w:ascii="Times New Roman" w:hAnsi="Times New Roman" w:cs="Times New Roman"/>
                <w:color w:val="auto"/>
                <w:u w:val="wave"/>
                <w:vertAlign w:val="subscript"/>
              </w:rPr>
              <w:t>2</w:t>
            </w:r>
            <w:r w:rsidRPr="0079449E">
              <w:rPr>
                <w:rFonts w:ascii="Times New Roman" w:hAnsi="Times New Roman" w:cs="Times New Roman"/>
                <w:color w:val="auto"/>
                <w:u w:val="wave"/>
              </w:rPr>
              <w:t>→Ca</w:t>
            </w:r>
            <w:r w:rsidRPr="0079449E">
              <w:rPr>
                <w:rFonts w:ascii="Times New Roman" w:hAnsi="Times New Roman" w:cs="Times New Roman"/>
                <w:color w:val="auto"/>
                <w:u w:val="wave"/>
                <w:vertAlign w:val="superscript"/>
              </w:rPr>
              <w:t>2+</w:t>
            </w:r>
            <w:r w:rsidRPr="0079449E">
              <w:rPr>
                <w:rFonts w:ascii="Times New Roman" w:hAnsi="Times New Roman" w:cs="Times New Roman"/>
                <w:color w:val="auto"/>
                <w:u w:val="wave"/>
              </w:rPr>
              <w:t>+2OH</w:t>
            </w:r>
            <w:r w:rsidRPr="0079449E">
              <w:rPr>
                <w:rFonts w:ascii="Times New Roman" w:hAnsi="Times New Roman" w:cs="Times New Roman"/>
                <w:color w:val="auto"/>
                <w:u w:val="wave"/>
                <w:vertAlign w:val="superscript"/>
              </w:rPr>
              <w:t>-</w:t>
            </w:r>
          </w:p>
          <w:p w:rsidR="00DA22C2" w:rsidRPr="0079449E" w:rsidRDefault="00DA22C2" w:rsidP="006F1938">
            <w:pPr>
              <w:pStyle w:val="Default1"/>
              <w:spacing w:before="0" w:after="0" w:line="360" w:lineRule="auto"/>
              <w:ind w:firstLineChars="200" w:firstLine="480"/>
              <w:rPr>
                <w:rFonts w:ascii="Times New Roman" w:hAnsi="Times New Roman" w:cs="Times New Roman"/>
                <w:color w:val="auto"/>
                <w:u w:val="wave"/>
                <w:vertAlign w:val="subscript"/>
              </w:rPr>
            </w:pPr>
            <w:r w:rsidRPr="0079449E">
              <w:rPr>
                <w:rFonts w:ascii="Times New Roman" w:hAnsi="Times New Roman" w:cs="Times New Roman"/>
                <w:color w:val="auto"/>
                <w:u w:val="wave"/>
              </w:rPr>
              <w:t>Ca</w:t>
            </w:r>
            <w:r w:rsidRPr="0079449E">
              <w:rPr>
                <w:rFonts w:ascii="Times New Roman" w:hAnsi="Times New Roman" w:cs="Times New Roman"/>
                <w:color w:val="auto"/>
                <w:u w:val="wave"/>
                <w:vertAlign w:val="superscript"/>
              </w:rPr>
              <w:t>2+</w:t>
            </w:r>
            <w:r w:rsidRPr="0079449E">
              <w:rPr>
                <w:rFonts w:ascii="Times New Roman" w:hAnsi="Times New Roman" w:cs="Times New Roman"/>
                <w:color w:val="auto"/>
                <w:u w:val="wave"/>
              </w:rPr>
              <w:t>+2F</w:t>
            </w:r>
            <w:r w:rsidRPr="0079449E">
              <w:rPr>
                <w:rFonts w:ascii="Times New Roman" w:hAnsi="Times New Roman" w:cs="Times New Roman"/>
                <w:color w:val="auto"/>
                <w:u w:val="wave"/>
                <w:vertAlign w:val="superscript"/>
              </w:rPr>
              <w:t>-</w:t>
            </w:r>
            <w:r w:rsidRPr="0079449E">
              <w:rPr>
                <w:rFonts w:ascii="Times New Roman" w:hAnsi="Times New Roman" w:cs="Times New Roman"/>
                <w:color w:val="auto"/>
                <w:u w:val="wave"/>
              </w:rPr>
              <w:t xml:space="preserve"> →CaF</w:t>
            </w:r>
            <w:r w:rsidRPr="0079449E">
              <w:rPr>
                <w:rFonts w:ascii="Times New Roman" w:hAnsi="Times New Roman" w:cs="Times New Roman"/>
                <w:color w:val="auto"/>
                <w:u w:val="wave"/>
                <w:vertAlign w:val="subscript"/>
              </w:rPr>
              <w:t>2</w:t>
            </w:r>
          </w:p>
          <w:p w:rsidR="00DA22C2" w:rsidRPr="0079449E" w:rsidRDefault="00DA22C2" w:rsidP="006F1938">
            <w:pPr>
              <w:pStyle w:val="Default1"/>
              <w:spacing w:before="0" w:after="0" w:line="360" w:lineRule="auto"/>
              <w:ind w:firstLineChars="200" w:firstLine="480"/>
              <w:rPr>
                <w:rFonts w:ascii="Times New Roman" w:hAnsi="Times New Roman" w:cs="Times New Roman"/>
                <w:color w:val="auto"/>
                <w:u w:val="wave"/>
              </w:rPr>
            </w:pPr>
            <w:proofErr w:type="gramStart"/>
            <w:r w:rsidRPr="0079449E">
              <w:rPr>
                <w:rFonts w:ascii="Times New Roman" w:hAnsi="Times New Roman" w:cs="Times New Roman"/>
                <w:color w:val="auto"/>
                <w:u w:val="wave"/>
              </w:rPr>
              <w:t>即脱氟的</w:t>
            </w:r>
            <w:proofErr w:type="gramEnd"/>
            <w:r w:rsidRPr="0079449E">
              <w:rPr>
                <w:rFonts w:ascii="Times New Roman" w:hAnsi="Times New Roman" w:cs="Times New Roman"/>
                <w:color w:val="auto"/>
                <w:u w:val="wave"/>
              </w:rPr>
              <w:t>总反应方程式为：</w:t>
            </w:r>
          </w:p>
          <w:p w:rsidR="005F07BA" w:rsidRPr="0079449E" w:rsidRDefault="00DA22C2" w:rsidP="006F1938">
            <w:pPr>
              <w:pStyle w:val="Default1"/>
              <w:spacing w:before="0" w:after="0" w:line="360" w:lineRule="auto"/>
              <w:ind w:firstLineChars="200" w:firstLine="480"/>
              <w:rPr>
                <w:rFonts w:ascii="Times New Roman" w:hAnsi="Times New Roman" w:cs="Times New Roman"/>
                <w:color w:val="auto"/>
                <w:u w:val="wave"/>
              </w:rPr>
            </w:pPr>
            <w:r w:rsidRPr="0079449E">
              <w:rPr>
                <w:rFonts w:ascii="Times New Roman" w:hAnsi="Times New Roman" w:cs="Times New Roman"/>
                <w:color w:val="auto"/>
                <w:u w:val="wave"/>
              </w:rPr>
              <w:t>Ca</w:t>
            </w:r>
            <w:r w:rsidRPr="0079449E">
              <w:rPr>
                <w:rFonts w:ascii="Times New Roman" w:hAnsi="Times New Roman" w:cs="Times New Roman"/>
                <w:color w:val="auto"/>
                <w:u w:val="wave"/>
              </w:rPr>
              <w:t>（</w:t>
            </w:r>
            <w:r w:rsidRPr="0079449E">
              <w:rPr>
                <w:rFonts w:ascii="Times New Roman" w:hAnsi="Times New Roman" w:cs="Times New Roman"/>
                <w:color w:val="auto"/>
                <w:u w:val="wave"/>
              </w:rPr>
              <w:t>OH</w:t>
            </w:r>
            <w:r w:rsidRPr="0079449E">
              <w:rPr>
                <w:rFonts w:ascii="Times New Roman" w:hAnsi="Times New Roman" w:cs="Times New Roman"/>
                <w:color w:val="auto"/>
                <w:u w:val="wave"/>
              </w:rPr>
              <w:t>）</w:t>
            </w:r>
            <w:r w:rsidRPr="0079449E">
              <w:rPr>
                <w:rFonts w:ascii="Times New Roman" w:hAnsi="Times New Roman" w:cs="Times New Roman"/>
                <w:color w:val="auto"/>
                <w:u w:val="wave"/>
                <w:vertAlign w:val="subscript"/>
              </w:rPr>
              <w:t>2</w:t>
            </w:r>
            <w:r w:rsidRPr="0079449E">
              <w:rPr>
                <w:rFonts w:ascii="Times New Roman" w:hAnsi="Times New Roman" w:cs="Times New Roman"/>
                <w:color w:val="auto"/>
                <w:u w:val="wave"/>
              </w:rPr>
              <w:t>+2HF→CaF</w:t>
            </w:r>
            <w:r w:rsidRPr="0079449E">
              <w:rPr>
                <w:rFonts w:ascii="Times New Roman" w:hAnsi="Times New Roman" w:cs="Times New Roman"/>
                <w:color w:val="auto"/>
                <w:u w:val="wave"/>
                <w:vertAlign w:val="subscript"/>
              </w:rPr>
              <w:t>2</w:t>
            </w:r>
            <w:r w:rsidRPr="0079449E">
              <w:rPr>
                <w:rFonts w:ascii="Times New Roman" w:hAnsi="Times New Roman" w:cs="Times New Roman"/>
                <w:color w:val="auto"/>
                <w:u w:val="wave"/>
              </w:rPr>
              <w:t>+2H</w:t>
            </w:r>
            <w:r w:rsidRPr="0079449E">
              <w:rPr>
                <w:rFonts w:ascii="Times New Roman" w:hAnsi="Times New Roman" w:cs="Times New Roman"/>
                <w:color w:val="auto"/>
                <w:u w:val="wave"/>
                <w:vertAlign w:val="subscript"/>
              </w:rPr>
              <w:t>2</w:t>
            </w:r>
            <w:r w:rsidRPr="0079449E">
              <w:rPr>
                <w:rFonts w:ascii="Times New Roman" w:hAnsi="Times New Roman" w:cs="Times New Roman"/>
                <w:color w:val="auto"/>
                <w:u w:val="wave"/>
              </w:rPr>
              <w:t>O</w:t>
            </w:r>
          </w:p>
          <w:p w:rsidR="00DA22C2" w:rsidRPr="0079449E" w:rsidRDefault="00DA22C2" w:rsidP="006F1938">
            <w:pPr>
              <w:pStyle w:val="Default1"/>
              <w:spacing w:before="0" w:after="0" w:line="360" w:lineRule="auto"/>
              <w:ind w:firstLineChars="200" w:firstLine="480"/>
              <w:rPr>
                <w:color w:val="auto"/>
                <w:u w:val="wave"/>
              </w:rPr>
            </w:pPr>
            <w:r w:rsidRPr="0079449E">
              <w:rPr>
                <w:rFonts w:ascii="Times New Roman" w:hAnsi="Times New Roman" w:cs="Times New Roman" w:hint="eastAsia"/>
                <w:color w:val="auto"/>
                <w:u w:val="wave"/>
              </w:rPr>
              <w:t>②</w:t>
            </w:r>
            <w:r w:rsidRPr="0079449E">
              <w:rPr>
                <w:color w:val="auto"/>
                <w:u w:val="wave"/>
              </w:rPr>
              <w:t>脱硫原理</w:t>
            </w:r>
          </w:p>
          <w:p w:rsidR="00DA22C2" w:rsidRPr="0079449E" w:rsidRDefault="00DA22C2" w:rsidP="006F1938">
            <w:pPr>
              <w:pStyle w:val="Default1"/>
              <w:spacing w:before="0" w:after="0" w:line="360" w:lineRule="auto"/>
              <w:ind w:firstLineChars="200" w:firstLine="480"/>
              <w:rPr>
                <w:rFonts w:ascii="Times New Roman" w:hAnsi="Times New Roman" w:cs="Times New Roman"/>
                <w:color w:val="auto"/>
                <w:u w:val="wave"/>
              </w:rPr>
            </w:pPr>
            <w:r w:rsidRPr="0079449E">
              <w:rPr>
                <w:rFonts w:ascii="Times New Roman" w:hAnsi="Times New Roman" w:cs="Times New Roman"/>
                <w:color w:val="auto"/>
                <w:u w:val="wave"/>
              </w:rPr>
              <w:t>该工艺采用熟石灰</w:t>
            </w:r>
            <w:r w:rsidRPr="0079449E">
              <w:rPr>
                <w:rFonts w:ascii="Times New Roman" w:hAnsi="Times New Roman" w:cs="Times New Roman"/>
                <w:color w:val="auto"/>
                <w:u w:val="wave"/>
              </w:rPr>
              <w:t>Ca</w:t>
            </w:r>
            <w:r w:rsidRPr="0079449E">
              <w:rPr>
                <w:rFonts w:ascii="Times New Roman" w:hAnsi="Times New Roman" w:cs="Times New Roman"/>
                <w:color w:val="auto"/>
                <w:u w:val="wave"/>
              </w:rPr>
              <w:t>（</w:t>
            </w:r>
            <w:r w:rsidRPr="0079449E">
              <w:rPr>
                <w:rFonts w:ascii="Times New Roman" w:hAnsi="Times New Roman" w:cs="Times New Roman"/>
                <w:color w:val="auto"/>
                <w:u w:val="wave"/>
              </w:rPr>
              <w:t>OH</w:t>
            </w:r>
            <w:r w:rsidRPr="0079449E">
              <w:rPr>
                <w:rFonts w:ascii="Times New Roman" w:hAnsi="Times New Roman" w:cs="Times New Roman"/>
                <w:color w:val="auto"/>
                <w:u w:val="wave"/>
              </w:rPr>
              <w:t>）</w:t>
            </w:r>
            <w:r w:rsidRPr="0079449E">
              <w:rPr>
                <w:rFonts w:ascii="Times New Roman" w:hAnsi="Times New Roman" w:cs="Times New Roman"/>
                <w:color w:val="auto"/>
                <w:u w:val="wave"/>
                <w:vertAlign w:val="subscript"/>
              </w:rPr>
              <w:t>2</w:t>
            </w:r>
            <w:r w:rsidRPr="0079449E">
              <w:rPr>
                <w:rFonts w:ascii="Times New Roman" w:hAnsi="Times New Roman" w:cs="Times New Roman"/>
                <w:color w:val="auto"/>
                <w:u w:val="wave"/>
              </w:rPr>
              <w:t>作为脱硫吸收剂，石灰与水混合搅拌制成吸收浆液。在吸收塔内，吸收浆液与烟气接触混合，烟气中的二氧化硫与浆液中的氢氧化钙以及鼓入的氧化空气进行化学反应吸收脱除二氧化硫，最终产物为石膏。脱硫渣石膏可以综合利用。</w:t>
            </w:r>
          </w:p>
          <w:p w:rsidR="00DA22C2" w:rsidRPr="0079449E" w:rsidRDefault="00DA22C2" w:rsidP="006F1938">
            <w:pPr>
              <w:pStyle w:val="Default1"/>
              <w:spacing w:before="0" w:after="0" w:line="360" w:lineRule="auto"/>
              <w:ind w:firstLineChars="200" w:firstLine="480"/>
              <w:rPr>
                <w:rFonts w:ascii="Times New Roman" w:hAnsi="Times New Roman" w:cs="Times New Roman"/>
                <w:color w:val="auto"/>
                <w:u w:val="wave"/>
              </w:rPr>
            </w:pPr>
            <w:r w:rsidRPr="0079449E">
              <w:rPr>
                <w:rFonts w:ascii="Times New Roman" w:hAnsi="Times New Roman" w:cs="Times New Roman"/>
                <w:color w:val="auto"/>
                <w:u w:val="wave"/>
              </w:rPr>
              <w:t>脱硫反应过程：</w:t>
            </w:r>
          </w:p>
          <w:p w:rsidR="00DA22C2" w:rsidRPr="0079449E" w:rsidRDefault="00DA22C2" w:rsidP="006F1938">
            <w:pPr>
              <w:pStyle w:val="Default1"/>
              <w:spacing w:before="0" w:after="0" w:line="360" w:lineRule="auto"/>
              <w:ind w:firstLineChars="200" w:firstLine="480"/>
              <w:rPr>
                <w:rFonts w:ascii="Times New Roman" w:hAnsi="Times New Roman" w:cs="Times New Roman"/>
                <w:color w:val="auto"/>
                <w:u w:val="wave"/>
              </w:rPr>
            </w:pPr>
            <w:r w:rsidRPr="0079449E">
              <w:rPr>
                <w:rFonts w:ascii="Times New Roman" w:hAnsi="Times New Roman" w:cs="Times New Roman"/>
                <w:color w:val="auto"/>
                <w:u w:val="wave"/>
              </w:rPr>
              <w:lastRenderedPageBreak/>
              <w:t>2SO</w:t>
            </w:r>
            <w:r w:rsidRPr="0079449E">
              <w:rPr>
                <w:rFonts w:ascii="Times New Roman" w:hAnsi="Times New Roman" w:cs="Times New Roman"/>
                <w:color w:val="auto"/>
                <w:u w:val="wave"/>
                <w:vertAlign w:val="subscript"/>
              </w:rPr>
              <w:t>2</w:t>
            </w:r>
            <w:r w:rsidRPr="0079449E">
              <w:rPr>
                <w:rFonts w:ascii="Times New Roman" w:hAnsi="Times New Roman" w:cs="Times New Roman"/>
                <w:color w:val="auto"/>
                <w:u w:val="wave"/>
              </w:rPr>
              <w:t>+2Ca</w:t>
            </w:r>
            <w:r w:rsidRPr="0079449E">
              <w:rPr>
                <w:rFonts w:ascii="Times New Roman" w:hAnsi="Times New Roman" w:cs="Times New Roman"/>
                <w:color w:val="auto"/>
                <w:u w:val="wave"/>
              </w:rPr>
              <w:t>（</w:t>
            </w:r>
            <w:r w:rsidRPr="0079449E">
              <w:rPr>
                <w:rFonts w:ascii="Times New Roman" w:hAnsi="Times New Roman" w:cs="Times New Roman"/>
                <w:color w:val="auto"/>
                <w:u w:val="wave"/>
              </w:rPr>
              <w:t>OH</w:t>
            </w:r>
            <w:r w:rsidRPr="0079449E">
              <w:rPr>
                <w:rFonts w:ascii="Times New Roman" w:hAnsi="Times New Roman" w:cs="Times New Roman"/>
                <w:color w:val="auto"/>
                <w:u w:val="wave"/>
              </w:rPr>
              <w:t>）</w:t>
            </w:r>
            <w:r w:rsidRPr="0079449E">
              <w:rPr>
                <w:rFonts w:ascii="Times New Roman" w:hAnsi="Times New Roman" w:cs="Times New Roman"/>
                <w:color w:val="auto"/>
                <w:u w:val="wave"/>
                <w:vertAlign w:val="subscript"/>
              </w:rPr>
              <w:t>2</w:t>
            </w:r>
            <w:r w:rsidRPr="0079449E">
              <w:rPr>
                <w:rFonts w:ascii="Times New Roman" w:hAnsi="Times New Roman" w:cs="Times New Roman"/>
                <w:color w:val="auto"/>
                <w:u w:val="wave"/>
              </w:rPr>
              <w:t>+O</w:t>
            </w:r>
            <w:r w:rsidRPr="0079449E">
              <w:rPr>
                <w:rFonts w:ascii="Times New Roman" w:hAnsi="Times New Roman" w:cs="Times New Roman"/>
                <w:color w:val="auto"/>
                <w:u w:val="wave"/>
                <w:vertAlign w:val="subscript"/>
              </w:rPr>
              <w:t>2</w:t>
            </w:r>
            <w:r w:rsidRPr="0079449E">
              <w:rPr>
                <w:rFonts w:ascii="Times New Roman" w:hAnsi="Times New Roman" w:cs="Times New Roman"/>
                <w:color w:val="auto"/>
                <w:u w:val="wave"/>
              </w:rPr>
              <w:t xml:space="preserve"> →2CaSO</w:t>
            </w:r>
            <w:r w:rsidRPr="0079449E">
              <w:rPr>
                <w:rFonts w:ascii="Times New Roman" w:hAnsi="Times New Roman" w:cs="Times New Roman"/>
                <w:color w:val="auto"/>
                <w:u w:val="wave"/>
                <w:vertAlign w:val="subscript"/>
              </w:rPr>
              <w:t>4</w:t>
            </w:r>
            <w:r w:rsidRPr="0079449E">
              <w:rPr>
                <w:rFonts w:ascii="Times New Roman" w:hAnsi="Times New Roman" w:cs="Times New Roman"/>
                <w:color w:val="auto"/>
                <w:u w:val="wave"/>
              </w:rPr>
              <w:t>+2H</w:t>
            </w:r>
            <w:r w:rsidRPr="0079449E">
              <w:rPr>
                <w:rFonts w:ascii="Times New Roman" w:hAnsi="Times New Roman" w:cs="Times New Roman"/>
                <w:color w:val="auto"/>
                <w:u w:val="wave"/>
                <w:vertAlign w:val="subscript"/>
              </w:rPr>
              <w:t>2</w:t>
            </w:r>
            <w:r w:rsidRPr="0079449E">
              <w:rPr>
                <w:rFonts w:ascii="Times New Roman" w:hAnsi="Times New Roman" w:cs="Times New Roman"/>
                <w:color w:val="auto"/>
                <w:u w:val="wave"/>
              </w:rPr>
              <w:t>O</w:t>
            </w:r>
          </w:p>
          <w:p w:rsidR="001A700D" w:rsidRPr="0079449E" w:rsidRDefault="001A700D" w:rsidP="001A700D">
            <w:pPr>
              <w:pStyle w:val="Default1"/>
              <w:spacing w:before="0" w:after="0" w:line="360" w:lineRule="auto"/>
              <w:ind w:firstLineChars="200" w:firstLine="482"/>
              <w:rPr>
                <w:rFonts w:ascii="Times New Roman" w:hAnsi="Times New Roman" w:cs="Times New Roman"/>
                <w:color w:val="auto"/>
                <w:u w:val="wave"/>
              </w:rPr>
            </w:pPr>
            <w:r w:rsidRPr="0079449E">
              <w:rPr>
                <w:rFonts w:ascii="Times New Roman" w:hAnsi="Times New Roman" w:cs="Times New Roman" w:hint="eastAsia"/>
                <w:b/>
                <w:color w:val="auto"/>
                <w:u w:val="wave"/>
              </w:rPr>
              <w:t>氨逃逸情况分析：</w:t>
            </w:r>
            <w:r w:rsidRPr="0079449E">
              <w:rPr>
                <w:rFonts w:ascii="Times New Roman" w:hAnsi="Times New Roman" w:cs="Times New Roman" w:hint="eastAsia"/>
                <w:color w:val="auto"/>
                <w:u w:val="wave"/>
              </w:rPr>
              <w:t>SNCR</w:t>
            </w:r>
            <w:r w:rsidRPr="0079449E">
              <w:rPr>
                <w:rFonts w:ascii="Times New Roman" w:hAnsi="Times New Roman" w:cs="Times New Roman" w:hint="eastAsia"/>
                <w:color w:val="auto"/>
                <w:u w:val="wave"/>
              </w:rPr>
              <w:t>脱硝过程造成氨逃逸的原因主要有喷入过量的尿素溶液、尿素喷入区温度不能满足反应温度（</w:t>
            </w:r>
            <w:r w:rsidRPr="0079449E">
              <w:rPr>
                <w:rFonts w:ascii="Times New Roman" w:hAnsi="Times New Roman" w:cs="Times New Roman" w:hint="eastAsia"/>
                <w:color w:val="auto"/>
                <w:u w:val="wave"/>
              </w:rPr>
              <w:t>850~1250</w:t>
            </w:r>
            <w:r w:rsidRPr="0079449E">
              <w:rPr>
                <w:rFonts w:ascii="Times New Roman" w:hAnsi="Times New Roman" w:cs="Times New Roman" w:hint="eastAsia"/>
                <w:color w:val="auto"/>
                <w:u w:val="wave"/>
              </w:rPr>
              <w:t>℃）、尿素喷头分布不均匀导致尿素分解出的氨不能及时与氮氧化物反应。根</w:t>
            </w:r>
            <w:r w:rsidRPr="0079449E">
              <w:rPr>
                <w:rFonts w:ascii="Times New Roman" w:hAnsi="Times New Roman" w:cs="Times New Roman"/>
                <w:color w:val="auto"/>
                <w:u w:val="wave"/>
              </w:rPr>
              <w:t>据《烧结砖瓦工业大气污染物治理设施技术要求》，烧结砖瓦行业</w:t>
            </w:r>
            <w:r w:rsidRPr="0079449E">
              <w:rPr>
                <w:rFonts w:ascii="Times New Roman" w:hAnsi="Times New Roman" w:cs="Times New Roman"/>
                <w:color w:val="auto"/>
                <w:u w:val="wave"/>
              </w:rPr>
              <w:t>SCNR</w:t>
            </w:r>
            <w:r w:rsidRPr="0079449E">
              <w:rPr>
                <w:rFonts w:ascii="Times New Roman" w:hAnsi="Times New Roman" w:cs="Times New Roman"/>
                <w:color w:val="auto"/>
                <w:u w:val="wave"/>
              </w:rPr>
              <w:t>工艺脱硝氨逃逸浓度应</w:t>
            </w:r>
            <w:r w:rsidRPr="0079449E">
              <w:rPr>
                <w:rFonts w:ascii="Times New Roman" w:hAnsi="Times New Roman" w:cs="Times New Roman"/>
                <w:color w:val="auto"/>
                <w:u w:val="wave"/>
              </w:rPr>
              <w:t>≤3mg/m</w:t>
            </w:r>
            <w:r w:rsidRPr="0079449E">
              <w:rPr>
                <w:rFonts w:ascii="Times New Roman" w:hAnsi="Times New Roman" w:cs="Times New Roman"/>
                <w:color w:val="auto"/>
                <w:u w:val="wave"/>
                <w:vertAlign w:val="superscript"/>
              </w:rPr>
              <w:t>3</w:t>
            </w:r>
            <w:r w:rsidRPr="0079449E">
              <w:rPr>
                <w:rFonts w:ascii="Times New Roman" w:hAnsi="Times New Roman" w:cs="Times New Roman"/>
                <w:color w:val="auto"/>
                <w:u w:val="wave"/>
              </w:rPr>
              <w:t>，</w:t>
            </w:r>
            <w:r w:rsidRPr="0079449E">
              <w:rPr>
                <w:rFonts w:ascii="Times New Roman" w:hAnsi="Times New Roman" w:cs="Times New Roman" w:hint="eastAsia"/>
                <w:color w:val="auto"/>
                <w:u w:val="wave"/>
              </w:rPr>
              <w:t>因此本项目应合理布置尿素喷头的位置，优化尿素喷头，使喷射的尿素水雾均匀分布在高温区，合理控制尿素溶液的浓度及喷入量，使</w:t>
            </w:r>
            <w:r w:rsidRPr="0079449E">
              <w:rPr>
                <w:rFonts w:ascii="Times New Roman" w:hAnsi="Times New Roman" w:cs="Times New Roman" w:hint="eastAsia"/>
                <w:color w:val="auto"/>
                <w:u w:val="wave"/>
              </w:rPr>
              <w:t>NCR</w:t>
            </w:r>
            <w:r w:rsidRPr="0079449E">
              <w:rPr>
                <w:rFonts w:ascii="Times New Roman" w:hAnsi="Times New Roman" w:cs="Times New Roman" w:hint="eastAsia"/>
                <w:color w:val="auto"/>
                <w:u w:val="wave"/>
              </w:rPr>
              <w:t>（氨氮摩尔比</w:t>
            </w:r>
            <w:r w:rsidRPr="0079449E">
              <w:rPr>
                <w:rFonts w:ascii="Times New Roman" w:hAnsi="Times New Roman" w:cs="Times New Roman" w:hint="eastAsia"/>
                <w:color w:val="auto"/>
                <w:u w:val="wave"/>
              </w:rPr>
              <w:t>NSR</w:t>
            </w:r>
            <w:r w:rsidRPr="0079449E">
              <w:rPr>
                <w:rFonts w:ascii="Times New Roman" w:hAnsi="Times New Roman" w:cs="Times New Roman" w:hint="eastAsia"/>
                <w:color w:val="auto"/>
                <w:u w:val="wave"/>
              </w:rPr>
              <w:t>即反应中氨与</w:t>
            </w:r>
            <w:r w:rsidRPr="0079449E">
              <w:rPr>
                <w:rFonts w:ascii="Times New Roman" w:hAnsi="Times New Roman" w:cs="Times New Roman" w:hint="eastAsia"/>
                <w:color w:val="auto"/>
                <w:u w:val="wave"/>
              </w:rPr>
              <w:t>NO</w:t>
            </w:r>
            <w:r w:rsidRPr="0079449E">
              <w:rPr>
                <w:rFonts w:ascii="Times New Roman" w:hAnsi="Times New Roman" w:cs="Times New Roman" w:hint="eastAsia"/>
                <w:color w:val="auto"/>
                <w:u w:val="wave"/>
              </w:rPr>
              <w:t>的摩尔比值）值控制在</w:t>
            </w:r>
            <w:r w:rsidRPr="0079449E">
              <w:rPr>
                <w:rFonts w:ascii="Times New Roman" w:hAnsi="Times New Roman" w:cs="Times New Roman" w:hint="eastAsia"/>
                <w:color w:val="auto"/>
                <w:u w:val="wave"/>
              </w:rPr>
              <w:t>1.2</w:t>
            </w:r>
            <w:r w:rsidRPr="0079449E">
              <w:rPr>
                <w:rFonts w:ascii="Times New Roman" w:hAnsi="Times New Roman" w:cs="Times New Roman" w:hint="eastAsia"/>
                <w:color w:val="auto"/>
                <w:u w:val="wave"/>
              </w:rPr>
              <w:t>左右。采取以上措施后，本项目尿素</w:t>
            </w:r>
            <w:r w:rsidRPr="0079449E">
              <w:rPr>
                <w:rFonts w:ascii="Times New Roman" w:hAnsi="Times New Roman" w:cs="Times New Roman" w:hint="eastAsia"/>
                <w:color w:val="auto"/>
                <w:u w:val="wave"/>
              </w:rPr>
              <w:t>SNCR</w:t>
            </w:r>
            <w:r w:rsidRPr="0079449E">
              <w:rPr>
                <w:rFonts w:ascii="Times New Roman" w:hAnsi="Times New Roman" w:cs="Times New Roman" w:hint="eastAsia"/>
                <w:color w:val="auto"/>
                <w:u w:val="wave"/>
              </w:rPr>
              <w:t>法可将氨逃逸质量浓度应控制在</w:t>
            </w:r>
            <w:r w:rsidRPr="0079449E">
              <w:rPr>
                <w:rFonts w:ascii="Times New Roman" w:hAnsi="Times New Roman" w:cs="Times New Roman" w:hint="eastAsia"/>
                <w:color w:val="auto"/>
                <w:u w:val="wave"/>
              </w:rPr>
              <w:t>3mg/m</w:t>
            </w:r>
            <w:r w:rsidRPr="0079449E">
              <w:rPr>
                <w:rFonts w:ascii="Times New Roman" w:hAnsi="Times New Roman" w:cs="Times New Roman" w:hint="eastAsia"/>
                <w:color w:val="auto"/>
                <w:u w:val="wave"/>
                <w:vertAlign w:val="superscript"/>
              </w:rPr>
              <w:t>3</w:t>
            </w:r>
            <w:r w:rsidRPr="0079449E">
              <w:rPr>
                <w:rFonts w:ascii="Times New Roman" w:hAnsi="Times New Roman" w:cs="Times New Roman" w:hint="eastAsia"/>
                <w:color w:val="auto"/>
                <w:u w:val="wave"/>
              </w:rPr>
              <w:t>以下。逃逸的</w:t>
            </w:r>
            <w:proofErr w:type="gramStart"/>
            <w:r w:rsidRPr="0079449E">
              <w:rPr>
                <w:rFonts w:ascii="Times New Roman" w:hAnsi="Times New Roman" w:cs="Times New Roman" w:hint="eastAsia"/>
                <w:color w:val="auto"/>
                <w:u w:val="wave"/>
              </w:rPr>
              <w:t>氨进入</w:t>
            </w:r>
            <w:proofErr w:type="gramEnd"/>
            <w:r w:rsidRPr="0079449E">
              <w:rPr>
                <w:rFonts w:ascii="Times New Roman" w:hAnsi="Times New Roman" w:cs="Times New Roman" w:hint="eastAsia"/>
                <w:color w:val="auto"/>
                <w:u w:val="wave"/>
              </w:rPr>
              <w:t>烟气中，经风机经项目石灰石</w:t>
            </w:r>
            <w:proofErr w:type="gramStart"/>
            <w:r w:rsidRPr="0079449E">
              <w:rPr>
                <w:rFonts w:ascii="Times New Roman" w:hAnsi="Times New Roman" w:cs="Times New Roman" w:hint="eastAsia"/>
                <w:color w:val="auto"/>
                <w:u w:val="wave"/>
              </w:rPr>
              <w:t>脱硫脱氟喷淋塔</w:t>
            </w:r>
            <w:proofErr w:type="gramEnd"/>
            <w:r w:rsidRPr="0079449E">
              <w:rPr>
                <w:rFonts w:ascii="Times New Roman" w:hAnsi="Times New Roman" w:cs="Times New Roman" w:hint="eastAsia"/>
                <w:color w:val="auto"/>
                <w:u w:val="wave"/>
              </w:rPr>
              <w:t>处理后，得到进一步削减，最后经排气筒排放的氨较少。</w:t>
            </w:r>
          </w:p>
          <w:p w:rsidR="00DA22C2" w:rsidRPr="0079449E" w:rsidRDefault="005768A9" w:rsidP="006F1938">
            <w:pPr>
              <w:pStyle w:val="Default1"/>
              <w:spacing w:before="0" w:after="0" w:line="360" w:lineRule="auto"/>
              <w:ind w:firstLineChars="200" w:firstLine="480"/>
              <w:rPr>
                <w:rFonts w:ascii="Times New Roman" w:hAnsi="Times New Roman" w:cs="Times New Roman"/>
                <w:color w:val="auto"/>
                <w:u w:val="wave"/>
              </w:rPr>
            </w:pPr>
            <w:r w:rsidRPr="0079449E">
              <w:rPr>
                <w:rFonts w:ascii="Times New Roman" w:hAnsi="Times New Roman" w:cs="Times New Roman" w:hint="eastAsia"/>
                <w:color w:val="auto"/>
                <w:u w:val="wave"/>
              </w:rPr>
              <w:t>根据工程分析可知，</w:t>
            </w:r>
            <w:r w:rsidR="006F1938" w:rsidRPr="0079449E">
              <w:rPr>
                <w:rFonts w:ascii="Times New Roman" w:hAnsi="Times New Roman" w:cs="Times New Roman" w:hint="eastAsia"/>
                <w:color w:val="auto"/>
                <w:u w:val="wave"/>
              </w:rPr>
              <w:t>通过处理后焙烧废气污染物排放浓度分别为</w:t>
            </w:r>
            <w:r w:rsidR="00DA22C2" w:rsidRPr="0079449E">
              <w:rPr>
                <w:rFonts w:ascii="Times New Roman" w:hAnsi="Times New Roman" w:cs="Times New Roman" w:hint="eastAsia"/>
                <w:color w:val="auto"/>
                <w:u w:val="wave"/>
              </w:rPr>
              <w:t>：</w:t>
            </w:r>
            <w:r w:rsidR="006F1938" w:rsidRPr="0079449E">
              <w:rPr>
                <w:rFonts w:ascii="Times New Roman" w:hAnsi="Times New Roman" w:cs="Times New Roman"/>
                <w:color w:val="auto"/>
                <w:u w:val="wave"/>
              </w:rPr>
              <w:t>二氧化硫</w:t>
            </w:r>
            <w:r w:rsidRPr="0079449E">
              <w:rPr>
                <w:rFonts w:ascii="Times New Roman" w:hAnsi="Times New Roman" w:cs="Times New Roman" w:hint="eastAsia"/>
                <w:color w:val="auto"/>
                <w:u w:val="wave"/>
              </w:rPr>
              <w:t>12.89</w:t>
            </w:r>
            <w:r w:rsidR="006F1938" w:rsidRPr="0079449E">
              <w:rPr>
                <w:rFonts w:ascii="Times New Roman" w:hAnsi="Times New Roman" w:cs="Times New Roman"/>
                <w:color w:val="auto"/>
                <w:u w:val="wave"/>
              </w:rPr>
              <w:t>mg/m</w:t>
            </w:r>
            <w:r w:rsidR="006F1938" w:rsidRPr="0079449E">
              <w:rPr>
                <w:rFonts w:ascii="Times New Roman" w:hAnsi="Times New Roman" w:cs="Times New Roman"/>
                <w:color w:val="auto"/>
                <w:u w:val="wave"/>
                <w:vertAlign w:val="superscript"/>
              </w:rPr>
              <w:t>3</w:t>
            </w:r>
            <w:r w:rsidRPr="0079449E">
              <w:rPr>
                <w:rFonts w:ascii="Times New Roman" w:hAnsi="Times New Roman" w:cs="Times New Roman" w:hint="eastAsia"/>
                <w:color w:val="auto"/>
                <w:u w:val="wave"/>
              </w:rPr>
              <w:t>、</w:t>
            </w:r>
            <w:r w:rsidR="006F1938" w:rsidRPr="0079449E">
              <w:rPr>
                <w:rFonts w:ascii="Times New Roman" w:hAnsi="Times New Roman" w:cs="Times New Roman"/>
                <w:color w:val="auto"/>
                <w:u w:val="wave"/>
              </w:rPr>
              <w:t>氮氧化物</w:t>
            </w:r>
            <w:r w:rsidR="00FF6839" w:rsidRPr="0079449E">
              <w:rPr>
                <w:rFonts w:ascii="Times New Roman" w:hAnsi="Times New Roman" w:cs="Times New Roman" w:hint="eastAsia"/>
                <w:color w:val="auto"/>
                <w:u w:val="wave"/>
              </w:rPr>
              <w:t>33.53</w:t>
            </w:r>
            <w:r w:rsidR="006F1938" w:rsidRPr="0079449E">
              <w:rPr>
                <w:rFonts w:ascii="Times New Roman" w:hAnsi="Times New Roman" w:cs="Times New Roman"/>
                <w:color w:val="auto"/>
                <w:u w:val="wave"/>
              </w:rPr>
              <w:t>mg/m</w:t>
            </w:r>
            <w:r w:rsidR="006F1938" w:rsidRPr="0079449E">
              <w:rPr>
                <w:rFonts w:ascii="Times New Roman" w:hAnsi="Times New Roman" w:cs="Times New Roman"/>
                <w:color w:val="auto"/>
                <w:u w:val="wave"/>
                <w:vertAlign w:val="superscript"/>
              </w:rPr>
              <w:t>3</w:t>
            </w:r>
            <w:r w:rsidRPr="0079449E">
              <w:rPr>
                <w:rFonts w:ascii="Times New Roman" w:hAnsi="Times New Roman" w:cs="Times New Roman" w:hint="eastAsia"/>
                <w:color w:val="auto"/>
                <w:u w:val="wave"/>
              </w:rPr>
              <w:t>、</w:t>
            </w:r>
            <w:r w:rsidR="006F1938" w:rsidRPr="0079449E">
              <w:rPr>
                <w:rFonts w:ascii="Times New Roman" w:hAnsi="Times New Roman" w:cs="Times New Roman"/>
                <w:color w:val="auto"/>
                <w:u w:val="wave"/>
              </w:rPr>
              <w:t>烟尘</w:t>
            </w:r>
            <w:r w:rsidRPr="0079449E">
              <w:rPr>
                <w:rFonts w:ascii="Times New Roman" w:hAnsi="Times New Roman" w:cs="Times New Roman" w:hint="eastAsia"/>
                <w:color w:val="auto"/>
                <w:u w:val="wave"/>
              </w:rPr>
              <w:t>2.50</w:t>
            </w:r>
            <w:r w:rsidR="006F1938" w:rsidRPr="0079449E">
              <w:rPr>
                <w:rFonts w:ascii="Times New Roman" w:hAnsi="Times New Roman" w:cs="Times New Roman"/>
                <w:color w:val="auto"/>
                <w:u w:val="wave"/>
              </w:rPr>
              <w:t>mg/m</w:t>
            </w:r>
            <w:r w:rsidR="006F1938" w:rsidRPr="0079449E">
              <w:rPr>
                <w:rFonts w:ascii="Times New Roman" w:hAnsi="Times New Roman" w:cs="Times New Roman"/>
                <w:color w:val="auto"/>
                <w:u w:val="wave"/>
                <w:vertAlign w:val="superscript"/>
              </w:rPr>
              <w:t>3</w:t>
            </w:r>
            <w:r w:rsidRPr="0079449E">
              <w:rPr>
                <w:rFonts w:ascii="Times New Roman" w:hAnsi="Times New Roman" w:cs="Times New Roman"/>
                <w:color w:val="auto"/>
                <w:u w:val="wave"/>
              </w:rPr>
              <w:t>、</w:t>
            </w:r>
            <w:r w:rsidR="006F1938" w:rsidRPr="0079449E">
              <w:rPr>
                <w:rFonts w:ascii="Times New Roman" w:hAnsi="Times New Roman" w:cs="Times New Roman" w:hint="eastAsia"/>
                <w:color w:val="auto"/>
                <w:u w:val="wave"/>
              </w:rPr>
              <w:t>氟化物</w:t>
            </w:r>
            <w:r w:rsidR="00DA22C2" w:rsidRPr="0079449E">
              <w:rPr>
                <w:rFonts w:ascii="Times New Roman" w:hAnsi="Times New Roman" w:cs="Times New Roman" w:hint="eastAsia"/>
                <w:color w:val="auto"/>
                <w:u w:val="wave"/>
              </w:rPr>
              <w:t>0.787</w:t>
            </w:r>
            <w:r w:rsidR="006F1938" w:rsidRPr="0079449E">
              <w:rPr>
                <w:rFonts w:ascii="Times New Roman" w:hAnsi="Times New Roman" w:cs="Times New Roman"/>
                <w:color w:val="auto"/>
                <w:u w:val="wave"/>
              </w:rPr>
              <w:t>mg/m</w:t>
            </w:r>
            <w:r w:rsidR="006F1938" w:rsidRPr="0079449E">
              <w:rPr>
                <w:rFonts w:ascii="Times New Roman" w:hAnsi="Times New Roman" w:cs="Times New Roman"/>
                <w:color w:val="auto"/>
                <w:u w:val="wave"/>
                <w:vertAlign w:val="superscript"/>
              </w:rPr>
              <w:t>3</w:t>
            </w:r>
            <w:r w:rsidR="008E25BC" w:rsidRPr="0079449E">
              <w:rPr>
                <w:rFonts w:ascii="Times New Roman" w:hAnsi="Times New Roman" w:cs="Times New Roman"/>
                <w:color w:val="auto"/>
                <w:u w:val="wave"/>
              </w:rPr>
              <w:t>、氨气</w:t>
            </w:r>
            <w:r w:rsidR="008E25BC" w:rsidRPr="0079449E">
              <w:rPr>
                <w:rFonts w:ascii="Times New Roman" w:hAnsi="Times New Roman" w:cs="Times New Roman" w:hint="eastAsia"/>
                <w:color w:val="auto"/>
                <w:u w:val="wave"/>
              </w:rPr>
              <w:t>0.3</w:t>
            </w:r>
            <w:r w:rsidR="008E25BC" w:rsidRPr="0079449E">
              <w:rPr>
                <w:rFonts w:ascii="Times New Roman" w:hAnsi="Times New Roman" w:cs="Times New Roman"/>
                <w:color w:val="auto"/>
                <w:u w:val="wave"/>
              </w:rPr>
              <w:t>mg/m</w:t>
            </w:r>
            <w:r w:rsidR="008E25BC" w:rsidRPr="0079449E">
              <w:rPr>
                <w:rFonts w:ascii="Times New Roman" w:hAnsi="Times New Roman" w:cs="Times New Roman"/>
                <w:color w:val="auto"/>
                <w:u w:val="wave"/>
                <w:vertAlign w:val="superscript"/>
              </w:rPr>
              <w:t>3</w:t>
            </w:r>
            <w:r w:rsidR="006F1938" w:rsidRPr="0079449E">
              <w:rPr>
                <w:rFonts w:ascii="Times New Roman" w:hAnsi="Times New Roman" w:hint="eastAsia"/>
                <w:color w:val="auto"/>
                <w:u w:val="wave"/>
              </w:rPr>
              <w:t>。焙烧阶段产生的废气</w:t>
            </w:r>
            <w:r w:rsidR="00B52630" w:rsidRPr="0079449E">
              <w:rPr>
                <w:rFonts w:ascii="Times New Roman" w:hAnsi="Times New Roman" w:hint="eastAsia"/>
                <w:color w:val="auto"/>
                <w:u w:val="wave"/>
              </w:rPr>
              <w:t>颗粒物、二氧化硫、氮氧化物及</w:t>
            </w:r>
            <w:proofErr w:type="gramStart"/>
            <w:r w:rsidR="00B52630" w:rsidRPr="0079449E">
              <w:rPr>
                <w:rFonts w:ascii="Times New Roman" w:hAnsi="Times New Roman" w:hint="eastAsia"/>
                <w:color w:val="auto"/>
                <w:u w:val="wave"/>
              </w:rPr>
              <w:t>氨满足</w:t>
            </w:r>
            <w:proofErr w:type="gramEnd"/>
            <w:r w:rsidR="00B52630" w:rsidRPr="0079449E">
              <w:rPr>
                <w:rFonts w:ascii="Times New Roman" w:hAnsi="Times New Roman" w:hint="eastAsia"/>
                <w:color w:val="auto"/>
                <w:u w:val="wave"/>
              </w:rPr>
              <w:t>湖南省地方标准《工业炉窑主要大气污染物排放标准》（</w:t>
            </w:r>
            <w:r w:rsidR="00B52630" w:rsidRPr="0079449E">
              <w:rPr>
                <w:rFonts w:ascii="Times New Roman" w:hAnsi="Times New Roman" w:hint="eastAsia"/>
                <w:color w:val="auto"/>
                <w:u w:val="wave"/>
              </w:rPr>
              <w:t>DB43/3082-2024</w:t>
            </w:r>
            <w:r w:rsidR="00B52630" w:rsidRPr="0079449E">
              <w:rPr>
                <w:rFonts w:ascii="Times New Roman" w:hAnsi="Times New Roman" w:hint="eastAsia"/>
                <w:color w:val="auto"/>
                <w:u w:val="wave"/>
              </w:rPr>
              <w:t>）表</w:t>
            </w:r>
            <w:r w:rsidR="00B52630" w:rsidRPr="0079449E">
              <w:rPr>
                <w:rFonts w:ascii="Times New Roman" w:hAnsi="Times New Roman" w:hint="eastAsia"/>
                <w:color w:val="auto"/>
                <w:u w:val="wave"/>
              </w:rPr>
              <w:t>4</w:t>
            </w:r>
            <w:r w:rsidR="00B52630" w:rsidRPr="0079449E">
              <w:rPr>
                <w:rFonts w:ascii="Times New Roman" w:hAnsi="Times New Roman" w:hint="eastAsia"/>
                <w:color w:val="auto"/>
                <w:u w:val="wave"/>
              </w:rPr>
              <w:t>砖瓦工业主要大气污染物排放限值</w:t>
            </w:r>
            <w:r w:rsidR="00DA22C2" w:rsidRPr="0079449E">
              <w:rPr>
                <w:rFonts w:ascii="Times New Roman" w:hAnsi="Times New Roman" w:hint="eastAsia"/>
                <w:color w:val="auto"/>
                <w:u w:val="wave"/>
              </w:rPr>
              <w:t>（</w:t>
            </w:r>
            <w:r w:rsidR="00DA22C2" w:rsidRPr="0079449E">
              <w:rPr>
                <w:rFonts w:ascii="Times New Roman" w:hAnsi="Times New Roman" w:hint="eastAsia"/>
                <w:color w:val="auto"/>
                <w:u w:val="wave"/>
              </w:rPr>
              <w:t>SO</w:t>
            </w:r>
            <w:r w:rsidR="00DA22C2" w:rsidRPr="0079449E">
              <w:rPr>
                <w:rFonts w:ascii="Times New Roman" w:hAnsi="Times New Roman" w:hint="eastAsia"/>
                <w:color w:val="auto"/>
                <w:u w:val="wave"/>
                <w:vertAlign w:val="subscript"/>
              </w:rPr>
              <w:t>2</w:t>
            </w:r>
            <w:r w:rsidR="00DA22C2" w:rsidRPr="0079449E">
              <w:rPr>
                <w:rFonts w:ascii="Times New Roman" w:hAnsi="Times New Roman" w:hint="eastAsia"/>
                <w:color w:val="auto"/>
                <w:u w:val="wave"/>
              </w:rPr>
              <w:t>≤</w:t>
            </w:r>
            <w:r w:rsidR="00DA22C2" w:rsidRPr="0079449E">
              <w:rPr>
                <w:rFonts w:ascii="Times New Roman" w:hAnsi="Times New Roman" w:cs="Times New Roman" w:hint="eastAsia"/>
                <w:color w:val="auto"/>
                <w:u w:val="wave"/>
              </w:rPr>
              <w:t>50</w:t>
            </w:r>
            <w:r w:rsidR="00DA22C2" w:rsidRPr="0079449E">
              <w:rPr>
                <w:rFonts w:ascii="Times New Roman" w:hAnsi="Times New Roman" w:cs="Times New Roman"/>
                <w:color w:val="auto"/>
                <w:u w:val="wave"/>
              </w:rPr>
              <w:t>mg/m</w:t>
            </w:r>
            <w:r w:rsidR="00DA22C2" w:rsidRPr="0079449E">
              <w:rPr>
                <w:rFonts w:ascii="Times New Roman" w:hAnsi="Times New Roman" w:cs="Times New Roman"/>
                <w:color w:val="auto"/>
                <w:u w:val="wave"/>
                <w:vertAlign w:val="superscript"/>
              </w:rPr>
              <w:t>3</w:t>
            </w:r>
            <w:r w:rsidR="00DA22C2" w:rsidRPr="0079449E">
              <w:rPr>
                <w:rFonts w:ascii="Times New Roman" w:hAnsi="Times New Roman" w:cs="Times New Roman"/>
                <w:color w:val="auto"/>
                <w:u w:val="wave"/>
              </w:rPr>
              <w:t>、</w:t>
            </w:r>
            <w:r w:rsidR="00DA22C2" w:rsidRPr="0079449E">
              <w:rPr>
                <w:rFonts w:ascii="Times New Roman" w:hAnsi="Times New Roman" w:hint="eastAsia"/>
                <w:color w:val="auto"/>
                <w:u w:val="wave"/>
              </w:rPr>
              <w:t>NO</w:t>
            </w:r>
            <w:r w:rsidR="00DA22C2" w:rsidRPr="0079449E">
              <w:rPr>
                <w:rFonts w:ascii="Times New Roman" w:hAnsi="Times New Roman" w:hint="eastAsia"/>
                <w:color w:val="auto"/>
                <w:u w:val="wave"/>
                <w:vertAlign w:val="subscript"/>
              </w:rPr>
              <w:t>X</w:t>
            </w:r>
            <w:r w:rsidR="00DA22C2" w:rsidRPr="0079449E">
              <w:rPr>
                <w:rFonts w:ascii="Times New Roman" w:hAnsi="Times New Roman" w:hint="eastAsia"/>
                <w:color w:val="auto"/>
                <w:u w:val="wave"/>
              </w:rPr>
              <w:t>≤</w:t>
            </w:r>
            <w:r w:rsidR="00DA22C2" w:rsidRPr="0079449E">
              <w:rPr>
                <w:rFonts w:ascii="Times New Roman" w:hAnsi="Times New Roman" w:cs="Times New Roman" w:hint="eastAsia"/>
                <w:color w:val="auto"/>
                <w:u w:val="wave"/>
              </w:rPr>
              <w:t>100</w:t>
            </w:r>
            <w:r w:rsidR="00DA22C2" w:rsidRPr="0079449E">
              <w:rPr>
                <w:rFonts w:ascii="Times New Roman" w:hAnsi="Times New Roman" w:cs="Times New Roman"/>
                <w:color w:val="auto"/>
                <w:u w:val="wave"/>
              </w:rPr>
              <w:t>mg/m</w:t>
            </w:r>
            <w:r w:rsidR="00DA22C2" w:rsidRPr="0079449E">
              <w:rPr>
                <w:rFonts w:ascii="Times New Roman" w:hAnsi="Times New Roman" w:cs="Times New Roman"/>
                <w:color w:val="auto"/>
                <w:u w:val="wave"/>
                <w:vertAlign w:val="superscript"/>
              </w:rPr>
              <w:t>3</w:t>
            </w:r>
            <w:r w:rsidR="00DA22C2" w:rsidRPr="0079449E">
              <w:rPr>
                <w:rFonts w:ascii="Times New Roman" w:hAnsi="Times New Roman" w:cs="Times New Roman"/>
                <w:color w:val="auto"/>
                <w:u w:val="wave"/>
              </w:rPr>
              <w:t>、颗粒物</w:t>
            </w:r>
            <w:r w:rsidR="00DA22C2" w:rsidRPr="0079449E">
              <w:rPr>
                <w:rFonts w:ascii="Times New Roman" w:hAnsi="Times New Roman" w:hint="eastAsia"/>
                <w:color w:val="auto"/>
                <w:u w:val="wave"/>
              </w:rPr>
              <w:t>≤</w:t>
            </w:r>
            <w:r w:rsidR="00DA22C2" w:rsidRPr="0079449E">
              <w:rPr>
                <w:rFonts w:ascii="Times New Roman" w:hAnsi="Times New Roman" w:cs="Times New Roman" w:hint="eastAsia"/>
                <w:color w:val="auto"/>
                <w:u w:val="wave"/>
              </w:rPr>
              <w:t>20</w:t>
            </w:r>
            <w:r w:rsidR="00DA22C2" w:rsidRPr="0079449E">
              <w:rPr>
                <w:rFonts w:ascii="Times New Roman" w:hAnsi="Times New Roman" w:cs="Times New Roman"/>
                <w:color w:val="auto"/>
                <w:u w:val="wave"/>
              </w:rPr>
              <w:t>mg/m</w:t>
            </w:r>
            <w:r w:rsidR="00DA22C2" w:rsidRPr="0079449E">
              <w:rPr>
                <w:rFonts w:ascii="Times New Roman" w:hAnsi="Times New Roman" w:cs="Times New Roman"/>
                <w:color w:val="auto"/>
                <w:u w:val="wave"/>
                <w:vertAlign w:val="superscript"/>
              </w:rPr>
              <w:t>3</w:t>
            </w:r>
            <w:r w:rsidR="00327199" w:rsidRPr="0079449E">
              <w:rPr>
                <w:rFonts w:ascii="Times New Roman" w:hAnsi="Times New Roman" w:cs="Times New Roman"/>
                <w:color w:val="auto"/>
                <w:u w:val="wave"/>
              </w:rPr>
              <w:t>、氨气</w:t>
            </w:r>
            <w:r w:rsidR="00327199" w:rsidRPr="0079449E">
              <w:rPr>
                <w:rFonts w:ascii="Times New Roman" w:hAnsi="Times New Roman" w:hint="eastAsia"/>
                <w:color w:val="auto"/>
                <w:u w:val="wave"/>
              </w:rPr>
              <w:t>≤</w:t>
            </w:r>
            <w:r w:rsidR="00327199" w:rsidRPr="0079449E">
              <w:rPr>
                <w:rFonts w:ascii="Times New Roman" w:hAnsi="Times New Roman" w:cs="Times New Roman" w:hint="eastAsia"/>
                <w:color w:val="auto"/>
                <w:u w:val="wave"/>
              </w:rPr>
              <w:t>8</w:t>
            </w:r>
            <w:r w:rsidR="00327199" w:rsidRPr="0079449E">
              <w:rPr>
                <w:rFonts w:ascii="Times New Roman" w:hAnsi="Times New Roman" w:cs="Times New Roman"/>
                <w:color w:val="auto"/>
                <w:u w:val="wave"/>
              </w:rPr>
              <w:t>mg/m</w:t>
            </w:r>
            <w:r w:rsidR="00327199" w:rsidRPr="0079449E">
              <w:rPr>
                <w:rFonts w:ascii="Times New Roman" w:hAnsi="Times New Roman" w:cs="Times New Roman"/>
                <w:color w:val="auto"/>
                <w:u w:val="wave"/>
                <w:vertAlign w:val="superscript"/>
              </w:rPr>
              <w:t>3</w:t>
            </w:r>
            <w:r w:rsidR="00DA22C2" w:rsidRPr="0079449E">
              <w:rPr>
                <w:rFonts w:ascii="Times New Roman" w:hAnsi="Times New Roman" w:hint="eastAsia"/>
                <w:color w:val="auto"/>
                <w:u w:val="wave"/>
              </w:rPr>
              <w:t>）</w:t>
            </w:r>
            <w:r w:rsidR="00B52630" w:rsidRPr="0079449E">
              <w:rPr>
                <w:rFonts w:ascii="Times New Roman" w:hAnsi="Times New Roman" w:hint="eastAsia"/>
                <w:color w:val="auto"/>
                <w:u w:val="wave"/>
              </w:rPr>
              <w:t>；氟化物满足《砖瓦工业大气污染物排放标准》（</w:t>
            </w:r>
            <w:r w:rsidR="00B52630" w:rsidRPr="0079449E">
              <w:rPr>
                <w:rFonts w:ascii="Times New Roman" w:hAnsi="Times New Roman" w:hint="eastAsia"/>
                <w:color w:val="auto"/>
                <w:u w:val="wave"/>
              </w:rPr>
              <w:t>GB29620-2013</w:t>
            </w:r>
            <w:r w:rsidR="00B52630" w:rsidRPr="0079449E">
              <w:rPr>
                <w:rFonts w:ascii="Times New Roman" w:hAnsi="Times New Roman" w:hint="eastAsia"/>
                <w:color w:val="auto"/>
                <w:u w:val="wave"/>
              </w:rPr>
              <w:t>）（及修改单）表</w:t>
            </w:r>
            <w:r w:rsidR="00B52630" w:rsidRPr="0079449E">
              <w:rPr>
                <w:rFonts w:ascii="Times New Roman" w:hAnsi="Times New Roman" w:hint="eastAsia"/>
                <w:color w:val="auto"/>
                <w:u w:val="wave"/>
              </w:rPr>
              <w:t>2</w:t>
            </w:r>
            <w:r w:rsidR="00B52630" w:rsidRPr="0079449E">
              <w:rPr>
                <w:rFonts w:ascii="Times New Roman" w:hAnsi="Times New Roman" w:hint="eastAsia"/>
                <w:color w:val="auto"/>
                <w:u w:val="wave"/>
              </w:rPr>
              <w:t>中排放标准</w:t>
            </w:r>
            <w:r w:rsidR="00DA22C2" w:rsidRPr="0079449E">
              <w:rPr>
                <w:rFonts w:ascii="Times New Roman" w:hAnsi="Times New Roman" w:hint="eastAsia"/>
                <w:color w:val="auto"/>
                <w:u w:val="wave"/>
              </w:rPr>
              <w:t>（氟化物≤</w:t>
            </w:r>
            <w:r w:rsidR="00DA22C2" w:rsidRPr="0079449E">
              <w:rPr>
                <w:rFonts w:ascii="Times New Roman" w:hAnsi="Times New Roman" w:cs="Times New Roman" w:hint="eastAsia"/>
                <w:color w:val="auto"/>
                <w:u w:val="wave"/>
              </w:rPr>
              <w:t>3</w:t>
            </w:r>
            <w:r w:rsidR="00DA22C2" w:rsidRPr="0079449E">
              <w:rPr>
                <w:rFonts w:ascii="Times New Roman" w:hAnsi="Times New Roman" w:cs="Times New Roman"/>
                <w:color w:val="auto"/>
                <w:u w:val="wave"/>
              </w:rPr>
              <w:t>mg/m</w:t>
            </w:r>
            <w:r w:rsidR="00DA22C2" w:rsidRPr="0079449E">
              <w:rPr>
                <w:rFonts w:ascii="Times New Roman" w:hAnsi="Times New Roman" w:cs="Times New Roman"/>
                <w:color w:val="auto"/>
                <w:u w:val="wave"/>
                <w:vertAlign w:val="superscript"/>
              </w:rPr>
              <w:t>3</w:t>
            </w:r>
            <w:r w:rsidR="00DA22C2" w:rsidRPr="0079449E">
              <w:rPr>
                <w:rFonts w:ascii="Times New Roman" w:hAnsi="Times New Roman" w:hint="eastAsia"/>
                <w:color w:val="auto"/>
                <w:u w:val="wave"/>
              </w:rPr>
              <w:t>）</w:t>
            </w:r>
            <w:r w:rsidR="006F1938" w:rsidRPr="0079449E">
              <w:rPr>
                <w:rFonts w:ascii="Times New Roman" w:hAnsi="Times New Roman" w:cs="Times New Roman" w:hint="eastAsia"/>
                <w:color w:val="auto"/>
                <w:u w:val="wave"/>
              </w:rPr>
              <w:t>。</w:t>
            </w:r>
          </w:p>
          <w:p w:rsidR="00DA22C2" w:rsidRPr="0079449E" w:rsidRDefault="00DA22C2" w:rsidP="006F1938">
            <w:pPr>
              <w:pStyle w:val="Default1"/>
              <w:spacing w:before="0" w:after="0" w:line="360" w:lineRule="auto"/>
              <w:ind w:firstLineChars="200" w:firstLine="480"/>
              <w:rPr>
                <w:rFonts w:ascii="Times New Roman" w:hAnsi="Times New Roman" w:cs="Times New Roman"/>
                <w:color w:val="auto"/>
                <w:u w:val="wave"/>
              </w:rPr>
            </w:pPr>
            <w:r w:rsidRPr="0079449E">
              <w:rPr>
                <w:rFonts w:ascii="Times New Roman" w:hAnsi="Times New Roman" w:cs="Times New Roman" w:hint="eastAsia"/>
                <w:color w:val="auto"/>
                <w:u w:val="wave"/>
              </w:rPr>
              <w:t>破碎筛分过程中颗粒物排放浓度为</w:t>
            </w:r>
            <w:r w:rsidRPr="0079449E">
              <w:rPr>
                <w:rFonts w:ascii="Times New Roman" w:cs="Times New Roman" w:hint="eastAsia"/>
                <w:color w:val="auto"/>
                <w:szCs w:val="21"/>
                <w:u w:val="wave"/>
              </w:rPr>
              <w:t>2.671mg/m</w:t>
            </w:r>
            <w:r w:rsidRPr="0079449E">
              <w:rPr>
                <w:rFonts w:ascii="Times New Roman" w:cs="Times New Roman" w:hint="eastAsia"/>
                <w:color w:val="auto"/>
                <w:szCs w:val="21"/>
                <w:u w:val="wave"/>
                <w:vertAlign w:val="superscript"/>
              </w:rPr>
              <w:t>3</w:t>
            </w:r>
            <w:r w:rsidR="00AF7F19" w:rsidRPr="0079449E">
              <w:rPr>
                <w:rFonts w:ascii="Times New Roman" w:hAnsi="Times New Roman" w:cs="Times New Roman" w:hint="eastAsia"/>
                <w:color w:val="auto"/>
                <w:u w:val="wave"/>
              </w:rPr>
              <w:t>，</w:t>
            </w:r>
            <w:r w:rsidRPr="0079449E">
              <w:rPr>
                <w:rFonts w:ascii="Times New Roman" w:hAnsi="Times New Roman" w:hint="eastAsia"/>
                <w:color w:val="auto"/>
                <w:u w:val="wave"/>
              </w:rPr>
              <w:t>满足《砖瓦工业大气污染物排放标准》（</w:t>
            </w:r>
            <w:r w:rsidRPr="0079449E">
              <w:rPr>
                <w:rFonts w:ascii="Times New Roman" w:hAnsi="Times New Roman" w:hint="eastAsia"/>
                <w:color w:val="auto"/>
                <w:u w:val="wave"/>
              </w:rPr>
              <w:t>GB29620-2013</w:t>
            </w:r>
            <w:r w:rsidRPr="0079449E">
              <w:rPr>
                <w:rFonts w:ascii="Times New Roman" w:hAnsi="Times New Roman" w:hint="eastAsia"/>
                <w:color w:val="auto"/>
                <w:u w:val="wave"/>
              </w:rPr>
              <w:t>）（及修改单）表</w:t>
            </w:r>
            <w:r w:rsidRPr="0079449E">
              <w:rPr>
                <w:rFonts w:ascii="Times New Roman" w:hAnsi="Times New Roman" w:hint="eastAsia"/>
                <w:color w:val="auto"/>
                <w:u w:val="wave"/>
              </w:rPr>
              <w:t>2</w:t>
            </w:r>
            <w:r w:rsidRPr="0079449E">
              <w:rPr>
                <w:rFonts w:ascii="Times New Roman" w:hAnsi="Times New Roman" w:hint="eastAsia"/>
                <w:color w:val="auto"/>
                <w:u w:val="wave"/>
              </w:rPr>
              <w:t>中排放标准（</w:t>
            </w:r>
            <w:r w:rsidR="0083542D" w:rsidRPr="0079449E">
              <w:rPr>
                <w:rFonts w:ascii="Times New Roman" w:hAnsi="Times New Roman" w:hint="eastAsia"/>
                <w:color w:val="auto"/>
                <w:u w:val="wave"/>
              </w:rPr>
              <w:t>颗粒物</w:t>
            </w:r>
            <w:r w:rsidRPr="0079449E">
              <w:rPr>
                <w:rFonts w:ascii="Times New Roman" w:hAnsi="Times New Roman" w:hint="eastAsia"/>
                <w:color w:val="auto"/>
                <w:u w:val="wave"/>
              </w:rPr>
              <w:t>≤</w:t>
            </w:r>
            <w:r w:rsidRPr="0079449E">
              <w:rPr>
                <w:rFonts w:ascii="Times New Roman" w:hAnsi="Times New Roman" w:cs="Times New Roman" w:hint="eastAsia"/>
                <w:color w:val="auto"/>
                <w:u w:val="wave"/>
              </w:rPr>
              <w:t>3</w:t>
            </w:r>
            <w:r w:rsidR="0083542D" w:rsidRPr="0079449E">
              <w:rPr>
                <w:rFonts w:ascii="Times New Roman" w:hAnsi="Times New Roman" w:cs="Times New Roman" w:hint="eastAsia"/>
                <w:color w:val="auto"/>
                <w:u w:val="wave"/>
              </w:rPr>
              <w:t>0</w:t>
            </w:r>
            <w:r w:rsidRPr="0079449E">
              <w:rPr>
                <w:rFonts w:ascii="Times New Roman" w:hAnsi="Times New Roman" w:cs="Times New Roman"/>
                <w:color w:val="auto"/>
                <w:u w:val="wave"/>
              </w:rPr>
              <w:t>mg/m</w:t>
            </w:r>
            <w:r w:rsidRPr="0079449E">
              <w:rPr>
                <w:rFonts w:ascii="Times New Roman" w:hAnsi="Times New Roman" w:cs="Times New Roman"/>
                <w:color w:val="auto"/>
                <w:u w:val="wave"/>
                <w:vertAlign w:val="superscript"/>
              </w:rPr>
              <w:t>3</w:t>
            </w:r>
            <w:r w:rsidRPr="0079449E">
              <w:rPr>
                <w:rFonts w:ascii="Times New Roman" w:hAnsi="Times New Roman" w:hint="eastAsia"/>
                <w:color w:val="auto"/>
                <w:u w:val="wave"/>
              </w:rPr>
              <w:t>）</w:t>
            </w:r>
            <w:r w:rsidR="0083542D" w:rsidRPr="0079449E">
              <w:rPr>
                <w:rFonts w:ascii="Times New Roman" w:hAnsi="Times New Roman" w:hint="eastAsia"/>
                <w:color w:val="auto"/>
                <w:u w:val="wave"/>
              </w:rPr>
              <w:t>。</w:t>
            </w:r>
          </w:p>
          <w:p w:rsidR="006F1938" w:rsidRPr="0079449E" w:rsidRDefault="006F1938" w:rsidP="006F1938">
            <w:pPr>
              <w:pStyle w:val="Default1"/>
              <w:spacing w:before="0" w:after="0" w:line="360" w:lineRule="auto"/>
              <w:ind w:firstLineChars="200" w:firstLine="480"/>
              <w:rPr>
                <w:rFonts w:ascii="Times New Roman" w:hAnsi="Times New Roman" w:cs="Times New Roman"/>
                <w:color w:val="auto"/>
                <w:u w:val="wave"/>
              </w:rPr>
            </w:pPr>
            <w:r w:rsidRPr="0079449E">
              <w:rPr>
                <w:rFonts w:ascii="Times New Roman" w:hAnsi="Times New Roman" w:cs="Times New Roman" w:hint="eastAsia"/>
                <w:color w:val="auto"/>
                <w:u w:val="wave"/>
              </w:rPr>
              <w:t>根据《砖瓦工业大气污染物排放标准》（</w:t>
            </w:r>
            <w:r w:rsidRPr="0079449E">
              <w:rPr>
                <w:rFonts w:ascii="Times New Roman" w:hAnsi="Times New Roman" w:cs="Times New Roman" w:hint="eastAsia"/>
                <w:color w:val="auto"/>
                <w:u w:val="wave"/>
              </w:rPr>
              <w:t>GB29620-2013</w:t>
            </w:r>
            <w:r w:rsidRPr="0079449E">
              <w:rPr>
                <w:rFonts w:ascii="Times New Roman" w:hAnsi="Times New Roman" w:cs="Times New Roman" w:hint="eastAsia"/>
                <w:color w:val="auto"/>
                <w:u w:val="wave"/>
              </w:rPr>
              <w:t>）中“</w:t>
            </w:r>
            <w:r w:rsidRPr="0079449E">
              <w:rPr>
                <w:rFonts w:ascii="Times New Roman" w:hAnsi="Times New Roman" w:cs="Times New Roman" w:hint="eastAsia"/>
                <w:color w:val="auto"/>
                <w:u w:val="wave"/>
              </w:rPr>
              <w:t>4.6</w:t>
            </w:r>
            <w:r w:rsidRPr="0079449E">
              <w:rPr>
                <w:rFonts w:ascii="Times New Roman" w:hAnsi="Times New Roman" w:cs="Times New Roman" w:hint="eastAsia"/>
                <w:color w:val="auto"/>
                <w:u w:val="wave"/>
              </w:rPr>
              <w:t>：人工干燥及焙烧窑的排气筒一律不得低于</w:t>
            </w:r>
            <w:r w:rsidRPr="0079449E">
              <w:rPr>
                <w:rFonts w:ascii="Times New Roman" w:hAnsi="Times New Roman" w:cs="Times New Roman" w:hint="eastAsia"/>
                <w:color w:val="auto"/>
                <w:u w:val="wave"/>
              </w:rPr>
              <w:t>15m</w:t>
            </w:r>
            <w:r w:rsidRPr="0079449E">
              <w:rPr>
                <w:rFonts w:ascii="Times New Roman" w:hAnsi="Times New Roman" w:cs="Times New Roman" w:hint="eastAsia"/>
                <w:color w:val="auto"/>
                <w:u w:val="wave"/>
              </w:rPr>
              <w:t>。排气筒周围半径</w:t>
            </w:r>
            <w:r w:rsidRPr="0079449E">
              <w:rPr>
                <w:rFonts w:ascii="Times New Roman" w:hAnsi="Times New Roman" w:cs="Times New Roman" w:hint="eastAsia"/>
                <w:color w:val="auto"/>
                <w:u w:val="wave"/>
              </w:rPr>
              <w:t>200m</w:t>
            </w:r>
            <w:r w:rsidRPr="0079449E">
              <w:rPr>
                <w:rFonts w:ascii="Times New Roman" w:hAnsi="Times New Roman" w:cs="Times New Roman" w:hint="eastAsia"/>
                <w:color w:val="auto"/>
                <w:u w:val="wave"/>
              </w:rPr>
              <w:t>范围内有建筑物时，排气筒高度还应高出最高建筑物</w:t>
            </w:r>
            <w:r w:rsidRPr="0079449E">
              <w:rPr>
                <w:rFonts w:ascii="Times New Roman" w:hAnsi="Times New Roman" w:cs="Times New Roman" w:hint="eastAsia"/>
                <w:color w:val="auto"/>
                <w:u w:val="wave"/>
              </w:rPr>
              <w:t>3m</w:t>
            </w:r>
            <w:r w:rsidRPr="0079449E">
              <w:rPr>
                <w:rFonts w:ascii="Times New Roman" w:hAnsi="Times New Roman" w:cs="Times New Roman" w:hint="eastAsia"/>
                <w:color w:val="auto"/>
                <w:u w:val="wave"/>
              </w:rPr>
              <w:t>以上”，本项目已经为焙烧废气建设了</w:t>
            </w:r>
            <w:r w:rsidR="00D05923" w:rsidRPr="0079449E">
              <w:rPr>
                <w:rFonts w:ascii="Times New Roman" w:hAnsi="Times New Roman" w:hint="eastAsia"/>
                <w:color w:val="auto"/>
                <w:u w:val="wave"/>
              </w:rPr>
              <w:t>25</w:t>
            </w:r>
            <w:r w:rsidRPr="0079449E">
              <w:rPr>
                <w:rFonts w:ascii="Times New Roman" w:hAnsi="Times New Roman"/>
                <w:color w:val="auto"/>
                <w:u w:val="wave"/>
              </w:rPr>
              <w:t>m</w:t>
            </w:r>
            <w:r w:rsidRPr="0079449E">
              <w:rPr>
                <w:rFonts w:ascii="Times New Roman" w:hAnsi="Times New Roman"/>
                <w:color w:val="auto"/>
                <w:u w:val="wave"/>
              </w:rPr>
              <w:t>高</w:t>
            </w:r>
            <w:r w:rsidRPr="0079449E">
              <w:rPr>
                <w:rFonts w:ascii="Times New Roman" w:hAnsi="Times New Roman" w:hint="eastAsia"/>
                <w:color w:val="auto"/>
                <w:u w:val="wave"/>
              </w:rPr>
              <w:t>的</w:t>
            </w:r>
            <w:r w:rsidRPr="0079449E">
              <w:rPr>
                <w:rFonts w:ascii="Times New Roman" w:hAnsi="Times New Roman" w:cs="Times New Roman" w:hint="eastAsia"/>
                <w:color w:val="auto"/>
                <w:u w:val="wave"/>
              </w:rPr>
              <w:t>配套</w:t>
            </w:r>
            <w:r w:rsidRPr="0079449E">
              <w:rPr>
                <w:rFonts w:ascii="Times New Roman" w:hAnsi="Times New Roman"/>
                <w:color w:val="auto"/>
                <w:u w:val="wave"/>
              </w:rPr>
              <w:t>烟囱，</w:t>
            </w:r>
            <w:r w:rsidRPr="0079449E">
              <w:rPr>
                <w:rFonts w:ascii="Times New Roman" w:hAnsi="Times New Roman" w:hint="eastAsia"/>
                <w:color w:val="auto"/>
                <w:u w:val="wave"/>
              </w:rPr>
              <w:t>且在烟囱适当高度处设置永久性测试孔，并按照当地政府政策要求安装了烟气在线监控设备，与环保部门联网，实时反映企业真实排污情况，完全能够满足要求。</w:t>
            </w:r>
          </w:p>
          <w:p w:rsidR="006F1938" w:rsidRPr="0079449E" w:rsidRDefault="006F1938" w:rsidP="006F1938">
            <w:pPr>
              <w:spacing w:line="360" w:lineRule="auto"/>
              <w:ind w:firstLineChars="200" w:firstLine="480"/>
              <w:rPr>
                <w:kern w:val="0"/>
                <w:sz w:val="24"/>
                <w:u w:val="wave"/>
              </w:rPr>
            </w:pPr>
            <w:r w:rsidRPr="0079449E">
              <w:rPr>
                <w:rFonts w:hint="eastAsia"/>
                <w:kern w:val="0"/>
                <w:sz w:val="24"/>
                <w:u w:val="wave"/>
              </w:rPr>
              <w:t>综上所述，本项目所采取的</w:t>
            </w:r>
            <w:r w:rsidR="0083542D" w:rsidRPr="0079449E">
              <w:rPr>
                <w:rFonts w:hint="eastAsia"/>
                <w:kern w:val="0"/>
                <w:sz w:val="24"/>
                <w:u w:val="wave"/>
              </w:rPr>
              <w:t>有组织废气</w:t>
            </w:r>
            <w:r w:rsidRPr="0079449E">
              <w:rPr>
                <w:rFonts w:hint="eastAsia"/>
                <w:kern w:val="0"/>
                <w:sz w:val="24"/>
                <w:u w:val="wave"/>
              </w:rPr>
              <w:t>处理措施可行。</w:t>
            </w:r>
          </w:p>
          <w:p w:rsidR="009E5879" w:rsidRPr="0079449E" w:rsidRDefault="009E5879" w:rsidP="009E5879">
            <w:pPr>
              <w:pStyle w:val="aff4"/>
              <w:ind w:firstLine="482"/>
              <w:jc w:val="both"/>
              <w:rPr>
                <w:b/>
                <w:u w:val="wave"/>
              </w:rPr>
            </w:pPr>
            <w:r w:rsidRPr="0079449E">
              <w:rPr>
                <w:rFonts w:hint="eastAsia"/>
                <w:b/>
                <w:u w:val="wave"/>
              </w:rPr>
              <w:t>（</w:t>
            </w:r>
            <w:r w:rsidRPr="0079449E">
              <w:rPr>
                <w:rFonts w:hint="eastAsia"/>
                <w:b/>
                <w:u w:val="wave"/>
              </w:rPr>
              <w:t>2</w:t>
            </w:r>
            <w:r w:rsidRPr="0079449E">
              <w:rPr>
                <w:rFonts w:hint="eastAsia"/>
                <w:b/>
                <w:u w:val="wave"/>
              </w:rPr>
              <w:t>）</w:t>
            </w:r>
            <w:r w:rsidR="0083542D" w:rsidRPr="0079449E">
              <w:rPr>
                <w:rFonts w:hint="eastAsia"/>
                <w:b/>
                <w:u w:val="wave"/>
              </w:rPr>
              <w:t>无组织废气污染防治措施可行性分析</w:t>
            </w:r>
          </w:p>
          <w:p w:rsidR="0083542D" w:rsidRPr="0079449E" w:rsidRDefault="0083542D" w:rsidP="0083542D">
            <w:pPr>
              <w:pStyle w:val="Default1"/>
              <w:spacing w:before="0" w:after="0" w:line="360" w:lineRule="auto"/>
              <w:ind w:firstLineChars="200" w:firstLine="480"/>
              <w:rPr>
                <w:rFonts w:ascii="Times New Roman" w:hAnsi="Times New Roman" w:cs="Times New Roman"/>
                <w:color w:val="auto"/>
                <w:u w:val="wave"/>
              </w:rPr>
            </w:pPr>
            <w:r w:rsidRPr="0079449E">
              <w:rPr>
                <w:rFonts w:ascii="Times New Roman" w:hAnsi="Times New Roman" w:cs="Times New Roman"/>
                <w:color w:val="auto"/>
                <w:u w:val="wave"/>
              </w:rPr>
              <w:t>《排污许可证申请与核发技术规范</w:t>
            </w:r>
            <w:r w:rsidRPr="0079449E">
              <w:rPr>
                <w:rFonts w:ascii="Times New Roman" w:hAnsi="Times New Roman" w:cs="Times New Roman"/>
                <w:color w:val="auto"/>
                <w:u w:val="wave"/>
              </w:rPr>
              <w:t xml:space="preserve"> </w:t>
            </w:r>
            <w:r w:rsidRPr="0079449E">
              <w:rPr>
                <w:rFonts w:ascii="Times New Roman" w:hAnsi="Times New Roman" w:cs="Times New Roman"/>
                <w:color w:val="auto"/>
                <w:u w:val="wave"/>
              </w:rPr>
              <w:t>陶瓷砖瓦工业》（</w:t>
            </w:r>
            <w:r w:rsidRPr="0079449E">
              <w:rPr>
                <w:rFonts w:ascii="Times New Roman" w:hAnsi="Times New Roman" w:cs="Times New Roman"/>
                <w:color w:val="auto"/>
                <w:u w:val="wave"/>
              </w:rPr>
              <w:t>HJ954-2018</w:t>
            </w:r>
            <w:r w:rsidRPr="0079449E">
              <w:rPr>
                <w:rFonts w:ascii="Times New Roman" w:hAnsi="Times New Roman" w:cs="Times New Roman"/>
                <w:color w:val="auto"/>
                <w:u w:val="wave"/>
              </w:rPr>
              <w:t>）</w:t>
            </w:r>
            <w:r w:rsidRPr="0079449E">
              <w:rPr>
                <w:rFonts w:asciiTheme="minorEastAsia" w:eastAsiaTheme="minorEastAsia" w:hAnsiTheme="minorEastAsia" w:cs="Times New Roman"/>
                <w:color w:val="auto"/>
                <w:u w:val="wave"/>
              </w:rPr>
              <w:t>“</w:t>
            </w:r>
            <w:r w:rsidRPr="0079449E">
              <w:rPr>
                <w:rFonts w:ascii="Times New Roman" w:hAnsi="Times New Roman" w:cs="Times New Roman"/>
                <w:color w:val="auto"/>
                <w:u w:val="wave"/>
              </w:rPr>
              <w:t>表</w:t>
            </w:r>
            <w:r w:rsidRPr="0079449E">
              <w:rPr>
                <w:rFonts w:ascii="Times New Roman" w:hAnsi="Times New Roman" w:cs="Times New Roman"/>
                <w:color w:val="auto"/>
                <w:u w:val="wave"/>
              </w:rPr>
              <w:t xml:space="preserve">23 </w:t>
            </w:r>
            <w:r w:rsidRPr="0079449E">
              <w:rPr>
                <w:rFonts w:ascii="Times New Roman" w:hAnsi="Times New Roman" w:cs="Times New Roman"/>
                <w:color w:val="auto"/>
                <w:u w:val="wave"/>
              </w:rPr>
              <w:t>砖瓦工业排污单位无组织排放控制要求</w:t>
            </w:r>
            <w:r w:rsidRPr="0079449E">
              <w:rPr>
                <w:rFonts w:asciiTheme="minorEastAsia" w:eastAsiaTheme="minorEastAsia" w:hAnsiTheme="minorEastAsia" w:cs="Times New Roman"/>
                <w:color w:val="auto"/>
                <w:u w:val="wave"/>
              </w:rPr>
              <w:t>”</w:t>
            </w:r>
            <w:r w:rsidRPr="0079449E">
              <w:rPr>
                <w:rFonts w:ascii="Times New Roman" w:hAnsi="Times New Roman" w:cs="Times New Roman"/>
                <w:color w:val="auto"/>
                <w:u w:val="wave"/>
              </w:rPr>
              <w:t>如下：</w:t>
            </w:r>
          </w:p>
          <w:p w:rsidR="0083542D" w:rsidRPr="0079449E" w:rsidRDefault="0083542D" w:rsidP="00900B0F">
            <w:pPr>
              <w:spacing w:beforeLines="50"/>
              <w:jc w:val="center"/>
              <w:rPr>
                <w:b/>
                <w:szCs w:val="21"/>
                <w:u w:val="wave"/>
              </w:rPr>
            </w:pPr>
            <w:r w:rsidRPr="0079449E">
              <w:rPr>
                <w:rFonts w:hint="eastAsia"/>
                <w:b/>
                <w:szCs w:val="21"/>
                <w:u w:val="wave"/>
              </w:rPr>
              <w:t>表</w:t>
            </w:r>
            <w:r w:rsidRPr="0079449E">
              <w:rPr>
                <w:rFonts w:hint="eastAsia"/>
                <w:b/>
                <w:szCs w:val="21"/>
                <w:u w:val="wave"/>
              </w:rPr>
              <w:t>4-</w:t>
            </w:r>
            <w:r w:rsidR="00054F78" w:rsidRPr="0079449E">
              <w:rPr>
                <w:rFonts w:hint="eastAsia"/>
                <w:b/>
                <w:szCs w:val="21"/>
                <w:u w:val="wave"/>
              </w:rPr>
              <w:t xml:space="preserve">7 </w:t>
            </w:r>
            <w:r w:rsidRPr="0079449E">
              <w:rPr>
                <w:rFonts w:hint="eastAsia"/>
                <w:b/>
                <w:szCs w:val="21"/>
                <w:u w:val="wave"/>
              </w:rPr>
              <w:t xml:space="preserve"> </w:t>
            </w:r>
            <w:r w:rsidRPr="0079449E">
              <w:rPr>
                <w:rFonts w:hint="eastAsia"/>
                <w:b/>
                <w:szCs w:val="21"/>
                <w:u w:val="wave"/>
              </w:rPr>
              <w:t>砖瓦工业排污单位无组织排放控制要求</w:t>
            </w:r>
          </w:p>
          <w:tbl>
            <w:tblPr>
              <w:tblStyle w:val="af2"/>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tblPr>
            <w:tblGrid>
              <w:gridCol w:w="727"/>
              <w:gridCol w:w="1134"/>
              <w:gridCol w:w="4820"/>
              <w:gridCol w:w="2740"/>
            </w:tblGrid>
            <w:tr w:rsidR="0083542D" w:rsidRPr="0079449E" w:rsidTr="0083542D">
              <w:trPr>
                <w:trHeight w:val="397"/>
              </w:trPr>
              <w:tc>
                <w:tcPr>
                  <w:tcW w:w="386" w:type="pct"/>
                  <w:vAlign w:val="center"/>
                </w:tcPr>
                <w:p w:rsidR="0083542D" w:rsidRPr="0079449E" w:rsidRDefault="0083542D" w:rsidP="0083542D">
                  <w:pPr>
                    <w:pStyle w:val="Default"/>
                    <w:jc w:val="center"/>
                    <w:rPr>
                      <w:rFonts w:ascii="Times New Roman" w:eastAsiaTheme="minorEastAsia" w:cs="Times New Roman"/>
                      <w:b/>
                      <w:color w:val="auto"/>
                      <w:sz w:val="21"/>
                      <w:szCs w:val="21"/>
                      <w:u w:val="wave"/>
                    </w:rPr>
                  </w:pPr>
                  <w:r w:rsidRPr="0079449E">
                    <w:rPr>
                      <w:rFonts w:ascii="Times New Roman" w:eastAsiaTheme="minorEastAsia" w:hAnsiTheme="minorEastAsia" w:cs="Times New Roman"/>
                      <w:b/>
                      <w:color w:val="auto"/>
                      <w:sz w:val="21"/>
                      <w:szCs w:val="21"/>
                      <w:u w:val="wave"/>
                    </w:rPr>
                    <w:lastRenderedPageBreak/>
                    <w:t>序号</w:t>
                  </w:r>
                </w:p>
              </w:tc>
              <w:tc>
                <w:tcPr>
                  <w:tcW w:w="602" w:type="pct"/>
                  <w:vAlign w:val="center"/>
                </w:tcPr>
                <w:p w:rsidR="0083542D" w:rsidRPr="0079449E" w:rsidRDefault="0083542D" w:rsidP="0083542D">
                  <w:pPr>
                    <w:pStyle w:val="Default"/>
                    <w:jc w:val="center"/>
                    <w:rPr>
                      <w:rFonts w:ascii="Times New Roman" w:eastAsiaTheme="minorEastAsia" w:cs="Times New Roman"/>
                      <w:b/>
                      <w:color w:val="auto"/>
                      <w:sz w:val="21"/>
                      <w:szCs w:val="21"/>
                      <w:u w:val="wave"/>
                    </w:rPr>
                  </w:pPr>
                  <w:r w:rsidRPr="0079449E">
                    <w:rPr>
                      <w:rFonts w:ascii="Times New Roman" w:eastAsiaTheme="minorEastAsia" w:hAnsiTheme="minorEastAsia" w:cs="Times New Roman"/>
                      <w:b/>
                      <w:color w:val="auto"/>
                      <w:sz w:val="21"/>
                      <w:szCs w:val="21"/>
                      <w:u w:val="wave"/>
                    </w:rPr>
                    <w:t>生产单元</w:t>
                  </w:r>
                </w:p>
              </w:tc>
              <w:tc>
                <w:tcPr>
                  <w:tcW w:w="2558" w:type="pct"/>
                  <w:vAlign w:val="center"/>
                </w:tcPr>
                <w:p w:rsidR="0083542D" w:rsidRPr="0079449E" w:rsidRDefault="0083542D" w:rsidP="0083542D">
                  <w:pPr>
                    <w:pStyle w:val="Default"/>
                    <w:jc w:val="center"/>
                    <w:rPr>
                      <w:rFonts w:ascii="Times New Roman" w:eastAsiaTheme="minorEastAsia" w:cs="Times New Roman"/>
                      <w:b/>
                      <w:color w:val="auto"/>
                      <w:sz w:val="21"/>
                      <w:szCs w:val="21"/>
                      <w:u w:val="wave"/>
                    </w:rPr>
                  </w:pPr>
                  <w:r w:rsidRPr="0079449E">
                    <w:rPr>
                      <w:rFonts w:ascii="Times New Roman" w:eastAsiaTheme="minorEastAsia" w:hAnsiTheme="minorEastAsia" w:cs="Times New Roman"/>
                      <w:b/>
                      <w:color w:val="auto"/>
                      <w:sz w:val="21"/>
                      <w:szCs w:val="21"/>
                      <w:u w:val="wave"/>
                    </w:rPr>
                    <w:t>无组织排放控制要求</w:t>
                  </w:r>
                </w:p>
              </w:tc>
              <w:tc>
                <w:tcPr>
                  <w:tcW w:w="1454" w:type="pct"/>
                  <w:vAlign w:val="center"/>
                </w:tcPr>
                <w:p w:rsidR="0083542D" w:rsidRPr="0079449E" w:rsidRDefault="0083542D" w:rsidP="0083542D">
                  <w:pPr>
                    <w:pStyle w:val="Default"/>
                    <w:jc w:val="center"/>
                    <w:rPr>
                      <w:rFonts w:ascii="Times New Roman" w:eastAsiaTheme="minorEastAsia" w:cs="Times New Roman"/>
                      <w:b/>
                      <w:color w:val="auto"/>
                      <w:sz w:val="21"/>
                      <w:szCs w:val="21"/>
                      <w:u w:val="wave"/>
                    </w:rPr>
                  </w:pPr>
                  <w:r w:rsidRPr="0079449E">
                    <w:rPr>
                      <w:rFonts w:ascii="Times New Roman" w:eastAsiaTheme="minorEastAsia" w:hAnsiTheme="minorEastAsia" w:cs="Times New Roman"/>
                      <w:b/>
                      <w:color w:val="auto"/>
                      <w:sz w:val="21"/>
                      <w:szCs w:val="21"/>
                      <w:u w:val="wave"/>
                    </w:rPr>
                    <w:t>本项目</w:t>
                  </w:r>
                </w:p>
              </w:tc>
            </w:tr>
            <w:tr w:rsidR="0083542D" w:rsidRPr="0079449E" w:rsidTr="0083542D">
              <w:trPr>
                <w:trHeight w:val="397"/>
              </w:trPr>
              <w:tc>
                <w:tcPr>
                  <w:tcW w:w="386" w:type="pct"/>
                  <w:vAlign w:val="center"/>
                </w:tcPr>
                <w:p w:rsidR="0083542D" w:rsidRPr="0079449E" w:rsidRDefault="0083542D" w:rsidP="0083542D">
                  <w:pPr>
                    <w:pStyle w:val="Default"/>
                    <w:jc w:val="center"/>
                    <w:rPr>
                      <w:rFonts w:ascii="Times New Roman" w:eastAsiaTheme="minorEastAsia" w:cs="Times New Roman"/>
                      <w:color w:val="auto"/>
                      <w:sz w:val="21"/>
                      <w:szCs w:val="21"/>
                      <w:u w:val="wave"/>
                    </w:rPr>
                  </w:pPr>
                  <w:r w:rsidRPr="0079449E">
                    <w:rPr>
                      <w:rFonts w:ascii="Times New Roman" w:eastAsiaTheme="minorEastAsia" w:cs="Times New Roman"/>
                      <w:color w:val="auto"/>
                      <w:sz w:val="21"/>
                      <w:szCs w:val="21"/>
                      <w:u w:val="wave"/>
                    </w:rPr>
                    <w:t>1</w:t>
                  </w:r>
                </w:p>
              </w:tc>
              <w:tc>
                <w:tcPr>
                  <w:tcW w:w="602" w:type="pct"/>
                  <w:vAlign w:val="center"/>
                </w:tcPr>
                <w:p w:rsidR="0083542D" w:rsidRPr="0079449E" w:rsidRDefault="0083542D" w:rsidP="0083542D">
                  <w:pPr>
                    <w:pStyle w:val="afd"/>
                    <w:rPr>
                      <w:rFonts w:eastAsiaTheme="minorEastAsia"/>
                      <w:kern w:val="2"/>
                      <w:sz w:val="21"/>
                      <w:szCs w:val="21"/>
                      <w:u w:val="wave"/>
                    </w:rPr>
                  </w:pPr>
                  <w:r w:rsidRPr="0079449E">
                    <w:rPr>
                      <w:sz w:val="21"/>
                      <w:szCs w:val="21"/>
                      <w:u w:val="wave"/>
                    </w:rPr>
                    <w:t>原辅料制备</w:t>
                  </w:r>
                </w:p>
              </w:tc>
              <w:tc>
                <w:tcPr>
                  <w:tcW w:w="2558" w:type="pct"/>
                  <w:vAlign w:val="center"/>
                </w:tcPr>
                <w:p w:rsidR="0083542D" w:rsidRPr="0079449E" w:rsidRDefault="0083542D" w:rsidP="0083542D">
                  <w:pPr>
                    <w:pStyle w:val="Default"/>
                    <w:jc w:val="center"/>
                    <w:rPr>
                      <w:rFonts w:ascii="Times New Roman" w:eastAsiaTheme="minorEastAsia" w:cs="Times New Roman"/>
                      <w:color w:val="auto"/>
                      <w:sz w:val="21"/>
                      <w:szCs w:val="21"/>
                      <w:u w:val="wave"/>
                    </w:rPr>
                  </w:pPr>
                  <w:r w:rsidRPr="0079449E">
                    <w:rPr>
                      <w:rFonts w:ascii="Times New Roman" w:eastAsiaTheme="minorEastAsia" w:hAnsiTheme="minorEastAsia" w:cs="Times New Roman"/>
                      <w:color w:val="auto"/>
                      <w:sz w:val="21"/>
                      <w:szCs w:val="21"/>
                      <w:u w:val="wave"/>
                    </w:rPr>
                    <w:t>（</w:t>
                  </w:r>
                  <w:r w:rsidRPr="0079449E">
                    <w:rPr>
                      <w:rFonts w:ascii="Times New Roman" w:eastAsiaTheme="minorEastAsia" w:cs="Times New Roman"/>
                      <w:color w:val="auto"/>
                      <w:sz w:val="21"/>
                      <w:szCs w:val="21"/>
                      <w:u w:val="wave"/>
                    </w:rPr>
                    <w:t>1</w:t>
                  </w:r>
                  <w:r w:rsidRPr="0079449E">
                    <w:rPr>
                      <w:rFonts w:ascii="Times New Roman" w:eastAsiaTheme="minorEastAsia" w:hAnsiTheme="minorEastAsia" w:cs="Times New Roman"/>
                      <w:color w:val="auto"/>
                      <w:sz w:val="21"/>
                      <w:szCs w:val="21"/>
                      <w:u w:val="wave"/>
                    </w:rPr>
                    <w:t>）粉状物料料场应采用封闭、半封闭料场（仓、库、棚），并</w:t>
                  </w:r>
                  <w:proofErr w:type="gramStart"/>
                  <w:r w:rsidRPr="0079449E">
                    <w:rPr>
                      <w:rFonts w:ascii="Times New Roman" w:eastAsiaTheme="minorEastAsia" w:hAnsiTheme="minorEastAsia" w:cs="Times New Roman"/>
                      <w:color w:val="auto"/>
                      <w:sz w:val="21"/>
                      <w:szCs w:val="21"/>
                      <w:u w:val="wave"/>
                    </w:rPr>
                    <w:t>采取抑尘措施</w:t>
                  </w:r>
                  <w:proofErr w:type="gramEnd"/>
                  <w:r w:rsidRPr="0079449E">
                    <w:rPr>
                      <w:rFonts w:ascii="Times New Roman" w:eastAsiaTheme="minorEastAsia" w:hAnsiTheme="minorEastAsia" w:cs="Times New Roman"/>
                      <w:color w:val="auto"/>
                      <w:sz w:val="21"/>
                      <w:szCs w:val="21"/>
                      <w:u w:val="wave"/>
                    </w:rPr>
                    <w:t>；原煤、块石、粘湿物料等料场应采用封闭、半封闭料场（仓、库、棚），或四周设置防风</w:t>
                  </w:r>
                  <w:proofErr w:type="gramStart"/>
                  <w:r w:rsidRPr="0079449E">
                    <w:rPr>
                      <w:rFonts w:ascii="Times New Roman" w:eastAsiaTheme="minorEastAsia" w:hAnsiTheme="minorEastAsia" w:cs="Times New Roman"/>
                      <w:color w:val="auto"/>
                      <w:sz w:val="21"/>
                      <w:szCs w:val="21"/>
                      <w:u w:val="wave"/>
                    </w:rPr>
                    <w:t>抑</w:t>
                  </w:r>
                  <w:proofErr w:type="gramEnd"/>
                  <w:r w:rsidRPr="0079449E">
                    <w:rPr>
                      <w:rFonts w:ascii="Times New Roman" w:eastAsiaTheme="minorEastAsia" w:hAnsiTheme="minorEastAsia" w:cs="Times New Roman"/>
                      <w:color w:val="auto"/>
                      <w:sz w:val="21"/>
                      <w:szCs w:val="21"/>
                      <w:u w:val="wave"/>
                    </w:rPr>
                    <w:t>尘网、挡风墙，或采取覆盖</w:t>
                  </w:r>
                  <w:proofErr w:type="gramStart"/>
                  <w:r w:rsidRPr="0079449E">
                    <w:rPr>
                      <w:rFonts w:ascii="Times New Roman" w:eastAsiaTheme="minorEastAsia" w:hAnsiTheme="minorEastAsia" w:cs="Times New Roman"/>
                      <w:color w:val="auto"/>
                      <w:sz w:val="21"/>
                      <w:szCs w:val="21"/>
                      <w:u w:val="wave"/>
                    </w:rPr>
                    <w:t>等抑尘</w:t>
                  </w:r>
                  <w:proofErr w:type="gramEnd"/>
                  <w:r w:rsidRPr="0079449E">
                    <w:rPr>
                      <w:rFonts w:ascii="Times New Roman" w:eastAsiaTheme="minorEastAsia" w:hAnsiTheme="minorEastAsia" w:cs="Times New Roman"/>
                      <w:color w:val="auto"/>
                      <w:sz w:val="21"/>
                      <w:szCs w:val="21"/>
                      <w:u w:val="wave"/>
                    </w:rPr>
                    <w:t>措施，防风</w:t>
                  </w:r>
                  <w:proofErr w:type="gramStart"/>
                  <w:r w:rsidRPr="0079449E">
                    <w:rPr>
                      <w:rFonts w:ascii="Times New Roman" w:eastAsiaTheme="minorEastAsia" w:hAnsiTheme="minorEastAsia" w:cs="Times New Roman"/>
                      <w:color w:val="auto"/>
                      <w:sz w:val="21"/>
                      <w:szCs w:val="21"/>
                      <w:u w:val="wave"/>
                    </w:rPr>
                    <w:t>抑</w:t>
                  </w:r>
                  <w:proofErr w:type="gramEnd"/>
                  <w:r w:rsidRPr="0079449E">
                    <w:rPr>
                      <w:rFonts w:ascii="Times New Roman" w:eastAsiaTheme="minorEastAsia" w:hAnsiTheme="minorEastAsia" w:cs="Times New Roman"/>
                      <w:color w:val="auto"/>
                      <w:sz w:val="21"/>
                      <w:szCs w:val="21"/>
                      <w:u w:val="wave"/>
                    </w:rPr>
                    <w:t>尘网、挡风墙高度不低于堆存物料高度的</w:t>
                  </w:r>
                  <w:r w:rsidRPr="0079449E">
                    <w:rPr>
                      <w:rFonts w:ascii="Times New Roman" w:eastAsiaTheme="minorEastAsia" w:cs="Times New Roman"/>
                      <w:color w:val="auto"/>
                      <w:sz w:val="21"/>
                      <w:szCs w:val="21"/>
                      <w:u w:val="wave"/>
                    </w:rPr>
                    <w:t>1.1</w:t>
                  </w:r>
                  <w:r w:rsidRPr="0079449E">
                    <w:rPr>
                      <w:rFonts w:ascii="Times New Roman" w:eastAsiaTheme="minorEastAsia" w:hAnsiTheme="minorEastAsia" w:cs="Times New Roman"/>
                      <w:color w:val="auto"/>
                      <w:sz w:val="21"/>
                      <w:szCs w:val="21"/>
                      <w:u w:val="wave"/>
                    </w:rPr>
                    <w:t>倍；有包装袋的物料采取覆盖措施。</w:t>
                  </w:r>
                  <w:r w:rsidRPr="0079449E">
                    <w:rPr>
                      <w:rFonts w:ascii="Times New Roman" w:eastAsiaTheme="minorEastAsia" w:cs="Times New Roman"/>
                      <w:color w:val="auto"/>
                      <w:sz w:val="21"/>
                      <w:szCs w:val="21"/>
                      <w:u w:val="wave"/>
                    </w:rPr>
                    <w:t xml:space="preserve"> </w:t>
                  </w:r>
                </w:p>
                <w:p w:rsidR="0083542D" w:rsidRPr="0079449E" w:rsidRDefault="0083542D" w:rsidP="0083542D">
                  <w:pPr>
                    <w:pStyle w:val="Default"/>
                    <w:jc w:val="center"/>
                    <w:rPr>
                      <w:rFonts w:ascii="Times New Roman" w:eastAsiaTheme="minorEastAsia" w:cs="Times New Roman"/>
                      <w:color w:val="auto"/>
                      <w:sz w:val="21"/>
                      <w:szCs w:val="21"/>
                      <w:u w:val="wave"/>
                    </w:rPr>
                  </w:pPr>
                  <w:r w:rsidRPr="0079449E">
                    <w:rPr>
                      <w:rFonts w:ascii="Times New Roman" w:eastAsiaTheme="minorEastAsia" w:hAnsiTheme="minorEastAsia" w:cs="Times New Roman"/>
                      <w:color w:val="auto"/>
                      <w:sz w:val="21"/>
                      <w:szCs w:val="21"/>
                      <w:u w:val="wave"/>
                    </w:rPr>
                    <w:t>（</w:t>
                  </w:r>
                  <w:r w:rsidRPr="0079449E">
                    <w:rPr>
                      <w:rFonts w:ascii="Times New Roman" w:eastAsiaTheme="minorEastAsia" w:cs="Times New Roman"/>
                      <w:color w:val="auto"/>
                      <w:sz w:val="21"/>
                      <w:szCs w:val="21"/>
                      <w:u w:val="wave"/>
                    </w:rPr>
                    <w:t>2</w:t>
                  </w:r>
                  <w:r w:rsidRPr="0079449E">
                    <w:rPr>
                      <w:rFonts w:ascii="Times New Roman" w:eastAsiaTheme="minorEastAsia" w:hAnsiTheme="minorEastAsia" w:cs="Times New Roman"/>
                      <w:color w:val="auto"/>
                      <w:sz w:val="21"/>
                      <w:szCs w:val="21"/>
                      <w:u w:val="wave"/>
                    </w:rPr>
                    <w:t>）原料</w:t>
                  </w:r>
                  <w:proofErr w:type="gramStart"/>
                  <w:r w:rsidRPr="0079449E">
                    <w:rPr>
                      <w:rFonts w:ascii="Times New Roman" w:eastAsiaTheme="minorEastAsia" w:hAnsiTheme="minorEastAsia" w:cs="Times New Roman"/>
                      <w:color w:val="auto"/>
                      <w:sz w:val="21"/>
                      <w:szCs w:val="21"/>
                      <w:u w:val="wave"/>
                    </w:rPr>
                    <w:t>均化应</w:t>
                  </w:r>
                  <w:proofErr w:type="gramEnd"/>
                  <w:r w:rsidRPr="0079449E">
                    <w:rPr>
                      <w:rFonts w:ascii="Times New Roman" w:eastAsiaTheme="minorEastAsia" w:hAnsiTheme="minorEastAsia" w:cs="Times New Roman"/>
                      <w:color w:val="auto"/>
                      <w:sz w:val="21"/>
                      <w:szCs w:val="21"/>
                      <w:u w:val="wave"/>
                    </w:rPr>
                    <w:t>在封闭、半封闭料场（仓、库、棚）中进行。</w:t>
                  </w:r>
                  <w:r w:rsidRPr="0079449E">
                    <w:rPr>
                      <w:rFonts w:ascii="Times New Roman" w:eastAsiaTheme="minorEastAsia" w:cs="Times New Roman"/>
                      <w:color w:val="auto"/>
                      <w:sz w:val="21"/>
                      <w:szCs w:val="21"/>
                      <w:u w:val="wave"/>
                    </w:rPr>
                    <w:t xml:space="preserve"> </w:t>
                  </w:r>
                </w:p>
                <w:p w:rsidR="0083542D" w:rsidRPr="0079449E" w:rsidRDefault="0083542D" w:rsidP="0083542D">
                  <w:pPr>
                    <w:pStyle w:val="Default"/>
                    <w:jc w:val="center"/>
                    <w:rPr>
                      <w:rFonts w:ascii="Times New Roman" w:eastAsiaTheme="minorEastAsia" w:cs="Times New Roman"/>
                      <w:color w:val="auto"/>
                      <w:sz w:val="21"/>
                      <w:szCs w:val="21"/>
                      <w:u w:val="wave"/>
                    </w:rPr>
                  </w:pPr>
                  <w:r w:rsidRPr="0079449E">
                    <w:rPr>
                      <w:rFonts w:ascii="Times New Roman" w:eastAsiaTheme="minorEastAsia" w:hAnsiTheme="minorEastAsia" w:cs="Times New Roman"/>
                      <w:color w:val="auto"/>
                      <w:sz w:val="21"/>
                      <w:szCs w:val="21"/>
                      <w:u w:val="wave"/>
                    </w:rPr>
                    <w:t>（</w:t>
                  </w:r>
                  <w:r w:rsidRPr="0079449E">
                    <w:rPr>
                      <w:rFonts w:ascii="Times New Roman" w:eastAsiaTheme="minorEastAsia" w:cs="Times New Roman"/>
                      <w:color w:val="auto"/>
                      <w:sz w:val="21"/>
                      <w:szCs w:val="21"/>
                      <w:u w:val="wave"/>
                    </w:rPr>
                    <w:t>3</w:t>
                  </w:r>
                  <w:r w:rsidRPr="0079449E">
                    <w:rPr>
                      <w:rFonts w:ascii="Times New Roman" w:eastAsiaTheme="minorEastAsia" w:hAnsiTheme="minorEastAsia" w:cs="Times New Roman"/>
                      <w:color w:val="auto"/>
                      <w:sz w:val="21"/>
                      <w:szCs w:val="21"/>
                      <w:u w:val="wave"/>
                    </w:rPr>
                    <w:t>）粉状物料应密闭输送；其他物料输送应在转运点设置集气罩，并配备除尘设施。</w:t>
                  </w:r>
                  <w:r w:rsidRPr="0079449E">
                    <w:rPr>
                      <w:rFonts w:ascii="Times New Roman" w:eastAsiaTheme="minorEastAsia" w:cs="Times New Roman"/>
                      <w:color w:val="auto"/>
                      <w:sz w:val="21"/>
                      <w:szCs w:val="21"/>
                      <w:u w:val="wave"/>
                    </w:rPr>
                    <w:t xml:space="preserve"> </w:t>
                  </w:r>
                </w:p>
                <w:p w:rsidR="0083542D" w:rsidRPr="0079449E" w:rsidRDefault="0083542D" w:rsidP="0083542D">
                  <w:pPr>
                    <w:pStyle w:val="Default"/>
                    <w:jc w:val="center"/>
                    <w:rPr>
                      <w:rFonts w:ascii="Times New Roman" w:eastAsiaTheme="minorEastAsia" w:cs="Times New Roman"/>
                      <w:color w:val="auto"/>
                      <w:sz w:val="21"/>
                      <w:szCs w:val="21"/>
                      <w:u w:val="wave"/>
                    </w:rPr>
                  </w:pPr>
                  <w:r w:rsidRPr="0079449E">
                    <w:rPr>
                      <w:rFonts w:ascii="Times New Roman" w:eastAsiaTheme="minorEastAsia" w:hAnsiTheme="minorEastAsia" w:cs="Times New Roman"/>
                      <w:color w:val="auto"/>
                      <w:sz w:val="21"/>
                      <w:szCs w:val="21"/>
                      <w:u w:val="wave"/>
                    </w:rPr>
                    <w:t>（</w:t>
                  </w:r>
                  <w:r w:rsidRPr="0079449E">
                    <w:rPr>
                      <w:rFonts w:ascii="Times New Roman" w:eastAsiaTheme="minorEastAsia" w:cs="Times New Roman"/>
                      <w:color w:val="auto"/>
                      <w:sz w:val="21"/>
                      <w:szCs w:val="21"/>
                      <w:u w:val="wave"/>
                    </w:rPr>
                    <w:t>4</w:t>
                  </w:r>
                  <w:r w:rsidRPr="0079449E">
                    <w:rPr>
                      <w:rFonts w:ascii="Times New Roman" w:eastAsiaTheme="minorEastAsia" w:hAnsiTheme="minorEastAsia" w:cs="Times New Roman"/>
                      <w:color w:val="auto"/>
                      <w:sz w:val="21"/>
                      <w:szCs w:val="21"/>
                      <w:u w:val="wave"/>
                    </w:rPr>
                    <w:t>）原料的粉碎、筛分、配料、混合搅拌、制备等工序，均应采用封闭式作业，并配备除尘设施。</w:t>
                  </w:r>
                </w:p>
              </w:tc>
              <w:tc>
                <w:tcPr>
                  <w:tcW w:w="1454" w:type="pct"/>
                  <w:vAlign w:val="center"/>
                </w:tcPr>
                <w:p w:rsidR="0083542D" w:rsidRPr="0079449E" w:rsidRDefault="0083542D" w:rsidP="00C31EF9">
                  <w:pPr>
                    <w:pStyle w:val="Default"/>
                    <w:jc w:val="center"/>
                    <w:rPr>
                      <w:rFonts w:ascii="Times New Roman" w:eastAsiaTheme="minorEastAsia" w:cs="Times New Roman"/>
                      <w:color w:val="auto"/>
                      <w:sz w:val="21"/>
                      <w:szCs w:val="21"/>
                      <w:u w:val="wave"/>
                    </w:rPr>
                  </w:pPr>
                  <w:r w:rsidRPr="0079449E">
                    <w:rPr>
                      <w:rFonts w:ascii="Times New Roman" w:eastAsiaTheme="minorEastAsia" w:hAnsiTheme="minorEastAsia" w:cs="Times New Roman"/>
                      <w:color w:val="auto"/>
                      <w:sz w:val="21"/>
                      <w:szCs w:val="21"/>
                      <w:u w:val="wave"/>
                    </w:rPr>
                    <w:t>（</w:t>
                  </w:r>
                  <w:r w:rsidRPr="0079449E">
                    <w:rPr>
                      <w:rFonts w:ascii="Times New Roman" w:eastAsiaTheme="minorEastAsia" w:hAnsiTheme="minorEastAsia" w:cs="Times New Roman"/>
                      <w:color w:val="auto"/>
                      <w:sz w:val="21"/>
                      <w:szCs w:val="21"/>
                      <w:u w:val="wave"/>
                    </w:rPr>
                    <w:t>1</w:t>
                  </w:r>
                  <w:r w:rsidRPr="0079449E">
                    <w:rPr>
                      <w:rFonts w:ascii="Times New Roman" w:eastAsiaTheme="minorEastAsia" w:hAnsiTheme="minorEastAsia" w:cs="Times New Roman"/>
                      <w:color w:val="auto"/>
                      <w:sz w:val="21"/>
                      <w:szCs w:val="21"/>
                      <w:u w:val="wave"/>
                    </w:rPr>
                    <w:t>）原料均存储于半封闭</w:t>
                  </w:r>
                  <w:proofErr w:type="gramStart"/>
                  <w:r w:rsidRPr="0079449E">
                    <w:rPr>
                      <w:rFonts w:ascii="Times New Roman" w:eastAsiaTheme="minorEastAsia" w:hAnsiTheme="minorEastAsia" w:cs="Times New Roman"/>
                      <w:color w:val="auto"/>
                      <w:sz w:val="21"/>
                      <w:szCs w:val="21"/>
                      <w:u w:val="wave"/>
                    </w:rPr>
                    <w:t>式原料</w:t>
                  </w:r>
                  <w:proofErr w:type="gramEnd"/>
                  <w:r w:rsidRPr="0079449E">
                    <w:rPr>
                      <w:rFonts w:ascii="Times New Roman" w:eastAsiaTheme="minorEastAsia" w:hAnsiTheme="minorEastAsia" w:cs="Times New Roman"/>
                      <w:color w:val="auto"/>
                      <w:sz w:val="21"/>
                      <w:szCs w:val="21"/>
                      <w:u w:val="wave"/>
                    </w:rPr>
                    <w:t>堆棚内，并采取了</w:t>
                  </w:r>
                  <w:proofErr w:type="gramStart"/>
                  <w:r w:rsidRPr="0079449E">
                    <w:rPr>
                      <w:rFonts w:ascii="Times New Roman" w:eastAsiaTheme="minorEastAsia" w:hAnsiTheme="minorEastAsia" w:cs="Times New Roman"/>
                      <w:color w:val="auto"/>
                      <w:sz w:val="21"/>
                      <w:szCs w:val="21"/>
                      <w:u w:val="wave"/>
                    </w:rPr>
                    <w:t>喷雾抑尘措施</w:t>
                  </w:r>
                  <w:proofErr w:type="gramEnd"/>
                  <w:r w:rsidRPr="0079449E">
                    <w:rPr>
                      <w:rFonts w:ascii="Times New Roman" w:eastAsiaTheme="minorEastAsia" w:hAnsiTheme="minorEastAsia" w:cs="Times New Roman"/>
                      <w:color w:val="auto"/>
                      <w:sz w:val="21"/>
                      <w:szCs w:val="21"/>
                      <w:u w:val="wave"/>
                    </w:rPr>
                    <w:t>；（</w:t>
                  </w:r>
                  <w:r w:rsidRPr="0079449E">
                    <w:rPr>
                      <w:rFonts w:ascii="Times New Roman" w:eastAsiaTheme="minorEastAsia" w:hAnsiTheme="minorEastAsia" w:cs="Times New Roman"/>
                      <w:color w:val="auto"/>
                      <w:sz w:val="21"/>
                      <w:szCs w:val="21"/>
                      <w:u w:val="wave"/>
                    </w:rPr>
                    <w:t>2</w:t>
                  </w:r>
                  <w:r w:rsidRPr="0079449E">
                    <w:rPr>
                      <w:rFonts w:ascii="Times New Roman" w:eastAsiaTheme="minorEastAsia" w:hAnsiTheme="minorEastAsia" w:cs="Times New Roman"/>
                      <w:color w:val="auto"/>
                      <w:sz w:val="21"/>
                      <w:szCs w:val="21"/>
                      <w:u w:val="wave"/>
                    </w:rPr>
                    <w:t>）</w:t>
                  </w:r>
                  <w:proofErr w:type="gramStart"/>
                  <w:r w:rsidRPr="0079449E">
                    <w:rPr>
                      <w:rFonts w:ascii="Times New Roman" w:eastAsiaTheme="minorEastAsia" w:hAnsiTheme="minorEastAsia" w:cs="Times New Roman"/>
                      <w:color w:val="auto"/>
                      <w:sz w:val="21"/>
                      <w:szCs w:val="21"/>
                      <w:u w:val="wave"/>
                    </w:rPr>
                    <w:t>原料均化在</w:t>
                  </w:r>
                  <w:proofErr w:type="gramEnd"/>
                  <w:r w:rsidRPr="0079449E">
                    <w:rPr>
                      <w:rFonts w:ascii="Times New Roman" w:eastAsiaTheme="minorEastAsia" w:hAnsiTheme="minorEastAsia" w:cs="Times New Roman"/>
                      <w:color w:val="auto"/>
                      <w:sz w:val="21"/>
                      <w:szCs w:val="21"/>
                      <w:u w:val="wave"/>
                    </w:rPr>
                    <w:t>封闭的车间内进行。（</w:t>
                  </w:r>
                  <w:r w:rsidRPr="0079449E">
                    <w:rPr>
                      <w:rFonts w:ascii="Times New Roman" w:eastAsiaTheme="minorEastAsia" w:hAnsiTheme="minorEastAsia" w:cs="Times New Roman"/>
                      <w:color w:val="auto"/>
                      <w:sz w:val="21"/>
                      <w:szCs w:val="21"/>
                      <w:u w:val="wave"/>
                    </w:rPr>
                    <w:t>3</w:t>
                  </w:r>
                  <w:r w:rsidRPr="0079449E">
                    <w:rPr>
                      <w:rFonts w:ascii="Times New Roman" w:eastAsiaTheme="minorEastAsia" w:hAnsiTheme="minorEastAsia" w:cs="Times New Roman"/>
                      <w:color w:val="auto"/>
                      <w:sz w:val="21"/>
                      <w:szCs w:val="21"/>
                      <w:u w:val="wave"/>
                    </w:rPr>
                    <w:t>）</w:t>
                  </w:r>
                  <w:r w:rsidRPr="0079449E">
                    <w:rPr>
                      <w:rFonts w:ascii="Times New Roman" w:eastAsiaTheme="minorEastAsia" w:hAnsiTheme="minorEastAsia" w:cs="Times New Roman" w:hint="eastAsia"/>
                      <w:color w:val="auto"/>
                      <w:sz w:val="21"/>
                      <w:szCs w:val="21"/>
                      <w:u w:val="wave"/>
                    </w:rPr>
                    <w:t>物料输送在密闭车间内进行，</w:t>
                  </w:r>
                  <w:proofErr w:type="gramStart"/>
                  <w:r w:rsidRPr="0079449E">
                    <w:rPr>
                      <w:rFonts w:ascii="Times New Roman" w:eastAsiaTheme="minorEastAsia" w:hAnsiTheme="minorEastAsia" w:cs="Times New Roman" w:hint="eastAsia"/>
                      <w:color w:val="auto"/>
                      <w:sz w:val="21"/>
                      <w:szCs w:val="21"/>
                      <w:u w:val="wave"/>
                    </w:rPr>
                    <w:t>产尘点</w:t>
                  </w:r>
                  <w:proofErr w:type="gramEnd"/>
                  <w:r w:rsidRPr="0079449E">
                    <w:rPr>
                      <w:rFonts w:ascii="Times New Roman" w:eastAsiaTheme="minorEastAsia" w:hAnsiTheme="minorEastAsia" w:cs="Times New Roman" w:hint="eastAsia"/>
                      <w:color w:val="auto"/>
                      <w:sz w:val="21"/>
                      <w:szCs w:val="21"/>
                      <w:u w:val="wave"/>
                    </w:rPr>
                    <w:t>设置集</w:t>
                  </w:r>
                  <w:proofErr w:type="gramStart"/>
                  <w:r w:rsidRPr="0079449E">
                    <w:rPr>
                      <w:rFonts w:ascii="Times New Roman" w:eastAsiaTheme="minorEastAsia" w:hAnsiTheme="minorEastAsia" w:cs="Times New Roman" w:hint="eastAsia"/>
                      <w:color w:val="auto"/>
                      <w:sz w:val="21"/>
                      <w:szCs w:val="21"/>
                      <w:u w:val="wave"/>
                    </w:rPr>
                    <w:t>气罩并配备</w:t>
                  </w:r>
                  <w:proofErr w:type="gramEnd"/>
                  <w:r w:rsidRPr="0079449E">
                    <w:rPr>
                      <w:rFonts w:ascii="Times New Roman" w:eastAsiaTheme="minorEastAsia" w:hAnsiTheme="minorEastAsia" w:cs="Times New Roman" w:hint="eastAsia"/>
                      <w:color w:val="auto"/>
                      <w:sz w:val="21"/>
                      <w:szCs w:val="21"/>
                      <w:u w:val="wave"/>
                    </w:rPr>
                    <w:t>除尘器</w:t>
                  </w:r>
                  <w:r w:rsidRPr="0079449E">
                    <w:rPr>
                      <w:rFonts w:ascii="Times New Roman" w:eastAsiaTheme="minorEastAsia" w:hAnsiTheme="minorEastAsia" w:cs="Times New Roman"/>
                      <w:color w:val="auto"/>
                      <w:sz w:val="21"/>
                      <w:szCs w:val="21"/>
                      <w:u w:val="wave"/>
                    </w:rPr>
                    <w:t>。（</w:t>
                  </w:r>
                  <w:r w:rsidRPr="0079449E">
                    <w:rPr>
                      <w:rFonts w:ascii="Times New Roman" w:eastAsiaTheme="minorEastAsia" w:hAnsiTheme="minorEastAsia" w:cs="Times New Roman"/>
                      <w:color w:val="auto"/>
                      <w:sz w:val="21"/>
                      <w:szCs w:val="21"/>
                      <w:u w:val="wave"/>
                    </w:rPr>
                    <w:t>4</w:t>
                  </w:r>
                  <w:r w:rsidRPr="0079449E">
                    <w:rPr>
                      <w:rFonts w:ascii="Times New Roman" w:eastAsiaTheme="minorEastAsia" w:hAnsiTheme="minorEastAsia" w:cs="Times New Roman"/>
                      <w:color w:val="auto"/>
                      <w:sz w:val="21"/>
                      <w:szCs w:val="21"/>
                      <w:u w:val="wave"/>
                    </w:rPr>
                    <w:t>）原料的粉碎、筛分、配料、混合搅拌、制备等工序，均在封闭车间内进行，并配备了布袋除尘器。</w:t>
                  </w:r>
                </w:p>
              </w:tc>
            </w:tr>
            <w:tr w:rsidR="0083542D" w:rsidRPr="0079449E" w:rsidTr="0083542D">
              <w:trPr>
                <w:trHeight w:val="397"/>
              </w:trPr>
              <w:tc>
                <w:tcPr>
                  <w:tcW w:w="386" w:type="pct"/>
                  <w:vAlign w:val="center"/>
                </w:tcPr>
                <w:p w:rsidR="0083542D" w:rsidRPr="0079449E" w:rsidRDefault="0083542D" w:rsidP="0083542D">
                  <w:pPr>
                    <w:pStyle w:val="Default"/>
                    <w:jc w:val="center"/>
                    <w:rPr>
                      <w:rFonts w:ascii="Times New Roman" w:eastAsiaTheme="minorEastAsia" w:cs="Times New Roman"/>
                      <w:color w:val="auto"/>
                      <w:sz w:val="21"/>
                      <w:szCs w:val="21"/>
                      <w:u w:val="wave"/>
                    </w:rPr>
                  </w:pPr>
                  <w:r w:rsidRPr="0079449E">
                    <w:rPr>
                      <w:rFonts w:ascii="Times New Roman" w:eastAsiaTheme="minorEastAsia" w:cs="Times New Roman" w:hint="eastAsia"/>
                      <w:color w:val="auto"/>
                      <w:sz w:val="21"/>
                      <w:szCs w:val="21"/>
                      <w:u w:val="wave"/>
                    </w:rPr>
                    <w:t>2</w:t>
                  </w:r>
                </w:p>
              </w:tc>
              <w:tc>
                <w:tcPr>
                  <w:tcW w:w="602" w:type="pct"/>
                  <w:vAlign w:val="center"/>
                </w:tcPr>
                <w:p w:rsidR="0083542D" w:rsidRPr="0079449E" w:rsidRDefault="0083542D" w:rsidP="0083542D">
                  <w:pPr>
                    <w:pStyle w:val="afd"/>
                    <w:rPr>
                      <w:rFonts w:eastAsiaTheme="minorEastAsia"/>
                      <w:kern w:val="2"/>
                      <w:sz w:val="21"/>
                      <w:szCs w:val="21"/>
                      <w:u w:val="wave"/>
                    </w:rPr>
                  </w:pPr>
                  <w:r w:rsidRPr="0079449E">
                    <w:rPr>
                      <w:rFonts w:eastAsiaTheme="minorEastAsia"/>
                      <w:kern w:val="2"/>
                      <w:sz w:val="21"/>
                      <w:szCs w:val="21"/>
                      <w:u w:val="wave"/>
                    </w:rPr>
                    <w:t>成型干燥系统</w:t>
                  </w:r>
                </w:p>
              </w:tc>
              <w:tc>
                <w:tcPr>
                  <w:tcW w:w="2558" w:type="pct"/>
                  <w:vAlign w:val="center"/>
                </w:tcPr>
                <w:p w:rsidR="0083542D" w:rsidRPr="0079449E" w:rsidRDefault="0083542D" w:rsidP="0083542D">
                  <w:pPr>
                    <w:pStyle w:val="afd"/>
                    <w:rPr>
                      <w:rFonts w:eastAsiaTheme="minorEastAsia"/>
                      <w:kern w:val="2"/>
                      <w:sz w:val="21"/>
                      <w:szCs w:val="21"/>
                      <w:u w:val="wave"/>
                    </w:rPr>
                  </w:pPr>
                  <w:r w:rsidRPr="0079449E">
                    <w:rPr>
                      <w:rFonts w:eastAsiaTheme="minorEastAsia" w:hint="eastAsia"/>
                      <w:kern w:val="2"/>
                      <w:sz w:val="21"/>
                      <w:szCs w:val="21"/>
                      <w:u w:val="wave"/>
                    </w:rPr>
                    <w:t>成型、干燥、焙烧及打包等工序的</w:t>
                  </w:r>
                  <w:proofErr w:type="gramStart"/>
                  <w:r w:rsidRPr="0079449E">
                    <w:rPr>
                      <w:rFonts w:eastAsiaTheme="minorEastAsia" w:hint="eastAsia"/>
                      <w:kern w:val="2"/>
                      <w:sz w:val="21"/>
                      <w:szCs w:val="21"/>
                      <w:u w:val="wave"/>
                    </w:rPr>
                    <w:t>产尘点</w:t>
                  </w:r>
                  <w:proofErr w:type="gramEnd"/>
                  <w:r w:rsidRPr="0079449E">
                    <w:rPr>
                      <w:rFonts w:eastAsiaTheme="minorEastAsia" w:hint="eastAsia"/>
                      <w:kern w:val="2"/>
                      <w:sz w:val="21"/>
                      <w:szCs w:val="21"/>
                      <w:u w:val="wave"/>
                    </w:rPr>
                    <w:t>应设置集气罩，并配备除尘设施。</w:t>
                  </w:r>
                </w:p>
              </w:tc>
              <w:tc>
                <w:tcPr>
                  <w:tcW w:w="1454" w:type="pct"/>
                  <w:vAlign w:val="center"/>
                </w:tcPr>
                <w:p w:rsidR="0083542D" w:rsidRPr="0079449E" w:rsidRDefault="0083542D" w:rsidP="0083542D">
                  <w:pPr>
                    <w:pStyle w:val="afd"/>
                    <w:rPr>
                      <w:rFonts w:eastAsiaTheme="minorEastAsia"/>
                      <w:sz w:val="21"/>
                      <w:szCs w:val="21"/>
                      <w:u w:val="wave"/>
                    </w:rPr>
                  </w:pPr>
                  <w:r w:rsidRPr="0079449E">
                    <w:rPr>
                      <w:rFonts w:eastAsiaTheme="minorEastAsia" w:hint="eastAsia"/>
                      <w:sz w:val="21"/>
                      <w:szCs w:val="21"/>
                      <w:u w:val="wave"/>
                    </w:rPr>
                    <w:t>成型、干燥、焙烧等工序均在密闭车间内进行</w:t>
                  </w:r>
                </w:p>
              </w:tc>
            </w:tr>
            <w:tr w:rsidR="0083542D" w:rsidRPr="0079449E" w:rsidTr="0083542D">
              <w:trPr>
                <w:trHeight w:val="397"/>
              </w:trPr>
              <w:tc>
                <w:tcPr>
                  <w:tcW w:w="386" w:type="pct"/>
                  <w:vAlign w:val="center"/>
                </w:tcPr>
                <w:p w:rsidR="0083542D" w:rsidRPr="0079449E" w:rsidRDefault="0083542D" w:rsidP="0083542D">
                  <w:pPr>
                    <w:pStyle w:val="Default"/>
                    <w:jc w:val="center"/>
                    <w:rPr>
                      <w:rFonts w:ascii="Times New Roman" w:eastAsiaTheme="minorEastAsia" w:cs="Times New Roman"/>
                      <w:color w:val="auto"/>
                      <w:sz w:val="21"/>
                      <w:szCs w:val="21"/>
                      <w:u w:val="wave"/>
                    </w:rPr>
                  </w:pPr>
                  <w:r w:rsidRPr="0079449E">
                    <w:rPr>
                      <w:rFonts w:ascii="Times New Roman" w:eastAsiaTheme="minorEastAsia" w:cs="Times New Roman" w:hint="eastAsia"/>
                      <w:color w:val="auto"/>
                      <w:sz w:val="21"/>
                      <w:szCs w:val="21"/>
                      <w:u w:val="wave"/>
                    </w:rPr>
                    <w:t>3</w:t>
                  </w:r>
                </w:p>
              </w:tc>
              <w:tc>
                <w:tcPr>
                  <w:tcW w:w="602" w:type="pct"/>
                  <w:vAlign w:val="center"/>
                </w:tcPr>
                <w:p w:rsidR="0083542D" w:rsidRPr="0079449E" w:rsidRDefault="0083542D" w:rsidP="0083542D">
                  <w:pPr>
                    <w:pStyle w:val="afd"/>
                    <w:rPr>
                      <w:rFonts w:eastAsiaTheme="minorEastAsia"/>
                      <w:kern w:val="2"/>
                      <w:sz w:val="21"/>
                      <w:szCs w:val="21"/>
                      <w:u w:val="wave"/>
                    </w:rPr>
                  </w:pPr>
                  <w:r w:rsidRPr="0079449E">
                    <w:rPr>
                      <w:rFonts w:eastAsiaTheme="minorEastAsia"/>
                      <w:kern w:val="2"/>
                      <w:sz w:val="21"/>
                      <w:szCs w:val="21"/>
                      <w:u w:val="wave"/>
                    </w:rPr>
                    <w:t>烧成系统</w:t>
                  </w:r>
                </w:p>
              </w:tc>
              <w:tc>
                <w:tcPr>
                  <w:tcW w:w="2558" w:type="pct"/>
                  <w:vAlign w:val="center"/>
                </w:tcPr>
                <w:p w:rsidR="0083542D" w:rsidRPr="0079449E" w:rsidRDefault="0083542D" w:rsidP="0083542D">
                  <w:pPr>
                    <w:pStyle w:val="afd"/>
                    <w:rPr>
                      <w:rFonts w:eastAsiaTheme="minorEastAsia"/>
                      <w:kern w:val="2"/>
                      <w:sz w:val="21"/>
                      <w:szCs w:val="21"/>
                      <w:u w:val="wave"/>
                    </w:rPr>
                  </w:pPr>
                  <w:r w:rsidRPr="0079449E">
                    <w:rPr>
                      <w:rFonts w:eastAsiaTheme="minorEastAsia" w:hint="eastAsia"/>
                      <w:kern w:val="2"/>
                      <w:sz w:val="21"/>
                      <w:szCs w:val="21"/>
                      <w:u w:val="wave"/>
                    </w:rPr>
                    <w:t>脱硝用氨水采用全封闭罐车运输、配氨气回收或吸收回用装置、氨罐区设氨气泄漏检测设施。</w:t>
                  </w:r>
                </w:p>
              </w:tc>
              <w:tc>
                <w:tcPr>
                  <w:tcW w:w="1454" w:type="pct"/>
                  <w:vAlign w:val="center"/>
                </w:tcPr>
                <w:p w:rsidR="0083542D" w:rsidRPr="0079449E" w:rsidRDefault="0083542D" w:rsidP="00C31EF9">
                  <w:pPr>
                    <w:pStyle w:val="afd"/>
                    <w:rPr>
                      <w:rFonts w:eastAsiaTheme="minorEastAsia"/>
                      <w:sz w:val="21"/>
                      <w:szCs w:val="21"/>
                      <w:u w:val="wave"/>
                    </w:rPr>
                  </w:pPr>
                  <w:r w:rsidRPr="0079449E">
                    <w:rPr>
                      <w:rFonts w:eastAsiaTheme="minorEastAsia" w:hint="eastAsia"/>
                      <w:sz w:val="21"/>
                      <w:szCs w:val="21"/>
                      <w:u w:val="wave"/>
                    </w:rPr>
                    <w:t>采用</w:t>
                  </w:r>
                  <w:r w:rsidR="00C31EF9" w:rsidRPr="0079449E">
                    <w:rPr>
                      <w:rFonts w:eastAsiaTheme="minorEastAsia" w:hint="eastAsia"/>
                      <w:sz w:val="21"/>
                      <w:szCs w:val="21"/>
                      <w:u w:val="wave"/>
                    </w:rPr>
                    <w:t>SNCR</w:t>
                  </w:r>
                  <w:r w:rsidRPr="0079449E">
                    <w:rPr>
                      <w:rFonts w:eastAsiaTheme="minorEastAsia" w:hint="eastAsia"/>
                      <w:sz w:val="21"/>
                      <w:szCs w:val="21"/>
                      <w:u w:val="wave"/>
                    </w:rPr>
                    <w:t>脱硝措施，无氨水使用。</w:t>
                  </w:r>
                </w:p>
              </w:tc>
            </w:tr>
            <w:tr w:rsidR="0083542D" w:rsidRPr="0079449E" w:rsidTr="0083542D">
              <w:trPr>
                <w:trHeight w:val="397"/>
              </w:trPr>
              <w:tc>
                <w:tcPr>
                  <w:tcW w:w="386" w:type="pct"/>
                  <w:vAlign w:val="center"/>
                </w:tcPr>
                <w:p w:rsidR="0083542D" w:rsidRPr="0079449E" w:rsidRDefault="0083542D" w:rsidP="0083542D">
                  <w:pPr>
                    <w:pStyle w:val="Default"/>
                    <w:jc w:val="center"/>
                    <w:rPr>
                      <w:rFonts w:ascii="Times New Roman" w:eastAsiaTheme="minorEastAsia" w:cs="Times New Roman"/>
                      <w:color w:val="auto"/>
                      <w:sz w:val="21"/>
                      <w:szCs w:val="21"/>
                      <w:u w:val="wave"/>
                    </w:rPr>
                  </w:pPr>
                  <w:r w:rsidRPr="0079449E">
                    <w:rPr>
                      <w:rFonts w:ascii="Times New Roman" w:eastAsiaTheme="minorEastAsia" w:cs="Times New Roman" w:hint="eastAsia"/>
                      <w:color w:val="auto"/>
                      <w:sz w:val="21"/>
                      <w:szCs w:val="21"/>
                      <w:u w:val="wave"/>
                    </w:rPr>
                    <w:t>4</w:t>
                  </w:r>
                </w:p>
              </w:tc>
              <w:tc>
                <w:tcPr>
                  <w:tcW w:w="602" w:type="pct"/>
                  <w:vAlign w:val="center"/>
                </w:tcPr>
                <w:p w:rsidR="0083542D" w:rsidRPr="0079449E" w:rsidRDefault="0083542D" w:rsidP="0083542D">
                  <w:pPr>
                    <w:pStyle w:val="afd"/>
                    <w:rPr>
                      <w:rFonts w:eastAsiaTheme="minorEastAsia"/>
                      <w:kern w:val="2"/>
                      <w:sz w:val="21"/>
                      <w:szCs w:val="21"/>
                      <w:u w:val="wave"/>
                    </w:rPr>
                  </w:pPr>
                  <w:r w:rsidRPr="0079449E">
                    <w:rPr>
                      <w:rFonts w:eastAsiaTheme="minorEastAsia"/>
                      <w:kern w:val="2"/>
                      <w:sz w:val="21"/>
                      <w:szCs w:val="21"/>
                      <w:u w:val="wave"/>
                    </w:rPr>
                    <w:t>其他要求</w:t>
                  </w:r>
                </w:p>
              </w:tc>
              <w:tc>
                <w:tcPr>
                  <w:tcW w:w="2558" w:type="pct"/>
                  <w:vAlign w:val="center"/>
                </w:tcPr>
                <w:p w:rsidR="0083542D" w:rsidRPr="0079449E" w:rsidRDefault="0083542D" w:rsidP="0083542D">
                  <w:pPr>
                    <w:pStyle w:val="afd"/>
                    <w:rPr>
                      <w:rFonts w:eastAsiaTheme="minorEastAsia"/>
                      <w:kern w:val="2"/>
                      <w:sz w:val="21"/>
                      <w:szCs w:val="21"/>
                      <w:u w:val="wave"/>
                    </w:rPr>
                  </w:pPr>
                  <w:r w:rsidRPr="0079449E">
                    <w:rPr>
                      <w:rFonts w:eastAsiaTheme="minorEastAsia" w:hint="eastAsia"/>
                      <w:kern w:val="2"/>
                      <w:sz w:val="21"/>
                      <w:szCs w:val="21"/>
                      <w:u w:val="wave"/>
                    </w:rPr>
                    <w:t>（</w:t>
                  </w:r>
                  <w:r w:rsidRPr="0079449E">
                    <w:rPr>
                      <w:rFonts w:eastAsiaTheme="minorEastAsia" w:hint="eastAsia"/>
                      <w:kern w:val="2"/>
                      <w:sz w:val="21"/>
                      <w:szCs w:val="21"/>
                      <w:u w:val="wave"/>
                    </w:rPr>
                    <w:t>1</w:t>
                  </w:r>
                  <w:r w:rsidRPr="0079449E">
                    <w:rPr>
                      <w:rFonts w:eastAsiaTheme="minorEastAsia" w:hint="eastAsia"/>
                      <w:kern w:val="2"/>
                      <w:sz w:val="21"/>
                      <w:szCs w:val="21"/>
                      <w:u w:val="wave"/>
                    </w:rPr>
                    <w:t>）厂区道路应硬化。道路采取清扫、洒水等措施，保持清洁。</w:t>
                  </w:r>
                  <w:r w:rsidRPr="0079449E">
                    <w:rPr>
                      <w:rFonts w:eastAsiaTheme="minorEastAsia" w:hint="eastAsia"/>
                      <w:kern w:val="2"/>
                      <w:sz w:val="21"/>
                      <w:szCs w:val="21"/>
                      <w:u w:val="wave"/>
                    </w:rPr>
                    <w:t xml:space="preserve"> </w:t>
                  </w:r>
                </w:p>
                <w:p w:rsidR="0083542D" w:rsidRPr="0079449E" w:rsidRDefault="0083542D" w:rsidP="0083542D">
                  <w:pPr>
                    <w:pStyle w:val="afd"/>
                    <w:rPr>
                      <w:rFonts w:eastAsiaTheme="minorEastAsia"/>
                      <w:kern w:val="2"/>
                      <w:sz w:val="21"/>
                      <w:szCs w:val="21"/>
                      <w:u w:val="wave"/>
                    </w:rPr>
                  </w:pPr>
                  <w:r w:rsidRPr="0079449E">
                    <w:rPr>
                      <w:rFonts w:eastAsiaTheme="minorEastAsia" w:hint="eastAsia"/>
                      <w:kern w:val="2"/>
                      <w:sz w:val="21"/>
                      <w:szCs w:val="21"/>
                      <w:u w:val="wave"/>
                    </w:rPr>
                    <w:t>（</w:t>
                  </w:r>
                  <w:r w:rsidRPr="0079449E">
                    <w:rPr>
                      <w:rFonts w:eastAsiaTheme="minorEastAsia" w:hint="eastAsia"/>
                      <w:kern w:val="2"/>
                      <w:sz w:val="21"/>
                      <w:szCs w:val="21"/>
                      <w:u w:val="wave"/>
                    </w:rPr>
                    <w:t>2</w:t>
                  </w:r>
                  <w:r w:rsidRPr="0079449E">
                    <w:rPr>
                      <w:rFonts w:eastAsiaTheme="minorEastAsia" w:hint="eastAsia"/>
                      <w:kern w:val="2"/>
                      <w:sz w:val="21"/>
                      <w:szCs w:val="21"/>
                      <w:u w:val="wave"/>
                    </w:rPr>
                    <w:t>）厂区应设置车轮冲洗设施，或采取其他有效控制措施。</w:t>
                  </w:r>
                  <w:r w:rsidRPr="0079449E">
                    <w:rPr>
                      <w:rFonts w:eastAsiaTheme="minorEastAsia" w:hint="eastAsia"/>
                      <w:kern w:val="2"/>
                      <w:sz w:val="21"/>
                      <w:szCs w:val="21"/>
                      <w:u w:val="wave"/>
                    </w:rPr>
                    <w:t xml:space="preserve"> </w:t>
                  </w:r>
                </w:p>
                <w:p w:rsidR="0083542D" w:rsidRPr="0079449E" w:rsidRDefault="0083542D" w:rsidP="0083542D">
                  <w:pPr>
                    <w:pStyle w:val="afd"/>
                    <w:rPr>
                      <w:rFonts w:eastAsiaTheme="minorEastAsia"/>
                      <w:kern w:val="2"/>
                      <w:sz w:val="21"/>
                      <w:szCs w:val="21"/>
                      <w:u w:val="wave"/>
                    </w:rPr>
                  </w:pPr>
                  <w:r w:rsidRPr="0079449E">
                    <w:rPr>
                      <w:rFonts w:eastAsiaTheme="minorEastAsia" w:hint="eastAsia"/>
                      <w:kern w:val="2"/>
                      <w:sz w:val="21"/>
                      <w:szCs w:val="21"/>
                      <w:u w:val="wave"/>
                    </w:rPr>
                    <w:t>（</w:t>
                  </w:r>
                  <w:r w:rsidRPr="0079449E">
                    <w:rPr>
                      <w:rFonts w:eastAsiaTheme="minorEastAsia" w:hint="eastAsia"/>
                      <w:kern w:val="2"/>
                      <w:sz w:val="21"/>
                      <w:szCs w:val="21"/>
                      <w:u w:val="wave"/>
                    </w:rPr>
                    <w:t>3</w:t>
                  </w:r>
                  <w:r w:rsidRPr="0079449E">
                    <w:rPr>
                      <w:rFonts w:eastAsiaTheme="minorEastAsia" w:hint="eastAsia"/>
                      <w:kern w:val="2"/>
                      <w:sz w:val="21"/>
                      <w:szCs w:val="21"/>
                      <w:u w:val="wave"/>
                    </w:rPr>
                    <w:t>）脱硝系统氨的储存、卸载、输送、制备等过程应密闭，并采取氨气泄漏检测措施。</w:t>
                  </w:r>
                  <w:r w:rsidRPr="0079449E">
                    <w:rPr>
                      <w:rFonts w:eastAsiaTheme="minorEastAsia" w:hint="eastAsia"/>
                      <w:kern w:val="2"/>
                      <w:sz w:val="21"/>
                      <w:szCs w:val="21"/>
                      <w:u w:val="wave"/>
                    </w:rPr>
                    <w:t xml:space="preserve"> </w:t>
                  </w:r>
                </w:p>
                <w:p w:rsidR="0083542D" w:rsidRPr="0079449E" w:rsidRDefault="0083542D" w:rsidP="0083542D">
                  <w:pPr>
                    <w:pStyle w:val="afd"/>
                    <w:rPr>
                      <w:rFonts w:eastAsiaTheme="minorEastAsia"/>
                      <w:kern w:val="2"/>
                      <w:sz w:val="21"/>
                      <w:szCs w:val="21"/>
                      <w:u w:val="wave"/>
                    </w:rPr>
                  </w:pPr>
                  <w:r w:rsidRPr="0079449E">
                    <w:rPr>
                      <w:rFonts w:eastAsiaTheme="minorEastAsia" w:hint="eastAsia"/>
                      <w:kern w:val="2"/>
                      <w:sz w:val="21"/>
                      <w:szCs w:val="21"/>
                      <w:u w:val="wave"/>
                    </w:rPr>
                    <w:t>（</w:t>
                  </w:r>
                  <w:r w:rsidRPr="0079449E">
                    <w:rPr>
                      <w:rFonts w:eastAsiaTheme="minorEastAsia" w:hint="eastAsia"/>
                      <w:kern w:val="2"/>
                      <w:sz w:val="21"/>
                      <w:szCs w:val="21"/>
                      <w:u w:val="wave"/>
                    </w:rPr>
                    <w:t>4</w:t>
                  </w:r>
                  <w:r w:rsidRPr="0079449E">
                    <w:rPr>
                      <w:rFonts w:eastAsiaTheme="minorEastAsia" w:hint="eastAsia"/>
                      <w:kern w:val="2"/>
                      <w:sz w:val="21"/>
                      <w:szCs w:val="21"/>
                      <w:u w:val="wave"/>
                    </w:rPr>
                    <w:t>）煤气发生炉气化后的固体残渣，应采取围挡、覆盖</w:t>
                  </w:r>
                  <w:proofErr w:type="gramStart"/>
                  <w:r w:rsidRPr="0079449E">
                    <w:rPr>
                      <w:rFonts w:eastAsiaTheme="minorEastAsia" w:hint="eastAsia"/>
                      <w:kern w:val="2"/>
                      <w:sz w:val="21"/>
                      <w:szCs w:val="21"/>
                      <w:u w:val="wave"/>
                    </w:rPr>
                    <w:t>等抑尘</w:t>
                  </w:r>
                  <w:proofErr w:type="gramEnd"/>
                  <w:r w:rsidRPr="0079449E">
                    <w:rPr>
                      <w:rFonts w:eastAsiaTheme="minorEastAsia" w:hint="eastAsia"/>
                      <w:kern w:val="2"/>
                      <w:sz w:val="21"/>
                      <w:szCs w:val="21"/>
                      <w:u w:val="wave"/>
                    </w:rPr>
                    <w:t>措施。</w:t>
                  </w:r>
                </w:p>
              </w:tc>
              <w:tc>
                <w:tcPr>
                  <w:tcW w:w="1454" w:type="pct"/>
                  <w:vAlign w:val="center"/>
                </w:tcPr>
                <w:p w:rsidR="00132A2A" w:rsidRPr="0079449E" w:rsidRDefault="0083542D" w:rsidP="00132A2A">
                  <w:pPr>
                    <w:pStyle w:val="afd"/>
                    <w:rPr>
                      <w:rFonts w:eastAsiaTheme="minorEastAsia"/>
                      <w:sz w:val="21"/>
                      <w:szCs w:val="21"/>
                      <w:u w:val="wave"/>
                    </w:rPr>
                  </w:pPr>
                  <w:r w:rsidRPr="0079449E">
                    <w:rPr>
                      <w:rFonts w:eastAsiaTheme="minorEastAsia"/>
                      <w:sz w:val="21"/>
                      <w:szCs w:val="21"/>
                      <w:u w:val="wave"/>
                    </w:rPr>
                    <w:t>（</w:t>
                  </w:r>
                  <w:r w:rsidRPr="0079449E">
                    <w:rPr>
                      <w:rFonts w:eastAsiaTheme="minorEastAsia"/>
                      <w:sz w:val="21"/>
                      <w:szCs w:val="21"/>
                      <w:u w:val="wave"/>
                    </w:rPr>
                    <w:t>1</w:t>
                  </w:r>
                  <w:r w:rsidRPr="0079449E">
                    <w:rPr>
                      <w:rFonts w:eastAsiaTheme="minorEastAsia"/>
                      <w:sz w:val="21"/>
                      <w:szCs w:val="21"/>
                      <w:u w:val="wave"/>
                    </w:rPr>
                    <w:t>）厂区道路进行硬化、清扫、洒水等；（</w:t>
                  </w:r>
                  <w:r w:rsidRPr="0079449E">
                    <w:rPr>
                      <w:rFonts w:eastAsiaTheme="minorEastAsia"/>
                      <w:sz w:val="21"/>
                      <w:szCs w:val="21"/>
                      <w:u w:val="wave"/>
                    </w:rPr>
                    <w:t>2</w:t>
                  </w:r>
                  <w:r w:rsidRPr="0079449E">
                    <w:rPr>
                      <w:rFonts w:eastAsiaTheme="minorEastAsia"/>
                      <w:sz w:val="21"/>
                      <w:szCs w:val="21"/>
                      <w:u w:val="wave"/>
                    </w:rPr>
                    <w:t>）</w:t>
                  </w:r>
                  <w:r w:rsidR="00132A2A" w:rsidRPr="0079449E">
                    <w:rPr>
                      <w:rFonts w:eastAsiaTheme="minorEastAsia" w:hint="eastAsia"/>
                      <w:sz w:val="21"/>
                      <w:szCs w:val="21"/>
                      <w:u w:val="wave"/>
                    </w:rPr>
                    <w:t>厂区和道路经常采取清扫、洒水等措施，保持地面整洁，可有效</w:t>
                  </w:r>
                </w:p>
                <w:p w:rsidR="0083542D" w:rsidRPr="0079449E" w:rsidRDefault="00132A2A" w:rsidP="00C31EF9">
                  <w:pPr>
                    <w:pStyle w:val="afd"/>
                    <w:rPr>
                      <w:rFonts w:eastAsiaTheme="minorEastAsia"/>
                      <w:sz w:val="21"/>
                      <w:szCs w:val="21"/>
                      <w:u w:val="wave"/>
                    </w:rPr>
                  </w:pPr>
                  <w:r w:rsidRPr="0079449E">
                    <w:rPr>
                      <w:rFonts w:eastAsiaTheme="minorEastAsia" w:hint="eastAsia"/>
                      <w:sz w:val="21"/>
                      <w:szCs w:val="21"/>
                      <w:u w:val="wave"/>
                    </w:rPr>
                    <w:t>减少粉尘产生</w:t>
                  </w:r>
                  <w:r w:rsidR="0083542D" w:rsidRPr="0079449E">
                    <w:rPr>
                      <w:rFonts w:eastAsiaTheme="minorEastAsia"/>
                      <w:sz w:val="21"/>
                      <w:szCs w:val="21"/>
                      <w:u w:val="wave"/>
                    </w:rPr>
                    <w:t>；（</w:t>
                  </w:r>
                  <w:r w:rsidR="0083542D" w:rsidRPr="0079449E">
                    <w:rPr>
                      <w:rFonts w:eastAsiaTheme="minorEastAsia"/>
                      <w:sz w:val="21"/>
                      <w:szCs w:val="21"/>
                      <w:u w:val="wave"/>
                    </w:rPr>
                    <w:t>3</w:t>
                  </w:r>
                  <w:r w:rsidR="0083542D" w:rsidRPr="0079449E">
                    <w:rPr>
                      <w:rFonts w:eastAsiaTheme="minorEastAsia"/>
                      <w:sz w:val="21"/>
                      <w:szCs w:val="21"/>
                      <w:u w:val="wave"/>
                    </w:rPr>
                    <w:t>）采用</w:t>
                  </w:r>
                  <w:r w:rsidR="00C31EF9" w:rsidRPr="0079449E">
                    <w:rPr>
                      <w:rFonts w:eastAsiaTheme="minorEastAsia" w:hint="eastAsia"/>
                      <w:sz w:val="21"/>
                      <w:szCs w:val="21"/>
                      <w:u w:val="wave"/>
                    </w:rPr>
                    <w:t>SNCR</w:t>
                  </w:r>
                  <w:r w:rsidR="0083542D" w:rsidRPr="0079449E">
                    <w:rPr>
                      <w:rFonts w:eastAsiaTheme="minorEastAsia"/>
                      <w:sz w:val="21"/>
                      <w:szCs w:val="21"/>
                      <w:u w:val="wave"/>
                    </w:rPr>
                    <w:t>脱硝措施，无氨水使用；（</w:t>
                  </w:r>
                  <w:r w:rsidR="0083542D" w:rsidRPr="0079449E">
                    <w:rPr>
                      <w:rFonts w:eastAsiaTheme="minorEastAsia"/>
                      <w:sz w:val="21"/>
                      <w:szCs w:val="21"/>
                      <w:u w:val="wave"/>
                    </w:rPr>
                    <w:t>4</w:t>
                  </w:r>
                  <w:r w:rsidR="0083542D" w:rsidRPr="0079449E">
                    <w:rPr>
                      <w:rFonts w:eastAsiaTheme="minorEastAsia"/>
                      <w:sz w:val="21"/>
                      <w:szCs w:val="21"/>
                      <w:u w:val="wave"/>
                    </w:rPr>
                    <w:t>）无煤气发生炉。</w:t>
                  </w:r>
                </w:p>
              </w:tc>
            </w:tr>
          </w:tbl>
          <w:p w:rsidR="0083542D" w:rsidRPr="0079449E" w:rsidRDefault="00132A2A" w:rsidP="00132A2A">
            <w:pPr>
              <w:spacing w:line="360" w:lineRule="auto"/>
              <w:ind w:firstLineChars="200" w:firstLine="480"/>
              <w:rPr>
                <w:rFonts w:eastAsiaTheme="minorEastAsia" w:hAnsiTheme="minorEastAsia"/>
                <w:kern w:val="0"/>
                <w:sz w:val="24"/>
              </w:rPr>
            </w:pPr>
            <w:r w:rsidRPr="0079449E">
              <w:rPr>
                <w:rFonts w:eastAsiaTheme="minorEastAsia" w:hAnsiTheme="minorEastAsia" w:hint="eastAsia"/>
                <w:kern w:val="0"/>
                <w:sz w:val="24"/>
                <w:u w:val="wave"/>
              </w:rPr>
              <w:t>根据上表可知，对照《排污许可证申请与核发技术规范</w:t>
            </w:r>
            <w:r w:rsidRPr="0079449E">
              <w:rPr>
                <w:rFonts w:eastAsiaTheme="minorEastAsia" w:hAnsiTheme="minorEastAsia" w:hint="eastAsia"/>
                <w:kern w:val="0"/>
                <w:sz w:val="24"/>
                <w:u w:val="wave"/>
              </w:rPr>
              <w:t xml:space="preserve"> </w:t>
            </w:r>
            <w:r w:rsidRPr="0079449E">
              <w:rPr>
                <w:rFonts w:eastAsiaTheme="minorEastAsia" w:hAnsiTheme="minorEastAsia" w:hint="eastAsia"/>
                <w:kern w:val="0"/>
                <w:sz w:val="24"/>
                <w:u w:val="wave"/>
              </w:rPr>
              <w:t>陶瓷砖瓦工业》（</w:t>
            </w:r>
            <w:r w:rsidRPr="0079449E">
              <w:rPr>
                <w:rFonts w:eastAsiaTheme="minorEastAsia" w:hAnsiTheme="minorEastAsia" w:hint="eastAsia"/>
                <w:kern w:val="0"/>
                <w:sz w:val="24"/>
                <w:u w:val="wave"/>
              </w:rPr>
              <w:t>HJ954-2018</w:t>
            </w:r>
            <w:r w:rsidRPr="0079449E">
              <w:rPr>
                <w:rFonts w:eastAsiaTheme="minorEastAsia" w:hAnsiTheme="minorEastAsia" w:hint="eastAsia"/>
                <w:kern w:val="0"/>
                <w:sz w:val="24"/>
                <w:u w:val="wave"/>
              </w:rPr>
              <w:t>）“表</w:t>
            </w:r>
            <w:r w:rsidRPr="0079449E">
              <w:rPr>
                <w:rFonts w:eastAsiaTheme="minorEastAsia" w:hAnsiTheme="minorEastAsia" w:hint="eastAsia"/>
                <w:kern w:val="0"/>
                <w:sz w:val="24"/>
                <w:u w:val="wave"/>
              </w:rPr>
              <w:t xml:space="preserve">23 </w:t>
            </w:r>
            <w:r w:rsidRPr="0079449E">
              <w:rPr>
                <w:rFonts w:eastAsiaTheme="minorEastAsia" w:hAnsiTheme="minorEastAsia" w:hint="eastAsia"/>
                <w:kern w:val="0"/>
                <w:sz w:val="24"/>
                <w:u w:val="wave"/>
              </w:rPr>
              <w:t>砖瓦工业排污单位无组织排放控制要求”，本项目无组织污染治理措施可行。</w:t>
            </w:r>
          </w:p>
          <w:p w:rsidR="00466D18" w:rsidRPr="0079449E" w:rsidRDefault="00466D18" w:rsidP="00466D18">
            <w:pPr>
              <w:spacing w:line="360" w:lineRule="auto"/>
              <w:ind w:firstLineChars="200" w:firstLine="482"/>
              <w:rPr>
                <w:rFonts w:eastAsiaTheme="minorEastAsia" w:hAnsiTheme="minorEastAsia"/>
                <w:b/>
                <w:kern w:val="0"/>
                <w:sz w:val="24"/>
              </w:rPr>
            </w:pPr>
            <w:r w:rsidRPr="0079449E">
              <w:rPr>
                <w:rFonts w:eastAsiaTheme="minorEastAsia" w:hAnsiTheme="minorEastAsia" w:hint="eastAsia"/>
                <w:b/>
                <w:kern w:val="0"/>
                <w:sz w:val="24"/>
              </w:rPr>
              <w:t>（</w:t>
            </w:r>
            <w:r w:rsidR="00132A2A" w:rsidRPr="0079449E">
              <w:rPr>
                <w:rFonts w:eastAsiaTheme="minorEastAsia" w:hAnsiTheme="minorEastAsia" w:hint="eastAsia"/>
                <w:b/>
                <w:kern w:val="0"/>
                <w:sz w:val="24"/>
              </w:rPr>
              <w:t>3</w:t>
            </w:r>
            <w:r w:rsidRPr="0079449E">
              <w:rPr>
                <w:rFonts w:eastAsiaTheme="minorEastAsia" w:hAnsiTheme="minorEastAsia" w:hint="eastAsia"/>
                <w:b/>
                <w:kern w:val="0"/>
                <w:sz w:val="24"/>
              </w:rPr>
              <w:t>）食堂油烟</w:t>
            </w:r>
          </w:p>
          <w:p w:rsidR="00F55BC9" w:rsidRPr="0079449E" w:rsidRDefault="00466D18" w:rsidP="00466D18">
            <w:pPr>
              <w:spacing w:line="360" w:lineRule="auto"/>
              <w:ind w:firstLineChars="200" w:firstLine="480"/>
              <w:rPr>
                <w:rFonts w:eastAsiaTheme="minorEastAsia" w:hAnsiTheme="minorEastAsia"/>
                <w:kern w:val="0"/>
                <w:sz w:val="24"/>
              </w:rPr>
            </w:pPr>
            <w:r w:rsidRPr="0079449E">
              <w:rPr>
                <w:rFonts w:eastAsiaTheme="minorEastAsia" w:hAnsiTheme="minorEastAsia" w:hint="eastAsia"/>
                <w:kern w:val="0"/>
                <w:sz w:val="24"/>
              </w:rPr>
              <w:t>本项目食堂油烟通过家用抽油烟机处理后由油烟管道引至楼顶排放，油烟排放浓度为</w:t>
            </w:r>
            <w:r w:rsidRPr="0079449E">
              <w:rPr>
                <w:rFonts w:eastAsiaTheme="minorEastAsia" w:hAnsiTheme="minorEastAsia" w:hint="eastAsia"/>
                <w:kern w:val="0"/>
                <w:sz w:val="24"/>
              </w:rPr>
              <w:t>0.9mg/Nm</w:t>
            </w:r>
            <w:r w:rsidRPr="0079449E">
              <w:rPr>
                <w:rFonts w:eastAsiaTheme="minorEastAsia" w:hAnsiTheme="minorEastAsia" w:hint="eastAsia"/>
                <w:kern w:val="0"/>
                <w:sz w:val="24"/>
                <w:vertAlign w:val="superscript"/>
              </w:rPr>
              <w:t>3</w:t>
            </w:r>
            <w:r w:rsidRPr="0079449E">
              <w:rPr>
                <w:rFonts w:eastAsiaTheme="minorEastAsia" w:hAnsiTheme="minorEastAsia" w:hint="eastAsia"/>
                <w:kern w:val="0"/>
                <w:sz w:val="24"/>
              </w:rPr>
              <w:t>，其排放浓度满足</w:t>
            </w:r>
            <w:r w:rsidRPr="0079449E">
              <w:rPr>
                <w:rFonts w:hAnsi="宋体"/>
                <w:sz w:val="24"/>
              </w:rPr>
              <w:t>《饮食业油烟排放标准》（</w:t>
            </w:r>
            <w:r w:rsidRPr="0079449E">
              <w:rPr>
                <w:sz w:val="24"/>
              </w:rPr>
              <w:t>GB18483-2001</w:t>
            </w:r>
            <w:r w:rsidRPr="0079449E">
              <w:rPr>
                <w:rFonts w:hAnsi="宋体"/>
                <w:sz w:val="24"/>
              </w:rPr>
              <w:t>）排放限值（油烟最高允许排放浓度</w:t>
            </w:r>
            <w:r w:rsidRPr="0079449E">
              <w:rPr>
                <w:sz w:val="24"/>
              </w:rPr>
              <w:t>≤2mg/m</w:t>
            </w:r>
            <w:r w:rsidRPr="0079449E">
              <w:rPr>
                <w:sz w:val="24"/>
                <w:vertAlign w:val="superscript"/>
              </w:rPr>
              <w:t>3</w:t>
            </w:r>
            <w:r w:rsidRPr="0079449E">
              <w:rPr>
                <w:rFonts w:hAnsi="宋体"/>
                <w:sz w:val="24"/>
              </w:rPr>
              <w:t>）</w:t>
            </w:r>
            <w:r w:rsidRPr="0079449E">
              <w:rPr>
                <w:rFonts w:eastAsiaTheme="minorEastAsia" w:hAnsiTheme="minorEastAsia" w:hint="eastAsia"/>
                <w:kern w:val="0"/>
                <w:sz w:val="24"/>
              </w:rPr>
              <w:t>的要求，对环境影响较小。</w:t>
            </w:r>
          </w:p>
          <w:p w:rsidR="00037D1E" w:rsidRPr="0079449E" w:rsidRDefault="00220443">
            <w:pPr>
              <w:pStyle w:val="aff4"/>
              <w:jc w:val="both"/>
              <w:rPr>
                <w:rFonts w:eastAsiaTheme="minorEastAsia" w:hAnsiTheme="minorEastAsia"/>
                <w:kern w:val="0"/>
                <w:szCs w:val="24"/>
              </w:rPr>
            </w:pPr>
            <w:r w:rsidRPr="0079449E">
              <w:rPr>
                <w:rFonts w:eastAsiaTheme="minorEastAsia" w:hAnsiTheme="minorEastAsia" w:hint="eastAsia"/>
                <w:kern w:val="0"/>
                <w:szCs w:val="24"/>
              </w:rPr>
              <w:t>综上，项目废气治理措施在技术上是可行的</w:t>
            </w:r>
            <w:r w:rsidRPr="0079449E">
              <w:rPr>
                <w:rFonts w:eastAsiaTheme="minorEastAsia" w:hAnsiTheme="minorEastAsia"/>
                <w:kern w:val="0"/>
                <w:szCs w:val="24"/>
              </w:rPr>
              <w:t>。</w:t>
            </w:r>
          </w:p>
          <w:p w:rsidR="00037D1E" w:rsidRPr="0079449E" w:rsidRDefault="009E5879">
            <w:pPr>
              <w:pStyle w:val="Default"/>
              <w:spacing w:line="360" w:lineRule="auto"/>
              <w:ind w:firstLineChars="200" w:firstLine="482"/>
              <w:jc w:val="both"/>
              <w:rPr>
                <w:b/>
                <w:color w:val="auto"/>
              </w:rPr>
            </w:pPr>
            <w:r w:rsidRPr="0079449E">
              <w:rPr>
                <w:rFonts w:ascii="Times New Roman" w:cs="Times New Roman" w:hint="eastAsia"/>
                <w:b/>
                <w:color w:val="auto"/>
              </w:rPr>
              <w:t>4</w:t>
            </w:r>
            <w:r w:rsidR="00220443" w:rsidRPr="0079449E">
              <w:rPr>
                <w:rFonts w:ascii="Times New Roman" w:cs="Times New Roman" w:hint="eastAsia"/>
                <w:b/>
                <w:color w:val="auto"/>
              </w:rPr>
              <w:t>、</w:t>
            </w:r>
            <w:r w:rsidR="00220443" w:rsidRPr="0079449E">
              <w:rPr>
                <w:rFonts w:hint="eastAsia"/>
                <w:b/>
                <w:color w:val="auto"/>
              </w:rPr>
              <w:t>排污口设置情况、监测要求</w:t>
            </w:r>
          </w:p>
          <w:p w:rsidR="00037D1E" w:rsidRPr="0079449E" w:rsidRDefault="00220443">
            <w:pPr>
              <w:adjustRightInd w:val="0"/>
              <w:snapToGrid w:val="0"/>
              <w:spacing w:line="360" w:lineRule="auto"/>
              <w:ind w:firstLineChars="200" w:firstLine="480"/>
              <w:rPr>
                <w:rFonts w:cs="宋体"/>
                <w:kern w:val="0"/>
                <w:sz w:val="24"/>
              </w:rPr>
            </w:pPr>
            <w:r w:rsidRPr="0079449E">
              <w:rPr>
                <w:rFonts w:cs="宋体" w:hint="eastAsia"/>
                <w:kern w:val="0"/>
                <w:sz w:val="24"/>
              </w:rPr>
              <w:t>项目废气排放口情况如下表：</w:t>
            </w:r>
          </w:p>
          <w:p w:rsidR="00037D1E" w:rsidRPr="0079449E" w:rsidRDefault="00220443" w:rsidP="00900B0F">
            <w:pPr>
              <w:adjustRightInd w:val="0"/>
              <w:snapToGrid w:val="0"/>
              <w:spacing w:beforeLines="50"/>
              <w:jc w:val="center"/>
              <w:rPr>
                <w:b/>
                <w:szCs w:val="21"/>
              </w:rPr>
            </w:pPr>
            <w:r w:rsidRPr="0079449E">
              <w:rPr>
                <w:rFonts w:hint="eastAsia"/>
                <w:b/>
                <w:szCs w:val="21"/>
              </w:rPr>
              <w:t>表</w:t>
            </w:r>
            <w:r w:rsidRPr="0079449E">
              <w:rPr>
                <w:rFonts w:hint="eastAsia"/>
                <w:b/>
                <w:szCs w:val="21"/>
              </w:rPr>
              <w:t>4-</w:t>
            </w:r>
            <w:r w:rsidR="00054F78" w:rsidRPr="0079449E">
              <w:rPr>
                <w:rFonts w:hint="eastAsia"/>
                <w:b/>
                <w:szCs w:val="21"/>
              </w:rPr>
              <w:t>8</w:t>
            </w:r>
            <w:r w:rsidRPr="0079449E">
              <w:rPr>
                <w:rFonts w:hint="eastAsia"/>
                <w:b/>
                <w:szCs w:val="21"/>
              </w:rPr>
              <w:t xml:space="preserve">  </w:t>
            </w:r>
            <w:r w:rsidRPr="0079449E">
              <w:rPr>
                <w:rFonts w:hint="eastAsia"/>
                <w:b/>
                <w:szCs w:val="21"/>
              </w:rPr>
              <w:t>本项目废气排放口设置情况</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tblPr>
            <w:tblGrid>
              <w:gridCol w:w="883"/>
              <w:gridCol w:w="1342"/>
              <w:gridCol w:w="1449"/>
              <w:gridCol w:w="869"/>
              <w:gridCol w:w="854"/>
              <w:gridCol w:w="891"/>
              <w:gridCol w:w="1822"/>
              <w:gridCol w:w="1311"/>
            </w:tblGrid>
            <w:tr w:rsidR="00037D1E" w:rsidRPr="0079449E" w:rsidTr="00BB7C9B">
              <w:trPr>
                <w:trHeight w:val="356"/>
              </w:trPr>
              <w:tc>
                <w:tcPr>
                  <w:tcW w:w="469" w:type="pct"/>
                  <w:vMerge w:val="restart"/>
                  <w:vAlign w:val="center"/>
                </w:tcPr>
                <w:p w:rsidR="00037D1E" w:rsidRPr="0079449E" w:rsidRDefault="005B0171">
                  <w:pPr>
                    <w:adjustRightInd w:val="0"/>
                    <w:snapToGrid w:val="0"/>
                    <w:jc w:val="center"/>
                    <w:rPr>
                      <w:b/>
                      <w:szCs w:val="21"/>
                    </w:rPr>
                  </w:pPr>
                  <w:r w:rsidRPr="0079449E">
                    <w:rPr>
                      <w:rFonts w:hint="eastAsia"/>
                      <w:b/>
                      <w:szCs w:val="21"/>
                    </w:rPr>
                    <w:t>排放口</w:t>
                  </w:r>
                  <w:r w:rsidR="00220443" w:rsidRPr="0079449E">
                    <w:rPr>
                      <w:rFonts w:hint="eastAsia"/>
                      <w:b/>
                      <w:szCs w:val="21"/>
                    </w:rPr>
                    <w:t>编号</w:t>
                  </w:r>
                </w:p>
              </w:tc>
              <w:tc>
                <w:tcPr>
                  <w:tcW w:w="712" w:type="pct"/>
                  <w:vMerge w:val="restart"/>
                  <w:shd w:val="clear" w:color="auto" w:fill="auto"/>
                  <w:vAlign w:val="center"/>
                </w:tcPr>
                <w:p w:rsidR="00037D1E" w:rsidRPr="0079449E" w:rsidRDefault="005B0171">
                  <w:pPr>
                    <w:adjustRightInd w:val="0"/>
                    <w:snapToGrid w:val="0"/>
                    <w:jc w:val="center"/>
                    <w:rPr>
                      <w:b/>
                      <w:szCs w:val="21"/>
                    </w:rPr>
                  </w:pPr>
                  <w:r w:rsidRPr="0079449E">
                    <w:rPr>
                      <w:b/>
                      <w:szCs w:val="21"/>
                    </w:rPr>
                    <w:t>废气类型</w:t>
                  </w:r>
                </w:p>
              </w:tc>
              <w:tc>
                <w:tcPr>
                  <w:tcW w:w="769" w:type="pct"/>
                  <w:vMerge w:val="restart"/>
                  <w:vAlign w:val="center"/>
                </w:tcPr>
                <w:p w:rsidR="00037D1E" w:rsidRPr="0079449E" w:rsidRDefault="00220443">
                  <w:pPr>
                    <w:adjustRightInd w:val="0"/>
                    <w:snapToGrid w:val="0"/>
                    <w:jc w:val="center"/>
                    <w:rPr>
                      <w:b/>
                      <w:szCs w:val="21"/>
                    </w:rPr>
                  </w:pPr>
                  <w:r w:rsidRPr="0079449E">
                    <w:rPr>
                      <w:rFonts w:hint="eastAsia"/>
                      <w:b/>
                      <w:szCs w:val="21"/>
                    </w:rPr>
                    <w:t>污染物种类</w:t>
                  </w:r>
                </w:p>
              </w:tc>
              <w:tc>
                <w:tcPr>
                  <w:tcW w:w="3050" w:type="pct"/>
                  <w:gridSpan w:val="5"/>
                  <w:shd w:val="clear" w:color="auto" w:fill="auto"/>
                  <w:vAlign w:val="center"/>
                </w:tcPr>
                <w:p w:rsidR="00037D1E" w:rsidRPr="0079449E" w:rsidRDefault="00220443">
                  <w:pPr>
                    <w:adjustRightInd w:val="0"/>
                    <w:snapToGrid w:val="0"/>
                    <w:jc w:val="center"/>
                    <w:rPr>
                      <w:b/>
                      <w:szCs w:val="21"/>
                    </w:rPr>
                  </w:pPr>
                  <w:r w:rsidRPr="0079449E">
                    <w:rPr>
                      <w:rFonts w:hint="eastAsia"/>
                      <w:b/>
                      <w:szCs w:val="21"/>
                    </w:rPr>
                    <w:t>排放口基本情况</w:t>
                  </w:r>
                </w:p>
              </w:tc>
            </w:tr>
            <w:tr w:rsidR="002624DF" w:rsidRPr="0079449E" w:rsidTr="00BB7C9B">
              <w:trPr>
                <w:trHeight w:val="397"/>
              </w:trPr>
              <w:tc>
                <w:tcPr>
                  <w:tcW w:w="469" w:type="pct"/>
                  <w:vMerge/>
                  <w:vAlign w:val="center"/>
                </w:tcPr>
                <w:p w:rsidR="00037D1E" w:rsidRPr="0079449E" w:rsidRDefault="00037D1E">
                  <w:pPr>
                    <w:adjustRightInd w:val="0"/>
                    <w:snapToGrid w:val="0"/>
                    <w:jc w:val="center"/>
                    <w:rPr>
                      <w:b/>
                      <w:szCs w:val="21"/>
                    </w:rPr>
                  </w:pPr>
                </w:p>
              </w:tc>
              <w:tc>
                <w:tcPr>
                  <w:tcW w:w="712" w:type="pct"/>
                  <w:vMerge/>
                  <w:shd w:val="clear" w:color="auto" w:fill="auto"/>
                  <w:vAlign w:val="center"/>
                </w:tcPr>
                <w:p w:rsidR="00037D1E" w:rsidRPr="0079449E" w:rsidRDefault="00037D1E">
                  <w:pPr>
                    <w:adjustRightInd w:val="0"/>
                    <w:snapToGrid w:val="0"/>
                    <w:jc w:val="center"/>
                    <w:rPr>
                      <w:b/>
                      <w:szCs w:val="21"/>
                    </w:rPr>
                  </w:pPr>
                </w:p>
              </w:tc>
              <w:tc>
                <w:tcPr>
                  <w:tcW w:w="769" w:type="pct"/>
                  <w:vMerge/>
                  <w:vAlign w:val="center"/>
                </w:tcPr>
                <w:p w:rsidR="00037D1E" w:rsidRPr="0079449E" w:rsidRDefault="00037D1E">
                  <w:pPr>
                    <w:adjustRightInd w:val="0"/>
                    <w:snapToGrid w:val="0"/>
                    <w:jc w:val="center"/>
                    <w:rPr>
                      <w:b/>
                      <w:szCs w:val="21"/>
                    </w:rPr>
                  </w:pPr>
                </w:p>
              </w:tc>
              <w:tc>
                <w:tcPr>
                  <w:tcW w:w="461" w:type="pct"/>
                  <w:shd w:val="clear" w:color="auto" w:fill="auto"/>
                  <w:vAlign w:val="center"/>
                </w:tcPr>
                <w:p w:rsidR="00037D1E" w:rsidRPr="0079449E" w:rsidRDefault="00220443">
                  <w:pPr>
                    <w:adjustRightInd w:val="0"/>
                    <w:snapToGrid w:val="0"/>
                    <w:jc w:val="center"/>
                    <w:rPr>
                      <w:b/>
                      <w:szCs w:val="21"/>
                    </w:rPr>
                  </w:pPr>
                  <w:r w:rsidRPr="0079449E">
                    <w:rPr>
                      <w:rFonts w:hint="eastAsia"/>
                      <w:b/>
                      <w:szCs w:val="21"/>
                    </w:rPr>
                    <w:t>高度（</w:t>
                  </w:r>
                  <w:r w:rsidRPr="0079449E">
                    <w:rPr>
                      <w:rFonts w:hint="eastAsia"/>
                      <w:b/>
                      <w:szCs w:val="21"/>
                    </w:rPr>
                    <w:t>m</w:t>
                  </w:r>
                  <w:r w:rsidRPr="0079449E">
                    <w:rPr>
                      <w:rFonts w:hint="eastAsia"/>
                      <w:b/>
                      <w:szCs w:val="21"/>
                    </w:rPr>
                    <w:t>）</w:t>
                  </w:r>
                </w:p>
              </w:tc>
              <w:tc>
                <w:tcPr>
                  <w:tcW w:w="453" w:type="pct"/>
                  <w:shd w:val="clear" w:color="auto" w:fill="auto"/>
                  <w:vAlign w:val="center"/>
                </w:tcPr>
                <w:p w:rsidR="00037D1E" w:rsidRPr="0079449E" w:rsidRDefault="00220443">
                  <w:pPr>
                    <w:adjustRightInd w:val="0"/>
                    <w:snapToGrid w:val="0"/>
                    <w:jc w:val="center"/>
                    <w:rPr>
                      <w:b/>
                      <w:szCs w:val="21"/>
                    </w:rPr>
                  </w:pPr>
                  <w:r w:rsidRPr="0079449E">
                    <w:rPr>
                      <w:rFonts w:hint="eastAsia"/>
                      <w:b/>
                      <w:szCs w:val="21"/>
                    </w:rPr>
                    <w:t>内径（</w:t>
                  </w:r>
                  <w:r w:rsidRPr="0079449E">
                    <w:rPr>
                      <w:rFonts w:hint="eastAsia"/>
                      <w:b/>
                      <w:szCs w:val="21"/>
                    </w:rPr>
                    <w:t>m</w:t>
                  </w:r>
                  <w:r w:rsidRPr="0079449E">
                    <w:rPr>
                      <w:rFonts w:hint="eastAsia"/>
                      <w:b/>
                      <w:szCs w:val="21"/>
                    </w:rPr>
                    <w:t>）</w:t>
                  </w:r>
                </w:p>
              </w:tc>
              <w:tc>
                <w:tcPr>
                  <w:tcW w:w="473" w:type="pct"/>
                  <w:shd w:val="clear" w:color="auto" w:fill="auto"/>
                  <w:vAlign w:val="center"/>
                </w:tcPr>
                <w:p w:rsidR="00037D1E" w:rsidRPr="0079449E" w:rsidRDefault="00220443">
                  <w:pPr>
                    <w:adjustRightInd w:val="0"/>
                    <w:snapToGrid w:val="0"/>
                    <w:jc w:val="center"/>
                    <w:rPr>
                      <w:b/>
                      <w:szCs w:val="21"/>
                    </w:rPr>
                  </w:pPr>
                  <w:r w:rsidRPr="0079449E">
                    <w:rPr>
                      <w:b/>
                      <w:szCs w:val="21"/>
                    </w:rPr>
                    <w:t>温度（</w:t>
                  </w:r>
                  <w:r w:rsidRPr="0079449E">
                    <w:rPr>
                      <w:rFonts w:ascii="宋体" w:hAnsi="宋体" w:cs="宋体"/>
                      <w:b/>
                      <w:szCs w:val="21"/>
                    </w:rPr>
                    <w:t>℃</w:t>
                  </w:r>
                  <w:r w:rsidRPr="0079449E">
                    <w:rPr>
                      <w:b/>
                      <w:szCs w:val="21"/>
                    </w:rPr>
                    <w:t>）</w:t>
                  </w:r>
                </w:p>
              </w:tc>
              <w:tc>
                <w:tcPr>
                  <w:tcW w:w="967" w:type="pct"/>
                  <w:shd w:val="clear" w:color="auto" w:fill="auto"/>
                  <w:vAlign w:val="center"/>
                </w:tcPr>
                <w:p w:rsidR="00037D1E" w:rsidRPr="0079449E" w:rsidRDefault="00220443">
                  <w:pPr>
                    <w:adjustRightInd w:val="0"/>
                    <w:snapToGrid w:val="0"/>
                    <w:jc w:val="center"/>
                    <w:rPr>
                      <w:b/>
                      <w:szCs w:val="21"/>
                    </w:rPr>
                  </w:pPr>
                  <w:r w:rsidRPr="0079449E">
                    <w:rPr>
                      <w:rFonts w:hint="eastAsia"/>
                      <w:b/>
                      <w:szCs w:val="21"/>
                    </w:rPr>
                    <w:t>坐标</w:t>
                  </w:r>
                </w:p>
              </w:tc>
              <w:tc>
                <w:tcPr>
                  <w:tcW w:w="696" w:type="pct"/>
                  <w:shd w:val="clear" w:color="auto" w:fill="auto"/>
                  <w:vAlign w:val="center"/>
                </w:tcPr>
                <w:p w:rsidR="00037D1E" w:rsidRPr="0079449E" w:rsidRDefault="00220443">
                  <w:pPr>
                    <w:adjustRightInd w:val="0"/>
                    <w:snapToGrid w:val="0"/>
                    <w:jc w:val="center"/>
                    <w:rPr>
                      <w:b/>
                      <w:szCs w:val="21"/>
                    </w:rPr>
                  </w:pPr>
                  <w:r w:rsidRPr="0079449E">
                    <w:rPr>
                      <w:rFonts w:hint="eastAsia"/>
                      <w:b/>
                      <w:szCs w:val="21"/>
                    </w:rPr>
                    <w:t>类型</w:t>
                  </w:r>
                </w:p>
              </w:tc>
            </w:tr>
            <w:tr w:rsidR="009E5879" w:rsidRPr="0079449E" w:rsidTr="00BB7C9B">
              <w:trPr>
                <w:trHeight w:val="397"/>
              </w:trPr>
              <w:tc>
                <w:tcPr>
                  <w:tcW w:w="469" w:type="pct"/>
                  <w:vAlign w:val="center"/>
                </w:tcPr>
                <w:p w:rsidR="009E5879" w:rsidRPr="0079449E" w:rsidRDefault="009E5879" w:rsidP="009E5879">
                  <w:pPr>
                    <w:adjustRightInd w:val="0"/>
                    <w:snapToGrid w:val="0"/>
                    <w:jc w:val="center"/>
                    <w:rPr>
                      <w:szCs w:val="21"/>
                    </w:rPr>
                  </w:pPr>
                  <w:r w:rsidRPr="0079449E">
                    <w:rPr>
                      <w:rFonts w:hint="eastAsia"/>
                      <w:szCs w:val="21"/>
                    </w:rPr>
                    <w:lastRenderedPageBreak/>
                    <w:t>DA001</w:t>
                  </w:r>
                </w:p>
              </w:tc>
              <w:tc>
                <w:tcPr>
                  <w:tcW w:w="712" w:type="pct"/>
                  <w:shd w:val="clear" w:color="auto" w:fill="auto"/>
                  <w:vAlign w:val="center"/>
                </w:tcPr>
                <w:p w:rsidR="009E5879" w:rsidRPr="0079449E" w:rsidRDefault="009E5879" w:rsidP="000E7EF0">
                  <w:pPr>
                    <w:adjustRightInd w:val="0"/>
                    <w:snapToGrid w:val="0"/>
                    <w:jc w:val="center"/>
                    <w:rPr>
                      <w:szCs w:val="21"/>
                    </w:rPr>
                  </w:pPr>
                  <w:r w:rsidRPr="0079449E">
                    <w:rPr>
                      <w:szCs w:val="21"/>
                    </w:rPr>
                    <w:t>有组织排放</w:t>
                  </w:r>
                </w:p>
              </w:tc>
              <w:tc>
                <w:tcPr>
                  <w:tcW w:w="769" w:type="pct"/>
                  <w:vAlign w:val="center"/>
                </w:tcPr>
                <w:p w:rsidR="00893413" w:rsidRPr="0079449E" w:rsidRDefault="009E5879" w:rsidP="00C31EF9">
                  <w:pPr>
                    <w:adjustRightInd w:val="0"/>
                    <w:snapToGrid w:val="0"/>
                    <w:jc w:val="center"/>
                  </w:pPr>
                  <w:r w:rsidRPr="0079449E">
                    <w:rPr>
                      <w:szCs w:val="21"/>
                    </w:rPr>
                    <w:t>颗粒物</w:t>
                  </w:r>
                  <w:r w:rsidR="00C31EF9" w:rsidRPr="0079449E">
                    <w:rPr>
                      <w:szCs w:val="21"/>
                    </w:rPr>
                    <w:t>、</w:t>
                  </w:r>
                  <w:r w:rsidRPr="0079449E">
                    <w:rPr>
                      <w:rFonts w:hint="eastAsia"/>
                      <w:szCs w:val="21"/>
                    </w:rPr>
                    <w:t>二氧化硫</w:t>
                  </w:r>
                  <w:r w:rsidR="00C31EF9" w:rsidRPr="0079449E">
                    <w:rPr>
                      <w:rFonts w:hint="eastAsia"/>
                      <w:szCs w:val="21"/>
                    </w:rPr>
                    <w:t>、</w:t>
                  </w:r>
                  <w:r w:rsidR="001D1226" w:rsidRPr="0079449E">
                    <w:rPr>
                      <w:rFonts w:hint="eastAsia"/>
                      <w:szCs w:val="21"/>
                    </w:rPr>
                    <w:t>氮氧化物</w:t>
                  </w:r>
                  <w:r w:rsidR="00C31EF9" w:rsidRPr="0079449E">
                    <w:rPr>
                      <w:rFonts w:hint="eastAsia"/>
                      <w:szCs w:val="21"/>
                    </w:rPr>
                    <w:t>、</w:t>
                  </w:r>
                  <w:r w:rsidRPr="0079449E">
                    <w:rPr>
                      <w:rFonts w:hint="eastAsia"/>
                      <w:szCs w:val="21"/>
                    </w:rPr>
                    <w:t>氟化物</w:t>
                  </w:r>
                  <w:r w:rsidR="00C31EF9" w:rsidRPr="0079449E">
                    <w:rPr>
                      <w:rFonts w:hint="eastAsia"/>
                      <w:szCs w:val="21"/>
                    </w:rPr>
                    <w:t>、</w:t>
                  </w:r>
                  <w:r w:rsidR="00893413" w:rsidRPr="0079449E">
                    <w:rPr>
                      <w:rFonts w:hint="eastAsia"/>
                      <w:szCs w:val="21"/>
                    </w:rPr>
                    <w:t>氨气</w:t>
                  </w:r>
                </w:p>
              </w:tc>
              <w:tc>
                <w:tcPr>
                  <w:tcW w:w="461" w:type="pct"/>
                  <w:shd w:val="clear" w:color="auto" w:fill="auto"/>
                  <w:vAlign w:val="center"/>
                </w:tcPr>
                <w:p w:rsidR="009E5879" w:rsidRPr="0079449E" w:rsidRDefault="00956F16" w:rsidP="000E7EF0">
                  <w:pPr>
                    <w:jc w:val="center"/>
                    <w:rPr>
                      <w:szCs w:val="21"/>
                    </w:rPr>
                  </w:pPr>
                  <w:r w:rsidRPr="0079449E">
                    <w:rPr>
                      <w:rFonts w:hint="eastAsia"/>
                      <w:szCs w:val="21"/>
                    </w:rPr>
                    <w:t>30</w:t>
                  </w:r>
                </w:p>
              </w:tc>
              <w:tc>
                <w:tcPr>
                  <w:tcW w:w="453" w:type="pct"/>
                  <w:shd w:val="clear" w:color="auto" w:fill="auto"/>
                  <w:vAlign w:val="center"/>
                </w:tcPr>
                <w:p w:rsidR="009E5879" w:rsidRPr="0079449E" w:rsidRDefault="009E5879" w:rsidP="000E7EF0">
                  <w:pPr>
                    <w:jc w:val="center"/>
                    <w:rPr>
                      <w:szCs w:val="21"/>
                    </w:rPr>
                  </w:pPr>
                  <w:r w:rsidRPr="0079449E">
                    <w:rPr>
                      <w:rFonts w:hint="eastAsia"/>
                      <w:szCs w:val="21"/>
                    </w:rPr>
                    <w:t>3.5</w:t>
                  </w:r>
                </w:p>
              </w:tc>
              <w:tc>
                <w:tcPr>
                  <w:tcW w:w="473" w:type="pct"/>
                  <w:shd w:val="clear" w:color="auto" w:fill="auto"/>
                  <w:vAlign w:val="center"/>
                </w:tcPr>
                <w:p w:rsidR="009E5879" w:rsidRPr="0079449E" w:rsidRDefault="009E5879" w:rsidP="000E7EF0">
                  <w:pPr>
                    <w:adjustRightInd w:val="0"/>
                    <w:snapToGrid w:val="0"/>
                    <w:jc w:val="center"/>
                    <w:rPr>
                      <w:szCs w:val="21"/>
                    </w:rPr>
                  </w:pPr>
                  <w:r w:rsidRPr="0079449E">
                    <w:rPr>
                      <w:rFonts w:hint="eastAsia"/>
                      <w:szCs w:val="21"/>
                    </w:rPr>
                    <w:t>50</w:t>
                  </w:r>
                </w:p>
              </w:tc>
              <w:tc>
                <w:tcPr>
                  <w:tcW w:w="967" w:type="pct"/>
                  <w:shd w:val="clear" w:color="auto" w:fill="auto"/>
                  <w:vAlign w:val="center"/>
                </w:tcPr>
                <w:p w:rsidR="009E5879" w:rsidRPr="0079449E" w:rsidRDefault="009E5879" w:rsidP="000E7EF0">
                  <w:pPr>
                    <w:adjustRightInd w:val="0"/>
                    <w:snapToGrid w:val="0"/>
                    <w:jc w:val="center"/>
                    <w:rPr>
                      <w:szCs w:val="21"/>
                    </w:rPr>
                  </w:pPr>
                  <w:r w:rsidRPr="0079449E">
                    <w:rPr>
                      <w:szCs w:val="21"/>
                    </w:rPr>
                    <w:t>E 112°29′4</w:t>
                  </w:r>
                  <w:r w:rsidR="001D1226" w:rsidRPr="0079449E">
                    <w:rPr>
                      <w:rFonts w:hint="eastAsia"/>
                      <w:szCs w:val="21"/>
                    </w:rPr>
                    <w:t>5.37</w:t>
                  </w:r>
                  <w:r w:rsidRPr="0079449E">
                    <w:rPr>
                      <w:szCs w:val="21"/>
                    </w:rPr>
                    <w:t>″</w:t>
                  </w:r>
                </w:p>
                <w:p w:rsidR="009E5879" w:rsidRPr="0079449E" w:rsidRDefault="009E5879" w:rsidP="001D1226">
                  <w:pPr>
                    <w:jc w:val="center"/>
                    <w:rPr>
                      <w:szCs w:val="21"/>
                    </w:rPr>
                  </w:pPr>
                  <w:r w:rsidRPr="0079449E">
                    <w:rPr>
                      <w:szCs w:val="21"/>
                    </w:rPr>
                    <w:t>N 27°23′17.</w:t>
                  </w:r>
                  <w:r w:rsidR="001D1226" w:rsidRPr="0079449E">
                    <w:rPr>
                      <w:rFonts w:hint="eastAsia"/>
                      <w:szCs w:val="21"/>
                    </w:rPr>
                    <w:t>25</w:t>
                  </w:r>
                  <w:r w:rsidRPr="0079449E">
                    <w:rPr>
                      <w:szCs w:val="21"/>
                    </w:rPr>
                    <w:t>″</w:t>
                  </w:r>
                </w:p>
              </w:tc>
              <w:tc>
                <w:tcPr>
                  <w:tcW w:w="696" w:type="pct"/>
                  <w:shd w:val="clear" w:color="auto" w:fill="auto"/>
                  <w:vAlign w:val="center"/>
                </w:tcPr>
                <w:p w:rsidR="009E5879" w:rsidRPr="0079449E" w:rsidRDefault="009E5879" w:rsidP="000E7EF0">
                  <w:pPr>
                    <w:jc w:val="center"/>
                    <w:rPr>
                      <w:szCs w:val="21"/>
                    </w:rPr>
                  </w:pPr>
                  <w:r w:rsidRPr="0079449E">
                    <w:rPr>
                      <w:rFonts w:hint="eastAsia"/>
                      <w:szCs w:val="21"/>
                    </w:rPr>
                    <w:t>一般排放口</w:t>
                  </w:r>
                </w:p>
              </w:tc>
            </w:tr>
            <w:tr w:rsidR="009E5879" w:rsidRPr="0079449E" w:rsidTr="00BB7C9B">
              <w:trPr>
                <w:trHeight w:val="397"/>
              </w:trPr>
              <w:tc>
                <w:tcPr>
                  <w:tcW w:w="469" w:type="pct"/>
                  <w:vAlign w:val="center"/>
                </w:tcPr>
                <w:p w:rsidR="009E5879" w:rsidRPr="0079449E" w:rsidRDefault="009E5879" w:rsidP="009E5879">
                  <w:pPr>
                    <w:adjustRightInd w:val="0"/>
                    <w:snapToGrid w:val="0"/>
                    <w:jc w:val="center"/>
                    <w:rPr>
                      <w:szCs w:val="21"/>
                    </w:rPr>
                  </w:pPr>
                  <w:r w:rsidRPr="0079449E">
                    <w:rPr>
                      <w:rFonts w:hint="eastAsia"/>
                      <w:szCs w:val="21"/>
                    </w:rPr>
                    <w:t>DA002</w:t>
                  </w:r>
                </w:p>
              </w:tc>
              <w:tc>
                <w:tcPr>
                  <w:tcW w:w="712" w:type="pct"/>
                  <w:shd w:val="clear" w:color="auto" w:fill="auto"/>
                  <w:vAlign w:val="center"/>
                </w:tcPr>
                <w:p w:rsidR="009E5879" w:rsidRPr="0079449E" w:rsidRDefault="009E5879" w:rsidP="000E7EF0">
                  <w:pPr>
                    <w:adjustRightInd w:val="0"/>
                    <w:snapToGrid w:val="0"/>
                    <w:jc w:val="center"/>
                    <w:rPr>
                      <w:szCs w:val="21"/>
                    </w:rPr>
                  </w:pPr>
                  <w:r w:rsidRPr="0079449E">
                    <w:rPr>
                      <w:szCs w:val="21"/>
                    </w:rPr>
                    <w:t>有组织排放</w:t>
                  </w:r>
                </w:p>
              </w:tc>
              <w:tc>
                <w:tcPr>
                  <w:tcW w:w="769" w:type="pct"/>
                  <w:vAlign w:val="center"/>
                </w:tcPr>
                <w:p w:rsidR="009E5879" w:rsidRPr="0079449E" w:rsidRDefault="009E5879" w:rsidP="000E7EF0">
                  <w:pPr>
                    <w:adjustRightInd w:val="0"/>
                    <w:snapToGrid w:val="0"/>
                    <w:jc w:val="center"/>
                  </w:pPr>
                  <w:r w:rsidRPr="0079449E">
                    <w:rPr>
                      <w:rFonts w:eastAsiaTheme="minorEastAsia"/>
                      <w:szCs w:val="21"/>
                    </w:rPr>
                    <w:t>颗粒物</w:t>
                  </w:r>
                </w:p>
              </w:tc>
              <w:tc>
                <w:tcPr>
                  <w:tcW w:w="461" w:type="pct"/>
                  <w:shd w:val="clear" w:color="auto" w:fill="auto"/>
                  <w:vAlign w:val="center"/>
                </w:tcPr>
                <w:p w:rsidR="009E5879" w:rsidRPr="0079449E" w:rsidRDefault="009E5879" w:rsidP="000E7EF0">
                  <w:pPr>
                    <w:jc w:val="center"/>
                    <w:rPr>
                      <w:szCs w:val="21"/>
                    </w:rPr>
                  </w:pPr>
                  <w:r w:rsidRPr="0079449E">
                    <w:rPr>
                      <w:rFonts w:hint="eastAsia"/>
                      <w:szCs w:val="21"/>
                    </w:rPr>
                    <w:t>15</w:t>
                  </w:r>
                </w:p>
              </w:tc>
              <w:tc>
                <w:tcPr>
                  <w:tcW w:w="453" w:type="pct"/>
                  <w:shd w:val="clear" w:color="auto" w:fill="auto"/>
                  <w:vAlign w:val="center"/>
                </w:tcPr>
                <w:p w:rsidR="009E5879" w:rsidRPr="0079449E" w:rsidRDefault="009E5879" w:rsidP="000E7EF0">
                  <w:pPr>
                    <w:jc w:val="center"/>
                    <w:rPr>
                      <w:szCs w:val="21"/>
                    </w:rPr>
                  </w:pPr>
                  <w:r w:rsidRPr="0079449E">
                    <w:rPr>
                      <w:rFonts w:hint="eastAsia"/>
                      <w:szCs w:val="21"/>
                    </w:rPr>
                    <w:t>0.8</w:t>
                  </w:r>
                </w:p>
              </w:tc>
              <w:tc>
                <w:tcPr>
                  <w:tcW w:w="473" w:type="pct"/>
                  <w:shd w:val="clear" w:color="auto" w:fill="auto"/>
                  <w:vAlign w:val="center"/>
                </w:tcPr>
                <w:p w:rsidR="009E5879" w:rsidRPr="0079449E" w:rsidRDefault="009E5879" w:rsidP="000E7EF0">
                  <w:pPr>
                    <w:adjustRightInd w:val="0"/>
                    <w:snapToGrid w:val="0"/>
                    <w:jc w:val="center"/>
                    <w:rPr>
                      <w:szCs w:val="21"/>
                    </w:rPr>
                  </w:pPr>
                  <w:r w:rsidRPr="0079449E">
                    <w:rPr>
                      <w:rFonts w:hint="eastAsia"/>
                      <w:szCs w:val="21"/>
                    </w:rPr>
                    <w:t>25</w:t>
                  </w:r>
                </w:p>
              </w:tc>
              <w:tc>
                <w:tcPr>
                  <w:tcW w:w="967" w:type="pct"/>
                  <w:shd w:val="clear" w:color="auto" w:fill="auto"/>
                  <w:vAlign w:val="center"/>
                </w:tcPr>
                <w:p w:rsidR="009E5879" w:rsidRPr="0079449E" w:rsidRDefault="009E5879" w:rsidP="000E7EF0">
                  <w:pPr>
                    <w:adjustRightInd w:val="0"/>
                    <w:snapToGrid w:val="0"/>
                    <w:jc w:val="center"/>
                    <w:rPr>
                      <w:szCs w:val="21"/>
                    </w:rPr>
                  </w:pPr>
                  <w:r w:rsidRPr="0079449E">
                    <w:rPr>
                      <w:szCs w:val="21"/>
                    </w:rPr>
                    <w:t>E 112°29′4</w:t>
                  </w:r>
                  <w:r w:rsidR="001D1226" w:rsidRPr="0079449E">
                    <w:rPr>
                      <w:rFonts w:hint="eastAsia"/>
                      <w:szCs w:val="21"/>
                    </w:rPr>
                    <w:t>6.66</w:t>
                  </w:r>
                  <w:r w:rsidRPr="0079449E">
                    <w:rPr>
                      <w:szCs w:val="21"/>
                    </w:rPr>
                    <w:t>″</w:t>
                  </w:r>
                </w:p>
                <w:p w:rsidR="009E5879" w:rsidRPr="0079449E" w:rsidRDefault="009E5879" w:rsidP="001D1226">
                  <w:pPr>
                    <w:adjustRightInd w:val="0"/>
                    <w:snapToGrid w:val="0"/>
                    <w:jc w:val="center"/>
                    <w:rPr>
                      <w:szCs w:val="21"/>
                    </w:rPr>
                  </w:pPr>
                  <w:r w:rsidRPr="0079449E">
                    <w:rPr>
                      <w:szCs w:val="21"/>
                    </w:rPr>
                    <w:t>N 27°23′1</w:t>
                  </w:r>
                  <w:r w:rsidRPr="0079449E">
                    <w:rPr>
                      <w:rFonts w:hint="eastAsia"/>
                      <w:szCs w:val="21"/>
                    </w:rPr>
                    <w:t>6.</w:t>
                  </w:r>
                  <w:r w:rsidR="001D1226" w:rsidRPr="0079449E">
                    <w:rPr>
                      <w:rFonts w:hint="eastAsia"/>
                      <w:szCs w:val="21"/>
                    </w:rPr>
                    <w:t>31</w:t>
                  </w:r>
                  <w:r w:rsidRPr="0079449E">
                    <w:rPr>
                      <w:szCs w:val="21"/>
                    </w:rPr>
                    <w:t>″</w:t>
                  </w:r>
                </w:p>
              </w:tc>
              <w:tc>
                <w:tcPr>
                  <w:tcW w:w="696" w:type="pct"/>
                  <w:shd w:val="clear" w:color="auto" w:fill="auto"/>
                  <w:vAlign w:val="center"/>
                </w:tcPr>
                <w:p w:rsidR="009E5879" w:rsidRPr="0079449E" w:rsidRDefault="009E5879" w:rsidP="000E7EF0">
                  <w:pPr>
                    <w:adjustRightInd w:val="0"/>
                    <w:snapToGrid w:val="0"/>
                    <w:jc w:val="center"/>
                    <w:rPr>
                      <w:szCs w:val="21"/>
                    </w:rPr>
                  </w:pPr>
                  <w:r w:rsidRPr="0079449E">
                    <w:rPr>
                      <w:rFonts w:hint="eastAsia"/>
                      <w:szCs w:val="21"/>
                    </w:rPr>
                    <w:t>一般排放口</w:t>
                  </w:r>
                </w:p>
              </w:tc>
            </w:tr>
          </w:tbl>
          <w:p w:rsidR="00037D1E" w:rsidRPr="0079449E" w:rsidRDefault="00220443">
            <w:pPr>
              <w:spacing w:line="360" w:lineRule="auto"/>
              <w:ind w:firstLineChars="200" w:firstLine="480"/>
              <w:jc w:val="left"/>
              <w:rPr>
                <w:sz w:val="24"/>
                <w:u w:val="wave"/>
              </w:rPr>
            </w:pPr>
            <w:r w:rsidRPr="0079449E">
              <w:rPr>
                <w:rFonts w:hint="eastAsia"/>
                <w:sz w:val="24"/>
                <w:u w:val="wave"/>
              </w:rPr>
              <w:t>根据</w:t>
            </w:r>
            <w:r w:rsidR="000372D6" w:rsidRPr="0079449E">
              <w:rPr>
                <w:rFonts w:hint="eastAsia"/>
                <w:sz w:val="24"/>
                <w:u w:val="wave"/>
              </w:rPr>
              <w:t>《排污单位自行监测技术指南</w:t>
            </w:r>
            <w:r w:rsidR="000372D6" w:rsidRPr="0079449E">
              <w:rPr>
                <w:rFonts w:hint="eastAsia"/>
                <w:sz w:val="24"/>
                <w:u w:val="wave"/>
              </w:rPr>
              <w:t xml:space="preserve"> </w:t>
            </w:r>
            <w:r w:rsidR="000372D6" w:rsidRPr="0079449E">
              <w:rPr>
                <w:rFonts w:hint="eastAsia"/>
                <w:sz w:val="24"/>
                <w:u w:val="wave"/>
              </w:rPr>
              <w:t>砖瓦行业》（</w:t>
            </w:r>
            <w:r w:rsidR="000372D6" w:rsidRPr="0079449E">
              <w:rPr>
                <w:rFonts w:hint="eastAsia"/>
                <w:sz w:val="24"/>
                <w:u w:val="wave"/>
              </w:rPr>
              <w:t>HJ1254-2022</w:t>
            </w:r>
            <w:r w:rsidR="000372D6" w:rsidRPr="0079449E">
              <w:rPr>
                <w:rFonts w:hint="eastAsia"/>
                <w:sz w:val="24"/>
                <w:u w:val="wave"/>
              </w:rPr>
              <w:t>）</w:t>
            </w:r>
            <w:r w:rsidR="0009267A" w:rsidRPr="0079449E">
              <w:rPr>
                <w:rFonts w:hint="eastAsia"/>
                <w:sz w:val="24"/>
                <w:u w:val="wave"/>
              </w:rPr>
              <w:t>，运营期</w:t>
            </w:r>
            <w:r w:rsidRPr="0079449E">
              <w:rPr>
                <w:rFonts w:hint="eastAsia"/>
                <w:sz w:val="24"/>
                <w:u w:val="wave"/>
              </w:rPr>
              <w:t>大气监测计划如下：</w:t>
            </w:r>
          </w:p>
          <w:p w:rsidR="00037D1E" w:rsidRPr="0079449E" w:rsidRDefault="00220443" w:rsidP="00900B0F">
            <w:pPr>
              <w:adjustRightInd w:val="0"/>
              <w:snapToGrid w:val="0"/>
              <w:spacing w:beforeLines="50"/>
              <w:jc w:val="center"/>
              <w:rPr>
                <w:b/>
                <w:szCs w:val="21"/>
                <w:u w:val="wave"/>
              </w:rPr>
            </w:pPr>
            <w:r w:rsidRPr="0079449E">
              <w:rPr>
                <w:rFonts w:hint="eastAsia"/>
                <w:b/>
                <w:szCs w:val="21"/>
                <w:u w:val="wave"/>
              </w:rPr>
              <w:t>表</w:t>
            </w:r>
            <w:r w:rsidRPr="0079449E">
              <w:rPr>
                <w:rFonts w:hint="eastAsia"/>
                <w:b/>
                <w:szCs w:val="21"/>
                <w:u w:val="wave"/>
              </w:rPr>
              <w:t>4-</w:t>
            </w:r>
            <w:r w:rsidR="00054F78" w:rsidRPr="0079449E">
              <w:rPr>
                <w:rFonts w:hint="eastAsia"/>
                <w:b/>
                <w:szCs w:val="21"/>
                <w:u w:val="wave"/>
              </w:rPr>
              <w:t>9</w:t>
            </w:r>
            <w:r w:rsidRPr="0079449E">
              <w:rPr>
                <w:rFonts w:hint="eastAsia"/>
                <w:b/>
                <w:szCs w:val="21"/>
                <w:u w:val="wave"/>
              </w:rPr>
              <w:t xml:space="preserve">  </w:t>
            </w:r>
            <w:r w:rsidRPr="0079449E">
              <w:rPr>
                <w:rFonts w:hint="eastAsia"/>
                <w:b/>
                <w:szCs w:val="21"/>
                <w:u w:val="wave"/>
              </w:rPr>
              <w:t>本项目大气污染物监测计划</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tblPr>
            <w:tblGrid>
              <w:gridCol w:w="3705"/>
              <w:gridCol w:w="3118"/>
              <w:gridCol w:w="2598"/>
            </w:tblGrid>
            <w:tr w:rsidR="000372D6" w:rsidRPr="0079449E" w:rsidTr="000372D6">
              <w:trPr>
                <w:trHeight w:val="397"/>
              </w:trPr>
              <w:tc>
                <w:tcPr>
                  <w:tcW w:w="1966" w:type="pct"/>
                  <w:shd w:val="clear" w:color="auto" w:fill="auto"/>
                  <w:vAlign w:val="center"/>
                </w:tcPr>
                <w:p w:rsidR="000372D6" w:rsidRPr="0079449E" w:rsidRDefault="000372D6" w:rsidP="00E53EB0">
                  <w:pPr>
                    <w:adjustRightInd w:val="0"/>
                    <w:snapToGrid w:val="0"/>
                    <w:jc w:val="center"/>
                    <w:rPr>
                      <w:b/>
                      <w:szCs w:val="21"/>
                      <w:u w:val="wave"/>
                    </w:rPr>
                  </w:pPr>
                  <w:r w:rsidRPr="0079449E">
                    <w:rPr>
                      <w:rFonts w:hint="eastAsia"/>
                      <w:b/>
                      <w:szCs w:val="21"/>
                      <w:u w:val="wave"/>
                    </w:rPr>
                    <w:t>监测点位</w:t>
                  </w:r>
                </w:p>
              </w:tc>
              <w:tc>
                <w:tcPr>
                  <w:tcW w:w="1655" w:type="pct"/>
                  <w:vAlign w:val="center"/>
                </w:tcPr>
                <w:p w:rsidR="000372D6" w:rsidRPr="0079449E" w:rsidRDefault="000372D6" w:rsidP="00E53EB0">
                  <w:pPr>
                    <w:adjustRightInd w:val="0"/>
                    <w:snapToGrid w:val="0"/>
                    <w:jc w:val="center"/>
                    <w:rPr>
                      <w:b/>
                      <w:szCs w:val="21"/>
                      <w:u w:val="wave"/>
                    </w:rPr>
                  </w:pPr>
                  <w:r w:rsidRPr="0079449E">
                    <w:rPr>
                      <w:rFonts w:hint="eastAsia"/>
                      <w:b/>
                      <w:szCs w:val="21"/>
                      <w:u w:val="wave"/>
                    </w:rPr>
                    <w:t>监测因子</w:t>
                  </w:r>
                </w:p>
              </w:tc>
              <w:tc>
                <w:tcPr>
                  <w:tcW w:w="1379" w:type="pct"/>
                  <w:vAlign w:val="center"/>
                </w:tcPr>
                <w:p w:rsidR="000372D6" w:rsidRPr="0079449E" w:rsidRDefault="000372D6" w:rsidP="00E53EB0">
                  <w:pPr>
                    <w:adjustRightInd w:val="0"/>
                    <w:snapToGrid w:val="0"/>
                    <w:jc w:val="center"/>
                    <w:rPr>
                      <w:b/>
                      <w:szCs w:val="21"/>
                      <w:u w:val="wave"/>
                    </w:rPr>
                  </w:pPr>
                  <w:r w:rsidRPr="0079449E">
                    <w:rPr>
                      <w:rFonts w:hint="eastAsia"/>
                      <w:b/>
                      <w:szCs w:val="21"/>
                      <w:u w:val="wave"/>
                    </w:rPr>
                    <w:t>监测频次</w:t>
                  </w:r>
                </w:p>
              </w:tc>
            </w:tr>
            <w:tr w:rsidR="000372D6" w:rsidRPr="0079449E" w:rsidTr="000372D6">
              <w:trPr>
                <w:trHeight w:val="397"/>
              </w:trPr>
              <w:tc>
                <w:tcPr>
                  <w:tcW w:w="1966" w:type="pct"/>
                  <w:vMerge w:val="restart"/>
                  <w:shd w:val="clear" w:color="auto" w:fill="auto"/>
                  <w:vAlign w:val="center"/>
                </w:tcPr>
                <w:p w:rsidR="000372D6" w:rsidRPr="0079449E" w:rsidRDefault="000372D6" w:rsidP="000372D6">
                  <w:pPr>
                    <w:adjustRightInd w:val="0"/>
                    <w:snapToGrid w:val="0"/>
                    <w:jc w:val="center"/>
                    <w:rPr>
                      <w:b/>
                      <w:szCs w:val="21"/>
                      <w:u w:val="wave"/>
                    </w:rPr>
                  </w:pPr>
                  <w:r w:rsidRPr="0079449E">
                    <w:rPr>
                      <w:rFonts w:hint="eastAsia"/>
                      <w:szCs w:val="21"/>
                      <w:u w:val="wave"/>
                    </w:rPr>
                    <w:t>DA001</w:t>
                  </w:r>
                  <w:r w:rsidRPr="0079449E">
                    <w:rPr>
                      <w:rFonts w:hint="eastAsia"/>
                      <w:szCs w:val="21"/>
                      <w:u w:val="wave"/>
                    </w:rPr>
                    <w:t>排气筒</w:t>
                  </w:r>
                </w:p>
              </w:tc>
              <w:tc>
                <w:tcPr>
                  <w:tcW w:w="1655" w:type="pct"/>
                  <w:vAlign w:val="center"/>
                </w:tcPr>
                <w:p w:rsidR="000372D6" w:rsidRPr="0079449E" w:rsidRDefault="000372D6" w:rsidP="00E53EB0">
                  <w:pPr>
                    <w:adjustRightInd w:val="0"/>
                    <w:snapToGrid w:val="0"/>
                    <w:jc w:val="center"/>
                    <w:rPr>
                      <w:szCs w:val="21"/>
                      <w:u w:val="wave"/>
                    </w:rPr>
                  </w:pPr>
                  <w:r w:rsidRPr="0079449E">
                    <w:rPr>
                      <w:szCs w:val="21"/>
                      <w:u w:val="wave"/>
                    </w:rPr>
                    <w:t>颗粒物、</w:t>
                  </w:r>
                  <w:r w:rsidRPr="0079449E">
                    <w:rPr>
                      <w:rFonts w:hint="eastAsia"/>
                      <w:szCs w:val="21"/>
                      <w:u w:val="wave"/>
                    </w:rPr>
                    <w:t>二氧化硫、氮氧化物</w:t>
                  </w:r>
                </w:p>
              </w:tc>
              <w:tc>
                <w:tcPr>
                  <w:tcW w:w="1379" w:type="pct"/>
                  <w:vAlign w:val="center"/>
                </w:tcPr>
                <w:p w:rsidR="000372D6" w:rsidRPr="0079449E" w:rsidRDefault="00956F16" w:rsidP="00E53EB0">
                  <w:pPr>
                    <w:adjustRightInd w:val="0"/>
                    <w:snapToGrid w:val="0"/>
                    <w:jc w:val="center"/>
                    <w:rPr>
                      <w:szCs w:val="21"/>
                      <w:u w:val="wave"/>
                    </w:rPr>
                  </w:pPr>
                  <w:r w:rsidRPr="0079449E">
                    <w:rPr>
                      <w:szCs w:val="21"/>
                      <w:u w:val="wave"/>
                    </w:rPr>
                    <w:t>在线监控系统</w:t>
                  </w:r>
                </w:p>
              </w:tc>
            </w:tr>
            <w:tr w:rsidR="006C4C22" w:rsidRPr="0079449E" w:rsidTr="000372D6">
              <w:trPr>
                <w:trHeight w:val="397"/>
              </w:trPr>
              <w:tc>
                <w:tcPr>
                  <w:tcW w:w="1966" w:type="pct"/>
                  <w:vMerge/>
                  <w:shd w:val="clear" w:color="auto" w:fill="auto"/>
                  <w:vAlign w:val="center"/>
                </w:tcPr>
                <w:p w:rsidR="006C4C22" w:rsidRPr="0079449E" w:rsidRDefault="006C4C22" w:rsidP="000372D6">
                  <w:pPr>
                    <w:adjustRightInd w:val="0"/>
                    <w:snapToGrid w:val="0"/>
                    <w:jc w:val="center"/>
                    <w:rPr>
                      <w:szCs w:val="21"/>
                      <w:u w:val="wave"/>
                    </w:rPr>
                  </w:pPr>
                </w:p>
              </w:tc>
              <w:tc>
                <w:tcPr>
                  <w:tcW w:w="1655" w:type="pct"/>
                  <w:vAlign w:val="center"/>
                </w:tcPr>
                <w:p w:rsidR="006C4C22" w:rsidRPr="0079449E" w:rsidRDefault="006C4C22" w:rsidP="00E53EB0">
                  <w:pPr>
                    <w:adjustRightInd w:val="0"/>
                    <w:snapToGrid w:val="0"/>
                    <w:jc w:val="center"/>
                    <w:rPr>
                      <w:szCs w:val="21"/>
                      <w:u w:val="wave"/>
                    </w:rPr>
                  </w:pPr>
                  <w:r w:rsidRPr="0079449E">
                    <w:rPr>
                      <w:szCs w:val="21"/>
                      <w:u w:val="wave"/>
                    </w:rPr>
                    <w:t>氨气</w:t>
                  </w:r>
                </w:p>
              </w:tc>
              <w:tc>
                <w:tcPr>
                  <w:tcW w:w="1379" w:type="pct"/>
                  <w:vAlign w:val="center"/>
                </w:tcPr>
                <w:p w:rsidR="006C4C22" w:rsidRPr="0079449E" w:rsidRDefault="006C4C22" w:rsidP="00E53EB0">
                  <w:pPr>
                    <w:adjustRightInd w:val="0"/>
                    <w:snapToGrid w:val="0"/>
                    <w:jc w:val="center"/>
                    <w:rPr>
                      <w:szCs w:val="21"/>
                      <w:u w:val="wave"/>
                    </w:rPr>
                  </w:pPr>
                  <w:r w:rsidRPr="0079449E">
                    <w:rPr>
                      <w:rFonts w:hint="eastAsia"/>
                      <w:szCs w:val="21"/>
                      <w:u w:val="wave"/>
                    </w:rPr>
                    <w:t>1</w:t>
                  </w:r>
                  <w:r w:rsidRPr="0079449E">
                    <w:rPr>
                      <w:rFonts w:hint="eastAsia"/>
                      <w:szCs w:val="21"/>
                      <w:u w:val="wave"/>
                    </w:rPr>
                    <w:t>次</w:t>
                  </w:r>
                  <w:r w:rsidRPr="0079449E">
                    <w:rPr>
                      <w:rFonts w:hint="eastAsia"/>
                      <w:szCs w:val="21"/>
                      <w:u w:val="wave"/>
                    </w:rPr>
                    <w:t>/</w:t>
                  </w:r>
                  <w:r w:rsidRPr="0079449E">
                    <w:rPr>
                      <w:rFonts w:hint="eastAsia"/>
                      <w:szCs w:val="21"/>
                      <w:u w:val="wave"/>
                    </w:rPr>
                    <w:t>半年</w:t>
                  </w:r>
                </w:p>
              </w:tc>
            </w:tr>
            <w:tr w:rsidR="000372D6" w:rsidRPr="0079449E" w:rsidTr="000372D6">
              <w:trPr>
                <w:trHeight w:val="397"/>
              </w:trPr>
              <w:tc>
                <w:tcPr>
                  <w:tcW w:w="1966" w:type="pct"/>
                  <w:vMerge/>
                  <w:shd w:val="clear" w:color="auto" w:fill="auto"/>
                  <w:vAlign w:val="center"/>
                </w:tcPr>
                <w:p w:rsidR="000372D6" w:rsidRPr="0079449E" w:rsidRDefault="000372D6" w:rsidP="00940136">
                  <w:pPr>
                    <w:adjustRightInd w:val="0"/>
                    <w:snapToGrid w:val="0"/>
                    <w:jc w:val="center"/>
                    <w:rPr>
                      <w:szCs w:val="21"/>
                      <w:u w:val="wave"/>
                    </w:rPr>
                  </w:pPr>
                </w:p>
              </w:tc>
              <w:tc>
                <w:tcPr>
                  <w:tcW w:w="1655" w:type="pct"/>
                  <w:vAlign w:val="center"/>
                </w:tcPr>
                <w:p w:rsidR="000372D6" w:rsidRPr="0079449E" w:rsidRDefault="000372D6" w:rsidP="00940136">
                  <w:pPr>
                    <w:adjustRightInd w:val="0"/>
                    <w:snapToGrid w:val="0"/>
                    <w:jc w:val="center"/>
                    <w:rPr>
                      <w:szCs w:val="21"/>
                      <w:u w:val="wave"/>
                    </w:rPr>
                  </w:pPr>
                  <w:r w:rsidRPr="0079449E">
                    <w:rPr>
                      <w:rFonts w:hint="eastAsia"/>
                      <w:szCs w:val="21"/>
                      <w:u w:val="wave"/>
                    </w:rPr>
                    <w:t>氟化物</w:t>
                  </w:r>
                </w:p>
              </w:tc>
              <w:tc>
                <w:tcPr>
                  <w:tcW w:w="1379" w:type="pct"/>
                  <w:vAlign w:val="center"/>
                </w:tcPr>
                <w:p w:rsidR="000372D6" w:rsidRPr="0079449E" w:rsidRDefault="000372D6" w:rsidP="00940136">
                  <w:pPr>
                    <w:adjustRightInd w:val="0"/>
                    <w:snapToGrid w:val="0"/>
                    <w:jc w:val="center"/>
                    <w:rPr>
                      <w:szCs w:val="21"/>
                      <w:u w:val="wave"/>
                    </w:rPr>
                  </w:pPr>
                  <w:r w:rsidRPr="0079449E">
                    <w:rPr>
                      <w:rFonts w:hint="eastAsia"/>
                      <w:szCs w:val="21"/>
                      <w:u w:val="wave"/>
                    </w:rPr>
                    <w:t>1</w:t>
                  </w:r>
                  <w:r w:rsidRPr="0079449E">
                    <w:rPr>
                      <w:rFonts w:hint="eastAsia"/>
                      <w:szCs w:val="21"/>
                      <w:u w:val="wave"/>
                    </w:rPr>
                    <w:t>次</w:t>
                  </w:r>
                  <w:r w:rsidRPr="0079449E">
                    <w:rPr>
                      <w:rFonts w:hint="eastAsia"/>
                      <w:szCs w:val="21"/>
                      <w:u w:val="wave"/>
                    </w:rPr>
                    <w:t>/</w:t>
                  </w:r>
                  <w:r w:rsidRPr="0079449E">
                    <w:rPr>
                      <w:rFonts w:hint="eastAsia"/>
                      <w:szCs w:val="21"/>
                      <w:u w:val="wave"/>
                    </w:rPr>
                    <w:t>年</w:t>
                  </w:r>
                </w:p>
              </w:tc>
            </w:tr>
            <w:tr w:rsidR="000372D6" w:rsidRPr="0079449E" w:rsidTr="000372D6">
              <w:trPr>
                <w:trHeight w:val="397"/>
              </w:trPr>
              <w:tc>
                <w:tcPr>
                  <w:tcW w:w="1966" w:type="pct"/>
                  <w:shd w:val="clear" w:color="auto" w:fill="auto"/>
                  <w:vAlign w:val="center"/>
                </w:tcPr>
                <w:p w:rsidR="000372D6" w:rsidRPr="0079449E" w:rsidRDefault="000372D6" w:rsidP="00940136">
                  <w:pPr>
                    <w:adjustRightInd w:val="0"/>
                    <w:snapToGrid w:val="0"/>
                    <w:jc w:val="center"/>
                    <w:rPr>
                      <w:szCs w:val="21"/>
                      <w:u w:val="wave"/>
                    </w:rPr>
                  </w:pPr>
                  <w:r w:rsidRPr="0079449E">
                    <w:rPr>
                      <w:rFonts w:hint="eastAsia"/>
                      <w:szCs w:val="21"/>
                      <w:u w:val="wave"/>
                    </w:rPr>
                    <w:t>DA002</w:t>
                  </w:r>
                  <w:r w:rsidRPr="0079449E">
                    <w:rPr>
                      <w:rFonts w:hint="eastAsia"/>
                      <w:szCs w:val="21"/>
                      <w:u w:val="wave"/>
                    </w:rPr>
                    <w:t>排气筒</w:t>
                  </w:r>
                </w:p>
              </w:tc>
              <w:tc>
                <w:tcPr>
                  <w:tcW w:w="1655" w:type="pct"/>
                  <w:vAlign w:val="center"/>
                </w:tcPr>
                <w:p w:rsidR="000372D6" w:rsidRPr="0079449E" w:rsidRDefault="000372D6" w:rsidP="00940136">
                  <w:pPr>
                    <w:adjustRightInd w:val="0"/>
                    <w:snapToGrid w:val="0"/>
                    <w:jc w:val="center"/>
                    <w:rPr>
                      <w:bCs/>
                      <w:spacing w:val="-10"/>
                      <w:szCs w:val="21"/>
                      <w:u w:val="wave"/>
                    </w:rPr>
                  </w:pPr>
                  <w:r w:rsidRPr="0079449E">
                    <w:rPr>
                      <w:bCs/>
                      <w:spacing w:val="-10"/>
                      <w:szCs w:val="21"/>
                      <w:u w:val="wave"/>
                    </w:rPr>
                    <w:t>颗粒物</w:t>
                  </w:r>
                </w:p>
              </w:tc>
              <w:tc>
                <w:tcPr>
                  <w:tcW w:w="1379" w:type="pct"/>
                  <w:vAlign w:val="center"/>
                </w:tcPr>
                <w:p w:rsidR="000372D6" w:rsidRPr="0079449E" w:rsidRDefault="000372D6" w:rsidP="00940136">
                  <w:pPr>
                    <w:adjustRightInd w:val="0"/>
                    <w:snapToGrid w:val="0"/>
                    <w:jc w:val="center"/>
                    <w:rPr>
                      <w:szCs w:val="21"/>
                      <w:u w:val="wave"/>
                    </w:rPr>
                  </w:pPr>
                  <w:r w:rsidRPr="0079449E">
                    <w:rPr>
                      <w:rFonts w:hint="eastAsia"/>
                      <w:szCs w:val="21"/>
                      <w:u w:val="wave"/>
                    </w:rPr>
                    <w:t>1</w:t>
                  </w:r>
                  <w:r w:rsidRPr="0079449E">
                    <w:rPr>
                      <w:rFonts w:hint="eastAsia"/>
                      <w:szCs w:val="21"/>
                      <w:u w:val="wave"/>
                    </w:rPr>
                    <w:t>次</w:t>
                  </w:r>
                  <w:r w:rsidRPr="0079449E">
                    <w:rPr>
                      <w:rFonts w:hint="eastAsia"/>
                      <w:szCs w:val="21"/>
                      <w:u w:val="wave"/>
                    </w:rPr>
                    <w:t>/</w:t>
                  </w:r>
                  <w:r w:rsidRPr="0079449E">
                    <w:rPr>
                      <w:rFonts w:hint="eastAsia"/>
                      <w:szCs w:val="21"/>
                      <w:u w:val="wave"/>
                    </w:rPr>
                    <w:t>年</w:t>
                  </w:r>
                </w:p>
              </w:tc>
            </w:tr>
            <w:tr w:rsidR="000372D6" w:rsidRPr="0079449E" w:rsidTr="000372D6">
              <w:trPr>
                <w:trHeight w:val="397"/>
              </w:trPr>
              <w:tc>
                <w:tcPr>
                  <w:tcW w:w="1966" w:type="pct"/>
                  <w:shd w:val="clear" w:color="auto" w:fill="auto"/>
                  <w:vAlign w:val="center"/>
                </w:tcPr>
                <w:p w:rsidR="000372D6" w:rsidRPr="0079449E" w:rsidRDefault="000372D6" w:rsidP="000372D6">
                  <w:pPr>
                    <w:adjustRightInd w:val="0"/>
                    <w:snapToGrid w:val="0"/>
                    <w:jc w:val="center"/>
                    <w:rPr>
                      <w:szCs w:val="21"/>
                      <w:u w:val="wave"/>
                    </w:rPr>
                  </w:pPr>
                  <w:r w:rsidRPr="0079449E">
                    <w:rPr>
                      <w:rFonts w:hint="eastAsia"/>
                      <w:szCs w:val="21"/>
                      <w:u w:val="wave"/>
                    </w:rPr>
                    <w:t>厂界</w:t>
                  </w:r>
                  <w:r w:rsidRPr="0079449E">
                    <w:rPr>
                      <w:u w:val="wave"/>
                    </w:rPr>
                    <w:t>（上风向</w:t>
                  </w:r>
                  <w:r w:rsidRPr="0079449E">
                    <w:rPr>
                      <w:u w:val="wave"/>
                    </w:rPr>
                    <w:t>1</w:t>
                  </w:r>
                  <w:r w:rsidRPr="0079449E">
                    <w:rPr>
                      <w:u w:val="wave"/>
                    </w:rPr>
                    <w:t>个点，下风向</w:t>
                  </w:r>
                  <w:r w:rsidRPr="0079449E">
                    <w:rPr>
                      <w:rFonts w:hint="eastAsia"/>
                      <w:u w:val="wave"/>
                    </w:rPr>
                    <w:t>2</w:t>
                  </w:r>
                  <w:r w:rsidRPr="0079449E">
                    <w:rPr>
                      <w:u w:val="wave"/>
                    </w:rPr>
                    <w:t>个点）</w:t>
                  </w:r>
                </w:p>
              </w:tc>
              <w:tc>
                <w:tcPr>
                  <w:tcW w:w="1655" w:type="pct"/>
                  <w:vAlign w:val="center"/>
                </w:tcPr>
                <w:p w:rsidR="000372D6" w:rsidRPr="0079449E" w:rsidRDefault="000372D6" w:rsidP="00940136">
                  <w:pPr>
                    <w:adjustRightInd w:val="0"/>
                    <w:snapToGrid w:val="0"/>
                    <w:jc w:val="center"/>
                    <w:rPr>
                      <w:bCs/>
                      <w:spacing w:val="-10"/>
                      <w:szCs w:val="21"/>
                      <w:u w:val="wave"/>
                    </w:rPr>
                  </w:pPr>
                  <w:r w:rsidRPr="0079449E">
                    <w:rPr>
                      <w:szCs w:val="21"/>
                      <w:u w:val="wave"/>
                    </w:rPr>
                    <w:t>颗粒物、</w:t>
                  </w:r>
                  <w:r w:rsidRPr="0079449E">
                    <w:rPr>
                      <w:rFonts w:hint="eastAsia"/>
                      <w:szCs w:val="21"/>
                      <w:u w:val="wave"/>
                    </w:rPr>
                    <w:t>二氧化硫、</w:t>
                  </w:r>
                  <w:r w:rsidR="00137F5E" w:rsidRPr="0079449E">
                    <w:rPr>
                      <w:rFonts w:hint="eastAsia"/>
                      <w:szCs w:val="21"/>
                      <w:u w:val="wave"/>
                    </w:rPr>
                    <w:t>氟化物</w:t>
                  </w:r>
                </w:p>
              </w:tc>
              <w:tc>
                <w:tcPr>
                  <w:tcW w:w="1379" w:type="pct"/>
                  <w:vAlign w:val="center"/>
                </w:tcPr>
                <w:p w:rsidR="000372D6" w:rsidRPr="0079449E" w:rsidRDefault="000372D6" w:rsidP="00940136">
                  <w:pPr>
                    <w:jc w:val="center"/>
                    <w:rPr>
                      <w:u w:val="wave"/>
                    </w:rPr>
                  </w:pPr>
                  <w:r w:rsidRPr="0079449E">
                    <w:rPr>
                      <w:rFonts w:hint="eastAsia"/>
                      <w:szCs w:val="21"/>
                      <w:u w:val="wave"/>
                    </w:rPr>
                    <w:t>1</w:t>
                  </w:r>
                  <w:r w:rsidRPr="0079449E">
                    <w:rPr>
                      <w:rFonts w:hint="eastAsia"/>
                      <w:szCs w:val="21"/>
                      <w:u w:val="wave"/>
                    </w:rPr>
                    <w:t>次</w:t>
                  </w:r>
                  <w:r w:rsidRPr="0079449E">
                    <w:rPr>
                      <w:rFonts w:hint="eastAsia"/>
                      <w:szCs w:val="21"/>
                      <w:u w:val="wave"/>
                    </w:rPr>
                    <w:t>/</w:t>
                  </w:r>
                  <w:r w:rsidRPr="0079449E">
                    <w:rPr>
                      <w:rFonts w:hint="eastAsia"/>
                      <w:szCs w:val="21"/>
                      <w:u w:val="wave"/>
                    </w:rPr>
                    <w:t>年</w:t>
                  </w:r>
                </w:p>
              </w:tc>
            </w:tr>
          </w:tbl>
          <w:p w:rsidR="00037D1E" w:rsidRPr="0079449E" w:rsidRDefault="005F3FD8">
            <w:pPr>
              <w:adjustRightInd w:val="0"/>
              <w:snapToGrid w:val="0"/>
              <w:spacing w:line="360" w:lineRule="auto"/>
              <w:ind w:firstLineChars="200" w:firstLine="482"/>
              <w:rPr>
                <w:b/>
                <w:sz w:val="24"/>
                <w:shd w:val="clear" w:color="auto" w:fill="FFFFFF"/>
              </w:rPr>
            </w:pPr>
            <w:r w:rsidRPr="0079449E">
              <w:rPr>
                <w:rFonts w:hint="eastAsia"/>
                <w:b/>
                <w:sz w:val="24"/>
                <w:shd w:val="clear" w:color="auto" w:fill="FFFFFF"/>
              </w:rPr>
              <w:t>6</w:t>
            </w:r>
            <w:r w:rsidR="00220443" w:rsidRPr="0079449E">
              <w:rPr>
                <w:rFonts w:hint="eastAsia"/>
                <w:b/>
                <w:sz w:val="24"/>
                <w:shd w:val="clear" w:color="auto" w:fill="FFFFFF"/>
              </w:rPr>
              <w:t>、结论</w:t>
            </w:r>
          </w:p>
          <w:p w:rsidR="00037D1E" w:rsidRPr="0079449E" w:rsidRDefault="00220443">
            <w:pPr>
              <w:spacing w:line="360" w:lineRule="auto"/>
              <w:ind w:firstLineChars="200" w:firstLine="480"/>
              <w:jc w:val="left"/>
              <w:rPr>
                <w:sz w:val="24"/>
              </w:rPr>
            </w:pPr>
            <w:r w:rsidRPr="0079449E">
              <w:rPr>
                <w:rFonts w:hint="eastAsia"/>
                <w:sz w:val="24"/>
              </w:rPr>
              <w:t>根据上述分析，项目废气排放会对环境有一定的影响，但影响较小，项目废气对大气环境的影响在可接受范围内。</w:t>
            </w:r>
          </w:p>
          <w:p w:rsidR="00037D1E" w:rsidRPr="0079449E" w:rsidRDefault="00220443">
            <w:pPr>
              <w:adjustRightInd w:val="0"/>
              <w:snapToGrid w:val="0"/>
              <w:spacing w:line="360" w:lineRule="auto"/>
              <w:ind w:firstLineChars="200" w:firstLine="482"/>
              <w:rPr>
                <w:b/>
                <w:sz w:val="24"/>
              </w:rPr>
            </w:pPr>
            <w:r w:rsidRPr="0079449E">
              <w:rPr>
                <w:rFonts w:hint="eastAsia"/>
                <w:b/>
                <w:sz w:val="24"/>
              </w:rPr>
              <w:t>二、废水</w:t>
            </w:r>
          </w:p>
          <w:p w:rsidR="00037D1E" w:rsidRPr="0079449E" w:rsidRDefault="00220443">
            <w:pPr>
              <w:adjustRightInd w:val="0"/>
              <w:snapToGrid w:val="0"/>
              <w:spacing w:line="360" w:lineRule="auto"/>
              <w:ind w:firstLineChars="200" w:firstLine="482"/>
              <w:rPr>
                <w:b/>
                <w:sz w:val="24"/>
              </w:rPr>
            </w:pPr>
            <w:r w:rsidRPr="0079449E">
              <w:rPr>
                <w:rFonts w:hint="eastAsia"/>
                <w:b/>
                <w:sz w:val="24"/>
              </w:rPr>
              <w:t>1</w:t>
            </w:r>
            <w:r w:rsidRPr="0079449E">
              <w:rPr>
                <w:rFonts w:hint="eastAsia"/>
                <w:b/>
                <w:sz w:val="24"/>
              </w:rPr>
              <w:t>、废水源强</w:t>
            </w:r>
          </w:p>
          <w:p w:rsidR="00037D1E" w:rsidRPr="0079449E" w:rsidRDefault="009251D9">
            <w:pPr>
              <w:pStyle w:val="af1"/>
              <w:adjustRightInd w:val="0"/>
              <w:snapToGrid w:val="0"/>
              <w:spacing w:after="0" w:line="360" w:lineRule="auto"/>
              <w:ind w:firstLineChars="200" w:firstLine="480"/>
              <w:rPr>
                <w:rFonts w:ascii="Times New Roman" w:hAnsi="Times New Roman"/>
                <w:kern w:val="0"/>
                <w:sz w:val="24"/>
              </w:rPr>
            </w:pPr>
            <w:r w:rsidRPr="0079449E">
              <w:rPr>
                <w:rFonts w:ascii="Times New Roman" w:hAnsi="Times New Roman" w:cs="宋体" w:hint="eastAsia"/>
                <w:sz w:val="24"/>
              </w:rPr>
              <w:t>本项目用水主要为生产用水和员工生活用水，生产用水包括配料搅拌用水、</w:t>
            </w:r>
            <w:r w:rsidR="005E7699" w:rsidRPr="0079449E">
              <w:rPr>
                <w:rFonts w:ascii="Times New Roman" w:hAnsi="Times New Roman" w:cs="宋体" w:hint="eastAsia"/>
                <w:sz w:val="24"/>
              </w:rPr>
              <w:t>湿法脱硫系统补充用水</w:t>
            </w:r>
            <w:r w:rsidRPr="0079449E">
              <w:rPr>
                <w:rFonts w:ascii="Times New Roman" w:hAnsi="Times New Roman" w:cs="宋体" w:hint="eastAsia"/>
                <w:sz w:val="24"/>
              </w:rPr>
              <w:t>和</w:t>
            </w:r>
            <w:proofErr w:type="gramStart"/>
            <w:r w:rsidRPr="0079449E">
              <w:rPr>
                <w:rFonts w:ascii="Times New Roman" w:hAnsi="Times New Roman" w:cs="宋体" w:hint="eastAsia"/>
                <w:sz w:val="24"/>
              </w:rPr>
              <w:t>喷洒抑尘用水</w:t>
            </w:r>
            <w:proofErr w:type="gramEnd"/>
            <w:r w:rsidRPr="0079449E">
              <w:rPr>
                <w:rFonts w:ascii="Times New Roman" w:hAnsi="Times New Roman" w:cs="宋体" w:hint="eastAsia"/>
                <w:sz w:val="24"/>
              </w:rPr>
              <w:t>。</w:t>
            </w:r>
            <w:r w:rsidR="00921F86" w:rsidRPr="0079449E">
              <w:rPr>
                <w:rFonts w:ascii="Times New Roman" w:hint="eastAsia"/>
                <w:spacing w:val="-6"/>
                <w:sz w:val="24"/>
              </w:rPr>
              <w:t>配料搅拌用水全部进入砖坯，经隧道窑烧结后蒸发耗散，</w:t>
            </w:r>
            <w:r w:rsidRPr="0079449E">
              <w:rPr>
                <w:rFonts w:ascii="Times New Roman" w:hAnsi="Times New Roman" w:cs="宋体" w:hint="eastAsia"/>
                <w:sz w:val="24"/>
              </w:rPr>
              <w:t>产生的废水包括生活污水、脱硫除尘废水、</w:t>
            </w:r>
            <w:proofErr w:type="gramStart"/>
            <w:r w:rsidRPr="0079449E">
              <w:rPr>
                <w:rFonts w:ascii="Times New Roman" w:hAnsi="Times New Roman" w:cs="宋体" w:hint="eastAsia"/>
                <w:sz w:val="24"/>
              </w:rPr>
              <w:t>喷洒抑尘用水</w:t>
            </w:r>
            <w:proofErr w:type="gramEnd"/>
            <w:r w:rsidRPr="0079449E">
              <w:rPr>
                <w:rFonts w:ascii="Times New Roman" w:hAnsi="Times New Roman" w:cs="宋体" w:hint="eastAsia"/>
                <w:sz w:val="24"/>
              </w:rPr>
              <w:t>、初期雨水</w:t>
            </w:r>
            <w:r w:rsidR="00220443" w:rsidRPr="0079449E">
              <w:rPr>
                <w:rFonts w:ascii="Times New Roman" w:hAnsi="Times New Roman" w:hint="eastAsia"/>
                <w:kern w:val="0"/>
                <w:sz w:val="24"/>
              </w:rPr>
              <w:t>。</w:t>
            </w:r>
          </w:p>
          <w:p w:rsidR="00037D1E" w:rsidRPr="0079449E" w:rsidRDefault="00220443">
            <w:pPr>
              <w:pStyle w:val="af1"/>
              <w:adjustRightInd w:val="0"/>
              <w:snapToGrid w:val="0"/>
              <w:spacing w:after="0" w:line="360" w:lineRule="auto"/>
              <w:ind w:firstLineChars="200" w:firstLine="480"/>
              <w:rPr>
                <w:rFonts w:ascii="Times New Roman" w:hAnsi="Times New Roman"/>
                <w:kern w:val="0"/>
                <w:sz w:val="24"/>
              </w:rPr>
            </w:pPr>
            <w:r w:rsidRPr="0079449E">
              <w:rPr>
                <w:rFonts w:asciiTheme="minorEastAsia" w:eastAsiaTheme="minorEastAsia" w:hAnsiTheme="minorEastAsia"/>
                <w:kern w:val="0"/>
                <w:sz w:val="24"/>
              </w:rPr>
              <w:t>①生活</w:t>
            </w:r>
            <w:r w:rsidRPr="0079449E">
              <w:rPr>
                <w:rFonts w:ascii="Times New Roman" w:hAnsi="Times New Roman"/>
                <w:kern w:val="0"/>
                <w:sz w:val="24"/>
              </w:rPr>
              <w:t>污水</w:t>
            </w:r>
          </w:p>
          <w:p w:rsidR="00037D1E" w:rsidRPr="0079449E" w:rsidRDefault="00220443">
            <w:pPr>
              <w:pStyle w:val="af1"/>
              <w:adjustRightInd w:val="0"/>
              <w:snapToGrid w:val="0"/>
              <w:spacing w:after="0" w:line="360" w:lineRule="auto"/>
              <w:ind w:firstLineChars="200" w:firstLine="480"/>
              <w:rPr>
                <w:rFonts w:ascii="Times New Roman" w:hAnsi="Times New Roman"/>
                <w:kern w:val="0"/>
                <w:sz w:val="24"/>
              </w:rPr>
            </w:pPr>
            <w:r w:rsidRPr="0079449E">
              <w:rPr>
                <w:rFonts w:ascii="Times New Roman"/>
                <w:kern w:val="0"/>
                <w:sz w:val="24"/>
              </w:rPr>
              <w:t>根据水平衡分析可知，</w:t>
            </w:r>
            <w:r w:rsidRPr="0079449E">
              <w:rPr>
                <w:rFonts w:ascii="Times New Roman"/>
                <w:spacing w:val="-6"/>
                <w:sz w:val="24"/>
              </w:rPr>
              <w:t>项目员工生活用水量为</w:t>
            </w:r>
            <w:r w:rsidR="009251D9" w:rsidRPr="0079449E">
              <w:rPr>
                <w:rFonts w:ascii="Times New Roman" w:hint="eastAsia"/>
                <w:spacing w:val="-6"/>
                <w:sz w:val="24"/>
              </w:rPr>
              <w:t>1.5</w:t>
            </w:r>
            <w:r w:rsidR="009251D9" w:rsidRPr="0079449E">
              <w:rPr>
                <w:rFonts w:ascii="Times New Roman" w:hAnsi="Times New Roman"/>
                <w:spacing w:val="-6"/>
                <w:sz w:val="24"/>
              </w:rPr>
              <w:t>m</w:t>
            </w:r>
            <w:r w:rsidR="009251D9" w:rsidRPr="0079449E">
              <w:rPr>
                <w:rFonts w:ascii="Times New Roman" w:hAnsi="Times New Roman"/>
                <w:spacing w:val="-6"/>
                <w:sz w:val="24"/>
                <w:vertAlign w:val="superscript"/>
              </w:rPr>
              <w:t>3</w:t>
            </w:r>
            <w:r w:rsidR="009251D9" w:rsidRPr="0079449E">
              <w:rPr>
                <w:rFonts w:ascii="Times New Roman" w:hAnsi="Times New Roman"/>
                <w:spacing w:val="-6"/>
                <w:sz w:val="24"/>
              </w:rPr>
              <w:t>/d</w:t>
            </w:r>
            <w:r w:rsidR="009251D9" w:rsidRPr="0079449E">
              <w:rPr>
                <w:rFonts w:ascii="Times New Roman"/>
                <w:spacing w:val="-6"/>
                <w:sz w:val="24"/>
              </w:rPr>
              <w:t>（</w:t>
            </w:r>
            <w:r w:rsidR="009251D9" w:rsidRPr="0079449E">
              <w:rPr>
                <w:rFonts w:ascii="Times New Roman" w:hAnsi="Times New Roman" w:hint="eastAsia"/>
                <w:spacing w:val="-6"/>
                <w:sz w:val="24"/>
              </w:rPr>
              <w:t>450</w:t>
            </w:r>
            <w:r w:rsidR="009251D9" w:rsidRPr="0079449E">
              <w:rPr>
                <w:rFonts w:ascii="Times New Roman" w:hAnsi="Times New Roman"/>
                <w:spacing w:val="-6"/>
                <w:sz w:val="24"/>
              </w:rPr>
              <w:t>m</w:t>
            </w:r>
            <w:r w:rsidR="009251D9" w:rsidRPr="0079449E">
              <w:rPr>
                <w:rFonts w:ascii="Times New Roman" w:hAnsi="Times New Roman"/>
                <w:spacing w:val="-6"/>
                <w:sz w:val="24"/>
                <w:vertAlign w:val="superscript"/>
              </w:rPr>
              <w:t>3</w:t>
            </w:r>
            <w:r w:rsidR="009251D9" w:rsidRPr="0079449E">
              <w:rPr>
                <w:rFonts w:ascii="Times New Roman" w:hAnsi="Times New Roman"/>
                <w:spacing w:val="-6"/>
                <w:sz w:val="24"/>
              </w:rPr>
              <w:t>/a</w:t>
            </w:r>
            <w:r w:rsidR="009251D9" w:rsidRPr="0079449E">
              <w:rPr>
                <w:rFonts w:ascii="Times New Roman"/>
                <w:spacing w:val="-6"/>
                <w:sz w:val="24"/>
              </w:rPr>
              <w:t>）</w:t>
            </w:r>
            <w:r w:rsidRPr="0079449E">
              <w:rPr>
                <w:rFonts w:ascii="Times New Roman"/>
                <w:spacing w:val="-6"/>
                <w:sz w:val="24"/>
              </w:rPr>
              <w:t>，</w:t>
            </w:r>
            <w:r w:rsidRPr="0079449E">
              <w:rPr>
                <w:rFonts w:ascii="Times New Roman" w:hAnsi="Times New Roman"/>
                <w:spacing w:val="-1"/>
                <w:kern w:val="30"/>
                <w:position w:val="-1"/>
                <w:sz w:val="24"/>
              </w:rPr>
              <w:t>排污系数按</w:t>
            </w:r>
            <w:r w:rsidRPr="0079449E">
              <w:rPr>
                <w:rFonts w:ascii="Times New Roman" w:hAnsi="Times New Roman"/>
                <w:spacing w:val="-1"/>
                <w:kern w:val="30"/>
                <w:position w:val="-1"/>
                <w:sz w:val="24"/>
              </w:rPr>
              <w:t>0.8</w:t>
            </w:r>
            <w:r w:rsidRPr="0079449E">
              <w:rPr>
                <w:rFonts w:ascii="Times New Roman" w:hAnsi="Times New Roman"/>
                <w:spacing w:val="-1"/>
                <w:kern w:val="30"/>
                <w:position w:val="-1"/>
                <w:sz w:val="24"/>
              </w:rPr>
              <w:t>核算，则项目生活污水排放量</w:t>
            </w:r>
            <w:r w:rsidRPr="0079449E">
              <w:rPr>
                <w:rFonts w:ascii="Times New Roman" w:hAnsi="Times New Roman"/>
                <w:spacing w:val="-6"/>
                <w:sz w:val="24"/>
              </w:rPr>
              <w:t>为</w:t>
            </w:r>
            <w:r w:rsidR="009251D9" w:rsidRPr="0079449E">
              <w:rPr>
                <w:rFonts w:ascii="Times New Roman" w:hint="eastAsia"/>
                <w:spacing w:val="-6"/>
                <w:sz w:val="24"/>
              </w:rPr>
              <w:t>1.2</w:t>
            </w:r>
            <w:r w:rsidR="009251D9" w:rsidRPr="0079449E">
              <w:rPr>
                <w:rFonts w:ascii="Times New Roman" w:hAnsi="Times New Roman"/>
                <w:spacing w:val="-6"/>
                <w:sz w:val="24"/>
              </w:rPr>
              <w:t>m</w:t>
            </w:r>
            <w:r w:rsidR="009251D9" w:rsidRPr="0079449E">
              <w:rPr>
                <w:rFonts w:ascii="Times New Roman" w:hAnsi="Times New Roman"/>
                <w:spacing w:val="-6"/>
                <w:sz w:val="24"/>
                <w:vertAlign w:val="superscript"/>
              </w:rPr>
              <w:t>3</w:t>
            </w:r>
            <w:r w:rsidR="009251D9" w:rsidRPr="0079449E">
              <w:rPr>
                <w:rFonts w:ascii="Times New Roman" w:hAnsi="Times New Roman"/>
                <w:spacing w:val="-6"/>
                <w:sz w:val="24"/>
              </w:rPr>
              <w:t>/d</w:t>
            </w:r>
            <w:r w:rsidR="009251D9" w:rsidRPr="0079449E">
              <w:rPr>
                <w:rFonts w:ascii="Times New Roman"/>
                <w:spacing w:val="-6"/>
                <w:sz w:val="24"/>
              </w:rPr>
              <w:t>（</w:t>
            </w:r>
            <w:r w:rsidR="009251D9" w:rsidRPr="0079449E">
              <w:rPr>
                <w:rFonts w:ascii="Times New Roman" w:hAnsi="Times New Roman" w:hint="eastAsia"/>
                <w:spacing w:val="-6"/>
                <w:sz w:val="24"/>
              </w:rPr>
              <w:t>360</w:t>
            </w:r>
            <w:r w:rsidR="009251D9" w:rsidRPr="0079449E">
              <w:rPr>
                <w:rFonts w:ascii="Times New Roman" w:hAnsi="Times New Roman"/>
                <w:spacing w:val="-6"/>
                <w:sz w:val="24"/>
              </w:rPr>
              <w:t>m</w:t>
            </w:r>
            <w:r w:rsidR="009251D9" w:rsidRPr="0079449E">
              <w:rPr>
                <w:rFonts w:ascii="Times New Roman" w:hAnsi="Times New Roman"/>
                <w:spacing w:val="-6"/>
                <w:sz w:val="24"/>
                <w:vertAlign w:val="superscript"/>
              </w:rPr>
              <w:t>3</w:t>
            </w:r>
            <w:r w:rsidR="009251D9" w:rsidRPr="0079449E">
              <w:rPr>
                <w:rFonts w:ascii="Times New Roman" w:hAnsi="Times New Roman"/>
                <w:spacing w:val="-6"/>
                <w:sz w:val="24"/>
              </w:rPr>
              <w:t>/a</w:t>
            </w:r>
            <w:r w:rsidR="009251D9" w:rsidRPr="0079449E">
              <w:rPr>
                <w:rFonts w:ascii="Times New Roman"/>
                <w:spacing w:val="-6"/>
                <w:sz w:val="24"/>
              </w:rPr>
              <w:t>）</w:t>
            </w:r>
            <w:r w:rsidRPr="0079449E">
              <w:rPr>
                <w:rFonts w:hint="eastAsia"/>
                <w:spacing w:val="-6"/>
                <w:sz w:val="24"/>
              </w:rPr>
              <w:t>，主要污染物及其浓度为</w:t>
            </w:r>
            <w:r w:rsidRPr="0079449E">
              <w:rPr>
                <w:rFonts w:ascii="Times New Roman" w:hAnsi="Times New Roman"/>
                <w:spacing w:val="-6"/>
                <w:sz w:val="24"/>
              </w:rPr>
              <w:t>COD</w:t>
            </w:r>
            <w:r w:rsidRPr="0079449E">
              <w:rPr>
                <w:rFonts w:ascii="Times New Roman" w:hAnsi="Times New Roman"/>
                <w:spacing w:val="-6"/>
                <w:sz w:val="24"/>
                <w:vertAlign w:val="subscript"/>
              </w:rPr>
              <w:t>Cr</w:t>
            </w:r>
            <w:r w:rsidRPr="0079449E">
              <w:rPr>
                <w:rFonts w:ascii="Times New Roman" w:hAnsi="Times New Roman" w:hint="eastAsia"/>
                <w:spacing w:val="-6"/>
                <w:sz w:val="24"/>
              </w:rPr>
              <w:t>300mg/L</w:t>
            </w:r>
            <w:r w:rsidRPr="0079449E">
              <w:rPr>
                <w:rFonts w:ascii="Times New Roman"/>
                <w:spacing w:val="-6"/>
                <w:sz w:val="24"/>
              </w:rPr>
              <w:t>、</w:t>
            </w:r>
            <w:r w:rsidRPr="0079449E">
              <w:rPr>
                <w:rFonts w:ascii="Times New Roman" w:hAnsi="Times New Roman"/>
                <w:spacing w:val="-6"/>
                <w:sz w:val="24"/>
              </w:rPr>
              <w:t>BOD</w:t>
            </w:r>
            <w:r w:rsidRPr="0079449E">
              <w:rPr>
                <w:rFonts w:ascii="Times New Roman" w:hAnsi="Times New Roman"/>
                <w:spacing w:val="-6"/>
                <w:sz w:val="24"/>
                <w:vertAlign w:val="subscript"/>
              </w:rPr>
              <w:t>5</w:t>
            </w:r>
            <w:r w:rsidRPr="0079449E">
              <w:rPr>
                <w:rFonts w:ascii="Times New Roman" w:hAnsi="Times New Roman" w:hint="eastAsia"/>
                <w:spacing w:val="-6"/>
                <w:sz w:val="24"/>
              </w:rPr>
              <w:t>200mg/L</w:t>
            </w:r>
            <w:r w:rsidRPr="0079449E">
              <w:rPr>
                <w:rFonts w:ascii="Times New Roman"/>
                <w:spacing w:val="-6"/>
                <w:sz w:val="24"/>
              </w:rPr>
              <w:t>、</w:t>
            </w:r>
            <w:r w:rsidRPr="0079449E">
              <w:rPr>
                <w:rFonts w:ascii="Times New Roman" w:hAnsi="Times New Roman"/>
                <w:spacing w:val="-6"/>
                <w:sz w:val="24"/>
              </w:rPr>
              <w:t>SS</w:t>
            </w:r>
            <w:r w:rsidRPr="0079449E">
              <w:rPr>
                <w:rFonts w:ascii="Times New Roman" w:hAnsi="Times New Roman" w:hint="eastAsia"/>
                <w:spacing w:val="-6"/>
                <w:sz w:val="24"/>
              </w:rPr>
              <w:t>220mg/L</w:t>
            </w:r>
            <w:r w:rsidRPr="0079449E">
              <w:rPr>
                <w:rFonts w:ascii="Times New Roman"/>
                <w:spacing w:val="-6"/>
                <w:sz w:val="24"/>
              </w:rPr>
              <w:t>、氨氮</w:t>
            </w:r>
            <w:r w:rsidRPr="0079449E">
              <w:rPr>
                <w:rFonts w:ascii="Times New Roman" w:hAnsi="Times New Roman" w:hint="eastAsia"/>
                <w:spacing w:val="-6"/>
                <w:sz w:val="24"/>
              </w:rPr>
              <w:t>30mg/L</w:t>
            </w:r>
            <w:r w:rsidRPr="0079449E">
              <w:rPr>
                <w:rFonts w:ascii="Times New Roman"/>
                <w:spacing w:val="-6"/>
                <w:sz w:val="24"/>
              </w:rPr>
              <w:t>、动植物油</w:t>
            </w:r>
            <w:r w:rsidRPr="0079449E">
              <w:rPr>
                <w:rFonts w:ascii="Times New Roman" w:hAnsi="Times New Roman" w:hint="eastAsia"/>
                <w:spacing w:val="-6"/>
                <w:sz w:val="24"/>
              </w:rPr>
              <w:t>40mg/L</w:t>
            </w:r>
            <w:r w:rsidRPr="0079449E">
              <w:rPr>
                <w:rFonts w:ascii="Times New Roman"/>
                <w:spacing w:val="-6"/>
                <w:sz w:val="24"/>
              </w:rPr>
              <w:t>等</w:t>
            </w:r>
            <w:r w:rsidRPr="0079449E">
              <w:rPr>
                <w:rFonts w:ascii="Times New Roman" w:hAnsi="Times New Roman" w:hint="eastAsia"/>
                <w:spacing w:val="-6"/>
                <w:sz w:val="24"/>
              </w:rPr>
              <w:t>。</w:t>
            </w:r>
            <w:r w:rsidR="009251D9" w:rsidRPr="0079449E">
              <w:rPr>
                <w:rFonts w:ascii="Times New Roman" w:hAnsi="Times New Roman" w:hint="eastAsia"/>
                <w:sz w:val="24"/>
              </w:rPr>
              <w:t>项目产生的生活污水经原有的</w:t>
            </w:r>
            <w:r w:rsidR="00180C06" w:rsidRPr="0079449E">
              <w:rPr>
                <w:rFonts w:ascii="Times New Roman" w:hAnsi="Times New Roman" w:hint="eastAsia"/>
                <w:sz w:val="24"/>
              </w:rPr>
              <w:t>化粪池处理后，定期清掏用作农</w:t>
            </w:r>
            <w:r w:rsidR="009251D9" w:rsidRPr="0079449E">
              <w:rPr>
                <w:rFonts w:ascii="Times New Roman" w:hAnsi="Times New Roman" w:hint="eastAsia"/>
                <w:sz w:val="24"/>
              </w:rPr>
              <w:t>肥。</w:t>
            </w:r>
          </w:p>
          <w:p w:rsidR="00037D1E" w:rsidRPr="0079449E" w:rsidRDefault="00220443">
            <w:pPr>
              <w:pStyle w:val="af1"/>
              <w:adjustRightInd w:val="0"/>
              <w:snapToGrid w:val="0"/>
              <w:spacing w:after="0" w:line="360" w:lineRule="auto"/>
              <w:ind w:firstLineChars="200" w:firstLine="480"/>
              <w:rPr>
                <w:kern w:val="0"/>
                <w:sz w:val="24"/>
              </w:rPr>
            </w:pPr>
            <w:r w:rsidRPr="0079449E">
              <w:rPr>
                <w:rFonts w:hint="eastAsia"/>
                <w:kern w:val="0"/>
                <w:sz w:val="24"/>
              </w:rPr>
              <w:t>②</w:t>
            </w:r>
            <w:r w:rsidR="00054F78" w:rsidRPr="0079449E">
              <w:rPr>
                <w:rFonts w:ascii="Times New Roman" w:hAnsi="Times New Roman" w:cs="宋体" w:hint="eastAsia"/>
                <w:sz w:val="24"/>
              </w:rPr>
              <w:t>湿法脱硫系统补充用水</w:t>
            </w:r>
          </w:p>
          <w:p w:rsidR="00037D1E" w:rsidRPr="0079449E" w:rsidRDefault="009251D9" w:rsidP="004A1CD2">
            <w:pPr>
              <w:pStyle w:val="af1"/>
              <w:adjustRightInd w:val="0"/>
              <w:snapToGrid w:val="0"/>
              <w:spacing w:after="0" w:line="360" w:lineRule="auto"/>
              <w:ind w:firstLineChars="200" w:firstLine="456"/>
              <w:rPr>
                <w:rFonts w:ascii="Times New Roman" w:hAnsi="Times New Roman"/>
                <w:kern w:val="0"/>
                <w:sz w:val="24"/>
              </w:rPr>
            </w:pPr>
            <w:r w:rsidRPr="0079449E">
              <w:rPr>
                <w:rFonts w:ascii="Times New Roman" w:hint="eastAsia"/>
                <w:spacing w:val="-6"/>
                <w:sz w:val="24"/>
              </w:rPr>
              <w:t>项目采用</w:t>
            </w:r>
            <w:r w:rsidR="004A1CD2" w:rsidRPr="0079449E">
              <w:rPr>
                <w:rFonts w:ascii="Times New Roman" w:hint="eastAsia"/>
                <w:spacing w:val="-6"/>
                <w:sz w:val="24"/>
              </w:rPr>
              <w:t>石灰石</w:t>
            </w:r>
            <w:proofErr w:type="gramStart"/>
            <w:r w:rsidR="004A1CD2" w:rsidRPr="0079449E">
              <w:rPr>
                <w:rFonts w:ascii="Times New Roman" w:hint="eastAsia"/>
                <w:spacing w:val="-6"/>
                <w:sz w:val="24"/>
              </w:rPr>
              <w:t>脱硫脱氟喷淋塔</w:t>
            </w:r>
            <w:proofErr w:type="gramEnd"/>
            <w:r w:rsidRPr="0079449E">
              <w:rPr>
                <w:rFonts w:ascii="Times New Roman" w:hint="eastAsia"/>
                <w:spacing w:val="-6"/>
                <w:sz w:val="24"/>
              </w:rPr>
              <w:t>对项目工</w:t>
            </w:r>
            <w:r w:rsidRPr="0079449E">
              <w:rPr>
                <w:rFonts w:ascii="Times New Roman" w:hAnsi="宋体" w:hint="eastAsia"/>
                <w:bCs/>
                <w:sz w:val="24"/>
              </w:rPr>
              <w:t>艺废气进行处理</w:t>
            </w:r>
            <w:r w:rsidR="00220443" w:rsidRPr="0079449E">
              <w:rPr>
                <w:rFonts w:ascii="Times New Roman" w:hAnsi="Times New Roman"/>
                <w:kern w:val="0"/>
                <w:sz w:val="24"/>
              </w:rPr>
              <w:t>。</w:t>
            </w:r>
            <w:r w:rsidRPr="0079449E">
              <w:rPr>
                <w:rFonts w:ascii="Times New Roman" w:hAnsi="Times New Roman" w:hint="eastAsia"/>
                <w:spacing w:val="-6"/>
                <w:sz w:val="24"/>
              </w:rPr>
              <w:t>项目烟气排放量为</w:t>
            </w:r>
            <w:r w:rsidRPr="0079449E">
              <w:rPr>
                <w:rFonts w:ascii="Times New Roman" w:hAnsi="Times New Roman" w:hint="eastAsia"/>
                <w:spacing w:val="-6"/>
                <w:sz w:val="24"/>
              </w:rPr>
              <w:t>29166</w:t>
            </w:r>
            <w:r w:rsidRPr="0079449E">
              <w:rPr>
                <w:rFonts w:ascii="Times New Roman" w:hAnsi="Times New Roman" w:hint="eastAsia"/>
                <w:spacing w:val="-6"/>
                <w:sz w:val="24"/>
              </w:rPr>
              <w:t>万</w:t>
            </w:r>
            <w:r w:rsidRPr="0079449E">
              <w:rPr>
                <w:rFonts w:ascii="Times New Roman" w:hAnsi="Times New Roman" w:hint="eastAsia"/>
                <w:spacing w:val="-6"/>
                <w:sz w:val="24"/>
              </w:rPr>
              <w:t>m</w:t>
            </w:r>
            <w:r w:rsidRPr="0079449E">
              <w:rPr>
                <w:rFonts w:ascii="Times New Roman" w:hAnsi="Times New Roman" w:hint="eastAsia"/>
                <w:spacing w:val="-6"/>
                <w:sz w:val="24"/>
                <w:vertAlign w:val="superscript"/>
              </w:rPr>
              <w:t>3</w:t>
            </w:r>
            <w:r w:rsidRPr="0079449E">
              <w:rPr>
                <w:rFonts w:ascii="Times New Roman" w:hAnsi="Times New Roman" w:hint="eastAsia"/>
                <w:spacing w:val="-6"/>
                <w:sz w:val="24"/>
              </w:rPr>
              <w:t>，用水量以</w:t>
            </w:r>
            <w:r w:rsidRPr="0079449E">
              <w:rPr>
                <w:rFonts w:ascii="Times New Roman" w:hAnsi="Times New Roman" w:hint="eastAsia"/>
                <w:spacing w:val="-6"/>
                <w:sz w:val="24"/>
              </w:rPr>
              <w:t>0.25L/m</w:t>
            </w:r>
            <w:r w:rsidRPr="0079449E">
              <w:rPr>
                <w:rFonts w:ascii="Times New Roman" w:hAnsi="Times New Roman" w:hint="eastAsia"/>
                <w:spacing w:val="-6"/>
                <w:sz w:val="24"/>
                <w:vertAlign w:val="superscript"/>
              </w:rPr>
              <w:t>3</w:t>
            </w:r>
            <w:r w:rsidRPr="0079449E">
              <w:rPr>
                <w:rFonts w:ascii="Times New Roman" w:hAnsi="Times New Roman" w:hint="eastAsia"/>
                <w:spacing w:val="-6"/>
                <w:sz w:val="24"/>
              </w:rPr>
              <w:t>计，则用水量约</w:t>
            </w:r>
            <w:r w:rsidRPr="0079449E">
              <w:rPr>
                <w:rFonts w:ascii="Times New Roman" w:hAnsi="Times New Roman" w:hint="eastAsia"/>
                <w:spacing w:val="-6"/>
                <w:sz w:val="24"/>
              </w:rPr>
              <w:t>72915t/a</w:t>
            </w:r>
            <w:r w:rsidRPr="0079449E">
              <w:rPr>
                <w:rFonts w:ascii="Times New Roman" w:hAnsi="Times New Roman" w:hint="eastAsia"/>
                <w:spacing w:val="-6"/>
                <w:sz w:val="24"/>
              </w:rPr>
              <w:t>。损失量以用水量</w:t>
            </w:r>
            <w:r w:rsidRPr="0079449E">
              <w:rPr>
                <w:rFonts w:ascii="Times New Roman" w:hAnsi="Times New Roman" w:hint="eastAsia"/>
                <w:spacing w:val="-6"/>
                <w:sz w:val="24"/>
              </w:rPr>
              <w:t>10%</w:t>
            </w:r>
            <w:r w:rsidRPr="0079449E">
              <w:rPr>
                <w:rFonts w:ascii="Times New Roman" w:hAnsi="Times New Roman" w:hint="eastAsia"/>
                <w:spacing w:val="-6"/>
                <w:sz w:val="24"/>
              </w:rPr>
              <w:t>计，则补充水量为</w:t>
            </w:r>
            <w:r w:rsidRPr="0079449E">
              <w:rPr>
                <w:rFonts w:ascii="Times New Roman" w:hAnsi="Times New Roman" w:hint="eastAsia"/>
                <w:spacing w:val="-6"/>
                <w:sz w:val="24"/>
              </w:rPr>
              <w:t>7291.5t/a</w:t>
            </w:r>
            <w:r w:rsidRPr="0079449E">
              <w:rPr>
                <w:rFonts w:ascii="Times New Roman" w:hAnsi="Times New Roman" w:hint="eastAsia"/>
                <w:spacing w:val="-6"/>
                <w:sz w:val="24"/>
              </w:rPr>
              <w:lastRenderedPageBreak/>
              <w:t>（</w:t>
            </w:r>
            <w:r w:rsidRPr="0079449E">
              <w:rPr>
                <w:rFonts w:ascii="Times New Roman" w:hAnsi="Times New Roman" w:hint="eastAsia"/>
                <w:spacing w:val="-6"/>
                <w:sz w:val="24"/>
              </w:rPr>
              <w:t>24.305t/d</w:t>
            </w:r>
            <w:r w:rsidRPr="0079449E">
              <w:rPr>
                <w:rFonts w:ascii="Times New Roman" w:hAnsi="Times New Roman" w:hint="eastAsia"/>
                <w:spacing w:val="-6"/>
                <w:sz w:val="24"/>
              </w:rPr>
              <w:t>），</w:t>
            </w:r>
            <w:r w:rsidRPr="0079449E">
              <w:rPr>
                <w:rFonts w:ascii="Times New Roman" w:hAnsi="Times New Roman" w:hint="eastAsia"/>
                <w:kern w:val="24"/>
                <w:sz w:val="24"/>
              </w:rPr>
              <w:t>每日</w:t>
            </w:r>
            <w:r w:rsidRPr="0079449E">
              <w:rPr>
                <w:rFonts w:ascii="Times New Roman" w:hAnsi="Times New Roman"/>
                <w:kern w:val="24"/>
                <w:sz w:val="24"/>
              </w:rPr>
              <w:t>定期补充。</w:t>
            </w:r>
            <w:r w:rsidRPr="0079449E">
              <w:rPr>
                <w:rFonts w:ascii="Times New Roman" w:hAnsi="Times New Roman" w:hint="eastAsia"/>
                <w:kern w:val="24"/>
                <w:sz w:val="24"/>
              </w:rPr>
              <w:t>脱硫塔</w:t>
            </w:r>
            <w:r w:rsidRPr="0079449E">
              <w:rPr>
                <w:rFonts w:ascii="Times New Roman" w:hAnsi="Times New Roman"/>
                <w:kern w:val="24"/>
                <w:sz w:val="24"/>
              </w:rPr>
              <w:t>循环水在废气处理过程中会不断捕集污染物，塔底污染物浓度逐渐升高，主要为</w:t>
            </w:r>
            <w:r w:rsidRPr="0079449E">
              <w:rPr>
                <w:rFonts w:ascii="Times New Roman" w:hAnsi="Times New Roman"/>
                <w:kern w:val="24"/>
                <w:sz w:val="24"/>
              </w:rPr>
              <w:t>SS</w:t>
            </w:r>
            <w:r w:rsidRPr="0079449E">
              <w:rPr>
                <w:rFonts w:ascii="Times New Roman" w:hAnsi="Times New Roman"/>
                <w:kern w:val="24"/>
                <w:sz w:val="24"/>
              </w:rPr>
              <w:t>、氨氮、</w:t>
            </w:r>
            <w:r w:rsidRPr="0079449E">
              <w:rPr>
                <w:rFonts w:ascii="Times New Roman" w:hAnsi="Times New Roman"/>
                <w:kern w:val="24"/>
                <w:sz w:val="24"/>
              </w:rPr>
              <w:t>CODcr</w:t>
            </w:r>
            <w:r w:rsidRPr="0079449E">
              <w:rPr>
                <w:rFonts w:ascii="Times New Roman" w:hAnsi="Times New Roman"/>
                <w:kern w:val="24"/>
                <w:sz w:val="24"/>
              </w:rPr>
              <w:t>、</w:t>
            </w:r>
            <w:r w:rsidRPr="0079449E">
              <w:rPr>
                <w:rFonts w:ascii="Times New Roman" w:hAnsi="Times New Roman"/>
                <w:kern w:val="24"/>
                <w:sz w:val="24"/>
              </w:rPr>
              <w:t>pH</w:t>
            </w:r>
            <w:r w:rsidRPr="0079449E">
              <w:rPr>
                <w:rFonts w:ascii="Times New Roman" w:hAnsi="Times New Roman"/>
                <w:kern w:val="24"/>
                <w:sz w:val="24"/>
              </w:rPr>
              <w:t>等，喷淋水从塔顶部喷洒并从塔底流出，汇入配套的再生反应池进行处理后，返回循环水池重复利用，</w:t>
            </w:r>
            <w:r w:rsidRPr="0079449E">
              <w:rPr>
                <w:rFonts w:ascii="Times New Roman" w:hAnsi="Times New Roman" w:hint="eastAsia"/>
                <w:kern w:val="24"/>
                <w:sz w:val="24"/>
              </w:rPr>
              <w:t>不外排</w:t>
            </w:r>
            <w:r w:rsidRPr="0079449E">
              <w:rPr>
                <w:rFonts w:ascii="Times New Roman" w:hAnsi="Times New Roman"/>
                <w:kern w:val="24"/>
                <w:sz w:val="24"/>
              </w:rPr>
              <w:t>。</w:t>
            </w:r>
          </w:p>
          <w:p w:rsidR="009251D9" w:rsidRPr="0079449E" w:rsidRDefault="009251D9" w:rsidP="009251D9">
            <w:pPr>
              <w:adjustRightInd w:val="0"/>
              <w:snapToGrid w:val="0"/>
              <w:spacing w:line="360" w:lineRule="auto"/>
              <w:ind w:firstLineChars="200" w:firstLine="480"/>
              <w:rPr>
                <w:kern w:val="0"/>
                <w:sz w:val="24"/>
              </w:rPr>
            </w:pPr>
            <w:r w:rsidRPr="0079449E">
              <w:rPr>
                <w:rFonts w:hint="eastAsia"/>
                <w:kern w:val="0"/>
                <w:sz w:val="24"/>
              </w:rPr>
              <w:t>③</w:t>
            </w:r>
            <w:proofErr w:type="gramStart"/>
            <w:r w:rsidRPr="0079449E">
              <w:rPr>
                <w:rFonts w:hint="eastAsia"/>
                <w:kern w:val="0"/>
                <w:sz w:val="24"/>
              </w:rPr>
              <w:t>喷洒抑尘用水</w:t>
            </w:r>
            <w:proofErr w:type="gramEnd"/>
            <w:r w:rsidRPr="0079449E">
              <w:rPr>
                <w:rFonts w:hint="eastAsia"/>
                <w:kern w:val="0"/>
                <w:sz w:val="24"/>
              </w:rPr>
              <w:t>：</w:t>
            </w:r>
          </w:p>
          <w:p w:rsidR="009251D9" w:rsidRPr="0079449E" w:rsidRDefault="009251D9" w:rsidP="009251D9">
            <w:pPr>
              <w:adjustRightInd w:val="0"/>
              <w:snapToGrid w:val="0"/>
              <w:spacing w:line="360" w:lineRule="auto"/>
              <w:ind w:firstLineChars="200" w:firstLine="480"/>
              <w:rPr>
                <w:kern w:val="0"/>
                <w:sz w:val="24"/>
              </w:rPr>
            </w:pPr>
            <w:r w:rsidRPr="0079449E">
              <w:rPr>
                <w:rFonts w:hint="eastAsia"/>
                <w:kern w:val="0"/>
                <w:sz w:val="24"/>
              </w:rPr>
              <w:t>项目主要对运输、装卸、破碎等过程进行适当的</w:t>
            </w:r>
            <w:r w:rsidRPr="0079449E">
              <w:rPr>
                <w:rFonts w:hint="eastAsia"/>
                <w:spacing w:val="-6"/>
                <w:sz w:val="24"/>
              </w:rPr>
              <w:t>喷雾、洒水</w:t>
            </w:r>
            <w:r w:rsidRPr="0079449E">
              <w:rPr>
                <w:rFonts w:hint="eastAsia"/>
                <w:kern w:val="0"/>
                <w:sz w:val="24"/>
              </w:rPr>
              <w:t>抑尘，</w:t>
            </w:r>
            <w:proofErr w:type="gramStart"/>
            <w:r w:rsidRPr="0079449E">
              <w:rPr>
                <w:rFonts w:hint="eastAsia"/>
                <w:kern w:val="0"/>
                <w:sz w:val="24"/>
              </w:rPr>
              <w:t>抑尘用水</w:t>
            </w:r>
            <w:proofErr w:type="gramEnd"/>
            <w:r w:rsidRPr="0079449E">
              <w:rPr>
                <w:rFonts w:hint="eastAsia"/>
                <w:kern w:val="0"/>
                <w:sz w:val="24"/>
              </w:rPr>
              <w:t>约为</w:t>
            </w:r>
            <w:r w:rsidRPr="0079449E">
              <w:rPr>
                <w:rFonts w:hint="eastAsia"/>
                <w:spacing w:val="-6"/>
                <w:sz w:val="24"/>
              </w:rPr>
              <w:t>1.0m</w:t>
            </w:r>
            <w:r w:rsidRPr="0079449E">
              <w:rPr>
                <w:rFonts w:hint="eastAsia"/>
                <w:spacing w:val="-6"/>
                <w:sz w:val="24"/>
                <w:vertAlign w:val="superscript"/>
              </w:rPr>
              <w:t>3</w:t>
            </w:r>
            <w:r w:rsidRPr="0079449E">
              <w:rPr>
                <w:rFonts w:hint="eastAsia"/>
                <w:spacing w:val="-6"/>
                <w:sz w:val="24"/>
              </w:rPr>
              <w:t>/d</w:t>
            </w:r>
            <w:r w:rsidRPr="0079449E">
              <w:rPr>
                <w:rFonts w:hint="eastAsia"/>
                <w:spacing w:val="-6"/>
                <w:sz w:val="24"/>
              </w:rPr>
              <w:t>、</w:t>
            </w:r>
            <w:r w:rsidRPr="0079449E">
              <w:rPr>
                <w:rFonts w:hint="eastAsia"/>
                <w:spacing w:val="-6"/>
                <w:sz w:val="24"/>
              </w:rPr>
              <w:t>300m</w:t>
            </w:r>
            <w:r w:rsidRPr="0079449E">
              <w:rPr>
                <w:rFonts w:hint="eastAsia"/>
                <w:spacing w:val="-6"/>
                <w:sz w:val="24"/>
                <w:vertAlign w:val="superscript"/>
              </w:rPr>
              <w:t>3</w:t>
            </w:r>
            <w:r w:rsidRPr="0079449E">
              <w:rPr>
                <w:rFonts w:hint="eastAsia"/>
                <w:spacing w:val="-6"/>
                <w:sz w:val="24"/>
              </w:rPr>
              <w:t>/a</w:t>
            </w:r>
            <w:r w:rsidRPr="0079449E">
              <w:rPr>
                <w:rFonts w:hint="eastAsia"/>
                <w:kern w:val="0"/>
                <w:sz w:val="24"/>
              </w:rPr>
              <w:t>。该部分水全部蒸发损耗，不外排。</w:t>
            </w:r>
          </w:p>
          <w:p w:rsidR="00037D1E" w:rsidRPr="0079449E" w:rsidRDefault="00921F86">
            <w:pPr>
              <w:adjustRightInd w:val="0"/>
              <w:snapToGrid w:val="0"/>
              <w:spacing w:line="360" w:lineRule="auto"/>
              <w:ind w:firstLineChars="200" w:firstLine="480"/>
              <w:rPr>
                <w:sz w:val="24"/>
                <w:u w:val="wave"/>
              </w:rPr>
            </w:pPr>
            <w:r w:rsidRPr="0079449E">
              <w:rPr>
                <w:rFonts w:hint="eastAsia"/>
                <w:sz w:val="24"/>
                <w:u w:val="wave"/>
              </w:rPr>
              <w:t>④</w:t>
            </w:r>
            <w:r w:rsidR="00220443" w:rsidRPr="0079449E">
              <w:rPr>
                <w:rFonts w:hint="eastAsia"/>
                <w:sz w:val="24"/>
                <w:u w:val="wave"/>
              </w:rPr>
              <w:t>初期雨水</w:t>
            </w:r>
          </w:p>
          <w:p w:rsidR="00037D1E" w:rsidRPr="0079449E" w:rsidRDefault="00921F86" w:rsidP="00921F86">
            <w:pPr>
              <w:spacing w:line="360" w:lineRule="auto"/>
              <w:ind w:firstLineChars="200" w:firstLine="480"/>
              <w:rPr>
                <w:kern w:val="0"/>
                <w:sz w:val="24"/>
                <w:u w:val="wave"/>
              </w:rPr>
            </w:pPr>
            <w:r w:rsidRPr="0079449E">
              <w:rPr>
                <w:rFonts w:hint="eastAsia"/>
                <w:kern w:val="0"/>
                <w:sz w:val="24"/>
                <w:u w:val="wave"/>
              </w:rPr>
              <w:t>项目生产过程中有粉尘产生，因此在下雨天会产生含悬浮物的初期雨水。为了避免污染附近地表水体，项目建设初期雨水将初期雨水收集沉淀后回用于生产</w:t>
            </w:r>
            <w:r w:rsidR="00220443" w:rsidRPr="0079449E">
              <w:rPr>
                <w:kern w:val="0"/>
                <w:sz w:val="24"/>
                <w:u w:val="wave"/>
              </w:rPr>
              <w:t>。</w:t>
            </w:r>
          </w:p>
          <w:p w:rsidR="00037D1E" w:rsidRPr="0079449E" w:rsidRDefault="00220443">
            <w:pPr>
              <w:spacing w:line="360" w:lineRule="auto"/>
              <w:ind w:firstLineChars="200" w:firstLine="480"/>
              <w:rPr>
                <w:kern w:val="0"/>
                <w:sz w:val="24"/>
                <w:u w:val="wave"/>
              </w:rPr>
            </w:pPr>
            <w:r w:rsidRPr="0079449E">
              <w:rPr>
                <w:kern w:val="0"/>
                <w:sz w:val="24"/>
                <w:u w:val="wave"/>
              </w:rPr>
              <w:t>暴雨天气下的最大初期雨水量按右式计算：</w:t>
            </w:r>
            <w:r w:rsidRPr="0079449E">
              <w:rPr>
                <w:kern w:val="0"/>
                <w:sz w:val="24"/>
                <w:u w:val="wave"/>
              </w:rPr>
              <w:t>Q=Ψ×F×q</w:t>
            </w:r>
          </w:p>
          <w:p w:rsidR="00037D1E" w:rsidRPr="0079449E" w:rsidRDefault="00220443">
            <w:pPr>
              <w:spacing w:line="360" w:lineRule="auto"/>
              <w:ind w:firstLineChars="200" w:firstLine="480"/>
              <w:rPr>
                <w:kern w:val="0"/>
                <w:sz w:val="24"/>
                <w:u w:val="wave"/>
              </w:rPr>
            </w:pPr>
            <w:r w:rsidRPr="0079449E">
              <w:rPr>
                <w:kern w:val="0"/>
                <w:sz w:val="24"/>
                <w:u w:val="wave"/>
              </w:rPr>
              <w:t>式中：</w:t>
            </w:r>
            <w:r w:rsidRPr="0079449E">
              <w:rPr>
                <w:kern w:val="0"/>
                <w:sz w:val="24"/>
                <w:u w:val="wave"/>
              </w:rPr>
              <w:t>Q—</w:t>
            </w:r>
            <w:r w:rsidRPr="0079449E">
              <w:rPr>
                <w:kern w:val="0"/>
                <w:sz w:val="24"/>
                <w:u w:val="wave"/>
              </w:rPr>
              <w:t>雨水设计流量（</w:t>
            </w:r>
            <w:r w:rsidRPr="0079449E">
              <w:rPr>
                <w:kern w:val="0"/>
                <w:sz w:val="24"/>
                <w:u w:val="wave"/>
              </w:rPr>
              <w:t>L/s</w:t>
            </w:r>
            <w:r w:rsidRPr="0079449E">
              <w:rPr>
                <w:kern w:val="0"/>
                <w:sz w:val="24"/>
                <w:u w:val="wave"/>
              </w:rPr>
              <w:t>）；</w:t>
            </w:r>
          </w:p>
          <w:p w:rsidR="00037D1E" w:rsidRPr="0079449E" w:rsidRDefault="00220443">
            <w:pPr>
              <w:spacing w:line="360" w:lineRule="auto"/>
              <w:ind w:firstLineChars="500" w:firstLine="1200"/>
              <w:rPr>
                <w:kern w:val="0"/>
                <w:sz w:val="24"/>
                <w:u w:val="wave"/>
              </w:rPr>
            </w:pPr>
            <w:r w:rsidRPr="0079449E">
              <w:rPr>
                <w:kern w:val="0"/>
                <w:sz w:val="24"/>
                <w:u w:val="wave"/>
              </w:rPr>
              <w:t>Ψ—</w:t>
            </w:r>
            <w:r w:rsidRPr="0079449E">
              <w:rPr>
                <w:kern w:val="0"/>
                <w:sz w:val="24"/>
                <w:u w:val="wave"/>
              </w:rPr>
              <w:t>平均径流系数，</w:t>
            </w:r>
            <w:r w:rsidR="00921F86" w:rsidRPr="0079449E">
              <w:rPr>
                <w:rFonts w:hint="eastAsia"/>
                <w:kern w:val="0"/>
                <w:sz w:val="24"/>
                <w:u w:val="wave"/>
              </w:rPr>
              <w:t>各种屋面、混凝土或沥青路面为</w:t>
            </w:r>
            <w:r w:rsidR="00921F86" w:rsidRPr="0079449E">
              <w:rPr>
                <w:rFonts w:hint="eastAsia"/>
                <w:kern w:val="0"/>
                <w:sz w:val="24"/>
                <w:u w:val="wave"/>
              </w:rPr>
              <w:t>0.85~0.95</w:t>
            </w:r>
            <w:r w:rsidR="00921F86" w:rsidRPr="0079449E">
              <w:rPr>
                <w:rFonts w:hint="eastAsia"/>
                <w:kern w:val="0"/>
                <w:sz w:val="24"/>
                <w:u w:val="wave"/>
              </w:rPr>
              <w:t>，</w:t>
            </w:r>
            <w:r w:rsidRPr="0079449E">
              <w:rPr>
                <w:kern w:val="0"/>
                <w:sz w:val="24"/>
                <w:u w:val="wave"/>
              </w:rPr>
              <w:t>取</w:t>
            </w:r>
            <w:r w:rsidRPr="0079449E">
              <w:rPr>
                <w:kern w:val="0"/>
                <w:sz w:val="24"/>
                <w:u w:val="wave"/>
              </w:rPr>
              <w:t>0.9</w:t>
            </w:r>
            <w:r w:rsidRPr="0079449E">
              <w:rPr>
                <w:kern w:val="0"/>
                <w:sz w:val="24"/>
                <w:u w:val="wave"/>
              </w:rPr>
              <w:t>；</w:t>
            </w:r>
          </w:p>
          <w:p w:rsidR="00037D1E" w:rsidRPr="0079449E" w:rsidRDefault="00220443" w:rsidP="00CC26DD">
            <w:pPr>
              <w:spacing w:line="360" w:lineRule="auto"/>
              <w:ind w:firstLineChars="500" w:firstLine="1200"/>
              <w:rPr>
                <w:kern w:val="0"/>
                <w:sz w:val="24"/>
                <w:u w:val="wave"/>
              </w:rPr>
            </w:pPr>
            <w:r w:rsidRPr="0079449E">
              <w:rPr>
                <w:kern w:val="0"/>
                <w:sz w:val="24"/>
                <w:u w:val="wave"/>
              </w:rPr>
              <w:t>F—</w:t>
            </w:r>
            <w:r w:rsidRPr="0079449E">
              <w:rPr>
                <w:kern w:val="0"/>
                <w:sz w:val="24"/>
                <w:u w:val="wave"/>
              </w:rPr>
              <w:t>汇水面积（</w:t>
            </w:r>
            <w:r w:rsidRPr="0079449E">
              <w:rPr>
                <w:kern w:val="0"/>
                <w:sz w:val="24"/>
                <w:u w:val="wave"/>
              </w:rPr>
              <w:t>ha</w:t>
            </w:r>
            <w:r w:rsidRPr="0079449E">
              <w:rPr>
                <w:kern w:val="0"/>
                <w:sz w:val="24"/>
                <w:u w:val="wave"/>
              </w:rPr>
              <w:t>），</w:t>
            </w:r>
            <w:r w:rsidR="00CC26DD" w:rsidRPr="0079449E">
              <w:rPr>
                <w:rFonts w:hint="eastAsia"/>
                <w:kern w:val="0"/>
                <w:sz w:val="24"/>
                <w:u w:val="wave"/>
              </w:rPr>
              <w:t>（</w:t>
            </w:r>
            <w:r w:rsidR="00000BC1" w:rsidRPr="0079449E">
              <w:rPr>
                <w:rFonts w:hint="eastAsia"/>
                <w:kern w:val="0"/>
                <w:sz w:val="24"/>
                <w:u w:val="wave"/>
              </w:rPr>
              <w:t>场区有效汇流面积</w:t>
            </w:r>
            <w:r w:rsidR="00CC26DD" w:rsidRPr="0079449E">
              <w:rPr>
                <w:rFonts w:hint="eastAsia"/>
                <w:kern w:val="0"/>
                <w:sz w:val="24"/>
                <w:u w:val="wave"/>
              </w:rPr>
              <w:t>约</w:t>
            </w:r>
            <w:r w:rsidR="00000BC1" w:rsidRPr="0079449E">
              <w:rPr>
                <w:rFonts w:hint="eastAsia"/>
                <w:kern w:val="0"/>
                <w:sz w:val="24"/>
                <w:u w:val="wave"/>
              </w:rPr>
              <w:t>600</w:t>
            </w:r>
            <w:r w:rsidR="00CC26DD" w:rsidRPr="0079449E">
              <w:rPr>
                <w:rFonts w:hint="eastAsia"/>
                <w:kern w:val="0"/>
                <w:sz w:val="24"/>
                <w:u w:val="wave"/>
              </w:rPr>
              <w:t>0m</w:t>
            </w:r>
            <w:r w:rsidR="00CC26DD" w:rsidRPr="0079449E">
              <w:rPr>
                <w:rFonts w:hint="eastAsia"/>
                <w:kern w:val="0"/>
                <w:sz w:val="24"/>
                <w:u w:val="wave"/>
                <w:vertAlign w:val="superscript"/>
              </w:rPr>
              <w:t>2</w:t>
            </w:r>
            <w:r w:rsidR="00CC26DD" w:rsidRPr="0079449E">
              <w:rPr>
                <w:rFonts w:hint="eastAsia"/>
                <w:kern w:val="0"/>
                <w:sz w:val="24"/>
                <w:u w:val="wave"/>
              </w:rPr>
              <w:t>）</w:t>
            </w:r>
            <w:r w:rsidRPr="0079449E">
              <w:rPr>
                <w:kern w:val="0"/>
                <w:sz w:val="24"/>
                <w:u w:val="wave"/>
              </w:rPr>
              <w:t>；</w:t>
            </w:r>
          </w:p>
          <w:p w:rsidR="00037D1E" w:rsidRPr="0079449E" w:rsidRDefault="00220443">
            <w:pPr>
              <w:spacing w:line="360" w:lineRule="auto"/>
              <w:ind w:firstLineChars="500" w:firstLine="1200"/>
              <w:rPr>
                <w:kern w:val="0"/>
                <w:sz w:val="24"/>
                <w:u w:val="wave"/>
              </w:rPr>
            </w:pPr>
            <w:r w:rsidRPr="0079449E">
              <w:rPr>
                <w:kern w:val="0"/>
                <w:sz w:val="24"/>
                <w:u w:val="wave"/>
              </w:rPr>
              <w:t>q—</w:t>
            </w:r>
            <w:r w:rsidRPr="0079449E">
              <w:rPr>
                <w:kern w:val="0"/>
                <w:sz w:val="24"/>
                <w:u w:val="wave"/>
              </w:rPr>
              <w:t>雨水暴雨强度（</w:t>
            </w:r>
            <w:r w:rsidRPr="0079449E">
              <w:rPr>
                <w:kern w:val="0"/>
                <w:sz w:val="24"/>
                <w:u w:val="wave"/>
              </w:rPr>
              <w:t>L/s·ha</w:t>
            </w:r>
            <w:r w:rsidRPr="0079449E">
              <w:rPr>
                <w:kern w:val="0"/>
                <w:sz w:val="24"/>
                <w:u w:val="wave"/>
              </w:rPr>
              <w:t>）</w:t>
            </w:r>
          </w:p>
          <w:p w:rsidR="00037D1E" w:rsidRPr="0079449E" w:rsidRDefault="00220443">
            <w:pPr>
              <w:spacing w:line="360" w:lineRule="auto"/>
              <w:ind w:firstLineChars="200" w:firstLine="480"/>
              <w:rPr>
                <w:kern w:val="0"/>
                <w:sz w:val="24"/>
                <w:u w:val="wave"/>
              </w:rPr>
            </w:pPr>
            <w:r w:rsidRPr="0079449E">
              <w:rPr>
                <w:kern w:val="0"/>
                <w:sz w:val="24"/>
                <w:u w:val="wave"/>
              </w:rPr>
              <w:t>雨水暴雨强度采用</w:t>
            </w:r>
            <w:r w:rsidRPr="0079449E">
              <w:rPr>
                <w:rFonts w:hint="eastAsia"/>
                <w:kern w:val="0"/>
                <w:sz w:val="24"/>
                <w:u w:val="wave"/>
              </w:rPr>
              <w:t>衡阳</w:t>
            </w:r>
            <w:r w:rsidRPr="0079449E">
              <w:rPr>
                <w:kern w:val="0"/>
                <w:sz w:val="24"/>
                <w:u w:val="wave"/>
              </w:rPr>
              <w:t>市暴雨强度公式：</w:t>
            </w:r>
          </w:p>
          <w:p w:rsidR="00037D1E" w:rsidRPr="0079449E" w:rsidRDefault="00220443">
            <w:pPr>
              <w:spacing w:line="360" w:lineRule="auto"/>
              <w:jc w:val="center"/>
              <w:rPr>
                <w:sz w:val="24"/>
                <w:u w:val="wave"/>
                <w:vertAlign w:val="superscript"/>
              </w:rPr>
            </w:pPr>
            <w:r w:rsidRPr="0079449E">
              <w:rPr>
                <w:sz w:val="24"/>
                <w:u w:val="wave"/>
              </w:rPr>
              <w:t>q=892</w:t>
            </w:r>
            <w:r w:rsidRPr="0079449E">
              <w:rPr>
                <w:sz w:val="24"/>
                <w:u w:val="wave"/>
              </w:rPr>
              <w:t>（</w:t>
            </w:r>
            <w:r w:rsidRPr="0079449E">
              <w:rPr>
                <w:sz w:val="24"/>
                <w:u w:val="wave"/>
              </w:rPr>
              <w:t>1+0.67lgP</w:t>
            </w:r>
            <w:r w:rsidRPr="0079449E">
              <w:rPr>
                <w:sz w:val="24"/>
                <w:u w:val="wave"/>
              </w:rPr>
              <w:t>）</w:t>
            </w:r>
            <w:r w:rsidRPr="0079449E">
              <w:rPr>
                <w:sz w:val="24"/>
                <w:u w:val="wave"/>
              </w:rPr>
              <w:t>/t</w:t>
            </w:r>
            <w:r w:rsidRPr="0079449E">
              <w:rPr>
                <w:sz w:val="24"/>
                <w:u w:val="wave"/>
                <w:vertAlign w:val="superscript"/>
              </w:rPr>
              <w:t>0.57</w:t>
            </w:r>
          </w:p>
          <w:p w:rsidR="00037D1E" w:rsidRPr="0079449E" w:rsidRDefault="00220443">
            <w:pPr>
              <w:spacing w:line="360" w:lineRule="auto"/>
              <w:ind w:firstLineChars="200" w:firstLine="480"/>
              <w:rPr>
                <w:kern w:val="0"/>
                <w:sz w:val="24"/>
                <w:u w:val="wave"/>
              </w:rPr>
            </w:pPr>
            <w:r w:rsidRPr="0079449E">
              <w:rPr>
                <w:kern w:val="0"/>
                <w:sz w:val="24"/>
                <w:u w:val="wave"/>
              </w:rPr>
              <w:t>式中：</w:t>
            </w:r>
            <w:r w:rsidRPr="0079449E">
              <w:rPr>
                <w:kern w:val="0"/>
                <w:sz w:val="24"/>
                <w:u w:val="wave"/>
              </w:rPr>
              <w:t>P--</w:t>
            </w:r>
            <w:r w:rsidRPr="0079449E">
              <w:rPr>
                <w:rFonts w:hint="eastAsia"/>
                <w:kern w:val="0"/>
                <w:sz w:val="24"/>
                <w:u w:val="wave"/>
              </w:rPr>
              <w:t>-</w:t>
            </w:r>
            <w:r w:rsidRPr="0079449E">
              <w:rPr>
                <w:kern w:val="0"/>
                <w:sz w:val="24"/>
                <w:u w:val="wave"/>
              </w:rPr>
              <w:t>设计降雨重现期（</w:t>
            </w:r>
            <w:r w:rsidRPr="0079449E">
              <w:rPr>
                <w:kern w:val="0"/>
                <w:sz w:val="24"/>
                <w:u w:val="wave"/>
              </w:rPr>
              <w:t>a</w:t>
            </w:r>
            <w:r w:rsidRPr="0079449E">
              <w:rPr>
                <w:kern w:val="0"/>
                <w:sz w:val="24"/>
                <w:u w:val="wave"/>
              </w:rPr>
              <w:t>），取</w:t>
            </w:r>
            <w:r w:rsidRPr="0079449E">
              <w:rPr>
                <w:rFonts w:hint="eastAsia"/>
                <w:kern w:val="0"/>
                <w:sz w:val="24"/>
                <w:u w:val="wave"/>
              </w:rPr>
              <w:t>1a</w:t>
            </w:r>
            <w:r w:rsidRPr="0079449E">
              <w:rPr>
                <w:kern w:val="0"/>
                <w:sz w:val="24"/>
                <w:u w:val="wave"/>
              </w:rPr>
              <w:t>；</w:t>
            </w:r>
          </w:p>
          <w:p w:rsidR="00037D1E" w:rsidRPr="0079449E" w:rsidRDefault="00037D1E">
            <w:pPr>
              <w:spacing w:line="360" w:lineRule="auto"/>
              <w:ind w:firstLineChars="500" w:firstLine="1200"/>
              <w:rPr>
                <w:kern w:val="0"/>
                <w:sz w:val="24"/>
                <w:u w:val="wave"/>
              </w:rPr>
            </w:pPr>
            <w:r w:rsidRPr="0079449E">
              <w:rPr>
                <w:kern w:val="0"/>
                <w:sz w:val="24"/>
                <w:u w:val="wave"/>
              </w:rPr>
              <w:object w:dxaOrig="154" w:dyaOrig="264">
                <v:shape id="_x0000_i1026" type="#_x0000_t75" style="width:7.5pt;height:11.25pt" o:ole="">
                  <v:imagedata r:id="rId20" o:title=""/>
                </v:shape>
                <o:OLEObject Type="Embed" ProgID="Visio.Drawing.11" ShapeID="_x0000_i1026" DrawAspect="Content" ObjectID="_1792586061" r:id="rId21"/>
              </w:object>
            </w:r>
            <w:r w:rsidR="00220443" w:rsidRPr="0079449E">
              <w:rPr>
                <w:rFonts w:hint="eastAsia"/>
                <w:kern w:val="0"/>
                <w:sz w:val="24"/>
                <w:u w:val="wave"/>
              </w:rPr>
              <w:t>---</w:t>
            </w:r>
            <w:r w:rsidR="00220443" w:rsidRPr="0079449E">
              <w:rPr>
                <w:kern w:val="0"/>
                <w:sz w:val="24"/>
                <w:u w:val="wave"/>
              </w:rPr>
              <w:t>初期雨水时间，取</w:t>
            </w:r>
            <w:r w:rsidR="00220443" w:rsidRPr="0079449E">
              <w:rPr>
                <w:kern w:val="0"/>
                <w:sz w:val="24"/>
                <w:u w:val="wave"/>
              </w:rPr>
              <w:t>1</w:t>
            </w:r>
            <w:r w:rsidR="00220443" w:rsidRPr="0079449E">
              <w:rPr>
                <w:rFonts w:hint="eastAsia"/>
                <w:kern w:val="0"/>
                <w:sz w:val="24"/>
                <w:u w:val="wave"/>
              </w:rPr>
              <w:t>5m</w:t>
            </w:r>
            <w:r w:rsidR="00220443" w:rsidRPr="0079449E">
              <w:rPr>
                <w:kern w:val="0"/>
                <w:sz w:val="24"/>
                <w:u w:val="wave"/>
              </w:rPr>
              <w:t>in</w:t>
            </w:r>
            <w:r w:rsidR="00564669" w:rsidRPr="0079449E">
              <w:rPr>
                <w:kern w:val="0"/>
                <w:sz w:val="24"/>
                <w:u w:val="wave"/>
              </w:rPr>
              <w:t>。</w:t>
            </w:r>
          </w:p>
          <w:p w:rsidR="00037D1E" w:rsidRPr="0079449E" w:rsidRDefault="00220443">
            <w:pPr>
              <w:spacing w:line="360" w:lineRule="auto"/>
              <w:ind w:firstLineChars="200" w:firstLine="480"/>
              <w:rPr>
                <w:kern w:val="0"/>
                <w:sz w:val="24"/>
                <w:u w:val="wave"/>
              </w:rPr>
            </w:pPr>
            <w:r w:rsidRPr="0079449E">
              <w:rPr>
                <w:kern w:val="0"/>
                <w:sz w:val="24"/>
                <w:u w:val="wave"/>
              </w:rPr>
              <w:t>根据项目的实际情况，计得厂区的单次最大初期雨水量为</w:t>
            </w:r>
            <w:r w:rsidR="00000BC1" w:rsidRPr="0079449E">
              <w:rPr>
                <w:rFonts w:hint="eastAsia"/>
                <w:kern w:val="0"/>
                <w:sz w:val="24"/>
                <w:u w:val="wave"/>
              </w:rPr>
              <w:t>92.6</w:t>
            </w:r>
            <w:r w:rsidR="00AF7F19" w:rsidRPr="0079449E">
              <w:rPr>
                <w:rFonts w:hint="eastAsia"/>
                <w:kern w:val="0"/>
                <w:sz w:val="24"/>
                <w:u w:val="wave"/>
              </w:rPr>
              <w:t>1</w:t>
            </w:r>
            <w:r w:rsidRPr="0079449E">
              <w:rPr>
                <w:kern w:val="0"/>
                <w:sz w:val="24"/>
                <w:u w:val="wave"/>
              </w:rPr>
              <w:t>m</w:t>
            </w:r>
            <w:r w:rsidRPr="0079449E">
              <w:rPr>
                <w:kern w:val="0"/>
                <w:sz w:val="24"/>
                <w:u w:val="wave"/>
                <w:vertAlign w:val="superscript"/>
              </w:rPr>
              <w:t>3</w:t>
            </w:r>
            <w:r w:rsidRPr="0079449E">
              <w:rPr>
                <w:kern w:val="0"/>
                <w:sz w:val="24"/>
                <w:u w:val="wave"/>
              </w:rPr>
              <w:t>/</w:t>
            </w:r>
            <w:r w:rsidRPr="0079449E">
              <w:rPr>
                <w:kern w:val="0"/>
                <w:sz w:val="24"/>
                <w:u w:val="wave"/>
              </w:rPr>
              <w:t>次。</w:t>
            </w:r>
            <w:r w:rsidR="00FF59C0" w:rsidRPr="0079449E">
              <w:rPr>
                <w:sz w:val="24"/>
                <w:u w:val="wave"/>
              </w:rPr>
              <w:t>初期雨水直接排入雨水渠道会污染周围水环境。</w:t>
            </w:r>
          </w:p>
          <w:p w:rsidR="00037D1E" w:rsidRPr="0079449E" w:rsidRDefault="00EC0DCC">
            <w:pPr>
              <w:adjustRightInd w:val="0"/>
              <w:snapToGrid w:val="0"/>
              <w:spacing w:line="360" w:lineRule="auto"/>
              <w:ind w:firstLineChars="200" w:firstLine="480"/>
              <w:rPr>
                <w:sz w:val="24"/>
                <w:u w:val="wave"/>
              </w:rPr>
            </w:pPr>
            <w:r w:rsidRPr="0079449E">
              <w:rPr>
                <w:rFonts w:hint="eastAsia"/>
                <w:sz w:val="24"/>
                <w:u w:val="wave"/>
              </w:rPr>
              <w:t>根据现场踏勘时可知，建设单位虽然设置了一定的截排水沟，但并不完善。因此在此次改扩建环</w:t>
            </w:r>
            <w:proofErr w:type="gramStart"/>
            <w:r w:rsidRPr="0079449E">
              <w:rPr>
                <w:rFonts w:hint="eastAsia"/>
                <w:sz w:val="24"/>
                <w:u w:val="wave"/>
              </w:rPr>
              <w:t>评过程</w:t>
            </w:r>
            <w:proofErr w:type="gramEnd"/>
            <w:r w:rsidRPr="0079449E">
              <w:rPr>
                <w:rFonts w:hint="eastAsia"/>
                <w:sz w:val="24"/>
                <w:u w:val="wave"/>
              </w:rPr>
              <w:t>中，环</w:t>
            </w:r>
            <w:proofErr w:type="gramStart"/>
            <w:r w:rsidRPr="0079449E">
              <w:rPr>
                <w:rFonts w:hint="eastAsia"/>
                <w:sz w:val="24"/>
                <w:u w:val="wave"/>
              </w:rPr>
              <w:t>评要求</w:t>
            </w:r>
            <w:proofErr w:type="gramEnd"/>
            <w:r w:rsidRPr="0079449E">
              <w:rPr>
                <w:rFonts w:hint="eastAsia"/>
                <w:sz w:val="24"/>
                <w:u w:val="wave"/>
              </w:rPr>
              <w:t>建设单位对厂区内的截排水沟进行改造</w:t>
            </w:r>
            <w:r w:rsidRPr="0079449E">
              <w:rPr>
                <w:sz w:val="24"/>
                <w:u w:val="wave"/>
              </w:rPr>
              <w:t>，</w:t>
            </w:r>
            <w:r w:rsidR="002E601B" w:rsidRPr="0079449E">
              <w:rPr>
                <w:sz w:val="24"/>
                <w:u w:val="wave"/>
              </w:rPr>
              <w:t>并</w:t>
            </w:r>
            <w:r w:rsidR="00B84F6F" w:rsidRPr="0079449E">
              <w:rPr>
                <w:sz w:val="24"/>
                <w:u w:val="wave"/>
              </w:rPr>
              <w:t>将</w:t>
            </w:r>
            <w:r w:rsidR="002E601B" w:rsidRPr="0079449E">
              <w:rPr>
                <w:sz w:val="24"/>
                <w:u w:val="wave"/>
              </w:rPr>
              <w:t>根据地势，在北侧厂界雨水排放口处新建一个容积</w:t>
            </w:r>
            <w:r w:rsidR="00B84F6F" w:rsidRPr="0079449E">
              <w:rPr>
                <w:rFonts w:hint="eastAsia"/>
                <w:sz w:val="24"/>
                <w:u w:val="wave"/>
              </w:rPr>
              <w:t>约</w:t>
            </w:r>
            <w:r w:rsidR="002E601B" w:rsidRPr="0079449E">
              <w:rPr>
                <w:rFonts w:hint="eastAsia"/>
                <w:sz w:val="24"/>
                <w:u w:val="wave"/>
              </w:rPr>
              <w:t>10</w:t>
            </w:r>
            <w:r w:rsidR="00B84F6F" w:rsidRPr="0079449E">
              <w:rPr>
                <w:rFonts w:hint="eastAsia"/>
                <w:sz w:val="24"/>
                <w:u w:val="wave"/>
              </w:rPr>
              <w:t>0</w:t>
            </w:r>
            <w:r w:rsidR="00B84F6F" w:rsidRPr="0079449E">
              <w:rPr>
                <w:kern w:val="0"/>
                <w:sz w:val="24"/>
                <w:u w:val="wave"/>
              </w:rPr>
              <w:t>m</w:t>
            </w:r>
            <w:r w:rsidR="00B84F6F" w:rsidRPr="0079449E">
              <w:rPr>
                <w:kern w:val="0"/>
                <w:sz w:val="24"/>
                <w:u w:val="wave"/>
                <w:vertAlign w:val="superscript"/>
              </w:rPr>
              <w:t>3</w:t>
            </w:r>
            <w:r w:rsidR="00B84F6F" w:rsidRPr="0079449E">
              <w:rPr>
                <w:kern w:val="0"/>
                <w:sz w:val="24"/>
                <w:u w:val="wave"/>
              </w:rPr>
              <w:t>的</w:t>
            </w:r>
            <w:r w:rsidR="00B84F6F" w:rsidRPr="0079449E">
              <w:rPr>
                <w:rFonts w:hint="eastAsia"/>
                <w:sz w:val="24"/>
                <w:u w:val="wave"/>
              </w:rPr>
              <w:t>初期雨水收集池</w:t>
            </w:r>
            <w:r w:rsidR="002E601B" w:rsidRPr="0079449E">
              <w:rPr>
                <w:rFonts w:hint="eastAsia"/>
                <w:sz w:val="24"/>
                <w:u w:val="wave"/>
              </w:rPr>
              <w:t>（做防渗处理）</w:t>
            </w:r>
            <w:r w:rsidR="00B84F6F" w:rsidRPr="0079449E">
              <w:rPr>
                <w:rFonts w:hint="eastAsia"/>
                <w:sz w:val="24"/>
                <w:u w:val="wave"/>
              </w:rPr>
              <w:t>，</w:t>
            </w:r>
            <w:r w:rsidRPr="0079449E">
              <w:rPr>
                <w:sz w:val="24"/>
                <w:u w:val="wave"/>
              </w:rPr>
              <w:t>并安装一个雨水</w:t>
            </w:r>
            <w:r w:rsidRPr="0079449E">
              <w:rPr>
                <w:rFonts w:hint="eastAsia"/>
                <w:sz w:val="24"/>
                <w:u w:val="wave"/>
              </w:rPr>
              <w:t>切换阀</w:t>
            </w:r>
            <w:r w:rsidR="00220443" w:rsidRPr="0079449E">
              <w:rPr>
                <w:rFonts w:hint="eastAsia"/>
                <w:sz w:val="24"/>
                <w:u w:val="wave"/>
              </w:rPr>
              <w:t>，通过阀门切换，平时进初期雨水池阀门常开，待到初期雨水池要求水位，关闭进初期雨水池阀门，打开</w:t>
            </w:r>
            <w:r w:rsidR="00D14AD2" w:rsidRPr="0079449E">
              <w:rPr>
                <w:rFonts w:hint="eastAsia"/>
                <w:sz w:val="24"/>
                <w:u w:val="wave"/>
              </w:rPr>
              <w:t>外排地表水体</w:t>
            </w:r>
            <w:r w:rsidR="00220443" w:rsidRPr="0079449E">
              <w:rPr>
                <w:rFonts w:hint="eastAsia"/>
                <w:sz w:val="24"/>
                <w:u w:val="wave"/>
              </w:rPr>
              <w:t>阀门；进入初期雨水池的初期雨水，经</w:t>
            </w:r>
            <w:r w:rsidR="002E601B" w:rsidRPr="0079449E">
              <w:rPr>
                <w:rFonts w:hint="eastAsia"/>
                <w:sz w:val="24"/>
                <w:u w:val="wave"/>
              </w:rPr>
              <w:t>沉淀</w:t>
            </w:r>
            <w:r w:rsidR="00220443" w:rsidRPr="0079449E">
              <w:rPr>
                <w:rFonts w:hint="eastAsia"/>
                <w:sz w:val="24"/>
                <w:u w:val="wave"/>
              </w:rPr>
              <w:t>、过滤后</w:t>
            </w:r>
            <w:r w:rsidR="00220443" w:rsidRPr="0079449E">
              <w:rPr>
                <w:rFonts w:hint="eastAsia"/>
                <w:kern w:val="0"/>
                <w:sz w:val="24"/>
                <w:u w:val="wave"/>
              </w:rPr>
              <w:t>用于</w:t>
            </w:r>
            <w:r w:rsidR="00FF59C0" w:rsidRPr="0079449E">
              <w:rPr>
                <w:rFonts w:hint="eastAsia"/>
                <w:kern w:val="0"/>
                <w:sz w:val="24"/>
                <w:u w:val="wave"/>
              </w:rPr>
              <w:t>制砖（搅拌工序）</w:t>
            </w:r>
            <w:r w:rsidR="00220443" w:rsidRPr="0079449E">
              <w:rPr>
                <w:rFonts w:hint="eastAsia"/>
                <w:kern w:val="0"/>
                <w:sz w:val="24"/>
                <w:u w:val="wave"/>
              </w:rPr>
              <w:t>，不外排。</w:t>
            </w:r>
          </w:p>
          <w:p w:rsidR="00037D1E" w:rsidRPr="0079449E" w:rsidRDefault="00220443">
            <w:pPr>
              <w:adjustRightInd w:val="0"/>
              <w:snapToGrid w:val="0"/>
              <w:spacing w:line="360" w:lineRule="auto"/>
              <w:ind w:firstLineChars="200" w:firstLine="482"/>
              <w:rPr>
                <w:b/>
                <w:sz w:val="24"/>
              </w:rPr>
            </w:pPr>
            <w:r w:rsidRPr="0079449E">
              <w:rPr>
                <w:rFonts w:hint="eastAsia"/>
                <w:b/>
                <w:sz w:val="24"/>
              </w:rPr>
              <w:t>2</w:t>
            </w:r>
            <w:r w:rsidRPr="0079449E">
              <w:rPr>
                <w:rFonts w:hint="eastAsia"/>
                <w:b/>
                <w:sz w:val="24"/>
              </w:rPr>
              <w:t>、</w:t>
            </w:r>
            <w:r w:rsidR="00180C06" w:rsidRPr="0079449E">
              <w:rPr>
                <w:rFonts w:hint="eastAsia"/>
                <w:b/>
                <w:sz w:val="24"/>
              </w:rPr>
              <w:t>措施</w:t>
            </w:r>
            <w:r w:rsidRPr="0079449E">
              <w:rPr>
                <w:rFonts w:hint="eastAsia"/>
                <w:b/>
                <w:sz w:val="24"/>
              </w:rPr>
              <w:t>可行性分析</w:t>
            </w:r>
          </w:p>
          <w:p w:rsidR="00180C06" w:rsidRPr="0079449E" w:rsidRDefault="00180C06" w:rsidP="00180C06">
            <w:pPr>
              <w:adjustRightInd w:val="0"/>
              <w:snapToGrid w:val="0"/>
              <w:spacing w:line="360" w:lineRule="auto"/>
              <w:ind w:firstLineChars="200" w:firstLine="480"/>
              <w:rPr>
                <w:rFonts w:ascii="宋体" w:cs="宋体"/>
                <w:kern w:val="0"/>
                <w:sz w:val="24"/>
              </w:rPr>
            </w:pPr>
            <w:r w:rsidRPr="0079449E">
              <w:rPr>
                <w:rFonts w:ascii="宋体" w:cs="宋体" w:hint="eastAsia"/>
                <w:kern w:val="0"/>
                <w:sz w:val="24"/>
              </w:rPr>
              <w:t>项目生活污水主要来自食堂、</w:t>
            </w:r>
            <w:proofErr w:type="gramStart"/>
            <w:r w:rsidRPr="0079449E">
              <w:rPr>
                <w:rFonts w:ascii="宋体" w:cs="宋体" w:hint="eastAsia"/>
                <w:kern w:val="0"/>
                <w:sz w:val="24"/>
              </w:rPr>
              <w:t>洗漱区</w:t>
            </w:r>
            <w:proofErr w:type="gramEnd"/>
            <w:r w:rsidRPr="0079449E">
              <w:rPr>
                <w:rFonts w:ascii="宋体" w:cs="宋体" w:hint="eastAsia"/>
                <w:kern w:val="0"/>
                <w:sz w:val="24"/>
              </w:rPr>
              <w:t>等，经化粪池处理后</w:t>
            </w:r>
            <w:r w:rsidR="00B77A20" w:rsidRPr="0079449E">
              <w:rPr>
                <w:rFonts w:ascii="宋体" w:cs="宋体" w:hint="eastAsia"/>
                <w:kern w:val="0"/>
                <w:sz w:val="24"/>
              </w:rPr>
              <w:t>用作</w:t>
            </w:r>
            <w:r w:rsidRPr="0079449E">
              <w:rPr>
                <w:rFonts w:ascii="宋体" w:cs="宋体" w:hint="eastAsia"/>
                <w:kern w:val="0"/>
                <w:sz w:val="24"/>
              </w:rPr>
              <w:t>农肥。根据现场勘查，</w:t>
            </w:r>
            <w:r w:rsidRPr="0079449E">
              <w:rPr>
                <w:rFonts w:ascii="宋体" w:cs="宋体" w:hint="eastAsia"/>
                <w:kern w:val="0"/>
                <w:sz w:val="24"/>
              </w:rPr>
              <w:lastRenderedPageBreak/>
              <w:t>本项目属于农村地区</w:t>
            </w:r>
            <w:r w:rsidR="00B77A20" w:rsidRPr="0079449E">
              <w:rPr>
                <w:rFonts w:ascii="宋体" w:cs="宋体" w:hint="eastAsia"/>
                <w:kern w:val="0"/>
                <w:sz w:val="24"/>
              </w:rPr>
              <w:t>，</w:t>
            </w:r>
            <w:r w:rsidRPr="0079449E">
              <w:rPr>
                <w:rFonts w:ascii="宋体" w:cs="宋体" w:hint="eastAsia"/>
                <w:kern w:val="0"/>
                <w:sz w:val="24"/>
              </w:rPr>
              <w:t>项目周边有多为农田、林地，主要种植水稻和蔬菜，需水量远大于本项目生活污水排放量，</w:t>
            </w:r>
            <w:r w:rsidR="00B77A20" w:rsidRPr="0079449E">
              <w:rPr>
                <w:rFonts w:ascii="宋体" w:cs="宋体" w:hint="eastAsia"/>
                <w:kern w:val="0"/>
                <w:sz w:val="24"/>
              </w:rPr>
              <w:t>可以</w:t>
            </w:r>
            <w:proofErr w:type="gramStart"/>
            <w:r w:rsidR="00B77A20" w:rsidRPr="0079449E">
              <w:rPr>
                <w:rFonts w:ascii="宋体" w:cs="宋体" w:hint="eastAsia"/>
                <w:kern w:val="0"/>
                <w:sz w:val="24"/>
              </w:rPr>
              <w:t>消纳本项目</w:t>
            </w:r>
            <w:proofErr w:type="gramEnd"/>
            <w:r w:rsidR="00B77A20" w:rsidRPr="0079449E">
              <w:rPr>
                <w:rFonts w:ascii="宋体" w:cs="宋体" w:hint="eastAsia"/>
                <w:kern w:val="0"/>
                <w:sz w:val="24"/>
              </w:rPr>
              <w:t>生活污水。</w:t>
            </w:r>
            <w:r w:rsidRPr="0079449E">
              <w:rPr>
                <w:rFonts w:ascii="宋体" w:cs="宋体" w:hint="eastAsia"/>
                <w:kern w:val="0"/>
                <w:sz w:val="24"/>
              </w:rPr>
              <w:t>项目生活污水水质简单，经化粪池处理后用作农肥可行，对外界水环境影响较小。</w:t>
            </w:r>
          </w:p>
          <w:p w:rsidR="00037D1E" w:rsidRPr="0079449E" w:rsidRDefault="00180C06" w:rsidP="00180C06">
            <w:pPr>
              <w:adjustRightInd w:val="0"/>
              <w:snapToGrid w:val="0"/>
              <w:spacing w:line="360" w:lineRule="auto"/>
              <w:ind w:firstLineChars="200" w:firstLine="480"/>
              <w:rPr>
                <w:b/>
                <w:sz w:val="24"/>
              </w:rPr>
            </w:pPr>
            <w:r w:rsidRPr="0079449E">
              <w:rPr>
                <w:rFonts w:ascii="宋体" w:cs="宋体" w:hint="eastAsia"/>
                <w:kern w:val="0"/>
                <w:sz w:val="24"/>
              </w:rPr>
              <w:t>项目生产过程中地面易积粉尘，在暴雨天气，可能随雨水流至外环境，</w:t>
            </w:r>
            <w:r w:rsidRPr="0079449E">
              <w:rPr>
                <w:rFonts w:hint="eastAsia"/>
                <w:sz w:val="24"/>
              </w:rPr>
              <w:t>造成污染。项目场地西、南面地势较高，因此在场区四周及场地内设置导流沟，在地势低洼处（</w:t>
            </w:r>
            <w:r w:rsidR="002E601B" w:rsidRPr="0079449E">
              <w:rPr>
                <w:sz w:val="24"/>
              </w:rPr>
              <w:t>北侧厂界雨水排放口处</w:t>
            </w:r>
            <w:r w:rsidRPr="0079449E">
              <w:rPr>
                <w:rFonts w:hint="eastAsia"/>
                <w:sz w:val="24"/>
              </w:rPr>
              <w:t>）</w:t>
            </w:r>
            <w:r w:rsidR="002E601B" w:rsidRPr="0079449E">
              <w:rPr>
                <w:rFonts w:hint="eastAsia"/>
                <w:sz w:val="24"/>
              </w:rPr>
              <w:t>新建一个</w:t>
            </w:r>
            <w:r w:rsidRPr="0079449E">
              <w:rPr>
                <w:rFonts w:hint="eastAsia"/>
                <w:sz w:val="24"/>
              </w:rPr>
              <w:t>初雨收集沉淀池。根据计算可知，项目雨水流量为</w:t>
            </w:r>
            <w:r w:rsidR="002E601B" w:rsidRPr="0079449E">
              <w:rPr>
                <w:rFonts w:hint="eastAsia"/>
                <w:sz w:val="24"/>
              </w:rPr>
              <w:t>92.605</w:t>
            </w:r>
            <w:r w:rsidRPr="0079449E">
              <w:rPr>
                <w:rFonts w:hint="eastAsia"/>
                <w:sz w:val="24"/>
              </w:rPr>
              <w:t>m</w:t>
            </w:r>
            <w:r w:rsidRPr="0079449E">
              <w:rPr>
                <w:rFonts w:hint="eastAsia"/>
                <w:sz w:val="24"/>
                <w:vertAlign w:val="superscript"/>
              </w:rPr>
              <w:t>3</w:t>
            </w:r>
            <w:r w:rsidRPr="0079449E">
              <w:rPr>
                <w:rFonts w:hint="eastAsia"/>
                <w:sz w:val="24"/>
              </w:rPr>
              <w:t>/</w:t>
            </w:r>
            <w:r w:rsidRPr="0079449E">
              <w:rPr>
                <w:rFonts w:hint="eastAsia"/>
                <w:sz w:val="24"/>
              </w:rPr>
              <w:t>次，</w:t>
            </w:r>
            <w:r w:rsidR="002E601B" w:rsidRPr="0079449E">
              <w:rPr>
                <w:rFonts w:hint="eastAsia"/>
                <w:sz w:val="24"/>
              </w:rPr>
              <w:t>新建容积</w:t>
            </w:r>
            <w:r w:rsidR="002E601B" w:rsidRPr="0079449E">
              <w:rPr>
                <w:rFonts w:hint="eastAsia"/>
                <w:sz w:val="24"/>
              </w:rPr>
              <w:t>10</w:t>
            </w:r>
            <w:r w:rsidRPr="0079449E">
              <w:rPr>
                <w:rFonts w:hint="eastAsia"/>
                <w:sz w:val="24"/>
              </w:rPr>
              <w:t>0m</w:t>
            </w:r>
            <w:r w:rsidRPr="0079449E">
              <w:rPr>
                <w:rFonts w:hint="eastAsia"/>
                <w:sz w:val="24"/>
                <w:vertAlign w:val="superscript"/>
              </w:rPr>
              <w:t>3</w:t>
            </w:r>
            <w:r w:rsidR="002E601B" w:rsidRPr="0079449E">
              <w:rPr>
                <w:kern w:val="0"/>
                <w:sz w:val="24"/>
              </w:rPr>
              <w:t>的</w:t>
            </w:r>
            <w:r w:rsidR="002E601B" w:rsidRPr="0079449E">
              <w:rPr>
                <w:rFonts w:hint="eastAsia"/>
                <w:sz w:val="24"/>
              </w:rPr>
              <w:t>初期雨水收集池（做防渗处理）</w:t>
            </w:r>
            <w:r w:rsidRPr="0079449E">
              <w:rPr>
                <w:rFonts w:hint="eastAsia"/>
                <w:sz w:val="24"/>
              </w:rPr>
              <w:t>可行。项目制砖对水质要求均不高，初期雨水经收集沉淀后用于制砖可行</w:t>
            </w:r>
            <w:r w:rsidR="00220443" w:rsidRPr="0079449E">
              <w:rPr>
                <w:rFonts w:ascii="宋体" w:cs="宋体" w:hint="eastAsia"/>
                <w:kern w:val="0"/>
                <w:sz w:val="24"/>
              </w:rPr>
              <w:t>。</w:t>
            </w:r>
          </w:p>
          <w:p w:rsidR="00037D1E" w:rsidRPr="0079449E" w:rsidRDefault="00B77A20">
            <w:pPr>
              <w:adjustRightInd w:val="0"/>
              <w:snapToGrid w:val="0"/>
              <w:spacing w:line="360" w:lineRule="auto"/>
              <w:ind w:firstLineChars="200" w:firstLine="482"/>
              <w:rPr>
                <w:b/>
                <w:sz w:val="24"/>
              </w:rPr>
            </w:pPr>
            <w:r w:rsidRPr="0079449E">
              <w:rPr>
                <w:rFonts w:hint="eastAsia"/>
                <w:b/>
                <w:sz w:val="24"/>
              </w:rPr>
              <w:t>3</w:t>
            </w:r>
            <w:r w:rsidR="00220443" w:rsidRPr="0079449E">
              <w:rPr>
                <w:rFonts w:hint="eastAsia"/>
                <w:b/>
                <w:sz w:val="24"/>
              </w:rPr>
              <w:t>、监测要求</w:t>
            </w:r>
          </w:p>
          <w:p w:rsidR="00761AE1" w:rsidRPr="0079449E" w:rsidRDefault="0009267A" w:rsidP="008E6CAD">
            <w:pPr>
              <w:adjustRightInd w:val="0"/>
              <w:snapToGrid w:val="0"/>
              <w:spacing w:line="360" w:lineRule="auto"/>
              <w:ind w:firstLineChars="200" w:firstLine="480"/>
              <w:rPr>
                <w:sz w:val="24"/>
                <w:u w:val="wave"/>
              </w:rPr>
            </w:pPr>
            <w:r w:rsidRPr="0079449E">
              <w:rPr>
                <w:rFonts w:hint="eastAsia"/>
                <w:sz w:val="24"/>
                <w:u w:val="wave"/>
              </w:rPr>
              <w:t>根</w:t>
            </w:r>
            <w:r w:rsidR="008E6CAD" w:rsidRPr="0079449E">
              <w:rPr>
                <w:rFonts w:hint="eastAsia"/>
                <w:sz w:val="24"/>
                <w:u w:val="wave"/>
              </w:rPr>
              <w:t>据</w:t>
            </w:r>
            <w:r w:rsidR="00137F5E" w:rsidRPr="0079449E">
              <w:rPr>
                <w:u w:val="wave"/>
              </w:rPr>
              <w:t>《排污许可证申请与核发技术规范</w:t>
            </w:r>
            <w:r w:rsidR="00137F5E" w:rsidRPr="0079449E">
              <w:rPr>
                <w:u w:val="wave"/>
              </w:rPr>
              <w:t xml:space="preserve"> </w:t>
            </w:r>
            <w:r w:rsidR="00137F5E" w:rsidRPr="0079449E">
              <w:rPr>
                <w:u w:val="wave"/>
              </w:rPr>
              <w:t>陶瓷砖瓦工业》（</w:t>
            </w:r>
            <w:r w:rsidR="00137F5E" w:rsidRPr="0079449E">
              <w:rPr>
                <w:u w:val="wave"/>
              </w:rPr>
              <w:t>HJ954-2018</w:t>
            </w:r>
            <w:r w:rsidR="00137F5E" w:rsidRPr="0079449E">
              <w:rPr>
                <w:u w:val="wave"/>
              </w:rPr>
              <w:t>）</w:t>
            </w:r>
            <w:r w:rsidR="008E6CAD" w:rsidRPr="0079449E">
              <w:rPr>
                <w:rFonts w:hint="eastAsia"/>
                <w:sz w:val="24"/>
                <w:u w:val="wave"/>
              </w:rPr>
              <w:t>，</w:t>
            </w:r>
            <w:r w:rsidRPr="0079449E">
              <w:rPr>
                <w:rFonts w:hint="eastAsia"/>
                <w:sz w:val="24"/>
                <w:u w:val="wave"/>
              </w:rPr>
              <w:t>运营期废水</w:t>
            </w:r>
            <w:r w:rsidR="008E6CAD" w:rsidRPr="0079449E">
              <w:rPr>
                <w:rFonts w:hint="eastAsia"/>
                <w:sz w:val="24"/>
                <w:u w:val="wave"/>
              </w:rPr>
              <w:t>监测</w:t>
            </w:r>
            <w:r w:rsidRPr="0079449E">
              <w:rPr>
                <w:rFonts w:hint="eastAsia"/>
                <w:sz w:val="24"/>
                <w:u w:val="wave"/>
              </w:rPr>
              <w:t>计划</w:t>
            </w:r>
            <w:r w:rsidR="008E6CAD" w:rsidRPr="0079449E">
              <w:rPr>
                <w:rFonts w:hint="eastAsia"/>
                <w:sz w:val="24"/>
                <w:u w:val="wave"/>
              </w:rPr>
              <w:t>见下表：</w:t>
            </w:r>
          </w:p>
          <w:p w:rsidR="000372D6" w:rsidRPr="0079449E" w:rsidRDefault="000372D6" w:rsidP="00900B0F">
            <w:pPr>
              <w:adjustRightInd w:val="0"/>
              <w:snapToGrid w:val="0"/>
              <w:spacing w:beforeLines="50"/>
              <w:jc w:val="center"/>
              <w:rPr>
                <w:b/>
                <w:szCs w:val="21"/>
                <w:u w:val="wave"/>
              </w:rPr>
            </w:pPr>
            <w:r w:rsidRPr="0079449E">
              <w:rPr>
                <w:rFonts w:hint="eastAsia"/>
                <w:b/>
                <w:szCs w:val="21"/>
                <w:u w:val="wave"/>
              </w:rPr>
              <w:t>表</w:t>
            </w:r>
            <w:r w:rsidRPr="0079449E">
              <w:rPr>
                <w:rFonts w:hint="eastAsia"/>
                <w:b/>
                <w:szCs w:val="21"/>
                <w:u w:val="wave"/>
              </w:rPr>
              <w:t>4-</w:t>
            </w:r>
            <w:r w:rsidR="00054F78" w:rsidRPr="0079449E">
              <w:rPr>
                <w:rFonts w:hint="eastAsia"/>
                <w:b/>
                <w:szCs w:val="21"/>
                <w:u w:val="wave"/>
              </w:rPr>
              <w:t>10</w:t>
            </w:r>
            <w:r w:rsidRPr="0079449E">
              <w:rPr>
                <w:rFonts w:hint="eastAsia"/>
                <w:b/>
                <w:szCs w:val="21"/>
                <w:u w:val="wave"/>
              </w:rPr>
              <w:t xml:space="preserve">  </w:t>
            </w:r>
            <w:r w:rsidRPr="0079449E">
              <w:rPr>
                <w:rFonts w:hint="eastAsia"/>
                <w:b/>
                <w:szCs w:val="21"/>
                <w:u w:val="wave"/>
              </w:rPr>
              <w:t>本项目废水监测计划</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tblPr>
            <w:tblGrid>
              <w:gridCol w:w="1294"/>
              <w:gridCol w:w="6380"/>
              <w:gridCol w:w="1747"/>
            </w:tblGrid>
            <w:tr w:rsidR="000372D6" w:rsidRPr="0079449E" w:rsidTr="000372D6">
              <w:trPr>
                <w:trHeight w:val="397"/>
              </w:trPr>
              <w:tc>
                <w:tcPr>
                  <w:tcW w:w="687" w:type="pct"/>
                  <w:shd w:val="clear" w:color="auto" w:fill="auto"/>
                  <w:vAlign w:val="center"/>
                </w:tcPr>
                <w:p w:rsidR="000372D6" w:rsidRPr="0079449E" w:rsidRDefault="000372D6" w:rsidP="00E53EB0">
                  <w:pPr>
                    <w:adjustRightInd w:val="0"/>
                    <w:snapToGrid w:val="0"/>
                    <w:jc w:val="center"/>
                    <w:rPr>
                      <w:b/>
                      <w:szCs w:val="21"/>
                      <w:u w:val="wave"/>
                    </w:rPr>
                  </w:pPr>
                  <w:r w:rsidRPr="0079449E">
                    <w:rPr>
                      <w:rFonts w:hint="eastAsia"/>
                      <w:b/>
                      <w:szCs w:val="21"/>
                      <w:u w:val="wave"/>
                    </w:rPr>
                    <w:t>监测点位</w:t>
                  </w:r>
                </w:p>
              </w:tc>
              <w:tc>
                <w:tcPr>
                  <w:tcW w:w="3386" w:type="pct"/>
                  <w:vAlign w:val="center"/>
                </w:tcPr>
                <w:p w:rsidR="000372D6" w:rsidRPr="0079449E" w:rsidRDefault="000372D6" w:rsidP="00E53EB0">
                  <w:pPr>
                    <w:adjustRightInd w:val="0"/>
                    <w:snapToGrid w:val="0"/>
                    <w:jc w:val="center"/>
                    <w:rPr>
                      <w:b/>
                      <w:szCs w:val="21"/>
                      <w:u w:val="wave"/>
                    </w:rPr>
                  </w:pPr>
                  <w:r w:rsidRPr="0079449E">
                    <w:rPr>
                      <w:rFonts w:hint="eastAsia"/>
                      <w:b/>
                      <w:szCs w:val="21"/>
                      <w:u w:val="wave"/>
                    </w:rPr>
                    <w:t>监测因子</w:t>
                  </w:r>
                </w:p>
              </w:tc>
              <w:tc>
                <w:tcPr>
                  <w:tcW w:w="927" w:type="pct"/>
                  <w:vAlign w:val="center"/>
                </w:tcPr>
                <w:p w:rsidR="000372D6" w:rsidRPr="0079449E" w:rsidRDefault="000372D6" w:rsidP="00E53EB0">
                  <w:pPr>
                    <w:adjustRightInd w:val="0"/>
                    <w:snapToGrid w:val="0"/>
                    <w:jc w:val="center"/>
                    <w:rPr>
                      <w:b/>
                      <w:szCs w:val="21"/>
                      <w:u w:val="wave"/>
                    </w:rPr>
                  </w:pPr>
                  <w:r w:rsidRPr="0079449E">
                    <w:rPr>
                      <w:rFonts w:hint="eastAsia"/>
                      <w:b/>
                      <w:szCs w:val="21"/>
                      <w:u w:val="wave"/>
                    </w:rPr>
                    <w:t>监测频次</w:t>
                  </w:r>
                </w:p>
              </w:tc>
            </w:tr>
            <w:tr w:rsidR="000372D6" w:rsidRPr="0079449E" w:rsidTr="000372D6">
              <w:trPr>
                <w:trHeight w:val="397"/>
              </w:trPr>
              <w:tc>
                <w:tcPr>
                  <w:tcW w:w="687" w:type="pct"/>
                  <w:shd w:val="clear" w:color="auto" w:fill="auto"/>
                  <w:vAlign w:val="center"/>
                </w:tcPr>
                <w:p w:rsidR="000372D6" w:rsidRPr="0079449E" w:rsidRDefault="000372D6" w:rsidP="00E53EB0">
                  <w:pPr>
                    <w:adjustRightInd w:val="0"/>
                    <w:snapToGrid w:val="0"/>
                    <w:jc w:val="center"/>
                    <w:rPr>
                      <w:szCs w:val="21"/>
                      <w:u w:val="wave"/>
                    </w:rPr>
                  </w:pPr>
                  <w:r w:rsidRPr="0079449E">
                    <w:rPr>
                      <w:szCs w:val="21"/>
                      <w:u w:val="wave"/>
                    </w:rPr>
                    <w:t>雨水排口</w:t>
                  </w:r>
                </w:p>
              </w:tc>
              <w:tc>
                <w:tcPr>
                  <w:tcW w:w="3386" w:type="pct"/>
                  <w:vAlign w:val="center"/>
                </w:tcPr>
                <w:p w:rsidR="000372D6" w:rsidRPr="0079449E" w:rsidRDefault="000372D6" w:rsidP="00137F5E">
                  <w:pPr>
                    <w:adjustRightInd w:val="0"/>
                    <w:snapToGrid w:val="0"/>
                    <w:jc w:val="center"/>
                    <w:rPr>
                      <w:szCs w:val="21"/>
                      <w:u w:val="wave"/>
                    </w:rPr>
                  </w:pPr>
                  <w:r w:rsidRPr="0079449E">
                    <w:rPr>
                      <w:rFonts w:hint="eastAsia"/>
                      <w:szCs w:val="21"/>
                      <w:u w:val="wave"/>
                    </w:rPr>
                    <w:t>化学需氧量</w:t>
                  </w:r>
                  <w:r w:rsidR="00137F5E" w:rsidRPr="0079449E">
                    <w:rPr>
                      <w:rFonts w:hint="eastAsia"/>
                      <w:szCs w:val="21"/>
                      <w:u w:val="wave"/>
                    </w:rPr>
                    <w:t>*</w:t>
                  </w:r>
                </w:p>
              </w:tc>
              <w:tc>
                <w:tcPr>
                  <w:tcW w:w="927" w:type="pct"/>
                  <w:vAlign w:val="center"/>
                </w:tcPr>
                <w:p w:rsidR="000372D6" w:rsidRPr="0079449E" w:rsidRDefault="00137F5E" w:rsidP="00E53EB0">
                  <w:pPr>
                    <w:adjustRightInd w:val="0"/>
                    <w:snapToGrid w:val="0"/>
                    <w:jc w:val="center"/>
                    <w:rPr>
                      <w:szCs w:val="21"/>
                      <w:u w:val="wave"/>
                    </w:rPr>
                  </w:pPr>
                  <w:r w:rsidRPr="0079449E">
                    <w:rPr>
                      <w:szCs w:val="21"/>
                      <w:u w:val="wave"/>
                    </w:rPr>
                    <w:t>日</w:t>
                  </w:r>
                </w:p>
              </w:tc>
            </w:tr>
            <w:tr w:rsidR="00137F5E" w:rsidRPr="0079449E" w:rsidTr="00137F5E">
              <w:trPr>
                <w:trHeight w:val="397"/>
              </w:trPr>
              <w:tc>
                <w:tcPr>
                  <w:tcW w:w="1" w:type="pct"/>
                  <w:gridSpan w:val="3"/>
                  <w:shd w:val="clear" w:color="auto" w:fill="auto"/>
                  <w:vAlign w:val="center"/>
                </w:tcPr>
                <w:p w:rsidR="00137F5E" w:rsidRPr="0079449E" w:rsidRDefault="00137F5E" w:rsidP="00E53EB0">
                  <w:pPr>
                    <w:adjustRightInd w:val="0"/>
                    <w:snapToGrid w:val="0"/>
                    <w:jc w:val="center"/>
                    <w:rPr>
                      <w:szCs w:val="21"/>
                      <w:u w:val="wave"/>
                    </w:rPr>
                  </w:pPr>
                  <w:r w:rsidRPr="0079449E">
                    <w:rPr>
                      <w:szCs w:val="21"/>
                      <w:u w:val="wave"/>
                    </w:rPr>
                    <w:t>注</w:t>
                  </w:r>
                  <w:r w:rsidRPr="0079449E">
                    <w:rPr>
                      <w:rFonts w:hint="eastAsia"/>
                      <w:szCs w:val="21"/>
                      <w:u w:val="wave"/>
                    </w:rPr>
                    <w:t>：排放口有流动水时开展监测，排放期间按日监测。</w:t>
                  </w:r>
                </w:p>
              </w:tc>
            </w:tr>
          </w:tbl>
          <w:p w:rsidR="00761AE1" w:rsidRPr="0079449E" w:rsidRDefault="00761AE1" w:rsidP="00761AE1">
            <w:pPr>
              <w:adjustRightInd w:val="0"/>
              <w:snapToGrid w:val="0"/>
              <w:spacing w:line="360" w:lineRule="auto"/>
              <w:ind w:firstLineChars="200" w:firstLine="482"/>
              <w:rPr>
                <w:b/>
                <w:sz w:val="24"/>
              </w:rPr>
            </w:pPr>
            <w:r w:rsidRPr="0079449E">
              <w:rPr>
                <w:rFonts w:hint="eastAsia"/>
                <w:b/>
                <w:sz w:val="24"/>
              </w:rPr>
              <w:t>4</w:t>
            </w:r>
            <w:r w:rsidRPr="0079449E">
              <w:rPr>
                <w:rFonts w:hint="eastAsia"/>
                <w:b/>
                <w:sz w:val="24"/>
              </w:rPr>
              <w:t>、</w:t>
            </w:r>
            <w:r w:rsidRPr="0079449E">
              <w:rPr>
                <w:b/>
                <w:sz w:val="24"/>
              </w:rPr>
              <w:t>结论</w:t>
            </w:r>
          </w:p>
          <w:p w:rsidR="00761AE1" w:rsidRPr="0079449E" w:rsidRDefault="00761AE1" w:rsidP="00761AE1">
            <w:pPr>
              <w:adjustRightInd w:val="0"/>
              <w:snapToGrid w:val="0"/>
              <w:spacing w:line="360" w:lineRule="auto"/>
              <w:ind w:firstLineChars="200" w:firstLine="480"/>
              <w:rPr>
                <w:rFonts w:ascii="宋体" w:cs="宋体"/>
                <w:kern w:val="0"/>
                <w:sz w:val="24"/>
              </w:rPr>
            </w:pPr>
            <w:r w:rsidRPr="0079449E">
              <w:rPr>
                <w:rFonts w:ascii="宋体" w:cs="宋体"/>
                <w:kern w:val="0"/>
                <w:sz w:val="24"/>
              </w:rPr>
              <w:t>本项目生活污水经化粪池处理后，定期清掏用作农肥，不外排。</w:t>
            </w:r>
            <w:r w:rsidRPr="0079449E">
              <w:rPr>
                <w:rFonts w:ascii="宋体" w:cs="宋体" w:hint="eastAsia"/>
                <w:kern w:val="0"/>
                <w:sz w:val="24"/>
              </w:rPr>
              <w:t>脱硫除尘废水循环使用不外排。</w:t>
            </w:r>
            <w:proofErr w:type="gramStart"/>
            <w:r w:rsidRPr="0079449E">
              <w:rPr>
                <w:rFonts w:ascii="宋体" w:cs="宋体" w:hint="eastAsia"/>
                <w:kern w:val="0"/>
                <w:sz w:val="24"/>
              </w:rPr>
              <w:t>抑尘用水</w:t>
            </w:r>
            <w:proofErr w:type="gramEnd"/>
            <w:r w:rsidRPr="0079449E">
              <w:rPr>
                <w:rFonts w:ascii="宋体" w:cs="宋体" w:hint="eastAsia"/>
                <w:kern w:val="0"/>
                <w:sz w:val="24"/>
              </w:rPr>
              <w:t>全部损耗、蒸发。初期雨水沉淀后回用于生产。项目废水对周边环境影响较小。</w:t>
            </w:r>
          </w:p>
          <w:p w:rsidR="00037D1E" w:rsidRPr="0079449E" w:rsidRDefault="00220443">
            <w:pPr>
              <w:adjustRightInd w:val="0"/>
              <w:snapToGrid w:val="0"/>
              <w:spacing w:line="360" w:lineRule="auto"/>
              <w:ind w:firstLineChars="200" w:firstLine="482"/>
              <w:rPr>
                <w:b/>
                <w:sz w:val="24"/>
              </w:rPr>
            </w:pPr>
            <w:r w:rsidRPr="0079449E">
              <w:rPr>
                <w:rFonts w:hint="eastAsia"/>
                <w:b/>
                <w:sz w:val="24"/>
              </w:rPr>
              <w:t>三、噪声</w:t>
            </w:r>
          </w:p>
          <w:p w:rsidR="00037D1E" w:rsidRPr="0079449E" w:rsidRDefault="00220443">
            <w:pPr>
              <w:spacing w:line="360" w:lineRule="auto"/>
              <w:ind w:firstLineChars="200" w:firstLine="482"/>
              <w:rPr>
                <w:rFonts w:hAnsi="宋体"/>
                <w:b/>
                <w:kern w:val="0"/>
                <w:sz w:val="24"/>
              </w:rPr>
            </w:pPr>
            <w:r w:rsidRPr="0079449E">
              <w:rPr>
                <w:rFonts w:hAnsi="宋体" w:hint="eastAsia"/>
                <w:b/>
                <w:kern w:val="0"/>
                <w:sz w:val="24"/>
              </w:rPr>
              <w:t>1</w:t>
            </w:r>
            <w:r w:rsidRPr="0079449E">
              <w:rPr>
                <w:rFonts w:hAnsi="宋体" w:hint="eastAsia"/>
                <w:b/>
                <w:kern w:val="0"/>
                <w:sz w:val="24"/>
              </w:rPr>
              <w:t>、预测模型</w:t>
            </w:r>
          </w:p>
          <w:p w:rsidR="00037D1E" w:rsidRPr="0079449E" w:rsidRDefault="00220443" w:rsidP="00015646">
            <w:pPr>
              <w:spacing w:line="360" w:lineRule="auto"/>
              <w:ind w:firstLineChars="200" w:firstLine="480"/>
              <w:rPr>
                <w:rFonts w:hAnsi="宋体"/>
                <w:kern w:val="0"/>
                <w:sz w:val="24"/>
              </w:rPr>
            </w:pPr>
            <w:r w:rsidRPr="0079449E">
              <w:rPr>
                <w:rFonts w:hAnsi="宋体" w:hint="eastAsia"/>
                <w:kern w:val="0"/>
                <w:sz w:val="24"/>
              </w:rPr>
              <w:t>根据项目建设内容及《环境影响评价技术导则</w:t>
            </w:r>
            <w:r w:rsidRPr="0079449E">
              <w:rPr>
                <w:rFonts w:hAnsi="宋体" w:hint="eastAsia"/>
                <w:kern w:val="0"/>
                <w:sz w:val="24"/>
              </w:rPr>
              <w:t xml:space="preserve">  </w:t>
            </w:r>
            <w:r w:rsidRPr="0079449E">
              <w:rPr>
                <w:rFonts w:hAnsi="宋体" w:hint="eastAsia"/>
                <w:kern w:val="0"/>
                <w:sz w:val="24"/>
              </w:rPr>
              <w:t>声环境》（</w:t>
            </w:r>
            <w:r w:rsidRPr="0079449E">
              <w:rPr>
                <w:rFonts w:hAnsi="宋体" w:hint="eastAsia"/>
                <w:kern w:val="0"/>
                <w:sz w:val="24"/>
              </w:rPr>
              <w:t>HJ2.4-2021</w:t>
            </w:r>
            <w:r w:rsidRPr="0079449E">
              <w:rPr>
                <w:rFonts w:hAnsi="宋体" w:hint="eastAsia"/>
                <w:kern w:val="0"/>
                <w:sz w:val="24"/>
              </w:rPr>
              <w:t>）的要求，</w:t>
            </w:r>
            <w:proofErr w:type="gramStart"/>
            <w:r w:rsidRPr="0079449E">
              <w:rPr>
                <w:rFonts w:hAnsi="宋体" w:hint="eastAsia"/>
                <w:kern w:val="0"/>
                <w:sz w:val="24"/>
              </w:rPr>
              <w:t>项目环评采用</w:t>
            </w:r>
            <w:proofErr w:type="gramEnd"/>
            <w:r w:rsidRPr="0079449E">
              <w:rPr>
                <w:rFonts w:hAnsi="宋体" w:hint="eastAsia"/>
                <w:kern w:val="0"/>
                <w:sz w:val="24"/>
              </w:rPr>
              <w:t>的模型为《环境影响评价技术导则声环境》（</w:t>
            </w:r>
            <w:r w:rsidRPr="0079449E">
              <w:rPr>
                <w:rFonts w:hAnsi="宋体" w:hint="eastAsia"/>
                <w:kern w:val="0"/>
                <w:sz w:val="24"/>
              </w:rPr>
              <w:t>HJ2.4-2021</w:t>
            </w:r>
            <w:r w:rsidRPr="0079449E">
              <w:rPr>
                <w:rFonts w:hAnsi="宋体" w:hint="eastAsia"/>
                <w:kern w:val="0"/>
                <w:sz w:val="24"/>
              </w:rPr>
              <w:t>）附录</w:t>
            </w:r>
            <w:r w:rsidRPr="0079449E">
              <w:rPr>
                <w:rFonts w:hAnsi="宋体" w:hint="eastAsia"/>
                <w:kern w:val="0"/>
                <w:sz w:val="24"/>
              </w:rPr>
              <w:t>A</w:t>
            </w:r>
            <w:r w:rsidRPr="0079449E">
              <w:rPr>
                <w:rFonts w:hAnsi="宋体" w:hint="eastAsia"/>
                <w:kern w:val="0"/>
                <w:sz w:val="24"/>
              </w:rPr>
              <w:t>（规范性附录）</w:t>
            </w:r>
            <w:proofErr w:type="gramStart"/>
            <w:r w:rsidRPr="0079449E">
              <w:rPr>
                <w:rFonts w:hAnsi="宋体" w:hint="eastAsia"/>
                <w:kern w:val="0"/>
                <w:sz w:val="24"/>
              </w:rPr>
              <w:t>户外声</w:t>
            </w:r>
            <w:proofErr w:type="gramEnd"/>
            <w:r w:rsidRPr="0079449E">
              <w:rPr>
                <w:rFonts w:hAnsi="宋体" w:hint="eastAsia"/>
                <w:kern w:val="0"/>
                <w:sz w:val="24"/>
              </w:rPr>
              <w:t>传播的衰减和附录</w:t>
            </w:r>
            <w:r w:rsidRPr="0079449E">
              <w:rPr>
                <w:rFonts w:hAnsi="宋体" w:hint="eastAsia"/>
                <w:kern w:val="0"/>
                <w:sz w:val="24"/>
              </w:rPr>
              <w:t>B</w:t>
            </w:r>
            <w:r w:rsidRPr="0079449E">
              <w:rPr>
                <w:rFonts w:hAnsi="宋体" w:hint="eastAsia"/>
                <w:kern w:val="0"/>
                <w:sz w:val="24"/>
              </w:rPr>
              <w:t>（规范性附录）中“</w:t>
            </w:r>
            <w:r w:rsidRPr="0079449E">
              <w:rPr>
                <w:rFonts w:hAnsi="宋体" w:hint="eastAsia"/>
                <w:kern w:val="0"/>
                <w:sz w:val="24"/>
              </w:rPr>
              <w:t>B.1</w:t>
            </w:r>
            <w:r w:rsidRPr="0079449E">
              <w:rPr>
                <w:rFonts w:hAnsi="宋体" w:hint="eastAsia"/>
                <w:kern w:val="0"/>
                <w:sz w:val="24"/>
              </w:rPr>
              <w:t>工业噪声预测计算模型”。</w:t>
            </w:r>
          </w:p>
          <w:p w:rsidR="00037D1E" w:rsidRPr="0079449E" w:rsidRDefault="00220443">
            <w:pPr>
              <w:spacing w:line="360" w:lineRule="auto"/>
              <w:ind w:firstLineChars="200" w:firstLine="482"/>
              <w:rPr>
                <w:rFonts w:hAnsi="宋体"/>
                <w:b/>
                <w:kern w:val="0"/>
                <w:sz w:val="24"/>
              </w:rPr>
            </w:pPr>
            <w:r w:rsidRPr="0079449E">
              <w:rPr>
                <w:rFonts w:hAnsi="宋体" w:hint="eastAsia"/>
                <w:b/>
                <w:kern w:val="0"/>
                <w:sz w:val="24"/>
              </w:rPr>
              <w:t>2</w:t>
            </w:r>
            <w:r w:rsidRPr="0079449E">
              <w:rPr>
                <w:rFonts w:hAnsi="宋体" w:hint="eastAsia"/>
                <w:b/>
                <w:kern w:val="0"/>
                <w:sz w:val="24"/>
              </w:rPr>
              <w:t>、预测参数</w:t>
            </w:r>
          </w:p>
          <w:p w:rsidR="00037D1E" w:rsidRPr="0079449E" w:rsidRDefault="00220443" w:rsidP="0010248E">
            <w:pPr>
              <w:spacing w:line="360" w:lineRule="auto"/>
              <w:ind w:firstLineChars="200" w:firstLine="482"/>
              <w:rPr>
                <w:rFonts w:hAnsi="宋体"/>
                <w:b/>
                <w:kern w:val="0"/>
                <w:sz w:val="24"/>
              </w:rPr>
            </w:pPr>
            <w:r w:rsidRPr="0079449E">
              <w:rPr>
                <w:rFonts w:hAnsi="宋体" w:hint="eastAsia"/>
                <w:b/>
                <w:kern w:val="0"/>
                <w:sz w:val="24"/>
              </w:rPr>
              <w:t>（</w:t>
            </w:r>
            <w:r w:rsidRPr="0079449E">
              <w:rPr>
                <w:rFonts w:hAnsi="宋体" w:hint="eastAsia"/>
                <w:b/>
                <w:kern w:val="0"/>
                <w:sz w:val="24"/>
              </w:rPr>
              <w:t>1</w:t>
            </w:r>
            <w:r w:rsidRPr="0079449E">
              <w:rPr>
                <w:rFonts w:hAnsi="宋体" w:hint="eastAsia"/>
                <w:b/>
                <w:kern w:val="0"/>
                <w:sz w:val="24"/>
              </w:rPr>
              <w:t>）源强</w:t>
            </w:r>
          </w:p>
          <w:p w:rsidR="00037D1E" w:rsidRPr="0079449E" w:rsidRDefault="00220443">
            <w:pPr>
              <w:adjustRightInd w:val="0"/>
              <w:snapToGrid w:val="0"/>
              <w:spacing w:line="360" w:lineRule="auto"/>
              <w:ind w:firstLineChars="200" w:firstLine="480"/>
              <w:rPr>
                <w:rFonts w:hAnsi="宋体"/>
                <w:kern w:val="0"/>
                <w:sz w:val="24"/>
                <w:u w:val="wave"/>
              </w:rPr>
            </w:pPr>
            <w:r w:rsidRPr="0079449E">
              <w:rPr>
                <w:rFonts w:hAnsi="宋体" w:hint="eastAsia"/>
                <w:kern w:val="0"/>
                <w:sz w:val="24"/>
                <w:u w:val="wave"/>
              </w:rPr>
              <w:t>项目在生产过程中产生的噪声主要源自</w:t>
            </w:r>
            <w:r w:rsidR="007A4119" w:rsidRPr="0079449E">
              <w:rPr>
                <w:rFonts w:hAnsi="宋体" w:hint="eastAsia"/>
                <w:kern w:val="0"/>
                <w:sz w:val="24"/>
                <w:u w:val="wave"/>
              </w:rPr>
              <w:t>破碎</w:t>
            </w:r>
            <w:r w:rsidRPr="0079449E">
              <w:rPr>
                <w:rFonts w:hAnsi="宋体" w:hint="eastAsia"/>
                <w:kern w:val="0"/>
                <w:sz w:val="24"/>
                <w:u w:val="wave"/>
              </w:rPr>
              <w:t>、</w:t>
            </w:r>
            <w:r w:rsidR="0030638B" w:rsidRPr="0079449E">
              <w:rPr>
                <w:rFonts w:hAnsi="宋体" w:hint="eastAsia"/>
                <w:kern w:val="0"/>
                <w:sz w:val="24"/>
                <w:u w:val="wave"/>
              </w:rPr>
              <w:t>滚筒筛</w:t>
            </w:r>
            <w:r w:rsidR="007A4119" w:rsidRPr="0079449E">
              <w:rPr>
                <w:rFonts w:hAnsi="宋体" w:hint="eastAsia"/>
                <w:kern w:val="0"/>
                <w:sz w:val="24"/>
                <w:u w:val="wave"/>
              </w:rPr>
              <w:t>、搅拌机、制砖机</w:t>
            </w:r>
            <w:r w:rsidRPr="0079449E">
              <w:rPr>
                <w:rFonts w:hAnsi="宋体" w:hint="eastAsia"/>
                <w:kern w:val="0"/>
                <w:sz w:val="24"/>
                <w:u w:val="wave"/>
              </w:rPr>
              <w:t>等，</w:t>
            </w:r>
            <w:r w:rsidR="000372D6" w:rsidRPr="0079449E">
              <w:rPr>
                <w:rFonts w:hAnsi="宋体"/>
                <w:kern w:val="0"/>
                <w:sz w:val="24"/>
                <w:u w:val="wave"/>
              </w:rPr>
              <w:t>项目噪声设备主要集中在厂区南面，均为离居民区较远一侧。根据类比同类工程调查可知，生产设</w:t>
            </w:r>
            <w:r w:rsidR="000372D6" w:rsidRPr="0079449E">
              <w:rPr>
                <w:rFonts w:hAnsi="宋体"/>
                <w:kern w:val="0"/>
                <w:sz w:val="24"/>
                <w:u w:val="wave"/>
              </w:rPr>
              <w:lastRenderedPageBreak/>
              <w:t>备</w:t>
            </w:r>
            <w:r w:rsidRPr="0079449E">
              <w:rPr>
                <w:rFonts w:hAnsi="宋体" w:hint="eastAsia"/>
                <w:kern w:val="0"/>
                <w:sz w:val="24"/>
                <w:u w:val="wave"/>
              </w:rPr>
              <w:t>噪声</w:t>
            </w:r>
            <w:r w:rsidR="000372D6" w:rsidRPr="0079449E">
              <w:rPr>
                <w:rFonts w:hAnsi="宋体" w:hint="eastAsia"/>
                <w:kern w:val="0"/>
                <w:sz w:val="24"/>
                <w:u w:val="wave"/>
              </w:rPr>
              <w:t>源强</w:t>
            </w:r>
            <w:r w:rsidRPr="0079449E">
              <w:rPr>
                <w:rFonts w:hAnsi="宋体" w:hint="eastAsia"/>
                <w:kern w:val="0"/>
                <w:sz w:val="24"/>
                <w:u w:val="wave"/>
              </w:rPr>
              <w:t>介于</w:t>
            </w:r>
            <w:r w:rsidR="000E7EF0" w:rsidRPr="0079449E">
              <w:rPr>
                <w:rFonts w:hAnsi="宋体" w:hint="eastAsia"/>
                <w:kern w:val="0"/>
                <w:sz w:val="24"/>
                <w:u w:val="wave"/>
              </w:rPr>
              <w:t>70</w:t>
            </w:r>
            <w:r w:rsidRPr="0079449E">
              <w:rPr>
                <w:rFonts w:hAnsi="宋体" w:hint="eastAsia"/>
                <w:kern w:val="0"/>
                <w:sz w:val="24"/>
                <w:u w:val="wave"/>
              </w:rPr>
              <w:t>~</w:t>
            </w:r>
            <w:r w:rsidR="000E7EF0" w:rsidRPr="0079449E">
              <w:rPr>
                <w:rFonts w:hAnsi="宋体" w:hint="eastAsia"/>
                <w:kern w:val="0"/>
                <w:sz w:val="24"/>
                <w:u w:val="wave"/>
              </w:rPr>
              <w:t>9</w:t>
            </w:r>
            <w:r w:rsidR="004E629B" w:rsidRPr="0079449E">
              <w:rPr>
                <w:rFonts w:hAnsi="宋体" w:hint="eastAsia"/>
                <w:kern w:val="0"/>
                <w:sz w:val="24"/>
                <w:u w:val="wave"/>
              </w:rPr>
              <w:t>0</w:t>
            </w:r>
            <w:r w:rsidRPr="0079449E">
              <w:rPr>
                <w:rFonts w:hAnsi="宋体" w:hint="eastAsia"/>
                <w:kern w:val="0"/>
                <w:sz w:val="24"/>
                <w:u w:val="wave"/>
              </w:rPr>
              <w:t>dB</w:t>
            </w:r>
            <w:r w:rsidRPr="0079449E">
              <w:rPr>
                <w:rFonts w:hAnsi="宋体" w:hint="eastAsia"/>
                <w:kern w:val="0"/>
                <w:sz w:val="24"/>
                <w:u w:val="wave"/>
              </w:rPr>
              <w:t>（</w:t>
            </w:r>
            <w:r w:rsidRPr="0079449E">
              <w:rPr>
                <w:rFonts w:hAnsi="宋体" w:hint="eastAsia"/>
                <w:kern w:val="0"/>
                <w:sz w:val="24"/>
                <w:u w:val="wave"/>
              </w:rPr>
              <w:t>A</w:t>
            </w:r>
            <w:r w:rsidRPr="0079449E">
              <w:rPr>
                <w:rFonts w:hAnsi="宋体" w:hint="eastAsia"/>
                <w:kern w:val="0"/>
                <w:sz w:val="24"/>
                <w:u w:val="wave"/>
              </w:rPr>
              <w:t>）。</w:t>
            </w:r>
            <w:r w:rsidR="00652336" w:rsidRPr="0079449E">
              <w:rPr>
                <w:rFonts w:hAnsi="宋体" w:hint="eastAsia"/>
                <w:kern w:val="0"/>
                <w:sz w:val="24"/>
                <w:u w:val="wave"/>
              </w:rPr>
              <w:t>本项目</w:t>
            </w:r>
            <w:r w:rsidR="00652336" w:rsidRPr="0079449E">
              <w:rPr>
                <w:rFonts w:hint="eastAsia"/>
                <w:kern w:val="0"/>
                <w:sz w:val="24"/>
                <w:u w:val="wave"/>
              </w:rPr>
              <w:t>原料的破碎、筛分、搅拌等过程采用</w:t>
            </w:r>
            <w:r w:rsidR="00652336" w:rsidRPr="0079449E">
              <w:rPr>
                <w:rFonts w:hint="eastAsia"/>
                <w:kern w:val="0"/>
                <w:sz w:val="24"/>
                <w:u w:val="wave"/>
              </w:rPr>
              <w:t>8h/d</w:t>
            </w:r>
            <w:r w:rsidR="00652336" w:rsidRPr="0079449E">
              <w:rPr>
                <w:rFonts w:hint="eastAsia"/>
                <w:kern w:val="0"/>
                <w:sz w:val="24"/>
                <w:u w:val="wave"/>
              </w:rPr>
              <w:t>工作制，制砖采用</w:t>
            </w:r>
            <w:r w:rsidR="00652336" w:rsidRPr="0079449E">
              <w:rPr>
                <w:rFonts w:hint="eastAsia"/>
                <w:kern w:val="0"/>
                <w:sz w:val="24"/>
                <w:u w:val="wave"/>
              </w:rPr>
              <w:t>16h/d</w:t>
            </w:r>
            <w:r w:rsidR="00652336" w:rsidRPr="0079449E">
              <w:rPr>
                <w:rFonts w:hint="eastAsia"/>
                <w:kern w:val="0"/>
                <w:sz w:val="24"/>
                <w:u w:val="wave"/>
              </w:rPr>
              <w:t>工作制，</w:t>
            </w:r>
            <w:r w:rsidR="00652336" w:rsidRPr="0079449E">
              <w:rPr>
                <w:rFonts w:hint="eastAsia"/>
                <w:kern w:val="0"/>
                <w:sz w:val="24"/>
                <w:u w:val="wave"/>
              </w:rPr>
              <w:t>22</w:t>
            </w:r>
            <w:r w:rsidR="00652336" w:rsidRPr="0079449E">
              <w:rPr>
                <w:rFonts w:hint="eastAsia"/>
                <w:kern w:val="0"/>
                <w:sz w:val="24"/>
                <w:u w:val="wave"/>
              </w:rPr>
              <w:t>：</w:t>
            </w:r>
            <w:r w:rsidR="00652336" w:rsidRPr="0079449E">
              <w:rPr>
                <w:rFonts w:hint="eastAsia"/>
                <w:kern w:val="0"/>
                <w:sz w:val="24"/>
                <w:u w:val="wave"/>
              </w:rPr>
              <w:t>00~6</w:t>
            </w:r>
            <w:r w:rsidR="00652336" w:rsidRPr="0079449E">
              <w:rPr>
                <w:rFonts w:hint="eastAsia"/>
                <w:kern w:val="0"/>
                <w:sz w:val="24"/>
                <w:u w:val="wave"/>
              </w:rPr>
              <w:t>：</w:t>
            </w:r>
            <w:r w:rsidR="00652336" w:rsidRPr="0079449E">
              <w:rPr>
                <w:rFonts w:hint="eastAsia"/>
                <w:kern w:val="0"/>
                <w:sz w:val="24"/>
                <w:u w:val="wave"/>
              </w:rPr>
              <w:t>00</w:t>
            </w:r>
            <w:r w:rsidR="00652336" w:rsidRPr="0079449E">
              <w:rPr>
                <w:rFonts w:hint="eastAsia"/>
                <w:kern w:val="0"/>
                <w:sz w:val="24"/>
                <w:u w:val="wave"/>
              </w:rPr>
              <w:t>不开展制砖作业。隧道窑焙烧工序采用</w:t>
            </w:r>
            <w:r w:rsidR="00652336" w:rsidRPr="0079449E">
              <w:rPr>
                <w:rFonts w:hint="eastAsia"/>
                <w:kern w:val="0"/>
                <w:sz w:val="24"/>
                <w:u w:val="wave"/>
              </w:rPr>
              <w:t>24h/d</w:t>
            </w:r>
            <w:r w:rsidR="00652336" w:rsidRPr="0079449E">
              <w:rPr>
                <w:rFonts w:hint="eastAsia"/>
                <w:kern w:val="0"/>
                <w:sz w:val="24"/>
                <w:u w:val="wave"/>
              </w:rPr>
              <w:t>工作制。</w:t>
            </w:r>
            <w:r w:rsidRPr="0079449E">
              <w:rPr>
                <w:rFonts w:hAnsi="宋体" w:hint="eastAsia"/>
                <w:kern w:val="0"/>
                <w:sz w:val="24"/>
                <w:u w:val="wave"/>
              </w:rPr>
              <w:t>主要噪声源排放情况见下表</w:t>
            </w:r>
            <w:r w:rsidRPr="0079449E">
              <w:rPr>
                <w:rFonts w:hAnsi="宋体" w:hint="eastAsia"/>
                <w:kern w:val="0"/>
                <w:sz w:val="24"/>
                <w:u w:val="wave"/>
              </w:rPr>
              <w:t>4-</w:t>
            </w:r>
            <w:r w:rsidR="00054F78" w:rsidRPr="0079449E">
              <w:rPr>
                <w:rFonts w:hAnsi="宋体" w:hint="eastAsia"/>
                <w:kern w:val="0"/>
                <w:sz w:val="24"/>
                <w:u w:val="wave"/>
              </w:rPr>
              <w:t>11</w:t>
            </w:r>
            <w:r w:rsidRPr="0079449E">
              <w:rPr>
                <w:rFonts w:hAnsi="宋体" w:hint="eastAsia"/>
                <w:kern w:val="0"/>
                <w:sz w:val="24"/>
                <w:u w:val="wave"/>
              </w:rPr>
              <w:t>。</w:t>
            </w:r>
          </w:p>
          <w:p w:rsidR="00037D1E" w:rsidRPr="0079449E" w:rsidRDefault="00220443" w:rsidP="00900B0F">
            <w:pPr>
              <w:spacing w:beforeLines="50"/>
              <w:jc w:val="center"/>
              <w:rPr>
                <w:b/>
                <w:u w:val="wave"/>
              </w:rPr>
            </w:pPr>
            <w:r w:rsidRPr="0079449E">
              <w:rPr>
                <w:rFonts w:hint="eastAsia"/>
                <w:b/>
                <w:u w:val="wave"/>
              </w:rPr>
              <w:t>表</w:t>
            </w:r>
            <w:r w:rsidRPr="0079449E">
              <w:rPr>
                <w:rFonts w:hint="eastAsia"/>
                <w:b/>
                <w:u w:val="wave"/>
              </w:rPr>
              <w:t>4-</w:t>
            </w:r>
            <w:r w:rsidR="00054F78" w:rsidRPr="0079449E">
              <w:rPr>
                <w:rFonts w:hint="eastAsia"/>
                <w:b/>
                <w:u w:val="wave"/>
              </w:rPr>
              <w:t>11</w:t>
            </w:r>
            <w:r w:rsidRPr="0079449E">
              <w:rPr>
                <w:rFonts w:hint="eastAsia"/>
                <w:b/>
                <w:u w:val="wave"/>
              </w:rPr>
              <w:t xml:space="preserve">  </w:t>
            </w:r>
            <w:r w:rsidRPr="0079449E">
              <w:rPr>
                <w:rFonts w:hint="eastAsia"/>
                <w:b/>
                <w:u w:val="wave"/>
              </w:rPr>
              <w:t>工业企业噪声源强调查清单</w:t>
            </w:r>
          </w:p>
          <w:tbl>
            <w:tblPr>
              <w:tblStyle w:val="af2"/>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tblPr>
            <w:tblGrid>
              <w:gridCol w:w="858"/>
              <w:gridCol w:w="781"/>
              <w:gridCol w:w="781"/>
              <w:gridCol w:w="780"/>
              <w:gridCol w:w="780"/>
              <w:gridCol w:w="780"/>
              <w:gridCol w:w="889"/>
              <w:gridCol w:w="927"/>
              <w:gridCol w:w="507"/>
              <w:gridCol w:w="797"/>
              <w:gridCol w:w="880"/>
              <w:gridCol w:w="661"/>
            </w:tblGrid>
            <w:tr w:rsidR="00652336" w:rsidRPr="0079449E" w:rsidTr="00607A92">
              <w:trPr>
                <w:trHeight w:val="397"/>
              </w:trPr>
              <w:tc>
                <w:tcPr>
                  <w:tcW w:w="455" w:type="pct"/>
                  <w:vMerge w:val="restart"/>
                  <w:vAlign w:val="center"/>
                </w:tcPr>
                <w:p w:rsidR="00882B4E" w:rsidRPr="0079449E" w:rsidRDefault="00882B4E">
                  <w:pPr>
                    <w:jc w:val="center"/>
                    <w:rPr>
                      <w:rFonts w:eastAsiaTheme="minorEastAsia"/>
                      <w:b/>
                      <w:sz w:val="18"/>
                      <w:szCs w:val="18"/>
                      <w:u w:val="wave"/>
                    </w:rPr>
                  </w:pPr>
                  <w:r w:rsidRPr="0079449E">
                    <w:rPr>
                      <w:rFonts w:eastAsiaTheme="minorEastAsia"/>
                      <w:b/>
                      <w:sz w:val="18"/>
                      <w:szCs w:val="18"/>
                      <w:u w:val="wave"/>
                    </w:rPr>
                    <w:t>声源名称</w:t>
                  </w:r>
                </w:p>
              </w:tc>
              <w:tc>
                <w:tcPr>
                  <w:tcW w:w="414" w:type="pct"/>
                  <w:vAlign w:val="center"/>
                </w:tcPr>
                <w:p w:rsidR="00882B4E" w:rsidRPr="0079449E" w:rsidRDefault="00882B4E">
                  <w:pPr>
                    <w:jc w:val="center"/>
                    <w:rPr>
                      <w:rFonts w:eastAsiaTheme="minorEastAsia"/>
                      <w:b/>
                      <w:sz w:val="18"/>
                      <w:szCs w:val="18"/>
                      <w:u w:val="wave"/>
                    </w:rPr>
                  </w:pPr>
                  <w:r w:rsidRPr="0079449E">
                    <w:rPr>
                      <w:rFonts w:eastAsiaTheme="minorEastAsia"/>
                      <w:b/>
                      <w:sz w:val="18"/>
                      <w:szCs w:val="18"/>
                      <w:u w:val="wave"/>
                    </w:rPr>
                    <w:t>声源源强</w:t>
                  </w:r>
                </w:p>
              </w:tc>
              <w:tc>
                <w:tcPr>
                  <w:tcW w:w="414" w:type="pct"/>
                  <w:vMerge w:val="restart"/>
                  <w:vAlign w:val="center"/>
                </w:tcPr>
                <w:p w:rsidR="00882B4E" w:rsidRPr="0079449E" w:rsidRDefault="00882B4E">
                  <w:pPr>
                    <w:jc w:val="center"/>
                    <w:rPr>
                      <w:rFonts w:eastAsiaTheme="minorEastAsia"/>
                      <w:b/>
                      <w:sz w:val="18"/>
                      <w:szCs w:val="18"/>
                      <w:u w:val="wave"/>
                    </w:rPr>
                  </w:pPr>
                  <w:r w:rsidRPr="0079449E">
                    <w:rPr>
                      <w:rFonts w:eastAsiaTheme="minorEastAsia"/>
                      <w:b/>
                      <w:sz w:val="18"/>
                      <w:szCs w:val="18"/>
                      <w:u w:val="wave"/>
                    </w:rPr>
                    <w:t>声源控制措施</w:t>
                  </w:r>
                </w:p>
              </w:tc>
              <w:tc>
                <w:tcPr>
                  <w:tcW w:w="1242" w:type="pct"/>
                  <w:gridSpan w:val="3"/>
                  <w:vAlign w:val="center"/>
                </w:tcPr>
                <w:p w:rsidR="00882B4E" w:rsidRPr="0079449E" w:rsidRDefault="00882B4E">
                  <w:pPr>
                    <w:jc w:val="center"/>
                    <w:rPr>
                      <w:rFonts w:eastAsiaTheme="minorEastAsia"/>
                      <w:b/>
                      <w:sz w:val="18"/>
                      <w:szCs w:val="18"/>
                      <w:u w:val="wave"/>
                    </w:rPr>
                  </w:pPr>
                  <w:r w:rsidRPr="0079449E">
                    <w:rPr>
                      <w:rFonts w:eastAsiaTheme="minorEastAsia"/>
                      <w:b/>
                      <w:sz w:val="18"/>
                      <w:szCs w:val="18"/>
                      <w:u w:val="wave"/>
                    </w:rPr>
                    <w:t>空间相对位置</w:t>
                  </w:r>
                  <w:r w:rsidRPr="0079449E">
                    <w:rPr>
                      <w:rFonts w:eastAsiaTheme="minorEastAsia"/>
                      <w:b/>
                      <w:sz w:val="18"/>
                      <w:szCs w:val="18"/>
                      <w:u w:val="wave"/>
                    </w:rPr>
                    <w:t>/m</w:t>
                  </w:r>
                </w:p>
              </w:tc>
              <w:tc>
                <w:tcPr>
                  <w:tcW w:w="472" w:type="pct"/>
                  <w:vMerge w:val="restart"/>
                  <w:vAlign w:val="center"/>
                </w:tcPr>
                <w:p w:rsidR="00882B4E" w:rsidRPr="0079449E" w:rsidRDefault="00882B4E">
                  <w:pPr>
                    <w:pStyle w:val="Default"/>
                    <w:jc w:val="center"/>
                    <w:rPr>
                      <w:rFonts w:ascii="Times New Roman" w:eastAsiaTheme="minorEastAsia" w:cs="Times New Roman"/>
                      <w:b/>
                      <w:color w:val="auto"/>
                      <w:sz w:val="18"/>
                      <w:szCs w:val="18"/>
                      <w:u w:val="wave"/>
                    </w:rPr>
                  </w:pPr>
                  <w:r w:rsidRPr="0079449E">
                    <w:rPr>
                      <w:rFonts w:ascii="Times New Roman" w:eastAsiaTheme="minorEastAsia" w:cs="Times New Roman"/>
                      <w:b/>
                      <w:color w:val="auto"/>
                      <w:sz w:val="18"/>
                      <w:szCs w:val="18"/>
                      <w:u w:val="wave"/>
                    </w:rPr>
                    <w:t>距室内边界</w:t>
                  </w:r>
                  <w:r w:rsidR="00774CAE" w:rsidRPr="0079449E">
                    <w:rPr>
                      <w:rFonts w:ascii="Times New Roman" w:eastAsiaTheme="minorEastAsia" w:cs="Times New Roman"/>
                      <w:b/>
                      <w:color w:val="auto"/>
                      <w:sz w:val="18"/>
                      <w:szCs w:val="18"/>
                      <w:u w:val="wave"/>
                    </w:rPr>
                    <w:t>最近</w:t>
                  </w:r>
                  <w:r w:rsidRPr="0079449E">
                    <w:rPr>
                      <w:rFonts w:ascii="Times New Roman" w:eastAsiaTheme="minorEastAsia" w:cs="Times New Roman"/>
                      <w:b/>
                      <w:color w:val="auto"/>
                      <w:sz w:val="18"/>
                      <w:szCs w:val="18"/>
                      <w:u w:val="wave"/>
                    </w:rPr>
                    <w:t>距离</w:t>
                  </w:r>
                  <w:r w:rsidRPr="0079449E">
                    <w:rPr>
                      <w:rFonts w:ascii="Times New Roman" w:eastAsiaTheme="minorEastAsia" w:cs="Times New Roman"/>
                      <w:b/>
                      <w:color w:val="auto"/>
                      <w:sz w:val="18"/>
                      <w:szCs w:val="18"/>
                      <w:u w:val="wave"/>
                    </w:rPr>
                    <w:t>/m</w:t>
                  </w:r>
                </w:p>
              </w:tc>
              <w:tc>
                <w:tcPr>
                  <w:tcW w:w="492" w:type="pct"/>
                  <w:vMerge w:val="restart"/>
                  <w:vAlign w:val="center"/>
                </w:tcPr>
                <w:p w:rsidR="00882B4E" w:rsidRPr="0079449E" w:rsidRDefault="00882B4E">
                  <w:pPr>
                    <w:pStyle w:val="Default"/>
                    <w:jc w:val="center"/>
                    <w:rPr>
                      <w:rFonts w:ascii="Times New Roman" w:eastAsiaTheme="minorEastAsia" w:cs="Times New Roman"/>
                      <w:b/>
                      <w:color w:val="auto"/>
                      <w:sz w:val="18"/>
                      <w:szCs w:val="18"/>
                      <w:u w:val="wave"/>
                    </w:rPr>
                  </w:pPr>
                  <w:r w:rsidRPr="0079449E">
                    <w:rPr>
                      <w:rFonts w:ascii="Times New Roman" w:eastAsiaTheme="minorEastAsia" w:cs="Times New Roman"/>
                      <w:b/>
                      <w:color w:val="auto"/>
                      <w:sz w:val="18"/>
                      <w:szCs w:val="18"/>
                      <w:u w:val="wave"/>
                    </w:rPr>
                    <w:t>室内边界声级</w:t>
                  </w:r>
                  <w:r w:rsidRPr="0079449E">
                    <w:rPr>
                      <w:rFonts w:ascii="Times New Roman" w:eastAsiaTheme="minorEastAsia" w:cs="Times New Roman"/>
                      <w:b/>
                      <w:color w:val="auto"/>
                      <w:sz w:val="18"/>
                      <w:szCs w:val="18"/>
                      <w:u w:val="wave"/>
                    </w:rPr>
                    <w:t>/dB</w:t>
                  </w:r>
                  <w:r w:rsidRPr="0079449E">
                    <w:rPr>
                      <w:rFonts w:ascii="Times New Roman" w:eastAsiaTheme="minorEastAsia" w:cs="Times New Roman"/>
                      <w:b/>
                      <w:color w:val="auto"/>
                      <w:sz w:val="18"/>
                      <w:szCs w:val="18"/>
                      <w:u w:val="wave"/>
                    </w:rPr>
                    <w:t>（</w:t>
                  </w:r>
                  <w:r w:rsidRPr="0079449E">
                    <w:rPr>
                      <w:rFonts w:ascii="Times New Roman" w:eastAsiaTheme="minorEastAsia" w:cs="Times New Roman"/>
                      <w:b/>
                      <w:color w:val="auto"/>
                      <w:sz w:val="18"/>
                      <w:szCs w:val="18"/>
                      <w:u w:val="wave"/>
                    </w:rPr>
                    <w:t>A</w:t>
                  </w:r>
                  <w:r w:rsidRPr="0079449E">
                    <w:rPr>
                      <w:rFonts w:ascii="Times New Roman" w:eastAsiaTheme="minorEastAsia" w:cs="Times New Roman"/>
                      <w:b/>
                      <w:color w:val="auto"/>
                      <w:sz w:val="18"/>
                      <w:szCs w:val="18"/>
                      <w:u w:val="wave"/>
                    </w:rPr>
                    <w:t>）</w:t>
                  </w:r>
                </w:p>
              </w:tc>
              <w:tc>
                <w:tcPr>
                  <w:tcW w:w="269" w:type="pct"/>
                  <w:vMerge w:val="restart"/>
                  <w:vAlign w:val="center"/>
                </w:tcPr>
                <w:p w:rsidR="00882B4E" w:rsidRPr="0079449E" w:rsidRDefault="00882B4E">
                  <w:pPr>
                    <w:pStyle w:val="Default"/>
                    <w:jc w:val="center"/>
                    <w:rPr>
                      <w:rFonts w:ascii="Times New Roman" w:eastAsiaTheme="minorEastAsia" w:cs="Times New Roman"/>
                      <w:b/>
                      <w:color w:val="auto"/>
                      <w:sz w:val="18"/>
                      <w:szCs w:val="18"/>
                      <w:u w:val="wave"/>
                    </w:rPr>
                  </w:pPr>
                  <w:r w:rsidRPr="0079449E">
                    <w:rPr>
                      <w:rFonts w:ascii="Times New Roman" w:eastAsiaTheme="minorEastAsia" w:cs="Times New Roman"/>
                      <w:b/>
                      <w:color w:val="auto"/>
                      <w:sz w:val="18"/>
                      <w:szCs w:val="18"/>
                      <w:u w:val="wave"/>
                    </w:rPr>
                    <w:t>运行时段</w:t>
                  </w:r>
                </w:p>
              </w:tc>
              <w:tc>
                <w:tcPr>
                  <w:tcW w:w="423" w:type="pct"/>
                  <w:vMerge w:val="restart"/>
                  <w:vAlign w:val="center"/>
                </w:tcPr>
                <w:p w:rsidR="00882B4E" w:rsidRPr="0079449E" w:rsidRDefault="00882B4E">
                  <w:pPr>
                    <w:jc w:val="center"/>
                    <w:rPr>
                      <w:rFonts w:eastAsiaTheme="minorEastAsia"/>
                      <w:b/>
                      <w:sz w:val="18"/>
                      <w:szCs w:val="18"/>
                      <w:u w:val="wave"/>
                    </w:rPr>
                  </w:pPr>
                  <w:r w:rsidRPr="0079449E">
                    <w:rPr>
                      <w:rFonts w:eastAsiaTheme="minorEastAsia"/>
                      <w:b/>
                      <w:sz w:val="18"/>
                      <w:szCs w:val="18"/>
                      <w:u w:val="wave"/>
                    </w:rPr>
                    <w:t>建筑物插入损失</w:t>
                  </w:r>
                  <w:r w:rsidRPr="0079449E">
                    <w:rPr>
                      <w:rFonts w:eastAsiaTheme="minorEastAsia"/>
                      <w:b/>
                      <w:sz w:val="18"/>
                      <w:szCs w:val="18"/>
                      <w:u w:val="wave"/>
                    </w:rPr>
                    <w:t>/dB</w:t>
                  </w:r>
                  <w:r w:rsidRPr="0079449E">
                    <w:rPr>
                      <w:rFonts w:eastAsiaTheme="minorEastAsia"/>
                      <w:b/>
                      <w:sz w:val="18"/>
                      <w:szCs w:val="18"/>
                      <w:u w:val="wave"/>
                    </w:rPr>
                    <w:t>（</w:t>
                  </w:r>
                  <w:r w:rsidRPr="0079449E">
                    <w:rPr>
                      <w:rFonts w:eastAsiaTheme="minorEastAsia"/>
                      <w:b/>
                      <w:sz w:val="18"/>
                      <w:szCs w:val="18"/>
                      <w:u w:val="wave"/>
                    </w:rPr>
                    <w:t>A</w:t>
                  </w:r>
                  <w:r w:rsidRPr="0079449E">
                    <w:rPr>
                      <w:rFonts w:eastAsiaTheme="minorEastAsia"/>
                      <w:b/>
                      <w:sz w:val="18"/>
                      <w:szCs w:val="18"/>
                      <w:u w:val="wave"/>
                    </w:rPr>
                    <w:t>）</w:t>
                  </w:r>
                </w:p>
              </w:tc>
              <w:tc>
                <w:tcPr>
                  <w:tcW w:w="818" w:type="pct"/>
                  <w:gridSpan w:val="2"/>
                  <w:vAlign w:val="center"/>
                </w:tcPr>
                <w:p w:rsidR="00882B4E" w:rsidRPr="0079449E" w:rsidRDefault="00882B4E">
                  <w:pPr>
                    <w:jc w:val="center"/>
                    <w:rPr>
                      <w:rFonts w:eastAsiaTheme="minorEastAsia"/>
                      <w:b/>
                      <w:sz w:val="18"/>
                      <w:szCs w:val="18"/>
                      <w:u w:val="wave"/>
                    </w:rPr>
                  </w:pPr>
                  <w:r w:rsidRPr="0079449E">
                    <w:rPr>
                      <w:rFonts w:eastAsiaTheme="minorEastAsia"/>
                      <w:b/>
                      <w:sz w:val="18"/>
                      <w:szCs w:val="18"/>
                      <w:u w:val="wave"/>
                    </w:rPr>
                    <w:t>建筑外噪声</w:t>
                  </w:r>
                </w:p>
              </w:tc>
            </w:tr>
            <w:tr w:rsidR="00652336" w:rsidRPr="0079449E" w:rsidTr="00607A92">
              <w:trPr>
                <w:trHeight w:val="397"/>
              </w:trPr>
              <w:tc>
                <w:tcPr>
                  <w:tcW w:w="455" w:type="pct"/>
                  <w:vMerge/>
                  <w:vAlign w:val="center"/>
                </w:tcPr>
                <w:p w:rsidR="00882B4E" w:rsidRPr="0079449E" w:rsidRDefault="00882B4E">
                  <w:pPr>
                    <w:jc w:val="center"/>
                    <w:rPr>
                      <w:rFonts w:eastAsiaTheme="minorEastAsia"/>
                      <w:b/>
                      <w:sz w:val="18"/>
                      <w:szCs w:val="18"/>
                      <w:u w:val="wave"/>
                    </w:rPr>
                  </w:pPr>
                </w:p>
              </w:tc>
              <w:tc>
                <w:tcPr>
                  <w:tcW w:w="414" w:type="pct"/>
                  <w:vAlign w:val="center"/>
                </w:tcPr>
                <w:p w:rsidR="00882B4E" w:rsidRPr="0079449E" w:rsidRDefault="00882B4E">
                  <w:pPr>
                    <w:pStyle w:val="Default"/>
                    <w:jc w:val="center"/>
                    <w:rPr>
                      <w:rFonts w:ascii="Times New Roman" w:eastAsiaTheme="minorEastAsia" w:cs="Times New Roman"/>
                      <w:b/>
                      <w:color w:val="auto"/>
                      <w:sz w:val="18"/>
                      <w:szCs w:val="18"/>
                      <w:u w:val="wave"/>
                    </w:rPr>
                  </w:pPr>
                  <w:r w:rsidRPr="0079449E">
                    <w:rPr>
                      <w:rFonts w:ascii="Times New Roman" w:eastAsiaTheme="minorEastAsia" w:cs="Times New Roman"/>
                      <w:b/>
                      <w:color w:val="auto"/>
                      <w:sz w:val="18"/>
                      <w:szCs w:val="18"/>
                      <w:u w:val="wave"/>
                    </w:rPr>
                    <w:t>声功率级</w:t>
                  </w:r>
                  <w:r w:rsidRPr="0079449E">
                    <w:rPr>
                      <w:rFonts w:ascii="Times New Roman" w:eastAsiaTheme="minorEastAsia" w:cs="Times New Roman"/>
                      <w:b/>
                      <w:color w:val="auto"/>
                      <w:sz w:val="18"/>
                      <w:szCs w:val="18"/>
                      <w:u w:val="wave"/>
                    </w:rPr>
                    <w:t>/dB</w:t>
                  </w:r>
                  <w:r w:rsidRPr="0079449E">
                    <w:rPr>
                      <w:rFonts w:ascii="Times New Roman" w:eastAsiaTheme="minorEastAsia" w:cs="Times New Roman"/>
                      <w:b/>
                      <w:color w:val="auto"/>
                      <w:sz w:val="18"/>
                      <w:szCs w:val="18"/>
                      <w:u w:val="wave"/>
                    </w:rPr>
                    <w:t>（</w:t>
                  </w:r>
                  <w:r w:rsidRPr="0079449E">
                    <w:rPr>
                      <w:rFonts w:ascii="Times New Roman" w:eastAsiaTheme="minorEastAsia" w:cs="Times New Roman"/>
                      <w:b/>
                      <w:color w:val="auto"/>
                      <w:sz w:val="18"/>
                      <w:szCs w:val="18"/>
                      <w:u w:val="wave"/>
                    </w:rPr>
                    <w:t>A</w:t>
                  </w:r>
                  <w:r w:rsidRPr="0079449E">
                    <w:rPr>
                      <w:rFonts w:ascii="Times New Roman" w:eastAsiaTheme="minorEastAsia" w:cs="Times New Roman"/>
                      <w:b/>
                      <w:color w:val="auto"/>
                      <w:sz w:val="18"/>
                      <w:szCs w:val="18"/>
                      <w:u w:val="wave"/>
                    </w:rPr>
                    <w:t>）</w:t>
                  </w:r>
                </w:p>
              </w:tc>
              <w:tc>
                <w:tcPr>
                  <w:tcW w:w="414" w:type="pct"/>
                  <w:vMerge/>
                  <w:vAlign w:val="center"/>
                </w:tcPr>
                <w:p w:rsidR="00882B4E" w:rsidRPr="0079449E" w:rsidRDefault="00882B4E">
                  <w:pPr>
                    <w:jc w:val="center"/>
                    <w:rPr>
                      <w:rFonts w:eastAsiaTheme="minorEastAsia"/>
                      <w:b/>
                      <w:sz w:val="18"/>
                      <w:szCs w:val="18"/>
                      <w:u w:val="wave"/>
                    </w:rPr>
                  </w:pPr>
                </w:p>
              </w:tc>
              <w:tc>
                <w:tcPr>
                  <w:tcW w:w="414" w:type="pct"/>
                  <w:vAlign w:val="center"/>
                </w:tcPr>
                <w:p w:rsidR="00882B4E" w:rsidRPr="0079449E" w:rsidRDefault="00882B4E">
                  <w:pPr>
                    <w:jc w:val="center"/>
                    <w:rPr>
                      <w:rFonts w:eastAsiaTheme="minorEastAsia"/>
                      <w:b/>
                      <w:sz w:val="18"/>
                      <w:szCs w:val="18"/>
                      <w:u w:val="wave"/>
                    </w:rPr>
                  </w:pPr>
                  <w:r w:rsidRPr="0079449E">
                    <w:rPr>
                      <w:rFonts w:eastAsiaTheme="minorEastAsia"/>
                      <w:b/>
                      <w:sz w:val="18"/>
                      <w:szCs w:val="18"/>
                      <w:u w:val="wave"/>
                    </w:rPr>
                    <w:t>X</w:t>
                  </w:r>
                </w:p>
              </w:tc>
              <w:tc>
                <w:tcPr>
                  <w:tcW w:w="414" w:type="pct"/>
                  <w:vAlign w:val="center"/>
                </w:tcPr>
                <w:p w:rsidR="00882B4E" w:rsidRPr="0079449E" w:rsidRDefault="00882B4E">
                  <w:pPr>
                    <w:jc w:val="center"/>
                    <w:rPr>
                      <w:rFonts w:eastAsiaTheme="minorEastAsia"/>
                      <w:b/>
                      <w:sz w:val="18"/>
                      <w:szCs w:val="18"/>
                      <w:u w:val="wave"/>
                    </w:rPr>
                  </w:pPr>
                  <w:r w:rsidRPr="0079449E">
                    <w:rPr>
                      <w:rFonts w:eastAsiaTheme="minorEastAsia"/>
                      <w:b/>
                      <w:sz w:val="18"/>
                      <w:szCs w:val="18"/>
                      <w:u w:val="wave"/>
                    </w:rPr>
                    <w:t>Y</w:t>
                  </w:r>
                </w:p>
              </w:tc>
              <w:tc>
                <w:tcPr>
                  <w:tcW w:w="414" w:type="pct"/>
                  <w:vAlign w:val="center"/>
                </w:tcPr>
                <w:p w:rsidR="00882B4E" w:rsidRPr="0079449E" w:rsidRDefault="00882B4E">
                  <w:pPr>
                    <w:jc w:val="center"/>
                    <w:rPr>
                      <w:rFonts w:eastAsiaTheme="minorEastAsia"/>
                      <w:b/>
                      <w:sz w:val="18"/>
                      <w:szCs w:val="18"/>
                      <w:u w:val="wave"/>
                    </w:rPr>
                  </w:pPr>
                  <w:r w:rsidRPr="0079449E">
                    <w:rPr>
                      <w:rFonts w:eastAsiaTheme="minorEastAsia"/>
                      <w:b/>
                      <w:sz w:val="18"/>
                      <w:szCs w:val="18"/>
                      <w:u w:val="wave"/>
                    </w:rPr>
                    <w:t>Z</w:t>
                  </w:r>
                </w:p>
              </w:tc>
              <w:tc>
                <w:tcPr>
                  <w:tcW w:w="472" w:type="pct"/>
                  <w:vMerge/>
                  <w:vAlign w:val="center"/>
                </w:tcPr>
                <w:p w:rsidR="00882B4E" w:rsidRPr="0079449E" w:rsidRDefault="00882B4E">
                  <w:pPr>
                    <w:pStyle w:val="Default"/>
                    <w:jc w:val="center"/>
                    <w:rPr>
                      <w:rFonts w:ascii="Times New Roman" w:eastAsiaTheme="minorEastAsia" w:cs="Times New Roman"/>
                      <w:b/>
                      <w:color w:val="auto"/>
                      <w:sz w:val="18"/>
                      <w:szCs w:val="18"/>
                      <w:u w:val="wave"/>
                    </w:rPr>
                  </w:pPr>
                </w:p>
              </w:tc>
              <w:tc>
                <w:tcPr>
                  <w:tcW w:w="492" w:type="pct"/>
                  <w:vMerge/>
                  <w:vAlign w:val="center"/>
                </w:tcPr>
                <w:p w:rsidR="00882B4E" w:rsidRPr="0079449E" w:rsidRDefault="00882B4E">
                  <w:pPr>
                    <w:pStyle w:val="Default"/>
                    <w:jc w:val="center"/>
                    <w:rPr>
                      <w:rFonts w:ascii="Times New Roman" w:eastAsiaTheme="minorEastAsia" w:cs="Times New Roman"/>
                      <w:b/>
                      <w:color w:val="auto"/>
                      <w:sz w:val="18"/>
                      <w:szCs w:val="18"/>
                      <w:u w:val="wave"/>
                    </w:rPr>
                  </w:pPr>
                </w:p>
              </w:tc>
              <w:tc>
                <w:tcPr>
                  <w:tcW w:w="269" w:type="pct"/>
                  <w:vMerge/>
                  <w:vAlign w:val="center"/>
                </w:tcPr>
                <w:p w:rsidR="00882B4E" w:rsidRPr="0079449E" w:rsidRDefault="00882B4E">
                  <w:pPr>
                    <w:jc w:val="center"/>
                    <w:rPr>
                      <w:rFonts w:eastAsiaTheme="minorEastAsia"/>
                      <w:b/>
                      <w:sz w:val="18"/>
                      <w:szCs w:val="18"/>
                      <w:u w:val="wave"/>
                    </w:rPr>
                  </w:pPr>
                </w:p>
              </w:tc>
              <w:tc>
                <w:tcPr>
                  <w:tcW w:w="423" w:type="pct"/>
                  <w:vMerge/>
                  <w:vAlign w:val="center"/>
                </w:tcPr>
                <w:p w:rsidR="00882B4E" w:rsidRPr="0079449E" w:rsidRDefault="00882B4E">
                  <w:pPr>
                    <w:jc w:val="center"/>
                    <w:rPr>
                      <w:rFonts w:eastAsiaTheme="minorEastAsia"/>
                      <w:b/>
                      <w:sz w:val="18"/>
                      <w:szCs w:val="18"/>
                      <w:u w:val="wave"/>
                    </w:rPr>
                  </w:pPr>
                </w:p>
              </w:tc>
              <w:tc>
                <w:tcPr>
                  <w:tcW w:w="467" w:type="pct"/>
                  <w:vAlign w:val="center"/>
                </w:tcPr>
                <w:p w:rsidR="00882B4E" w:rsidRPr="0079449E" w:rsidRDefault="00882B4E">
                  <w:pPr>
                    <w:jc w:val="center"/>
                    <w:rPr>
                      <w:rFonts w:eastAsiaTheme="minorEastAsia"/>
                      <w:b/>
                      <w:sz w:val="18"/>
                      <w:szCs w:val="18"/>
                      <w:u w:val="wave"/>
                    </w:rPr>
                  </w:pPr>
                  <w:r w:rsidRPr="0079449E">
                    <w:rPr>
                      <w:rFonts w:eastAsiaTheme="minorEastAsia"/>
                      <w:b/>
                      <w:sz w:val="18"/>
                      <w:szCs w:val="18"/>
                      <w:u w:val="wave"/>
                    </w:rPr>
                    <w:t>声压级</w:t>
                  </w:r>
                  <w:r w:rsidRPr="0079449E">
                    <w:rPr>
                      <w:rFonts w:eastAsiaTheme="minorEastAsia"/>
                      <w:b/>
                      <w:sz w:val="18"/>
                      <w:szCs w:val="18"/>
                      <w:u w:val="wave"/>
                    </w:rPr>
                    <w:t>/dB</w:t>
                  </w:r>
                  <w:r w:rsidRPr="0079449E">
                    <w:rPr>
                      <w:rFonts w:eastAsiaTheme="minorEastAsia"/>
                      <w:b/>
                      <w:sz w:val="18"/>
                      <w:szCs w:val="18"/>
                      <w:u w:val="wave"/>
                    </w:rPr>
                    <w:t>（</w:t>
                  </w:r>
                  <w:r w:rsidRPr="0079449E">
                    <w:rPr>
                      <w:rFonts w:eastAsiaTheme="minorEastAsia"/>
                      <w:b/>
                      <w:sz w:val="18"/>
                      <w:szCs w:val="18"/>
                      <w:u w:val="wave"/>
                    </w:rPr>
                    <w:t>A</w:t>
                  </w:r>
                  <w:r w:rsidRPr="0079449E">
                    <w:rPr>
                      <w:rFonts w:eastAsiaTheme="minorEastAsia"/>
                      <w:b/>
                      <w:sz w:val="18"/>
                      <w:szCs w:val="18"/>
                      <w:u w:val="wave"/>
                    </w:rPr>
                    <w:t>）</w:t>
                  </w:r>
                </w:p>
              </w:tc>
              <w:tc>
                <w:tcPr>
                  <w:tcW w:w="351" w:type="pct"/>
                  <w:vAlign w:val="center"/>
                </w:tcPr>
                <w:p w:rsidR="00882B4E" w:rsidRPr="0079449E" w:rsidRDefault="00882B4E">
                  <w:pPr>
                    <w:pStyle w:val="Default"/>
                    <w:jc w:val="center"/>
                    <w:rPr>
                      <w:rFonts w:ascii="Times New Roman" w:eastAsiaTheme="minorEastAsia" w:cs="Times New Roman"/>
                      <w:b/>
                      <w:color w:val="auto"/>
                      <w:sz w:val="18"/>
                      <w:szCs w:val="18"/>
                      <w:u w:val="wave"/>
                    </w:rPr>
                  </w:pPr>
                  <w:r w:rsidRPr="0079449E">
                    <w:rPr>
                      <w:rFonts w:ascii="Times New Roman" w:eastAsiaTheme="minorEastAsia" w:cs="Times New Roman"/>
                      <w:b/>
                      <w:color w:val="auto"/>
                      <w:sz w:val="18"/>
                      <w:szCs w:val="18"/>
                      <w:u w:val="wave"/>
                    </w:rPr>
                    <w:t>建筑物</w:t>
                  </w:r>
                  <w:proofErr w:type="gramStart"/>
                  <w:r w:rsidRPr="0079449E">
                    <w:rPr>
                      <w:rFonts w:ascii="Times New Roman" w:eastAsiaTheme="minorEastAsia" w:cs="Times New Roman"/>
                      <w:b/>
                      <w:color w:val="auto"/>
                      <w:sz w:val="18"/>
                      <w:szCs w:val="18"/>
                      <w:u w:val="wave"/>
                    </w:rPr>
                    <w:t>外距离</w:t>
                  </w:r>
                  <w:proofErr w:type="gramEnd"/>
                </w:p>
              </w:tc>
            </w:tr>
            <w:tr w:rsidR="00652336" w:rsidRPr="0079449E" w:rsidTr="00607A92">
              <w:trPr>
                <w:trHeight w:val="397"/>
              </w:trPr>
              <w:tc>
                <w:tcPr>
                  <w:tcW w:w="455" w:type="pct"/>
                  <w:vAlign w:val="center"/>
                </w:tcPr>
                <w:p w:rsidR="00652336" w:rsidRPr="0079449E" w:rsidRDefault="00652336">
                  <w:pPr>
                    <w:widowControl/>
                    <w:jc w:val="center"/>
                    <w:textAlignment w:val="bottom"/>
                    <w:rPr>
                      <w:sz w:val="18"/>
                      <w:szCs w:val="18"/>
                      <w:u w:val="wave"/>
                    </w:rPr>
                  </w:pPr>
                  <w:r w:rsidRPr="0079449E">
                    <w:rPr>
                      <w:rFonts w:hint="eastAsia"/>
                      <w:sz w:val="18"/>
                      <w:szCs w:val="18"/>
                      <w:u w:val="wave"/>
                    </w:rPr>
                    <w:t>板式供料机</w:t>
                  </w:r>
                </w:p>
              </w:tc>
              <w:tc>
                <w:tcPr>
                  <w:tcW w:w="414" w:type="pct"/>
                  <w:vAlign w:val="center"/>
                </w:tcPr>
                <w:p w:rsidR="00652336" w:rsidRPr="0079449E" w:rsidRDefault="00652336" w:rsidP="007A4119">
                  <w:pPr>
                    <w:widowControl/>
                    <w:jc w:val="center"/>
                    <w:textAlignment w:val="bottom"/>
                    <w:rPr>
                      <w:rFonts w:eastAsiaTheme="minorEastAsia"/>
                      <w:sz w:val="18"/>
                      <w:szCs w:val="18"/>
                      <w:u w:val="wave"/>
                    </w:rPr>
                  </w:pPr>
                  <w:r w:rsidRPr="0079449E">
                    <w:rPr>
                      <w:rFonts w:eastAsiaTheme="minorEastAsia" w:hint="eastAsia"/>
                      <w:sz w:val="18"/>
                      <w:szCs w:val="18"/>
                      <w:u w:val="wave"/>
                    </w:rPr>
                    <w:t>85</w:t>
                  </w:r>
                </w:p>
              </w:tc>
              <w:tc>
                <w:tcPr>
                  <w:tcW w:w="414" w:type="pct"/>
                  <w:vAlign w:val="center"/>
                </w:tcPr>
                <w:p w:rsidR="00652336" w:rsidRPr="0079449E" w:rsidRDefault="00652336">
                  <w:pPr>
                    <w:jc w:val="center"/>
                    <w:rPr>
                      <w:rFonts w:eastAsiaTheme="minorEastAsia"/>
                      <w:sz w:val="18"/>
                      <w:szCs w:val="18"/>
                      <w:u w:val="wave"/>
                    </w:rPr>
                  </w:pPr>
                  <w:r w:rsidRPr="0079449E">
                    <w:rPr>
                      <w:rFonts w:eastAsiaTheme="minorEastAsia"/>
                      <w:sz w:val="18"/>
                      <w:szCs w:val="18"/>
                      <w:u w:val="wave"/>
                    </w:rPr>
                    <w:t>减振隔声</w:t>
                  </w:r>
                </w:p>
              </w:tc>
              <w:tc>
                <w:tcPr>
                  <w:tcW w:w="414" w:type="pct"/>
                  <w:vAlign w:val="center"/>
                </w:tcPr>
                <w:p w:rsidR="00652336" w:rsidRPr="0079449E" w:rsidRDefault="00652336">
                  <w:pPr>
                    <w:widowControl/>
                    <w:jc w:val="center"/>
                    <w:textAlignment w:val="bottom"/>
                    <w:rPr>
                      <w:rFonts w:eastAsiaTheme="minorEastAsia"/>
                      <w:sz w:val="18"/>
                      <w:szCs w:val="18"/>
                      <w:u w:val="wave"/>
                    </w:rPr>
                  </w:pPr>
                  <w:r w:rsidRPr="0079449E">
                    <w:rPr>
                      <w:rFonts w:eastAsiaTheme="minorEastAsia" w:hint="eastAsia"/>
                      <w:sz w:val="18"/>
                      <w:szCs w:val="18"/>
                      <w:u w:val="wave"/>
                    </w:rPr>
                    <w:t>62.93</w:t>
                  </w:r>
                </w:p>
              </w:tc>
              <w:tc>
                <w:tcPr>
                  <w:tcW w:w="414" w:type="pct"/>
                  <w:vAlign w:val="center"/>
                </w:tcPr>
                <w:p w:rsidR="00652336" w:rsidRPr="0079449E" w:rsidRDefault="00652336">
                  <w:pPr>
                    <w:widowControl/>
                    <w:jc w:val="center"/>
                    <w:textAlignment w:val="bottom"/>
                    <w:rPr>
                      <w:rFonts w:eastAsiaTheme="minorEastAsia"/>
                      <w:sz w:val="18"/>
                      <w:szCs w:val="18"/>
                      <w:u w:val="wave"/>
                    </w:rPr>
                  </w:pPr>
                  <w:r w:rsidRPr="0079449E">
                    <w:rPr>
                      <w:rFonts w:eastAsiaTheme="minorEastAsia"/>
                      <w:sz w:val="18"/>
                      <w:szCs w:val="18"/>
                      <w:u w:val="wave"/>
                    </w:rPr>
                    <w:t>-</w:t>
                  </w:r>
                  <w:r w:rsidRPr="0079449E">
                    <w:rPr>
                      <w:rFonts w:eastAsiaTheme="minorEastAsia" w:hint="eastAsia"/>
                      <w:sz w:val="18"/>
                      <w:szCs w:val="18"/>
                      <w:u w:val="wave"/>
                    </w:rPr>
                    <w:t>53.21</w:t>
                  </w:r>
                </w:p>
              </w:tc>
              <w:tc>
                <w:tcPr>
                  <w:tcW w:w="414" w:type="pct"/>
                  <w:vAlign w:val="center"/>
                </w:tcPr>
                <w:p w:rsidR="00652336" w:rsidRPr="0079449E" w:rsidRDefault="00652336">
                  <w:pPr>
                    <w:widowControl/>
                    <w:jc w:val="center"/>
                    <w:textAlignment w:val="bottom"/>
                    <w:rPr>
                      <w:rFonts w:eastAsiaTheme="minorEastAsia"/>
                      <w:sz w:val="18"/>
                      <w:szCs w:val="18"/>
                      <w:u w:val="wave"/>
                    </w:rPr>
                  </w:pPr>
                  <w:r w:rsidRPr="0079449E">
                    <w:rPr>
                      <w:rFonts w:eastAsiaTheme="minorEastAsia" w:hint="eastAsia"/>
                      <w:sz w:val="18"/>
                      <w:szCs w:val="18"/>
                      <w:u w:val="wave"/>
                    </w:rPr>
                    <w:t>1</w:t>
                  </w:r>
                </w:p>
              </w:tc>
              <w:tc>
                <w:tcPr>
                  <w:tcW w:w="472" w:type="pct"/>
                  <w:vAlign w:val="center"/>
                </w:tcPr>
                <w:p w:rsidR="00652336" w:rsidRPr="0079449E" w:rsidRDefault="00652336" w:rsidP="00B2715D">
                  <w:pPr>
                    <w:widowControl/>
                    <w:jc w:val="center"/>
                    <w:textAlignment w:val="center"/>
                    <w:rPr>
                      <w:sz w:val="18"/>
                      <w:szCs w:val="18"/>
                      <w:u w:val="wave"/>
                    </w:rPr>
                  </w:pPr>
                  <w:r w:rsidRPr="0079449E">
                    <w:rPr>
                      <w:rFonts w:hint="eastAsia"/>
                      <w:sz w:val="18"/>
                      <w:szCs w:val="18"/>
                      <w:u w:val="wave"/>
                    </w:rPr>
                    <w:t>3.96</w:t>
                  </w:r>
                </w:p>
              </w:tc>
              <w:tc>
                <w:tcPr>
                  <w:tcW w:w="492" w:type="pct"/>
                  <w:vAlign w:val="center"/>
                </w:tcPr>
                <w:p w:rsidR="00652336" w:rsidRPr="0079449E" w:rsidRDefault="00652336" w:rsidP="00B2715D">
                  <w:pPr>
                    <w:widowControl/>
                    <w:jc w:val="center"/>
                    <w:textAlignment w:val="center"/>
                    <w:rPr>
                      <w:sz w:val="18"/>
                      <w:szCs w:val="18"/>
                      <w:u w:val="wave"/>
                    </w:rPr>
                  </w:pPr>
                  <w:r w:rsidRPr="0079449E">
                    <w:rPr>
                      <w:rFonts w:hint="eastAsia"/>
                      <w:sz w:val="18"/>
                      <w:szCs w:val="18"/>
                      <w:u w:val="wave"/>
                    </w:rPr>
                    <w:t>75.26</w:t>
                  </w:r>
                </w:p>
              </w:tc>
              <w:tc>
                <w:tcPr>
                  <w:tcW w:w="269" w:type="pct"/>
                  <w:vMerge w:val="restart"/>
                  <w:vAlign w:val="center"/>
                </w:tcPr>
                <w:p w:rsidR="00652336" w:rsidRPr="0079449E" w:rsidRDefault="00607A92" w:rsidP="00652336">
                  <w:pPr>
                    <w:jc w:val="center"/>
                    <w:rPr>
                      <w:u w:val="wave"/>
                    </w:rPr>
                  </w:pPr>
                  <w:r w:rsidRPr="0079449E">
                    <w:rPr>
                      <w:rFonts w:eastAsiaTheme="minorEastAsia" w:hint="eastAsia"/>
                      <w:sz w:val="18"/>
                      <w:szCs w:val="18"/>
                      <w:u w:val="wave"/>
                    </w:rPr>
                    <w:t>8h</w:t>
                  </w:r>
                </w:p>
              </w:tc>
              <w:tc>
                <w:tcPr>
                  <w:tcW w:w="423" w:type="pct"/>
                  <w:vAlign w:val="center"/>
                </w:tcPr>
                <w:p w:rsidR="00652336" w:rsidRPr="0079449E" w:rsidRDefault="00652336">
                  <w:pPr>
                    <w:jc w:val="center"/>
                    <w:rPr>
                      <w:rFonts w:eastAsiaTheme="minorEastAsia"/>
                      <w:sz w:val="18"/>
                      <w:szCs w:val="18"/>
                      <w:u w:val="wave"/>
                    </w:rPr>
                  </w:pPr>
                  <w:r w:rsidRPr="0079449E">
                    <w:rPr>
                      <w:rFonts w:eastAsiaTheme="minorEastAsia"/>
                      <w:sz w:val="18"/>
                      <w:szCs w:val="18"/>
                      <w:u w:val="wave"/>
                    </w:rPr>
                    <w:t>20</w:t>
                  </w:r>
                </w:p>
              </w:tc>
              <w:tc>
                <w:tcPr>
                  <w:tcW w:w="467" w:type="pct"/>
                  <w:vAlign w:val="center"/>
                </w:tcPr>
                <w:p w:rsidR="00652336" w:rsidRPr="0079449E" w:rsidRDefault="00652336" w:rsidP="00B2715D">
                  <w:pPr>
                    <w:widowControl/>
                    <w:jc w:val="center"/>
                    <w:textAlignment w:val="center"/>
                    <w:rPr>
                      <w:sz w:val="18"/>
                      <w:szCs w:val="18"/>
                      <w:u w:val="wave"/>
                    </w:rPr>
                  </w:pPr>
                  <w:r w:rsidRPr="0079449E">
                    <w:rPr>
                      <w:rFonts w:hint="eastAsia"/>
                      <w:sz w:val="18"/>
                      <w:szCs w:val="18"/>
                      <w:u w:val="wave"/>
                    </w:rPr>
                    <w:t>49.26</w:t>
                  </w:r>
                </w:p>
              </w:tc>
              <w:tc>
                <w:tcPr>
                  <w:tcW w:w="351" w:type="pct"/>
                  <w:vAlign w:val="center"/>
                </w:tcPr>
                <w:p w:rsidR="00652336" w:rsidRPr="0079449E" w:rsidRDefault="00652336">
                  <w:pPr>
                    <w:jc w:val="center"/>
                    <w:rPr>
                      <w:rFonts w:eastAsiaTheme="minorEastAsia"/>
                      <w:sz w:val="18"/>
                      <w:szCs w:val="18"/>
                      <w:u w:val="wave"/>
                    </w:rPr>
                  </w:pPr>
                  <w:r w:rsidRPr="0079449E">
                    <w:rPr>
                      <w:rFonts w:eastAsiaTheme="minorEastAsia"/>
                      <w:sz w:val="18"/>
                      <w:szCs w:val="18"/>
                      <w:u w:val="wave"/>
                    </w:rPr>
                    <w:t>1</w:t>
                  </w:r>
                </w:p>
              </w:tc>
            </w:tr>
            <w:tr w:rsidR="00652336" w:rsidRPr="0079449E" w:rsidTr="00607A92">
              <w:trPr>
                <w:trHeight w:val="397"/>
              </w:trPr>
              <w:tc>
                <w:tcPr>
                  <w:tcW w:w="455" w:type="pct"/>
                  <w:vAlign w:val="center"/>
                </w:tcPr>
                <w:p w:rsidR="00652336" w:rsidRPr="0079449E" w:rsidRDefault="00652336" w:rsidP="000E7EF0">
                  <w:pPr>
                    <w:widowControl/>
                    <w:jc w:val="center"/>
                    <w:rPr>
                      <w:kern w:val="0"/>
                      <w:sz w:val="18"/>
                      <w:szCs w:val="18"/>
                      <w:u w:val="wave"/>
                    </w:rPr>
                  </w:pPr>
                  <w:r w:rsidRPr="0079449E">
                    <w:rPr>
                      <w:sz w:val="18"/>
                      <w:szCs w:val="18"/>
                      <w:u w:val="wave"/>
                    </w:rPr>
                    <w:t>颚式破碎机</w:t>
                  </w:r>
                </w:p>
              </w:tc>
              <w:tc>
                <w:tcPr>
                  <w:tcW w:w="414" w:type="pct"/>
                  <w:vAlign w:val="center"/>
                </w:tcPr>
                <w:p w:rsidR="00652336" w:rsidRPr="0079449E" w:rsidRDefault="00652336" w:rsidP="00DA270E">
                  <w:pPr>
                    <w:widowControl/>
                    <w:jc w:val="center"/>
                    <w:textAlignment w:val="bottom"/>
                    <w:rPr>
                      <w:rFonts w:eastAsiaTheme="minorEastAsia"/>
                      <w:sz w:val="18"/>
                      <w:szCs w:val="18"/>
                      <w:u w:val="wave"/>
                    </w:rPr>
                  </w:pPr>
                  <w:r w:rsidRPr="0079449E">
                    <w:rPr>
                      <w:rFonts w:eastAsiaTheme="minorEastAsia" w:hint="eastAsia"/>
                      <w:sz w:val="18"/>
                      <w:szCs w:val="18"/>
                      <w:u w:val="wave"/>
                    </w:rPr>
                    <w:t>90</w:t>
                  </w:r>
                </w:p>
              </w:tc>
              <w:tc>
                <w:tcPr>
                  <w:tcW w:w="414" w:type="pct"/>
                  <w:vAlign w:val="center"/>
                </w:tcPr>
                <w:p w:rsidR="00652336" w:rsidRPr="0079449E" w:rsidRDefault="00652336">
                  <w:pPr>
                    <w:jc w:val="center"/>
                    <w:rPr>
                      <w:sz w:val="18"/>
                      <w:szCs w:val="18"/>
                      <w:u w:val="wave"/>
                    </w:rPr>
                  </w:pPr>
                  <w:r w:rsidRPr="0079449E">
                    <w:rPr>
                      <w:rFonts w:eastAsiaTheme="minorEastAsia"/>
                      <w:sz w:val="18"/>
                      <w:szCs w:val="18"/>
                      <w:u w:val="wave"/>
                    </w:rPr>
                    <w:t>减振隔声</w:t>
                  </w:r>
                </w:p>
              </w:tc>
              <w:tc>
                <w:tcPr>
                  <w:tcW w:w="414" w:type="pct"/>
                  <w:vAlign w:val="center"/>
                </w:tcPr>
                <w:p w:rsidR="00652336" w:rsidRPr="0079449E" w:rsidRDefault="00652336">
                  <w:pPr>
                    <w:widowControl/>
                    <w:jc w:val="center"/>
                    <w:textAlignment w:val="bottom"/>
                    <w:rPr>
                      <w:rFonts w:eastAsiaTheme="minorEastAsia"/>
                      <w:sz w:val="18"/>
                      <w:szCs w:val="18"/>
                      <w:u w:val="wave"/>
                    </w:rPr>
                  </w:pPr>
                  <w:r w:rsidRPr="0079449E">
                    <w:rPr>
                      <w:rFonts w:eastAsiaTheme="minorEastAsia" w:hint="eastAsia"/>
                      <w:sz w:val="18"/>
                      <w:szCs w:val="18"/>
                      <w:u w:val="wave"/>
                    </w:rPr>
                    <w:t>57.39</w:t>
                  </w:r>
                </w:p>
              </w:tc>
              <w:tc>
                <w:tcPr>
                  <w:tcW w:w="414" w:type="pct"/>
                  <w:vAlign w:val="center"/>
                </w:tcPr>
                <w:p w:rsidR="00652336" w:rsidRPr="0079449E" w:rsidRDefault="00652336">
                  <w:pPr>
                    <w:widowControl/>
                    <w:jc w:val="center"/>
                    <w:textAlignment w:val="bottom"/>
                    <w:rPr>
                      <w:rFonts w:eastAsiaTheme="minorEastAsia"/>
                      <w:sz w:val="18"/>
                      <w:szCs w:val="18"/>
                      <w:u w:val="wave"/>
                    </w:rPr>
                  </w:pPr>
                  <w:r w:rsidRPr="0079449E">
                    <w:rPr>
                      <w:rFonts w:eastAsiaTheme="minorEastAsia"/>
                      <w:sz w:val="18"/>
                      <w:szCs w:val="18"/>
                      <w:u w:val="wave"/>
                    </w:rPr>
                    <w:t>-</w:t>
                  </w:r>
                  <w:r w:rsidRPr="0079449E">
                    <w:rPr>
                      <w:rFonts w:eastAsiaTheme="minorEastAsia" w:hint="eastAsia"/>
                      <w:sz w:val="18"/>
                      <w:szCs w:val="18"/>
                      <w:u w:val="wave"/>
                    </w:rPr>
                    <w:t>47</w:t>
                  </w:r>
                </w:p>
              </w:tc>
              <w:tc>
                <w:tcPr>
                  <w:tcW w:w="414" w:type="pct"/>
                  <w:vAlign w:val="center"/>
                </w:tcPr>
                <w:p w:rsidR="00652336" w:rsidRPr="0079449E" w:rsidRDefault="00652336">
                  <w:pPr>
                    <w:widowControl/>
                    <w:jc w:val="center"/>
                    <w:textAlignment w:val="bottom"/>
                    <w:rPr>
                      <w:rFonts w:eastAsiaTheme="minorEastAsia"/>
                      <w:sz w:val="18"/>
                      <w:szCs w:val="18"/>
                      <w:u w:val="wave"/>
                    </w:rPr>
                  </w:pPr>
                  <w:r w:rsidRPr="0079449E">
                    <w:rPr>
                      <w:rFonts w:eastAsiaTheme="minorEastAsia" w:hint="eastAsia"/>
                      <w:sz w:val="18"/>
                      <w:szCs w:val="18"/>
                      <w:u w:val="wave"/>
                    </w:rPr>
                    <w:t>1</w:t>
                  </w:r>
                </w:p>
              </w:tc>
              <w:tc>
                <w:tcPr>
                  <w:tcW w:w="472" w:type="pct"/>
                  <w:vAlign w:val="center"/>
                </w:tcPr>
                <w:p w:rsidR="00652336" w:rsidRPr="0079449E" w:rsidRDefault="00652336" w:rsidP="00015646">
                  <w:pPr>
                    <w:widowControl/>
                    <w:jc w:val="center"/>
                    <w:textAlignment w:val="center"/>
                    <w:rPr>
                      <w:sz w:val="18"/>
                      <w:szCs w:val="18"/>
                      <w:u w:val="wave"/>
                    </w:rPr>
                  </w:pPr>
                  <w:r w:rsidRPr="0079449E">
                    <w:rPr>
                      <w:rFonts w:hint="eastAsia"/>
                      <w:sz w:val="18"/>
                      <w:szCs w:val="18"/>
                      <w:u w:val="wave"/>
                    </w:rPr>
                    <w:t>0.39</w:t>
                  </w:r>
                </w:p>
              </w:tc>
              <w:tc>
                <w:tcPr>
                  <w:tcW w:w="492" w:type="pct"/>
                  <w:vAlign w:val="center"/>
                </w:tcPr>
                <w:p w:rsidR="00652336" w:rsidRPr="0079449E" w:rsidRDefault="00652336" w:rsidP="00091853">
                  <w:pPr>
                    <w:widowControl/>
                    <w:jc w:val="center"/>
                    <w:textAlignment w:val="center"/>
                    <w:rPr>
                      <w:sz w:val="18"/>
                      <w:szCs w:val="18"/>
                      <w:u w:val="wave"/>
                    </w:rPr>
                  </w:pPr>
                  <w:r w:rsidRPr="0079449E">
                    <w:rPr>
                      <w:rFonts w:hint="eastAsia"/>
                      <w:sz w:val="18"/>
                      <w:szCs w:val="18"/>
                      <w:u w:val="wave"/>
                    </w:rPr>
                    <w:t>90.64</w:t>
                  </w:r>
                </w:p>
              </w:tc>
              <w:tc>
                <w:tcPr>
                  <w:tcW w:w="269" w:type="pct"/>
                  <w:vMerge/>
                  <w:vAlign w:val="center"/>
                </w:tcPr>
                <w:p w:rsidR="00652336" w:rsidRPr="0079449E" w:rsidRDefault="00652336">
                  <w:pPr>
                    <w:jc w:val="center"/>
                    <w:rPr>
                      <w:rFonts w:eastAsiaTheme="minorEastAsia"/>
                      <w:sz w:val="18"/>
                      <w:szCs w:val="18"/>
                      <w:u w:val="wave"/>
                    </w:rPr>
                  </w:pPr>
                </w:p>
              </w:tc>
              <w:tc>
                <w:tcPr>
                  <w:tcW w:w="423" w:type="pct"/>
                  <w:vAlign w:val="center"/>
                </w:tcPr>
                <w:p w:rsidR="00652336" w:rsidRPr="0079449E" w:rsidRDefault="00652336">
                  <w:pPr>
                    <w:jc w:val="center"/>
                    <w:rPr>
                      <w:sz w:val="18"/>
                      <w:szCs w:val="18"/>
                      <w:u w:val="wave"/>
                    </w:rPr>
                  </w:pPr>
                  <w:r w:rsidRPr="0079449E">
                    <w:rPr>
                      <w:rFonts w:eastAsiaTheme="minorEastAsia"/>
                      <w:sz w:val="18"/>
                      <w:szCs w:val="18"/>
                      <w:u w:val="wave"/>
                    </w:rPr>
                    <w:t>20</w:t>
                  </w:r>
                </w:p>
              </w:tc>
              <w:tc>
                <w:tcPr>
                  <w:tcW w:w="467" w:type="pct"/>
                  <w:vAlign w:val="center"/>
                </w:tcPr>
                <w:p w:rsidR="00652336" w:rsidRPr="0079449E" w:rsidRDefault="00652336" w:rsidP="00091853">
                  <w:pPr>
                    <w:widowControl/>
                    <w:jc w:val="center"/>
                    <w:textAlignment w:val="center"/>
                    <w:rPr>
                      <w:sz w:val="18"/>
                      <w:szCs w:val="18"/>
                      <w:u w:val="wave"/>
                    </w:rPr>
                  </w:pPr>
                  <w:r w:rsidRPr="0079449E">
                    <w:rPr>
                      <w:rFonts w:hint="eastAsia"/>
                      <w:sz w:val="18"/>
                      <w:szCs w:val="18"/>
                      <w:u w:val="wave"/>
                    </w:rPr>
                    <w:t>64.64</w:t>
                  </w:r>
                </w:p>
              </w:tc>
              <w:tc>
                <w:tcPr>
                  <w:tcW w:w="351" w:type="pct"/>
                  <w:vAlign w:val="center"/>
                </w:tcPr>
                <w:p w:rsidR="00652336" w:rsidRPr="0079449E" w:rsidRDefault="00652336">
                  <w:pPr>
                    <w:jc w:val="center"/>
                    <w:rPr>
                      <w:rFonts w:eastAsiaTheme="minorEastAsia"/>
                      <w:sz w:val="18"/>
                      <w:szCs w:val="18"/>
                      <w:u w:val="wave"/>
                    </w:rPr>
                  </w:pPr>
                  <w:r w:rsidRPr="0079449E">
                    <w:rPr>
                      <w:rFonts w:eastAsiaTheme="minorEastAsia"/>
                      <w:sz w:val="18"/>
                      <w:szCs w:val="18"/>
                      <w:u w:val="wave"/>
                    </w:rPr>
                    <w:t>1</w:t>
                  </w:r>
                </w:p>
              </w:tc>
            </w:tr>
            <w:tr w:rsidR="00652336" w:rsidRPr="0079449E" w:rsidTr="00607A92">
              <w:trPr>
                <w:trHeight w:val="397"/>
              </w:trPr>
              <w:tc>
                <w:tcPr>
                  <w:tcW w:w="455" w:type="pct"/>
                  <w:vAlign w:val="center"/>
                </w:tcPr>
                <w:p w:rsidR="00652336" w:rsidRPr="0079449E" w:rsidRDefault="00652336" w:rsidP="000E7EF0">
                  <w:pPr>
                    <w:widowControl/>
                    <w:jc w:val="center"/>
                    <w:rPr>
                      <w:kern w:val="0"/>
                      <w:sz w:val="18"/>
                      <w:szCs w:val="18"/>
                      <w:u w:val="wave"/>
                    </w:rPr>
                  </w:pPr>
                  <w:r w:rsidRPr="0079449E">
                    <w:rPr>
                      <w:sz w:val="18"/>
                      <w:szCs w:val="18"/>
                      <w:u w:val="wave"/>
                    </w:rPr>
                    <w:t>锤式细料破碎机</w:t>
                  </w:r>
                </w:p>
              </w:tc>
              <w:tc>
                <w:tcPr>
                  <w:tcW w:w="414" w:type="pct"/>
                  <w:vAlign w:val="center"/>
                </w:tcPr>
                <w:p w:rsidR="00652336" w:rsidRPr="0079449E" w:rsidRDefault="00652336">
                  <w:pPr>
                    <w:widowControl/>
                    <w:jc w:val="center"/>
                    <w:textAlignment w:val="bottom"/>
                    <w:rPr>
                      <w:sz w:val="18"/>
                      <w:szCs w:val="18"/>
                      <w:u w:val="wave"/>
                    </w:rPr>
                  </w:pPr>
                  <w:r w:rsidRPr="0079449E">
                    <w:rPr>
                      <w:rFonts w:hint="eastAsia"/>
                      <w:sz w:val="18"/>
                      <w:szCs w:val="18"/>
                      <w:u w:val="wave"/>
                    </w:rPr>
                    <w:t>90</w:t>
                  </w:r>
                </w:p>
              </w:tc>
              <w:tc>
                <w:tcPr>
                  <w:tcW w:w="414" w:type="pct"/>
                  <w:vAlign w:val="center"/>
                </w:tcPr>
                <w:p w:rsidR="00652336" w:rsidRPr="0079449E" w:rsidRDefault="00652336">
                  <w:pPr>
                    <w:jc w:val="center"/>
                    <w:rPr>
                      <w:sz w:val="18"/>
                      <w:szCs w:val="18"/>
                      <w:u w:val="wave"/>
                    </w:rPr>
                  </w:pPr>
                  <w:r w:rsidRPr="0079449E">
                    <w:rPr>
                      <w:rFonts w:eastAsiaTheme="minorEastAsia"/>
                      <w:sz w:val="18"/>
                      <w:szCs w:val="18"/>
                      <w:u w:val="wave"/>
                    </w:rPr>
                    <w:t>减振隔声</w:t>
                  </w:r>
                </w:p>
              </w:tc>
              <w:tc>
                <w:tcPr>
                  <w:tcW w:w="414" w:type="pct"/>
                  <w:vAlign w:val="center"/>
                </w:tcPr>
                <w:p w:rsidR="00652336" w:rsidRPr="0079449E" w:rsidRDefault="00652336">
                  <w:pPr>
                    <w:widowControl/>
                    <w:jc w:val="center"/>
                    <w:textAlignment w:val="bottom"/>
                    <w:rPr>
                      <w:rFonts w:eastAsiaTheme="minorEastAsia"/>
                      <w:sz w:val="18"/>
                      <w:szCs w:val="18"/>
                      <w:u w:val="wave"/>
                    </w:rPr>
                  </w:pPr>
                  <w:r w:rsidRPr="0079449E">
                    <w:rPr>
                      <w:rFonts w:eastAsiaTheme="minorEastAsia" w:hint="eastAsia"/>
                      <w:sz w:val="18"/>
                      <w:szCs w:val="18"/>
                      <w:u w:val="wave"/>
                    </w:rPr>
                    <w:t>52.51</w:t>
                  </w:r>
                </w:p>
              </w:tc>
              <w:tc>
                <w:tcPr>
                  <w:tcW w:w="414" w:type="pct"/>
                  <w:vAlign w:val="center"/>
                </w:tcPr>
                <w:p w:rsidR="00652336" w:rsidRPr="0079449E" w:rsidRDefault="00652336">
                  <w:pPr>
                    <w:widowControl/>
                    <w:jc w:val="center"/>
                    <w:textAlignment w:val="bottom"/>
                    <w:rPr>
                      <w:rFonts w:eastAsiaTheme="minorEastAsia"/>
                      <w:sz w:val="18"/>
                      <w:szCs w:val="18"/>
                      <w:u w:val="wave"/>
                    </w:rPr>
                  </w:pPr>
                  <w:r w:rsidRPr="0079449E">
                    <w:rPr>
                      <w:rFonts w:eastAsiaTheme="minorEastAsia"/>
                      <w:sz w:val="18"/>
                      <w:szCs w:val="18"/>
                      <w:u w:val="wave"/>
                    </w:rPr>
                    <w:t>-</w:t>
                  </w:r>
                  <w:r w:rsidRPr="0079449E">
                    <w:rPr>
                      <w:rFonts w:eastAsiaTheme="minorEastAsia" w:hint="eastAsia"/>
                      <w:sz w:val="18"/>
                      <w:szCs w:val="18"/>
                      <w:u w:val="wave"/>
                    </w:rPr>
                    <w:t>32.68</w:t>
                  </w:r>
                </w:p>
              </w:tc>
              <w:tc>
                <w:tcPr>
                  <w:tcW w:w="414" w:type="pct"/>
                  <w:vAlign w:val="center"/>
                </w:tcPr>
                <w:p w:rsidR="00652336" w:rsidRPr="0079449E" w:rsidRDefault="00652336">
                  <w:pPr>
                    <w:widowControl/>
                    <w:jc w:val="center"/>
                    <w:textAlignment w:val="bottom"/>
                    <w:rPr>
                      <w:rFonts w:eastAsiaTheme="minorEastAsia"/>
                      <w:sz w:val="18"/>
                      <w:szCs w:val="18"/>
                      <w:u w:val="wave"/>
                    </w:rPr>
                  </w:pPr>
                  <w:r w:rsidRPr="0079449E">
                    <w:rPr>
                      <w:rFonts w:eastAsiaTheme="minorEastAsia" w:hint="eastAsia"/>
                      <w:sz w:val="18"/>
                      <w:szCs w:val="18"/>
                      <w:u w:val="wave"/>
                    </w:rPr>
                    <w:t>1</w:t>
                  </w:r>
                </w:p>
              </w:tc>
              <w:tc>
                <w:tcPr>
                  <w:tcW w:w="472" w:type="pct"/>
                  <w:vAlign w:val="center"/>
                </w:tcPr>
                <w:p w:rsidR="00652336" w:rsidRPr="0079449E" w:rsidRDefault="00652336" w:rsidP="00015646">
                  <w:pPr>
                    <w:widowControl/>
                    <w:jc w:val="center"/>
                    <w:textAlignment w:val="center"/>
                    <w:rPr>
                      <w:sz w:val="18"/>
                      <w:szCs w:val="18"/>
                      <w:u w:val="wave"/>
                    </w:rPr>
                  </w:pPr>
                  <w:r w:rsidRPr="0079449E">
                    <w:rPr>
                      <w:rFonts w:hint="eastAsia"/>
                      <w:sz w:val="18"/>
                      <w:szCs w:val="18"/>
                      <w:u w:val="wave"/>
                    </w:rPr>
                    <w:t>8.21</w:t>
                  </w:r>
                </w:p>
              </w:tc>
              <w:tc>
                <w:tcPr>
                  <w:tcW w:w="492" w:type="pct"/>
                  <w:vAlign w:val="center"/>
                </w:tcPr>
                <w:p w:rsidR="00652336" w:rsidRPr="0079449E" w:rsidRDefault="00652336" w:rsidP="00091853">
                  <w:pPr>
                    <w:widowControl/>
                    <w:jc w:val="center"/>
                    <w:textAlignment w:val="center"/>
                    <w:rPr>
                      <w:sz w:val="18"/>
                      <w:szCs w:val="18"/>
                      <w:u w:val="wave"/>
                    </w:rPr>
                  </w:pPr>
                  <w:r w:rsidRPr="0079449E">
                    <w:rPr>
                      <w:rFonts w:hint="eastAsia"/>
                      <w:sz w:val="18"/>
                      <w:szCs w:val="18"/>
                      <w:u w:val="wave"/>
                    </w:rPr>
                    <w:t>80.57</w:t>
                  </w:r>
                </w:p>
              </w:tc>
              <w:tc>
                <w:tcPr>
                  <w:tcW w:w="269" w:type="pct"/>
                  <w:vMerge/>
                  <w:vAlign w:val="center"/>
                </w:tcPr>
                <w:p w:rsidR="00652336" w:rsidRPr="0079449E" w:rsidRDefault="00652336">
                  <w:pPr>
                    <w:jc w:val="center"/>
                    <w:rPr>
                      <w:rFonts w:eastAsiaTheme="minorEastAsia"/>
                      <w:sz w:val="18"/>
                      <w:szCs w:val="18"/>
                      <w:u w:val="wave"/>
                    </w:rPr>
                  </w:pPr>
                </w:p>
              </w:tc>
              <w:tc>
                <w:tcPr>
                  <w:tcW w:w="423" w:type="pct"/>
                  <w:vAlign w:val="center"/>
                </w:tcPr>
                <w:p w:rsidR="00652336" w:rsidRPr="0079449E" w:rsidRDefault="00652336">
                  <w:pPr>
                    <w:jc w:val="center"/>
                    <w:rPr>
                      <w:sz w:val="18"/>
                      <w:szCs w:val="18"/>
                      <w:u w:val="wave"/>
                    </w:rPr>
                  </w:pPr>
                  <w:r w:rsidRPr="0079449E">
                    <w:rPr>
                      <w:rFonts w:eastAsiaTheme="minorEastAsia"/>
                      <w:sz w:val="18"/>
                      <w:szCs w:val="18"/>
                      <w:u w:val="wave"/>
                    </w:rPr>
                    <w:t>20</w:t>
                  </w:r>
                </w:p>
              </w:tc>
              <w:tc>
                <w:tcPr>
                  <w:tcW w:w="467" w:type="pct"/>
                  <w:vAlign w:val="center"/>
                </w:tcPr>
                <w:p w:rsidR="00652336" w:rsidRPr="0079449E" w:rsidRDefault="00652336" w:rsidP="00091853">
                  <w:pPr>
                    <w:widowControl/>
                    <w:jc w:val="center"/>
                    <w:textAlignment w:val="center"/>
                    <w:rPr>
                      <w:sz w:val="18"/>
                      <w:szCs w:val="18"/>
                      <w:u w:val="wave"/>
                    </w:rPr>
                  </w:pPr>
                  <w:r w:rsidRPr="0079449E">
                    <w:rPr>
                      <w:rFonts w:hint="eastAsia"/>
                      <w:sz w:val="18"/>
                      <w:szCs w:val="18"/>
                      <w:u w:val="wave"/>
                    </w:rPr>
                    <w:t>54.57</w:t>
                  </w:r>
                </w:p>
              </w:tc>
              <w:tc>
                <w:tcPr>
                  <w:tcW w:w="351" w:type="pct"/>
                  <w:vAlign w:val="center"/>
                </w:tcPr>
                <w:p w:rsidR="00652336" w:rsidRPr="0079449E" w:rsidRDefault="00652336">
                  <w:pPr>
                    <w:jc w:val="center"/>
                    <w:rPr>
                      <w:rFonts w:eastAsiaTheme="minorEastAsia"/>
                      <w:sz w:val="18"/>
                      <w:szCs w:val="18"/>
                      <w:u w:val="wave"/>
                    </w:rPr>
                  </w:pPr>
                  <w:r w:rsidRPr="0079449E">
                    <w:rPr>
                      <w:rFonts w:eastAsiaTheme="minorEastAsia"/>
                      <w:sz w:val="18"/>
                      <w:szCs w:val="18"/>
                      <w:u w:val="wave"/>
                    </w:rPr>
                    <w:t>1</w:t>
                  </w:r>
                </w:p>
              </w:tc>
            </w:tr>
            <w:tr w:rsidR="00652336" w:rsidRPr="0079449E" w:rsidTr="00607A92">
              <w:trPr>
                <w:trHeight w:val="397"/>
              </w:trPr>
              <w:tc>
                <w:tcPr>
                  <w:tcW w:w="455" w:type="pct"/>
                  <w:vAlign w:val="center"/>
                </w:tcPr>
                <w:p w:rsidR="00652336" w:rsidRPr="0079449E" w:rsidRDefault="00652336" w:rsidP="004E629B">
                  <w:pPr>
                    <w:widowControl/>
                    <w:jc w:val="center"/>
                    <w:textAlignment w:val="bottom"/>
                    <w:rPr>
                      <w:sz w:val="18"/>
                      <w:szCs w:val="18"/>
                      <w:u w:val="wave"/>
                    </w:rPr>
                  </w:pPr>
                  <w:r w:rsidRPr="0079449E">
                    <w:rPr>
                      <w:sz w:val="18"/>
                      <w:szCs w:val="18"/>
                      <w:u w:val="wave"/>
                    </w:rPr>
                    <w:t>滚筒筛</w:t>
                  </w:r>
                </w:p>
              </w:tc>
              <w:tc>
                <w:tcPr>
                  <w:tcW w:w="414" w:type="pct"/>
                  <w:vAlign w:val="center"/>
                </w:tcPr>
                <w:p w:rsidR="00652336" w:rsidRPr="0079449E" w:rsidRDefault="00652336">
                  <w:pPr>
                    <w:widowControl/>
                    <w:jc w:val="center"/>
                    <w:textAlignment w:val="bottom"/>
                    <w:rPr>
                      <w:sz w:val="18"/>
                      <w:szCs w:val="18"/>
                      <w:u w:val="wave"/>
                    </w:rPr>
                  </w:pPr>
                  <w:r w:rsidRPr="0079449E">
                    <w:rPr>
                      <w:rFonts w:hint="eastAsia"/>
                      <w:sz w:val="18"/>
                      <w:szCs w:val="18"/>
                      <w:u w:val="wave"/>
                    </w:rPr>
                    <w:t>90</w:t>
                  </w:r>
                </w:p>
              </w:tc>
              <w:tc>
                <w:tcPr>
                  <w:tcW w:w="414" w:type="pct"/>
                  <w:vAlign w:val="center"/>
                </w:tcPr>
                <w:p w:rsidR="00652336" w:rsidRPr="0079449E" w:rsidRDefault="00652336">
                  <w:pPr>
                    <w:jc w:val="center"/>
                    <w:rPr>
                      <w:sz w:val="18"/>
                      <w:szCs w:val="18"/>
                      <w:u w:val="wave"/>
                    </w:rPr>
                  </w:pPr>
                  <w:r w:rsidRPr="0079449E">
                    <w:rPr>
                      <w:rFonts w:eastAsiaTheme="minorEastAsia"/>
                      <w:sz w:val="18"/>
                      <w:szCs w:val="18"/>
                      <w:u w:val="wave"/>
                    </w:rPr>
                    <w:t>减振隔声</w:t>
                  </w:r>
                </w:p>
              </w:tc>
              <w:tc>
                <w:tcPr>
                  <w:tcW w:w="414" w:type="pct"/>
                  <w:vAlign w:val="center"/>
                </w:tcPr>
                <w:p w:rsidR="00652336" w:rsidRPr="0079449E" w:rsidRDefault="00652336">
                  <w:pPr>
                    <w:widowControl/>
                    <w:jc w:val="center"/>
                    <w:textAlignment w:val="bottom"/>
                    <w:rPr>
                      <w:rFonts w:eastAsiaTheme="minorEastAsia"/>
                      <w:sz w:val="18"/>
                      <w:szCs w:val="18"/>
                      <w:u w:val="wave"/>
                    </w:rPr>
                  </w:pPr>
                  <w:r w:rsidRPr="0079449E">
                    <w:rPr>
                      <w:rFonts w:eastAsiaTheme="minorEastAsia" w:hint="eastAsia"/>
                      <w:sz w:val="18"/>
                      <w:szCs w:val="18"/>
                      <w:u w:val="wave"/>
                    </w:rPr>
                    <w:t>41.44</w:t>
                  </w:r>
                </w:p>
              </w:tc>
              <w:tc>
                <w:tcPr>
                  <w:tcW w:w="414" w:type="pct"/>
                  <w:vAlign w:val="center"/>
                </w:tcPr>
                <w:p w:rsidR="00652336" w:rsidRPr="0079449E" w:rsidRDefault="00652336">
                  <w:pPr>
                    <w:widowControl/>
                    <w:jc w:val="center"/>
                    <w:textAlignment w:val="bottom"/>
                    <w:rPr>
                      <w:rFonts w:eastAsiaTheme="minorEastAsia"/>
                      <w:sz w:val="18"/>
                      <w:szCs w:val="18"/>
                      <w:u w:val="wave"/>
                    </w:rPr>
                  </w:pPr>
                  <w:r w:rsidRPr="0079449E">
                    <w:rPr>
                      <w:rFonts w:eastAsiaTheme="minorEastAsia"/>
                      <w:sz w:val="18"/>
                      <w:szCs w:val="18"/>
                      <w:u w:val="wave"/>
                    </w:rPr>
                    <w:t>-</w:t>
                  </w:r>
                  <w:r w:rsidRPr="0079449E">
                    <w:rPr>
                      <w:rFonts w:eastAsiaTheme="minorEastAsia" w:hint="eastAsia"/>
                      <w:sz w:val="18"/>
                      <w:szCs w:val="18"/>
                      <w:u w:val="wave"/>
                    </w:rPr>
                    <w:t>33.33</w:t>
                  </w:r>
                </w:p>
              </w:tc>
              <w:tc>
                <w:tcPr>
                  <w:tcW w:w="414" w:type="pct"/>
                  <w:vAlign w:val="center"/>
                </w:tcPr>
                <w:p w:rsidR="00652336" w:rsidRPr="0079449E" w:rsidRDefault="00652336">
                  <w:pPr>
                    <w:widowControl/>
                    <w:jc w:val="center"/>
                    <w:textAlignment w:val="bottom"/>
                    <w:rPr>
                      <w:rFonts w:eastAsiaTheme="minorEastAsia"/>
                      <w:sz w:val="18"/>
                      <w:szCs w:val="18"/>
                      <w:u w:val="wave"/>
                    </w:rPr>
                  </w:pPr>
                  <w:r w:rsidRPr="0079449E">
                    <w:rPr>
                      <w:rFonts w:eastAsiaTheme="minorEastAsia" w:hint="eastAsia"/>
                      <w:sz w:val="18"/>
                      <w:szCs w:val="18"/>
                      <w:u w:val="wave"/>
                    </w:rPr>
                    <w:t>1</w:t>
                  </w:r>
                </w:p>
              </w:tc>
              <w:tc>
                <w:tcPr>
                  <w:tcW w:w="472" w:type="pct"/>
                  <w:vAlign w:val="center"/>
                </w:tcPr>
                <w:p w:rsidR="00652336" w:rsidRPr="0079449E" w:rsidRDefault="00652336" w:rsidP="00015646">
                  <w:pPr>
                    <w:widowControl/>
                    <w:jc w:val="center"/>
                    <w:textAlignment w:val="center"/>
                    <w:rPr>
                      <w:sz w:val="18"/>
                      <w:szCs w:val="18"/>
                      <w:u w:val="wave"/>
                    </w:rPr>
                  </w:pPr>
                  <w:r w:rsidRPr="0079449E">
                    <w:rPr>
                      <w:rFonts w:hint="eastAsia"/>
                      <w:sz w:val="18"/>
                      <w:szCs w:val="18"/>
                      <w:u w:val="wave"/>
                    </w:rPr>
                    <w:t>0.33</w:t>
                  </w:r>
                </w:p>
              </w:tc>
              <w:tc>
                <w:tcPr>
                  <w:tcW w:w="492" w:type="pct"/>
                  <w:vAlign w:val="center"/>
                </w:tcPr>
                <w:p w:rsidR="00652336" w:rsidRPr="0079449E" w:rsidRDefault="00652336" w:rsidP="00091853">
                  <w:pPr>
                    <w:widowControl/>
                    <w:jc w:val="center"/>
                    <w:textAlignment w:val="center"/>
                    <w:rPr>
                      <w:sz w:val="18"/>
                      <w:szCs w:val="18"/>
                      <w:u w:val="wave"/>
                    </w:rPr>
                  </w:pPr>
                  <w:r w:rsidRPr="0079449E">
                    <w:rPr>
                      <w:rFonts w:hint="eastAsia"/>
                      <w:sz w:val="18"/>
                      <w:szCs w:val="18"/>
                      <w:u w:val="wave"/>
                    </w:rPr>
                    <w:t>89.26</w:t>
                  </w:r>
                </w:p>
              </w:tc>
              <w:tc>
                <w:tcPr>
                  <w:tcW w:w="269" w:type="pct"/>
                  <w:vMerge/>
                  <w:vAlign w:val="center"/>
                </w:tcPr>
                <w:p w:rsidR="00652336" w:rsidRPr="0079449E" w:rsidRDefault="00652336">
                  <w:pPr>
                    <w:jc w:val="center"/>
                    <w:rPr>
                      <w:rFonts w:eastAsiaTheme="minorEastAsia"/>
                      <w:sz w:val="18"/>
                      <w:szCs w:val="18"/>
                      <w:u w:val="wave"/>
                    </w:rPr>
                  </w:pPr>
                </w:p>
              </w:tc>
              <w:tc>
                <w:tcPr>
                  <w:tcW w:w="423" w:type="pct"/>
                  <w:vAlign w:val="center"/>
                </w:tcPr>
                <w:p w:rsidR="00652336" w:rsidRPr="0079449E" w:rsidRDefault="00652336">
                  <w:pPr>
                    <w:jc w:val="center"/>
                    <w:rPr>
                      <w:sz w:val="18"/>
                      <w:szCs w:val="18"/>
                      <w:u w:val="wave"/>
                    </w:rPr>
                  </w:pPr>
                  <w:r w:rsidRPr="0079449E">
                    <w:rPr>
                      <w:rFonts w:eastAsiaTheme="minorEastAsia"/>
                      <w:sz w:val="18"/>
                      <w:szCs w:val="18"/>
                      <w:u w:val="wave"/>
                    </w:rPr>
                    <w:t>20</w:t>
                  </w:r>
                </w:p>
              </w:tc>
              <w:tc>
                <w:tcPr>
                  <w:tcW w:w="467" w:type="pct"/>
                  <w:vAlign w:val="center"/>
                </w:tcPr>
                <w:p w:rsidR="00652336" w:rsidRPr="0079449E" w:rsidRDefault="00652336" w:rsidP="00091853">
                  <w:pPr>
                    <w:widowControl/>
                    <w:jc w:val="center"/>
                    <w:textAlignment w:val="center"/>
                    <w:rPr>
                      <w:sz w:val="18"/>
                      <w:szCs w:val="18"/>
                      <w:u w:val="wave"/>
                    </w:rPr>
                  </w:pPr>
                  <w:r w:rsidRPr="0079449E">
                    <w:rPr>
                      <w:rFonts w:hint="eastAsia"/>
                      <w:sz w:val="18"/>
                      <w:szCs w:val="18"/>
                      <w:u w:val="wave"/>
                    </w:rPr>
                    <w:t>63.26</w:t>
                  </w:r>
                </w:p>
              </w:tc>
              <w:tc>
                <w:tcPr>
                  <w:tcW w:w="351" w:type="pct"/>
                  <w:vAlign w:val="center"/>
                </w:tcPr>
                <w:p w:rsidR="00652336" w:rsidRPr="0079449E" w:rsidRDefault="00652336">
                  <w:pPr>
                    <w:jc w:val="center"/>
                    <w:rPr>
                      <w:rFonts w:eastAsiaTheme="minorEastAsia"/>
                      <w:sz w:val="18"/>
                      <w:szCs w:val="18"/>
                      <w:u w:val="wave"/>
                    </w:rPr>
                  </w:pPr>
                  <w:r w:rsidRPr="0079449E">
                    <w:rPr>
                      <w:rFonts w:eastAsiaTheme="minorEastAsia"/>
                      <w:sz w:val="18"/>
                      <w:szCs w:val="18"/>
                      <w:u w:val="wave"/>
                    </w:rPr>
                    <w:t>1</w:t>
                  </w:r>
                </w:p>
              </w:tc>
            </w:tr>
            <w:tr w:rsidR="00652336" w:rsidRPr="0079449E" w:rsidTr="00607A92">
              <w:trPr>
                <w:trHeight w:val="397"/>
              </w:trPr>
              <w:tc>
                <w:tcPr>
                  <w:tcW w:w="455" w:type="pct"/>
                  <w:vAlign w:val="center"/>
                </w:tcPr>
                <w:p w:rsidR="00652336" w:rsidRPr="0079449E" w:rsidRDefault="00652336" w:rsidP="004E629B">
                  <w:pPr>
                    <w:widowControl/>
                    <w:jc w:val="center"/>
                    <w:textAlignment w:val="bottom"/>
                    <w:rPr>
                      <w:sz w:val="18"/>
                      <w:szCs w:val="18"/>
                      <w:u w:val="wave"/>
                    </w:rPr>
                  </w:pPr>
                  <w:r w:rsidRPr="0079449E">
                    <w:rPr>
                      <w:sz w:val="18"/>
                      <w:szCs w:val="18"/>
                      <w:u w:val="wave"/>
                    </w:rPr>
                    <w:t>皮带供料机</w:t>
                  </w:r>
                </w:p>
              </w:tc>
              <w:tc>
                <w:tcPr>
                  <w:tcW w:w="414" w:type="pct"/>
                  <w:vAlign w:val="center"/>
                </w:tcPr>
                <w:p w:rsidR="00652336" w:rsidRPr="0079449E" w:rsidRDefault="00652336">
                  <w:pPr>
                    <w:widowControl/>
                    <w:jc w:val="center"/>
                    <w:textAlignment w:val="bottom"/>
                    <w:rPr>
                      <w:sz w:val="18"/>
                      <w:szCs w:val="18"/>
                      <w:u w:val="wave"/>
                    </w:rPr>
                  </w:pPr>
                  <w:r w:rsidRPr="0079449E">
                    <w:rPr>
                      <w:rFonts w:hint="eastAsia"/>
                      <w:sz w:val="18"/>
                      <w:szCs w:val="18"/>
                      <w:u w:val="wave"/>
                    </w:rPr>
                    <w:t>85</w:t>
                  </w:r>
                </w:p>
              </w:tc>
              <w:tc>
                <w:tcPr>
                  <w:tcW w:w="414" w:type="pct"/>
                  <w:vAlign w:val="center"/>
                </w:tcPr>
                <w:p w:rsidR="00652336" w:rsidRPr="0079449E" w:rsidRDefault="00652336">
                  <w:pPr>
                    <w:jc w:val="center"/>
                    <w:rPr>
                      <w:rFonts w:eastAsiaTheme="minorEastAsia"/>
                      <w:sz w:val="18"/>
                      <w:szCs w:val="18"/>
                      <w:u w:val="wave"/>
                    </w:rPr>
                  </w:pPr>
                  <w:r w:rsidRPr="0079449E">
                    <w:rPr>
                      <w:rFonts w:eastAsiaTheme="minorEastAsia"/>
                      <w:sz w:val="18"/>
                      <w:szCs w:val="18"/>
                      <w:u w:val="wave"/>
                    </w:rPr>
                    <w:t>减振隔声</w:t>
                  </w:r>
                </w:p>
              </w:tc>
              <w:tc>
                <w:tcPr>
                  <w:tcW w:w="414" w:type="pct"/>
                  <w:vAlign w:val="center"/>
                </w:tcPr>
                <w:p w:rsidR="00652336" w:rsidRPr="0079449E" w:rsidRDefault="00652336">
                  <w:pPr>
                    <w:widowControl/>
                    <w:jc w:val="center"/>
                    <w:textAlignment w:val="bottom"/>
                    <w:rPr>
                      <w:rFonts w:eastAsiaTheme="minorEastAsia"/>
                      <w:sz w:val="18"/>
                      <w:szCs w:val="18"/>
                      <w:u w:val="wave"/>
                    </w:rPr>
                  </w:pPr>
                  <w:r w:rsidRPr="0079449E">
                    <w:rPr>
                      <w:rFonts w:eastAsiaTheme="minorEastAsia" w:hint="eastAsia"/>
                      <w:sz w:val="18"/>
                      <w:szCs w:val="18"/>
                      <w:u w:val="wave"/>
                    </w:rPr>
                    <w:t>49.26</w:t>
                  </w:r>
                </w:p>
              </w:tc>
              <w:tc>
                <w:tcPr>
                  <w:tcW w:w="414" w:type="pct"/>
                  <w:vAlign w:val="center"/>
                </w:tcPr>
                <w:p w:rsidR="00652336" w:rsidRPr="0079449E" w:rsidRDefault="00652336">
                  <w:pPr>
                    <w:widowControl/>
                    <w:jc w:val="center"/>
                    <w:textAlignment w:val="bottom"/>
                    <w:rPr>
                      <w:rFonts w:eastAsiaTheme="minorEastAsia"/>
                      <w:sz w:val="18"/>
                      <w:szCs w:val="18"/>
                      <w:u w:val="wave"/>
                    </w:rPr>
                  </w:pPr>
                  <w:r w:rsidRPr="0079449E">
                    <w:rPr>
                      <w:rFonts w:eastAsiaTheme="minorEastAsia"/>
                      <w:sz w:val="18"/>
                      <w:szCs w:val="18"/>
                      <w:u w:val="wave"/>
                    </w:rPr>
                    <w:t>-</w:t>
                  </w:r>
                  <w:r w:rsidRPr="0079449E">
                    <w:rPr>
                      <w:rFonts w:eastAsiaTheme="minorEastAsia" w:hint="eastAsia"/>
                      <w:sz w:val="18"/>
                      <w:szCs w:val="18"/>
                      <w:u w:val="wave"/>
                    </w:rPr>
                    <w:t>18.04</w:t>
                  </w:r>
                </w:p>
              </w:tc>
              <w:tc>
                <w:tcPr>
                  <w:tcW w:w="414" w:type="pct"/>
                  <w:vAlign w:val="center"/>
                </w:tcPr>
                <w:p w:rsidR="00652336" w:rsidRPr="0079449E" w:rsidRDefault="00652336">
                  <w:pPr>
                    <w:widowControl/>
                    <w:jc w:val="center"/>
                    <w:textAlignment w:val="bottom"/>
                    <w:rPr>
                      <w:rFonts w:eastAsiaTheme="minorEastAsia"/>
                      <w:sz w:val="18"/>
                      <w:szCs w:val="18"/>
                      <w:u w:val="wave"/>
                    </w:rPr>
                  </w:pPr>
                  <w:r w:rsidRPr="0079449E">
                    <w:rPr>
                      <w:rFonts w:eastAsiaTheme="minorEastAsia" w:hint="eastAsia"/>
                      <w:sz w:val="18"/>
                      <w:szCs w:val="18"/>
                      <w:u w:val="wave"/>
                    </w:rPr>
                    <w:t>1</w:t>
                  </w:r>
                </w:p>
              </w:tc>
              <w:tc>
                <w:tcPr>
                  <w:tcW w:w="472" w:type="pct"/>
                  <w:vAlign w:val="center"/>
                </w:tcPr>
                <w:p w:rsidR="00652336" w:rsidRPr="0079449E" w:rsidRDefault="00652336" w:rsidP="00015646">
                  <w:pPr>
                    <w:widowControl/>
                    <w:jc w:val="center"/>
                    <w:textAlignment w:val="center"/>
                    <w:rPr>
                      <w:sz w:val="18"/>
                      <w:szCs w:val="18"/>
                      <w:u w:val="wave"/>
                    </w:rPr>
                  </w:pPr>
                  <w:r w:rsidRPr="0079449E">
                    <w:rPr>
                      <w:rFonts w:hint="eastAsia"/>
                      <w:sz w:val="18"/>
                      <w:szCs w:val="18"/>
                      <w:u w:val="wave"/>
                    </w:rPr>
                    <w:t>3.60</w:t>
                  </w:r>
                </w:p>
              </w:tc>
              <w:tc>
                <w:tcPr>
                  <w:tcW w:w="492" w:type="pct"/>
                  <w:vAlign w:val="center"/>
                </w:tcPr>
                <w:p w:rsidR="00652336" w:rsidRPr="0079449E" w:rsidRDefault="00652336" w:rsidP="00091853">
                  <w:pPr>
                    <w:widowControl/>
                    <w:jc w:val="center"/>
                    <w:textAlignment w:val="center"/>
                    <w:rPr>
                      <w:sz w:val="18"/>
                      <w:szCs w:val="18"/>
                      <w:u w:val="wave"/>
                    </w:rPr>
                  </w:pPr>
                  <w:r w:rsidRPr="0079449E">
                    <w:rPr>
                      <w:rFonts w:hint="eastAsia"/>
                      <w:sz w:val="18"/>
                      <w:szCs w:val="18"/>
                      <w:u w:val="wave"/>
                    </w:rPr>
                    <w:t>75.76</w:t>
                  </w:r>
                </w:p>
              </w:tc>
              <w:tc>
                <w:tcPr>
                  <w:tcW w:w="269" w:type="pct"/>
                  <w:vMerge/>
                  <w:vAlign w:val="center"/>
                </w:tcPr>
                <w:p w:rsidR="00652336" w:rsidRPr="0079449E" w:rsidRDefault="00652336">
                  <w:pPr>
                    <w:jc w:val="center"/>
                    <w:rPr>
                      <w:rFonts w:eastAsiaTheme="minorEastAsia"/>
                      <w:sz w:val="18"/>
                      <w:szCs w:val="18"/>
                      <w:u w:val="wave"/>
                    </w:rPr>
                  </w:pPr>
                </w:p>
              </w:tc>
              <w:tc>
                <w:tcPr>
                  <w:tcW w:w="423" w:type="pct"/>
                  <w:vAlign w:val="center"/>
                </w:tcPr>
                <w:p w:rsidR="00652336" w:rsidRPr="0079449E" w:rsidRDefault="00652336">
                  <w:pPr>
                    <w:jc w:val="center"/>
                    <w:rPr>
                      <w:sz w:val="18"/>
                      <w:szCs w:val="18"/>
                      <w:u w:val="wave"/>
                    </w:rPr>
                  </w:pPr>
                  <w:r w:rsidRPr="0079449E">
                    <w:rPr>
                      <w:rFonts w:eastAsiaTheme="minorEastAsia"/>
                      <w:sz w:val="18"/>
                      <w:szCs w:val="18"/>
                      <w:u w:val="wave"/>
                    </w:rPr>
                    <w:t>20</w:t>
                  </w:r>
                </w:p>
              </w:tc>
              <w:tc>
                <w:tcPr>
                  <w:tcW w:w="467" w:type="pct"/>
                  <w:vAlign w:val="center"/>
                </w:tcPr>
                <w:p w:rsidR="00652336" w:rsidRPr="0079449E" w:rsidRDefault="00652336" w:rsidP="00091853">
                  <w:pPr>
                    <w:widowControl/>
                    <w:jc w:val="center"/>
                    <w:textAlignment w:val="center"/>
                    <w:rPr>
                      <w:sz w:val="18"/>
                      <w:szCs w:val="18"/>
                      <w:u w:val="wave"/>
                    </w:rPr>
                  </w:pPr>
                  <w:r w:rsidRPr="0079449E">
                    <w:rPr>
                      <w:rFonts w:hint="eastAsia"/>
                      <w:sz w:val="18"/>
                      <w:szCs w:val="18"/>
                      <w:u w:val="wave"/>
                    </w:rPr>
                    <w:t>49.76</w:t>
                  </w:r>
                </w:p>
              </w:tc>
              <w:tc>
                <w:tcPr>
                  <w:tcW w:w="351" w:type="pct"/>
                  <w:vAlign w:val="center"/>
                </w:tcPr>
                <w:p w:rsidR="00652336" w:rsidRPr="0079449E" w:rsidRDefault="00652336">
                  <w:pPr>
                    <w:jc w:val="center"/>
                    <w:rPr>
                      <w:rFonts w:eastAsiaTheme="minorEastAsia"/>
                      <w:sz w:val="18"/>
                      <w:szCs w:val="18"/>
                      <w:u w:val="wave"/>
                    </w:rPr>
                  </w:pPr>
                  <w:r w:rsidRPr="0079449E">
                    <w:rPr>
                      <w:rFonts w:eastAsiaTheme="minorEastAsia"/>
                      <w:sz w:val="18"/>
                      <w:szCs w:val="18"/>
                      <w:u w:val="wave"/>
                    </w:rPr>
                    <w:t>1</w:t>
                  </w:r>
                </w:p>
              </w:tc>
            </w:tr>
            <w:tr w:rsidR="00652336" w:rsidRPr="0079449E" w:rsidTr="00607A92">
              <w:trPr>
                <w:trHeight w:val="397"/>
              </w:trPr>
              <w:tc>
                <w:tcPr>
                  <w:tcW w:w="455" w:type="pct"/>
                  <w:vAlign w:val="center"/>
                </w:tcPr>
                <w:p w:rsidR="00652336" w:rsidRPr="0079449E" w:rsidRDefault="00652336" w:rsidP="004E629B">
                  <w:pPr>
                    <w:widowControl/>
                    <w:jc w:val="center"/>
                    <w:textAlignment w:val="bottom"/>
                    <w:rPr>
                      <w:sz w:val="18"/>
                      <w:szCs w:val="18"/>
                      <w:u w:val="wave"/>
                    </w:rPr>
                  </w:pPr>
                  <w:r w:rsidRPr="0079449E">
                    <w:rPr>
                      <w:sz w:val="18"/>
                      <w:szCs w:val="18"/>
                      <w:u w:val="wave"/>
                    </w:rPr>
                    <w:t>双轴搅拌机</w:t>
                  </w:r>
                </w:p>
              </w:tc>
              <w:tc>
                <w:tcPr>
                  <w:tcW w:w="414" w:type="pct"/>
                  <w:vAlign w:val="center"/>
                </w:tcPr>
                <w:p w:rsidR="00652336" w:rsidRPr="0079449E" w:rsidRDefault="00652336">
                  <w:pPr>
                    <w:widowControl/>
                    <w:jc w:val="center"/>
                    <w:textAlignment w:val="bottom"/>
                    <w:rPr>
                      <w:sz w:val="18"/>
                      <w:szCs w:val="18"/>
                      <w:u w:val="wave"/>
                    </w:rPr>
                  </w:pPr>
                  <w:r w:rsidRPr="0079449E">
                    <w:rPr>
                      <w:rFonts w:hint="eastAsia"/>
                      <w:sz w:val="18"/>
                      <w:szCs w:val="18"/>
                      <w:u w:val="wave"/>
                    </w:rPr>
                    <w:t>80</w:t>
                  </w:r>
                </w:p>
              </w:tc>
              <w:tc>
                <w:tcPr>
                  <w:tcW w:w="414" w:type="pct"/>
                  <w:vAlign w:val="center"/>
                </w:tcPr>
                <w:p w:rsidR="00652336" w:rsidRPr="0079449E" w:rsidRDefault="00652336" w:rsidP="000E7EF0">
                  <w:pPr>
                    <w:jc w:val="center"/>
                    <w:rPr>
                      <w:sz w:val="18"/>
                      <w:szCs w:val="18"/>
                      <w:u w:val="wave"/>
                    </w:rPr>
                  </w:pPr>
                  <w:r w:rsidRPr="0079449E">
                    <w:rPr>
                      <w:rFonts w:eastAsiaTheme="minorEastAsia"/>
                      <w:sz w:val="18"/>
                      <w:szCs w:val="18"/>
                      <w:u w:val="wave"/>
                    </w:rPr>
                    <w:t>减振隔声</w:t>
                  </w:r>
                </w:p>
              </w:tc>
              <w:tc>
                <w:tcPr>
                  <w:tcW w:w="414" w:type="pct"/>
                  <w:vAlign w:val="center"/>
                </w:tcPr>
                <w:p w:rsidR="00652336" w:rsidRPr="0079449E" w:rsidRDefault="00652336">
                  <w:pPr>
                    <w:widowControl/>
                    <w:jc w:val="center"/>
                    <w:textAlignment w:val="bottom"/>
                    <w:rPr>
                      <w:rFonts w:eastAsiaTheme="minorEastAsia"/>
                      <w:sz w:val="18"/>
                      <w:szCs w:val="18"/>
                      <w:u w:val="wave"/>
                    </w:rPr>
                  </w:pPr>
                  <w:r w:rsidRPr="0079449E">
                    <w:rPr>
                      <w:rFonts w:eastAsiaTheme="minorEastAsia" w:hint="eastAsia"/>
                      <w:sz w:val="18"/>
                      <w:szCs w:val="18"/>
                      <w:u w:val="wave"/>
                    </w:rPr>
                    <w:t>47.95</w:t>
                  </w:r>
                </w:p>
              </w:tc>
              <w:tc>
                <w:tcPr>
                  <w:tcW w:w="414" w:type="pct"/>
                  <w:vAlign w:val="center"/>
                </w:tcPr>
                <w:p w:rsidR="00652336" w:rsidRPr="0079449E" w:rsidRDefault="00652336">
                  <w:pPr>
                    <w:widowControl/>
                    <w:jc w:val="center"/>
                    <w:textAlignment w:val="bottom"/>
                    <w:rPr>
                      <w:rFonts w:eastAsiaTheme="minorEastAsia"/>
                      <w:sz w:val="18"/>
                      <w:szCs w:val="18"/>
                      <w:u w:val="wave"/>
                    </w:rPr>
                  </w:pPr>
                  <w:r w:rsidRPr="0079449E">
                    <w:rPr>
                      <w:rFonts w:eastAsiaTheme="minorEastAsia"/>
                      <w:sz w:val="18"/>
                      <w:szCs w:val="18"/>
                      <w:u w:val="wave"/>
                    </w:rPr>
                    <w:t>-</w:t>
                  </w:r>
                  <w:r w:rsidRPr="0079449E">
                    <w:rPr>
                      <w:rFonts w:eastAsiaTheme="minorEastAsia" w:hint="eastAsia"/>
                      <w:sz w:val="18"/>
                      <w:szCs w:val="18"/>
                      <w:u w:val="wave"/>
                    </w:rPr>
                    <w:t>.46</w:t>
                  </w:r>
                </w:p>
              </w:tc>
              <w:tc>
                <w:tcPr>
                  <w:tcW w:w="414" w:type="pct"/>
                  <w:vAlign w:val="center"/>
                </w:tcPr>
                <w:p w:rsidR="00652336" w:rsidRPr="0079449E" w:rsidRDefault="00652336">
                  <w:pPr>
                    <w:widowControl/>
                    <w:jc w:val="center"/>
                    <w:textAlignment w:val="bottom"/>
                    <w:rPr>
                      <w:rFonts w:eastAsiaTheme="minorEastAsia"/>
                      <w:sz w:val="18"/>
                      <w:szCs w:val="18"/>
                      <w:u w:val="wave"/>
                    </w:rPr>
                  </w:pPr>
                  <w:r w:rsidRPr="0079449E">
                    <w:rPr>
                      <w:rFonts w:eastAsiaTheme="minorEastAsia" w:hint="eastAsia"/>
                      <w:sz w:val="18"/>
                      <w:szCs w:val="18"/>
                      <w:u w:val="wave"/>
                    </w:rPr>
                    <w:t>1</w:t>
                  </w:r>
                </w:p>
              </w:tc>
              <w:tc>
                <w:tcPr>
                  <w:tcW w:w="472" w:type="pct"/>
                  <w:vAlign w:val="center"/>
                </w:tcPr>
                <w:p w:rsidR="00652336" w:rsidRPr="0079449E" w:rsidRDefault="00652336" w:rsidP="00015646">
                  <w:pPr>
                    <w:widowControl/>
                    <w:jc w:val="center"/>
                    <w:textAlignment w:val="center"/>
                    <w:rPr>
                      <w:sz w:val="18"/>
                      <w:szCs w:val="18"/>
                      <w:u w:val="wave"/>
                    </w:rPr>
                  </w:pPr>
                  <w:r w:rsidRPr="0079449E">
                    <w:rPr>
                      <w:rFonts w:hint="eastAsia"/>
                      <w:sz w:val="18"/>
                      <w:szCs w:val="18"/>
                      <w:u w:val="wave"/>
                    </w:rPr>
                    <w:t>9.60</w:t>
                  </w:r>
                </w:p>
              </w:tc>
              <w:tc>
                <w:tcPr>
                  <w:tcW w:w="492" w:type="pct"/>
                  <w:vAlign w:val="center"/>
                </w:tcPr>
                <w:p w:rsidR="00652336" w:rsidRPr="0079449E" w:rsidRDefault="00652336" w:rsidP="00015646">
                  <w:pPr>
                    <w:widowControl/>
                    <w:jc w:val="center"/>
                    <w:textAlignment w:val="center"/>
                    <w:rPr>
                      <w:sz w:val="18"/>
                      <w:szCs w:val="18"/>
                      <w:u w:val="wave"/>
                    </w:rPr>
                  </w:pPr>
                  <w:r w:rsidRPr="0079449E">
                    <w:rPr>
                      <w:rFonts w:hint="eastAsia"/>
                      <w:sz w:val="18"/>
                      <w:szCs w:val="18"/>
                      <w:u w:val="wave"/>
                    </w:rPr>
                    <w:t>71.47</w:t>
                  </w:r>
                </w:p>
              </w:tc>
              <w:tc>
                <w:tcPr>
                  <w:tcW w:w="269" w:type="pct"/>
                  <w:vMerge/>
                  <w:vAlign w:val="center"/>
                </w:tcPr>
                <w:p w:rsidR="00652336" w:rsidRPr="0079449E" w:rsidRDefault="00652336">
                  <w:pPr>
                    <w:jc w:val="center"/>
                    <w:rPr>
                      <w:rFonts w:eastAsiaTheme="minorEastAsia"/>
                      <w:sz w:val="18"/>
                      <w:szCs w:val="18"/>
                      <w:u w:val="wave"/>
                    </w:rPr>
                  </w:pPr>
                </w:p>
              </w:tc>
              <w:tc>
                <w:tcPr>
                  <w:tcW w:w="423" w:type="pct"/>
                  <w:vAlign w:val="center"/>
                </w:tcPr>
                <w:p w:rsidR="00652336" w:rsidRPr="0079449E" w:rsidRDefault="00652336">
                  <w:pPr>
                    <w:jc w:val="center"/>
                    <w:rPr>
                      <w:rFonts w:eastAsiaTheme="minorEastAsia"/>
                      <w:sz w:val="18"/>
                      <w:szCs w:val="18"/>
                      <w:u w:val="wave"/>
                    </w:rPr>
                  </w:pPr>
                  <w:r w:rsidRPr="0079449E">
                    <w:rPr>
                      <w:rFonts w:eastAsiaTheme="minorEastAsia" w:hint="eastAsia"/>
                      <w:sz w:val="18"/>
                      <w:szCs w:val="18"/>
                      <w:u w:val="wave"/>
                    </w:rPr>
                    <w:t>20</w:t>
                  </w:r>
                </w:p>
              </w:tc>
              <w:tc>
                <w:tcPr>
                  <w:tcW w:w="467" w:type="pct"/>
                  <w:vAlign w:val="center"/>
                </w:tcPr>
                <w:p w:rsidR="00652336" w:rsidRPr="0079449E" w:rsidRDefault="00652336" w:rsidP="00015646">
                  <w:pPr>
                    <w:widowControl/>
                    <w:jc w:val="center"/>
                    <w:textAlignment w:val="center"/>
                    <w:rPr>
                      <w:sz w:val="18"/>
                      <w:szCs w:val="18"/>
                      <w:u w:val="wave"/>
                    </w:rPr>
                  </w:pPr>
                  <w:r w:rsidRPr="0079449E">
                    <w:rPr>
                      <w:rFonts w:hint="eastAsia"/>
                      <w:sz w:val="18"/>
                      <w:szCs w:val="18"/>
                      <w:u w:val="wave"/>
                    </w:rPr>
                    <w:t>45.47</w:t>
                  </w:r>
                </w:p>
              </w:tc>
              <w:tc>
                <w:tcPr>
                  <w:tcW w:w="351" w:type="pct"/>
                  <w:vAlign w:val="center"/>
                </w:tcPr>
                <w:p w:rsidR="00652336" w:rsidRPr="0079449E" w:rsidRDefault="00652336">
                  <w:pPr>
                    <w:jc w:val="center"/>
                    <w:rPr>
                      <w:rFonts w:eastAsiaTheme="minorEastAsia"/>
                      <w:sz w:val="18"/>
                      <w:szCs w:val="18"/>
                      <w:u w:val="wave"/>
                    </w:rPr>
                  </w:pPr>
                  <w:r w:rsidRPr="0079449E">
                    <w:rPr>
                      <w:rFonts w:eastAsiaTheme="minorEastAsia" w:hint="eastAsia"/>
                      <w:sz w:val="18"/>
                      <w:szCs w:val="18"/>
                      <w:u w:val="wave"/>
                    </w:rPr>
                    <w:t>1</w:t>
                  </w:r>
                </w:p>
              </w:tc>
            </w:tr>
            <w:tr w:rsidR="00652336" w:rsidRPr="0079449E" w:rsidTr="00607A92">
              <w:trPr>
                <w:trHeight w:val="397"/>
              </w:trPr>
              <w:tc>
                <w:tcPr>
                  <w:tcW w:w="455" w:type="pct"/>
                  <w:vAlign w:val="center"/>
                </w:tcPr>
                <w:p w:rsidR="00652336" w:rsidRPr="0079449E" w:rsidRDefault="00652336" w:rsidP="004E629B">
                  <w:pPr>
                    <w:widowControl/>
                    <w:jc w:val="center"/>
                    <w:textAlignment w:val="bottom"/>
                    <w:rPr>
                      <w:sz w:val="18"/>
                      <w:szCs w:val="18"/>
                      <w:u w:val="wave"/>
                    </w:rPr>
                  </w:pPr>
                  <w:r w:rsidRPr="0079449E">
                    <w:rPr>
                      <w:sz w:val="18"/>
                      <w:szCs w:val="18"/>
                      <w:u w:val="wave"/>
                    </w:rPr>
                    <w:t>双级真空挤砖机</w:t>
                  </w:r>
                </w:p>
              </w:tc>
              <w:tc>
                <w:tcPr>
                  <w:tcW w:w="414" w:type="pct"/>
                  <w:vAlign w:val="center"/>
                </w:tcPr>
                <w:p w:rsidR="00652336" w:rsidRPr="0079449E" w:rsidRDefault="00652336">
                  <w:pPr>
                    <w:widowControl/>
                    <w:jc w:val="center"/>
                    <w:textAlignment w:val="bottom"/>
                    <w:rPr>
                      <w:sz w:val="18"/>
                      <w:szCs w:val="18"/>
                      <w:u w:val="wave"/>
                    </w:rPr>
                  </w:pPr>
                  <w:r w:rsidRPr="0079449E">
                    <w:rPr>
                      <w:rFonts w:hint="eastAsia"/>
                      <w:sz w:val="18"/>
                      <w:szCs w:val="18"/>
                      <w:u w:val="wave"/>
                    </w:rPr>
                    <w:t>75</w:t>
                  </w:r>
                </w:p>
              </w:tc>
              <w:tc>
                <w:tcPr>
                  <w:tcW w:w="414" w:type="pct"/>
                  <w:vAlign w:val="center"/>
                </w:tcPr>
                <w:p w:rsidR="00652336" w:rsidRPr="0079449E" w:rsidRDefault="00652336" w:rsidP="000E7EF0">
                  <w:pPr>
                    <w:jc w:val="center"/>
                    <w:rPr>
                      <w:rFonts w:eastAsiaTheme="minorEastAsia"/>
                      <w:sz w:val="18"/>
                      <w:szCs w:val="18"/>
                      <w:u w:val="wave"/>
                    </w:rPr>
                  </w:pPr>
                  <w:r w:rsidRPr="0079449E">
                    <w:rPr>
                      <w:rFonts w:eastAsiaTheme="minorEastAsia"/>
                      <w:sz w:val="18"/>
                      <w:szCs w:val="18"/>
                      <w:u w:val="wave"/>
                    </w:rPr>
                    <w:t>减振隔声</w:t>
                  </w:r>
                </w:p>
              </w:tc>
              <w:tc>
                <w:tcPr>
                  <w:tcW w:w="414" w:type="pct"/>
                  <w:vAlign w:val="center"/>
                </w:tcPr>
                <w:p w:rsidR="00652336" w:rsidRPr="0079449E" w:rsidRDefault="00652336">
                  <w:pPr>
                    <w:widowControl/>
                    <w:jc w:val="center"/>
                    <w:textAlignment w:val="bottom"/>
                    <w:rPr>
                      <w:rFonts w:eastAsiaTheme="minorEastAsia"/>
                      <w:sz w:val="18"/>
                      <w:szCs w:val="18"/>
                      <w:u w:val="wave"/>
                    </w:rPr>
                  </w:pPr>
                  <w:r w:rsidRPr="0079449E">
                    <w:rPr>
                      <w:rFonts w:eastAsiaTheme="minorEastAsia" w:hint="eastAsia"/>
                      <w:sz w:val="18"/>
                      <w:szCs w:val="18"/>
                      <w:u w:val="wave"/>
                    </w:rPr>
                    <w:t>39.17</w:t>
                  </w:r>
                </w:p>
              </w:tc>
              <w:tc>
                <w:tcPr>
                  <w:tcW w:w="414" w:type="pct"/>
                  <w:vAlign w:val="center"/>
                </w:tcPr>
                <w:p w:rsidR="00652336" w:rsidRPr="0079449E" w:rsidRDefault="00652336">
                  <w:pPr>
                    <w:widowControl/>
                    <w:jc w:val="center"/>
                    <w:textAlignment w:val="bottom"/>
                    <w:rPr>
                      <w:rFonts w:eastAsiaTheme="minorEastAsia"/>
                      <w:sz w:val="18"/>
                      <w:szCs w:val="18"/>
                      <w:u w:val="wave"/>
                    </w:rPr>
                  </w:pPr>
                  <w:r w:rsidRPr="0079449E">
                    <w:rPr>
                      <w:rFonts w:eastAsiaTheme="minorEastAsia" w:hint="eastAsia"/>
                      <w:sz w:val="18"/>
                      <w:szCs w:val="18"/>
                      <w:u w:val="wave"/>
                    </w:rPr>
                    <w:t>2.47</w:t>
                  </w:r>
                </w:p>
              </w:tc>
              <w:tc>
                <w:tcPr>
                  <w:tcW w:w="414" w:type="pct"/>
                  <w:vAlign w:val="center"/>
                </w:tcPr>
                <w:p w:rsidR="00652336" w:rsidRPr="0079449E" w:rsidRDefault="00652336">
                  <w:pPr>
                    <w:widowControl/>
                    <w:jc w:val="center"/>
                    <w:textAlignment w:val="bottom"/>
                    <w:rPr>
                      <w:rFonts w:eastAsiaTheme="minorEastAsia"/>
                      <w:sz w:val="18"/>
                      <w:szCs w:val="18"/>
                      <w:u w:val="wave"/>
                    </w:rPr>
                  </w:pPr>
                  <w:r w:rsidRPr="0079449E">
                    <w:rPr>
                      <w:rFonts w:eastAsiaTheme="minorEastAsia" w:hint="eastAsia"/>
                      <w:sz w:val="18"/>
                      <w:szCs w:val="18"/>
                      <w:u w:val="wave"/>
                    </w:rPr>
                    <w:t>1</w:t>
                  </w:r>
                </w:p>
              </w:tc>
              <w:tc>
                <w:tcPr>
                  <w:tcW w:w="472" w:type="pct"/>
                  <w:vAlign w:val="center"/>
                </w:tcPr>
                <w:p w:rsidR="00652336" w:rsidRPr="0079449E" w:rsidRDefault="00652336" w:rsidP="00015646">
                  <w:pPr>
                    <w:widowControl/>
                    <w:jc w:val="center"/>
                    <w:textAlignment w:val="center"/>
                    <w:rPr>
                      <w:sz w:val="18"/>
                      <w:szCs w:val="18"/>
                      <w:u w:val="wave"/>
                    </w:rPr>
                  </w:pPr>
                  <w:r w:rsidRPr="0079449E">
                    <w:rPr>
                      <w:rFonts w:hint="eastAsia"/>
                      <w:sz w:val="18"/>
                      <w:szCs w:val="18"/>
                      <w:u w:val="wave"/>
                    </w:rPr>
                    <w:t>5.00</w:t>
                  </w:r>
                </w:p>
              </w:tc>
              <w:tc>
                <w:tcPr>
                  <w:tcW w:w="492" w:type="pct"/>
                  <w:vAlign w:val="center"/>
                </w:tcPr>
                <w:p w:rsidR="00652336" w:rsidRPr="0079449E" w:rsidRDefault="00652336" w:rsidP="00015646">
                  <w:pPr>
                    <w:widowControl/>
                    <w:jc w:val="center"/>
                    <w:textAlignment w:val="center"/>
                    <w:rPr>
                      <w:sz w:val="18"/>
                      <w:szCs w:val="18"/>
                      <w:u w:val="wave"/>
                    </w:rPr>
                  </w:pPr>
                  <w:r w:rsidRPr="0079449E">
                    <w:rPr>
                      <w:rFonts w:hint="eastAsia"/>
                      <w:sz w:val="18"/>
                      <w:szCs w:val="18"/>
                      <w:u w:val="wave"/>
                    </w:rPr>
                    <w:t>66.54</w:t>
                  </w:r>
                </w:p>
              </w:tc>
              <w:tc>
                <w:tcPr>
                  <w:tcW w:w="269" w:type="pct"/>
                  <w:vMerge w:val="restart"/>
                  <w:vAlign w:val="center"/>
                </w:tcPr>
                <w:p w:rsidR="00652336" w:rsidRPr="0079449E" w:rsidRDefault="00652336">
                  <w:pPr>
                    <w:jc w:val="center"/>
                    <w:rPr>
                      <w:rFonts w:eastAsiaTheme="minorEastAsia"/>
                      <w:sz w:val="18"/>
                      <w:szCs w:val="18"/>
                      <w:u w:val="wave"/>
                    </w:rPr>
                  </w:pPr>
                  <w:r w:rsidRPr="0079449E">
                    <w:rPr>
                      <w:rFonts w:eastAsiaTheme="minorEastAsia" w:hint="eastAsia"/>
                      <w:sz w:val="18"/>
                      <w:szCs w:val="18"/>
                      <w:u w:val="wave"/>
                    </w:rPr>
                    <w:t>16h</w:t>
                  </w:r>
                </w:p>
              </w:tc>
              <w:tc>
                <w:tcPr>
                  <w:tcW w:w="423" w:type="pct"/>
                  <w:vAlign w:val="center"/>
                </w:tcPr>
                <w:p w:rsidR="00652336" w:rsidRPr="0079449E" w:rsidRDefault="00652336">
                  <w:pPr>
                    <w:jc w:val="center"/>
                    <w:rPr>
                      <w:rFonts w:eastAsiaTheme="minorEastAsia"/>
                      <w:sz w:val="18"/>
                      <w:szCs w:val="18"/>
                      <w:u w:val="wave"/>
                    </w:rPr>
                  </w:pPr>
                  <w:r w:rsidRPr="0079449E">
                    <w:rPr>
                      <w:rFonts w:eastAsiaTheme="minorEastAsia" w:hint="eastAsia"/>
                      <w:sz w:val="18"/>
                      <w:szCs w:val="18"/>
                      <w:u w:val="wave"/>
                    </w:rPr>
                    <w:t>20</w:t>
                  </w:r>
                </w:p>
              </w:tc>
              <w:tc>
                <w:tcPr>
                  <w:tcW w:w="467" w:type="pct"/>
                  <w:vAlign w:val="center"/>
                </w:tcPr>
                <w:p w:rsidR="00652336" w:rsidRPr="0079449E" w:rsidRDefault="00652336" w:rsidP="00015646">
                  <w:pPr>
                    <w:widowControl/>
                    <w:jc w:val="center"/>
                    <w:textAlignment w:val="center"/>
                    <w:rPr>
                      <w:sz w:val="18"/>
                      <w:szCs w:val="18"/>
                      <w:u w:val="wave"/>
                    </w:rPr>
                  </w:pPr>
                  <w:r w:rsidRPr="0079449E">
                    <w:rPr>
                      <w:rFonts w:hint="eastAsia"/>
                      <w:sz w:val="18"/>
                      <w:szCs w:val="18"/>
                      <w:u w:val="wave"/>
                    </w:rPr>
                    <w:t>40.54</w:t>
                  </w:r>
                </w:p>
              </w:tc>
              <w:tc>
                <w:tcPr>
                  <w:tcW w:w="351" w:type="pct"/>
                  <w:vAlign w:val="center"/>
                </w:tcPr>
                <w:p w:rsidR="00652336" w:rsidRPr="0079449E" w:rsidRDefault="00652336">
                  <w:pPr>
                    <w:jc w:val="center"/>
                    <w:rPr>
                      <w:rFonts w:eastAsiaTheme="minorEastAsia"/>
                      <w:sz w:val="18"/>
                      <w:szCs w:val="18"/>
                      <w:u w:val="wave"/>
                    </w:rPr>
                  </w:pPr>
                  <w:r w:rsidRPr="0079449E">
                    <w:rPr>
                      <w:rFonts w:eastAsiaTheme="minorEastAsia" w:hint="eastAsia"/>
                      <w:sz w:val="18"/>
                      <w:szCs w:val="18"/>
                      <w:u w:val="wave"/>
                    </w:rPr>
                    <w:t>1</w:t>
                  </w:r>
                </w:p>
              </w:tc>
            </w:tr>
            <w:tr w:rsidR="00652336" w:rsidRPr="0079449E" w:rsidTr="00607A92">
              <w:trPr>
                <w:trHeight w:val="397"/>
              </w:trPr>
              <w:tc>
                <w:tcPr>
                  <w:tcW w:w="455" w:type="pct"/>
                  <w:vAlign w:val="center"/>
                </w:tcPr>
                <w:p w:rsidR="00652336" w:rsidRPr="0079449E" w:rsidRDefault="00652336" w:rsidP="004E629B">
                  <w:pPr>
                    <w:widowControl/>
                    <w:jc w:val="center"/>
                    <w:textAlignment w:val="bottom"/>
                    <w:rPr>
                      <w:sz w:val="18"/>
                      <w:szCs w:val="18"/>
                      <w:u w:val="wave"/>
                    </w:rPr>
                  </w:pPr>
                  <w:r w:rsidRPr="0079449E">
                    <w:rPr>
                      <w:sz w:val="18"/>
                      <w:szCs w:val="18"/>
                      <w:u w:val="wave"/>
                    </w:rPr>
                    <w:t>重型自动切坯机</w:t>
                  </w:r>
                </w:p>
              </w:tc>
              <w:tc>
                <w:tcPr>
                  <w:tcW w:w="414" w:type="pct"/>
                  <w:vAlign w:val="center"/>
                </w:tcPr>
                <w:p w:rsidR="00652336" w:rsidRPr="0079449E" w:rsidRDefault="00652336">
                  <w:pPr>
                    <w:widowControl/>
                    <w:jc w:val="center"/>
                    <w:textAlignment w:val="bottom"/>
                    <w:rPr>
                      <w:sz w:val="18"/>
                      <w:szCs w:val="18"/>
                      <w:u w:val="wave"/>
                    </w:rPr>
                  </w:pPr>
                  <w:r w:rsidRPr="0079449E">
                    <w:rPr>
                      <w:rFonts w:hint="eastAsia"/>
                      <w:sz w:val="18"/>
                      <w:szCs w:val="18"/>
                      <w:u w:val="wave"/>
                    </w:rPr>
                    <w:t>75</w:t>
                  </w:r>
                </w:p>
              </w:tc>
              <w:tc>
                <w:tcPr>
                  <w:tcW w:w="414" w:type="pct"/>
                  <w:vAlign w:val="center"/>
                </w:tcPr>
                <w:p w:rsidR="00652336" w:rsidRPr="0079449E" w:rsidRDefault="00652336" w:rsidP="000E7EF0">
                  <w:pPr>
                    <w:jc w:val="center"/>
                    <w:rPr>
                      <w:sz w:val="18"/>
                      <w:szCs w:val="18"/>
                      <w:u w:val="wave"/>
                    </w:rPr>
                  </w:pPr>
                  <w:r w:rsidRPr="0079449E">
                    <w:rPr>
                      <w:rFonts w:eastAsiaTheme="minorEastAsia"/>
                      <w:sz w:val="18"/>
                      <w:szCs w:val="18"/>
                      <w:u w:val="wave"/>
                    </w:rPr>
                    <w:t>减振隔声</w:t>
                  </w:r>
                </w:p>
              </w:tc>
              <w:tc>
                <w:tcPr>
                  <w:tcW w:w="414" w:type="pct"/>
                  <w:vAlign w:val="center"/>
                </w:tcPr>
                <w:p w:rsidR="00652336" w:rsidRPr="0079449E" w:rsidRDefault="00652336">
                  <w:pPr>
                    <w:widowControl/>
                    <w:jc w:val="center"/>
                    <w:textAlignment w:val="bottom"/>
                    <w:rPr>
                      <w:rFonts w:eastAsiaTheme="minorEastAsia"/>
                      <w:sz w:val="18"/>
                      <w:szCs w:val="18"/>
                      <w:u w:val="wave"/>
                    </w:rPr>
                  </w:pPr>
                  <w:r w:rsidRPr="0079449E">
                    <w:rPr>
                      <w:rFonts w:eastAsiaTheme="minorEastAsia" w:hint="eastAsia"/>
                      <w:sz w:val="18"/>
                      <w:szCs w:val="18"/>
                      <w:u w:val="wave"/>
                    </w:rPr>
                    <w:t>48.6</w:t>
                  </w:r>
                </w:p>
              </w:tc>
              <w:tc>
                <w:tcPr>
                  <w:tcW w:w="414" w:type="pct"/>
                  <w:vAlign w:val="center"/>
                </w:tcPr>
                <w:p w:rsidR="00652336" w:rsidRPr="0079449E" w:rsidRDefault="00652336">
                  <w:pPr>
                    <w:widowControl/>
                    <w:jc w:val="center"/>
                    <w:textAlignment w:val="bottom"/>
                    <w:rPr>
                      <w:rFonts w:eastAsiaTheme="minorEastAsia"/>
                      <w:sz w:val="18"/>
                      <w:szCs w:val="18"/>
                      <w:u w:val="wave"/>
                    </w:rPr>
                  </w:pPr>
                  <w:r w:rsidRPr="0079449E">
                    <w:rPr>
                      <w:rFonts w:eastAsiaTheme="minorEastAsia" w:hint="eastAsia"/>
                      <w:sz w:val="18"/>
                      <w:szCs w:val="18"/>
                      <w:u w:val="wave"/>
                    </w:rPr>
                    <w:t>9.3</w:t>
                  </w:r>
                </w:p>
              </w:tc>
              <w:tc>
                <w:tcPr>
                  <w:tcW w:w="414" w:type="pct"/>
                  <w:vAlign w:val="center"/>
                </w:tcPr>
                <w:p w:rsidR="00652336" w:rsidRPr="0079449E" w:rsidRDefault="00652336">
                  <w:pPr>
                    <w:widowControl/>
                    <w:jc w:val="center"/>
                    <w:textAlignment w:val="bottom"/>
                    <w:rPr>
                      <w:rFonts w:eastAsiaTheme="minorEastAsia"/>
                      <w:sz w:val="18"/>
                      <w:szCs w:val="18"/>
                      <w:u w:val="wave"/>
                    </w:rPr>
                  </w:pPr>
                  <w:r w:rsidRPr="0079449E">
                    <w:rPr>
                      <w:rFonts w:eastAsiaTheme="minorEastAsia" w:hint="eastAsia"/>
                      <w:sz w:val="18"/>
                      <w:szCs w:val="18"/>
                      <w:u w:val="wave"/>
                    </w:rPr>
                    <w:t>1</w:t>
                  </w:r>
                </w:p>
              </w:tc>
              <w:tc>
                <w:tcPr>
                  <w:tcW w:w="472" w:type="pct"/>
                  <w:vAlign w:val="center"/>
                </w:tcPr>
                <w:p w:rsidR="00652336" w:rsidRPr="0079449E" w:rsidRDefault="00652336" w:rsidP="00015646">
                  <w:pPr>
                    <w:widowControl/>
                    <w:jc w:val="center"/>
                    <w:textAlignment w:val="center"/>
                    <w:rPr>
                      <w:sz w:val="18"/>
                      <w:szCs w:val="18"/>
                      <w:u w:val="wave"/>
                    </w:rPr>
                  </w:pPr>
                  <w:r w:rsidRPr="0079449E">
                    <w:rPr>
                      <w:rFonts w:hint="eastAsia"/>
                      <w:sz w:val="18"/>
                      <w:szCs w:val="18"/>
                      <w:u w:val="wave"/>
                    </w:rPr>
                    <w:t>5.71</w:t>
                  </w:r>
                </w:p>
              </w:tc>
              <w:tc>
                <w:tcPr>
                  <w:tcW w:w="492" w:type="pct"/>
                  <w:vAlign w:val="center"/>
                </w:tcPr>
                <w:p w:rsidR="00652336" w:rsidRPr="0079449E" w:rsidRDefault="00652336" w:rsidP="00015646">
                  <w:pPr>
                    <w:widowControl/>
                    <w:jc w:val="center"/>
                    <w:textAlignment w:val="center"/>
                    <w:rPr>
                      <w:sz w:val="18"/>
                      <w:szCs w:val="18"/>
                      <w:u w:val="wave"/>
                    </w:rPr>
                  </w:pPr>
                  <w:r w:rsidRPr="0079449E">
                    <w:rPr>
                      <w:rFonts w:hint="eastAsia"/>
                      <w:sz w:val="18"/>
                      <w:szCs w:val="18"/>
                      <w:u w:val="wave"/>
                    </w:rPr>
                    <w:t>66.52</w:t>
                  </w:r>
                </w:p>
              </w:tc>
              <w:tc>
                <w:tcPr>
                  <w:tcW w:w="269" w:type="pct"/>
                  <w:vMerge/>
                  <w:vAlign w:val="center"/>
                </w:tcPr>
                <w:p w:rsidR="00652336" w:rsidRPr="0079449E" w:rsidRDefault="00652336">
                  <w:pPr>
                    <w:jc w:val="center"/>
                    <w:rPr>
                      <w:rFonts w:eastAsiaTheme="minorEastAsia"/>
                      <w:sz w:val="18"/>
                      <w:szCs w:val="18"/>
                      <w:u w:val="wave"/>
                    </w:rPr>
                  </w:pPr>
                </w:p>
              </w:tc>
              <w:tc>
                <w:tcPr>
                  <w:tcW w:w="423" w:type="pct"/>
                  <w:vAlign w:val="center"/>
                </w:tcPr>
                <w:p w:rsidR="00652336" w:rsidRPr="0079449E" w:rsidRDefault="00652336">
                  <w:pPr>
                    <w:jc w:val="center"/>
                    <w:rPr>
                      <w:rFonts w:eastAsiaTheme="minorEastAsia"/>
                      <w:sz w:val="18"/>
                      <w:szCs w:val="18"/>
                      <w:u w:val="wave"/>
                    </w:rPr>
                  </w:pPr>
                  <w:r w:rsidRPr="0079449E">
                    <w:rPr>
                      <w:rFonts w:eastAsiaTheme="minorEastAsia" w:hint="eastAsia"/>
                      <w:sz w:val="18"/>
                      <w:szCs w:val="18"/>
                      <w:u w:val="wave"/>
                    </w:rPr>
                    <w:t>20</w:t>
                  </w:r>
                </w:p>
              </w:tc>
              <w:tc>
                <w:tcPr>
                  <w:tcW w:w="467" w:type="pct"/>
                  <w:vAlign w:val="center"/>
                </w:tcPr>
                <w:p w:rsidR="00652336" w:rsidRPr="0079449E" w:rsidRDefault="00652336" w:rsidP="00015646">
                  <w:pPr>
                    <w:widowControl/>
                    <w:jc w:val="center"/>
                    <w:textAlignment w:val="center"/>
                    <w:rPr>
                      <w:sz w:val="18"/>
                      <w:szCs w:val="18"/>
                      <w:u w:val="wave"/>
                    </w:rPr>
                  </w:pPr>
                  <w:r w:rsidRPr="0079449E">
                    <w:rPr>
                      <w:rFonts w:hint="eastAsia"/>
                      <w:sz w:val="18"/>
                      <w:szCs w:val="18"/>
                      <w:u w:val="wave"/>
                    </w:rPr>
                    <w:t>40.52</w:t>
                  </w:r>
                </w:p>
              </w:tc>
              <w:tc>
                <w:tcPr>
                  <w:tcW w:w="351" w:type="pct"/>
                  <w:vAlign w:val="center"/>
                </w:tcPr>
                <w:p w:rsidR="00652336" w:rsidRPr="0079449E" w:rsidRDefault="00652336">
                  <w:pPr>
                    <w:jc w:val="center"/>
                    <w:rPr>
                      <w:rFonts w:eastAsiaTheme="minorEastAsia"/>
                      <w:sz w:val="18"/>
                      <w:szCs w:val="18"/>
                      <w:u w:val="wave"/>
                    </w:rPr>
                  </w:pPr>
                  <w:r w:rsidRPr="0079449E">
                    <w:rPr>
                      <w:rFonts w:eastAsiaTheme="minorEastAsia" w:hint="eastAsia"/>
                      <w:sz w:val="18"/>
                      <w:szCs w:val="18"/>
                      <w:u w:val="wave"/>
                    </w:rPr>
                    <w:t>1</w:t>
                  </w:r>
                </w:p>
              </w:tc>
            </w:tr>
            <w:tr w:rsidR="00652336" w:rsidRPr="0079449E" w:rsidTr="00607A92">
              <w:trPr>
                <w:trHeight w:val="397"/>
              </w:trPr>
              <w:tc>
                <w:tcPr>
                  <w:tcW w:w="455" w:type="pct"/>
                  <w:vAlign w:val="center"/>
                </w:tcPr>
                <w:p w:rsidR="00652336" w:rsidRPr="0079449E" w:rsidRDefault="00652336" w:rsidP="004E629B">
                  <w:pPr>
                    <w:widowControl/>
                    <w:jc w:val="center"/>
                    <w:textAlignment w:val="bottom"/>
                    <w:rPr>
                      <w:sz w:val="18"/>
                      <w:szCs w:val="18"/>
                      <w:u w:val="wave"/>
                    </w:rPr>
                  </w:pPr>
                  <w:r w:rsidRPr="0079449E">
                    <w:rPr>
                      <w:sz w:val="18"/>
                      <w:szCs w:val="18"/>
                      <w:u w:val="wave"/>
                    </w:rPr>
                    <w:t>自动码坯机</w:t>
                  </w:r>
                </w:p>
              </w:tc>
              <w:tc>
                <w:tcPr>
                  <w:tcW w:w="414" w:type="pct"/>
                  <w:vAlign w:val="center"/>
                </w:tcPr>
                <w:p w:rsidR="00652336" w:rsidRPr="0079449E" w:rsidRDefault="00652336">
                  <w:pPr>
                    <w:widowControl/>
                    <w:jc w:val="center"/>
                    <w:textAlignment w:val="bottom"/>
                    <w:rPr>
                      <w:sz w:val="18"/>
                      <w:szCs w:val="18"/>
                      <w:u w:val="wave"/>
                    </w:rPr>
                  </w:pPr>
                  <w:r w:rsidRPr="0079449E">
                    <w:rPr>
                      <w:rFonts w:hint="eastAsia"/>
                      <w:sz w:val="18"/>
                      <w:szCs w:val="18"/>
                      <w:u w:val="wave"/>
                    </w:rPr>
                    <w:t>70</w:t>
                  </w:r>
                </w:p>
              </w:tc>
              <w:tc>
                <w:tcPr>
                  <w:tcW w:w="414" w:type="pct"/>
                  <w:vAlign w:val="center"/>
                </w:tcPr>
                <w:p w:rsidR="00652336" w:rsidRPr="0079449E" w:rsidRDefault="00652336" w:rsidP="000E7EF0">
                  <w:pPr>
                    <w:jc w:val="center"/>
                    <w:rPr>
                      <w:rFonts w:eastAsiaTheme="minorEastAsia"/>
                      <w:sz w:val="18"/>
                      <w:szCs w:val="18"/>
                      <w:u w:val="wave"/>
                    </w:rPr>
                  </w:pPr>
                  <w:r w:rsidRPr="0079449E">
                    <w:rPr>
                      <w:rFonts w:eastAsiaTheme="minorEastAsia"/>
                      <w:sz w:val="18"/>
                      <w:szCs w:val="18"/>
                      <w:u w:val="wave"/>
                    </w:rPr>
                    <w:t>减振隔声</w:t>
                  </w:r>
                </w:p>
              </w:tc>
              <w:tc>
                <w:tcPr>
                  <w:tcW w:w="414" w:type="pct"/>
                  <w:vAlign w:val="center"/>
                </w:tcPr>
                <w:p w:rsidR="00652336" w:rsidRPr="0079449E" w:rsidRDefault="00652336">
                  <w:pPr>
                    <w:widowControl/>
                    <w:jc w:val="center"/>
                    <w:textAlignment w:val="bottom"/>
                    <w:rPr>
                      <w:rFonts w:eastAsiaTheme="minorEastAsia"/>
                      <w:sz w:val="18"/>
                      <w:szCs w:val="18"/>
                      <w:u w:val="wave"/>
                    </w:rPr>
                  </w:pPr>
                  <w:r w:rsidRPr="0079449E">
                    <w:rPr>
                      <w:rFonts w:eastAsiaTheme="minorEastAsia" w:hint="eastAsia"/>
                      <w:sz w:val="18"/>
                      <w:szCs w:val="18"/>
                      <w:u w:val="wave"/>
                    </w:rPr>
                    <w:t>45.35</w:t>
                  </w:r>
                </w:p>
              </w:tc>
              <w:tc>
                <w:tcPr>
                  <w:tcW w:w="414" w:type="pct"/>
                  <w:vAlign w:val="center"/>
                </w:tcPr>
                <w:p w:rsidR="00652336" w:rsidRPr="0079449E" w:rsidRDefault="00652336">
                  <w:pPr>
                    <w:widowControl/>
                    <w:jc w:val="center"/>
                    <w:textAlignment w:val="bottom"/>
                    <w:rPr>
                      <w:rFonts w:eastAsiaTheme="minorEastAsia"/>
                      <w:sz w:val="18"/>
                      <w:szCs w:val="18"/>
                      <w:u w:val="wave"/>
                    </w:rPr>
                  </w:pPr>
                  <w:r w:rsidRPr="0079449E">
                    <w:rPr>
                      <w:rFonts w:eastAsiaTheme="minorEastAsia" w:hint="eastAsia"/>
                      <w:sz w:val="18"/>
                      <w:szCs w:val="18"/>
                      <w:u w:val="wave"/>
                    </w:rPr>
                    <w:t>12.23</w:t>
                  </w:r>
                </w:p>
              </w:tc>
              <w:tc>
                <w:tcPr>
                  <w:tcW w:w="414" w:type="pct"/>
                  <w:vAlign w:val="center"/>
                </w:tcPr>
                <w:p w:rsidR="00652336" w:rsidRPr="0079449E" w:rsidRDefault="00652336">
                  <w:pPr>
                    <w:widowControl/>
                    <w:jc w:val="center"/>
                    <w:textAlignment w:val="bottom"/>
                    <w:rPr>
                      <w:rFonts w:eastAsiaTheme="minorEastAsia"/>
                      <w:sz w:val="18"/>
                      <w:szCs w:val="18"/>
                      <w:u w:val="wave"/>
                    </w:rPr>
                  </w:pPr>
                  <w:r w:rsidRPr="0079449E">
                    <w:rPr>
                      <w:rFonts w:eastAsiaTheme="minorEastAsia" w:hint="eastAsia"/>
                      <w:sz w:val="18"/>
                      <w:szCs w:val="18"/>
                      <w:u w:val="wave"/>
                    </w:rPr>
                    <w:t>1</w:t>
                  </w:r>
                </w:p>
              </w:tc>
              <w:tc>
                <w:tcPr>
                  <w:tcW w:w="472" w:type="pct"/>
                  <w:vAlign w:val="center"/>
                </w:tcPr>
                <w:p w:rsidR="00652336" w:rsidRPr="0079449E" w:rsidRDefault="00652336" w:rsidP="00015646">
                  <w:pPr>
                    <w:widowControl/>
                    <w:jc w:val="center"/>
                    <w:textAlignment w:val="center"/>
                    <w:rPr>
                      <w:sz w:val="18"/>
                      <w:szCs w:val="18"/>
                      <w:u w:val="wave"/>
                    </w:rPr>
                  </w:pPr>
                  <w:r w:rsidRPr="0079449E">
                    <w:rPr>
                      <w:rFonts w:hint="eastAsia"/>
                      <w:sz w:val="18"/>
                      <w:szCs w:val="18"/>
                      <w:u w:val="wave"/>
                    </w:rPr>
                    <w:t>1.39</w:t>
                  </w:r>
                </w:p>
              </w:tc>
              <w:tc>
                <w:tcPr>
                  <w:tcW w:w="492" w:type="pct"/>
                  <w:vAlign w:val="center"/>
                </w:tcPr>
                <w:p w:rsidR="00652336" w:rsidRPr="0079449E" w:rsidRDefault="00652336" w:rsidP="00015646">
                  <w:pPr>
                    <w:widowControl/>
                    <w:jc w:val="center"/>
                    <w:textAlignment w:val="center"/>
                    <w:rPr>
                      <w:sz w:val="18"/>
                      <w:szCs w:val="18"/>
                      <w:u w:val="wave"/>
                    </w:rPr>
                  </w:pPr>
                  <w:r w:rsidRPr="0079449E">
                    <w:rPr>
                      <w:rFonts w:hint="eastAsia"/>
                      <w:sz w:val="18"/>
                      <w:szCs w:val="18"/>
                      <w:u w:val="wave"/>
                    </w:rPr>
                    <w:t>62.57</w:t>
                  </w:r>
                </w:p>
              </w:tc>
              <w:tc>
                <w:tcPr>
                  <w:tcW w:w="269" w:type="pct"/>
                  <w:vMerge/>
                  <w:vAlign w:val="center"/>
                </w:tcPr>
                <w:p w:rsidR="00652336" w:rsidRPr="0079449E" w:rsidRDefault="00652336">
                  <w:pPr>
                    <w:jc w:val="center"/>
                    <w:rPr>
                      <w:rFonts w:eastAsiaTheme="minorEastAsia"/>
                      <w:sz w:val="18"/>
                      <w:szCs w:val="18"/>
                      <w:u w:val="wave"/>
                    </w:rPr>
                  </w:pPr>
                </w:p>
              </w:tc>
              <w:tc>
                <w:tcPr>
                  <w:tcW w:w="423" w:type="pct"/>
                  <w:vAlign w:val="center"/>
                </w:tcPr>
                <w:p w:rsidR="00652336" w:rsidRPr="0079449E" w:rsidRDefault="00652336">
                  <w:pPr>
                    <w:jc w:val="center"/>
                    <w:rPr>
                      <w:rFonts w:eastAsiaTheme="minorEastAsia"/>
                      <w:sz w:val="18"/>
                      <w:szCs w:val="18"/>
                      <w:u w:val="wave"/>
                    </w:rPr>
                  </w:pPr>
                  <w:r w:rsidRPr="0079449E">
                    <w:rPr>
                      <w:rFonts w:eastAsiaTheme="minorEastAsia" w:hint="eastAsia"/>
                      <w:sz w:val="18"/>
                      <w:szCs w:val="18"/>
                      <w:u w:val="wave"/>
                    </w:rPr>
                    <w:t>20</w:t>
                  </w:r>
                </w:p>
              </w:tc>
              <w:tc>
                <w:tcPr>
                  <w:tcW w:w="467" w:type="pct"/>
                  <w:vAlign w:val="center"/>
                </w:tcPr>
                <w:p w:rsidR="00652336" w:rsidRPr="0079449E" w:rsidRDefault="00652336" w:rsidP="00015646">
                  <w:pPr>
                    <w:widowControl/>
                    <w:jc w:val="center"/>
                    <w:textAlignment w:val="center"/>
                    <w:rPr>
                      <w:sz w:val="18"/>
                      <w:szCs w:val="18"/>
                      <w:u w:val="wave"/>
                    </w:rPr>
                  </w:pPr>
                  <w:r w:rsidRPr="0079449E">
                    <w:rPr>
                      <w:rFonts w:hint="eastAsia"/>
                      <w:sz w:val="18"/>
                      <w:szCs w:val="18"/>
                      <w:u w:val="wave"/>
                    </w:rPr>
                    <w:t>36.57</w:t>
                  </w:r>
                </w:p>
              </w:tc>
              <w:tc>
                <w:tcPr>
                  <w:tcW w:w="351" w:type="pct"/>
                  <w:vAlign w:val="center"/>
                </w:tcPr>
                <w:p w:rsidR="00652336" w:rsidRPr="0079449E" w:rsidRDefault="00652336">
                  <w:pPr>
                    <w:jc w:val="center"/>
                    <w:rPr>
                      <w:rFonts w:eastAsiaTheme="minorEastAsia"/>
                      <w:sz w:val="18"/>
                      <w:szCs w:val="18"/>
                      <w:u w:val="wave"/>
                    </w:rPr>
                  </w:pPr>
                  <w:r w:rsidRPr="0079449E">
                    <w:rPr>
                      <w:rFonts w:eastAsiaTheme="minorEastAsia" w:hint="eastAsia"/>
                      <w:sz w:val="18"/>
                      <w:szCs w:val="18"/>
                      <w:u w:val="wave"/>
                    </w:rPr>
                    <w:t>1</w:t>
                  </w:r>
                </w:p>
              </w:tc>
            </w:tr>
            <w:tr w:rsidR="00652336" w:rsidRPr="0079449E" w:rsidTr="00607A92">
              <w:trPr>
                <w:trHeight w:val="397"/>
              </w:trPr>
              <w:tc>
                <w:tcPr>
                  <w:tcW w:w="455" w:type="pct"/>
                  <w:vAlign w:val="center"/>
                </w:tcPr>
                <w:p w:rsidR="00B2715D" w:rsidRPr="0079449E" w:rsidRDefault="00B2715D" w:rsidP="004E629B">
                  <w:pPr>
                    <w:widowControl/>
                    <w:jc w:val="center"/>
                    <w:textAlignment w:val="bottom"/>
                    <w:rPr>
                      <w:sz w:val="18"/>
                      <w:szCs w:val="18"/>
                      <w:u w:val="wave"/>
                    </w:rPr>
                  </w:pPr>
                  <w:r w:rsidRPr="0079449E">
                    <w:rPr>
                      <w:sz w:val="18"/>
                      <w:szCs w:val="18"/>
                      <w:u w:val="wave"/>
                    </w:rPr>
                    <w:t>风机</w:t>
                  </w:r>
                </w:p>
              </w:tc>
              <w:tc>
                <w:tcPr>
                  <w:tcW w:w="414" w:type="pct"/>
                  <w:vAlign w:val="center"/>
                </w:tcPr>
                <w:p w:rsidR="00B2715D" w:rsidRPr="0079449E" w:rsidRDefault="00C54552">
                  <w:pPr>
                    <w:widowControl/>
                    <w:jc w:val="center"/>
                    <w:textAlignment w:val="bottom"/>
                    <w:rPr>
                      <w:sz w:val="18"/>
                      <w:szCs w:val="18"/>
                      <w:u w:val="wave"/>
                    </w:rPr>
                  </w:pPr>
                  <w:r w:rsidRPr="0079449E">
                    <w:rPr>
                      <w:rFonts w:hint="eastAsia"/>
                      <w:sz w:val="18"/>
                      <w:szCs w:val="18"/>
                      <w:u w:val="wave"/>
                    </w:rPr>
                    <w:t>90</w:t>
                  </w:r>
                </w:p>
              </w:tc>
              <w:tc>
                <w:tcPr>
                  <w:tcW w:w="414" w:type="pct"/>
                  <w:vAlign w:val="center"/>
                </w:tcPr>
                <w:p w:rsidR="00B2715D" w:rsidRPr="0079449E" w:rsidRDefault="00B2715D" w:rsidP="000E7EF0">
                  <w:pPr>
                    <w:jc w:val="center"/>
                    <w:rPr>
                      <w:rFonts w:eastAsiaTheme="minorEastAsia"/>
                      <w:sz w:val="18"/>
                      <w:szCs w:val="18"/>
                      <w:u w:val="wave"/>
                    </w:rPr>
                  </w:pPr>
                  <w:r w:rsidRPr="0079449E">
                    <w:rPr>
                      <w:rFonts w:eastAsiaTheme="minorEastAsia"/>
                      <w:sz w:val="18"/>
                      <w:szCs w:val="18"/>
                      <w:u w:val="wave"/>
                    </w:rPr>
                    <w:t>减振隔声</w:t>
                  </w:r>
                </w:p>
              </w:tc>
              <w:tc>
                <w:tcPr>
                  <w:tcW w:w="414" w:type="pct"/>
                  <w:vAlign w:val="center"/>
                </w:tcPr>
                <w:p w:rsidR="00B2715D" w:rsidRPr="0079449E" w:rsidRDefault="00C54552">
                  <w:pPr>
                    <w:widowControl/>
                    <w:jc w:val="center"/>
                    <w:textAlignment w:val="bottom"/>
                    <w:rPr>
                      <w:rFonts w:eastAsiaTheme="minorEastAsia"/>
                      <w:sz w:val="18"/>
                      <w:szCs w:val="18"/>
                      <w:u w:val="wave"/>
                    </w:rPr>
                  </w:pPr>
                  <w:r w:rsidRPr="0079449E">
                    <w:rPr>
                      <w:rFonts w:eastAsiaTheme="minorEastAsia" w:hint="eastAsia"/>
                      <w:sz w:val="18"/>
                      <w:szCs w:val="18"/>
                      <w:u w:val="wave"/>
                    </w:rPr>
                    <w:t>10.2</w:t>
                  </w:r>
                </w:p>
              </w:tc>
              <w:tc>
                <w:tcPr>
                  <w:tcW w:w="414" w:type="pct"/>
                  <w:vAlign w:val="center"/>
                </w:tcPr>
                <w:p w:rsidR="00B2715D" w:rsidRPr="0079449E" w:rsidRDefault="00C54552">
                  <w:pPr>
                    <w:widowControl/>
                    <w:jc w:val="center"/>
                    <w:textAlignment w:val="bottom"/>
                    <w:rPr>
                      <w:rFonts w:eastAsiaTheme="minorEastAsia"/>
                      <w:sz w:val="18"/>
                      <w:szCs w:val="18"/>
                      <w:u w:val="wave"/>
                    </w:rPr>
                  </w:pPr>
                  <w:r w:rsidRPr="0079449E">
                    <w:rPr>
                      <w:rFonts w:eastAsiaTheme="minorEastAsia" w:hint="eastAsia"/>
                      <w:sz w:val="18"/>
                      <w:szCs w:val="18"/>
                      <w:u w:val="wave"/>
                    </w:rPr>
                    <w:t>-2.09</w:t>
                  </w:r>
                </w:p>
              </w:tc>
              <w:tc>
                <w:tcPr>
                  <w:tcW w:w="414" w:type="pct"/>
                  <w:vAlign w:val="center"/>
                </w:tcPr>
                <w:p w:rsidR="00B2715D" w:rsidRPr="0079449E" w:rsidRDefault="00C54552">
                  <w:pPr>
                    <w:widowControl/>
                    <w:jc w:val="center"/>
                    <w:textAlignment w:val="bottom"/>
                    <w:rPr>
                      <w:rFonts w:eastAsiaTheme="minorEastAsia"/>
                      <w:sz w:val="18"/>
                      <w:szCs w:val="18"/>
                      <w:u w:val="wave"/>
                    </w:rPr>
                  </w:pPr>
                  <w:r w:rsidRPr="0079449E">
                    <w:rPr>
                      <w:rFonts w:eastAsiaTheme="minorEastAsia" w:hint="eastAsia"/>
                      <w:sz w:val="18"/>
                      <w:szCs w:val="18"/>
                      <w:u w:val="wave"/>
                    </w:rPr>
                    <w:t>1</w:t>
                  </w:r>
                </w:p>
              </w:tc>
              <w:tc>
                <w:tcPr>
                  <w:tcW w:w="472" w:type="pct"/>
                  <w:vAlign w:val="center"/>
                </w:tcPr>
                <w:p w:rsidR="00B2715D" w:rsidRPr="0079449E" w:rsidRDefault="00C54552" w:rsidP="00015646">
                  <w:pPr>
                    <w:widowControl/>
                    <w:jc w:val="center"/>
                    <w:textAlignment w:val="center"/>
                    <w:rPr>
                      <w:sz w:val="18"/>
                      <w:szCs w:val="18"/>
                      <w:u w:val="wave"/>
                    </w:rPr>
                  </w:pPr>
                  <w:r w:rsidRPr="0079449E">
                    <w:rPr>
                      <w:rFonts w:hint="eastAsia"/>
                      <w:sz w:val="18"/>
                      <w:szCs w:val="18"/>
                      <w:u w:val="wave"/>
                    </w:rPr>
                    <w:t>1.53</w:t>
                  </w:r>
                </w:p>
              </w:tc>
              <w:tc>
                <w:tcPr>
                  <w:tcW w:w="492" w:type="pct"/>
                  <w:vAlign w:val="center"/>
                </w:tcPr>
                <w:p w:rsidR="00B2715D" w:rsidRPr="0079449E" w:rsidRDefault="00C54552" w:rsidP="00015646">
                  <w:pPr>
                    <w:widowControl/>
                    <w:jc w:val="center"/>
                    <w:textAlignment w:val="center"/>
                    <w:rPr>
                      <w:sz w:val="18"/>
                      <w:szCs w:val="18"/>
                      <w:u w:val="wave"/>
                    </w:rPr>
                  </w:pPr>
                  <w:r w:rsidRPr="0079449E">
                    <w:rPr>
                      <w:rFonts w:hint="eastAsia"/>
                      <w:sz w:val="18"/>
                      <w:szCs w:val="18"/>
                      <w:u w:val="wave"/>
                    </w:rPr>
                    <w:t>88.18</w:t>
                  </w:r>
                </w:p>
              </w:tc>
              <w:tc>
                <w:tcPr>
                  <w:tcW w:w="269" w:type="pct"/>
                  <w:vAlign w:val="center"/>
                </w:tcPr>
                <w:p w:rsidR="00B2715D" w:rsidRPr="0079449E" w:rsidRDefault="00B2715D">
                  <w:pPr>
                    <w:jc w:val="center"/>
                    <w:rPr>
                      <w:rFonts w:eastAsiaTheme="minorEastAsia"/>
                      <w:sz w:val="18"/>
                      <w:szCs w:val="18"/>
                      <w:u w:val="wave"/>
                    </w:rPr>
                  </w:pPr>
                  <w:r w:rsidRPr="0079449E">
                    <w:rPr>
                      <w:rFonts w:eastAsiaTheme="minorEastAsia" w:hint="eastAsia"/>
                      <w:sz w:val="18"/>
                      <w:szCs w:val="18"/>
                      <w:u w:val="wave"/>
                    </w:rPr>
                    <w:t>24h</w:t>
                  </w:r>
                </w:p>
              </w:tc>
              <w:tc>
                <w:tcPr>
                  <w:tcW w:w="423" w:type="pct"/>
                  <w:vAlign w:val="center"/>
                </w:tcPr>
                <w:p w:rsidR="00B2715D" w:rsidRPr="0079449E" w:rsidRDefault="00B2715D">
                  <w:pPr>
                    <w:jc w:val="center"/>
                    <w:rPr>
                      <w:rFonts w:eastAsiaTheme="minorEastAsia"/>
                      <w:sz w:val="18"/>
                      <w:szCs w:val="18"/>
                      <w:u w:val="wave"/>
                    </w:rPr>
                  </w:pPr>
                  <w:r w:rsidRPr="0079449E">
                    <w:rPr>
                      <w:rFonts w:eastAsiaTheme="minorEastAsia" w:hint="eastAsia"/>
                      <w:sz w:val="18"/>
                      <w:szCs w:val="18"/>
                      <w:u w:val="wave"/>
                    </w:rPr>
                    <w:t>20</w:t>
                  </w:r>
                </w:p>
              </w:tc>
              <w:tc>
                <w:tcPr>
                  <w:tcW w:w="467" w:type="pct"/>
                  <w:vAlign w:val="center"/>
                </w:tcPr>
                <w:p w:rsidR="00B2715D" w:rsidRPr="0079449E" w:rsidRDefault="00C54552" w:rsidP="00015646">
                  <w:pPr>
                    <w:widowControl/>
                    <w:jc w:val="center"/>
                    <w:textAlignment w:val="center"/>
                    <w:rPr>
                      <w:sz w:val="18"/>
                      <w:szCs w:val="18"/>
                      <w:u w:val="wave"/>
                    </w:rPr>
                  </w:pPr>
                  <w:r w:rsidRPr="0079449E">
                    <w:rPr>
                      <w:rFonts w:hint="eastAsia"/>
                      <w:sz w:val="18"/>
                      <w:szCs w:val="18"/>
                      <w:u w:val="wave"/>
                    </w:rPr>
                    <w:t>62.18</w:t>
                  </w:r>
                </w:p>
              </w:tc>
              <w:tc>
                <w:tcPr>
                  <w:tcW w:w="351" w:type="pct"/>
                  <w:vAlign w:val="center"/>
                </w:tcPr>
                <w:p w:rsidR="00B2715D" w:rsidRPr="0079449E" w:rsidRDefault="00B2715D">
                  <w:pPr>
                    <w:jc w:val="center"/>
                    <w:rPr>
                      <w:rFonts w:eastAsiaTheme="minorEastAsia"/>
                      <w:sz w:val="18"/>
                      <w:szCs w:val="18"/>
                      <w:u w:val="wave"/>
                    </w:rPr>
                  </w:pPr>
                  <w:r w:rsidRPr="0079449E">
                    <w:rPr>
                      <w:rFonts w:eastAsiaTheme="minorEastAsia" w:hint="eastAsia"/>
                      <w:sz w:val="18"/>
                      <w:szCs w:val="18"/>
                      <w:u w:val="wave"/>
                    </w:rPr>
                    <w:t>1</w:t>
                  </w:r>
                </w:p>
              </w:tc>
            </w:tr>
          </w:tbl>
          <w:p w:rsidR="009035DF" w:rsidRPr="0079449E" w:rsidRDefault="009035DF" w:rsidP="009035DF">
            <w:pPr>
              <w:spacing w:line="360" w:lineRule="auto"/>
              <w:ind w:firstLineChars="200" w:firstLine="420"/>
              <w:rPr>
                <w:rFonts w:hAnsi="宋体"/>
                <w:kern w:val="0"/>
                <w:szCs w:val="21"/>
              </w:rPr>
            </w:pPr>
            <w:r w:rsidRPr="0079449E">
              <w:rPr>
                <w:rFonts w:hAnsi="宋体" w:hint="eastAsia"/>
                <w:kern w:val="0"/>
                <w:szCs w:val="21"/>
                <w:u w:val="wave"/>
              </w:rPr>
              <w:t>注：</w:t>
            </w:r>
            <w:r w:rsidRPr="0079449E">
              <w:rPr>
                <w:rFonts w:hAnsi="宋体" w:hint="eastAsia"/>
                <w:kern w:val="0"/>
                <w:szCs w:val="21"/>
                <w:u w:val="wave"/>
              </w:rPr>
              <w:t>1</w:t>
            </w:r>
            <w:r w:rsidRPr="0079449E">
              <w:rPr>
                <w:rFonts w:hAnsi="宋体" w:hint="eastAsia"/>
                <w:kern w:val="0"/>
                <w:szCs w:val="21"/>
                <w:u w:val="wave"/>
              </w:rPr>
              <w:t>、坐标原点为：</w:t>
            </w:r>
            <w:r w:rsidRPr="0079449E">
              <w:rPr>
                <w:rFonts w:hAnsi="宋体" w:hint="eastAsia"/>
                <w:kern w:val="0"/>
                <w:szCs w:val="21"/>
                <w:u w:val="wave"/>
              </w:rPr>
              <w:t xml:space="preserve">E </w:t>
            </w:r>
            <w:r w:rsidRPr="0079449E">
              <w:rPr>
                <w:rFonts w:hAnsi="宋体"/>
                <w:kern w:val="0"/>
                <w:szCs w:val="21"/>
                <w:u w:val="wave"/>
              </w:rPr>
              <w:t>112.</w:t>
            </w:r>
            <w:r w:rsidR="006154EA" w:rsidRPr="0079449E">
              <w:rPr>
                <w:rFonts w:hAnsi="宋体" w:hint="eastAsia"/>
                <w:kern w:val="0"/>
                <w:szCs w:val="21"/>
                <w:u w:val="wave"/>
              </w:rPr>
              <w:t>495867</w:t>
            </w:r>
            <w:r w:rsidRPr="0079449E">
              <w:rPr>
                <w:rFonts w:hAnsi="宋体"/>
                <w:kern w:val="0"/>
                <w:szCs w:val="21"/>
                <w:u w:val="wave"/>
              </w:rPr>
              <w:t>°，</w:t>
            </w:r>
            <w:r w:rsidRPr="0079449E">
              <w:rPr>
                <w:rFonts w:hAnsi="宋体" w:hint="eastAsia"/>
                <w:kern w:val="0"/>
                <w:szCs w:val="21"/>
                <w:u w:val="wave"/>
              </w:rPr>
              <w:t xml:space="preserve">N </w:t>
            </w:r>
            <w:r w:rsidRPr="0079449E">
              <w:rPr>
                <w:rFonts w:hAnsi="宋体"/>
                <w:kern w:val="0"/>
                <w:szCs w:val="21"/>
                <w:u w:val="wave"/>
              </w:rPr>
              <w:t>27.</w:t>
            </w:r>
            <w:r w:rsidR="006154EA" w:rsidRPr="0079449E">
              <w:rPr>
                <w:rFonts w:hAnsi="宋体" w:hint="eastAsia"/>
                <w:kern w:val="0"/>
                <w:szCs w:val="21"/>
                <w:u w:val="wave"/>
              </w:rPr>
              <w:t>388206</w:t>
            </w:r>
            <w:r w:rsidRPr="0079449E">
              <w:rPr>
                <w:rFonts w:hAnsi="宋体"/>
                <w:kern w:val="0"/>
                <w:szCs w:val="21"/>
                <w:u w:val="wave"/>
              </w:rPr>
              <w:t>°</w:t>
            </w:r>
            <w:r w:rsidRPr="0079449E">
              <w:rPr>
                <w:rFonts w:hAnsi="宋体" w:hint="eastAsia"/>
                <w:kern w:val="0"/>
                <w:szCs w:val="21"/>
                <w:u w:val="wave"/>
              </w:rPr>
              <w:t>，东向为</w:t>
            </w:r>
            <w:r w:rsidRPr="0079449E">
              <w:rPr>
                <w:rFonts w:hAnsi="宋体" w:hint="eastAsia"/>
                <w:kern w:val="0"/>
                <w:szCs w:val="21"/>
                <w:u w:val="wave"/>
              </w:rPr>
              <w:t>X</w:t>
            </w:r>
            <w:r w:rsidRPr="0079449E">
              <w:rPr>
                <w:rFonts w:hAnsi="宋体" w:hint="eastAsia"/>
                <w:kern w:val="0"/>
                <w:szCs w:val="21"/>
                <w:u w:val="wave"/>
              </w:rPr>
              <w:t>轴正方向，北向为</w:t>
            </w:r>
            <w:r w:rsidRPr="0079449E">
              <w:rPr>
                <w:rFonts w:hAnsi="宋体" w:hint="eastAsia"/>
                <w:kern w:val="0"/>
                <w:szCs w:val="21"/>
                <w:u w:val="wave"/>
              </w:rPr>
              <w:t>Y</w:t>
            </w:r>
            <w:r w:rsidRPr="0079449E">
              <w:rPr>
                <w:rFonts w:hAnsi="宋体" w:hint="eastAsia"/>
                <w:kern w:val="0"/>
                <w:szCs w:val="21"/>
                <w:u w:val="wave"/>
              </w:rPr>
              <w:t>轴正方向；</w:t>
            </w:r>
            <w:r w:rsidRPr="0079449E">
              <w:rPr>
                <w:rFonts w:hAnsi="宋体" w:hint="eastAsia"/>
                <w:kern w:val="0"/>
                <w:szCs w:val="21"/>
                <w:u w:val="wave"/>
              </w:rPr>
              <w:t>2</w:t>
            </w:r>
            <w:r w:rsidRPr="0079449E">
              <w:rPr>
                <w:rFonts w:hAnsi="宋体" w:hint="eastAsia"/>
                <w:kern w:val="0"/>
                <w:szCs w:val="21"/>
                <w:u w:val="wave"/>
              </w:rPr>
              <w:t>、厂房为</w:t>
            </w:r>
            <w:r w:rsidR="006154EA" w:rsidRPr="0079449E">
              <w:rPr>
                <w:rFonts w:hAnsi="宋体" w:hint="eastAsia"/>
                <w:kern w:val="0"/>
                <w:szCs w:val="21"/>
                <w:u w:val="wave"/>
              </w:rPr>
              <w:t>钢架</w:t>
            </w:r>
            <w:r w:rsidRPr="0079449E">
              <w:rPr>
                <w:rFonts w:hAnsi="宋体" w:hint="eastAsia"/>
                <w:kern w:val="0"/>
                <w:szCs w:val="21"/>
                <w:u w:val="wave"/>
              </w:rPr>
              <w:t>结构，隔声量取</w:t>
            </w:r>
            <w:r w:rsidRPr="0079449E">
              <w:rPr>
                <w:rFonts w:hAnsi="宋体" w:hint="eastAsia"/>
                <w:kern w:val="0"/>
                <w:szCs w:val="21"/>
                <w:u w:val="wave"/>
              </w:rPr>
              <w:t>20dB</w:t>
            </w:r>
            <w:r w:rsidRPr="0079449E">
              <w:rPr>
                <w:rFonts w:hAnsi="宋体" w:hint="eastAsia"/>
                <w:kern w:val="0"/>
                <w:szCs w:val="21"/>
                <w:u w:val="wave"/>
              </w:rPr>
              <w:t>（</w:t>
            </w:r>
            <w:r w:rsidRPr="0079449E">
              <w:rPr>
                <w:rFonts w:hAnsi="宋体" w:hint="eastAsia"/>
                <w:kern w:val="0"/>
                <w:szCs w:val="21"/>
                <w:u w:val="wave"/>
              </w:rPr>
              <w:t>A</w:t>
            </w:r>
            <w:r w:rsidRPr="0079449E">
              <w:rPr>
                <w:rFonts w:hAnsi="宋体" w:hint="eastAsia"/>
                <w:kern w:val="0"/>
                <w:szCs w:val="21"/>
                <w:u w:val="wave"/>
              </w:rPr>
              <w:t>）。</w:t>
            </w:r>
          </w:p>
          <w:p w:rsidR="00037D1E" w:rsidRPr="0079449E" w:rsidRDefault="00220443" w:rsidP="0010248E">
            <w:pPr>
              <w:spacing w:line="360" w:lineRule="auto"/>
              <w:ind w:firstLineChars="200" w:firstLine="482"/>
              <w:rPr>
                <w:rFonts w:hAnsi="宋体"/>
                <w:b/>
                <w:kern w:val="0"/>
                <w:sz w:val="24"/>
              </w:rPr>
            </w:pPr>
            <w:r w:rsidRPr="0079449E">
              <w:rPr>
                <w:rFonts w:hAnsi="宋体" w:hint="eastAsia"/>
                <w:b/>
                <w:kern w:val="0"/>
                <w:sz w:val="24"/>
              </w:rPr>
              <w:t>（</w:t>
            </w:r>
            <w:r w:rsidRPr="0079449E">
              <w:rPr>
                <w:rFonts w:hAnsi="宋体" w:hint="eastAsia"/>
                <w:b/>
                <w:kern w:val="0"/>
                <w:sz w:val="24"/>
              </w:rPr>
              <w:t>2</w:t>
            </w:r>
            <w:r w:rsidRPr="0079449E">
              <w:rPr>
                <w:rFonts w:hAnsi="宋体" w:hint="eastAsia"/>
                <w:b/>
                <w:kern w:val="0"/>
                <w:sz w:val="24"/>
              </w:rPr>
              <w:t>）基础数据</w:t>
            </w:r>
          </w:p>
          <w:p w:rsidR="00037D1E" w:rsidRPr="0079449E" w:rsidRDefault="00220443">
            <w:pPr>
              <w:spacing w:line="360" w:lineRule="auto"/>
              <w:ind w:firstLineChars="200" w:firstLine="480"/>
              <w:rPr>
                <w:rFonts w:hAnsi="宋体"/>
                <w:kern w:val="0"/>
                <w:sz w:val="24"/>
              </w:rPr>
            </w:pPr>
            <w:r w:rsidRPr="0079449E">
              <w:rPr>
                <w:rFonts w:hAnsi="宋体" w:hint="eastAsia"/>
                <w:kern w:val="0"/>
                <w:sz w:val="24"/>
              </w:rPr>
              <w:t>项目噪声环境影响预测基础数据见表</w:t>
            </w:r>
            <w:r w:rsidRPr="0079449E">
              <w:rPr>
                <w:rFonts w:hAnsi="宋体" w:hint="eastAsia"/>
                <w:kern w:val="0"/>
                <w:sz w:val="24"/>
              </w:rPr>
              <w:t>4-</w:t>
            </w:r>
            <w:r w:rsidR="00054F78" w:rsidRPr="0079449E">
              <w:rPr>
                <w:rFonts w:hAnsi="宋体" w:hint="eastAsia"/>
                <w:kern w:val="0"/>
                <w:sz w:val="24"/>
              </w:rPr>
              <w:t>12</w:t>
            </w:r>
            <w:r w:rsidRPr="0079449E">
              <w:rPr>
                <w:rFonts w:hAnsi="宋体" w:hint="eastAsia"/>
                <w:kern w:val="0"/>
                <w:sz w:val="24"/>
              </w:rPr>
              <w:t>。</w:t>
            </w:r>
          </w:p>
          <w:p w:rsidR="00037D1E" w:rsidRPr="0079449E" w:rsidRDefault="00220443" w:rsidP="00900B0F">
            <w:pPr>
              <w:pStyle w:val="a7"/>
              <w:spacing w:beforeLines="50"/>
              <w:rPr>
                <w:rFonts w:ascii="Times New Roman" w:hAnsi="Times New Roman"/>
                <w:color w:val="auto"/>
                <w:sz w:val="21"/>
              </w:rPr>
            </w:pPr>
            <w:r w:rsidRPr="0079449E">
              <w:rPr>
                <w:rFonts w:ascii="Times New Roman" w:hAnsi="Times New Roman"/>
                <w:color w:val="auto"/>
                <w:sz w:val="21"/>
              </w:rPr>
              <w:t>表</w:t>
            </w:r>
            <w:r w:rsidRPr="0079449E">
              <w:rPr>
                <w:rFonts w:ascii="Times New Roman" w:hAnsi="Times New Roman" w:hint="eastAsia"/>
                <w:color w:val="auto"/>
                <w:sz w:val="21"/>
              </w:rPr>
              <w:t>4-</w:t>
            </w:r>
            <w:r w:rsidR="00054F78" w:rsidRPr="0079449E">
              <w:rPr>
                <w:rFonts w:ascii="Times New Roman" w:hAnsi="Times New Roman" w:hint="eastAsia"/>
                <w:color w:val="auto"/>
                <w:sz w:val="21"/>
              </w:rPr>
              <w:t>12</w:t>
            </w:r>
            <w:r w:rsidRPr="0079449E">
              <w:rPr>
                <w:rFonts w:ascii="Times New Roman" w:hAnsi="Times New Roman"/>
                <w:color w:val="auto"/>
                <w:sz w:val="21"/>
              </w:rPr>
              <w:t xml:space="preserve"> </w:t>
            </w:r>
            <w:r w:rsidRPr="0079449E">
              <w:rPr>
                <w:rFonts w:ascii="Times New Roman" w:hAnsi="Times New Roman" w:hint="eastAsia"/>
                <w:color w:val="auto"/>
                <w:sz w:val="21"/>
              </w:rPr>
              <w:t xml:space="preserve"> </w:t>
            </w:r>
            <w:r w:rsidRPr="0079449E">
              <w:rPr>
                <w:rFonts w:ascii="Times New Roman" w:hAnsi="Times New Roman" w:hint="eastAsia"/>
                <w:color w:val="auto"/>
                <w:sz w:val="21"/>
              </w:rPr>
              <w:t>项目噪声环境影响预测基础数据表</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tblPr>
            <w:tblGrid>
              <w:gridCol w:w="2356"/>
              <w:gridCol w:w="2361"/>
              <w:gridCol w:w="2353"/>
              <w:gridCol w:w="2351"/>
            </w:tblGrid>
            <w:tr w:rsidR="00037D1E" w:rsidRPr="0079449E">
              <w:trPr>
                <w:trHeight w:val="335"/>
              </w:trPr>
              <w:tc>
                <w:tcPr>
                  <w:tcW w:w="1250" w:type="pct"/>
                  <w:vAlign w:val="center"/>
                </w:tcPr>
                <w:p w:rsidR="00037D1E" w:rsidRPr="0079449E" w:rsidRDefault="00220443">
                  <w:pPr>
                    <w:overflowPunct w:val="0"/>
                    <w:snapToGrid w:val="0"/>
                    <w:jc w:val="center"/>
                    <w:rPr>
                      <w:rFonts w:eastAsiaTheme="minorEastAsia"/>
                      <w:b/>
                      <w:szCs w:val="21"/>
                    </w:rPr>
                  </w:pPr>
                  <w:r w:rsidRPr="0079449E">
                    <w:rPr>
                      <w:rFonts w:eastAsiaTheme="minorEastAsia"/>
                      <w:b/>
                      <w:szCs w:val="21"/>
                    </w:rPr>
                    <w:t>序号</w:t>
                  </w:r>
                </w:p>
              </w:tc>
              <w:tc>
                <w:tcPr>
                  <w:tcW w:w="1253" w:type="pct"/>
                  <w:vAlign w:val="center"/>
                </w:tcPr>
                <w:p w:rsidR="00037D1E" w:rsidRPr="0079449E" w:rsidRDefault="00220443">
                  <w:pPr>
                    <w:overflowPunct w:val="0"/>
                    <w:snapToGrid w:val="0"/>
                    <w:jc w:val="center"/>
                    <w:rPr>
                      <w:rFonts w:eastAsiaTheme="minorEastAsia"/>
                      <w:b/>
                      <w:szCs w:val="21"/>
                    </w:rPr>
                  </w:pPr>
                  <w:r w:rsidRPr="0079449E">
                    <w:rPr>
                      <w:rFonts w:eastAsiaTheme="minorEastAsia"/>
                      <w:b/>
                      <w:szCs w:val="21"/>
                    </w:rPr>
                    <w:t>名称</w:t>
                  </w:r>
                </w:p>
              </w:tc>
              <w:tc>
                <w:tcPr>
                  <w:tcW w:w="1249" w:type="pct"/>
                  <w:vAlign w:val="center"/>
                </w:tcPr>
                <w:p w:rsidR="00037D1E" w:rsidRPr="0079449E" w:rsidRDefault="00220443">
                  <w:pPr>
                    <w:overflowPunct w:val="0"/>
                    <w:snapToGrid w:val="0"/>
                    <w:jc w:val="center"/>
                    <w:rPr>
                      <w:rFonts w:eastAsiaTheme="minorEastAsia"/>
                      <w:b/>
                      <w:szCs w:val="21"/>
                    </w:rPr>
                  </w:pPr>
                  <w:r w:rsidRPr="0079449E">
                    <w:rPr>
                      <w:rFonts w:eastAsiaTheme="minorEastAsia"/>
                      <w:b/>
                      <w:szCs w:val="21"/>
                    </w:rPr>
                    <w:t>单位</w:t>
                  </w:r>
                </w:p>
              </w:tc>
              <w:tc>
                <w:tcPr>
                  <w:tcW w:w="1248" w:type="pct"/>
                  <w:vAlign w:val="center"/>
                </w:tcPr>
                <w:p w:rsidR="00037D1E" w:rsidRPr="0079449E" w:rsidRDefault="00220443">
                  <w:pPr>
                    <w:overflowPunct w:val="0"/>
                    <w:snapToGrid w:val="0"/>
                    <w:jc w:val="center"/>
                    <w:rPr>
                      <w:rFonts w:eastAsiaTheme="minorEastAsia"/>
                      <w:b/>
                      <w:szCs w:val="21"/>
                    </w:rPr>
                  </w:pPr>
                  <w:r w:rsidRPr="0079449E">
                    <w:rPr>
                      <w:rFonts w:eastAsiaTheme="minorEastAsia"/>
                      <w:b/>
                      <w:szCs w:val="21"/>
                    </w:rPr>
                    <w:t>数据</w:t>
                  </w:r>
                </w:p>
              </w:tc>
            </w:tr>
            <w:tr w:rsidR="00037D1E" w:rsidRPr="0079449E">
              <w:trPr>
                <w:trHeight w:val="397"/>
              </w:trPr>
              <w:tc>
                <w:tcPr>
                  <w:tcW w:w="1250" w:type="pct"/>
                  <w:vAlign w:val="center"/>
                </w:tcPr>
                <w:p w:rsidR="00037D1E" w:rsidRPr="0079449E" w:rsidRDefault="00220443">
                  <w:pPr>
                    <w:overflowPunct w:val="0"/>
                    <w:snapToGrid w:val="0"/>
                    <w:jc w:val="center"/>
                    <w:rPr>
                      <w:rFonts w:eastAsiaTheme="minorEastAsia"/>
                      <w:szCs w:val="21"/>
                    </w:rPr>
                  </w:pPr>
                  <w:r w:rsidRPr="0079449E">
                    <w:rPr>
                      <w:rFonts w:eastAsiaTheme="minorEastAsia" w:hint="eastAsia"/>
                      <w:szCs w:val="21"/>
                    </w:rPr>
                    <w:t>1</w:t>
                  </w:r>
                </w:p>
              </w:tc>
              <w:tc>
                <w:tcPr>
                  <w:tcW w:w="1253" w:type="pct"/>
                  <w:vAlign w:val="center"/>
                </w:tcPr>
                <w:p w:rsidR="00037D1E" w:rsidRPr="0079449E" w:rsidRDefault="00220443">
                  <w:pPr>
                    <w:pStyle w:val="Default"/>
                    <w:ind w:firstLine="210"/>
                    <w:jc w:val="center"/>
                    <w:rPr>
                      <w:rFonts w:eastAsiaTheme="minorEastAsia"/>
                      <w:color w:val="auto"/>
                      <w:szCs w:val="21"/>
                    </w:rPr>
                  </w:pPr>
                  <w:r w:rsidRPr="0079449E">
                    <w:rPr>
                      <w:rFonts w:hint="eastAsia"/>
                      <w:color w:val="auto"/>
                      <w:sz w:val="21"/>
                      <w:szCs w:val="21"/>
                    </w:rPr>
                    <w:t>年平均风速</w:t>
                  </w:r>
                </w:p>
              </w:tc>
              <w:tc>
                <w:tcPr>
                  <w:tcW w:w="1249" w:type="pct"/>
                  <w:vAlign w:val="center"/>
                </w:tcPr>
                <w:p w:rsidR="00037D1E" w:rsidRPr="0079449E" w:rsidRDefault="00220443">
                  <w:pPr>
                    <w:overflowPunct w:val="0"/>
                    <w:snapToGrid w:val="0"/>
                    <w:jc w:val="center"/>
                    <w:rPr>
                      <w:rFonts w:eastAsiaTheme="minorEastAsia"/>
                      <w:szCs w:val="21"/>
                    </w:rPr>
                  </w:pPr>
                  <w:r w:rsidRPr="0079449E">
                    <w:rPr>
                      <w:rFonts w:eastAsiaTheme="minorEastAsia" w:hint="eastAsia"/>
                      <w:szCs w:val="21"/>
                    </w:rPr>
                    <w:t>m/s</w:t>
                  </w:r>
                </w:p>
              </w:tc>
              <w:tc>
                <w:tcPr>
                  <w:tcW w:w="1248" w:type="pct"/>
                  <w:vAlign w:val="center"/>
                </w:tcPr>
                <w:p w:rsidR="00037D1E" w:rsidRPr="0079449E" w:rsidRDefault="00220443">
                  <w:pPr>
                    <w:overflowPunct w:val="0"/>
                    <w:snapToGrid w:val="0"/>
                    <w:jc w:val="center"/>
                    <w:rPr>
                      <w:rFonts w:eastAsiaTheme="minorEastAsia"/>
                      <w:szCs w:val="21"/>
                    </w:rPr>
                  </w:pPr>
                  <w:r w:rsidRPr="0079449E">
                    <w:rPr>
                      <w:rFonts w:eastAsiaTheme="minorEastAsia" w:hint="eastAsia"/>
                      <w:szCs w:val="21"/>
                    </w:rPr>
                    <w:t>1.7</w:t>
                  </w:r>
                </w:p>
              </w:tc>
            </w:tr>
            <w:tr w:rsidR="00037D1E" w:rsidRPr="0079449E">
              <w:trPr>
                <w:trHeight w:val="397"/>
              </w:trPr>
              <w:tc>
                <w:tcPr>
                  <w:tcW w:w="1250" w:type="pct"/>
                  <w:vAlign w:val="center"/>
                </w:tcPr>
                <w:p w:rsidR="00037D1E" w:rsidRPr="0079449E" w:rsidRDefault="00220443">
                  <w:pPr>
                    <w:jc w:val="center"/>
                    <w:rPr>
                      <w:rFonts w:eastAsiaTheme="minorEastAsia"/>
                      <w:szCs w:val="21"/>
                    </w:rPr>
                  </w:pPr>
                  <w:r w:rsidRPr="0079449E">
                    <w:rPr>
                      <w:rFonts w:eastAsiaTheme="minorEastAsia" w:hint="eastAsia"/>
                      <w:szCs w:val="21"/>
                    </w:rPr>
                    <w:t>2</w:t>
                  </w:r>
                </w:p>
              </w:tc>
              <w:tc>
                <w:tcPr>
                  <w:tcW w:w="1253" w:type="pct"/>
                  <w:vAlign w:val="center"/>
                </w:tcPr>
                <w:p w:rsidR="00037D1E" w:rsidRPr="0079449E" w:rsidRDefault="00220443">
                  <w:pPr>
                    <w:jc w:val="center"/>
                    <w:rPr>
                      <w:rFonts w:eastAsiaTheme="minorEastAsia"/>
                      <w:szCs w:val="21"/>
                    </w:rPr>
                  </w:pPr>
                  <w:r w:rsidRPr="0079449E">
                    <w:rPr>
                      <w:rFonts w:eastAsiaTheme="minorEastAsia"/>
                      <w:szCs w:val="21"/>
                    </w:rPr>
                    <w:t>主导风向</w:t>
                  </w:r>
                </w:p>
              </w:tc>
              <w:tc>
                <w:tcPr>
                  <w:tcW w:w="1249" w:type="pct"/>
                  <w:vAlign w:val="center"/>
                </w:tcPr>
                <w:p w:rsidR="00037D1E" w:rsidRPr="0079449E" w:rsidRDefault="00220443">
                  <w:pPr>
                    <w:jc w:val="center"/>
                    <w:rPr>
                      <w:rFonts w:eastAsiaTheme="minorEastAsia"/>
                      <w:szCs w:val="21"/>
                    </w:rPr>
                  </w:pPr>
                  <w:r w:rsidRPr="0079449E">
                    <w:rPr>
                      <w:rFonts w:eastAsiaTheme="minorEastAsia" w:hint="eastAsia"/>
                      <w:szCs w:val="21"/>
                    </w:rPr>
                    <w:t>/</w:t>
                  </w:r>
                </w:p>
              </w:tc>
              <w:tc>
                <w:tcPr>
                  <w:tcW w:w="1248" w:type="pct"/>
                  <w:vAlign w:val="center"/>
                </w:tcPr>
                <w:p w:rsidR="00037D1E" w:rsidRPr="0079449E" w:rsidRDefault="00220443">
                  <w:pPr>
                    <w:overflowPunct w:val="0"/>
                    <w:snapToGrid w:val="0"/>
                    <w:jc w:val="center"/>
                    <w:rPr>
                      <w:rFonts w:eastAsiaTheme="minorEastAsia"/>
                      <w:szCs w:val="21"/>
                    </w:rPr>
                  </w:pPr>
                  <w:r w:rsidRPr="0079449E">
                    <w:rPr>
                      <w:rFonts w:eastAsiaTheme="minorEastAsia" w:hint="eastAsia"/>
                      <w:szCs w:val="21"/>
                    </w:rPr>
                    <w:t>北</w:t>
                  </w:r>
                  <w:proofErr w:type="gramStart"/>
                  <w:r w:rsidRPr="0079449E">
                    <w:rPr>
                      <w:rFonts w:eastAsiaTheme="minorEastAsia" w:hint="eastAsia"/>
                      <w:szCs w:val="21"/>
                    </w:rPr>
                    <w:t>北</w:t>
                  </w:r>
                  <w:proofErr w:type="gramEnd"/>
                  <w:r w:rsidRPr="0079449E">
                    <w:rPr>
                      <w:rFonts w:eastAsiaTheme="minorEastAsia" w:hint="eastAsia"/>
                      <w:szCs w:val="21"/>
                    </w:rPr>
                    <w:t>西</w:t>
                  </w:r>
                </w:p>
              </w:tc>
            </w:tr>
            <w:tr w:rsidR="00037D1E" w:rsidRPr="0079449E">
              <w:trPr>
                <w:trHeight w:val="397"/>
              </w:trPr>
              <w:tc>
                <w:tcPr>
                  <w:tcW w:w="1250" w:type="pct"/>
                  <w:vAlign w:val="center"/>
                </w:tcPr>
                <w:p w:rsidR="00037D1E" w:rsidRPr="0079449E" w:rsidRDefault="00220443">
                  <w:pPr>
                    <w:jc w:val="center"/>
                    <w:rPr>
                      <w:rFonts w:eastAsiaTheme="minorEastAsia"/>
                      <w:szCs w:val="21"/>
                    </w:rPr>
                  </w:pPr>
                  <w:r w:rsidRPr="0079449E">
                    <w:rPr>
                      <w:rFonts w:eastAsiaTheme="minorEastAsia" w:hint="eastAsia"/>
                      <w:szCs w:val="21"/>
                    </w:rPr>
                    <w:t>3</w:t>
                  </w:r>
                </w:p>
              </w:tc>
              <w:tc>
                <w:tcPr>
                  <w:tcW w:w="1253" w:type="pct"/>
                  <w:vAlign w:val="center"/>
                </w:tcPr>
                <w:p w:rsidR="00037D1E" w:rsidRPr="0079449E" w:rsidRDefault="00220443">
                  <w:pPr>
                    <w:jc w:val="center"/>
                    <w:rPr>
                      <w:rFonts w:eastAsiaTheme="minorEastAsia"/>
                      <w:szCs w:val="21"/>
                    </w:rPr>
                  </w:pPr>
                  <w:r w:rsidRPr="0079449E">
                    <w:rPr>
                      <w:rFonts w:eastAsiaTheme="minorEastAsia"/>
                      <w:szCs w:val="21"/>
                    </w:rPr>
                    <w:t>年平均气温</w:t>
                  </w:r>
                </w:p>
              </w:tc>
              <w:tc>
                <w:tcPr>
                  <w:tcW w:w="1249" w:type="pct"/>
                  <w:vAlign w:val="center"/>
                </w:tcPr>
                <w:p w:rsidR="00037D1E" w:rsidRPr="0079449E" w:rsidRDefault="00220443">
                  <w:pPr>
                    <w:jc w:val="center"/>
                    <w:rPr>
                      <w:rFonts w:eastAsiaTheme="minorEastAsia"/>
                      <w:szCs w:val="21"/>
                    </w:rPr>
                  </w:pPr>
                  <w:r w:rsidRPr="0079449E">
                    <w:rPr>
                      <w:rFonts w:eastAsiaTheme="minorEastAsia"/>
                      <w:szCs w:val="21"/>
                    </w:rPr>
                    <w:t>℃</w:t>
                  </w:r>
                </w:p>
              </w:tc>
              <w:tc>
                <w:tcPr>
                  <w:tcW w:w="1248" w:type="pct"/>
                  <w:vAlign w:val="center"/>
                </w:tcPr>
                <w:p w:rsidR="00037D1E" w:rsidRPr="0079449E" w:rsidRDefault="00220443">
                  <w:pPr>
                    <w:overflowPunct w:val="0"/>
                    <w:snapToGrid w:val="0"/>
                    <w:jc w:val="center"/>
                    <w:rPr>
                      <w:rFonts w:eastAsiaTheme="minorEastAsia"/>
                      <w:szCs w:val="21"/>
                    </w:rPr>
                  </w:pPr>
                  <w:r w:rsidRPr="0079449E">
                    <w:rPr>
                      <w:rFonts w:eastAsiaTheme="minorEastAsia" w:hint="eastAsia"/>
                      <w:szCs w:val="21"/>
                    </w:rPr>
                    <w:t>17.5</w:t>
                  </w:r>
                </w:p>
              </w:tc>
            </w:tr>
            <w:tr w:rsidR="00037D1E" w:rsidRPr="0079449E">
              <w:trPr>
                <w:trHeight w:val="397"/>
              </w:trPr>
              <w:tc>
                <w:tcPr>
                  <w:tcW w:w="1250" w:type="pct"/>
                  <w:vAlign w:val="center"/>
                </w:tcPr>
                <w:p w:rsidR="00037D1E" w:rsidRPr="0079449E" w:rsidRDefault="00220443">
                  <w:pPr>
                    <w:jc w:val="center"/>
                    <w:rPr>
                      <w:rFonts w:eastAsiaTheme="minorEastAsia"/>
                      <w:szCs w:val="21"/>
                    </w:rPr>
                  </w:pPr>
                  <w:r w:rsidRPr="0079449E">
                    <w:rPr>
                      <w:rFonts w:eastAsiaTheme="minorEastAsia" w:hint="eastAsia"/>
                      <w:szCs w:val="21"/>
                    </w:rPr>
                    <w:t>4</w:t>
                  </w:r>
                </w:p>
              </w:tc>
              <w:tc>
                <w:tcPr>
                  <w:tcW w:w="1253" w:type="pct"/>
                  <w:vAlign w:val="center"/>
                </w:tcPr>
                <w:p w:rsidR="00037D1E" w:rsidRPr="0079449E" w:rsidRDefault="00220443">
                  <w:pPr>
                    <w:jc w:val="center"/>
                    <w:rPr>
                      <w:rFonts w:eastAsiaTheme="minorEastAsia"/>
                      <w:szCs w:val="21"/>
                    </w:rPr>
                  </w:pPr>
                  <w:r w:rsidRPr="0079449E">
                    <w:rPr>
                      <w:rFonts w:eastAsiaTheme="minorEastAsia"/>
                      <w:szCs w:val="21"/>
                    </w:rPr>
                    <w:t>年平均相对湿度</w:t>
                  </w:r>
                </w:p>
              </w:tc>
              <w:tc>
                <w:tcPr>
                  <w:tcW w:w="1249" w:type="pct"/>
                  <w:vAlign w:val="center"/>
                </w:tcPr>
                <w:p w:rsidR="00037D1E" w:rsidRPr="0079449E" w:rsidRDefault="00220443">
                  <w:pPr>
                    <w:jc w:val="center"/>
                    <w:rPr>
                      <w:rFonts w:eastAsiaTheme="minorEastAsia"/>
                      <w:szCs w:val="21"/>
                    </w:rPr>
                  </w:pPr>
                  <w:r w:rsidRPr="0079449E">
                    <w:rPr>
                      <w:rFonts w:eastAsiaTheme="minorEastAsia"/>
                      <w:szCs w:val="21"/>
                    </w:rPr>
                    <w:t>%</w:t>
                  </w:r>
                </w:p>
              </w:tc>
              <w:tc>
                <w:tcPr>
                  <w:tcW w:w="1248" w:type="pct"/>
                  <w:vAlign w:val="center"/>
                </w:tcPr>
                <w:p w:rsidR="00037D1E" w:rsidRPr="0079449E" w:rsidRDefault="00220443">
                  <w:pPr>
                    <w:overflowPunct w:val="0"/>
                    <w:snapToGrid w:val="0"/>
                    <w:jc w:val="center"/>
                    <w:rPr>
                      <w:rFonts w:eastAsiaTheme="minorEastAsia"/>
                      <w:szCs w:val="21"/>
                    </w:rPr>
                  </w:pPr>
                  <w:r w:rsidRPr="0079449E">
                    <w:rPr>
                      <w:rFonts w:eastAsiaTheme="minorEastAsia" w:hint="eastAsia"/>
                      <w:szCs w:val="21"/>
                    </w:rPr>
                    <w:t>78</w:t>
                  </w:r>
                </w:p>
              </w:tc>
            </w:tr>
            <w:tr w:rsidR="00037D1E" w:rsidRPr="0079449E">
              <w:trPr>
                <w:trHeight w:val="397"/>
              </w:trPr>
              <w:tc>
                <w:tcPr>
                  <w:tcW w:w="1250" w:type="pct"/>
                  <w:vAlign w:val="center"/>
                </w:tcPr>
                <w:p w:rsidR="00037D1E" w:rsidRPr="0079449E" w:rsidRDefault="00220443">
                  <w:pPr>
                    <w:jc w:val="center"/>
                    <w:rPr>
                      <w:rFonts w:eastAsiaTheme="minorEastAsia"/>
                      <w:szCs w:val="21"/>
                    </w:rPr>
                  </w:pPr>
                  <w:r w:rsidRPr="0079449E">
                    <w:rPr>
                      <w:rFonts w:eastAsiaTheme="minorEastAsia" w:hint="eastAsia"/>
                      <w:szCs w:val="21"/>
                    </w:rPr>
                    <w:lastRenderedPageBreak/>
                    <w:t>5</w:t>
                  </w:r>
                </w:p>
              </w:tc>
              <w:tc>
                <w:tcPr>
                  <w:tcW w:w="1253" w:type="pct"/>
                  <w:vAlign w:val="center"/>
                </w:tcPr>
                <w:p w:rsidR="00037D1E" w:rsidRPr="0079449E" w:rsidRDefault="00220443">
                  <w:pPr>
                    <w:jc w:val="center"/>
                    <w:rPr>
                      <w:rFonts w:eastAsiaTheme="minorEastAsia"/>
                      <w:szCs w:val="21"/>
                    </w:rPr>
                  </w:pPr>
                  <w:r w:rsidRPr="0079449E">
                    <w:rPr>
                      <w:rFonts w:eastAsiaTheme="minorEastAsia"/>
                      <w:szCs w:val="21"/>
                    </w:rPr>
                    <w:t>大气压强</w:t>
                  </w:r>
                </w:p>
              </w:tc>
              <w:tc>
                <w:tcPr>
                  <w:tcW w:w="1249" w:type="pct"/>
                  <w:vAlign w:val="center"/>
                </w:tcPr>
                <w:p w:rsidR="00037D1E" w:rsidRPr="0079449E" w:rsidRDefault="00220443">
                  <w:pPr>
                    <w:jc w:val="center"/>
                    <w:rPr>
                      <w:rFonts w:eastAsiaTheme="minorEastAsia"/>
                      <w:szCs w:val="21"/>
                    </w:rPr>
                  </w:pPr>
                  <w:r w:rsidRPr="0079449E">
                    <w:rPr>
                      <w:rFonts w:eastAsiaTheme="minorEastAsia" w:hint="eastAsia"/>
                      <w:szCs w:val="21"/>
                    </w:rPr>
                    <w:t>atm</w:t>
                  </w:r>
                </w:p>
              </w:tc>
              <w:tc>
                <w:tcPr>
                  <w:tcW w:w="1248" w:type="pct"/>
                  <w:vAlign w:val="center"/>
                </w:tcPr>
                <w:p w:rsidR="00037D1E" w:rsidRPr="0079449E" w:rsidRDefault="00220443">
                  <w:pPr>
                    <w:overflowPunct w:val="0"/>
                    <w:snapToGrid w:val="0"/>
                    <w:jc w:val="center"/>
                    <w:rPr>
                      <w:rFonts w:eastAsiaTheme="minorEastAsia"/>
                      <w:szCs w:val="21"/>
                    </w:rPr>
                  </w:pPr>
                  <w:r w:rsidRPr="0079449E">
                    <w:rPr>
                      <w:rFonts w:eastAsiaTheme="minorEastAsia" w:hint="eastAsia"/>
                      <w:szCs w:val="21"/>
                    </w:rPr>
                    <w:t>1</w:t>
                  </w:r>
                </w:p>
              </w:tc>
            </w:tr>
          </w:tbl>
          <w:p w:rsidR="00037D1E" w:rsidRPr="0079449E" w:rsidRDefault="00220443">
            <w:pPr>
              <w:spacing w:line="360" w:lineRule="auto"/>
              <w:ind w:firstLineChars="200" w:firstLine="480"/>
              <w:rPr>
                <w:rFonts w:hAnsi="宋体"/>
                <w:kern w:val="0"/>
                <w:sz w:val="24"/>
              </w:rPr>
            </w:pPr>
            <w:r w:rsidRPr="0079449E">
              <w:rPr>
                <w:rFonts w:hAnsi="宋体" w:hint="eastAsia"/>
                <w:kern w:val="0"/>
                <w:sz w:val="24"/>
              </w:rPr>
              <w:t>声源和预测点间的地形、高差、障碍物、树林、灌木等的分布情况以及地面覆盖情况（如草地、水面、水泥地面、土质地面等）根据现场踏勘、</w:t>
            </w:r>
            <w:proofErr w:type="gramStart"/>
            <w:r w:rsidRPr="0079449E">
              <w:rPr>
                <w:rFonts w:hAnsi="宋体" w:hint="eastAsia"/>
                <w:kern w:val="0"/>
                <w:sz w:val="24"/>
              </w:rPr>
              <w:t>项目总平图</w:t>
            </w:r>
            <w:proofErr w:type="gramEnd"/>
            <w:r w:rsidRPr="0079449E">
              <w:rPr>
                <w:rFonts w:hAnsi="宋体" w:hint="eastAsia"/>
                <w:kern w:val="0"/>
                <w:sz w:val="24"/>
              </w:rPr>
              <w:t>等，并结合卫星图片地理信息数据确定，数据精度为</w:t>
            </w:r>
            <w:r w:rsidRPr="0079449E">
              <w:rPr>
                <w:rFonts w:hAnsi="宋体"/>
                <w:kern w:val="0"/>
                <w:sz w:val="24"/>
              </w:rPr>
              <w:t>10m</w:t>
            </w:r>
            <w:r w:rsidRPr="0079449E">
              <w:rPr>
                <w:rFonts w:hAnsi="宋体" w:hint="eastAsia"/>
                <w:kern w:val="0"/>
                <w:sz w:val="24"/>
              </w:rPr>
              <w:t>。</w:t>
            </w:r>
          </w:p>
          <w:p w:rsidR="00037D1E" w:rsidRPr="0079449E" w:rsidRDefault="00220443">
            <w:pPr>
              <w:spacing w:line="360" w:lineRule="auto"/>
              <w:ind w:firstLineChars="200" w:firstLine="482"/>
              <w:rPr>
                <w:rFonts w:hAnsi="宋体"/>
                <w:b/>
                <w:kern w:val="0"/>
                <w:sz w:val="24"/>
              </w:rPr>
            </w:pPr>
            <w:r w:rsidRPr="0079449E">
              <w:rPr>
                <w:rFonts w:hAnsi="宋体" w:hint="eastAsia"/>
                <w:b/>
                <w:kern w:val="0"/>
                <w:sz w:val="24"/>
              </w:rPr>
              <w:t>3</w:t>
            </w:r>
            <w:r w:rsidRPr="0079449E">
              <w:rPr>
                <w:rFonts w:hAnsi="宋体" w:hint="eastAsia"/>
                <w:b/>
                <w:kern w:val="0"/>
                <w:sz w:val="24"/>
              </w:rPr>
              <w:t>、预测结果</w:t>
            </w:r>
          </w:p>
          <w:p w:rsidR="00037D1E" w:rsidRPr="0079449E" w:rsidRDefault="00220443">
            <w:pPr>
              <w:spacing w:line="360" w:lineRule="auto"/>
              <w:ind w:firstLineChars="200" w:firstLine="480"/>
              <w:rPr>
                <w:rFonts w:hAnsi="宋体"/>
                <w:kern w:val="0"/>
                <w:sz w:val="24"/>
                <w:u w:val="wave"/>
              </w:rPr>
            </w:pPr>
            <w:r w:rsidRPr="0079449E">
              <w:rPr>
                <w:rFonts w:hAnsi="宋体" w:hint="eastAsia"/>
                <w:kern w:val="0"/>
                <w:sz w:val="24"/>
                <w:u w:val="wave"/>
              </w:rPr>
              <w:t>根据噪声预测公式，预测点的昼间、夜间噪声的预测结果见表</w:t>
            </w:r>
            <w:r w:rsidRPr="0079449E">
              <w:rPr>
                <w:rFonts w:hAnsi="宋体" w:hint="eastAsia"/>
                <w:kern w:val="0"/>
                <w:sz w:val="24"/>
                <w:u w:val="wave"/>
              </w:rPr>
              <w:t>4-1</w:t>
            </w:r>
            <w:r w:rsidR="00054F78" w:rsidRPr="0079449E">
              <w:rPr>
                <w:rFonts w:hAnsi="宋体" w:hint="eastAsia"/>
                <w:kern w:val="0"/>
                <w:sz w:val="24"/>
                <w:u w:val="wave"/>
              </w:rPr>
              <w:t>3</w:t>
            </w:r>
            <w:r w:rsidRPr="0079449E">
              <w:rPr>
                <w:rFonts w:hAnsi="宋体" w:hint="eastAsia"/>
                <w:kern w:val="0"/>
                <w:sz w:val="24"/>
                <w:u w:val="wave"/>
              </w:rPr>
              <w:t>。</w:t>
            </w:r>
          </w:p>
          <w:p w:rsidR="00037D1E" w:rsidRPr="0079449E" w:rsidRDefault="00220443" w:rsidP="00900B0F">
            <w:pPr>
              <w:pStyle w:val="a7"/>
              <w:spacing w:beforeLines="50"/>
              <w:rPr>
                <w:rFonts w:ascii="Times New Roman" w:hAnsi="Times New Roman"/>
                <w:color w:val="auto"/>
                <w:sz w:val="21"/>
                <w:u w:val="wave"/>
              </w:rPr>
            </w:pPr>
            <w:r w:rsidRPr="0079449E">
              <w:rPr>
                <w:rFonts w:ascii="Times New Roman" w:hAnsi="Times New Roman"/>
                <w:color w:val="auto"/>
                <w:sz w:val="21"/>
                <w:u w:val="wave"/>
              </w:rPr>
              <w:t>表</w:t>
            </w:r>
            <w:r w:rsidRPr="0079449E">
              <w:rPr>
                <w:rFonts w:ascii="Times New Roman" w:hAnsi="Times New Roman" w:hint="eastAsia"/>
                <w:color w:val="auto"/>
                <w:sz w:val="21"/>
                <w:u w:val="wave"/>
              </w:rPr>
              <w:t>4-1</w:t>
            </w:r>
            <w:r w:rsidR="00054F78" w:rsidRPr="0079449E">
              <w:rPr>
                <w:rFonts w:ascii="Times New Roman" w:hAnsi="Times New Roman" w:hint="eastAsia"/>
                <w:color w:val="auto"/>
                <w:sz w:val="21"/>
                <w:u w:val="wave"/>
              </w:rPr>
              <w:t>3</w:t>
            </w:r>
            <w:r w:rsidRPr="0079449E">
              <w:rPr>
                <w:rFonts w:ascii="Times New Roman" w:hAnsi="Times New Roman"/>
                <w:color w:val="auto"/>
                <w:sz w:val="21"/>
                <w:u w:val="wave"/>
              </w:rPr>
              <w:t xml:space="preserve"> </w:t>
            </w:r>
            <w:r w:rsidRPr="0079449E">
              <w:rPr>
                <w:rFonts w:ascii="Times New Roman" w:hAnsi="Times New Roman" w:hint="eastAsia"/>
                <w:color w:val="auto"/>
                <w:sz w:val="21"/>
                <w:u w:val="wave"/>
              </w:rPr>
              <w:t xml:space="preserve"> </w:t>
            </w:r>
            <w:r w:rsidRPr="0079449E">
              <w:rPr>
                <w:rFonts w:ascii="Times New Roman" w:hAnsi="Times New Roman"/>
                <w:color w:val="auto"/>
                <w:sz w:val="21"/>
                <w:u w:val="wave"/>
              </w:rPr>
              <w:t>项目厂界噪声预测结果</w:t>
            </w:r>
            <w:r w:rsidRPr="0079449E">
              <w:rPr>
                <w:rFonts w:ascii="Times New Roman" w:hAnsi="Times New Roman"/>
                <w:color w:val="auto"/>
                <w:sz w:val="21"/>
                <w:u w:val="wave"/>
              </w:rPr>
              <w:t xml:space="preserve">  </w:t>
            </w:r>
            <w:r w:rsidRPr="0079449E">
              <w:rPr>
                <w:rFonts w:ascii="Times New Roman" w:hAnsi="Times New Roman"/>
                <w:color w:val="auto"/>
                <w:sz w:val="21"/>
                <w:u w:val="wave"/>
              </w:rPr>
              <w:t>单位：</w:t>
            </w:r>
            <w:r w:rsidRPr="0079449E">
              <w:rPr>
                <w:rFonts w:ascii="Times New Roman" w:hAnsi="Times New Roman"/>
                <w:color w:val="auto"/>
                <w:sz w:val="21"/>
                <w:u w:val="wave"/>
              </w:rPr>
              <w:t>dB</w:t>
            </w:r>
            <w:r w:rsidRPr="0079449E">
              <w:rPr>
                <w:rFonts w:ascii="Times New Roman" w:hAnsi="Times New Roman"/>
                <w:color w:val="auto"/>
                <w:sz w:val="21"/>
                <w:u w:val="wave"/>
              </w:rPr>
              <w:t>（</w:t>
            </w:r>
            <w:r w:rsidRPr="0079449E">
              <w:rPr>
                <w:rFonts w:ascii="Times New Roman" w:hAnsi="Times New Roman" w:hint="eastAsia"/>
                <w:color w:val="auto"/>
                <w:sz w:val="21"/>
                <w:u w:val="wave"/>
              </w:rPr>
              <w:t>A</w:t>
            </w:r>
            <w:r w:rsidRPr="0079449E">
              <w:rPr>
                <w:rFonts w:ascii="Times New Roman" w:hAnsi="Times New Roman"/>
                <w:color w:val="auto"/>
                <w:sz w:val="21"/>
                <w:u w:val="wave"/>
              </w:rPr>
              <w:t>）</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tblPr>
            <w:tblGrid>
              <w:gridCol w:w="942"/>
              <w:gridCol w:w="942"/>
              <w:gridCol w:w="942"/>
              <w:gridCol w:w="950"/>
              <w:gridCol w:w="942"/>
              <w:gridCol w:w="942"/>
              <w:gridCol w:w="942"/>
              <w:gridCol w:w="942"/>
              <w:gridCol w:w="942"/>
              <w:gridCol w:w="935"/>
            </w:tblGrid>
            <w:tr w:rsidR="00811B06" w:rsidRPr="0079449E" w:rsidTr="0084651F">
              <w:trPr>
                <w:trHeight w:val="340"/>
              </w:trPr>
              <w:tc>
                <w:tcPr>
                  <w:tcW w:w="500" w:type="pct"/>
                  <w:vMerge w:val="restart"/>
                  <w:vAlign w:val="center"/>
                </w:tcPr>
                <w:p w:rsidR="00811B06" w:rsidRPr="0079449E" w:rsidRDefault="00811B06" w:rsidP="00125805">
                  <w:pPr>
                    <w:overflowPunct w:val="0"/>
                    <w:snapToGrid w:val="0"/>
                    <w:jc w:val="center"/>
                    <w:rPr>
                      <w:rFonts w:eastAsiaTheme="minorEastAsia"/>
                      <w:b/>
                      <w:szCs w:val="21"/>
                      <w:u w:val="wave"/>
                    </w:rPr>
                  </w:pPr>
                  <w:r w:rsidRPr="0079449E">
                    <w:rPr>
                      <w:rFonts w:eastAsiaTheme="minorEastAsia"/>
                      <w:b/>
                      <w:szCs w:val="21"/>
                      <w:u w:val="wave"/>
                    </w:rPr>
                    <w:t>预测方位</w:t>
                  </w:r>
                </w:p>
              </w:tc>
              <w:tc>
                <w:tcPr>
                  <w:tcW w:w="1504" w:type="pct"/>
                  <w:gridSpan w:val="3"/>
                  <w:vAlign w:val="center"/>
                </w:tcPr>
                <w:p w:rsidR="00811B06" w:rsidRPr="0079449E" w:rsidRDefault="00811B06" w:rsidP="00125805">
                  <w:pPr>
                    <w:overflowPunct w:val="0"/>
                    <w:snapToGrid w:val="0"/>
                    <w:jc w:val="center"/>
                    <w:rPr>
                      <w:rFonts w:eastAsiaTheme="minorEastAsia"/>
                      <w:b/>
                      <w:szCs w:val="21"/>
                      <w:u w:val="wave"/>
                    </w:rPr>
                  </w:pPr>
                  <w:r w:rsidRPr="0079449E">
                    <w:rPr>
                      <w:rFonts w:eastAsiaTheme="minorEastAsia" w:hAnsiTheme="minorEastAsia"/>
                      <w:b/>
                      <w:szCs w:val="21"/>
                      <w:u w:val="wave"/>
                    </w:rPr>
                    <w:t>空间相对位置</w:t>
                  </w:r>
                  <w:r w:rsidRPr="0079449E">
                    <w:rPr>
                      <w:rFonts w:eastAsiaTheme="minorEastAsia"/>
                      <w:b/>
                      <w:szCs w:val="21"/>
                      <w:u w:val="wave"/>
                    </w:rPr>
                    <w:t>/m</w:t>
                  </w:r>
                </w:p>
              </w:tc>
              <w:tc>
                <w:tcPr>
                  <w:tcW w:w="500" w:type="pct"/>
                  <w:vMerge w:val="restart"/>
                  <w:vAlign w:val="center"/>
                </w:tcPr>
                <w:p w:rsidR="00811B06" w:rsidRPr="0079449E" w:rsidRDefault="00811B06" w:rsidP="00125805">
                  <w:pPr>
                    <w:overflowPunct w:val="0"/>
                    <w:snapToGrid w:val="0"/>
                    <w:jc w:val="center"/>
                    <w:rPr>
                      <w:rFonts w:eastAsiaTheme="minorEastAsia"/>
                      <w:b/>
                      <w:szCs w:val="21"/>
                      <w:u w:val="wave"/>
                    </w:rPr>
                  </w:pPr>
                  <w:r w:rsidRPr="0079449E">
                    <w:rPr>
                      <w:rFonts w:eastAsiaTheme="minorEastAsia"/>
                      <w:b/>
                      <w:szCs w:val="21"/>
                      <w:u w:val="wave"/>
                    </w:rPr>
                    <w:t>时段</w:t>
                  </w:r>
                </w:p>
              </w:tc>
              <w:tc>
                <w:tcPr>
                  <w:tcW w:w="500" w:type="pct"/>
                  <w:vMerge w:val="restart"/>
                  <w:vAlign w:val="center"/>
                </w:tcPr>
                <w:p w:rsidR="00811B06" w:rsidRPr="0079449E" w:rsidRDefault="00811B06" w:rsidP="00125805">
                  <w:pPr>
                    <w:overflowPunct w:val="0"/>
                    <w:snapToGrid w:val="0"/>
                    <w:jc w:val="center"/>
                    <w:rPr>
                      <w:rFonts w:eastAsiaTheme="minorEastAsia"/>
                      <w:b/>
                      <w:szCs w:val="21"/>
                      <w:u w:val="wave"/>
                    </w:rPr>
                  </w:pPr>
                  <w:r w:rsidRPr="0079449E">
                    <w:rPr>
                      <w:rFonts w:eastAsiaTheme="minorEastAsia"/>
                      <w:b/>
                      <w:szCs w:val="21"/>
                      <w:u w:val="wave"/>
                    </w:rPr>
                    <w:t>贡献值</w:t>
                  </w:r>
                </w:p>
              </w:tc>
              <w:tc>
                <w:tcPr>
                  <w:tcW w:w="500" w:type="pct"/>
                  <w:vMerge w:val="restart"/>
                  <w:vAlign w:val="center"/>
                </w:tcPr>
                <w:p w:rsidR="00811B06" w:rsidRPr="0079449E" w:rsidRDefault="00811B06" w:rsidP="00125805">
                  <w:pPr>
                    <w:overflowPunct w:val="0"/>
                    <w:snapToGrid w:val="0"/>
                    <w:jc w:val="center"/>
                    <w:rPr>
                      <w:rFonts w:eastAsiaTheme="minorEastAsia"/>
                      <w:b/>
                      <w:szCs w:val="21"/>
                      <w:u w:val="wave"/>
                    </w:rPr>
                  </w:pPr>
                  <w:r w:rsidRPr="0079449E">
                    <w:rPr>
                      <w:rFonts w:eastAsiaTheme="minorEastAsia"/>
                      <w:b/>
                      <w:szCs w:val="21"/>
                      <w:u w:val="wave"/>
                    </w:rPr>
                    <w:t>背景值</w:t>
                  </w:r>
                </w:p>
              </w:tc>
              <w:tc>
                <w:tcPr>
                  <w:tcW w:w="500" w:type="pct"/>
                  <w:vMerge w:val="restart"/>
                  <w:vAlign w:val="center"/>
                </w:tcPr>
                <w:p w:rsidR="00811B06" w:rsidRPr="0079449E" w:rsidRDefault="00811B06" w:rsidP="00125805">
                  <w:pPr>
                    <w:overflowPunct w:val="0"/>
                    <w:snapToGrid w:val="0"/>
                    <w:jc w:val="center"/>
                    <w:rPr>
                      <w:rFonts w:eastAsiaTheme="minorEastAsia"/>
                      <w:b/>
                      <w:szCs w:val="21"/>
                      <w:u w:val="wave"/>
                    </w:rPr>
                  </w:pPr>
                  <w:r w:rsidRPr="0079449E">
                    <w:rPr>
                      <w:rFonts w:eastAsiaTheme="minorEastAsia"/>
                      <w:b/>
                      <w:szCs w:val="21"/>
                      <w:u w:val="wave"/>
                    </w:rPr>
                    <w:t>预测值</w:t>
                  </w:r>
                </w:p>
              </w:tc>
              <w:tc>
                <w:tcPr>
                  <w:tcW w:w="500" w:type="pct"/>
                  <w:vMerge w:val="restart"/>
                  <w:vAlign w:val="center"/>
                </w:tcPr>
                <w:p w:rsidR="00811B06" w:rsidRPr="0079449E" w:rsidRDefault="00811B06" w:rsidP="00125805">
                  <w:pPr>
                    <w:overflowPunct w:val="0"/>
                    <w:snapToGrid w:val="0"/>
                    <w:jc w:val="center"/>
                    <w:rPr>
                      <w:rFonts w:eastAsiaTheme="minorEastAsia"/>
                      <w:b/>
                      <w:szCs w:val="21"/>
                      <w:u w:val="wave"/>
                    </w:rPr>
                  </w:pPr>
                  <w:r w:rsidRPr="0079449E">
                    <w:rPr>
                      <w:rFonts w:eastAsiaTheme="minorEastAsia"/>
                      <w:b/>
                      <w:szCs w:val="21"/>
                      <w:u w:val="wave"/>
                    </w:rPr>
                    <w:t>标准值</w:t>
                  </w:r>
                </w:p>
              </w:tc>
              <w:tc>
                <w:tcPr>
                  <w:tcW w:w="496" w:type="pct"/>
                  <w:vMerge w:val="restart"/>
                  <w:vAlign w:val="center"/>
                </w:tcPr>
                <w:p w:rsidR="00AF17DE" w:rsidRPr="0079449E" w:rsidRDefault="00811B06" w:rsidP="00125805">
                  <w:pPr>
                    <w:overflowPunct w:val="0"/>
                    <w:snapToGrid w:val="0"/>
                    <w:jc w:val="center"/>
                    <w:rPr>
                      <w:rFonts w:eastAsiaTheme="minorEastAsia"/>
                      <w:b/>
                      <w:szCs w:val="21"/>
                      <w:u w:val="wave"/>
                    </w:rPr>
                  </w:pPr>
                  <w:r w:rsidRPr="0079449E">
                    <w:rPr>
                      <w:rFonts w:eastAsiaTheme="minorEastAsia"/>
                      <w:b/>
                      <w:szCs w:val="21"/>
                      <w:u w:val="wave"/>
                    </w:rPr>
                    <w:t>达标</w:t>
                  </w:r>
                </w:p>
                <w:p w:rsidR="00811B06" w:rsidRPr="0079449E" w:rsidRDefault="00811B06" w:rsidP="00125805">
                  <w:pPr>
                    <w:overflowPunct w:val="0"/>
                    <w:snapToGrid w:val="0"/>
                    <w:jc w:val="center"/>
                    <w:rPr>
                      <w:rFonts w:eastAsiaTheme="minorEastAsia"/>
                      <w:b/>
                      <w:szCs w:val="21"/>
                      <w:u w:val="wave"/>
                    </w:rPr>
                  </w:pPr>
                  <w:r w:rsidRPr="0079449E">
                    <w:rPr>
                      <w:rFonts w:eastAsiaTheme="minorEastAsia"/>
                      <w:b/>
                      <w:szCs w:val="21"/>
                      <w:u w:val="wave"/>
                    </w:rPr>
                    <w:t>情况</w:t>
                  </w:r>
                </w:p>
              </w:tc>
            </w:tr>
            <w:tr w:rsidR="00811B06" w:rsidRPr="0079449E" w:rsidTr="0084651F">
              <w:trPr>
                <w:trHeight w:val="340"/>
              </w:trPr>
              <w:tc>
                <w:tcPr>
                  <w:tcW w:w="500" w:type="pct"/>
                  <w:vMerge/>
                  <w:vAlign w:val="center"/>
                </w:tcPr>
                <w:p w:rsidR="00811B06" w:rsidRPr="0079449E" w:rsidRDefault="00811B06" w:rsidP="00125805">
                  <w:pPr>
                    <w:overflowPunct w:val="0"/>
                    <w:snapToGrid w:val="0"/>
                    <w:jc w:val="center"/>
                    <w:rPr>
                      <w:rFonts w:eastAsiaTheme="minorEastAsia"/>
                      <w:szCs w:val="21"/>
                      <w:u w:val="wave"/>
                    </w:rPr>
                  </w:pPr>
                </w:p>
              </w:tc>
              <w:tc>
                <w:tcPr>
                  <w:tcW w:w="500" w:type="pct"/>
                  <w:vAlign w:val="center"/>
                </w:tcPr>
                <w:p w:rsidR="00811B06" w:rsidRPr="0079449E" w:rsidRDefault="00811B06" w:rsidP="00125805">
                  <w:pPr>
                    <w:jc w:val="center"/>
                    <w:rPr>
                      <w:rFonts w:eastAsiaTheme="minorEastAsia"/>
                      <w:b/>
                      <w:szCs w:val="21"/>
                      <w:u w:val="wave"/>
                    </w:rPr>
                  </w:pPr>
                  <w:r w:rsidRPr="0079449E">
                    <w:rPr>
                      <w:rFonts w:eastAsiaTheme="minorEastAsia"/>
                      <w:b/>
                      <w:szCs w:val="21"/>
                      <w:u w:val="wave"/>
                    </w:rPr>
                    <w:t>X</w:t>
                  </w:r>
                </w:p>
              </w:tc>
              <w:tc>
                <w:tcPr>
                  <w:tcW w:w="500" w:type="pct"/>
                  <w:vAlign w:val="center"/>
                </w:tcPr>
                <w:p w:rsidR="00811B06" w:rsidRPr="0079449E" w:rsidRDefault="00811B06" w:rsidP="00125805">
                  <w:pPr>
                    <w:jc w:val="center"/>
                    <w:rPr>
                      <w:rFonts w:eastAsiaTheme="minorEastAsia"/>
                      <w:b/>
                      <w:szCs w:val="21"/>
                      <w:u w:val="wave"/>
                    </w:rPr>
                  </w:pPr>
                  <w:r w:rsidRPr="0079449E">
                    <w:rPr>
                      <w:rFonts w:eastAsiaTheme="minorEastAsia"/>
                      <w:b/>
                      <w:szCs w:val="21"/>
                      <w:u w:val="wave"/>
                    </w:rPr>
                    <w:t>Y</w:t>
                  </w:r>
                </w:p>
              </w:tc>
              <w:tc>
                <w:tcPr>
                  <w:tcW w:w="504" w:type="pct"/>
                  <w:vAlign w:val="center"/>
                </w:tcPr>
                <w:p w:rsidR="00811B06" w:rsidRPr="0079449E" w:rsidRDefault="00811B06" w:rsidP="00125805">
                  <w:pPr>
                    <w:jc w:val="center"/>
                    <w:rPr>
                      <w:rFonts w:eastAsiaTheme="minorEastAsia"/>
                      <w:b/>
                      <w:szCs w:val="21"/>
                      <w:u w:val="wave"/>
                    </w:rPr>
                  </w:pPr>
                  <w:r w:rsidRPr="0079449E">
                    <w:rPr>
                      <w:rFonts w:eastAsiaTheme="minorEastAsia"/>
                      <w:b/>
                      <w:szCs w:val="21"/>
                      <w:u w:val="wave"/>
                    </w:rPr>
                    <w:t>Z</w:t>
                  </w:r>
                </w:p>
              </w:tc>
              <w:tc>
                <w:tcPr>
                  <w:tcW w:w="500" w:type="pct"/>
                  <w:vMerge/>
                  <w:vAlign w:val="center"/>
                </w:tcPr>
                <w:p w:rsidR="00811B06" w:rsidRPr="0079449E" w:rsidRDefault="00811B06" w:rsidP="00125805">
                  <w:pPr>
                    <w:overflowPunct w:val="0"/>
                    <w:snapToGrid w:val="0"/>
                    <w:jc w:val="center"/>
                    <w:rPr>
                      <w:rFonts w:eastAsiaTheme="minorEastAsia"/>
                      <w:szCs w:val="21"/>
                      <w:u w:val="wave"/>
                    </w:rPr>
                  </w:pPr>
                </w:p>
              </w:tc>
              <w:tc>
                <w:tcPr>
                  <w:tcW w:w="500" w:type="pct"/>
                  <w:vMerge/>
                  <w:vAlign w:val="center"/>
                </w:tcPr>
                <w:p w:rsidR="00811B06" w:rsidRPr="0079449E" w:rsidRDefault="00811B06" w:rsidP="00125805">
                  <w:pPr>
                    <w:overflowPunct w:val="0"/>
                    <w:snapToGrid w:val="0"/>
                    <w:jc w:val="center"/>
                    <w:rPr>
                      <w:rFonts w:eastAsiaTheme="minorEastAsia"/>
                      <w:szCs w:val="21"/>
                      <w:u w:val="wave"/>
                    </w:rPr>
                  </w:pPr>
                </w:p>
              </w:tc>
              <w:tc>
                <w:tcPr>
                  <w:tcW w:w="500" w:type="pct"/>
                  <w:vMerge/>
                  <w:vAlign w:val="center"/>
                </w:tcPr>
                <w:p w:rsidR="00811B06" w:rsidRPr="0079449E" w:rsidRDefault="00811B06" w:rsidP="00125805">
                  <w:pPr>
                    <w:overflowPunct w:val="0"/>
                    <w:snapToGrid w:val="0"/>
                    <w:jc w:val="center"/>
                    <w:rPr>
                      <w:rFonts w:eastAsiaTheme="minorEastAsia"/>
                      <w:szCs w:val="21"/>
                      <w:u w:val="wave"/>
                    </w:rPr>
                  </w:pPr>
                </w:p>
              </w:tc>
              <w:tc>
                <w:tcPr>
                  <w:tcW w:w="500" w:type="pct"/>
                  <w:vMerge/>
                  <w:vAlign w:val="center"/>
                </w:tcPr>
                <w:p w:rsidR="00811B06" w:rsidRPr="0079449E" w:rsidRDefault="00811B06" w:rsidP="00125805">
                  <w:pPr>
                    <w:overflowPunct w:val="0"/>
                    <w:snapToGrid w:val="0"/>
                    <w:jc w:val="center"/>
                    <w:rPr>
                      <w:rFonts w:eastAsiaTheme="minorEastAsia"/>
                      <w:szCs w:val="21"/>
                      <w:u w:val="wave"/>
                    </w:rPr>
                  </w:pPr>
                </w:p>
              </w:tc>
              <w:tc>
                <w:tcPr>
                  <w:tcW w:w="500" w:type="pct"/>
                  <w:vMerge/>
                  <w:vAlign w:val="center"/>
                </w:tcPr>
                <w:p w:rsidR="00811B06" w:rsidRPr="0079449E" w:rsidRDefault="00811B06" w:rsidP="00125805">
                  <w:pPr>
                    <w:overflowPunct w:val="0"/>
                    <w:snapToGrid w:val="0"/>
                    <w:jc w:val="center"/>
                    <w:rPr>
                      <w:rFonts w:eastAsiaTheme="minorEastAsia"/>
                      <w:szCs w:val="21"/>
                      <w:u w:val="wave"/>
                    </w:rPr>
                  </w:pPr>
                </w:p>
              </w:tc>
              <w:tc>
                <w:tcPr>
                  <w:tcW w:w="496" w:type="pct"/>
                  <w:vMerge/>
                  <w:vAlign w:val="center"/>
                </w:tcPr>
                <w:p w:rsidR="00811B06" w:rsidRPr="0079449E" w:rsidRDefault="00811B06" w:rsidP="00125805">
                  <w:pPr>
                    <w:overflowPunct w:val="0"/>
                    <w:snapToGrid w:val="0"/>
                    <w:jc w:val="center"/>
                    <w:rPr>
                      <w:rFonts w:eastAsiaTheme="minorEastAsia"/>
                      <w:szCs w:val="21"/>
                      <w:u w:val="wave"/>
                    </w:rPr>
                  </w:pPr>
                </w:p>
              </w:tc>
            </w:tr>
            <w:tr w:rsidR="00246DAC" w:rsidRPr="0079449E" w:rsidTr="0084651F">
              <w:trPr>
                <w:trHeight w:val="340"/>
              </w:trPr>
              <w:tc>
                <w:tcPr>
                  <w:tcW w:w="500" w:type="pct"/>
                  <w:vMerge w:val="restart"/>
                  <w:vAlign w:val="center"/>
                </w:tcPr>
                <w:p w:rsidR="00246DAC" w:rsidRPr="0079449E" w:rsidRDefault="00246DAC" w:rsidP="00125805">
                  <w:pPr>
                    <w:overflowPunct w:val="0"/>
                    <w:snapToGrid w:val="0"/>
                    <w:jc w:val="center"/>
                    <w:rPr>
                      <w:rFonts w:eastAsiaTheme="minorEastAsia"/>
                      <w:szCs w:val="21"/>
                      <w:u w:val="wave"/>
                    </w:rPr>
                  </w:pPr>
                  <w:r w:rsidRPr="0079449E">
                    <w:rPr>
                      <w:rFonts w:eastAsiaTheme="minorEastAsia"/>
                      <w:szCs w:val="21"/>
                      <w:u w:val="wave"/>
                    </w:rPr>
                    <w:t>东厂界</w:t>
                  </w:r>
                </w:p>
              </w:tc>
              <w:tc>
                <w:tcPr>
                  <w:tcW w:w="500" w:type="pct"/>
                  <w:vMerge w:val="restart"/>
                  <w:vAlign w:val="center"/>
                </w:tcPr>
                <w:p w:rsidR="00246DAC" w:rsidRPr="0079449E" w:rsidRDefault="00246DAC" w:rsidP="000A4C6C">
                  <w:pPr>
                    <w:overflowPunct w:val="0"/>
                    <w:snapToGrid w:val="0"/>
                    <w:jc w:val="center"/>
                    <w:rPr>
                      <w:rFonts w:eastAsiaTheme="minorEastAsia"/>
                      <w:szCs w:val="21"/>
                      <w:u w:val="wave"/>
                    </w:rPr>
                  </w:pPr>
                  <w:r w:rsidRPr="0079449E">
                    <w:rPr>
                      <w:rFonts w:eastAsiaTheme="minorEastAsia" w:hint="eastAsia"/>
                      <w:szCs w:val="21"/>
                      <w:u w:val="wave"/>
                    </w:rPr>
                    <w:t>85.84</w:t>
                  </w:r>
                </w:p>
              </w:tc>
              <w:tc>
                <w:tcPr>
                  <w:tcW w:w="500" w:type="pct"/>
                  <w:vMerge w:val="restart"/>
                  <w:vAlign w:val="center"/>
                </w:tcPr>
                <w:p w:rsidR="00246DAC" w:rsidRPr="0079449E" w:rsidRDefault="00246DAC" w:rsidP="000A4C6C">
                  <w:pPr>
                    <w:overflowPunct w:val="0"/>
                    <w:snapToGrid w:val="0"/>
                    <w:jc w:val="center"/>
                    <w:rPr>
                      <w:rFonts w:eastAsiaTheme="minorEastAsia"/>
                      <w:szCs w:val="21"/>
                      <w:u w:val="wave"/>
                    </w:rPr>
                  </w:pPr>
                  <w:r w:rsidRPr="0079449E">
                    <w:rPr>
                      <w:rFonts w:eastAsiaTheme="minorEastAsia" w:hint="eastAsia"/>
                      <w:szCs w:val="21"/>
                      <w:u w:val="wave"/>
                    </w:rPr>
                    <w:t>3.89</w:t>
                  </w:r>
                </w:p>
              </w:tc>
              <w:tc>
                <w:tcPr>
                  <w:tcW w:w="504" w:type="pct"/>
                  <w:vMerge w:val="restart"/>
                  <w:vAlign w:val="center"/>
                </w:tcPr>
                <w:p w:rsidR="00246DAC" w:rsidRPr="0079449E" w:rsidRDefault="00246DAC" w:rsidP="000A4C6C">
                  <w:pPr>
                    <w:overflowPunct w:val="0"/>
                    <w:snapToGrid w:val="0"/>
                    <w:jc w:val="center"/>
                    <w:rPr>
                      <w:rFonts w:eastAsiaTheme="minorEastAsia"/>
                      <w:szCs w:val="21"/>
                      <w:u w:val="wave"/>
                    </w:rPr>
                  </w:pPr>
                  <w:r w:rsidRPr="0079449E">
                    <w:rPr>
                      <w:rFonts w:eastAsiaTheme="minorEastAsia" w:hint="eastAsia"/>
                      <w:szCs w:val="21"/>
                      <w:u w:val="wave"/>
                    </w:rPr>
                    <w:t>73.42</w:t>
                  </w:r>
                </w:p>
              </w:tc>
              <w:tc>
                <w:tcPr>
                  <w:tcW w:w="500" w:type="pct"/>
                  <w:vAlign w:val="center"/>
                </w:tcPr>
                <w:p w:rsidR="00246DAC" w:rsidRPr="0079449E" w:rsidRDefault="00246DAC" w:rsidP="00125805">
                  <w:pPr>
                    <w:overflowPunct w:val="0"/>
                    <w:snapToGrid w:val="0"/>
                    <w:jc w:val="center"/>
                    <w:rPr>
                      <w:rFonts w:eastAsiaTheme="minorEastAsia"/>
                      <w:szCs w:val="21"/>
                      <w:u w:val="wave"/>
                    </w:rPr>
                  </w:pPr>
                  <w:r w:rsidRPr="0079449E">
                    <w:rPr>
                      <w:rFonts w:eastAsiaTheme="minorEastAsia"/>
                      <w:szCs w:val="21"/>
                      <w:u w:val="wave"/>
                    </w:rPr>
                    <w:t>昼间</w:t>
                  </w:r>
                </w:p>
              </w:tc>
              <w:tc>
                <w:tcPr>
                  <w:tcW w:w="500" w:type="pct"/>
                  <w:vAlign w:val="center"/>
                </w:tcPr>
                <w:p w:rsidR="00246DAC" w:rsidRPr="0079449E" w:rsidRDefault="00246DAC" w:rsidP="00125805">
                  <w:pPr>
                    <w:jc w:val="center"/>
                    <w:rPr>
                      <w:rFonts w:eastAsiaTheme="minorEastAsia"/>
                      <w:szCs w:val="21"/>
                      <w:u w:val="wave"/>
                    </w:rPr>
                  </w:pPr>
                  <w:r w:rsidRPr="0079449E">
                    <w:rPr>
                      <w:rFonts w:eastAsiaTheme="minorEastAsia" w:hint="eastAsia"/>
                      <w:szCs w:val="21"/>
                      <w:u w:val="wave"/>
                    </w:rPr>
                    <w:t>45.08</w:t>
                  </w:r>
                </w:p>
              </w:tc>
              <w:tc>
                <w:tcPr>
                  <w:tcW w:w="500" w:type="pct"/>
                  <w:vAlign w:val="center"/>
                </w:tcPr>
                <w:p w:rsidR="00246DAC" w:rsidRPr="0079449E" w:rsidRDefault="00246DAC" w:rsidP="00AF17DE">
                  <w:pPr>
                    <w:jc w:val="center"/>
                    <w:rPr>
                      <w:rFonts w:eastAsiaTheme="minorEastAsia"/>
                      <w:szCs w:val="21"/>
                      <w:u w:val="wave"/>
                    </w:rPr>
                  </w:pPr>
                  <w:r w:rsidRPr="0079449E">
                    <w:rPr>
                      <w:rFonts w:eastAsiaTheme="minorEastAsia" w:hint="eastAsia"/>
                      <w:szCs w:val="21"/>
                      <w:u w:val="wave"/>
                    </w:rPr>
                    <w:t>/</w:t>
                  </w:r>
                </w:p>
              </w:tc>
              <w:tc>
                <w:tcPr>
                  <w:tcW w:w="500" w:type="pct"/>
                  <w:vAlign w:val="center"/>
                </w:tcPr>
                <w:p w:rsidR="00246DAC" w:rsidRPr="0079449E" w:rsidRDefault="00246DAC" w:rsidP="00125805">
                  <w:pPr>
                    <w:jc w:val="center"/>
                    <w:rPr>
                      <w:rFonts w:eastAsiaTheme="minorEastAsia"/>
                      <w:szCs w:val="21"/>
                      <w:u w:val="wave"/>
                    </w:rPr>
                  </w:pPr>
                  <w:r w:rsidRPr="0079449E">
                    <w:rPr>
                      <w:rFonts w:eastAsiaTheme="minorEastAsia" w:hint="eastAsia"/>
                      <w:szCs w:val="21"/>
                      <w:u w:val="wave"/>
                    </w:rPr>
                    <w:t>/</w:t>
                  </w:r>
                </w:p>
              </w:tc>
              <w:tc>
                <w:tcPr>
                  <w:tcW w:w="500" w:type="pct"/>
                  <w:vAlign w:val="center"/>
                </w:tcPr>
                <w:p w:rsidR="00246DAC" w:rsidRPr="0079449E" w:rsidRDefault="00246DAC" w:rsidP="00125805">
                  <w:pPr>
                    <w:jc w:val="center"/>
                    <w:rPr>
                      <w:rFonts w:eastAsiaTheme="minorEastAsia"/>
                      <w:szCs w:val="21"/>
                      <w:u w:val="wave"/>
                    </w:rPr>
                  </w:pPr>
                  <w:r w:rsidRPr="0079449E">
                    <w:rPr>
                      <w:rFonts w:eastAsiaTheme="minorEastAsia" w:hint="eastAsia"/>
                      <w:szCs w:val="21"/>
                      <w:u w:val="wave"/>
                    </w:rPr>
                    <w:t>60</w:t>
                  </w:r>
                </w:p>
              </w:tc>
              <w:tc>
                <w:tcPr>
                  <w:tcW w:w="496" w:type="pct"/>
                  <w:vAlign w:val="center"/>
                </w:tcPr>
                <w:p w:rsidR="00246DAC" w:rsidRPr="0079449E" w:rsidRDefault="00246DAC" w:rsidP="00125805">
                  <w:pPr>
                    <w:jc w:val="center"/>
                    <w:rPr>
                      <w:rFonts w:eastAsiaTheme="minorEastAsia"/>
                      <w:szCs w:val="21"/>
                      <w:u w:val="wave"/>
                    </w:rPr>
                  </w:pPr>
                  <w:r w:rsidRPr="0079449E">
                    <w:rPr>
                      <w:rFonts w:eastAsiaTheme="minorEastAsia"/>
                      <w:szCs w:val="21"/>
                      <w:u w:val="wave"/>
                    </w:rPr>
                    <w:t>达标</w:t>
                  </w:r>
                </w:p>
              </w:tc>
            </w:tr>
            <w:tr w:rsidR="00246DAC" w:rsidRPr="0079449E" w:rsidTr="0084651F">
              <w:trPr>
                <w:trHeight w:val="340"/>
              </w:trPr>
              <w:tc>
                <w:tcPr>
                  <w:tcW w:w="500" w:type="pct"/>
                  <w:vMerge/>
                  <w:vAlign w:val="center"/>
                </w:tcPr>
                <w:p w:rsidR="00246DAC" w:rsidRPr="0079449E" w:rsidRDefault="00246DAC" w:rsidP="00125805">
                  <w:pPr>
                    <w:overflowPunct w:val="0"/>
                    <w:snapToGrid w:val="0"/>
                    <w:jc w:val="center"/>
                    <w:rPr>
                      <w:rFonts w:eastAsiaTheme="minorEastAsia"/>
                      <w:szCs w:val="21"/>
                      <w:u w:val="wave"/>
                    </w:rPr>
                  </w:pPr>
                </w:p>
              </w:tc>
              <w:tc>
                <w:tcPr>
                  <w:tcW w:w="500" w:type="pct"/>
                  <w:vMerge/>
                  <w:vAlign w:val="center"/>
                </w:tcPr>
                <w:p w:rsidR="00246DAC" w:rsidRPr="0079449E" w:rsidRDefault="00246DAC" w:rsidP="000A4C6C">
                  <w:pPr>
                    <w:overflowPunct w:val="0"/>
                    <w:snapToGrid w:val="0"/>
                    <w:jc w:val="center"/>
                    <w:rPr>
                      <w:rFonts w:eastAsiaTheme="minorEastAsia"/>
                      <w:szCs w:val="21"/>
                      <w:u w:val="wave"/>
                    </w:rPr>
                  </w:pPr>
                </w:p>
              </w:tc>
              <w:tc>
                <w:tcPr>
                  <w:tcW w:w="500" w:type="pct"/>
                  <w:vMerge/>
                  <w:vAlign w:val="center"/>
                </w:tcPr>
                <w:p w:rsidR="00246DAC" w:rsidRPr="0079449E" w:rsidRDefault="00246DAC" w:rsidP="000A4C6C">
                  <w:pPr>
                    <w:overflowPunct w:val="0"/>
                    <w:snapToGrid w:val="0"/>
                    <w:jc w:val="center"/>
                    <w:rPr>
                      <w:rFonts w:eastAsiaTheme="minorEastAsia"/>
                      <w:szCs w:val="21"/>
                      <w:u w:val="wave"/>
                    </w:rPr>
                  </w:pPr>
                </w:p>
              </w:tc>
              <w:tc>
                <w:tcPr>
                  <w:tcW w:w="504" w:type="pct"/>
                  <w:vMerge/>
                  <w:vAlign w:val="center"/>
                </w:tcPr>
                <w:p w:rsidR="00246DAC" w:rsidRPr="0079449E" w:rsidRDefault="00246DAC" w:rsidP="000A4C6C">
                  <w:pPr>
                    <w:overflowPunct w:val="0"/>
                    <w:snapToGrid w:val="0"/>
                    <w:jc w:val="center"/>
                    <w:rPr>
                      <w:rFonts w:eastAsiaTheme="minorEastAsia"/>
                      <w:szCs w:val="21"/>
                      <w:u w:val="wave"/>
                    </w:rPr>
                  </w:pPr>
                </w:p>
              </w:tc>
              <w:tc>
                <w:tcPr>
                  <w:tcW w:w="500" w:type="pct"/>
                  <w:vAlign w:val="center"/>
                </w:tcPr>
                <w:p w:rsidR="00246DAC" w:rsidRPr="0079449E" w:rsidRDefault="00246DAC" w:rsidP="00125805">
                  <w:pPr>
                    <w:overflowPunct w:val="0"/>
                    <w:snapToGrid w:val="0"/>
                    <w:jc w:val="center"/>
                    <w:rPr>
                      <w:rFonts w:eastAsiaTheme="minorEastAsia"/>
                      <w:szCs w:val="21"/>
                      <w:u w:val="wave"/>
                    </w:rPr>
                  </w:pPr>
                  <w:r w:rsidRPr="0079449E">
                    <w:rPr>
                      <w:rFonts w:eastAsiaTheme="minorEastAsia" w:hint="eastAsia"/>
                      <w:szCs w:val="21"/>
                      <w:u w:val="wave"/>
                    </w:rPr>
                    <w:t>夜间</w:t>
                  </w:r>
                </w:p>
              </w:tc>
              <w:tc>
                <w:tcPr>
                  <w:tcW w:w="500" w:type="pct"/>
                  <w:vAlign w:val="center"/>
                </w:tcPr>
                <w:p w:rsidR="00246DAC" w:rsidRPr="0079449E" w:rsidRDefault="004B1CE6" w:rsidP="00125805">
                  <w:pPr>
                    <w:jc w:val="center"/>
                    <w:rPr>
                      <w:rFonts w:eastAsiaTheme="minorEastAsia"/>
                      <w:szCs w:val="21"/>
                      <w:u w:val="wave"/>
                    </w:rPr>
                  </w:pPr>
                  <w:r w:rsidRPr="0079449E">
                    <w:rPr>
                      <w:rFonts w:eastAsiaTheme="minorEastAsia" w:hint="eastAsia"/>
                      <w:szCs w:val="21"/>
                      <w:u w:val="wave"/>
                    </w:rPr>
                    <w:t>45.08</w:t>
                  </w:r>
                </w:p>
              </w:tc>
              <w:tc>
                <w:tcPr>
                  <w:tcW w:w="500" w:type="pct"/>
                  <w:vAlign w:val="center"/>
                </w:tcPr>
                <w:p w:rsidR="00246DAC" w:rsidRPr="0079449E" w:rsidRDefault="00246DAC" w:rsidP="00AF17DE">
                  <w:pPr>
                    <w:jc w:val="center"/>
                    <w:rPr>
                      <w:rFonts w:eastAsiaTheme="minorEastAsia"/>
                      <w:szCs w:val="21"/>
                      <w:u w:val="wave"/>
                    </w:rPr>
                  </w:pPr>
                </w:p>
              </w:tc>
              <w:tc>
                <w:tcPr>
                  <w:tcW w:w="500" w:type="pct"/>
                  <w:vAlign w:val="center"/>
                </w:tcPr>
                <w:p w:rsidR="00246DAC" w:rsidRPr="0079449E" w:rsidRDefault="00246DAC" w:rsidP="00125805">
                  <w:pPr>
                    <w:jc w:val="center"/>
                    <w:rPr>
                      <w:rFonts w:eastAsiaTheme="minorEastAsia"/>
                      <w:szCs w:val="21"/>
                      <w:u w:val="wave"/>
                    </w:rPr>
                  </w:pPr>
                </w:p>
              </w:tc>
              <w:tc>
                <w:tcPr>
                  <w:tcW w:w="500" w:type="pct"/>
                  <w:vAlign w:val="center"/>
                </w:tcPr>
                <w:p w:rsidR="00246DAC" w:rsidRPr="0079449E" w:rsidRDefault="00246DAC" w:rsidP="00125805">
                  <w:pPr>
                    <w:jc w:val="center"/>
                    <w:rPr>
                      <w:rFonts w:eastAsiaTheme="minorEastAsia"/>
                      <w:szCs w:val="21"/>
                      <w:u w:val="wave"/>
                    </w:rPr>
                  </w:pPr>
                  <w:r w:rsidRPr="0079449E">
                    <w:rPr>
                      <w:rFonts w:eastAsiaTheme="minorEastAsia" w:hint="eastAsia"/>
                      <w:szCs w:val="21"/>
                      <w:u w:val="wave"/>
                    </w:rPr>
                    <w:t>50</w:t>
                  </w:r>
                </w:p>
              </w:tc>
              <w:tc>
                <w:tcPr>
                  <w:tcW w:w="496" w:type="pct"/>
                  <w:vAlign w:val="center"/>
                </w:tcPr>
                <w:p w:rsidR="00246DAC" w:rsidRPr="0079449E" w:rsidRDefault="00246DAC" w:rsidP="00125805">
                  <w:pPr>
                    <w:jc w:val="center"/>
                    <w:rPr>
                      <w:rFonts w:eastAsiaTheme="minorEastAsia"/>
                      <w:szCs w:val="21"/>
                      <w:u w:val="wave"/>
                    </w:rPr>
                  </w:pPr>
                  <w:r w:rsidRPr="0079449E">
                    <w:rPr>
                      <w:rFonts w:eastAsiaTheme="minorEastAsia"/>
                      <w:szCs w:val="21"/>
                      <w:u w:val="wave"/>
                    </w:rPr>
                    <w:t>达标</w:t>
                  </w:r>
                </w:p>
              </w:tc>
            </w:tr>
            <w:tr w:rsidR="00246DAC" w:rsidRPr="0079449E" w:rsidTr="0084651F">
              <w:trPr>
                <w:trHeight w:val="340"/>
              </w:trPr>
              <w:tc>
                <w:tcPr>
                  <w:tcW w:w="500" w:type="pct"/>
                  <w:vMerge w:val="restart"/>
                  <w:vAlign w:val="center"/>
                </w:tcPr>
                <w:p w:rsidR="00246DAC" w:rsidRPr="0079449E" w:rsidRDefault="00246DAC" w:rsidP="00125805">
                  <w:pPr>
                    <w:jc w:val="center"/>
                    <w:rPr>
                      <w:rFonts w:eastAsiaTheme="minorEastAsia"/>
                      <w:szCs w:val="21"/>
                      <w:u w:val="wave"/>
                    </w:rPr>
                  </w:pPr>
                  <w:r w:rsidRPr="0079449E">
                    <w:rPr>
                      <w:rFonts w:eastAsiaTheme="minorEastAsia"/>
                      <w:szCs w:val="21"/>
                      <w:u w:val="wave"/>
                    </w:rPr>
                    <w:t>南厂界</w:t>
                  </w:r>
                </w:p>
              </w:tc>
              <w:tc>
                <w:tcPr>
                  <w:tcW w:w="500" w:type="pct"/>
                  <w:vMerge w:val="restart"/>
                  <w:vAlign w:val="center"/>
                </w:tcPr>
                <w:p w:rsidR="00246DAC" w:rsidRPr="0079449E" w:rsidRDefault="00246DAC" w:rsidP="000A4C6C">
                  <w:pPr>
                    <w:jc w:val="center"/>
                    <w:rPr>
                      <w:rFonts w:eastAsiaTheme="minorEastAsia"/>
                      <w:szCs w:val="21"/>
                      <w:u w:val="wave"/>
                    </w:rPr>
                  </w:pPr>
                  <w:r w:rsidRPr="0079449E">
                    <w:rPr>
                      <w:rFonts w:eastAsiaTheme="minorEastAsia" w:hint="eastAsia"/>
                      <w:szCs w:val="21"/>
                      <w:u w:val="wave"/>
                    </w:rPr>
                    <w:t>77.16</w:t>
                  </w:r>
                </w:p>
              </w:tc>
              <w:tc>
                <w:tcPr>
                  <w:tcW w:w="500" w:type="pct"/>
                  <w:vMerge w:val="restart"/>
                  <w:vAlign w:val="center"/>
                </w:tcPr>
                <w:p w:rsidR="00246DAC" w:rsidRPr="0079449E" w:rsidRDefault="00246DAC" w:rsidP="000A4C6C">
                  <w:pPr>
                    <w:jc w:val="center"/>
                    <w:rPr>
                      <w:rFonts w:eastAsiaTheme="minorEastAsia"/>
                      <w:szCs w:val="21"/>
                      <w:u w:val="wave"/>
                    </w:rPr>
                  </w:pPr>
                  <w:r w:rsidRPr="0079449E">
                    <w:rPr>
                      <w:rFonts w:eastAsiaTheme="minorEastAsia"/>
                      <w:szCs w:val="21"/>
                      <w:u w:val="wave"/>
                    </w:rPr>
                    <w:t>-</w:t>
                  </w:r>
                  <w:r w:rsidRPr="0079449E">
                    <w:rPr>
                      <w:rFonts w:eastAsiaTheme="minorEastAsia" w:hint="eastAsia"/>
                      <w:szCs w:val="21"/>
                      <w:u w:val="wave"/>
                    </w:rPr>
                    <w:t>94.00</w:t>
                  </w:r>
                </w:p>
              </w:tc>
              <w:tc>
                <w:tcPr>
                  <w:tcW w:w="504" w:type="pct"/>
                  <w:vMerge w:val="restart"/>
                  <w:vAlign w:val="center"/>
                </w:tcPr>
                <w:p w:rsidR="00246DAC" w:rsidRPr="0079449E" w:rsidRDefault="00246DAC" w:rsidP="000A4C6C">
                  <w:pPr>
                    <w:jc w:val="center"/>
                    <w:rPr>
                      <w:rFonts w:eastAsiaTheme="minorEastAsia"/>
                      <w:szCs w:val="21"/>
                      <w:u w:val="wave"/>
                    </w:rPr>
                  </w:pPr>
                  <w:r w:rsidRPr="0079449E">
                    <w:rPr>
                      <w:rFonts w:eastAsiaTheme="minorEastAsia" w:hint="eastAsia"/>
                      <w:szCs w:val="21"/>
                      <w:u w:val="wave"/>
                    </w:rPr>
                    <w:t>70.24</w:t>
                  </w:r>
                </w:p>
              </w:tc>
              <w:tc>
                <w:tcPr>
                  <w:tcW w:w="500" w:type="pct"/>
                  <w:vAlign w:val="center"/>
                </w:tcPr>
                <w:p w:rsidR="00246DAC" w:rsidRPr="0079449E" w:rsidRDefault="00246DAC" w:rsidP="00125805">
                  <w:pPr>
                    <w:overflowPunct w:val="0"/>
                    <w:snapToGrid w:val="0"/>
                    <w:jc w:val="center"/>
                    <w:rPr>
                      <w:rFonts w:eastAsiaTheme="minorEastAsia"/>
                      <w:szCs w:val="21"/>
                      <w:u w:val="wave"/>
                    </w:rPr>
                  </w:pPr>
                  <w:r w:rsidRPr="0079449E">
                    <w:rPr>
                      <w:rFonts w:eastAsiaTheme="minorEastAsia"/>
                      <w:szCs w:val="21"/>
                      <w:u w:val="wave"/>
                    </w:rPr>
                    <w:t>昼间</w:t>
                  </w:r>
                </w:p>
              </w:tc>
              <w:tc>
                <w:tcPr>
                  <w:tcW w:w="500" w:type="pct"/>
                  <w:vAlign w:val="center"/>
                </w:tcPr>
                <w:p w:rsidR="00246DAC" w:rsidRPr="0079449E" w:rsidRDefault="00246DAC" w:rsidP="00125805">
                  <w:pPr>
                    <w:jc w:val="center"/>
                    <w:rPr>
                      <w:rFonts w:eastAsiaTheme="minorEastAsia"/>
                      <w:szCs w:val="21"/>
                      <w:u w:val="wave"/>
                    </w:rPr>
                  </w:pPr>
                  <w:r w:rsidRPr="0079449E">
                    <w:rPr>
                      <w:rFonts w:eastAsiaTheme="minorEastAsia" w:hint="eastAsia"/>
                      <w:szCs w:val="21"/>
                      <w:u w:val="wave"/>
                    </w:rPr>
                    <w:t>48.17</w:t>
                  </w:r>
                </w:p>
              </w:tc>
              <w:tc>
                <w:tcPr>
                  <w:tcW w:w="500" w:type="pct"/>
                  <w:vAlign w:val="center"/>
                </w:tcPr>
                <w:p w:rsidR="00246DAC" w:rsidRPr="0079449E" w:rsidRDefault="00246DAC" w:rsidP="00E53EB0">
                  <w:pPr>
                    <w:jc w:val="center"/>
                    <w:rPr>
                      <w:rFonts w:eastAsiaTheme="minorEastAsia"/>
                      <w:szCs w:val="21"/>
                      <w:u w:val="wave"/>
                    </w:rPr>
                  </w:pPr>
                  <w:r w:rsidRPr="0079449E">
                    <w:rPr>
                      <w:rFonts w:eastAsiaTheme="minorEastAsia" w:hint="eastAsia"/>
                      <w:szCs w:val="21"/>
                      <w:u w:val="wave"/>
                    </w:rPr>
                    <w:t>/</w:t>
                  </w:r>
                </w:p>
              </w:tc>
              <w:tc>
                <w:tcPr>
                  <w:tcW w:w="500" w:type="pct"/>
                  <w:vAlign w:val="center"/>
                </w:tcPr>
                <w:p w:rsidR="00246DAC" w:rsidRPr="0079449E" w:rsidRDefault="00246DAC" w:rsidP="00E53EB0">
                  <w:pPr>
                    <w:jc w:val="center"/>
                    <w:rPr>
                      <w:rFonts w:eastAsiaTheme="minorEastAsia"/>
                      <w:szCs w:val="21"/>
                      <w:u w:val="wave"/>
                    </w:rPr>
                  </w:pPr>
                  <w:r w:rsidRPr="0079449E">
                    <w:rPr>
                      <w:rFonts w:eastAsiaTheme="minorEastAsia" w:hint="eastAsia"/>
                      <w:szCs w:val="21"/>
                      <w:u w:val="wave"/>
                    </w:rPr>
                    <w:t>/</w:t>
                  </w:r>
                </w:p>
              </w:tc>
              <w:tc>
                <w:tcPr>
                  <w:tcW w:w="500" w:type="pct"/>
                  <w:vAlign w:val="center"/>
                </w:tcPr>
                <w:p w:rsidR="00246DAC" w:rsidRPr="0079449E" w:rsidRDefault="00246DAC" w:rsidP="00125805">
                  <w:pPr>
                    <w:jc w:val="center"/>
                    <w:rPr>
                      <w:rFonts w:eastAsiaTheme="minorEastAsia"/>
                      <w:szCs w:val="21"/>
                      <w:u w:val="wave"/>
                    </w:rPr>
                  </w:pPr>
                  <w:r w:rsidRPr="0079449E">
                    <w:rPr>
                      <w:rFonts w:eastAsiaTheme="minorEastAsia" w:hint="eastAsia"/>
                      <w:szCs w:val="21"/>
                      <w:u w:val="wave"/>
                    </w:rPr>
                    <w:t>60</w:t>
                  </w:r>
                </w:p>
              </w:tc>
              <w:tc>
                <w:tcPr>
                  <w:tcW w:w="496" w:type="pct"/>
                  <w:vAlign w:val="center"/>
                </w:tcPr>
                <w:p w:rsidR="00246DAC" w:rsidRPr="0079449E" w:rsidRDefault="00246DAC" w:rsidP="00125805">
                  <w:pPr>
                    <w:jc w:val="center"/>
                    <w:rPr>
                      <w:rFonts w:eastAsiaTheme="minorEastAsia"/>
                      <w:szCs w:val="21"/>
                      <w:u w:val="wave"/>
                    </w:rPr>
                  </w:pPr>
                  <w:r w:rsidRPr="0079449E">
                    <w:rPr>
                      <w:rFonts w:eastAsiaTheme="minorEastAsia"/>
                      <w:szCs w:val="21"/>
                      <w:u w:val="wave"/>
                    </w:rPr>
                    <w:t>达标</w:t>
                  </w:r>
                </w:p>
              </w:tc>
            </w:tr>
            <w:tr w:rsidR="00246DAC" w:rsidRPr="0079449E" w:rsidTr="0084651F">
              <w:trPr>
                <w:trHeight w:val="340"/>
              </w:trPr>
              <w:tc>
                <w:tcPr>
                  <w:tcW w:w="500" w:type="pct"/>
                  <w:vMerge/>
                  <w:vAlign w:val="center"/>
                </w:tcPr>
                <w:p w:rsidR="00246DAC" w:rsidRPr="0079449E" w:rsidRDefault="00246DAC" w:rsidP="00125805">
                  <w:pPr>
                    <w:jc w:val="center"/>
                    <w:rPr>
                      <w:rFonts w:eastAsiaTheme="minorEastAsia"/>
                      <w:szCs w:val="21"/>
                      <w:u w:val="wave"/>
                    </w:rPr>
                  </w:pPr>
                </w:p>
              </w:tc>
              <w:tc>
                <w:tcPr>
                  <w:tcW w:w="500" w:type="pct"/>
                  <w:vMerge/>
                  <w:vAlign w:val="center"/>
                </w:tcPr>
                <w:p w:rsidR="00246DAC" w:rsidRPr="0079449E" w:rsidRDefault="00246DAC" w:rsidP="000A4C6C">
                  <w:pPr>
                    <w:jc w:val="center"/>
                    <w:rPr>
                      <w:rFonts w:eastAsiaTheme="minorEastAsia"/>
                      <w:szCs w:val="21"/>
                      <w:u w:val="wave"/>
                    </w:rPr>
                  </w:pPr>
                </w:p>
              </w:tc>
              <w:tc>
                <w:tcPr>
                  <w:tcW w:w="500" w:type="pct"/>
                  <w:vMerge/>
                  <w:vAlign w:val="center"/>
                </w:tcPr>
                <w:p w:rsidR="00246DAC" w:rsidRPr="0079449E" w:rsidRDefault="00246DAC" w:rsidP="000A4C6C">
                  <w:pPr>
                    <w:jc w:val="center"/>
                    <w:rPr>
                      <w:rFonts w:eastAsiaTheme="minorEastAsia"/>
                      <w:szCs w:val="21"/>
                      <w:u w:val="wave"/>
                    </w:rPr>
                  </w:pPr>
                </w:p>
              </w:tc>
              <w:tc>
                <w:tcPr>
                  <w:tcW w:w="504" w:type="pct"/>
                  <w:vMerge/>
                  <w:vAlign w:val="center"/>
                </w:tcPr>
                <w:p w:rsidR="00246DAC" w:rsidRPr="0079449E" w:rsidRDefault="00246DAC" w:rsidP="000A4C6C">
                  <w:pPr>
                    <w:jc w:val="center"/>
                    <w:rPr>
                      <w:rFonts w:eastAsiaTheme="minorEastAsia"/>
                      <w:szCs w:val="21"/>
                      <w:u w:val="wave"/>
                    </w:rPr>
                  </w:pPr>
                </w:p>
              </w:tc>
              <w:tc>
                <w:tcPr>
                  <w:tcW w:w="500" w:type="pct"/>
                  <w:vAlign w:val="center"/>
                </w:tcPr>
                <w:p w:rsidR="00246DAC" w:rsidRPr="0079449E" w:rsidRDefault="00246DAC" w:rsidP="00125805">
                  <w:pPr>
                    <w:overflowPunct w:val="0"/>
                    <w:snapToGrid w:val="0"/>
                    <w:jc w:val="center"/>
                    <w:rPr>
                      <w:rFonts w:eastAsiaTheme="minorEastAsia"/>
                      <w:szCs w:val="21"/>
                      <w:u w:val="wave"/>
                    </w:rPr>
                  </w:pPr>
                  <w:r w:rsidRPr="0079449E">
                    <w:rPr>
                      <w:rFonts w:eastAsiaTheme="minorEastAsia" w:hint="eastAsia"/>
                      <w:szCs w:val="21"/>
                      <w:u w:val="wave"/>
                    </w:rPr>
                    <w:t>夜间</w:t>
                  </w:r>
                </w:p>
              </w:tc>
              <w:tc>
                <w:tcPr>
                  <w:tcW w:w="500" w:type="pct"/>
                  <w:vAlign w:val="center"/>
                </w:tcPr>
                <w:p w:rsidR="00246DAC" w:rsidRPr="0079449E" w:rsidRDefault="004B1CE6" w:rsidP="00125805">
                  <w:pPr>
                    <w:jc w:val="center"/>
                    <w:rPr>
                      <w:rFonts w:eastAsiaTheme="minorEastAsia"/>
                      <w:szCs w:val="21"/>
                      <w:u w:val="wave"/>
                    </w:rPr>
                  </w:pPr>
                  <w:r w:rsidRPr="0079449E">
                    <w:rPr>
                      <w:rFonts w:eastAsiaTheme="minorEastAsia" w:hint="eastAsia"/>
                      <w:szCs w:val="21"/>
                      <w:u w:val="wave"/>
                    </w:rPr>
                    <w:t>48.17</w:t>
                  </w:r>
                </w:p>
              </w:tc>
              <w:tc>
                <w:tcPr>
                  <w:tcW w:w="500" w:type="pct"/>
                  <w:vAlign w:val="center"/>
                </w:tcPr>
                <w:p w:rsidR="00246DAC" w:rsidRPr="0079449E" w:rsidRDefault="00246DAC" w:rsidP="00E53EB0">
                  <w:pPr>
                    <w:jc w:val="center"/>
                    <w:rPr>
                      <w:rFonts w:eastAsiaTheme="minorEastAsia"/>
                      <w:szCs w:val="21"/>
                      <w:u w:val="wave"/>
                    </w:rPr>
                  </w:pPr>
                </w:p>
              </w:tc>
              <w:tc>
                <w:tcPr>
                  <w:tcW w:w="500" w:type="pct"/>
                  <w:vAlign w:val="center"/>
                </w:tcPr>
                <w:p w:rsidR="00246DAC" w:rsidRPr="0079449E" w:rsidRDefault="00246DAC" w:rsidP="00E53EB0">
                  <w:pPr>
                    <w:jc w:val="center"/>
                    <w:rPr>
                      <w:rFonts w:eastAsiaTheme="minorEastAsia"/>
                      <w:szCs w:val="21"/>
                      <w:u w:val="wave"/>
                    </w:rPr>
                  </w:pPr>
                </w:p>
              </w:tc>
              <w:tc>
                <w:tcPr>
                  <w:tcW w:w="500" w:type="pct"/>
                  <w:vAlign w:val="center"/>
                </w:tcPr>
                <w:p w:rsidR="00246DAC" w:rsidRPr="0079449E" w:rsidRDefault="00246DAC" w:rsidP="00E53EB0">
                  <w:pPr>
                    <w:jc w:val="center"/>
                    <w:rPr>
                      <w:rFonts w:eastAsiaTheme="minorEastAsia"/>
                      <w:szCs w:val="21"/>
                      <w:u w:val="wave"/>
                    </w:rPr>
                  </w:pPr>
                  <w:r w:rsidRPr="0079449E">
                    <w:rPr>
                      <w:rFonts w:eastAsiaTheme="minorEastAsia" w:hint="eastAsia"/>
                      <w:szCs w:val="21"/>
                      <w:u w:val="wave"/>
                    </w:rPr>
                    <w:t>50</w:t>
                  </w:r>
                </w:p>
              </w:tc>
              <w:tc>
                <w:tcPr>
                  <w:tcW w:w="496" w:type="pct"/>
                  <w:vAlign w:val="center"/>
                </w:tcPr>
                <w:p w:rsidR="00246DAC" w:rsidRPr="0079449E" w:rsidRDefault="00246DAC" w:rsidP="00E53EB0">
                  <w:pPr>
                    <w:jc w:val="center"/>
                    <w:rPr>
                      <w:rFonts w:eastAsiaTheme="minorEastAsia"/>
                      <w:szCs w:val="21"/>
                      <w:u w:val="wave"/>
                    </w:rPr>
                  </w:pPr>
                  <w:r w:rsidRPr="0079449E">
                    <w:rPr>
                      <w:rFonts w:eastAsiaTheme="minorEastAsia"/>
                      <w:szCs w:val="21"/>
                      <w:u w:val="wave"/>
                    </w:rPr>
                    <w:t>达标</w:t>
                  </w:r>
                </w:p>
              </w:tc>
            </w:tr>
            <w:tr w:rsidR="00246DAC" w:rsidRPr="0079449E" w:rsidTr="0084651F">
              <w:trPr>
                <w:trHeight w:val="340"/>
              </w:trPr>
              <w:tc>
                <w:tcPr>
                  <w:tcW w:w="500" w:type="pct"/>
                  <w:vMerge w:val="restart"/>
                  <w:vAlign w:val="center"/>
                </w:tcPr>
                <w:p w:rsidR="00246DAC" w:rsidRPr="0079449E" w:rsidRDefault="00246DAC" w:rsidP="00125805">
                  <w:pPr>
                    <w:jc w:val="center"/>
                    <w:rPr>
                      <w:rFonts w:eastAsiaTheme="minorEastAsia"/>
                      <w:szCs w:val="21"/>
                      <w:u w:val="wave"/>
                    </w:rPr>
                  </w:pPr>
                  <w:r w:rsidRPr="0079449E">
                    <w:rPr>
                      <w:rFonts w:eastAsiaTheme="minorEastAsia"/>
                      <w:szCs w:val="21"/>
                      <w:u w:val="wave"/>
                    </w:rPr>
                    <w:t>西厂界</w:t>
                  </w:r>
                </w:p>
              </w:tc>
              <w:tc>
                <w:tcPr>
                  <w:tcW w:w="500" w:type="pct"/>
                  <w:vMerge w:val="restart"/>
                  <w:vAlign w:val="center"/>
                </w:tcPr>
                <w:p w:rsidR="00246DAC" w:rsidRPr="0079449E" w:rsidRDefault="00246DAC" w:rsidP="000A4C6C">
                  <w:pPr>
                    <w:jc w:val="center"/>
                    <w:rPr>
                      <w:rFonts w:eastAsiaTheme="minorEastAsia"/>
                      <w:szCs w:val="21"/>
                      <w:u w:val="wave"/>
                    </w:rPr>
                  </w:pPr>
                  <w:r w:rsidRPr="0079449E">
                    <w:rPr>
                      <w:rFonts w:eastAsiaTheme="minorEastAsia"/>
                      <w:szCs w:val="21"/>
                      <w:u w:val="wave"/>
                    </w:rPr>
                    <w:t>-</w:t>
                  </w:r>
                  <w:r w:rsidRPr="0079449E">
                    <w:rPr>
                      <w:rFonts w:eastAsiaTheme="minorEastAsia" w:hint="eastAsia"/>
                      <w:szCs w:val="21"/>
                      <w:u w:val="wave"/>
                    </w:rPr>
                    <w:t>3.07</w:t>
                  </w:r>
                </w:p>
              </w:tc>
              <w:tc>
                <w:tcPr>
                  <w:tcW w:w="500" w:type="pct"/>
                  <w:vMerge w:val="restart"/>
                  <w:vAlign w:val="center"/>
                </w:tcPr>
                <w:p w:rsidR="00246DAC" w:rsidRPr="0079449E" w:rsidRDefault="00246DAC" w:rsidP="000A4C6C">
                  <w:pPr>
                    <w:jc w:val="center"/>
                    <w:rPr>
                      <w:rFonts w:eastAsiaTheme="minorEastAsia"/>
                      <w:szCs w:val="21"/>
                      <w:u w:val="wave"/>
                    </w:rPr>
                  </w:pPr>
                  <w:r w:rsidRPr="0079449E">
                    <w:rPr>
                      <w:rFonts w:eastAsiaTheme="minorEastAsia" w:hint="eastAsia"/>
                      <w:szCs w:val="21"/>
                      <w:u w:val="wave"/>
                    </w:rPr>
                    <w:t>0.71</w:t>
                  </w:r>
                </w:p>
              </w:tc>
              <w:tc>
                <w:tcPr>
                  <w:tcW w:w="504" w:type="pct"/>
                  <w:vMerge w:val="restart"/>
                  <w:vAlign w:val="center"/>
                </w:tcPr>
                <w:p w:rsidR="00246DAC" w:rsidRPr="0079449E" w:rsidRDefault="00246DAC" w:rsidP="000A4C6C">
                  <w:pPr>
                    <w:jc w:val="center"/>
                    <w:rPr>
                      <w:rFonts w:eastAsiaTheme="minorEastAsia"/>
                      <w:szCs w:val="21"/>
                      <w:u w:val="wave"/>
                    </w:rPr>
                  </w:pPr>
                  <w:r w:rsidRPr="0079449E">
                    <w:rPr>
                      <w:rFonts w:eastAsiaTheme="minorEastAsia" w:hint="eastAsia"/>
                      <w:szCs w:val="21"/>
                      <w:u w:val="wave"/>
                    </w:rPr>
                    <w:t>78.99</w:t>
                  </w:r>
                </w:p>
              </w:tc>
              <w:tc>
                <w:tcPr>
                  <w:tcW w:w="500" w:type="pct"/>
                  <w:vAlign w:val="center"/>
                </w:tcPr>
                <w:p w:rsidR="00246DAC" w:rsidRPr="0079449E" w:rsidRDefault="00246DAC" w:rsidP="00125805">
                  <w:pPr>
                    <w:overflowPunct w:val="0"/>
                    <w:snapToGrid w:val="0"/>
                    <w:jc w:val="center"/>
                    <w:rPr>
                      <w:rFonts w:eastAsiaTheme="minorEastAsia"/>
                      <w:szCs w:val="21"/>
                      <w:u w:val="wave"/>
                    </w:rPr>
                  </w:pPr>
                  <w:r w:rsidRPr="0079449E">
                    <w:rPr>
                      <w:rFonts w:eastAsiaTheme="minorEastAsia"/>
                      <w:szCs w:val="21"/>
                      <w:u w:val="wave"/>
                    </w:rPr>
                    <w:t>昼间</w:t>
                  </w:r>
                </w:p>
              </w:tc>
              <w:tc>
                <w:tcPr>
                  <w:tcW w:w="500" w:type="pct"/>
                  <w:vAlign w:val="center"/>
                </w:tcPr>
                <w:p w:rsidR="00246DAC" w:rsidRPr="0079449E" w:rsidRDefault="00246DAC" w:rsidP="00125805">
                  <w:pPr>
                    <w:jc w:val="center"/>
                    <w:rPr>
                      <w:rFonts w:eastAsiaTheme="minorEastAsia"/>
                      <w:szCs w:val="21"/>
                      <w:u w:val="wave"/>
                    </w:rPr>
                  </w:pPr>
                  <w:r w:rsidRPr="0079449E">
                    <w:rPr>
                      <w:rFonts w:eastAsiaTheme="minorEastAsia" w:hint="eastAsia"/>
                      <w:szCs w:val="21"/>
                      <w:u w:val="wave"/>
                    </w:rPr>
                    <w:t>53.90</w:t>
                  </w:r>
                </w:p>
              </w:tc>
              <w:tc>
                <w:tcPr>
                  <w:tcW w:w="500" w:type="pct"/>
                  <w:vAlign w:val="center"/>
                </w:tcPr>
                <w:p w:rsidR="00246DAC" w:rsidRPr="0079449E" w:rsidRDefault="00246DAC" w:rsidP="00E53EB0">
                  <w:pPr>
                    <w:jc w:val="center"/>
                    <w:rPr>
                      <w:rFonts w:eastAsiaTheme="minorEastAsia"/>
                      <w:szCs w:val="21"/>
                      <w:u w:val="wave"/>
                    </w:rPr>
                  </w:pPr>
                  <w:r w:rsidRPr="0079449E">
                    <w:rPr>
                      <w:rFonts w:eastAsiaTheme="minorEastAsia" w:hint="eastAsia"/>
                      <w:szCs w:val="21"/>
                      <w:u w:val="wave"/>
                    </w:rPr>
                    <w:t>/</w:t>
                  </w:r>
                </w:p>
              </w:tc>
              <w:tc>
                <w:tcPr>
                  <w:tcW w:w="500" w:type="pct"/>
                  <w:vAlign w:val="center"/>
                </w:tcPr>
                <w:p w:rsidR="00246DAC" w:rsidRPr="0079449E" w:rsidRDefault="00246DAC" w:rsidP="00E53EB0">
                  <w:pPr>
                    <w:jc w:val="center"/>
                    <w:rPr>
                      <w:rFonts w:eastAsiaTheme="minorEastAsia"/>
                      <w:szCs w:val="21"/>
                      <w:u w:val="wave"/>
                    </w:rPr>
                  </w:pPr>
                  <w:r w:rsidRPr="0079449E">
                    <w:rPr>
                      <w:rFonts w:eastAsiaTheme="minorEastAsia" w:hint="eastAsia"/>
                      <w:szCs w:val="21"/>
                      <w:u w:val="wave"/>
                    </w:rPr>
                    <w:t>/</w:t>
                  </w:r>
                </w:p>
              </w:tc>
              <w:tc>
                <w:tcPr>
                  <w:tcW w:w="500" w:type="pct"/>
                  <w:vAlign w:val="center"/>
                </w:tcPr>
                <w:p w:rsidR="00246DAC" w:rsidRPr="0079449E" w:rsidRDefault="00246DAC" w:rsidP="00125805">
                  <w:pPr>
                    <w:jc w:val="center"/>
                    <w:rPr>
                      <w:rFonts w:eastAsiaTheme="minorEastAsia"/>
                      <w:szCs w:val="21"/>
                      <w:u w:val="wave"/>
                    </w:rPr>
                  </w:pPr>
                  <w:r w:rsidRPr="0079449E">
                    <w:rPr>
                      <w:rFonts w:eastAsiaTheme="minorEastAsia" w:hint="eastAsia"/>
                      <w:szCs w:val="21"/>
                      <w:u w:val="wave"/>
                    </w:rPr>
                    <w:t>60</w:t>
                  </w:r>
                </w:p>
              </w:tc>
              <w:tc>
                <w:tcPr>
                  <w:tcW w:w="496" w:type="pct"/>
                  <w:vAlign w:val="center"/>
                </w:tcPr>
                <w:p w:rsidR="00246DAC" w:rsidRPr="0079449E" w:rsidRDefault="00246DAC" w:rsidP="00125805">
                  <w:pPr>
                    <w:jc w:val="center"/>
                    <w:rPr>
                      <w:rFonts w:eastAsiaTheme="minorEastAsia"/>
                      <w:szCs w:val="21"/>
                      <w:u w:val="wave"/>
                    </w:rPr>
                  </w:pPr>
                  <w:r w:rsidRPr="0079449E">
                    <w:rPr>
                      <w:rFonts w:eastAsiaTheme="minorEastAsia"/>
                      <w:szCs w:val="21"/>
                      <w:u w:val="wave"/>
                    </w:rPr>
                    <w:t>达标</w:t>
                  </w:r>
                </w:p>
              </w:tc>
            </w:tr>
            <w:tr w:rsidR="00246DAC" w:rsidRPr="0079449E" w:rsidTr="0084651F">
              <w:trPr>
                <w:trHeight w:val="340"/>
              </w:trPr>
              <w:tc>
                <w:tcPr>
                  <w:tcW w:w="500" w:type="pct"/>
                  <w:vMerge/>
                  <w:vAlign w:val="center"/>
                </w:tcPr>
                <w:p w:rsidR="00246DAC" w:rsidRPr="0079449E" w:rsidRDefault="00246DAC" w:rsidP="00125805">
                  <w:pPr>
                    <w:jc w:val="center"/>
                    <w:rPr>
                      <w:rFonts w:eastAsiaTheme="minorEastAsia"/>
                      <w:szCs w:val="21"/>
                      <w:u w:val="wave"/>
                    </w:rPr>
                  </w:pPr>
                </w:p>
              </w:tc>
              <w:tc>
                <w:tcPr>
                  <w:tcW w:w="500" w:type="pct"/>
                  <w:vMerge/>
                  <w:vAlign w:val="center"/>
                </w:tcPr>
                <w:p w:rsidR="00246DAC" w:rsidRPr="0079449E" w:rsidRDefault="00246DAC" w:rsidP="000A4C6C">
                  <w:pPr>
                    <w:jc w:val="center"/>
                    <w:rPr>
                      <w:rFonts w:eastAsiaTheme="minorEastAsia"/>
                      <w:szCs w:val="21"/>
                      <w:u w:val="wave"/>
                    </w:rPr>
                  </w:pPr>
                </w:p>
              </w:tc>
              <w:tc>
                <w:tcPr>
                  <w:tcW w:w="500" w:type="pct"/>
                  <w:vMerge/>
                  <w:vAlign w:val="center"/>
                </w:tcPr>
                <w:p w:rsidR="00246DAC" w:rsidRPr="0079449E" w:rsidRDefault="00246DAC" w:rsidP="000A4C6C">
                  <w:pPr>
                    <w:jc w:val="center"/>
                    <w:rPr>
                      <w:rFonts w:eastAsiaTheme="minorEastAsia"/>
                      <w:szCs w:val="21"/>
                      <w:u w:val="wave"/>
                    </w:rPr>
                  </w:pPr>
                </w:p>
              </w:tc>
              <w:tc>
                <w:tcPr>
                  <w:tcW w:w="504" w:type="pct"/>
                  <w:vMerge/>
                  <w:vAlign w:val="center"/>
                </w:tcPr>
                <w:p w:rsidR="00246DAC" w:rsidRPr="0079449E" w:rsidRDefault="00246DAC" w:rsidP="000A4C6C">
                  <w:pPr>
                    <w:jc w:val="center"/>
                    <w:rPr>
                      <w:rFonts w:eastAsiaTheme="minorEastAsia"/>
                      <w:szCs w:val="21"/>
                      <w:u w:val="wave"/>
                    </w:rPr>
                  </w:pPr>
                </w:p>
              </w:tc>
              <w:tc>
                <w:tcPr>
                  <w:tcW w:w="500" w:type="pct"/>
                  <w:vAlign w:val="center"/>
                </w:tcPr>
                <w:p w:rsidR="00246DAC" w:rsidRPr="0079449E" w:rsidRDefault="00246DAC" w:rsidP="00125805">
                  <w:pPr>
                    <w:overflowPunct w:val="0"/>
                    <w:snapToGrid w:val="0"/>
                    <w:jc w:val="center"/>
                    <w:rPr>
                      <w:rFonts w:eastAsiaTheme="minorEastAsia"/>
                      <w:szCs w:val="21"/>
                      <w:u w:val="wave"/>
                    </w:rPr>
                  </w:pPr>
                  <w:r w:rsidRPr="0079449E">
                    <w:rPr>
                      <w:rFonts w:eastAsiaTheme="minorEastAsia" w:hint="eastAsia"/>
                      <w:szCs w:val="21"/>
                      <w:u w:val="wave"/>
                    </w:rPr>
                    <w:t>夜间</w:t>
                  </w:r>
                </w:p>
              </w:tc>
              <w:tc>
                <w:tcPr>
                  <w:tcW w:w="500" w:type="pct"/>
                  <w:vAlign w:val="center"/>
                </w:tcPr>
                <w:p w:rsidR="00246DAC" w:rsidRPr="0079449E" w:rsidRDefault="00246DAC" w:rsidP="004B1CE6">
                  <w:pPr>
                    <w:jc w:val="center"/>
                    <w:rPr>
                      <w:rFonts w:eastAsiaTheme="minorEastAsia"/>
                      <w:szCs w:val="21"/>
                      <w:u w:val="wave"/>
                    </w:rPr>
                  </w:pPr>
                  <w:r w:rsidRPr="0079449E">
                    <w:rPr>
                      <w:rFonts w:eastAsiaTheme="minorEastAsia" w:hint="eastAsia"/>
                      <w:szCs w:val="21"/>
                      <w:u w:val="wave"/>
                    </w:rPr>
                    <w:t>53.</w:t>
                  </w:r>
                  <w:r w:rsidR="004B1CE6" w:rsidRPr="0079449E">
                    <w:rPr>
                      <w:rFonts w:eastAsiaTheme="minorEastAsia" w:hint="eastAsia"/>
                      <w:szCs w:val="21"/>
                      <w:u w:val="wave"/>
                    </w:rPr>
                    <w:t>90</w:t>
                  </w:r>
                </w:p>
              </w:tc>
              <w:tc>
                <w:tcPr>
                  <w:tcW w:w="500" w:type="pct"/>
                  <w:vAlign w:val="center"/>
                </w:tcPr>
                <w:p w:rsidR="00246DAC" w:rsidRPr="0079449E" w:rsidRDefault="00246DAC" w:rsidP="00E53EB0">
                  <w:pPr>
                    <w:jc w:val="center"/>
                    <w:rPr>
                      <w:rFonts w:eastAsiaTheme="minorEastAsia"/>
                      <w:szCs w:val="21"/>
                      <w:u w:val="wave"/>
                    </w:rPr>
                  </w:pPr>
                </w:p>
              </w:tc>
              <w:tc>
                <w:tcPr>
                  <w:tcW w:w="500" w:type="pct"/>
                  <w:vAlign w:val="center"/>
                </w:tcPr>
                <w:p w:rsidR="00246DAC" w:rsidRPr="0079449E" w:rsidRDefault="00246DAC" w:rsidP="00E53EB0">
                  <w:pPr>
                    <w:jc w:val="center"/>
                    <w:rPr>
                      <w:rFonts w:eastAsiaTheme="minorEastAsia"/>
                      <w:szCs w:val="21"/>
                      <w:u w:val="wave"/>
                    </w:rPr>
                  </w:pPr>
                </w:p>
              </w:tc>
              <w:tc>
                <w:tcPr>
                  <w:tcW w:w="500" w:type="pct"/>
                  <w:vAlign w:val="center"/>
                </w:tcPr>
                <w:p w:rsidR="00246DAC" w:rsidRPr="0079449E" w:rsidRDefault="00246DAC" w:rsidP="00E53EB0">
                  <w:pPr>
                    <w:jc w:val="center"/>
                    <w:rPr>
                      <w:rFonts w:eastAsiaTheme="minorEastAsia"/>
                      <w:szCs w:val="21"/>
                      <w:u w:val="wave"/>
                    </w:rPr>
                  </w:pPr>
                  <w:r w:rsidRPr="0079449E">
                    <w:rPr>
                      <w:rFonts w:eastAsiaTheme="minorEastAsia" w:hint="eastAsia"/>
                      <w:szCs w:val="21"/>
                      <w:u w:val="wave"/>
                    </w:rPr>
                    <w:t>50</w:t>
                  </w:r>
                </w:p>
              </w:tc>
              <w:tc>
                <w:tcPr>
                  <w:tcW w:w="496" w:type="pct"/>
                  <w:vAlign w:val="center"/>
                </w:tcPr>
                <w:p w:rsidR="00246DAC" w:rsidRPr="0079449E" w:rsidRDefault="00F86BB2" w:rsidP="00E53EB0">
                  <w:pPr>
                    <w:jc w:val="center"/>
                    <w:rPr>
                      <w:rFonts w:eastAsiaTheme="minorEastAsia"/>
                      <w:szCs w:val="21"/>
                      <w:u w:val="wave"/>
                    </w:rPr>
                  </w:pPr>
                  <w:r w:rsidRPr="0079449E">
                    <w:rPr>
                      <w:rFonts w:eastAsiaTheme="minorEastAsia"/>
                      <w:szCs w:val="21"/>
                      <w:u w:val="wave"/>
                    </w:rPr>
                    <w:t>超标</w:t>
                  </w:r>
                </w:p>
              </w:tc>
            </w:tr>
            <w:tr w:rsidR="00246DAC" w:rsidRPr="0079449E" w:rsidTr="0084651F">
              <w:trPr>
                <w:trHeight w:val="340"/>
              </w:trPr>
              <w:tc>
                <w:tcPr>
                  <w:tcW w:w="500" w:type="pct"/>
                  <w:vMerge w:val="restart"/>
                  <w:vAlign w:val="center"/>
                </w:tcPr>
                <w:p w:rsidR="00246DAC" w:rsidRPr="0079449E" w:rsidRDefault="00246DAC" w:rsidP="00195379">
                  <w:pPr>
                    <w:overflowPunct w:val="0"/>
                    <w:snapToGrid w:val="0"/>
                    <w:jc w:val="center"/>
                    <w:rPr>
                      <w:rFonts w:eastAsiaTheme="minorEastAsia"/>
                      <w:szCs w:val="21"/>
                      <w:u w:val="wave"/>
                    </w:rPr>
                  </w:pPr>
                  <w:r w:rsidRPr="0079449E">
                    <w:rPr>
                      <w:rFonts w:eastAsiaTheme="minorEastAsia"/>
                      <w:szCs w:val="21"/>
                      <w:u w:val="wave"/>
                    </w:rPr>
                    <w:t>北厂界</w:t>
                  </w:r>
                </w:p>
              </w:tc>
              <w:tc>
                <w:tcPr>
                  <w:tcW w:w="500" w:type="pct"/>
                  <w:vMerge w:val="restart"/>
                  <w:vAlign w:val="center"/>
                </w:tcPr>
                <w:p w:rsidR="00246DAC" w:rsidRPr="0079449E" w:rsidRDefault="00246DAC" w:rsidP="000A4C6C">
                  <w:pPr>
                    <w:jc w:val="center"/>
                    <w:rPr>
                      <w:rFonts w:eastAsiaTheme="minorEastAsia"/>
                      <w:szCs w:val="21"/>
                      <w:u w:val="wave"/>
                    </w:rPr>
                  </w:pPr>
                  <w:r w:rsidRPr="0079449E">
                    <w:rPr>
                      <w:rFonts w:eastAsiaTheme="minorEastAsia" w:hint="eastAsia"/>
                      <w:szCs w:val="21"/>
                      <w:u w:val="wave"/>
                    </w:rPr>
                    <w:t>84.69</w:t>
                  </w:r>
                </w:p>
              </w:tc>
              <w:tc>
                <w:tcPr>
                  <w:tcW w:w="500" w:type="pct"/>
                  <w:vMerge w:val="restart"/>
                  <w:vAlign w:val="center"/>
                </w:tcPr>
                <w:p w:rsidR="00246DAC" w:rsidRPr="0079449E" w:rsidRDefault="00246DAC" w:rsidP="000A4C6C">
                  <w:pPr>
                    <w:jc w:val="center"/>
                    <w:rPr>
                      <w:rFonts w:eastAsiaTheme="minorEastAsia"/>
                      <w:szCs w:val="21"/>
                      <w:u w:val="wave"/>
                    </w:rPr>
                  </w:pPr>
                  <w:r w:rsidRPr="0079449E">
                    <w:rPr>
                      <w:rFonts w:eastAsiaTheme="minorEastAsia" w:hint="eastAsia"/>
                      <w:szCs w:val="21"/>
                      <w:u w:val="wave"/>
                    </w:rPr>
                    <w:t>96.86</w:t>
                  </w:r>
                </w:p>
              </w:tc>
              <w:tc>
                <w:tcPr>
                  <w:tcW w:w="504" w:type="pct"/>
                  <w:vMerge w:val="restart"/>
                  <w:vAlign w:val="center"/>
                </w:tcPr>
                <w:p w:rsidR="00246DAC" w:rsidRPr="0079449E" w:rsidRDefault="00246DAC" w:rsidP="000A4C6C">
                  <w:pPr>
                    <w:jc w:val="center"/>
                    <w:rPr>
                      <w:rFonts w:eastAsiaTheme="minorEastAsia"/>
                      <w:szCs w:val="21"/>
                      <w:u w:val="wave"/>
                    </w:rPr>
                  </w:pPr>
                  <w:r w:rsidRPr="0079449E">
                    <w:rPr>
                      <w:rFonts w:eastAsiaTheme="minorEastAsia" w:hint="eastAsia"/>
                      <w:szCs w:val="21"/>
                      <w:u w:val="wave"/>
                    </w:rPr>
                    <w:t>74.05</w:t>
                  </w:r>
                </w:p>
              </w:tc>
              <w:tc>
                <w:tcPr>
                  <w:tcW w:w="500" w:type="pct"/>
                  <w:vAlign w:val="center"/>
                </w:tcPr>
                <w:p w:rsidR="00246DAC" w:rsidRPr="0079449E" w:rsidRDefault="00246DAC" w:rsidP="00195379">
                  <w:pPr>
                    <w:overflowPunct w:val="0"/>
                    <w:snapToGrid w:val="0"/>
                    <w:jc w:val="center"/>
                    <w:rPr>
                      <w:rFonts w:eastAsiaTheme="minorEastAsia"/>
                      <w:szCs w:val="21"/>
                      <w:u w:val="wave"/>
                    </w:rPr>
                  </w:pPr>
                  <w:r w:rsidRPr="0079449E">
                    <w:rPr>
                      <w:rFonts w:eastAsiaTheme="minorEastAsia"/>
                      <w:szCs w:val="21"/>
                      <w:u w:val="wave"/>
                    </w:rPr>
                    <w:t>昼间</w:t>
                  </w:r>
                </w:p>
              </w:tc>
              <w:tc>
                <w:tcPr>
                  <w:tcW w:w="500" w:type="pct"/>
                  <w:vAlign w:val="center"/>
                </w:tcPr>
                <w:p w:rsidR="00246DAC" w:rsidRPr="0079449E" w:rsidRDefault="00246DAC" w:rsidP="00195379">
                  <w:pPr>
                    <w:overflowPunct w:val="0"/>
                    <w:snapToGrid w:val="0"/>
                    <w:jc w:val="center"/>
                    <w:rPr>
                      <w:rFonts w:eastAsiaTheme="minorEastAsia"/>
                      <w:szCs w:val="21"/>
                      <w:u w:val="wave"/>
                    </w:rPr>
                  </w:pPr>
                  <w:r w:rsidRPr="0079449E">
                    <w:rPr>
                      <w:rFonts w:eastAsiaTheme="minorEastAsia" w:hint="eastAsia"/>
                      <w:szCs w:val="21"/>
                      <w:u w:val="wave"/>
                    </w:rPr>
                    <w:t>36.82</w:t>
                  </w:r>
                </w:p>
              </w:tc>
              <w:tc>
                <w:tcPr>
                  <w:tcW w:w="500" w:type="pct"/>
                  <w:vAlign w:val="center"/>
                </w:tcPr>
                <w:p w:rsidR="00246DAC" w:rsidRPr="0079449E" w:rsidRDefault="00246DAC" w:rsidP="00E53EB0">
                  <w:pPr>
                    <w:jc w:val="center"/>
                    <w:rPr>
                      <w:rFonts w:eastAsiaTheme="minorEastAsia"/>
                      <w:szCs w:val="21"/>
                      <w:u w:val="wave"/>
                    </w:rPr>
                  </w:pPr>
                  <w:r w:rsidRPr="0079449E">
                    <w:rPr>
                      <w:rFonts w:eastAsiaTheme="minorEastAsia" w:hint="eastAsia"/>
                      <w:szCs w:val="21"/>
                      <w:u w:val="wave"/>
                    </w:rPr>
                    <w:t>/</w:t>
                  </w:r>
                </w:p>
              </w:tc>
              <w:tc>
                <w:tcPr>
                  <w:tcW w:w="500" w:type="pct"/>
                  <w:vAlign w:val="center"/>
                </w:tcPr>
                <w:p w:rsidR="00246DAC" w:rsidRPr="0079449E" w:rsidRDefault="00246DAC" w:rsidP="00E53EB0">
                  <w:pPr>
                    <w:jc w:val="center"/>
                    <w:rPr>
                      <w:rFonts w:eastAsiaTheme="minorEastAsia"/>
                      <w:szCs w:val="21"/>
                      <w:u w:val="wave"/>
                    </w:rPr>
                  </w:pPr>
                  <w:r w:rsidRPr="0079449E">
                    <w:rPr>
                      <w:rFonts w:eastAsiaTheme="minorEastAsia" w:hint="eastAsia"/>
                      <w:szCs w:val="21"/>
                      <w:u w:val="wave"/>
                    </w:rPr>
                    <w:t>/</w:t>
                  </w:r>
                </w:p>
              </w:tc>
              <w:tc>
                <w:tcPr>
                  <w:tcW w:w="500" w:type="pct"/>
                  <w:vAlign w:val="center"/>
                </w:tcPr>
                <w:p w:rsidR="00246DAC" w:rsidRPr="0079449E" w:rsidRDefault="00246DAC" w:rsidP="00195379">
                  <w:pPr>
                    <w:jc w:val="center"/>
                    <w:rPr>
                      <w:rFonts w:eastAsiaTheme="minorEastAsia"/>
                      <w:szCs w:val="21"/>
                      <w:u w:val="wave"/>
                    </w:rPr>
                  </w:pPr>
                  <w:r w:rsidRPr="0079449E">
                    <w:rPr>
                      <w:rFonts w:eastAsiaTheme="minorEastAsia" w:hint="eastAsia"/>
                      <w:szCs w:val="21"/>
                      <w:u w:val="wave"/>
                    </w:rPr>
                    <w:t>60</w:t>
                  </w:r>
                </w:p>
              </w:tc>
              <w:tc>
                <w:tcPr>
                  <w:tcW w:w="496" w:type="pct"/>
                  <w:vAlign w:val="center"/>
                </w:tcPr>
                <w:p w:rsidR="00246DAC" w:rsidRPr="0079449E" w:rsidRDefault="00246DAC" w:rsidP="00195379">
                  <w:pPr>
                    <w:jc w:val="center"/>
                    <w:rPr>
                      <w:rFonts w:eastAsiaTheme="minorEastAsia"/>
                      <w:szCs w:val="21"/>
                      <w:u w:val="wave"/>
                    </w:rPr>
                  </w:pPr>
                  <w:r w:rsidRPr="0079449E">
                    <w:rPr>
                      <w:rFonts w:eastAsiaTheme="minorEastAsia"/>
                      <w:szCs w:val="21"/>
                      <w:u w:val="wave"/>
                    </w:rPr>
                    <w:t>达标</w:t>
                  </w:r>
                </w:p>
              </w:tc>
            </w:tr>
            <w:tr w:rsidR="00246DAC" w:rsidRPr="0079449E" w:rsidTr="0084651F">
              <w:trPr>
                <w:trHeight w:val="340"/>
              </w:trPr>
              <w:tc>
                <w:tcPr>
                  <w:tcW w:w="500" w:type="pct"/>
                  <w:vMerge/>
                  <w:vAlign w:val="center"/>
                </w:tcPr>
                <w:p w:rsidR="00246DAC" w:rsidRPr="0079449E" w:rsidRDefault="00246DAC" w:rsidP="00195379">
                  <w:pPr>
                    <w:overflowPunct w:val="0"/>
                    <w:snapToGrid w:val="0"/>
                    <w:jc w:val="center"/>
                    <w:rPr>
                      <w:rFonts w:eastAsiaTheme="minorEastAsia"/>
                      <w:szCs w:val="21"/>
                      <w:u w:val="wave"/>
                    </w:rPr>
                  </w:pPr>
                </w:p>
              </w:tc>
              <w:tc>
                <w:tcPr>
                  <w:tcW w:w="500" w:type="pct"/>
                  <w:vMerge/>
                  <w:vAlign w:val="center"/>
                </w:tcPr>
                <w:p w:rsidR="00246DAC" w:rsidRPr="0079449E" w:rsidRDefault="00246DAC" w:rsidP="000A4C6C">
                  <w:pPr>
                    <w:jc w:val="center"/>
                    <w:rPr>
                      <w:rFonts w:eastAsiaTheme="minorEastAsia"/>
                      <w:szCs w:val="21"/>
                      <w:u w:val="wave"/>
                    </w:rPr>
                  </w:pPr>
                </w:p>
              </w:tc>
              <w:tc>
                <w:tcPr>
                  <w:tcW w:w="500" w:type="pct"/>
                  <w:vMerge/>
                  <w:vAlign w:val="center"/>
                </w:tcPr>
                <w:p w:rsidR="00246DAC" w:rsidRPr="0079449E" w:rsidRDefault="00246DAC" w:rsidP="000A4C6C">
                  <w:pPr>
                    <w:jc w:val="center"/>
                    <w:rPr>
                      <w:rFonts w:eastAsiaTheme="minorEastAsia"/>
                      <w:szCs w:val="21"/>
                      <w:u w:val="wave"/>
                    </w:rPr>
                  </w:pPr>
                </w:p>
              </w:tc>
              <w:tc>
                <w:tcPr>
                  <w:tcW w:w="504" w:type="pct"/>
                  <w:vMerge/>
                  <w:vAlign w:val="center"/>
                </w:tcPr>
                <w:p w:rsidR="00246DAC" w:rsidRPr="0079449E" w:rsidRDefault="00246DAC" w:rsidP="000A4C6C">
                  <w:pPr>
                    <w:jc w:val="center"/>
                    <w:rPr>
                      <w:rFonts w:eastAsiaTheme="minorEastAsia"/>
                      <w:szCs w:val="21"/>
                      <w:u w:val="wave"/>
                    </w:rPr>
                  </w:pPr>
                </w:p>
              </w:tc>
              <w:tc>
                <w:tcPr>
                  <w:tcW w:w="500" w:type="pct"/>
                  <w:vAlign w:val="center"/>
                </w:tcPr>
                <w:p w:rsidR="00246DAC" w:rsidRPr="0079449E" w:rsidRDefault="00246DAC" w:rsidP="00195379">
                  <w:pPr>
                    <w:overflowPunct w:val="0"/>
                    <w:snapToGrid w:val="0"/>
                    <w:jc w:val="center"/>
                    <w:rPr>
                      <w:rFonts w:eastAsiaTheme="minorEastAsia"/>
                      <w:szCs w:val="21"/>
                      <w:u w:val="wave"/>
                    </w:rPr>
                  </w:pPr>
                  <w:r w:rsidRPr="0079449E">
                    <w:rPr>
                      <w:rFonts w:eastAsiaTheme="minorEastAsia" w:hint="eastAsia"/>
                      <w:szCs w:val="21"/>
                      <w:u w:val="wave"/>
                    </w:rPr>
                    <w:t>夜间</w:t>
                  </w:r>
                </w:p>
              </w:tc>
              <w:tc>
                <w:tcPr>
                  <w:tcW w:w="500" w:type="pct"/>
                  <w:vAlign w:val="center"/>
                </w:tcPr>
                <w:p w:rsidR="00246DAC" w:rsidRPr="0079449E" w:rsidRDefault="004B1CE6" w:rsidP="00195379">
                  <w:pPr>
                    <w:overflowPunct w:val="0"/>
                    <w:snapToGrid w:val="0"/>
                    <w:jc w:val="center"/>
                    <w:rPr>
                      <w:rFonts w:eastAsiaTheme="minorEastAsia"/>
                      <w:szCs w:val="21"/>
                      <w:u w:val="wave"/>
                    </w:rPr>
                  </w:pPr>
                  <w:r w:rsidRPr="0079449E">
                    <w:rPr>
                      <w:rFonts w:eastAsiaTheme="minorEastAsia" w:hint="eastAsia"/>
                      <w:szCs w:val="21"/>
                      <w:u w:val="wave"/>
                    </w:rPr>
                    <w:t>36.82</w:t>
                  </w:r>
                </w:p>
              </w:tc>
              <w:tc>
                <w:tcPr>
                  <w:tcW w:w="500" w:type="pct"/>
                  <w:vAlign w:val="center"/>
                </w:tcPr>
                <w:p w:rsidR="00246DAC" w:rsidRPr="0079449E" w:rsidRDefault="00246DAC" w:rsidP="00E53EB0">
                  <w:pPr>
                    <w:jc w:val="center"/>
                    <w:rPr>
                      <w:rFonts w:eastAsiaTheme="minorEastAsia"/>
                      <w:szCs w:val="21"/>
                      <w:u w:val="wave"/>
                    </w:rPr>
                  </w:pPr>
                </w:p>
              </w:tc>
              <w:tc>
                <w:tcPr>
                  <w:tcW w:w="500" w:type="pct"/>
                  <w:vAlign w:val="center"/>
                </w:tcPr>
                <w:p w:rsidR="00246DAC" w:rsidRPr="0079449E" w:rsidRDefault="00246DAC" w:rsidP="00E53EB0">
                  <w:pPr>
                    <w:jc w:val="center"/>
                    <w:rPr>
                      <w:rFonts w:eastAsiaTheme="minorEastAsia"/>
                      <w:szCs w:val="21"/>
                      <w:u w:val="wave"/>
                    </w:rPr>
                  </w:pPr>
                </w:p>
              </w:tc>
              <w:tc>
                <w:tcPr>
                  <w:tcW w:w="500" w:type="pct"/>
                  <w:vAlign w:val="center"/>
                </w:tcPr>
                <w:p w:rsidR="00246DAC" w:rsidRPr="0079449E" w:rsidRDefault="00246DAC" w:rsidP="00E53EB0">
                  <w:pPr>
                    <w:jc w:val="center"/>
                    <w:rPr>
                      <w:rFonts w:eastAsiaTheme="minorEastAsia"/>
                      <w:szCs w:val="21"/>
                      <w:u w:val="wave"/>
                    </w:rPr>
                  </w:pPr>
                  <w:r w:rsidRPr="0079449E">
                    <w:rPr>
                      <w:rFonts w:eastAsiaTheme="minorEastAsia" w:hint="eastAsia"/>
                      <w:szCs w:val="21"/>
                      <w:u w:val="wave"/>
                    </w:rPr>
                    <w:t>50</w:t>
                  </w:r>
                </w:p>
              </w:tc>
              <w:tc>
                <w:tcPr>
                  <w:tcW w:w="496" w:type="pct"/>
                  <w:vAlign w:val="center"/>
                </w:tcPr>
                <w:p w:rsidR="00246DAC" w:rsidRPr="0079449E" w:rsidRDefault="00246DAC" w:rsidP="00E53EB0">
                  <w:pPr>
                    <w:jc w:val="center"/>
                    <w:rPr>
                      <w:rFonts w:eastAsiaTheme="minorEastAsia"/>
                      <w:szCs w:val="21"/>
                      <w:u w:val="wave"/>
                    </w:rPr>
                  </w:pPr>
                  <w:r w:rsidRPr="0079449E">
                    <w:rPr>
                      <w:rFonts w:eastAsiaTheme="minorEastAsia"/>
                      <w:szCs w:val="21"/>
                      <w:u w:val="wave"/>
                    </w:rPr>
                    <w:t>达标</w:t>
                  </w:r>
                </w:p>
              </w:tc>
            </w:tr>
            <w:tr w:rsidR="00246DAC" w:rsidRPr="0079449E" w:rsidTr="0084651F">
              <w:trPr>
                <w:trHeight w:val="340"/>
              </w:trPr>
              <w:tc>
                <w:tcPr>
                  <w:tcW w:w="500" w:type="pct"/>
                  <w:vMerge w:val="restart"/>
                  <w:vAlign w:val="center"/>
                </w:tcPr>
                <w:p w:rsidR="00246DAC" w:rsidRPr="0079449E" w:rsidRDefault="00246DAC" w:rsidP="00125805">
                  <w:pPr>
                    <w:overflowPunct w:val="0"/>
                    <w:snapToGrid w:val="0"/>
                    <w:jc w:val="center"/>
                    <w:rPr>
                      <w:rFonts w:eastAsiaTheme="minorEastAsia"/>
                      <w:szCs w:val="21"/>
                      <w:u w:val="wave"/>
                    </w:rPr>
                  </w:pPr>
                  <w:r w:rsidRPr="0079449E">
                    <w:rPr>
                      <w:rFonts w:eastAsiaTheme="minorEastAsia"/>
                      <w:szCs w:val="21"/>
                      <w:u w:val="wave"/>
                    </w:rPr>
                    <w:t>北侧居民点</w:t>
                  </w:r>
                </w:p>
              </w:tc>
              <w:tc>
                <w:tcPr>
                  <w:tcW w:w="500" w:type="pct"/>
                  <w:vMerge w:val="restart"/>
                  <w:vAlign w:val="center"/>
                </w:tcPr>
                <w:p w:rsidR="00246DAC" w:rsidRPr="0079449E" w:rsidRDefault="00246DAC" w:rsidP="000A4C6C">
                  <w:pPr>
                    <w:jc w:val="center"/>
                    <w:rPr>
                      <w:rFonts w:eastAsiaTheme="minorEastAsia"/>
                      <w:szCs w:val="21"/>
                      <w:u w:val="wave"/>
                    </w:rPr>
                  </w:pPr>
                  <w:r w:rsidRPr="0079449E">
                    <w:rPr>
                      <w:rFonts w:eastAsiaTheme="minorEastAsia" w:hint="eastAsia"/>
                      <w:szCs w:val="21"/>
                      <w:u w:val="wave"/>
                    </w:rPr>
                    <w:t>96.56</w:t>
                  </w:r>
                </w:p>
              </w:tc>
              <w:tc>
                <w:tcPr>
                  <w:tcW w:w="500" w:type="pct"/>
                  <w:vMerge w:val="restart"/>
                  <w:vAlign w:val="center"/>
                </w:tcPr>
                <w:p w:rsidR="00246DAC" w:rsidRPr="0079449E" w:rsidRDefault="00246DAC" w:rsidP="000A4C6C">
                  <w:pPr>
                    <w:jc w:val="center"/>
                    <w:rPr>
                      <w:rFonts w:eastAsiaTheme="minorEastAsia"/>
                      <w:szCs w:val="21"/>
                      <w:u w:val="wave"/>
                    </w:rPr>
                  </w:pPr>
                  <w:r w:rsidRPr="0079449E">
                    <w:rPr>
                      <w:rFonts w:eastAsiaTheme="minorEastAsia" w:hint="eastAsia"/>
                      <w:szCs w:val="21"/>
                      <w:u w:val="wave"/>
                    </w:rPr>
                    <w:t>117.13</w:t>
                  </w:r>
                </w:p>
              </w:tc>
              <w:tc>
                <w:tcPr>
                  <w:tcW w:w="504" w:type="pct"/>
                  <w:vMerge w:val="restart"/>
                  <w:vAlign w:val="center"/>
                </w:tcPr>
                <w:p w:rsidR="00246DAC" w:rsidRPr="0079449E" w:rsidRDefault="00246DAC" w:rsidP="000A4C6C">
                  <w:pPr>
                    <w:jc w:val="center"/>
                    <w:rPr>
                      <w:rFonts w:eastAsiaTheme="minorEastAsia"/>
                      <w:szCs w:val="21"/>
                      <w:u w:val="wave"/>
                    </w:rPr>
                  </w:pPr>
                  <w:r w:rsidRPr="0079449E">
                    <w:rPr>
                      <w:rFonts w:eastAsiaTheme="minorEastAsia" w:hint="eastAsia"/>
                      <w:szCs w:val="21"/>
                      <w:u w:val="wave"/>
                    </w:rPr>
                    <w:t>74.40</w:t>
                  </w:r>
                </w:p>
              </w:tc>
              <w:tc>
                <w:tcPr>
                  <w:tcW w:w="500" w:type="pct"/>
                  <w:vAlign w:val="center"/>
                </w:tcPr>
                <w:p w:rsidR="00246DAC" w:rsidRPr="0079449E" w:rsidRDefault="00246DAC" w:rsidP="00125805">
                  <w:pPr>
                    <w:overflowPunct w:val="0"/>
                    <w:snapToGrid w:val="0"/>
                    <w:jc w:val="center"/>
                    <w:rPr>
                      <w:rFonts w:eastAsiaTheme="minorEastAsia"/>
                      <w:szCs w:val="21"/>
                      <w:u w:val="wave"/>
                    </w:rPr>
                  </w:pPr>
                  <w:r w:rsidRPr="0079449E">
                    <w:rPr>
                      <w:rFonts w:eastAsiaTheme="minorEastAsia"/>
                      <w:szCs w:val="21"/>
                      <w:u w:val="wave"/>
                    </w:rPr>
                    <w:t>昼间</w:t>
                  </w:r>
                </w:p>
              </w:tc>
              <w:tc>
                <w:tcPr>
                  <w:tcW w:w="500" w:type="pct"/>
                  <w:vAlign w:val="center"/>
                </w:tcPr>
                <w:p w:rsidR="00246DAC" w:rsidRPr="0079449E" w:rsidRDefault="00246DAC" w:rsidP="00125805">
                  <w:pPr>
                    <w:overflowPunct w:val="0"/>
                    <w:snapToGrid w:val="0"/>
                    <w:jc w:val="center"/>
                    <w:rPr>
                      <w:rFonts w:eastAsiaTheme="minorEastAsia"/>
                      <w:szCs w:val="21"/>
                      <w:u w:val="wave"/>
                    </w:rPr>
                  </w:pPr>
                  <w:r w:rsidRPr="0079449E">
                    <w:rPr>
                      <w:rFonts w:eastAsiaTheme="minorEastAsia" w:hint="eastAsia"/>
                      <w:szCs w:val="21"/>
                      <w:u w:val="wave"/>
                    </w:rPr>
                    <w:t>35.47</w:t>
                  </w:r>
                </w:p>
              </w:tc>
              <w:tc>
                <w:tcPr>
                  <w:tcW w:w="500" w:type="pct"/>
                  <w:vAlign w:val="center"/>
                </w:tcPr>
                <w:p w:rsidR="00246DAC" w:rsidRPr="0079449E" w:rsidRDefault="00246DAC" w:rsidP="00125805">
                  <w:pPr>
                    <w:jc w:val="center"/>
                    <w:rPr>
                      <w:rFonts w:eastAsiaTheme="minorEastAsia"/>
                      <w:szCs w:val="21"/>
                      <w:u w:val="wave"/>
                    </w:rPr>
                  </w:pPr>
                  <w:r w:rsidRPr="0079449E">
                    <w:rPr>
                      <w:rFonts w:eastAsiaTheme="minorEastAsia" w:hint="eastAsia"/>
                      <w:szCs w:val="21"/>
                      <w:u w:val="wave"/>
                    </w:rPr>
                    <w:t>52.6</w:t>
                  </w:r>
                  <w:r w:rsidR="004B1CE6" w:rsidRPr="0079449E">
                    <w:rPr>
                      <w:rFonts w:eastAsiaTheme="minorEastAsia" w:hint="eastAsia"/>
                      <w:szCs w:val="21"/>
                      <w:u w:val="wave"/>
                    </w:rPr>
                    <w:t>0</w:t>
                  </w:r>
                </w:p>
              </w:tc>
              <w:tc>
                <w:tcPr>
                  <w:tcW w:w="500" w:type="pct"/>
                  <w:vAlign w:val="center"/>
                </w:tcPr>
                <w:p w:rsidR="00246DAC" w:rsidRPr="0079449E" w:rsidRDefault="00246DAC" w:rsidP="00125805">
                  <w:pPr>
                    <w:jc w:val="center"/>
                    <w:rPr>
                      <w:rFonts w:eastAsiaTheme="minorEastAsia"/>
                      <w:szCs w:val="21"/>
                      <w:u w:val="wave"/>
                    </w:rPr>
                  </w:pPr>
                  <w:r w:rsidRPr="0079449E">
                    <w:rPr>
                      <w:rFonts w:eastAsiaTheme="minorEastAsia" w:hint="eastAsia"/>
                      <w:szCs w:val="21"/>
                      <w:u w:val="wave"/>
                    </w:rPr>
                    <w:t>52.68</w:t>
                  </w:r>
                </w:p>
              </w:tc>
              <w:tc>
                <w:tcPr>
                  <w:tcW w:w="500" w:type="pct"/>
                  <w:vAlign w:val="center"/>
                </w:tcPr>
                <w:p w:rsidR="00246DAC" w:rsidRPr="0079449E" w:rsidRDefault="00246DAC" w:rsidP="00AF17DE">
                  <w:pPr>
                    <w:jc w:val="center"/>
                    <w:rPr>
                      <w:rFonts w:eastAsiaTheme="minorEastAsia"/>
                      <w:szCs w:val="21"/>
                      <w:u w:val="wave"/>
                    </w:rPr>
                  </w:pPr>
                  <w:r w:rsidRPr="0079449E">
                    <w:rPr>
                      <w:rFonts w:eastAsiaTheme="minorEastAsia" w:hint="eastAsia"/>
                      <w:szCs w:val="21"/>
                      <w:u w:val="wave"/>
                    </w:rPr>
                    <w:t>60</w:t>
                  </w:r>
                </w:p>
              </w:tc>
              <w:tc>
                <w:tcPr>
                  <w:tcW w:w="496" w:type="pct"/>
                  <w:vAlign w:val="center"/>
                </w:tcPr>
                <w:p w:rsidR="00246DAC" w:rsidRPr="0079449E" w:rsidRDefault="00246DAC" w:rsidP="00AF17DE">
                  <w:pPr>
                    <w:jc w:val="center"/>
                    <w:rPr>
                      <w:rFonts w:eastAsiaTheme="minorEastAsia"/>
                      <w:szCs w:val="21"/>
                      <w:u w:val="wave"/>
                    </w:rPr>
                  </w:pPr>
                  <w:r w:rsidRPr="0079449E">
                    <w:rPr>
                      <w:rFonts w:eastAsiaTheme="minorEastAsia"/>
                      <w:szCs w:val="21"/>
                      <w:u w:val="wave"/>
                    </w:rPr>
                    <w:t>达标</w:t>
                  </w:r>
                </w:p>
              </w:tc>
            </w:tr>
            <w:tr w:rsidR="00246DAC" w:rsidRPr="0079449E" w:rsidTr="0084651F">
              <w:trPr>
                <w:trHeight w:val="340"/>
              </w:trPr>
              <w:tc>
                <w:tcPr>
                  <w:tcW w:w="500" w:type="pct"/>
                  <w:vMerge/>
                  <w:vAlign w:val="center"/>
                </w:tcPr>
                <w:p w:rsidR="00246DAC" w:rsidRPr="0079449E" w:rsidRDefault="00246DAC" w:rsidP="00125805">
                  <w:pPr>
                    <w:overflowPunct w:val="0"/>
                    <w:snapToGrid w:val="0"/>
                    <w:jc w:val="center"/>
                    <w:rPr>
                      <w:rFonts w:eastAsiaTheme="minorEastAsia"/>
                      <w:szCs w:val="21"/>
                      <w:u w:val="wave"/>
                    </w:rPr>
                  </w:pPr>
                </w:p>
              </w:tc>
              <w:tc>
                <w:tcPr>
                  <w:tcW w:w="500" w:type="pct"/>
                  <w:vMerge/>
                  <w:vAlign w:val="center"/>
                </w:tcPr>
                <w:p w:rsidR="00246DAC" w:rsidRPr="0079449E" w:rsidRDefault="00246DAC" w:rsidP="000A4C6C">
                  <w:pPr>
                    <w:jc w:val="center"/>
                    <w:rPr>
                      <w:rFonts w:eastAsiaTheme="minorEastAsia"/>
                      <w:szCs w:val="21"/>
                      <w:u w:val="wave"/>
                    </w:rPr>
                  </w:pPr>
                </w:p>
              </w:tc>
              <w:tc>
                <w:tcPr>
                  <w:tcW w:w="500" w:type="pct"/>
                  <w:vMerge/>
                  <w:vAlign w:val="center"/>
                </w:tcPr>
                <w:p w:rsidR="00246DAC" w:rsidRPr="0079449E" w:rsidRDefault="00246DAC" w:rsidP="000A4C6C">
                  <w:pPr>
                    <w:jc w:val="center"/>
                    <w:rPr>
                      <w:rFonts w:eastAsiaTheme="minorEastAsia"/>
                      <w:szCs w:val="21"/>
                      <w:u w:val="wave"/>
                    </w:rPr>
                  </w:pPr>
                </w:p>
              </w:tc>
              <w:tc>
                <w:tcPr>
                  <w:tcW w:w="504" w:type="pct"/>
                  <w:vMerge/>
                  <w:vAlign w:val="center"/>
                </w:tcPr>
                <w:p w:rsidR="00246DAC" w:rsidRPr="0079449E" w:rsidRDefault="00246DAC" w:rsidP="000A4C6C">
                  <w:pPr>
                    <w:jc w:val="center"/>
                    <w:rPr>
                      <w:rFonts w:eastAsiaTheme="minorEastAsia"/>
                      <w:szCs w:val="21"/>
                      <w:u w:val="wave"/>
                    </w:rPr>
                  </w:pPr>
                </w:p>
              </w:tc>
              <w:tc>
                <w:tcPr>
                  <w:tcW w:w="500" w:type="pct"/>
                  <w:vAlign w:val="center"/>
                </w:tcPr>
                <w:p w:rsidR="00246DAC" w:rsidRPr="0079449E" w:rsidRDefault="00246DAC" w:rsidP="00125805">
                  <w:pPr>
                    <w:overflowPunct w:val="0"/>
                    <w:snapToGrid w:val="0"/>
                    <w:jc w:val="center"/>
                    <w:rPr>
                      <w:rFonts w:eastAsiaTheme="minorEastAsia"/>
                      <w:szCs w:val="21"/>
                      <w:u w:val="wave"/>
                    </w:rPr>
                  </w:pPr>
                  <w:r w:rsidRPr="0079449E">
                    <w:rPr>
                      <w:rFonts w:eastAsiaTheme="minorEastAsia"/>
                      <w:szCs w:val="21"/>
                      <w:u w:val="wave"/>
                    </w:rPr>
                    <w:t>夜间</w:t>
                  </w:r>
                </w:p>
              </w:tc>
              <w:tc>
                <w:tcPr>
                  <w:tcW w:w="500" w:type="pct"/>
                  <w:vAlign w:val="center"/>
                </w:tcPr>
                <w:p w:rsidR="00246DAC" w:rsidRPr="0079449E" w:rsidRDefault="004B1CE6" w:rsidP="00125805">
                  <w:pPr>
                    <w:overflowPunct w:val="0"/>
                    <w:snapToGrid w:val="0"/>
                    <w:jc w:val="center"/>
                    <w:rPr>
                      <w:rFonts w:eastAsiaTheme="minorEastAsia"/>
                      <w:szCs w:val="21"/>
                      <w:u w:val="wave"/>
                    </w:rPr>
                  </w:pPr>
                  <w:r w:rsidRPr="0079449E">
                    <w:rPr>
                      <w:rFonts w:eastAsiaTheme="minorEastAsia" w:hint="eastAsia"/>
                      <w:szCs w:val="21"/>
                      <w:u w:val="wave"/>
                    </w:rPr>
                    <w:t>35.47</w:t>
                  </w:r>
                </w:p>
              </w:tc>
              <w:tc>
                <w:tcPr>
                  <w:tcW w:w="500" w:type="pct"/>
                  <w:vAlign w:val="center"/>
                </w:tcPr>
                <w:p w:rsidR="00246DAC" w:rsidRPr="0079449E" w:rsidRDefault="00F9714D" w:rsidP="00125805">
                  <w:pPr>
                    <w:jc w:val="center"/>
                    <w:rPr>
                      <w:rFonts w:eastAsiaTheme="minorEastAsia"/>
                      <w:szCs w:val="21"/>
                      <w:u w:val="wave"/>
                    </w:rPr>
                  </w:pPr>
                  <w:r w:rsidRPr="0079449E">
                    <w:rPr>
                      <w:rFonts w:eastAsiaTheme="minorEastAsia" w:hint="eastAsia"/>
                      <w:szCs w:val="21"/>
                      <w:u w:val="wave"/>
                    </w:rPr>
                    <w:t>43.30</w:t>
                  </w:r>
                </w:p>
              </w:tc>
              <w:tc>
                <w:tcPr>
                  <w:tcW w:w="500" w:type="pct"/>
                  <w:vAlign w:val="center"/>
                </w:tcPr>
                <w:p w:rsidR="00246DAC" w:rsidRPr="0079449E" w:rsidRDefault="00F9714D" w:rsidP="004B1CE6">
                  <w:pPr>
                    <w:jc w:val="center"/>
                    <w:rPr>
                      <w:rFonts w:eastAsiaTheme="minorEastAsia"/>
                      <w:szCs w:val="21"/>
                      <w:u w:val="wave"/>
                    </w:rPr>
                  </w:pPr>
                  <w:r w:rsidRPr="0079449E">
                    <w:rPr>
                      <w:rFonts w:eastAsiaTheme="minorEastAsia" w:hint="eastAsia"/>
                      <w:szCs w:val="21"/>
                      <w:u w:val="wave"/>
                    </w:rPr>
                    <w:t>43.</w:t>
                  </w:r>
                  <w:r w:rsidR="004B1CE6" w:rsidRPr="0079449E">
                    <w:rPr>
                      <w:rFonts w:eastAsiaTheme="minorEastAsia" w:hint="eastAsia"/>
                      <w:szCs w:val="21"/>
                      <w:u w:val="wave"/>
                    </w:rPr>
                    <w:t>96</w:t>
                  </w:r>
                </w:p>
              </w:tc>
              <w:tc>
                <w:tcPr>
                  <w:tcW w:w="500" w:type="pct"/>
                  <w:vAlign w:val="center"/>
                </w:tcPr>
                <w:p w:rsidR="00246DAC" w:rsidRPr="0079449E" w:rsidRDefault="00246DAC" w:rsidP="00E53EB0">
                  <w:pPr>
                    <w:jc w:val="center"/>
                    <w:rPr>
                      <w:rFonts w:eastAsiaTheme="minorEastAsia"/>
                      <w:szCs w:val="21"/>
                      <w:u w:val="wave"/>
                    </w:rPr>
                  </w:pPr>
                  <w:r w:rsidRPr="0079449E">
                    <w:rPr>
                      <w:rFonts w:eastAsiaTheme="minorEastAsia" w:hint="eastAsia"/>
                      <w:szCs w:val="21"/>
                      <w:u w:val="wave"/>
                    </w:rPr>
                    <w:t>50</w:t>
                  </w:r>
                </w:p>
              </w:tc>
              <w:tc>
                <w:tcPr>
                  <w:tcW w:w="496" w:type="pct"/>
                  <w:vAlign w:val="center"/>
                </w:tcPr>
                <w:p w:rsidR="00246DAC" w:rsidRPr="0079449E" w:rsidRDefault="00246DAC" w:rsidP="00E53EB0">
                  <w:pPr>
                    <w:jc w:val="center"/>
                    <w:rPr>
                      <w:rFonts w:eastAsiaTheme="minorEastAsia"/>
                      <w:szCs w:val="21"/>
                      <w:u w:val="wave"/>
                    </w:rPr>
                  </w:pPr>
                  <w:r w:rsidRPr="0079449E">
                    <w:rPr>
                      <w:rFonts w:eastAsiaTheme="minorEastAsia"/>
                      <w:szCs w:val="21"/>
                      <w:u w:val="wave"/>
                    </w:rPr>
                    <w:t>达标</w:t>
                  </w:r>
                </w:p>
              </w:tc>
            </w:tr>
          </w:tbl>
          <w:p w:rsidR="00037D1E" w:rsidRPr="0079449E" w:rsidRDefault="00F86BB2">
            <w:pPr>
              <w:adjustRightInd w:val="0"/>
              <w:snapToGrid w:val="0"/>
              <w:spacing w:line="360" w:lineRule="auto"/>
              <w:jc w:val="center"/>
              <w:rPr>
                <w:rFonts w:ascii="宋体" w:cs="宋体"/>
                <w:b/>
                <w:kern w:val="0"/>
                <w:sz w:val="28"/>
                <w:szCs w:val="28"/>
              </w:rPr>
            </w:pPr>
            <w:r w:rsidRPr="0079449E">
              <w:rPr>
                <w:rFonts w:ascii="宋体" w:cs="宋体"/>
                <w:b/>
                <w:noProof/>
                <w:kern w:val="0"/>
                <w:sz w:val="28"/>
                <w:szCs w:val="28"/>
              </w:rPr>
              <w:drawing>
                <wp:inline distT="0" distB="0" distL="0" distR="0">
                  <wp:extent cx="5447427" cy="3009900"/>
                  <wp:effectExtent l="19050" t="0" r="873" b="0"/>
                  <wp:docPr id="6" name="图片 1" descr="C:\Users\86166\Documents\Tencent Files\2387891446\FileRecv\昼间(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86166\Documents\Tencent Files\2387891446\FileRecv\昼间(1).bmp"/>
                          <pic:cNvPicPr>
                            <a:picLocks noChangeAspect="1" noChangeArrowheads="1"/>
                          </pic:cNvPicPr>
                        </pic:nvPicPr>
                        <pic:blipFill>
                          <a:blip r:embed="rId22" cstate="print"/>
                          <a:srcRect/>
                          <a:stretch>
                            <a:fillRect/>
                          </a:stretch>
                        </pic:blipFill>
                        <pic:spPr bwMode="auto">
                          <a:xfrm>
                            <a:off x="0" y="0"/>
                            <a:ext cx="5457605" cy="3015524"/>
                          </a:xfrm>
                          <a:prstGeom prst="rect">
                            <a:avLst/>
                          </a:prstGeom>
                          <a:noFill/>
                          <a:ln w="9525">
                            <a:noFill/>
                            <a:miter lim="800000"/>
                            <a:headEnd/>
                            <a:tailEnd/>
                          </a:ln>
                        </pic:spPr>
                      </pic:pic>
                    </a:graphicData>
                  </a:graphic>
                </wp:inline>
              </w:drawing>
            </w:r>
          </w:p>
          <w:p w:rsidR="00037D1E" w:rsidRPr="0079449E" w:rsidRDefault="00220443" w:rsidP="0084651F">
            <w:pPr>
              <w:jc w:val="center"/>
              <w:rPr>
                <w:rFonts w:eastAsiaTheme="majorEastAsia" w:hAnsiTheme="majorEastAsia"/>
                <w:b/>
                <w:kern w:val="0"/>
                <w:szCs w:val="21"/>
              </w:rPr>
            </w:pPr>
            <w:r w:rsidRPr="0079449E">
              <w:rPr>
                <w:rFonts w:eastAsiaTheme="majorEastAsia" w:hAnsiTheme="majorEastAsia"/>
                <w:b/>
                <w:kern w:val="0"/>
                <w:szCs w:val="21"/>
              </w:rPr>
              <w:t>图</w:t>
            </w:r>
            <w:r w:rsidRPr="0079449E">
              <w:rPr>
                <w:rFonts w:eastAsiaTheme="majorEastAsia" w:hint="eastAsia"/>
                <w:b/>
                <w:bCs/>
                <w:kern w:val="0"/>
                <w:szCs w:val="21"/>
              </w:rPr>
              <w:t>4-</w:t>
            </w:r>
            <w:r w:rsidR="00B2715D" w:rsidRPr="0079449E">
              <w:rPr>
                <w:rFonts w:eastAsiaTheme="majorEastAsia" w:hint="eastAsia"/>
                <w:b/>
                <w:bCs/>
                <w:kern w:val="0"/>
                <w:szCs w:val="21"/>
              </w:rPr>
              <w:t>1</w:t>
            </w:r>
            <w:r w:rsidRPr="0079449E">
              <w:rPr>
                <w:rFonts w:eastAsiaTheme="majorEastAsia"/>
                <w:b/>
                <w:bCs/>
                <w:kern w:val="0"/>
                <w:szCs w:val="21"/>
              </w:rPr>
              <w:t xml:space="preserve"> </w:t>
            </w:r>
            <w:r w:rsidRPr="0079449E">
              <w:rPr>
                <w:rFonts w:eastAsiaTheme="majorEastAsia" w:hint="eastAsia"/>
                <w:b/>
                <w:bCs/>
                <w:kern w:val="0"/>
                <w:szCs w:val="21"/>
              </w:rPr>
              <w:t xml:space="preserve"> </w:t>
            </w:r>
            <w:r w:rsidRPr="0079449E">
              <w:rPr>
                <w:rFonts w:eastAsiaTheme="majorEastAsia" w:hAnsiTheme="majorEastAsia"/>
                <w:b/>
                <w:kern w:val="0"/>
                <w:szCs w:val="21"/>
              </w:rPr>
              <w:t>厂界噪声预测等值线图</w:t>
            </w:r>
          </w:p>
          <w:p w:rsidR="00037D1E" w:rsidRPr="0079449E" w:rsidRDefault="00220443">
            <w:pPr>
              <w:spacing w:line="360" w:lineRule="auto"/>
              <w:ind w:firstLineChars="200" w:firstLine="482"/>
              <w:rPr>
                <w:rFonts w:hAnsi="宋体"/>
                <w:b/>
                <w:kern w:val="0"/>
                <w:sz w:val="24"/>
              </w:rPr>
            </w:pPr>
            <w:r w:rsidRPr="0079449E">
              <w:rPr>
                <w:rFonts w:hAnsi="宋体" w:hint="eastAsia"/>
                <w:b/>
                <w:kern w:val="0"/>
                <w:sz w:val="24"/>
              </w:rPr>
              <w:lastRenderedPageBreak/>
              <w:t>4</w:t>
            </w:r>
            <w:r w:rsidRPr="0079449E">
              <w:rPr>
                <w:rFonts w:hAnsi="宋体" w:hint="eastAsia"/>
                <w:b/>
                <w:kern w:val="0"/>
                <w:sz w:val="24"/>
              </w:rPr>
              <w:t>、噪声环境影响预测评价</w:t>
            </w:r>
          </w:p>
          <w:p w:rsidR="004B1CE6" w:rsidRPr="0079449E" w:rsidRDefault="00220443">
            <w:pPr>
              <w:spacing w:line="360" w:lineRule="auto"/>
              <w:ind w:firstLineChars="200" w:firstLine="480"/>
              <w:rPr>
                <w:sz w:val="24"/>
                <w:u w:val="wave"/>
              </w:rPr>
            </w:pPr>
            <w:r w:rsidRPr="0079449E">
              <w:rPr>
                <w:rFonts w:hAnsi="宋体" w:hint="eastAsia"/>
                <w:kern w:val="0"/>
                <w:sz w:val="24"/>
                <w:u w:val="wave"/>
              </w:rPr>
              <w:t>由上分析可知，</w:t>
            </w:r>
            <w:r w:rsidRPr="0079449E">
              <w:rPr>
                <w:rFonts w:hint="eastAsia"/>
                <w:sz w:val="24"/>
                <w:u w:val="wave"/>
              </w:rPr>
              <w:t>本项目对厂界噪声的影响贡献值在</w:t>
            </w:r>
            <w:r w:rsidRPr="0079449E">
              <w:rPr>
                <w:rFonts w:hint="eastAsia"/>
                <w:sz w:val="24"/>
                <w:u w:val="wave"/>
              </w:rPr>
              <w:t>3</w:t>
            </w:r>
            <w:r w:rsidR="002231ED" w:rsidRPr="0079449E">
              <w:rPr>
                <w:rFonts w:hint="eastAsia"/>
                <w:sz w:val="24"/>
                <w:u w:val="wave"/>
              </w:rPr>
              <w:t>6.82</w:t>
            </w:r>
            <w:r w:rsidRPr="0079449E">
              <w:rPr>
                <w:rFonts w:hint="eastAsia"/>
                <w:sz w:val="24"/>
                <w:u w:val="wave"/>
              </w:rPr>
              <w:t>~</w:t>
            </w:r>
            <w:r w:rsidR="002231ED" w:rsidRPr="0079449E">
              <w:rPr>
                <w:rFonts w:hint="eastAsia"/>
                <w:sz w:val="24"/>
                <w:u w:val="wave"/>
              </w:rPr>
              <w:t>53.90</w:t>
            </w:r>
            <w:r w:rsidRPr="0079449E">
              <w:rPr>
                <w:rFonts w:hint="eastAsia"/>
                <w:sz w:val="24"/>
                <w:u w:val="wave"/>
              </w:rPr>
              <w:t>dB</w:t>
            </w:r>
            <w:r w:rsidRPr="0079449E">
              <w:rPr>
                <w:rFonts w:hint="eastAsia"/>
                <w:sz w:val="24"/>
                <w:u w:val="wave"/>
              </w:rPr>
              <w:t>（</w:t>
            </w:r>
            <w:r w:rsidRPr="0079449E">
              <w:rPr>
                <w:rFonts w:hint="eastAsia"/>
                <w:sz w:val="24"/>
                <w:u w:val="wave"/>
              </w:rPr>
              <w:t>A</w:t>
            </w:r>
            <w:r w:rsidRPr="0079449E">
              <w:rPr>
                <w:rFonts w:hint="eastAsia"/>
                <w:sz w:val="24"/>
                <w:u w:val="wave"/>
              </w:rPr>
              <w:t>）之间。</w:t>
            </w:r>
          </w:p>
          <w:p w:rsidR="004B1CE6" w:rsidRPr="0079449E" w:rsidRDefault="00220443" w:rsidP="004B1CE6">
            <w:pPr>
              <w:spacing w:line="360" w:lineRule="auto"/>
              <w:ind w:firstLineChars="200" w:firstLine="480"/>
              <w:rPr>
                <w:sz w:val="24"/>
                <w:u w:val="wave"/>
              </w:rPr>
            </w:pPr>
            <w:r w:rsidRPr="0079449E">
              <w:rPr>
                <w:rFonts w:hint="eastAsia"/>
                <w:sz w:val="24"/>
                <w:u w:val="wave"/>
              </w:rPr>
              <w:t>从表</w:t>
            </w:r>
            <w:r w:rsidR="004B1CE6" w:rsidRPr="0079449E">
              <w:rPr>
                <w:rFonts w:hint="eastAsia"/>
                <w:sz w:val="24"/>
                <w:u w:val="wave"/>
              </w:rPr>
              <w:t>4-10</w:t>
            </w:r>
            <w:r w:rsidRPr="0079449E">
              <w:rPr>
                <w:rFonts w:hint="eastAsia"/>
                <w:sz w:val="24"/>
                <w:u w:val="wave"/>
              </w:rPr>
              <w:t>来看，项目</w:t>
            </w:r>
            <w:r w:rsidR="002231ED" w:rsidRPr="0079449E">
              <w:rPr>
                <w:rFonts w:hint="eastAsia"/>
                <w:sz w:val="24"/>
                <w:u w:val="wave"/>
              </w:rPr>
              <w:t>各</w:t>
            </w:r>
            <w:r w:rsidRPr="0079449E">
              <w:rPr>
                <w:rFonts w:hint="eastAsia"/>
                <w:sz w:val="24"/>
                <w:u w:val="wave"/>
              </w:rPr>
              <w:t>厂界昼间</w:t>
            </w:r>
            <w:r w:rsidR="00246DAC" w:rsidRPr="0079449E">
              <w:rPr>
                <w:rFonts w:hint="eastAsia"/>
                <w:sz w:val="24"/>
                <w:u w:val="wave"/>
              </w:rPr>
              <w:t>贡献值</w:t>
            </w:r>
            <w:r w:rsidRPr="0079449E">
              <w:rPr>
                <w:rFonts w:hint="eastAsia"/>
                <w:sz w:val="24"/>
                <w:u w:val="wave"/>
              </w:rPr>
              <w:t>均符合《工业企业厂界环境噪声排放标准》（</w:t>
            </w:r>
            <w:r w:rsidRPr="0079449E">
              <w:rPr>
                <w:rFonts w:hint="eastAsia"/>
                <w:sz w:val="24"/>
                <w:u w:val="wave"/>
              </w:rPr>
              <w:t>GB12348-2008</w:t>
            </w:r>
            <w:r w:rsidRPr="0079449E">
              <w:rPr>
                <w:rFonts w:hint="eastAsia"/>
                <w:sz w:val="24"/>
                <w:u w:val="wave"/>
              </w:rPr>
              <w:t>）中</w:t>
            </w:r>
            <w:r w:rsidR="002231ED" w:rsidRPr="0079449E">
              <w:rPr>
                <w:rFonts w:hint="eastAsia"/>
                <w:sz w:val="24"/>
                <w:u w:val="wave"/>
              </w:rPr>
              <w:t>2</w:t>
            </w:r>
            <w:r w:rsidRPr="0079449E">
              <w:rPr>
                <w:rFonts w:hint="eastAsia"/>
                <w:sz w:val="24"/>
                <w:u w:val="wave"/>
              </w:rPr>
              <w:t>类标准要求</w:t>
            </w:r>
            <w:r w:rsidR="00F86BB2" w:rsidRPr="0079449E">
              <w:rPr>
                <w:rFonts w:hint="eastAsia"/>
                <w:sz w:val="24"/>
                <w:u w:val="wave"/>
              </w:rPr>
              <w:t>，夜间</w:t>
            </w:r>
            <w:r w:rsidR="004B1CE6" w:rsidRPr="0079449E">
              <w:rPr>
                <w:rFonts w:hint="eastAsia"/>
                <w:sz w:val="24"/>
                <w:u w:val="wave"/>
              </w:rPr>
              <w:t>在开展制砖作业的情况下西厂界夜间不能满足《工业企业厂界环境噪声排放标准》（</w:t>
            </w:r>
            <w:r w:rsidR="004B1CE6" w:rsidRPr="0079449E">
              <w:rPr>
                <w:rFonts w:hint="eastAsia"/>
                <w:sz w:val="24"/>
                <w:u w:val="wave"/>
              </w:rPr>
              <w:t>GB12348-2008</w:t>
            </w:r>
            <w:r w:rsidR="004B1CE6" w:rsidRPr="0079449E">
              <w:rPr>
                <w:rFonts w:hint="eastAsia"/>
                <w:sz w:val="24"/>
                <w:u w:val="wave"/>
              </w:rPr>
              <w:t>）中</w:t>
            </w:r>
            <w:r w:rsidR="004B1CE6" w:rsidRPr="0079449E">
              <w:rPr>
                <w:rFonts w:hint="eastAsia"/>
                <w:sz w:val="24"/>
                <w:u w:val="wave"/>
              </w:rPr>
              <w:t>2</w:t>
            </w:r>
            <w:r w:rsidR="004B1CE6" w:rsidRPr="0079449E">
              <w:rPr>
                <w:rFonts w:hint="eastAsia"/>
                <w:sz w:val="24"/>
                <w:u w:val="wave"/>
              </w:rPr>
              <w:t>类标准</w:t>
            </w:r>
            <w:r w:rsidRPr="0079449E">
              <w:rPr>
                <w:rFonts w:hint="eastAsia"/>
                <w:sz w:val="24"/>
                <w:u w:val="wave"/>
              </w:rPr>
              <w:t>，</w:t>
            </w:r>
            <w:r w:rsidR="004B1CE6" w:rsidRPr="0079449E">
              <w:rPr>
                <w:rFonts w:hint="eastAsia"/>
                <w:sz w:val="24"/>
                <w:u w:val="wave"/>
              </w:rPr>
              <w:t>此评价要求建设单位严格落实生产作业制度，夜间禁止制砖生产（包括破碎、运输、装卸等），降低对</w:t>
            </w:r>
            <w:proofErr w:type="gramStart"/>
            <w:r w:rsidR="004B1CE6" w:rsidRPr="0079449E">
              <w:rPr>
                <w:rFonts w:hint="eastAsia"/>
                <w:sz w:val="24"/>
                <w:u w:val="wave"/>
              </w:rPr>
              <w:t>周边声</w:t>
            </w:r>
            <w:proofErr w:type="gramEnd"/>
            <w:r w:rsidR="004B1CE6" w:rsidRPr="0079449E">
              <w:rPr>
                <w:rFonts w:hint="eastAsia"/>
                <w:sz w:val="24"/>
                <w:u w:val="wave"/>
              </w:rPr>
              <w:t>环境的影响。经采取夜间禁止制砖生产后，项目各厂界噪声能够满足《工业企业厂界环境噪声排放标准》（</w:t>
            </w:r>
            <w:r w:rsidR="004B1CE6" w:rsidRPr="0079449E">
              <w:rPr>
                <w:rFonts w:hint="eastAsia"/>
                <w:sz w:val="24"/>
                <w:u w:val="wave"/>
              </w:rPr>
              <w:t>GB12348-2008</w:t>
            </w:r>
            <w:r w:rsidR="004B1CE6" w:rsidRPr="0079449E">
              <w:rPr>
                <w:rFonts w:hint="eastAsia"/>
                <w:sz w:val="24"/>
                <w:u w:val="wave"/>
              </w:rPr>
              <w:t>）中</w:t>
            </w:r>
            <w:r w:rsidR="004B1CE6" w:rsidRPr="0079449E">
              <w:rPr>
                <w:rFonts w:hint="eastAsia"/>
                <w:sz w:val="24"/>
                <w:u w:val="wave"/>
              </w:rPr>
              <w:t>2</w:t>
            </w:r>
            <w:r w:rsidR="004B1CE6" w:rsidRPr="0079449E">
              <w:rPr>
                <w:rFonts w:hint="eastAsia"/>
                <w:sz w:val="24"/>
                <w:u w:val="wave"/>
              </w:rPr>
              <w:t>类标准要求。</w:t>
            </w:r>
          </w:p>
          <w:p w:rsidR="004B1CE6" w:rsidRPr="0079449E" w:rsidRDefault="004B1CE6" w:rsidP="004B1CE6">
            <w:pPr>
              <w:spacing w:line="360" w:lineRule="auto"/>
              <w:ind w:firstLineChars="200" w:firstLine="480"/>
              <w:rPr>
                <w:sz w:val="24"/>
                <w:u w:val="wave"/>
              </w:rPr>
            </w:pPr>
            <w:r w:rsidRPr="0079449E">
              <w:rPr>
                <w:rFonts w:hint="eastAsia"/>
                <w:sz w:val="24"/>
                <w:u w:val="wave"/>
              </w:rPr>
              <w:t>项目生产所产生的噪声经过系列衰减后，到达环境敏感点的最大贡献值较小，即使和本底值相叠加后，不会改变敏感</w:t>
            </w:r>
            <w:proofErr w:type="gramStart"/>
            <w:r w:rsidRPr="0079449E">
              <w:rPr>
                <w:rFonts w:hint="eastAsia"/>
                <w:sz w:val="24"/>
                <w:u w:val="wave"/>
              </w:rPr>
              <w:t>点处声环境质量</w:t>
            </w:r>
            <w:proofErr w:type="gramEnd"/>
            <w:r w:rsidRPr="0079449E">
              <w:rPr>
                <w:rFonts w:hint="eastAsia"/>
                <w:sz w:val="24"/>
                <w:u w:val="wave"/>
              </w:rPr>
              <w:t>现状，满足环境敏感点达到《声坏境质量标准》（</w:t>
            </w:r>
            <w:r w:rsidRPr="0079449E">
              <w:rPr>
                <w:rFonts w:hint="eastAsia"/>
                <w:sz w:val="24"/>
                <w:u w:val="wave"/>
              </w:rPr>
              <w:t>GB3096-2008</w:t>
            </w:r>
            <w:r w:rsidRPr="0079449E">
              <w:rPr>
                <w:rFonts w:hint="eastAsia"/>
                <w:sz w:val="24"/>
                <w:u w:val="wave"/>
              </w:rPr>
              <w:t>）中的</w:t>
            </w:r>
            <w:r w:rsidRPr="0079449E">
              <w:rPr>
                <w:rFonts w:hint="eastAsia"/>
                <w:sz w:val="24"/>
                <w:u w:val="wave"/>
              </w:rPr>
              <w:t>2</w:t>
            </w:r>
            <w:r w:rsidRPr="0079449E">
              <w:rPr>
                <w:rFonts w:hint="eastAsia"/>
                <w:sz w:val="24"/>
                <w:u w:val="wave"/>
              </w:rPr>
              <w:t>类要求，不会出现扰民现象</w:t>
            </w:r>
            <w:r w:rsidR="00607A92" w:rsidRPr="0079449E">
              <w:rPr>
                <w:rFonts w:hint="eastAsia"/>
                <w:sz w:val="24"/>
                <w:u w:val="wave"/>
              </w:rPr>
              <w:t>。</w:t>
            </w:r>
          </w:p>
          <w:p w:rsidR="0010248E" w:rsidRPr="0079449E" w:rsidRDefault="0010248E">
            <w:pPr>
              <w:spacing w:line="360" w:lineRule="auto"/>
              <w:ind w:firstLineChars="200" w:firstLine="482"/>
              <w:rPr>
                <w:rFonts w:hAnsi="宋体"/>
                <w:b/>
                <w:kern w:val="0"/>
                <w:sz w:val="24"/>
              </w:rPr>
            </w:pPr>
            <w:r w:rsidRPr="0079449E">
              <w:rPr>
                <w:rFonts w:hAnsi="宋体" w:hint="eastAsia"/>
                <w:b/>
                <w:kern w:val="0"/>
                <w:sz w:val="24"/>
              </w:rPr>
              <w:t>5</w:t>
            </w:r>
            <w:r w:rsidRPr="0079449E">
              <w:rPr>
                <w:rFonts w:hAnsi="宋体" w:hint="eastAsia"/>
                <w:b/>
                <w:kern w:val="0"/>
                <w:sz w:val="24"/>
              </w:rPr>
              <w:t>、噪声防治措施</w:t>
            </w:r>
          </w:p>
          <w:p w:rsidR="0010248E" w:rsidRPr="0079449E" w:rsidRDefault="0010248E" w:rsidP="0010248E">
            <w:pPr>
              <w:spacing w:line="360" w:lineRule="auto"/>
              <w:ind w:firstLineChars="200" w:firstLine="480"/>
              <w:rPr>
                <w:sz w:val="24"/>
              </w:rPr>
            </w:pPr>
            <w:r w:rsidRPr="0079449E">
              <w:rPr>
                <w:rFonts w:hint="eastAsia"/>
                <w:sz w:val="24"/>
              </w:rPr>
              <w:t>为减小设备噪声及其他设备噪声对周边环境的影响，建设单位应采取以下治理措施：</w:t>
            </w:r>
          </w:p>
          <w:p w:rsidR="0010248E" w:rsidRPr="0079449E" w:rsidRDefault="0010248E" w:rsidP="0010248E">
            <w:pPr>
              <w:spacing w:line="360" w:lineRule="auto"/>
              <w:ind w:firstLineChars="200" w:firstLine="480"/>
              <w:rPr>
                <w:sz w:val="24"/>
              </w:rPr>
            </w:pPr>
            <w:r w:rsidRPr="0079449E">
              <w:rPr>
                <w:rFonts w:hint="eastAsia"/>
                <w:sz w:val="24"/>
              </w:rPr>
              <w:t>（</w:t>
            </w:r>
            <w:r w:rsidRPr="0079449E">
              <w:rPr>
                <w:rFonts w:hint="eastAsia"/>
                <w:sz w:val="24"/>
              </w:rPr>
              <w:t>1</w:t>
            </w:r>
            <w:r w:rsidRPr="0079449E">
              <w:rPr>
                <w:rFonts w:hint="eastAsia"/>
                <w:sz w:val="24"/>
              </w:rPr>
              <w:t>）</w:t>
            </w:r>
            <w:r w:rsidR="002231ED" w:rsidRPr="0079449E">
              <w:rPr>
                <w:rFonts w:hint="eastAsia"/>
                <w:sz w:val="24"/>
              </w:rPr>
              <w:t>在设备选型时应尽量选用低噪声的设备和材料，从声源上降低噪声</w:t>
            </w:r>
            <w:r w:rsidRPr="0079449E">
              <w:rPr>
                <w:rFonts w:hint="eastAsia"/>
                <w:sz w:val="24"/>
              </w:rPr>
              <w:t>；</w:t>
            </w:r>
          </w:p>
          <w:p w:rsidR="0010248E" w:rsidRPr="0079449E" w:rsidRDefault="0010248E" w:rsidP="0010248E">
            <w:pPr>
              <w:spacing w:line="360" w:lineRule="auto"/>
              <w:ind w:firstLineChars="200" w:firstLine="480"/>
              <w:rPr>
                <w:rFonts w:hAnsi="宋体"/>
                <w:kern w:val="0"/>
                <w:sz w:val="24"/>
              </w:rPr>
            </w:pPr>
            <w:r w:rsidRPr="0079449E">
              <w:rPr>
                <w:rFonts w:hAnsi="宋体" w:hint="eastAsia"/>
                <w:kern w:val="0"/>
                <w:sz w:val="24"/>
              </w:rPr>
              <w:t>（</w:t>
            </w:r>
            <w:r w:rsidRPr="0079449E">
              <w:rPr>
                <w:rFonts w:hAnsi="宋体" w:hint="eastAsia"/>
                <w:kern w:val="0"/>
                <w:sz w:val="24"/>
              </w:rPr>
              <w:t>2</w:t>
            </w:r>
            <w:r w:rsidRPr="0079449E">
              <w:rPr>
                <w:rFonts w:hAnsi="宋体" w:hint="eastAsia"/>
                <w:kern w:val="0"/>
                <w:sz w:val="24"/>
              </w:rPr>
              <w:t>）</w:t>
            </w:r>
            <w:r w:rsidR="002231ED" w:rsidRPr="0079449E">
              <w:rPr>
                <w:rFonts w:hAnsi="宋体" w:hint="eastAsia"/>
                <w:kern w:val="0"/>
                <w:sz w:val="24"/>
              </w:rPr>
              <w:t>生产设备设置减振基座，合理布局</w:t>
            </w:r>
            <w:r w:rsidRPr="0079449E">
              <w:rPr>
                <w:rFonts w:hAnsi="宋体" w:hint="eastAsia"/>
                <w:kern w:val="0"/>
                <w:sz w:val="24"/>
              </w:rPr>
              <w:t>。</w:t>
            </w:r>
          </w:p>
          <w:p w:rsidR="0010248E" w:rsidRPr="0079449E" w:rsidRDefault="0010248E" w:rsidP="0010248E">
            <w:pPr>
              <w:spacing w:line="360" w:lineRule="auto"/>
              <w:ind w:firstLineChars="200" w:firstLine="480"/>
              <w:rPr>
                <w:rFonts w:hAnsi="宋体"/>
                <w:kern w:val="0"/>
                <w:sz w:val="24"/>
              </w:rPr>
            </w:pPr>
            <w:r w:rsidRPr="0079449E">
              <w:rPr>
                <w:rFonts w:hAnsi="宋体" w:hint="eastAsia"/>
                <w:kern w:val="0"/>
                <w:sz w:val="24"/>
              </w:rPr>
              <w:t>（</w:t>
            </w:r>
            <w:r w:rsidRPr="0079449E">
              <w:rPr>
                <w:rFonts w:hAnsi="宋体" w:hint="eastAsia"/>
                <w:kern w:val="0"/>
                <w:sz w:val="24"/>
              </w:rPr>
              <w:t>3</w:t>
            </w:r>
            <w:r w:rsidRPr="0079449E">
              <w:rPr>
                <w:rFonts w:hAnsi="宋体" w:hint="eastAsia"/>
                <w:kern w:val="0"/>
                <w:sz w:val="24"/>
              </w:rPr>
              <w:t>）</w:t>
            </w:r>
            <w:r w:rsidR="002231ED" w:rsidRPr="0079449E">
              <w:rPr>
                <w:rFonts w:hAnsi="宋体" w:hint="eastAsia"/>
                <w:kern w:val="0"/>
                <w:sz w:val="24"/>
              </w:rPr>
              <w:t>在生产过程中应加强设备维护，使之处于良好稳定的运行状态。运输车辆采取适当的方式装料和卸料，以降低噪声</w:t>
            </w:r>
            <w:r w:rsidRPr="0079449E">
              <w:rPr>
                <w:rFonts w:hAnsi="宋体" w:hint="eastAsia"/>
                <w:kern w:val="0"/>
                <w:sz w:val="24"/>
              </w:rPr>
              <w:t>。</w:t>
            </w:r>
          </w:p>
          <w:p w:rsidR="0010248E" w:rsidRPr="0079449E" w:rsidRDefault="0010248E" w:rsidP="0010248E">
            <w:pPr>
              <w:spacing w:line="360" w:lineRule="auto"/>
              <w:ind w:firstLineChars="200" w:firstLine="480"/>
              <w:rPr>
                <w:rFonts w:hAnsi="宋体"/>
                <w:kern w:val="0"/>
                <w:sz w:val="24"/>
              </w:rPr>
            </w:pPr>
            <w:r w:rsidRPr="0079449E">
              <w:rPr>
                <w:rFonts w:hAnsi="宋体" w:hint="eastAsia"/>
                <w:kern w:val="0"/>
                <w:sz w:val="24"/>
              </w:rPr>
              <w:t>（</w:t>
            </w:r>
            <w:r w:rsidRPr="0079449E">
              <w:rPr>
                <w:rFonts w:hAnsi="宋体" w:hint="eastAsia"/>
                <w:kern w:val="0"/>
                <w:sz w:val="24"/>
              </w:rPr>
              <w:t>4</w:t>
            </w:r>
            <w:r w:rsidRPr="0079449E">
              <w:rPr>
                <w:rFonts w:hAnsi="宋体" w:hint="eastAsia"/>
                <w:kern w:val="0"/>
                <w:sz w:val="24"/>
              </w:rPr>
              <w:t>）</w:t>
            </w:r>
            <w:r w:rsidR="002231ED" w:rsidRPr="0079449E">
              <w:rPr>
                <w:rFonts w:hAnsi="宋体" w:hint="eastAsia"/>
                <w:kern w:val="0"/>
                <w:sz w:val="24"/>
              </w:rPr>
              <w:t>合理安排生产时间，运输作业，车辆的装载管理，夜间不得进行生产作业</w:t>
            </w:r>
            <w:r w:rsidRPr="0079449E">
              <w:rPr>
                <w:rFonts w:hAnsi="宋体" w:hint="eastAsia"/>
                <w:kern w:val="0"/>
                <w:sz w:val="24"/>
              </w:rPr>
              <w:t>。</w:t>
            </w:r>
          </w:p>
          <w:p w:rsidR="002231ED" w:rsidRPr="0079449E" w:rsidRDefault="002231ED" w:rsidP="002231ED">
            <w:pPr>
              <w:spacing w:line="360" w:lineRule="auto"/>
              <w:ind w:firstLineChars="200" w:firstLine="480"/>
              <w:rPr>
                <w:rFonts w:hAnsi="宋体"/>
                <w:kern w:val="0"/>
                <w:sz w:val="24"/>
              </w:rPr>
            </w:pPr>
            <w:r w:rsidRPr="0079449E">
              <w:rPr>
                <w:rFonts w:hAnsi="宋体" w:hint="eastAsia"/>
                <w:kern w:val="0"/>
                <w:sz w:val="24"/>
              </w:rPr>
              <w:t>（</w:t>
            </w:r>
            <w:r w:rsidRPr="0079449E">
              <w:rPr>
                <w:rFonts w:hAnsi="宋体" w:hint="eastAsia"/>
                <w:kern w:val="0"/>
                <w:sz w:val="24"/>
              </w:rPr>
              <w:t>5</w:t>
            </w:r>
            <w:r w:rsidRPr="0079449E">
              <w:rPr>
                <w:rFonts w:hAnsi="宋体" w:hint="eastAsia"/>
                <w:kern w:val="0"/>
                <w:sz w:val="24"/>
              </w:rPr>
              <w:t>）在采取对强噪声源的治理的同时对一线生产人员应配置防护耳罩、耳塞等个人防护用品，以最大程度上减轻噪声对一线生产人员的影响。</w:t>
            </w:r>
          </w:p>
          <w:p w:rsidR="00607A92" w:rsidRPr="0079449E" w:rsidRDefault="00607A92" w:rsidP="00607A92">
            <w:pPr>
              <w:spacing w:line="360" w:lineRule="auto"/>
              <w:ind w:firstLineChars="200" w:firstLine="480"/>
              <w:rPr>
                <w:rFonts w:hAnsi="宋体"/>
                <w:kern w:val="0"/>
                <w:sz w:val="24"/>
                <w:u w:val="wave"/>
              </w:rPr>
            </w:pPr>
            <w:r w:rsidRPr="0079449E">
              <w:rPr>
                <w:rFonts w:hAnsi="宋体" w:hint="eastAsia"/>
                <w:kern w:val="0"/>
                <w:sz w:val="24"/>
                <w:u w:val="wave"/>
              </w:rPr>
              <w:t>（</w:t>
            </w:r>
            <w:r w:rsidRPr="0079449E">
              <w:rPr>
                <w:rFonts w:hAnsi="宋体" w:hint="eastAsia"/>
                <w:kern w:val="0"/>
                <w:sz w:val="24"/>
                <w:u w:val="wave"/>
              </w:rPr>
              <w:t>6</w:t>
            </w:r>
            <w:r w:rsidRPr="0079449E">
              <w:rPr>
                <w:rFonts w:hAnsi="宋体" w:hint="eastAsia"/>
                <w:kern w:val="0"/>
                <w:sz w:val="24"/>
                <w:u w:val="wave"/>
              </w:rPr>
              <w:t>）声环境保护目标：本项目厂界</w:t>
            </w:r>
            <w:r w:rsidRPr="0079449E">
              <w:rPr>
                <w:rFonts w:hAnsi="宋体" w:hint="eastAsia"/>
                <w:kern w:val="0"/>
                <w:sz w:val="24"/>
                <w:u w:val="wave"/>
              </w:rPr>
              <w:t>50m</w:t>
            </w:r>
            <w:r w:rsidRPr="0079449E">
              <w:rPr>
                <w:rFonts w:hAnsi="宋体" w:hint="eastAsia"/>
                <w:kern w:val="0"/>
                <w:sz w:val="24"/>
                <w:u w:val="wave"/>
              </w:rPr>
              <w:t>范围内有声环境敏感保护目标，运输车辆应优化运输路线，尽量避开周边环境敏感点，若必须经过村庄等敏感点时，应减速慢性，禁止鸣笛；禁止夜间运输、加强管理、禁止鸣笛、限制车速。</w:t>
            </w:r>
          </w:p>
          <w:p w:rsidR="00037D1E" w:rsidRPr="0079449E" w:rsidRDefault="0010248E">
            <w:pPr>
              <w:spacing w:line="360" w:lineRule="auto"/>
              <w:ind w:firstLineChars="200" w:firstLine="482"/>
              <w:rPr>
                <w:rFonts w:hAnsi="宋体"/>
                <w:b/>
                <w:kern w:val="0"/>
                <w:sz w:val="24"/>
              </w:rPr>
            </w:pPr>
            <w:r w:rsidRPr="0079449E">
              <w:rPr>
                <w:rFonts w:hAnsi="宋体" w:hint="eastAsia"/>
                <w:b/>
                <w:kern w:val="0"/>
                <w:sz w:val="24"/>
              </w:rPr>
              <w:t>6</w:t>
            </w:r>
            <w:r w:rsidR="00220443" w:rsidRPr="0079449E">
              <w:rPr>
                <w:rFonts w:hAnsi="宋体" w:hint="eastAsia"/>
                <w:b/>
                <w:kern w:val="0"/>
                <w:sz w:val="24"/>
              </w:rPr>
              <w:t>、噪声监测计划</w:t>
            </w:r>
          </w:p>
          <w:p w:rsidR="00037D1E" w:rsidRPr="0079449E" w:rsidRDefault="00220443">
            <w:pPr>
              <w:spacing w:line="360" w:lineRule="auto"/>
              <w:ind w:firstLineChars="200" w:firstLine="480"/>
              <w:rPr>
                <w:rFonts w:hAnsi="宋体"/>
                <w:kern w:val="0"/>
                <w:sz w:val="24"/>
                <w:u w:val="wave"/>
              </w:rPr>
            </w:pPr>
            <w:r w:rsidRPr="0079449E">
              <w:rPr>
                <w:rFonts w:hAnsi="宋体"/>
                <w:kern w:val="0"/>
                <w:sz w:val="24"/>
                <w:u w:val="wave"/>
              </w:rPr>
              <w:t>根据</w:t>
            </w:r>
            <w:r w:rsidR="0009267A" w:rsidRPr="0079449E">
              <w:rPr>
                <w:rFonts w:hint="eastAsia"/>
                <w:sz w:val="24"/>
                <w:u w:val="wave"/>
              </w:rPr>
              <w:t>《排污单位自行监测技术指南</w:t>
            </w:r>
            <w:r w:rsidR="0009267A" w:rsidRPr="0079449E">
              <w:rPr>
                <w:rFonts w:hint="eastAsia"/>
                <w:sz w:val="24"/>
                <w:u w:val="wave"/>
              </w:rPr>
              <w:t xml:space="preserve"> </w:t>
            </w:r>
            <w:r w:rsidR="0009267A" w:rsidRPr="0079449E">
              <w:rPr>
                <w:rFonts w:hint="eastAsia"/>
                <w:sz w:val="24"/>
                <w:u w:val="wave"/>
              </w:rPr>
              <w:t>总则》（</w:t>
            </w:r>
            <w:r w:rsidR="0009267A" w:rsidRPr="0079449E">
              <w:rPr>
                <w:rFonts w:hint="eastAsia"/>
                <w:sz w:val="24"/>
                <w:u w:val="wave"/>
              </w:rPr>
              <w:t>HJ819-2017</w:t>
            </w:r>
            <w:r w:rsidR="0009267A" w:rsidRPr="0079449E">
              <w:rPr>
                <w:rFonts w:hint="eastAsia"/>
                <w:sz w:val="24"/>
                <w:u w:val="wave"/>
              </w:rPr>
              <w:t>）、</w:t>
            </w:r>
            <w:r w:rsidR="00607A92" w:rsidRPr="0079449E">
              <w:rPr>
                <w:rFonts w:hint="eastAsia"/>
                <w:sz w:val="24"/>
                <w:u w:val="wave"/>
              </w:rPr>
              <w:t>《排污单位自行监测技术指南</w:t>
            </w:r>
            <w:r w:rsidR="00607A92" w:rsidRPr="0079449E">
              <w:rPr>
                <w:rFonts w:hint="eastAsia"/>
                <w:sz w:val="24"/>
                <w:u w:val="wave"/>
              </w:rPr>
              <w:t xml:space="preserve"> </w:t>
            </w:r>
            <w:r w:rsidR="00607A92" w:rsidRPr="0079449E">
              <w:rPr>
                <w:rFonts w:hint="eastAsia"/>
                <w:sz w:val="24"/>
                <w:u w:val="wave"/>
              </w:rPr>
              <w:t>砖瓦行业》（</w:t>
            </w:r>
            <w:r w:rsidR="00607A92" w:rsidRPr="0079449E">
              <w:rPr>
                <w:rFonts w:hint="eastAsia"/>
                <w:sz w:val="24"/>
                <w:u w:val="wave"/>
              </w:rPr>
              <w:t>HJ1254-2022</w:t>
            </w:r>
            <w:r w:rsidR="00607A92" w:rsidRPr="0079449E">
              <w:rPr>
                <w:rFonts w:hint="eastAsia"/>
                <w:sz w:val="24"/>
                <w:u w:val="wave"/>
              </w:rPr>
              <w:t>）</w:t>
            </w:r>
            <w:r w:rsidRPr="0079449E">
              <w:rPr>
                <w:rFonts w:hAnsi="宋体"/>
                <w:kern w:val="0"/>
                <w:sz w:val="24"/>
                <w:u w:val="wave"/>
              </w:rPr>
              <w:t>，项目运营期噪声环境监测计划如下表所示：</w:t>
            </w:r>
          </w:p>
          <w:p w:rsidR="00037D1E" w:rsidRPr="0079449E" w:rsidRDefault="00220443" w:rsidP="00900B0F">
            <w:pPr>
              <w:spacing w:beforeLines="50"/>
              <w:jc w:val="center"/>
              <w:rPr>
                <w:b/>
                <w:szCs w:val="21"/>
                <w:u w:val="wave"/>
              </w:rPr>
            </w:pPr>
            <w:r w:rsidRPr="0079449E">
              <w:rPr>
                <w:b/>
                <w:szCs w:val="21"/>
                <w:u w:val="wave"/>
              </w:rPr>
              <w:t>表</w:t>
            </w:r>
            <w:r w:rsidRPr="0079449E">
              <w:rPr>
                <w:rFonts w:hint="eastAsia"/>
                <w:b/>
                <w:szCs w:val="21"/>
                <w:u w:val="wave"/>
              </w:rPr>
              <w:t>4-1</w:t>
            </w:r>
            <w:r w:rsidR="00054F78" w:rsidRPr="0079449E">
              <w:rPr>
                <w:rFonts w:hint="eastAsia"/>
                <w:b/>
                <w:szCs w:val="21"/>
                <w:u w:val="wave"/>
              </w:rPr>
              <w:t>4</w:t>
            </w:r>
            <w:r w:rsidRPr="0079449E">
              <w:rPr>
                <w:rFonts w:hint="eastAsia"/>
                <w:b/>
                <w:szCs w:val="21"/>
                <w:u w:val="wave"/>
              </w:rPr>
              <w:t xml:space="preserve">  </w:t>
            </w:r>
            <w:r w:rsidRPr="0079449E">
              <w:rPr>
                <w:rFonts w:hint="eastAsia"/>
                <w:b/>
                <w:szCs w:val="21"/>
                <w:u w:val="wave"/>
              </w:rPr>
              <w:t>运营期噪声监测计划表</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tblPr>
            <w:tblGrid>
              <w:gridCol w:w="854"/>
              <w:gridCol w:w="1995"/>
              <w:gridCol w:w="1496"/>
              <w:gridCol w:w="1330"/>
              <w:gridCol w:w="3746"/>
            </w:tblGrid>
            <w:tr w:rsidR="00037D1E" w:rsidRPr="0079449E">
              <w:trPr>
                <w:trHeight w:val="397"/>
              </w:trPr>
              <w:tc>
                <w:tcPr>
                  <w:tcW w:w="453" w:type="pct"/>
                  <w:shd w:val="clear" w:color="auto" w:fill="auto"/>
                  <w:vAlign w:val="center"/>
                </w:tcPr>
                <w:p w:rsidR="00037D1E" w:rsidRPr="0079449E" w:rsidRDefault="00220443">
                  <w:pPr>
                    <w:jc w:val="center"/>
                    <w:rPr>
                      <w:b/>
                      <w:szCs w:val="21"/>
                      <w:u w:val="wave"/>
                    </w:rPr>
                  </w:pPr>
                  <w:r w:rsidRPr="0079449E">
                    <w:rPr>
                      <w:rFonts w:hint="eastAsia"/>
                      <w:b/>
                      <w:szCs w:val="21"/>
                      <w:u w:val="wave"/>
                    </w:rPr>
                    <w:lastRenderedPageBreak/>
                    <w:t>编号</w:t>
                  </w:r>
                </w:p>
              </w:tc>
              <w:tc>
                <w:tcPr>
                  <w:tcW w:w="1059" w:type="pct"/>
                  <w:shd w:val="clear" w:color="auto" w:fill="auto"/>
                  <w:vAlign w:val="center"/>
                </w:tcPr>
                <w:p w:rsidR="00037D1E" w:rsidRPr="0079449E" w:rsidRDefault="00220443">
                  <w:pPr>
                    <w:jc w:val="center"/>
                    <w:rPr>
                      <w:b/>
                      <w:szCs w:val="21"/>
                      <w:u w:val="wave"/>
                    </w:rPr>
                  </w:pPr>
                  <w:r w:rsidRPr="0079449E">
                    <w:rPr>
                      <w:rFonts w:hint="eastAsia"/>
                      <w:b/>
                      <w:szCs w:val="21"/>
                      <w:u w:val="wave"/>
                    </w:rPr>
                    <w:t>监测点位</w:t>
                  </w:r>
                </w:p>
              </w:tc>
              <w:tc>
                <w:tcPr>
                  <w:tcW w:w="794" w:type="pct"/>
                  <w:shd w:val="clear" w:color="auto" w:fill="auto"/>
                  <w:vAlign w:val="center"/>
                </w:tcPr>
                <w:p w:rsidR="00037D1E" w:rsidRPr="0079449E" w:rsidRDefault="00220443">
                  <w:pPr>
                    <w:jc w:val="center"/>
                    <w:rPr>
                      <w:b/>
                      <w:szCs w:val="21"/>
                      <w:u w:val="wave"/>
                    </w:rPr>
                  </w:pPr>
                  <w:r w:rsidRPr="0079449E">
                    <w:rPr>
                      <w:rFonts w:hint="eastAsia"/>
                      <w:b/>
                      <w:szCs w:val="21"/>
                      <w:u w:val="wave"/>
                    </w:rPr>
                    <w:t>监测指标</w:t>
                  </w:r>
                </w:p>
              </w:tc>
              <w:tc>
                <w:tcPr>
                  <w:tcW w:w="706" w:type="pct"/>
                  <w:shd w:val="clear" w:color="auto" w:fill="auto"/>
                  <w:vAlign w:val="center"/>
                </w:tcPr>
                <w:p w:rsidR="00037D1E" w:rsidRPr="0079449E" w:rsidRDefault="00220443">
                  <w:pPr>
                    <w:jc w:val="center"/>
                    <w:rPr>
                      <w:b/>
                      <w:szCs w:val="21"/>
                      <w:u w:val="wave"/>
                    </w:rPr>
                  </w:pPr>
                  <w:r w:rsidRPr="0079449E">
                    <w:rPr>
                      <w:rFonts w:hint="eastAsia"/>
                      <w:b/>
                      <w:szCs w:val="21"/>
                      <w:u w:val="wave"/>
                    </w:rPr>
                    <w:t>监测频次</w:t>
                  </w:r>
                </w:p>
              </w:tc>
              <w:tc>
                <w:tcPr>
                  <w:tcW w:w="1988" w:type="pct"/>
                  <w:shd w:val="clear" w:color="auto" w:fill="auto"/>
                  <w:vAlign w:val="center"/>
                </w:tcPr>
                <w:p w:rsidR="00037D1E" w:rsidRPr="0079449E" w:rsidRDefault="00220443">
                  <w:pPr>
                    <w:pStyle w:val="20"/>
                    <w:spacing w:after="0"/>
                    <w:ind w:leftChars="0" w:left="0" w:firstLine="422"/>
                    <w:jc w:val="center"/>
                    <w:rPr>
                      <w:u w:val="wave"/>
                    </w:rPr>
                  </w:pPr>
                  <w:r w:rsidRPr="0079449E">
                    <w:rPr>
                      <w:rFonts w:hint="eastAsia"/>
                      <w:b/>
                      <w:szCs w:val="21"/>
                      <w:u w:val="wave"/>
                    </w:rPr>
                    <w:t>执行标准</w:t>
                  </w:r>
                </w:p>
              </w:tc>
            </w:tr>
            <w:tr w:rsidR="00037D1E" w:rsidRPr="0079449E">
              <w:trPr>
                <w:trHeight w:val="397"/>
              </w:trPr>
              <w:tc>
                <w:tcPr>
                  <w:tcW w:w="453" w:type="pct"/>
                  <w:shd w:val="clear" w:color="auto" w:fill="auto"/>
                  <w:vAlign w:val="center"/>
                </w:tcPr>
                <w:p w:rsidR="00037D1E" w:rsidRPr="0079449E" w:rsidRDefault="00220443">
                  <w:pPr>
                    <w:jc w:val="center"/>
                    <w:rPr>
                      <w:bCs/>
                      <w:szCs w:val="21"/>
                      <w:u w:val="wave"/>
                    </w:rPr>
                  </w:pPr>
                  <w:r w:rsidRPr="0079449E">
                    <w:rPr>
                      <w:rFonts w:hint="eastAsia"/>
                      <w:bCs/>
                      <w:szCs w:val="21"/>
                      <w:u w:val="wave"/>
                    </w:rPr>
                    <w:t>1</w:t>
                  </w:r>
                </w:p>
              </w:tc>
              <w:tc>
                <w:tcPr>
                  <w:tcW w:w="1059" w:type="pct"/>
                  <w:shd w:val="clear" w:color="auto" w:fill="auto"/>
                  <w:vAlign w:val="center"/>
                </w:tcPr>
                <w:p w:rsidR="00037D1E" w:rsidRPr="0079449E" w:rsidRDefault="00220443">
                  <w:pPr>
                    <w:jc w:val="center"/>
                    <w:rPr>
                      <w:bCs/>
                      <w:szCs w:val="21"/>
                      <w:u w:val="wave"/>
                    </w:rPr>
                  </w:pPr>
                  <w:r w:rsidRPr="0079449E">
                    <w:rPr>
                      <w:rFonts w:hint="eastAsia"/>
                      <w:bCs/>
                      <w:szCs w:val="21"/>
                      <w:u w:val="wave"/>
                    </w:rPr>
                    <w:t>东、南、西北厂界外</w:t>
                  </w:r>
                  <w:r w:rsidRPr="0079449E">
                    <w:rPr>
                      <w:rFonts w:hint="eastAsia"/>
                      <w:bCs/>
                      <w:szCs w:val="21"/>
                      <w:u w:val="wave"/>
                    </w:rPr>
                    <w:t>1m</w:t>
                  </w:r>
                </w:p>
              </w:tc>
              <w:tc>
                <w:tcPr>
                  <w:tcW w:w="794" w:type="pct"/>
                  <w:shd w:val="clear" w:color="auto" w:fill="auto"/>
                  <w:vAlign w:val="center"/>
                </w:tcPr>
                <w:p w:rsidR="00037D1E" w:rsidRPr="0079449E" w:rsidRDefault="00220443">
                  <w:pPr>
                    <w:jc w:val="center"/>
                    <w:rPr>
                      <w:bCs/>
                      <w:szCs w:val="21"/>
                      <w:u w:val="wave"/>
                    </w:rPr>
                  </w:pPr>
                  <w:r w:rsidRPr="0079449E">
                    <w:rPr>
                      <w:bCs/>
                      <w:szCs w:val="21"/>
                      <w:u w:val="wave"/>
                    </w:rPr>
                    <w:t>连续等效</w:t>
                  </w:r>
                  <w:r w:rsidRPr="0079449E">
                    <w:rPr>
                      <w:bCs/>
                      <w:szCs w:val="21"/>
                      <w:u w:val="wave"/>
                    </w:rPr>
                    <w:t>A</w:t>
                  </w:r>
                  <w:r w:rsidRPr="0079449E">
                    <w:rPr>
                      <w:bCs/>
                      <w:szCs w:val="21"/>
                      <w:u w:val="wave"/>
                    </w:rPr>
                    <w:t>声级</w:t>
                  </w:r>
                </w:p>
              </w:tc>
              <w:tc>
                <w:tcPr>
                  <w:tcW w:w="706" w:type="pct"/>
                  <w:shd w:val="clear" w:color="auto" w:fill="auto"/>
                  <w:vAlign w:val="center"/>
                </w:tcPr>
                <w:p w:rsidR="00037D1E" w:rsidRPr="0079449E" w:rsidRDefault="00220443">
                  <w:pPr>
                    <w:jc w:val="center"/>
                    <w:rPr>
                      <w:bCs/>
                      <w:szCs w:val="21"/>
                      <w:u w:val="wave"/>
                    </w:rPr>
                  </w:pPr>
                  <w:r w:rsidRPr="0079449E">
                    <w:rPr>
                      <w:rFonts w:hint="eastAsia"/>
                      <w:bCs/>
                      <w:szCs w:val="21"/>
                      <w:u w:val="wave"/>
                    </w:rPr>
                    <w:t>1</w:t>
                  </w:r>
                  <w:r w:rsidRPr="0079449E">
                    <w:rPr>
                      <w:rFonts w:hint="eastAsia"/>
                      <w:bCs/>
                      <w:szCs w:val="21"/>
                      <w:u w:val="wave"/>
                    </w:rPr>
                    <w:t>次</w:t>
                  </w:r>
                  <w:r w:rsidRPr="0079449E">
                    <w:rPr>
                      <w:rFonts w:hint="eastAsia"/>
                      <w:bCs/>
                      <w:szCs w:val="21"/>
                      <w:u w:val="wave"/>
                    </w:rPr>
                    <w:t>/</w:t>
                  </w:r>
                  <w:r w:rsidR="0009267A" w:rsidRPr="0079449E">
                    <w:rPr>
                      <w:rFonts w:hint="eastAsia"/>
                      <w:bCs/>
                      <w:szCs w:val="21"/>
                      <w:u w:val="wave"/>
                    </w:rPr>
                    <w:t>季度</w:t>
                  </w:r>
                </w:p>
              </w:tc>
              <w:tc>
                <w:tcPr>
                  <w:tcW w:w="1988" w:type="pct"/>
                  <w:shd w:val="clear" w:color="auto" w:fill="auto"/>
                  <w:vAlign w:val="center"/>
                </w:tcPr>
                <w:p w:rsidR="00037D1E" w:rsidRPr="0079449E" w:rsidRDefault="00BC26DD" w:rsidP="00BC26DD">
                  <w:pPr>
                    <w:pStyle w:val="20"/>
                    <w:spacing w:after="0"/>
                    <w:ind w:leftChars="0" w:left="0"/>
                    <w:jc w:val="center"/>
                    <w:rPr>
                      <w:u w:val="wave"/>
                    </w:rPr>
                  </w:pPr>
                  <w:r w:rsidRPr="00BC26DD">
                    <w:rPr>
                      <w:rFonts w:hint="eastAsia"/>
                      <w:bCs/>
                      <w:szCs w:val="21"/>
                      <w:u w:val="wave"/>
                    </w:rPr>
                    <w:t>《工业企业厂界环境噪声排放标准》（</w:t>
                  </w:r>
                  <w:r w:rsidRPr="00BC26DD">
                    <w:rPr>
                      <w:rFonts w:hint="eastAsia"/>
                      <w:bCs/>
                      <w:szCs w:val="21"/>
                      <w:u w:val="wave"/>
                    </w:rPr>
                    <w:t>GB12348-2008</w:t>
                  </w:r>
                  <w:r w:rsidRPr="00BC26DD">
                    <w:rPr>
                      <w:rFonts w:hint="eastAsia"/>
                      <w:bCs/>
                      <w:szCs w:val="21"/>
                      <w:u w:val="wave"/>
                    </w:rPr>
                    <w:t>）</w:t>
                  </w:r>
                </w:p>
              </w:tc>
            </w:tr>
          </w:tbl>
          <w:p w:rsidR="00037D1E" w:rsidRPr="0079449E" w:rsidRDefault="00220443">
            <w:pPr>
              <w:spacing w:line="360" w:lineRule="auto"/>
              <w:ind w:firstLineChars="200" w:firstLine="482"/>
              <w:rPr>
                <w:rFonts w:hAnsi="宋体"/>
                <w:b/>
                <w:kern w:val="0"/>
                <w:sz w:val="24"/>
              </w:rPr>
            </w:pPr>
            <w:r w:rsidRPr="0079449E">
              <w:rPr>
                <w:rFonts w:hAnsi="宋体" w:hint="eastAsia"/>
                <w:b/>
                <w:kern w:val="0"/>
                <w:sz w:val="24"/>
              </w:rPr>
              <w:t>四、固体废物</w:t>
            </w:r>
          </w:p>
          <w:p w:rsidR="00037D1E" w:rsidRPr="0079449E" w:rsidRDefault="00220443">
            <w:pPr>
              <w:spacing w:line="360" w:lineRule="auto"/>
              <w:ind w:firstLineChars="200" w:firstLine="480"/>
              <w:rPr>
                <w:rFonts w:hAnsi="宋体"/>
                <w:kern w:val="0"/>
                <w:sz w:val="24"/>
              </w:rPr>
            </w:pPr>
            <w:r w:rsidRPr="0079449E">
              <w:rPr>
                <w:rFonts w:hint="eastAsia"/>
                <w:sz w:val="24"/>
              </w:rPr>
              <w:t>项目</w:t>
            </w:r>
            <w:r w:rsidR="00195379" w:rsidRPr="0079449E">
              <w:rPr>
                <w:rFonts w:hint="eastAsia"/>
                <w:sz w:val="24"/>
              </w:rPr>
              <w:t>产生的</w:t>
            </w:r>
            <w:r w:rsidRPr="0079449E">
              <w:rPr>
                <w:rFonts w:hint="eastAsia"/>
                <w:sz w:val="24"/>
              </w:rPr>
              <w:t>固体废物主要包括</w:t>
            </w:r>
            <w:r w:rsidR="00195379" w:rsidRPr="0079449E">
              <w:rPr>
                <w:rFonts w:hint="eastAsia"/>
                <w:sz w:val="24"/>
              </w:rPr>
              <w:t>生产固废（包括制坯及切坯工序产生的废砖坯、出窑时产生的废砖）、脱硫废渣、</w:t>
            </w:r>
            <w:r w:rsidR="00607A92" w:rsidRPr="0079449E">
              <w:rPr>
                <w:rFonts w:hint="eastAsia"/>
                <w:sz w:val="24"/>
              </w:rPr>
              <w:t>除尘器下灰</w:t>
            </w:r>
            <w:r w:rsidR="00195379" w:rsidRPr="0079449E">
              <w:rPr>
                <w:rFonts w:hint="eastAsia"/>
                <w:sz w:val="24"/>
              </w:rPr>
              <w:t>、</w:t>
            </w:r>
            <w:r w:rsidR="00195379" w:rsidRPr="0079449E">
              <w:rPr>
                <w:rFonts w:hint="eastAsia"/>
                <w:sz w:val="24"/>
                <w:lang w:val="zh-CN"/>
              </w:rPr>
              <w:t>车间沉降粉尘</w:t>
            </w:r>
            <w:r w:rsidR="008B4344" w:rsidRPr="0079449E">
              <w:rPr>
                <w:rFonts w:hint="eastAsia"/>
                <w:sz w:val="24"/>
                <w:lang w:val="zh-CN"/>
              </w:rPr>
              <w:t>、初期雨水沉淀渣</w:t>
            </w:r>
            <w:r w:rsidR="00195379" w:rsidRPr="0079449E">
              <w:rPr>
                <w:rFonts w:hint="eastAsia"/>
                <w:sz w:val="24"/>
                <w:lang w:val="zh-CN"/>
              </w:rPr>
              <w:t>、</w:t>
            </w:r>
            <w:r w:rsidR="00195379" w:rsidRPr="0079449E">
              <w:rPr>
                <w:rFonts w:hint="eastAsia"/>
                <w:sz w:val="24"/>
              </w:rPr>
              <w:t>废</w:t>
            </w:r>
            <w:r w:rsidR="00052D27" w:rsidRPr="0079449E">
              <w:rPr>
                <w:rFonts w:hint="eastAsia"/>
                <w:sz w:val="24"/>
              </w:rPr>
              <w:t>润滑</w:t>
            </w:r>
            <w:r w:rsidR="00195379" w:rsidRPr="0079449E">
              <w:rPr>
                <w:rFonts w:hint="eastAsia"/>
                <w:sz w:val="24"/>
              </w:rPr>
              <w:t>油</w:t>
            </w:r>
            <w:r w:rsidR="00052D27" w:rsidRPr="0079449E">
              <w:rPr>
                <w:rFonts w:hint="eastAsia"/>
                <w:sz w:val="24"/>
              </w:rPr>
              <w:t>、废油桶</w:t>
            </w:r>
            <w:r w:rsidR="00B82E3E" w:rsidRPr="0079449E">
              <w:rPr>
                <w:rFonts w:hint="eastAsia"/>
                <w:sz w:val="24"/>
              </w:rPr>
              <w:t>、</w:t>
            </w:r>
            <w:r w:rsidR="00811E35" w:rsidRPr="0079449E">
              <w:rPr>
                <w:rFonts w:hint="eastAsia"/>
                <w:sz w:val="24"/>
              </w:rPr>
              <w:t>废含油抹布及手套</w:t>
            </w:r>
            <w:r w:rsidR="00195379" w:rsidRPr="0079449E">
              <w:rPr>
                <w:rFonts w:hint="eastAsia"/>
                <w:sz w:val="24"/>
              </w:rPr>
              <w:t>以及员工生活垃圾等</w:t>
            </w:r>
            <w:r w:rsidRPr="0079449E">
              <w:rPr>
                <w:rFonts w:hAnsi="宋体"/>
                <w:kern w:val="0"/>
                <w:sz w:val="24"/>
              </w:rPr>
              <w:t>。</w:t>
            </w:r>
          </w:p>
          <w:p w:rsidR="00037D1E" w:rsidRPr="0079449E" w:rsidRDefault="00220443">
            <w:pPr>
              <w:autoSpaceDE w:val="0"/>
              <w:autoSpaceDN w:val="0"/>
              <w:adjustRightInd w:val="0"/>
              <w:spacing w:line="360" w:lineRule="auto"/>
              <w:ind w:firstLineChars="200" w:firstLine="482"/>
              <w:rPr>
                <w:b/>
                <w:sz w:val="24"/>
              </w:rPr>
            </w:pPr>
            <w:r w:rsidRPr="0079449E">
              <w:rPr>
                <w:rFonts w:hint="eastAsia"/>
                <w:b/>
                <w:sz w:val="24"/>
              </w:rPr>
              <w:t>（</w:t>
            </w:r>
            <w:r w:rsidRPr="0079449E">
              <w:rPr>
                <w:rFonts w:hint="eastAsia"/>
                <w:b/>
                <w:sz w:val="24"/>
              </w:rPr>
              <w:t>1</w:t>
            </w:r>
            <w:r w:rsidRPr="0079449E">
              <w:rPr>
                <w:rFonts w:hint="eastAsia"/>
                <w:b/>
                <w:sz w:val="24"/>
              </w:rPr>
              <w:t>）</w:t>
            </w:r>
            <w:r w:rsidR="00195379" w:rsidRPr="0079449E">
              <w:rPr>
                <w:rFonts w:hint="eastAsia"/>
                <w:b/>
                <w:sz w:val="24"/>
              </w:rPr>
              <w:t>生产固废</w:t>
            </w:r>
            <w:r w:rsidR="00052D27" w:rsidRPr="0079449E">
              <w:rPr>
                <w:rFonts w:hint="eastAsia"/>
                <w:b/>
                <w:sz w:val="24"/>
              </w:rPr>
              <w:t>（废砖坯、废砖）</w:t>
            </w:r>
          </w:p>
          <w:p w:rsidR="00037D1E" w:rsidRPr="0079449E" w:rsidRDefault="00195379" w:rsidP="00195379">
            <w:pPr>
              <w:autoSpaceDE w:val="0"/>
              <w:autoSpaceDN w:val="0"/>
              <w:adjustRightInd w:val="0"/>
              <w:spacing w:line="360" w:lineRule="auto"/>
              <w:ind w:firstLineChars="200" w:firstLine="480"/>
              <w:rPr>
                <w:sz w:val="24"/>
              </w:rPr>
            </w:pPr>
            <w:r w:rsidRPr="0079449E">
              <w:rPr>
                <w:rFonts w:hint="eastAsia"/>
                <w:sz w:val="24"/>
              </w:rPr>
              <w:t>项目生产过程产生的主要固废为切</w:t>
            </w:r>
            <w:proofErr w:type="gramStart"/>
            <w:r w:rsidRPr="0079449E">
              <w:rPr>
                <w:rFonts w:hint="eastAsia"/>
                <w:sz w:val="24"/>
              </w:rPr>
              <w:t>坯产生</w:t>
            </w:r>
            <w:proofErr w:type="gramEnd"/>
            <w:r w:rsidRPr="0079449E">
              <w:rPr>
                <w:rFonts w:hint="eastAsia"/>
                <w:sz w:val="24"/>
              </w:rPr>
              <w:t>的废坯料、不合格砖，产生量为产品的</w:t>
            </w:r>
            <w:r w:rsidRPr="0079449E">
              <w:rPr>
                <w:rFonts w:hint="eastAsia"/>
                <w:sz w:val="24"/>
              </w:rPr>
              <w:t>1%</w:t>
            </w:r>
            <w:r w:rsidRPr="0079449E">
              <w:rPr>
                <w:rFonts w:hint="eastAsia"/>
                <w:sz w:val="24"/>
              </w:rPr>
              <w:t>，即</w:t>
            </w:r>
            <w:r w:rsidRPr="0079449E">
              <w:rPr>
                <w:rFonts w:hint="eastAsia"/>
                <w:sz w:val="24"/>
              </w:rPr>
              <w:t>106</w:t>
            </w:r>
            <w:r w:rsidR="009C4AE6" w:rsidRPr="0079449E">
              <w:rPr>
                <w:rFonts w:hint="eastAsia"/>
                <w:sz w:val="24"/>
              </w:rPr>
              <w:t>0</w:t>
            </w:r>
            <w:r w:rsidRPr="0079449E">
              <w:rPr>
                <w:rFonts w:hint="eastAsia"/>
                <w:sz w:val="24"/>
              </w:rPr>
              <w:t>t/a</w:t>
            </w:r>
            <w:r w:rsidRPr="0079449E">
              <w:rPr>
                <w:rFonts w:hint="eastAsia"/>
                <w:sz w:val="24"/>
              </w:rPr>
              <w:t>，</w:t>
            </w:r>
            <w:r w:rsidR="009C4AE6" w:rsidRPr="0079449E">
              <w:rPr>
                <w:rFonts w:hint="eastAsia"/>
                <w:sz w:val="24"/>
              </w:rPr>
              <w:t>集中收集后</w:t>
            </w:r>
            <w:r w:rsidR="00AF7F19" w:rsidRPr="0079449E">
              <w:rPr>
                <w:rFonts w:hint="eastAsia"/>
                <w:sz w:val="24"/>
              </w:rPr>
              <w:t>全部</w:t>
            </w:r>
            <w:r w:rsidR="009C4AE6" w:rsidRPr="0079449E">
              <w:rPr>
                <w:rFonts w:hint="eastAsia"/>
                <w:sz w:val="24"/>
              </w:rPr>
              <w:t>作为原料</w:t>
            </w:r>
            <w:r w:rsidRPr="0079449E">
              <w:rPr>
                <w:rFonts w:hint="eastAsia"/>
                <w:sz w:val="24"/>
              </w:rPr>
              <w:t>回用于</w:t>
            </w:r>
            <w:r w:rsidR="009C4AE6" w:rsidRPr="0079449E">
              <w:rPr>
                <w:rFonts w:hint="eastAsia"/>
                <w:sz w:val="24"/>
              </w:rPr>
              <w:t>生产</w:t>
            </w:r>
            <w:r w:rsidR="00220443" w:rsidRPr="0079449E">
              <w:rPr>
                <w:rFonts w:hint="eastAsia"/>
                <w:sz w:val="24"/>
              </w:rPr>
              <w:t>。</w:t>
            </w:r>
          </w:p>
          <w:p w:rsidR="00195379" w:rsidRPr="0079449E" w:rsidRDefault="0007216A" w:rsidP="00195379">
            <w:pPr>
              <w:autoSpaceDE w:val="0"/>
              <w:autoSpaceDN w:val="0"/>
              <w:adjustRightInd w:val="0"/>
              <w:spacing w:line="360" w:lineRule="auto"/>
              <w:ind w:firstLineChars="200" w:firstLine="482"/>
              <w:rPr>
                <w:b/>
                <w:sz w:val="24"/>
              </w:rPr>
            </w:pPr>
            <w:r w:rsidRPr="0079449E">
              <w:rPr>
                <w:rFonts w:hint="eastAsia"/>
                <w:b/>
                <w:sz w:val="24"/>
              </w:rPr>
              <w:t>（</w:t>
            </w:r>
            <w:r w:rsidRPr="0079449E">
              <w:rPr>
                <w:rFonts w:hint="eastAsia"/>
                <w:b/>
                <w:sz w:val="24"/>
              </w:rPr>
              <w:t>2</w:t>
            </w:r>
            <w:r w:rsidRPr="0079449E">
              <w:rPr>
                <w:rFonts w:hint="eastAsia"/>
                <w:b/>
                <w:sz w:val="24"/>
              </w:rPr>
              <w:t>）</w:t>
            </w:r>
            <w:r w:rsidR="00195379" w:rsidRPr="0079449E">
              <w:rPr>
                <w:rFonts w:hint="eastAsia"/>
                <w:b/>
                <w:sz w:val="24"/>
              </w:rPr>
              <w:t>脱硫废渣</w:t>
            </w:r>
          </w:p>
          <w:p w:rsidR="00195379" w:rsidRPr="0079449E" w:rsidRDefault="00C614C2" w:rsidP="00FD3DFB">
            <w:pPr>
              <w:autoSpaceDE w:val="0"/>
              <w:autoSpaceDN w:val="0"/>
              <w:adjustRightInd w:val="0"/>
              <w:spacing w:line="360" w:lineRule="auto"/>
              <w:ind w:firstLineChars="200" w:firstLine="480"/>
              <w:rPr>
                <w:sz w:val="24"/>
              </w:rPr>
            </w:pPr>
            <w:r w:rsidRPr="0079449E">
              <w:rPr>
                <w:rFonts w:hint="eastAsia"/>
                <w:sz w:val="24"/>
              </w:rPr>
              <w:t>项目焙烧烟气采用石灰石膏法进行脱硫除氟，</w:t>
            </w:r>
            <w:r w:rsidR="00FD3DFB" w:rsidRPr="0079449E">
              <w:rPr>
                <w:sz w:val="24"/>
              </w:rPr>
              <w:t>二氧化硫脱除量为</w:t>
            </w:r>
            <w:r w:rsidR="00FD3DFB" w:rsidRPr="0079449E">
              <w:rPr>
                <w:rFonts w:hint="eastAsia"/>
                <w:sz w:val="24"/>
              </w:rPr>
              <w:t>33.83</w:t>
            </w:r>
            <w:r w:rsidR="00FD3DFB" w:rsidRPr="0079449E">
              <w:rPr>
                <w:sz w:val="24"/>
              </w:rPr>
              <w:t>t/a</w:t>
            </w:r>
            <w:r w:rsidRPr="0079449E">
              <w:rPr>
                <w:sz w:val="24"/>
              </w:rPr>
              <w:t>、氟化物脱除量为</w:t>
            </w:r>
            <w:r w:rsidRPr="0079449E">
              <w:rPr>
                <w:rFonts w:hint="eastAsia"/>
                <w:sz w:val="24"/>
              </w:rPr>
              <w:t>1.30</w:t>
            </w:r>
            <w:r w:rsidRPr="0079449E">
              <w:rPr>
                <w:sz w:val="24"/>
              </w:rPr>
              <w:t>t/a</w:t>
            </w:r>
            <w:r w:rsidR="00FD3DFB" w:rsidRPr="0079449E">
              <w:rPr>
                <w:sz w:val="24"/>
              </w:rPr>
              <w:t>。</w:t>
            </w:r>
            <w:r w:rsidRPr="0079449E">
              <w:rPr>
                <w:rFonts w:hint="eastAsia"/>
                <w:sz w:val="24"/>
              </w:rPr>
              <w:t>氟化物和二氧化硫最终以硫酸钙、氟化</w:t>
            </w:r>
            <w:proofErr w:type="gramStart"/>
            <w:r w:rsidRPr="0079449E">
              <w:rPr>
                <w:rFonts w:hint="eastAsia"/>
                <w:sz w:val="24"/>
              </w:rPr>
              <w:t>钙形式</w:t>
            </w:r>
            <w:proofErr w:type="gramEnd"/>
            <w:r w:rsidRPr="0079449E">
              <w:rPr>
                <w:rFonts w:hint="eastAsia"/>
                <w:sz w:val="24"/>
              </w:rPr>
              <w:t>被固化，产生氟化钙、硫酸钙等合计</w:t>
            </w:r>
            <w:r w:rsidRPr="0079449E">
              <w:rPr>
                <w:rFonts w:hint="eastAsia"/>
                <w:sz w:val="24"/>
              </w:rPr>
              <w:t>74.42ta</w:t>
            </w:r>
            <w:r w:rsidRPr="0079449E">
              <w:rPr>
                <w:rFonts w:hint="eastAsia"/>
                <w:sz w:val="24"/>
              </w:rPr>
              <w:t>。脱硫除氟渣颗粒较细，含水率按</w:t>
            </w:r>
            <w:r w:rsidRPr="0079449E">
              <w:rPr>
                <w:rFonts w:hint="eastAsia"/>
                <w:sz w:val="24"/>
              </w:rPr>
              <w:t xml:space="preserve"> 30%</w:t>
            </w:r>
            <w:r w:rsidRPr="0079449E">
              <w:rPr>
                <w:rFonts w:hint="eastAsia"/>
                <w:sz w:val="24"/>
              </w:rPr>
              <w:t>计，则脱硫除氟</w:t>
            </w:r>
            <w:proofErr w:type="gramStart"/>
            <w:r w:rsidRPr="0079449E">
              <w:rPr>
                <w:rFonts w:hint="eastAsia"/>
                <w:sz w:val="24"/>
              </w:rPr>
              <w:t>渣产生</w:t>
            </w:r>
            <w:proofErr w:type="gramEnd"/>
            <w:r w:rsidRPr="0079449E">
              <w:rPr>
                <w:rFonts w:hint="eastAsia"/>
                <w:sz w:val="24"/>
              </w:rPr>
              <w:t>量约为</w:t>
            </w:r>
            <w:r w:rsidRPr="0079449E">
              <w:rPr>
                <w:rFonts w:hint="eastAsia"/>
                <w:sz w:val="24"/>
              </w:rPr>
              <w:t>106.32t/a</w:t>
            </w:r>
            <w:r w:rsidRPr="0079449E">
              <w:rPr>
                <w:rFonts w:hint="eastAsia"/>
                <w:sz w:val="24"/>
              </w:rPr>
              <w:t>。</w:t>
            </w:r>
            <w:r w:rsidR="00FD3DFB" w:rsidRPr="0079449E">
              <w:rPr>
                <w:rFonts w:hint="eastAsia"/>
                <w:sz w:val="24"/>
              </w:rPr>
              <w:t>全部作为原材料回用于生产</w:t>
            </w:r>
            <w:r w:rsidR="00195379" w:rsidRPr="0079449E">
              <w:rPr>
                <w:rFonts w:hint="eastAsia"/>
                <w:sz w:val="24"/>
              </w:rPr>
              <w:t>。</w:t>
            </w:r>
          </w:p>
          <w:p w:rsidR="00195379" w:rsidRPr="0079449E" w:rsidRDefault="00195379" w:rsidP="00195379">
            <w:pPr>
              <w:autoSpaceDE w:val="0"/>
              <w:autoSpaceDN w:val="0"/>
              <w:adjustRightInd w:val="0"/>
              <w:spacing w:line="360" w:lineRule="auto"/>
              <w:ind w:firstLineChars="200" w:firstLine="482"/>
              <w:rPr>
                <w:b/>
                <w:sz w:val="24"/>
              </w:rPr>
            </w:pPr>
            <w:r w:rsidRPr="0079449E">
              <w:rPr>
                <w:rFonts w:hint="eastAsia"/>
                <w:b/>
                <w:sz w:val="24"/>
              </w:rPr>
              <w:t>（</w:t>
            </w:r>
            <w:r w:rsidRPr="0079449E">
              <w:rPr>
                <w:rFonts w:hint="eastAsia"/>
                <w:b/>
                <w:sz w:val="24"/>
              </w:rPr>
              <w:t>3</w:t>
            </w:r>
            <w:r w:rsidRPr="0079449E">
              <w:rPr>
                <w:rFonts w:hint="eastAsia"/>
                <w:b/>
                <w:sz w:val="24"/>
              </w:rPr>
              <w:t>）</w:t>
            </w:r>
            <w:r w:rsidR="00607A92" w:rsidRPr="0079449E">
              <w:rPr>
                <w:rFonts w:hint="eastAsia"/>
                <w:b/>
                <w:sz w:val="24"/>
              </w:rPr>
              <w:t>除尘器下灰</w:t>
            </w:r>
          </w:p>
          <w:p w:rsidR="00195379" w:rsidRPr="0079449E" w:rsidRDefault="00607A92" w:rsidP="00607A92">
            <w:pPr>
              <w:autoSpaceDE w:val="0"/>
              <w:autoSpaceDN w:val="0"/>
              <w:adjustRightInd w:val="0"/>
              <w:spacing w:line="360" w:lineRule="auto"/>
              <w:ind w:firstLineChars="200" w:firstLine="480"/>
              <w:rPr>
                <w:sz w:val="24"/>
              </w:rPr>
            </w:pPr>
            <w:r w:rsidRPr="0079449E">
              <w:rPr>
                <w:rFonts w:hint="eastAsia"/>
                <w:sz w:val="24"/>
              </w:rPr>
              <w:t>本项目生产过程中产生的破碎车间布袋除尘器下灰及隧道窑生产车间布袋除尘器下灰</w:t>
            </w:r>
            <w:r w:rsidR="00195379" w:rsidRPr="0079449E">
              <w:rPr>
                <w:rFonts w:hint="eastAsia"/>
                <w:sz w:val="24"/>
              </w:rPr>
              <w:t>，收集的粉尘量约为</w:t>
            </w:r>
            <w:r w:rsidR="009C4AE6" w:rsidRPr="0079449E">
              <w:rPr>
                <w:rFonts w:hint="eastAsia"/>
                <w:sz w:val="24"/>
              </w:rPr>
              <w:t>42.26</w:t>
            </w:r>
            <w:r w:rsidR="00195379" w:rsidRPr="0079449E">
              <w:rPr>
                <w:rFonts w:hint="eastAsia"/>
                <w:sz w:val="24"/>
              </w:rPr>
              <w:t>t/a</w:t>
            </w:r>
            <w:r w:rsidR="00195379" w:rsidRPr="0079449E">
              <w:rPr>
                <w:rFonts w:hint="eastAsia"/>
                <w:sz w:val="24"/>
              </w:rPr>
              <w:t>，直接作为原料回用。</w:t>
            </w:r>
          </w:p>
          <w:p w:rsidR="00B82E3E" w:rsidRPr="0079449E" w:rsidRDefault="00B82E3E" w:rsidP="00B82E3E">
            <w:pPr>
              <w:autoSpaceDE w:val="0"/>
              <w:autoSpaceDN w:val="0"/>
              <w:adjustRightInd w:val="0"/>
              <w:spacing w:line="360" w:lineRule="auto"/>
              <w:ind w:firstLineChars="200" w:firstLine="482"/>
              <w:rPr>
                <w:b/>
                <w:sz w:val="24"/>
              </w:rPr>
            </w:pPr>
            <w:r w:rsidRPr="0079449E">
              <w:rPr>
                <w:rFonts w:hint="eastAsia"/>
                <w:b/>
                <w:sz w:val="24"/>
              </w:rPr>
              <w:t>（</w:t>
            </w:r>
            <w:r w:rsidRPr="0079449E">
              <w:rPr>
                <w:rFonts w:hint="eastAsia"/>
                <w:b/>
                <w:sz w:val="24"/>
              </w:rPr>
              <w:t>4</w:t>
            </w:r>
            <w:r w:rsidRPr="0079449E">
              <w:rPr>
                <w:rFonts w:hint="eastAsia"/>
                <w:b/>
                <w:sz w:val="24"/>
              </w:rPr>
              <w:t>）车间沉降粉尘</w:t>
            </w:r>
          </w:p>
          <w:p w:rsidR="00B82E3E" w:rsidRPr="0079449E" w:rsidRDefault="00B82E3E" w:rsidP="00B82E3E">
            <w:pPr>
              <w:autoSpaceDE w:val="0"/>
              <w:autoSpaceDN w:val="0"/>
              <w:adjustRightInd w:val="0"/>
              <w:spacing w:line="360" w:lineRule="auto"/>
              <w:ind w:firstLineChars="200" w:firstLine="480"/>
              <w:rPr>
                <w:sz w:val="24"/>
              </w:rPr>
            </w:pPr>
            <w:r w:rsidRPr="0079449E">
              <w:rPr>
                <w:rFonts w:hint="eastAsia"/>
                <w:sz w:val="24"/>
              </w:rPr>
              <w:t>破碎筛分工序约有</w:t>
            </w:r>
            <w:r w:rsidRPr="0079449E">
              <w:rPr>
                <w:rFonts w:hint="eastAsia"/>
                <w:sz w:val="24"/>
              </w:rPr>
              <w:t>20%</w:t>
            </w:r>
            <w:r w:rsidRPr="0079449E">
              <w:rPr>
                <w:rFonts w:hint="eastAsia"/>
                <w:sz w:val="24"/>
              </w:rPr>
              <w:t>的颗粒物未被集气罩收集，以及装卸过程中会产生少量粉尘，由于这</w:t>
            </w:r>
            <w:proofErr w:type="gramStart"/>
            <w:r w:rsidRPr="0079449E">
              <w:rPr>
                <w:rFonts w:hint="eastAsia"/>
                <w:sz w:val="24"/>
              </w:rPr>
              <w:t>部分产尘工序</w:t>
            </w:r>
            <w:proofErr w:type="gramEnd"/>
            <w:r w:rsidRPr="0079449E">
              <w:rPr>
                <w:rFonts w:hint="eastAsia"/>
                <w:sz w:val="24"/>
              </w:rPr>
              <w:t>均在室内，大部分会在车间内沉降，根据前文计算，沉降粉尘产生量约为</w:t>
            </w:r>
            <w:r w:rsidRPr="0079449E">
              <w:rPr>
                <w:rFonts w:hint="eastAsia"/>
                <w:sz w:val="24"/>
              </w:rPr>
              <w:t>2.55t/a</w:t>
            </w:r>
            <w:r w:rsidR="00AF7F19" w:rsidRPr="0079449E">
              <w:rPr>
                <w:rFonts w:hint="eastAsia"/>
                <w:sz w:val="24"/>
              </w:rPr>
              <w:t>，采用人工清扫和吸尘器进行收集，全部作为原料回用于生产</w:t>
            </w:r>
            <w:r w:rsidRPr="0079449E">
              <w:rPr>
                <w:rFonts w:hint="eastAsia"/>
                <w:sz w:val="24"/>
              </w:rPr>
              <w:t>。</w:t>
            </w:r>
          </w:p>
          <w:p w:rsidR="008B4344" w:rsidRPr="0079449E" w:rsidRDefault="008B4344" w:rsidP="008B4344">
            <w:pPr>
              <w:autoSpaceDE w:val="0"/>
              <w:autoSpaceDN w:val="0"/>
              <w:adjustRightInd w:val="0"/>
              <w:spacing w:line="360" w:lineRule="auto"/>
              <w:ind w:firstLineChars="200" w:firstLine="482"/>
              <w:rPr>
                <w:b/>
                <w:sz w:val="24"/>
              </w:rPr>
            </w:pPr>
            <w:r w:rsidRPr="0079449E">
              <w:rPr>
                <w:rFonts w:hint="eastAsia"/>
                <w:b/>
                <w:sz w:val="24"/>
              </w:rPr>
              <w:t>（</w:t>
            </w:r>
            <w:r w:rsidRPr="0079449E">
              <w:rPr>
                <w:rFonts w:hint="eastAsia"/>
                <w:b/>
                <w:sz w:val="24"/>
              </w:rPr>
              <w:t>5</w:t>
            </w:r>
            <w:r w:rsidRPr="0079449E">
              <w:rPr>
                <w:rFonts w:hint="eastAsia"/>
                <w:b/>
                <w:sz w:val="24"/>
              </w:rPr>
              <w:t>）初期雨水沉淀渣</w:t>
            </w:r>
          </w:p>
          <w:p w:rsidR="008B4344" w:rsidRPr="0079449E" w:rsidRDefault="008B4344" w:rsidP="008B4344">
            <w:pPr>
              <w:autoSpaceDE w:val="0"/>
              <w:autoSpaceDN w:val="0"/>
              <w:adjustRightInd w:val="0"/>
              <w:spacing w:line="360" w:lineRule="auto"/>
              <w:ind w:firstLineChars="200" w:firstLine="480"/>
              <w:rPr>
                <w:sz w:val="24"/>
              </w:rPr>
            </w:pPr>
            <w:r w:rsidRPr="0079449E">
              <w:rPr>
                <w:rFonts w:hint="eastAsia"/>
                <w:sz w:val="24"/>
              </w:rPr>
              <w:t>本项目每次产生的初期雨水量约为</w:t>
            </w:r>
            <w:r w:rsidR="00AF7F19" w:rsidRPr="0079449E">
              <w:rPr>
                <w:rFonts w:hint="eastAsia"/>
                <w:sz w:val="24"/>
              </w:rPr>
              <w:t>92.61</w:t>
            </w:r>
            <w:r w:rsidRPr="0079449E">
              <w:rPr>
                <w:rFonts w:hint="eastAsia"/>
                <w:sz w:val="24"/>
              </w:rPr>
              <w:t>m</w:t>
            </w:r>
            <w:r w:rsidRPr="0079449E">
              <w:rPr>
                <w:rFonts w:hint="eastAsia"/>
                <w:sz w:val="24"/>
                <w:vertAlign w:val="superscript"/>
              </w:rPr>
              <w:t>3</w:t>
            </w:r>
            <w:r w:rsidRPr="0079449E">
              <w:rPr>
                <w:rFonts w:hint="eastAsia"/>
                <w:sz w:val="24"/>
              </w:rPr>
              <w:t>/</w:t>
            </w:r>
            <w:r w:rsidRPr="0079449E">
              <w:rPr>
                <w:rFonts w:hint="eastAsia"/>
                <w:sz w:val="24"/>
              </w:rPr>
              <w:t>次，初期雨水中</w:t>
            </w:r>
            <w:r w:rsidRPr="0079449E">
              <w:rPr>
                <w:rFonts w:hint="eastAsia"/>
                <w:sz w:val="24"/>
              </w:rPr>
              <w:t>SS</w:t>
            </w:r>
            <w:r w:rsidRPr="0079449E">
              <w:rPr>
                <w:rFonts w:hint="eastAsia"/>
                <w:sz w:val="24"/>
              </w:rPr>
              <w:t>的浓度约为</w:t>
            </w:r>
            <w:r w:rsidRPr="0079449E">
              <w:rPr>
                <w:rFonts w:hint="eastAsia"/>
                <w:sz w:val="24"/>
              </w:rPr>
              <w:t>400mg/L</w:t>
            </w:r>
            <w:r w:rsidRPr="0079449E">
              <w:rPr>
                <w:rFonts w:hint="eastAsia"/>
                <w:sz w:val="24"/>
              </w:rPr>
              <w:t>，则项目初期雨水沉淀池每次产生的泥沙量约为</w:t>
            </w:r>
            <w:r w:rsidR="00AF7F19" w:rsidRPr="0079449E">
              <w:rPr>
                <w:rFonts w:hint="eastAsia"/>
                <w:sz w:val="24"/>
              </w:rPr>
              <w:t>37.04</w:t>
            </w:r>
            <w:r w:rsidRPr="0079449E">
              <w:rPr>
                <w:rFonts w:hint="eastAsia"/>
                <w:sz w:val="24"/>
              </w:rPr>
              <w:t>kg/</w:t>
            </w:r>
            <w:r w:rsidRPr="0079449E">
              <w:rPr>
                <w:rFonts w:hint="eastAsia"/>
                <w:sz w:val="24"/>
              </w:rPr>
              <w:t>次，一年以</w:t>
            </w:r>
            <w:r w:rsidRPr="0079449E">
              <w:rPr>
                <w:rFonts w:hint="eastAsia"/>
                <w:sz w:val="24"/>
              </w:rPr>
              <w:t>20</w:t>
            </w:r>
            <w:r w:rsidRPr="0079449E">
              <w:rPr>
                <w:rFonts w:hint="eastAsia"/>
                <w:sz w:val="24"/>
              </w:rPr>
              <w:t>次计，则年产</w:t>
            </w:r>
            <w:r w:rsidR="000F1B9E" w:rsidRPr="0079449E">
              <w:rPr>
                <w:rFonts w:hint="eastAsia"/>
                <w:sz w:val="24"/>
              </w:rPr>
              <w:t>初期雨水沉淀渣</w:t>
            </w:r>
            <w:r w:rsidRPr="0079449E">
              <w:rPr>
                <w:rFonts w:hint="eastAsia"/>
                <w:sz w:val="24"/>
              </w:rPr>
              <w:t>为</w:t>
            </w:r>
            <w:r w:rsidR="00AF7F19" w:rsidRPr="0079449E">
              <w:rPr>
                <w:rFonts w:hint="eastAsia"/>
                <w:sz w:val="24"/>
              </w:rPr>
              <w:t>7.4</w:t>
            </w:r>
            <w:r w:rsidRPr="0079449E">
              <w:rPr>
                <w:rFonts w:hint="eastAsia"/>
                <w:sz w:val="24"/>
              </w:rPr>
              <w:t>t/a</w:t>
            </w:r>
            <w:r w:rsidRPr="0079449E">
              <w:rPr>
                <w:rFonts w:hint="eastAsia"/>
                <w:sz w:val="24"/>
              </w:rPr>
              <w:t>，</w:t>
            </w:r>
            <w:r w:rsidR="00AF7F19" w:rsidRPr="0079449E">
              <w:rPr>
                <w:rFonts w:hint="eastAsia"/>
                <w:sz w:val="24"/>
              </w:rPr>
              <w:t>作为原料回用于生产</w:t>
            </w:r>
            <w:r w:rsidRPr="0079449E">
              <w:rPr>
                <w:rFonts w:hint="eastAsia"/>
                <w:sz w:val="24"/>
              </w:rPr>
              <w:t>。</w:t>
            </w:r>
          </w:p>
          <w:p w:rsidR="00037D1E" w:rsidRPr="0079449E" w:rsidRDefault="00220443">
            <w:pPr>
              <w:autoSpaceDE w:val="0"/>
              <w:autoSpaceDN w:val="0"/>
              <w:adjustRightInd w:val="0"/>
              <w:spacing w:line="360" w:lineRule="auto"/>
              <w:ind w:firstLineChars="200" w:firstLine="482"/>
              <w:rPr>
                <w:b/>
                <w:sz w:val="24"/>
              </w:rPr>
            </w:pPr>
            <w:r w:rsidRPr="0079449E">
              <w:rPr>
                <w:rFonts w:hint="eastAsia"/>
                <w:b/>
                <w:sz w:val="24"/>
              </w:rPr>
              <w:t>（</w:t>
            </w:r>
            <w:r w:rsidR="008B4344" w:rsidRPr="0079449E">
              <w:rPr>
                <w:rFonts w:hint="eastAsia"/>
                <w:b/>
                <w:sz w:val="24"/>
              </w:rPr>
              <w:t>6</w:t>
            </w:r>
            <w:r w:rsidRPr="0079449E">
              <w:rPr>
                <w:rFonts w:hint="eastAsia"/>
                <w:b/>
                <w:sz w:val="24"/>
              </w:rPr>
              <w:t>）废</w:t>
            </w:r>
            <w:r w:rsidR="000D578C" w:rsidRPr="0079449E">
              <w:rPr>
                <w:rFonts w:hint="eastAsia"/>
                <w:b/>
                <w:sz w:val="24"/>
              </w:rPr>
              <w:t>润滑</w:t>
            </w:r>
            <w:r w:rsidRPr="0079449E">
              <w:rPr>
                <w:rFonts w:hint="eastAsia"/>
                <w:b/>
                <w:sz w:val="24"/>
              </w:rPr>
              <w:t>油</w:t>
            </w:r>
            <w:r w:rsidR="000D578C" w:rsidRPr="0079449E">
              <w:rPr>
                <w:rFonts w:hint="eastAsia"/>
                <w:b/>
                <w:sz w:val="24"/>
              </w:rPr>
              <w:t>、废油桶</w:t>
            </w:r>
          </w:p>
          <w:p w:rsidR="000D578C" w:rsidRPr="0079449E" w:rsidRDefault="00220443">
            <w:pPr>
              <w:autoSpaceDE w:val="0"/>
              <w:autoSpaceDN w:val="0"/>
              <w:adjustRightInd w:val="0"/>
              <w:spacing w:line="360" w:lineRule="auto"/>
              <w:ind w:firstLineChars="200" w:firstLine="480"/>
              <w:rPr>
                <w:bCs/>
                <w:sz w:val="24"/>
              </w:rPr>
            </w:pPr>
            <w:r w:rsidRPr="0079449E">
              <w:rPr>
                <w:rFonts w:hint="eastAsia"/>
                <w:bCs/>
                <w:sz w:val="24"/>
              </w:rPr>
              <w:t>项目设备维修养护时会产生一定量的废</w:t>
            </w:r>
            <w:r w:rsidR="000D578C" w:rsidRPr="0079449E">
              <w:rPr>
                <w:rFonts w:ascii="宋体" w:hAnsi="宋体" w:cs="宋体" w:hint="eastAsia"/>
                <w:sz w:val="24"/>
              </w:rPr>
              <w:t>润滑</w:t>
            </w:r>
            <w:r w:rsidRPr="0079449E">
              <w:rPr>
                <w:rFonts w:hint="eastAsia"/>
                <w:bCs/>
                <w:sz w:val="24"/>
              </w:rPr>
              <w:t>油，产生量约为</w:t>
            </w:r>
            <w:r w:rsidR="00B82E3E" w:rsidRPr="0079449E">
              <w:rPr>
                <w:rFonts w:hint="eastAsia"/>
                <w:bCs/>
                <w:sz w:val="24"/>
              </w:rPr>
              <w:t>0.</w:t>
            </w:r>
            <w:r w:rsidR="00401788" w:rsidRPr="0079449E">
              <w:rPr>
                <w:rFonts w:hint="eastAsia"/>
                <w:bCs/>
                <w:sz w:val="24"/>
              </w:rPr>
              <w:t>1</w:t>
            </w:r>
            <w:r w:rsidRPr="0079449E">
              <w:rPr>
                <w:rFonts w:hint="eastAsia"/>
                <w:bCs/>
                <w:sz w:val="24"/>
              </w:rPr>
              <w:t>t/a</w:t>
            </w:r>
            <w:r w:rsidRPr="0079449E">
              <w:rPr>
                <w:rFonts w:hint="eastAsia"/>
                <w:sz w:val="24"/>
              </w:rPr>
              <w:t>，根据《国家危险废</w:t>
            </w:r>
            <w:r w:rsidRPr="0079449E">
              <w:rPr>
                <w:rFonts w:hint="eastAsia"/>
                <w:sz w:val="24"/>
              </w:rPr>
              <w:lastRenderedPageBreak/>
              <w:t>物名录》（</w:t>
            </w:r>
            <w:r w:rsidRPr="0079449E">
              <w:rPr>
                <w:rFonts w:hint="eastAsia"/>
                <w:sz w:val="24"/>
              </w:rPr>
              <w:t>2021</w:t>
            </w:r>
            <w:r w:rsidRPr="0079449E">
              <w:rPr>
                <w:rFonts w:hint="eastAsia"/>
                <w:sz w:val="24"/>
              </w:rPr>
              <w:t>年），废</w:t>
            </w:r>
            <w:r w:rsidR="000D578C" w:rsidRPr="0079449E">
              <w:rPr>
                <w:rFonts w:ascii="宋体" w:hAnsi="宋体" w:cs="宋体" w:hint="eastAsia"/>
                <w:sz w:val="24"/>
              </w:rPr>
              <w:t>润滑</w:t>
            </w:r>
            <w:r w:rsidRPr="0079449E">
              <w:rPr>
                <w:rFonts w:hint="eastAsia"/>
                <w:sz w:val="24"/>
              </w:rPr>
              <w:t>油属于危险废物</w:t>
            </w:r>
            <w:r w:rsidRPr="0079449E">
              <w:rPr>
                <w:rFonts w:hint="eastAsia"/>
                <w:sz w:val="24"/>
              </w:rPr>
              <w:t>HW08</w:t>
            </w:r>
            <w:r w:rsidRPr="0079449E">
              <w:rPr>
                <w:rFonts w:hint="eastAsia"/>
                <w:sz w:val="24"/>
              </w:rPr>
              <w:t>，废物代码：</w:t>
            </w:r>
            <w:r w:rsidRPr="0079449E">
              <w:rPr>
                <w:rFonts w:hint="eastAsia"/>
                <w:bCs/>
                <w:sz w:val="24"/>
              </w:rPr>
              <w:t>900-214-08</w:t>
            </w:r>
            <w:r w:rsidR="000D578C" w:rsidRPr="0079449E">
              <w:rPr>
                <w:rFonts w:hint="eastAsia"/>
                <w:bCs/>
                <w:sz w:val="24"/>
              </w:rPr>
              <w:t>。</w:t>
            </w:r>
            <w:r w:rsidR="000D578C" w:rsidRPr="0079449E">
              <w:rPr>
                <w:sz w:val="24"/>
              </w:rPr>
              <w:t>使用润滑油的过程中会产生废润滑油桶</w:t>
            </w:r>
            <w:r w:rsidR="000D578C" w:rsidRPr="0079449E">
              <w:rPr>
                <w:rFonts w:hint="eastAsia"/>
                <w:bCs/>
                <w:sz w:val="24"/>
              </w:rPr>
              <w:t>，产生量约为</w:t>
            </w:r>
            <w:r w:rsidR="000D578C" w:rsidRPr="0079449E">
              <w:rPr>
                <w:rFonts w:hint="eastAsia"/>
                <w:bCs/>
                <w:sz w:val="24"/>
              </w:rPr>
              <w:t>0.3t/a</w:t>
            </w:r>
            <w:r w:rsidR="000D578C" w:rsidRPr="0079449E">
              <w:rPr>
                <w:rFonts w:hint="eastAsia"/>
                <w:sz w:val="24"/>
              </w:rPr>
              <w:t>，根据《国家危险废物名录》（</w:t>
            </w:r>
            <w:r w:rsidR="000D578C" w:rsidRPr="0079449E">
              <w:rPr>
                <w:rFonts w:hint="eastAsia"/>
                <w:sz w:val="24"/>
              </w:rPr>
              <w:t>2021</w:t>
            </w:r>
            <w:r w:rsidR="000D578C" w:rsidRPr="0079449E">
              <w:rPr>
                <w:rFonts w:hint="eastAsia"/>
                <w:sz w:val="24"/>
              </w:rPr>
              <w:t>年），废</w:t>
            </w:r>
            <w:r w:rsidR="000D578C" w:rsidRPr="0079449E">
              <w:rPr>
                <w:rFonts w:ascii="宋体" w:hAnsi="宋体" w:cs="宋体" w:hint="eastAsia"/>
                <w:sz w:val="24"/>
              </w:rPr>
              <w:t>润滑</w:t>
            </w:r>
            <w:r w:rsidR="000D578C" w:rsidRPr="0079449E">
              <w:rPr>
                <w:rFonts w:hint="eastAsia"/>
                <w:sz w:val="24"/>
              </w:rPr>
              <w:t>油</w:t>
            </w:r>
            <w:r w:rsidR="000D578C" w:rsidRPr="0079449E">
              <w:rPr>
                <w:sz w:val="24"/>
              </w:rPr>
              <w:t>桶</w:t>
            </w:r>
            <w:r w:rsidR="000D578C" w:rsidRPr="0079449E">
              <w:rPr>
                <w:rFonts w:hint="eastAsia"/>
                <w:sz w:val="24"/>
              </w:rPr>
              <w:t>属于危险废物</w:t>
            </w:r>
            <w:r w:rsidR="000D578C" w:rsidRPr="0079449E">
              <w:rPr>
                <w:rFonts w:hint="eastAsia"/>
                <w:sz w:val="24"/>
              </w:rPr>
              <w:t>HW08</w:t>
            </w:r>
            <w:r w:rsidR="000D578C" w:rsidRPr="0079449E">
              <w:rPr>
                <w:rFonts w:hint="eastAsia"/>
                <w:sz w:val="24"/>
              </w:rPr>
              <w:t>，废物代码：</w:t>
            </w:r>
            <w:r w:rsidR="000D578C" w:rsidRPr="0079449E">
              <w:rPr>
                <w:rFonts w:hint="eastAsia"/>
                <w:bCs/>
                <w:sz w:val="24"/>
              </w:rPr>
              <w:t>900-249-08</w:t>
            </w:r>
            <w:r w:rsidR="000D578C" w:rsidRPr="0079449E">
              <w:rPr>
                <w:rFonts w:hint="eastAsia"/>
                <w:bCs/>
                <w:sz w:val="24"/>
              </w:rPr>
              <w:t>。</w:t>
            </w:r>
          </w:p>
          <w:p w:rsidR="00037D1E" w:rsidRPr="0079449E" w:rsidRDefault="000D578C">
            <w:pPr>
              <w:autoSpaceDE w:val="0"/>
              <w:autoSpaceDN w:val="0"/>
              <w:adjustRightInd w:val="0"/>
              <w:spacing w:line="360" w:lineRule="auto"/>
              <w:ind w:firstLineChars="200" w:firstLine="480"/>
              <w:rPr>
                <w:bCs/>
                <w:sz w:val="24"/>
              </w:rPr>
            </w:pPr>
            <w:r w:rsidRPr="0079449E">
              <w:rPr>
                <w:rFonts w:hint="eastAsia"/>
                <w:sz w:val="24"/>
              </w:rPr>
              <w:t>废润滑油及废油桶</w:t>
            </w:r>
            <w:r w:rsidR="00220443" w:rsidRPr="0079449E">
              <w:rPr>
                <w:rFonts w:hint="eastAsia"/>
                <w:sz w:val="24"/>
              </w:rPr>
              <w:t>经收集后暂存</w:t>
            </w:r>
            <w:r w:rsidRPr="0079449E">
              <w:rPr>
                <w:rFonts w:hint="eastAsia"/>
                <w:sz w:val="24"/>
              </w:rPr>
              <w:t>于</w:t>
            </w:r>
            <w:proofErr w:type="gramStart"/>
            <w:r w:rsidR="00220443" w:rsidRPr="0079449E">
              <w:rPr>
                <w:rFonts w:hint="eastAsia"/>
                <w:sz w:val="24"/>
              </w:rPr>
              <w:t>厂区危废暂存</w:t>
            </w:r>
            <w:proofErr w:type="gramEnd"/>
            <w:r w:rsidR="00220443" w:rsidRPr="0079449E">
              <w:rPr>
                <w:rFonts w:hint="eastAsia"/>
                <w:sz w:val="24"/>
              </w:rPr>
              <w:t>间内，定期委托有相应类别</w:t>
            </w:r>
            <w:r w:rsidR="00CF38FA" w:rsidRPr="0079449E">
              <w:rPr>
                <w:rFonts w:hint="eastAsia"/>
                <w:sz w:val="24"/>
              </w:rPr>
              <w:t>危险废物处置资质的单位代为处置</w:t>
            </w:r>
            <w:r w:rsidR="00220443" w:rsidRPr="0079449E">
              <w:rPr>
                <w:rFonts w:hint="eastAsia"/>
                <w:sz w:val="24"/>
              </w:rPr>
              <w:t>，同时暂存过程</w:t>
            </w:r>
            <w:proofErr w:type="gramStart"/>
            <w:r w:rsidR="00220443" w:rsidRPr="0079449E">
              <w:rPr>
                <w:rFonts w:hint="eastAsia"/>
                <w:sz w:val="24"/>
              </w:rPr>
              <w:t>按危险</w:t>
            </w:r>
            <w:proofErr w:type="gramEnd"/>
            <w:r w:rsidR="00220443" w:rsidRPr="0079449E">
              <w:rPr>
                <w:rFonts w:hint="eastAsia"/>
                <w:sz w:val="24"/>
              </w:rPr>
              <w:t>废物的有关规定和要求进行环境监管。</w:t>
            </w:r>
          </w:p>
          <w:p w:rsidR="00037D1E" w:rsidRPr="0079449E" w:rsidRDefault="00220443">
            <w:pPr>
              <w:autoSpaceDE w:val="0"/>
              <w:autoSpaceDN w:val="0"/>
              <w:adjustRightInd w:val="0"/>
              <w:spacing w:line="360" w:lineRule="auto"/>
              <w:ind w:firstLineChars="200" w:firstLine="482"/>
              <w:rPr>
                <w:b/>
                <w:sz w:val="24"/>
              </w:rPr>
            </w:pPr>
            <w:r w:rsidRPr="0079449E">
              <w:rPr>
                <w:rFonts w:hint="eastAsia"/>
                <w:b/>
                <w:sz w:val="24"/>
              </w:rPr>
              <w:t>（</w:t>
            </w:r>
            <w:r w:rsidR="00052D27" w:rsidRPr="0079449E">
              <w:rPr>
                <w:rFonts w:hint="eastAsia"/>
                <w:b/>
                <w:sz w:val="24"/>
              </w:rPr>
              <w:t>7</w:t>
            </w:r>
            <w:r w:rsidRPr="0079449E">
              <w:rPr>
                <w:rFonts w:hint="eastAsia"/>
                <w:b/>
                <w:sz w:val="24"/>
              </w:rPr>
              <w:t>）</w:t>
            </w:r>
            <w:r w:rsidR="00811E35" w:rsidRPr="0079449E">
              <w:rPr>
                <w:rFonts w:hint="eastAsia"/>
                <w:b/>
                <w:sz w:val="24"/>
              </w:rPr>
              <w:t>废含油抹布及手套</w:t>
            </w:r>
          </w:p>
          <w:p w:rsidR="00037D1E" w:rsidRPr="0079449E" w:rsidRDefault="00220443">
            <w:pPr>
              <w:spacing w:line="360" w:lineRule="auto"/>
              <w:ind w:firstLineChars="200" w:firstLine="480"/>
              <w:rPr>
                <w:rFonts w:hAnsi="宋体"/>
                <w:b/>
                <w:kern w:val="0"/>
                <w:sz w:val="24"/>
              </w:rPr>
            </w:pPr>
            <w:r w:rsidRPr="0079449E">
              <w:rPr>
                <w:rFonts w:hint="eastAsia"/>
                <w:bCs/>
                <w:sz w:val="24"/>
              </w:rPr>
              <w:t>项目设备维修养护时会产生一定量的</w:t>
            </w:r>
            <w:r w:rsidR="00811E35" w:rsidRPr="0079449E">
              <w:rPr>
                <w:rFonts w:hint="eastAsia"/>
                <w:bCs/>
                <w:sz w:val="24"/>
              </w:rPr>
              <w:t>废含油抹布及手套</w:t>
            </w:r>
            <w:r w:rsidRPr="0079449E">
              <w:rPr>
                <w:rFonts w:hint="eastAsia"/>
                <w:bCs/>
                <w:sz w:val="24"/>
              </w:rPr>
              <w:t>，产生量约为</w:t>
            </w:r>
            <w:r w:rsidRPr="0079449E">
              <w:rPr>
                <w:rFonts w:hint="eastAsia"/>
                <w:bCs/>
                <w:sz w:val="24"/>
              </w:rPr>
              <w:t>0.1t/a</w:t>
            </w:r>
            <w:r w:rsidRPr="0079449E">
              <w:rPr>
                <w:rFonts w:hint="eastAsia"/>
                <w:sz w:val="24"/>
              </w:rPr>
              <w:t>，根据《国家危险废物名录》（</w:t>
            </w:r>
            <w:r w:rsidRPr="0079449E">
              <w:rPr>
                <w:rFonts w:hint="eastAsia"/>
                <w:sz w:val="24"/>
              </w:rPr>
              <w:t>2021</w:t>
            </w:r>
            <w:r w:rsidRPr="0079449E">
              <w:rPr>
                <w:rFonts w:hint="eastAsia"/>
                <w:sz w:val="24"/>
              </w:rPr>
              <w:t>年），</w:t>
            </w:r>
            <w:r w:rsidR="00811E35" w:rsidRPr="0079449E">
              <w:rPr>
                <w:rFonts w:hint="eastAsia"/>
                <w:sz w:val="24"/>
              </w:rPr>
              <w:t>废含油抹布及手套</w:t>
            </w:r>
            <w:r w:rsidRPr="0079449E">
              <w:rPr>
                <w:rFonts w:hint="eastAsia"/>
                <w:sz w:val="24"/>
              </w:rPr>
              <w:t>属于危险废物</w:t>
            </w:r>
            <w:r w:rsidRPr="0079449E">
              <w:rPr>
                <w:rFonts w:hint="eastAsia"/>
                <w:sz w:val="24"/>
              </w:rPr>
              <w:t>HW49</w:t>
            </w:r>
            <w:r w:rsidRPr="0079449E">
              <w:rPr>
                <w:rFonts w:hint="eastAsia"/>
                <w:sz w:val="24"/>
              </w:rPr>
              <w:t>，废物代码：</w:t>
            </w:r>
            <w:r w:rsidRPr="0079449E">
              <w:rPr>
                <w:rFonts w:hint="eastAsia"/>
                <w:sz w:val="24"/>
              </w:rPr>
              <w:t>900-041-49</w:t>
            </w:r>
            <w:r w:rsidRPr="0079449E">
              <w:rPr>
                <w:rFonts w:hint="eastAsia"/>
                <w:sz w:val="24"/>
              </w:rPr>
              <w:t>，经收集后暂存与</w:t>
            </w:r>
            <w:proofErr w:type="gramStart"/>
            <w:r w:rsidRPr="0079449E">
              <w:rPr>
                <w:rFonts w:hint="eastAsia"/>
                <w:sz w:val="24"/>
              </w:rPr>
              <w:t>厂区危废暂存</w:t>
            </w:r>
            <w:proofErr w:type="gramEnd"/>
            <w:r w:rsidRPr="0079449E">
              <w:rPr>
                <w:rFonts w:hint="eastAsia"/>
                <w:sz w:val="24"/>
              </w:rPr>
              <w:t>间内，定期委托有相应类别</w:t>
            </w:r>
            <w:r w:rsidR="00CF38FA" w:rsidRPr="0079449E">
              <w:rPr>
                <w:rFonts w:hint="eastAsia"/>
                <w:sz w:val="24"/>
              </w:rPr>
              <w:t>危险废物处置资质的单位代为处置</w:t>
            </w:r>
            <w:r w:rsidRPr="0079449E">
              <w:rPr>
                <w:rFonts w:hint="eastAsia"/>
                <w:sz w:val="24"/>
              </w:rPr>
              <w:t>，同时暂存过程</w:t>
            </w:r>
            <w:proofErr w:type="gramStart"/>
            <w:r w:rsidRPr="0079449E">
              <w:rPr>
                <w:rFonts w:hint="eastAsia"/>
                <w:sz w:val="24"/>
              </w:rPr>
              <w:t>按危险</w:t>
            </w:r>
            <w:proofErr w:type="gramEnd"/>
            <w:r w:rsidRPr="0079449E">
              <w:rPr>
                <w:rFonts w:hint="eastAsia"/>
                <w:sz w:val="24"/>
              </w:rPr>
              <w:t>废物的有关规定和要求进行环境监管。</w:t>
            </w:r>
          </w:p>
          <w:p w:rsidR="00037D1E" w:rsidRPr="0079449E" w:rsidRDefault="00CF22F2">
            <w:pPr>
              <w:spacing w:line="360" w:lineRule="auto"/>
              <w:ind w:firstLineChars="200" w:firstLine="482"/>
              <w:rPr>
                <w:rFonts w:hAnsi="宋体"/>
                <w:b/>
                <w:kern w:val="0"/>
                <w:sz w:val="24"/>
              </w:rPr>
            </w:pPr>
            <w:r w:rsidRPr="0079449E">
              <w:rPr>
                <w:rFonts w:hint="eastAsia"/>
                <w:b/>
                <w:sz w:val="24"/>
              </w:rPr>
              <w:t>（</w:t>
            </w:r>
            <w:r w:rsidR="00052D27" w:rsidRPr="0079449E">
              <w:rPr>
                <w:rFonts w:hint="eastAsia"/>
                <w:b/>
                <w:sz w:val="24"/>
              </w:rPr>
              <w:t>8</w:t>
            </w:r>
            <w:r w:rsidRPr="0079449E">
              <w:rPr>
                <w:rFonts w:hint="eastAsia"/>
                <w:b/>
                <w:sz w:val="24"/>
              </w:rPr>
              <w:t>）</w:t>
            </w:r>
            <w:r w:rsidR="00220443" w:rsidRPr="0079449E">
              <w:rPr>
                <w:rFonts w:hAnsi="宋体" w:hint="eastAsia"/>
                <w:b/>
                <w:kern w:val="0"/>
                <w:sz w:val="24"/>
              </w:rPr>
              <w:t>员工生活垃圾</w:t>
            </w:r>
          </w:p>
          <w:p w:rsidR="00037D1E" w:rsidRPr="0079449E" w:rsidRDefault="00220443">
            <w:pPr>
              <w:spacing w:line="360" w:lineRule="auto"/>
              <w:ind w:firstLineChars="200" w:firstLine="480"/>
              <w:rPr>
                <w:rFonts w:hAnsi="宋体"/>
                <w:b/>
                <w:kern w:val="0"/>
                <w:sz w:val="24"/>
              </w:rPr>
            </w:pPr>
            <w:r w:rsidRPr="0079449E">
              <w:rPr>
                <w:rFonts w:hint="eastAsia"/>
                <w:sz w:val="24"/>
              </w:rPr>
              <w:t>项目劳动定员</w:t>
            </w:r>
            <w:r w:rsidR="00B82E3E" w:rsidRPr="0079449E">
              <w:rPr>
                <w:rFonts w:hint="eastAsia"/>
                <w:sz w:val="24"/>
              </w:rPr>
              <w:t>2</w:t>
            </w:r>
            <w:r w:rsidRPr="0079449E">
              <w:rPr>
                <w:rFonts w:hint="eastAsia"/>
                <w:sz w:val="24"/>
              </w:rPr>
              <w:t>0</w:t>
            </w:r>
            <w:r w:rsidRPr="0079449E">
              <w:rPr>
                <w:rFonts w:hint="eastAsia"/>
                <w:sz w:val="24"/>
              </w:rPr>
              <w:t>人</w:t>
            </w:r>
            <w:r w:rsidRPr="0079449E">
              <w:rPr>
                <w:rFonts w:eastAsiaTheme="majorEastAsia"/>
                <w:kern w:val="0"/>
                <w:sz w:val="24"/>
              </w:rPr>
              <w:t>，</w:t>
            </w:r>
            <w:r w:rsidRPr="0079449E">
              <w:rPr>
                <w:rFonts w:hint="eastAsia"/>
                <w:sz w:val="24"/>
              </w:rPr>
              <w:t>按人均产生垃圾</w:t>
            </w:r>
            <w:r w:rsidR="00B82E3E" w:rsidRPr="0079449E">
              <w:rPr>
                <w:rFonts w:hint="eastAsia"/>
                <w:sz w:val="24"/>
              </w:rPr>
              <w:t>0.75</w:t>
            </w:r>
            <w:r w:rsidRPr="0079449E">
              <w:rPr>
                <w:rFonts w:hint="eastAsia"/>
                <w:sz w:val="24"/>
              </w:rPr>
              <w:t>kg/d</w:t>
            </w:r>
            <w:r w:rsidRPr="0079449E">
              <w:rPr>
                <w:rFonts w:hint="eastAsia"/>
                <w:sz w:val="24"/>
              </w:rPr>
              <w:t>计，生活垃圾产生总量为</w:t>
            </w:r>
            <w:r w:rsidR="0010248E" w:rsidRPr="0079449E">
              <w:rPr>
                <w:rFonts w:hint="eastAsia"/>
                <w:sz w:val="24"/>
              </w:rPr>
              <w:t>0.</w:t>
            </w:r>
            <w:r w:rsidR="00B82E3E" w:rsidRPr="0079449E">
              <w:rPr>
                <w:rFonts w:hint="eastAsia"/>
                <w:sz w:val="24"/>
              </w:rPr>
              <w:t>0</w:t>
            </w:r>
            <w:r w:rsidR="0010248E" w:rsidRPr="0079449E">
              <w:rPr>
                <w:rFonts w:hint="eastAsia"/>
                <w:sz w:val="24"/>
              </w:rPr>
              <w:t>1</w:t>
            </w:r>
            <w:r w:rsidRPr="0079449E">
              <w:rPr>
                <w:rFonts w:hint="eastAsia"/>
                <w:sz w:val="24"/>
              </w:rPr>
              <w:t>5t/d</w:t>
            </w:r>
            <w:r w:rsidRPr="0079449E">
              <w:rPr>
                <w:rFonts w:hint="eastAsia"/>
                <w:sz w:val="24"/>
              </w:rPr>
              <w:t>（</w:t>
            </w:r>
            <w:r w:rsidR="00B82E3E" w:rsidRPr="0079449E">
              <w:rPr>
                <w:rFonts w:hint="eastAsia"/>
                <w:sz w:val="24"/>
              </w:rPr>
              <w:t>4.5</w:t>
            </w:r>
            <w:r w:rsidRPr="0079449E">
              <w:rPr>
                <w:rFonts w:hint="eastAsia"/>
                <w:sz w:val="24"/>
              </w:rPr>
              <w:t>t/a</w:t>
            </w:r>
            <w:r w:rsidRPr="0079449E">
              <w:rPr>
                <w:rFonts w:hint="eastAsia"/>
                <w:sz w:val="24"/>
              </w:rPr>
              <w:t>），项目生活垃圾委托当地环卫部门清运处理。</w:t>
            </w:r>
          </w:p>
          <w:p w:rsidR="00037D1E" w:rsidRPr="0079449E" w:rsidRDefault="00220443">
            <w:pPr>
              <w:autoSpaceDE w:val="0"/>
              <w:autoSpaceDN w:val="0"/>
              <w:adjustRightInd w:val="0"/>
              <w:spacing w:line="360" w:lineRule="auto"/>
              <w:ind w:firstLineChars="200" w:firstLine="440"/>
              <w:rPr>
                <w:bCs/>
                <w:spacing w:val="-10"/>
                <w:sz w:val="24"/>
              </w:rPr>
            </w:pPr>
            <w:r w:rsidRPr="0079449E">
              <w:rPr>
                <w:bCs/>
                <w:spacing w:val="-10"/>
                <w:sz w:val="24"/>
              </w:rPr>
              <w:t>项目</w:t>
            </w:r>
            <w:proofErr w:type="gramStart"/>
            <w:r w:rsidRPr="0079449E">
              <w:rPr>
                <w:bCs/>
                <w:spacing w:val="-10"/>
                <w:sz w:val="24"/>
              </w:rPr>
              <w:t>固体废物产排情况</w:t>
            </w:r>
            <w:proofErr w:type="gramEnd"/>
            <w:r w:rsidRPr="0079449E">
              <w:rPr>
                <w:bCs/>
                <w:spacing w:val="-10"/>
                <w:sz w:val="24"/>
              </w:rPr>
              <w:t>一览表见表</w:t>
            </w:r>
            <w:r w:rsidRPr="0079449E">
              <w:rPr>
                <w:rFonts w:hint="eastAsia"/>
                <w:bCs/>
                <w:spacing w:val="-10"/>
                <w:sz w:val="24"/>
              </w:rPr>
              <w:t>4-</w:t>
            </w:r>
            <w:r w:rsidR="00B2715D" w:rsidRPr="0079449E">
              <w:rPr>
                <w:rFonts w:hint="eastAsia"/>
                <w:bCs/>
                <w:spacing w:val="-10"/>
                <w:sz w:val="24"/>
              </w:rPr>
              <w:t>1</w:t>
            </w:r>
            <w:r w:rsidR="00054F78" w:rsidRPr="0079449E">
              <w:rPr>
                <w:rFonts w:hint="eastAsia"/>
                <w:bCs/>
                <w:spacing w:val="-10"/>
                <w:sz w:val="24"/>
              </w:rPr>
              <w:t>5</w:t>
            </w:r>
            <w:r w:rsidRPr="0079449E">
              <w:rPr>
                <w:bCs/>
                <w:spacing w:val="-10"/>
                <w:sz w:val="24"/>
              </w:rPr>
              <w:t>。</w:t>
            </w:r>
          </w:p>
          <w:p w:rsidR="00037D1E" w:rsidRPr="0079449E" w:rsidRDefault="00220443" w:rsidP="00900B0F">
            <w:pPr>
              <w:spacing w:beforeLines="50"/>
              <w:jc w:val="center"/>
              <w:rPr>
                <w:b/>
                <w:szCs w:val="21"/>
              </w:rPr>
            </w:pPr>
            <w:r w:rsidRPr="0079449E">
              <w:rPr>
                <w:b/>
                <w:szCs w:val="21"/>
              </w:rPr>
              <w:t>表</w:t>
            </w:r>
            <w:r w:rsidRPr="0079449E">
              <w:rPr>
                <w:b/>
                <w:szCs w:val="21"/>
              </w:rPr>
              <w:t>4-</w:t>
            </w:r>
            <w:r w:rsidR="00B2715D" w:rsidRPr="0079449E">
              <w:rPr>
                <w:rFonts w:hint="eastAsia"/>
                <w:b/>
                <w:szCs w:val="21"/>
              </w:rPr>
              <w:t>1</w:t>
            </w:r>
            <w:r w:rsidR="00054F78" w:rsidRPr="0079449E">
              <w:rPr>
                <w:rFonts w:hint="eastAsia"/>
                <w:b/>
                <w:szCs w:val="21"/>
              </w:rPr>
              <w:t>5</w:t>
            </w:r>
            <w:r w:rsidRPr="0079449E">
              <w:rPr>
                <w:b/>
                <w:szCs w:val="21"/>
              </w:rPr>
              <w:t xml:space="preserve">  </w:t>
            </w:r>
            <w:r w:rsidRPr="0079449E">
              <w:rPr>
                <w:b/>
                <w:szCs w:val="21"/>
              </w:rPr>
              <w:t>项目固体废物产生排放情况</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tblPr>
            <w:tblGrid>
              <w:gridCol w:w="1434"/>
              <w:gridCol w:w="861"/>
              <w:gridCol w:w="1419"/>
              <w:gridCol w:w="771"/>
              <w:gridCol w:w="1016"/>
              <w:gridCol w:w="827"/>
              <w:gridCol w:w="788"/>
              <w:gridCol w:w="1487"/>
              <w:gridCol w:w="818"/>
            </w:tblGrid>
            <w:tr w:rsidR="00052D27" w:rsidRPr="0079449E" w:rsidTr="00AF7F19">
              <w:trPr>
                <w:trHeight w:val="397"/>
              </w:trPr>
              <w:tc>
                <w:tcPr>
                  <w:tcW w:w="761" w:type="pct"/>
                  <w:shd w:val="clear" w:color="auto" w:fill="auto"/>
                  <w:vAlign w:val="center"/>
                </w:tcPr>
                <w:p w:rsidR="00052D27" w:rsidRPr="0079449E" w:rsidRDefault="00052D27" w:rsidP="00AF7F19">
                  <w:pPr>
                    <w:jc w:val="center"/>
                    <w:rPr>
                      <w:b/>
                      <w:szCs w:val="21"/>
                    </w:rPr>
                  </w:pPr>
                  <w:r w:rsidRPr="0079449E">
                    <w:rPr>
                      <w:b/>
                      <w:szCs w:val="21"/>
                    </w:rPr>
                    <w:t>固体废物名称</w:t>
                  </w:r>
                </w:p>
              </w:tc>
              <w:tc>
                <w:tcPr>
                  <w:tcW w:w="457" w:type="pct"/>
                  <w:shd w:val="clear" w:color="auto" w:fill="auto"/>
                  <w:vAlign w:val="center"/>
                </w:tcPr>
                <w:p w:rsidR="00052D27" w:rsidRPr="0079449E" w:rsidRDefault="00052D27" w:rsidP="00AF7F19">
                  <w:pPr>
                    <w:jc w:val="center"/>
                    <w:rPr>
                      <w:b/>
                      <w:szCs w:val="21"/>
                    </w:rPr>
                  </w:pPr>
                  <w:r w:rsidRPr="0079449E">
                    <w:rPr>
                      <w:b/>
                      <w:szCs w:val="21"/>
                    </w:rPr>
                    <w:t>属性</w:t>
                  </w:r>
                </w:p>
              </w:tc>
              <w:tc>
                <w:tcPr>
                  <w:tcW w:w="753" w:type="pct"/>
                  <w:shd w:val="clear" w:color="auto" w:fill="auto"/>
                  <w:vAlign w:val="center"/>
                </w:tcPr>
                <w:p w:rsidR="00052D27" w:rsidRPr="0079449E" w:rsidRDefault="00052D27" w:rsidP="00AF7F19">
                  <w:pPr>
                    <w:jc w:val="center"/>
                    <w:rPr>
                      <w:b/>
                      <w:szCs w:val="21"/>
                    </w:rPr>
                  </w:pPr>
                  <w:r w:rsidRPr="0079449E">
                    <w:rPr>
                      <w:b/>
                      <w:szCs w:val="21"/>
                    </w:rPr>
                    <w:t>编码</w:t>
                  </w:r>
                </w:p>
              </w:tc>
              <w:tc>
                <w:tcPr>
                  <w:tcW w:w="409" w:type="pct"/>
                  <w:shd w:val="clear" w:color="auto" w:fill="auto"/>
                  <w:vAlign w:val="center"/>
                </w:tcPr>
                <w:p w:rsidR="00052D27" w:rsidRPr="0079449E" w:rsidRDefault="00052D27" w:rsidP="00AF7F19">
                  <w:pPr>
                    <w:jc w:val="center"/>
                    <w:rPr>
                      <w:b/>
                      <w:szCs w:val="21"/>
                    </w:rPr>
                  </w:pPr>
                  <w:r w:rsidRPr="0079449E">
                    <w:rPr>
                      <w:b/>
                      <w:szCs w:val="21"/>
                    </w:rPr>
                    <w:t>物理性质</w:t>
                  </w:r>
                </w:p>
              </w:tc>
              <w:tc>
                <w:tcPr>
                  <w:tcW w:w="539" w:type="pct"/>
                  <w:shd w:val="clear" w:color="auto" w:fill="auto"/>
                  <w:vAlign w:val="center"/>
                </w:tcPr>
                <w:p w:rsidR="00052D27" w:rsidRPr="0079449E" w:rsidRDefault="00052D27" w:rsidP="00AF7F19">
                  <w:pPr>
                    <w:jc w:val="center"/>
                    <w:rPr>
                      <w:b/>
                      <w:szCs w:val="21"/>
                    </w:rPr>
                  </w:pPr>
                  <w:r w:rsidRPr="0079449E">
                    <w:rPr>
                      <w:b/>
                      <w:szCs w:val="21"/>
                    </w:rPr>
                    <w:t>环境危险特性</w:t>
                  </w:r>
                </w:p>
              </w:tc>
              <w:tc>
                <w:tcPr>
                  <w:tcW w:w="439" w:type="pct"/>
                  <w:shd w:val="clear" w:color="auto" w:fill="auto"/>
                  <w:vAlign w:val="center"/>
                </w:tcPr>
                <w:p w:rsidR="00052D27" w:rsidRPr="0079449E" w:rsidRDefault="00052D27" w:rsidP="00AF7F19">
                  <w:pPr>
                    <w:jc w:val="center"/>
                    <w:rPr>
                      <w:b/>
                      <w:szCs w:val="21"/>
                    </w:rPr>
                  </w:pPr>
                  <w:r w:rsidRPr="0079449E">
                    <w:rPr>
                      <w:b/>
                      <w:szCs w:val="21"/>
                    </w:rPr>
                    <w:t>年产生量</w:t>
                  </w:r>
                  <w:r w:rsidRPr="0079449E">
                    <w:rPr>
                      <w:rFonts w:hint="eastAsia"/>
                      <w:b/>
                      <w:szCs w:val="21"/>
                    </w:rPr>
                    <w:t>t/a</w:t>
                  </w:r>
                </w:p>
              </w:tc>
              <w:tc>
                <w:tcPr>
                  <w:tcW w:w="418" w:type="pct"/>
                  <w:shd w:val="clear" w:color="auto" w:fill="auto"/>
                  <w:vAlign w:val="center"/>
                </w:tcPr>
                <w:p w:rsidR="00052D27" w:rsidRPr="0079449E" w:rsidRDefault="00052D27" w:rsidP="00AF7F19">
                  <w:pPr>
                    <w:jc w:val="center"/>
                    <w:rPr>
                      <w:b/>
                      <w:szCs w:val="21"/>
                    </w:rPr>
                  </w:pPr>
                  <w:r w:rsidRPr="0079449E">
                    <w:rPr>
                      <w:b/>
                      <w:szCs w:val="21"/>
                    </w:rPr>
                    <w:t>贮存方式</w:t>
                  </w:r>
                </w:p>
              </w:tc>
              <w:tc>
                <w:tcPr>
                  <w:tcW w:w="789" w:type="pct"/>
                  <w:shd w:val="clear" w:color="auto" w:fill="auto"/>
                  <w:vAlign w:val="center"/>
                </w:tcPr>
                <w:p w:rsidR="00052D27" w:rsidRPr="0079449E" w:rsidRDefault="00052D27" w:rsidP="00AF7F19">
                  <w:pPr>
                    <w:jc w:val="center"/>
                    <w:rPr>
                      <w:b/>
                      <w:szCs w:val="21"/>
                    </w:rPr>
                  </w:pPr>
                  <w:r w:rsidRPr="0079449E">
                    <w:rPr>
                      <w:b/>
                      <w:szCs w:val="21"/>
                    </w:rPr>
                    <w:t>利用处置方式和去向</w:t>
                  </w:r>
                </w:p>
              </w:tc>
              <w:tc>
                <w:tcPr>
                  <w:tcW w:w="434" w:type="pct"/>
                  <w:shd w:val="clear" w:color="auto" w:fill="auto"/>
                  <w:vAlign w:val="center"/>
                </w:tcPr>
                <w:p w:rsidR="00052D27" w:rsidRPr="0079449E" w:rsidRDefault="00052D27" w:rsidP="00AF7F19">
                  <w:pPr>
                    <w:jc w:val="center"/>
                    <w:rPr>
                      <w:b/>
                      <w:szCs w:val="21"/>
                    </w:rPr>
                  </w:pPr>
                  <w:r w:rsidRPr="0079449E">
                    <w:rPr>
                      <w:b/>
                      <w:szCs w:val="21"/>
                    </w:rPr>
                    <w:t>利用处理量</w:t>
                  </w:r>
                  <w:r w:rsidRPr="0079449E">
                    <w:rPr>
                      <w:rFonts w:hint="eastAsia"/>
                      <w:b/>
                      <w:szCs w:val="21"/>
                    </w:rPr>
                    <w:t>t/a</w:t>
                  </w:r>
                </w:p>
              </w:tc>
            </w:tr>
            <w:tr w:rsidR="00052D27" w:rsidRPr="0079449E" w:rsidTr="00AF7F19">
              <w:trPr>
                <w:trHeight w:val="397"/>
              </w:trPr>
              <w:tc>
                <w:tcPr>
                  <w:tcW w:w="761" w:type="pct"/>
                  <w:shd w:val="clear" w:color="auto" w:fill="auto"/>
                  <w:vAlign w:val="center"/>
                </w:tcPr>
                <w:p w:rsidR="00052D27" w:rsidRPr="0079449E" w:rsidRDefault="00052D27" w:rsidP="00AF7F19">
                  <w:pPr>
                    <w:jc w:val="center"/>
                    <w:rPr>
                      <w:szCs w:val="21"/>
                    </w:rPr>
                  </w:pPr>
                  <w:r w:rsidRPr="0079449E">
                    <w:rPr>
                      <w:rFonts w:hint="eastAsia"/>
                      <w:szCs w:val="21"/>
                    </w:rPr>
                    <w:t>生产固废（废砖坯、废砖）</w:t>
                  </w:r>
                </w:p>
              </w:tc>
              <w:tc>
                <w:tcPr>
                  <w:tcW w:w="457" w:type="pct"/>
                  <w:vMerge w:val="restart"/>
                  <w:shd w:val="clear" w:color="auto" w:fill="auto"/>
                  <w:vAlign w:val="center"/>
                </w:tcPr>
                <w:p w:rsidR="00052D27" w:rsidRPr="0079449E" w:rsidRDefault="00052D27" w:rsidP="00AF7F19">
                  <w:pPr>
                    <w:jc w:val="center"/>
                    <w:rPr>
                      <w:szCs w:val="21"/>
                    </w:rPr>
                  </w:pPr>
                  <w:r w:rsidRPr="0079449E">
                    <w:rPr>
                      <w:szCs w:val="21"/>
                    </w:rPr>
                    <w:t>一般固废</w:t>
                  </w:r>
                </w:p>
              </w:tc>
              <w:tc>
                <w:tcPr>
                  <w:tcW w:w="753" w:type="pct"/>
                  <w:shd w:val="clear" w:color="auto" w:fill="auto"/>
                  <w:vAlign w:val="center"/>
                </w:tcPr>
                <w:p w:rsidR="00052D27" w:rsidRPr="0079449E" w:rsidRDefault="00B3400F" w:rsidP="00AF7F19">
                  <w:pPr>
                    <w:jc w:val="center"/>
                    <w:rPr>
                      <w:szCs w:val="21"/>
                    </w:rPr>
                  </w:pPr>
                  <w:r w:rsidRPr="0079449E">
                    <w:rPr>
                      <w:rFonts w:hint="eastAsia"/>
                      <w:szCs w:val="21"/>
                    </w:rPr>
                    <w:t>900-999-99</w:t>
                  </w:r>
                </w:p>
              </w:tc>
              <w:tc>
                <w:tcPr>
                  <w:tcW w:w="409" w:type="pct"/>
                  <w:shd w:val="clear" w:color="auto" w:fill="auto"/>
                  <w:vAlign w:val="center"/>
                </w:tcPr>
                <w:p w:rsidR="00052D27" w:rsidRPr="0079449E" w:rsidRDefault="00052D27" w:rsidP="00AF7F19">
                  <w:pPr>
                    <w:jc w:val="center"/>
                    <w:rPr>
                      <w:szCs w:val="21"/>
                    </w:rPr>
                  </w:pPr>
                  <w:r w:rsidRPr="0079449E">
                    <w:rPr>
                      <w:szCs w:val="21"/>
                    </w:rPr>
                    <w:t>固态</w:t>
                  </w:r>
                </w:p>
              </w:tc>
              <w:tc>
                <w:tcPr>
                  <w:tcW w:w="539" w:type="pct"/>
                  <w:shd w:val="clear" w:color="auto" w:fill="auto"/>
                  <w:vAlign w:val="center"/>
                </w:tcPr>
                <w:p w:rsidR="00052D27" w:rsidRPr="0079449E" w:rsidRDefault="00052D27" w:rsidP="00AF7F19">
                  <w:pPr>
                    <w:jc w:val="center"/>
                    <w:rPr>
                      <w:szCs w:val="21"/>
                    </w:rPr>
                  </w:pPr>
                  <w:r w:rsidRPr="0079449E">
                    <w:rPr>
                      <w:rFonts w:hint="eastAsia"/>
                      <w:szCs w:val="21"/>
                    </w:rPr>
                    <w:t>/</w:t>
                  </w:r>
                </w:p>
              </w:tc>
              <w:tc>
                <w:tcPr>
                  <w:tcW w:w="439" w:type="pct"/>
                  <w:shd w:val="clear" w:color="auto" w:fill="auto"/>
                  <w:vAlign w:val="center"/>
                </w:tcPr>
                <w:p w:rsidR="00052D27" w:rsidRPr="0079449E" w:rsidRDefault="00052D27" w:rsidP="00AF7F19">
                  <w:pPr>
                    <w:jc w:val="center"/>
                    <w:rPr>
                      <w:szCs w:val="21"/>
                    </w:rPr>
                  </w:pPr>
                  <w:r w:rsidRPr="0079449E">
                    <w:rPr>
                      <w:rFonts w:hint="eastAsia"/>
                      <w:szCs w:val="21"/>
                    </w:rPr>
                    <w:t>106</w:t>
                  </w:r>
                  <w:r w:rsidR="00AF7F19" w:rsidRPr="0079449E">
                    <w:rPr>
                      <w:rFonts w:hint="eastAsia"/>
                      <w:szCs w:val="21"/>
                    </w:rPr>
                    <w:t>0</w:t>
                  </w:r>
                </w:p>
              </w:tc>
              <w:tc>
                <w:tcPr>
                  <w:tcW w:w="418" w:type="pct"/>
                  <w:vMerge w:val="restart"/>
                  <w:shd w:val="clear" w:color="auto" w:fill="auto"/>
                  <w:vAlign w:val="center"/>
                </w:tcPr>
                <w:p w:rsidR="00052D27" w:rsidRPr="0079449E" w:rsidRDefault="00052D27" w:rsidP="00AF7F19">
                  <w:pPr>
                    <w:jc w:val="center"/>
                    <w:rPr>
                      <w:szCs w:val="21"/>
                    </w:rPr>
                  </w:pPr>
                  <w:r w:rsidRPr="0079449E">
                    <w:rPr>
                      <w:szCs w:val="21"/>
                    </w:rPr>
                    <w:t>一般固废暂存间</w:t>
                  </w:r>
                </w:p>
              </w:tc>
              <w:tc>
                <w:tcPr>
                  <w:tcW w:w="789" w:type="pct"/>
                  <w:shd w:val="clear" w:color="auto" w:fill="auto"/>
                  <w:vAlign w:val="center"/>
                </w:tcPr>
                <w:p w:rsidR="00052D27" w:rsidRPr="0079449E" w:rsidRDefault="00AF7F19" w:rsidP="00AF7F19">
                  <w:pPr>
                    <w:jc w:val="center"/>
                    <w:rPr>
                      <w:szCs w:val="21"/>
                    </w:rPr>
                  </w:pPr>
                  <w:r w:rsidRPr="0079449E">
                    <w:rPr>
                      <w:rFonts w:hint="eastAsia"/>
                      <w:szCs w:val="21"/>
                    </w:rPr>
                    <w:t>作为原料回用于生产</w:t>
                  </w:r>
                </w:p>
              </w:tc>
              <w:tc>
                <w:tcPr>
                  <w:tcW w:w="434" w:type="pct"/>
                  <w:shd w:val="clear" w:color="auto" w:fill="auto"/>
                  <w:vAlign w:val="center"/>
                </w:tcPr>
                <w:p w:rsidR="00052D27" w:rsidRPr="0079449E" w:rsidRDefault="00052D27" w:rsidP="00AF7F19">
                  <w:pPr>
                    <w:jc w:val="center"/>
                    <w:rPr>
                      <w:szCs w:val="21"/>
                    </w:rPr>
                  </w:pPr>
                  <w:r w:rsidRPr="0079449E">
                    <w:rPr>
                      <w:rFonts w:hint="eastAsia"/>
                      <w:szCs w:val="21"/>
                    </w:rPr>
                    <w:t>106</w:t>
                  </w:r>
                  <w:r w:rsidR="00AF7F19" w:rsidRPr="0079449E">
                    <w:rPr>
                      <w:rFonts w:hint="eastAsia"/>
                      <w:szCs w:val="21"/>
                    </w:rPr>
                    <w:t>0</w:t>
                  </w:r>
                </w:p>
              </w:tc>
            </w:tr>
            <w:tr w:rsidR="00052D27" w:rsidRPr="0079449E" w:rsidTr="00AF7F19">
              <w:trPr>
                <w:trHeight w:val="397"/>
              </w:trPr>
              <w:tc>
                <w:tcPr>
                  <w:tcW w:w="761" w:type="pct"/>
                  <w:shd w:val="clear" w:color="auto" w:fill="auto"/>
                  <w:vAlign w:val="center"/>
                </w:tcPr>
                <w:p w:rsidR="00052D27" w:rsidRPr="0079449E" w:rsidRDefault="00052D27" w:rsidP="00AF7F19">
                  <w:pPr>
                    <w:jc w:val="center"/>
                    <w:rPr>
                      <w:szCs w:val="21"/>
                    </w:rPr>
                  </w:pPr>
                  <w:r w:rsidRPr="0079449E">
                    <w:rPr>
                      <w:rFonts w:hint="eastAsia"/>
                      <w:szCs w:val="21"/>
                    </w:rPr>
                    <w:t>脱硫废渣</w:t>
                  </w:r>
                </w:p>
              </w:tc>
              <w:tc>
                <w:tcPr>
                  <w:tcW w:w="457" w:type="pct"/>
                  <w:vMerge/>
                  <w:shd w:val="clear" w:color="auto" w:fill="auto"/>
                  <w:vAlign w:val="center"/>
                </w:tcPr>
                <w:p w:rsidR="00052D27" w:rsidRPr="0079449E" w:rsidRDefault="00052D27" w:rsidP="00AF7F19">
                  <w:pPr>
                    <w:jc w:val="center"/>
                    <w:rPr>
                      <w:szCs w:val="21"/>
                    </w:rPr>
                  </w:pPr>
                </w:p>
              </w:tc>
              <w:tc>
                <w:tcPr>
                  <w:tcW w:w="753" w:type="pct"/>
                  <w:shd w:val="clear" w:color="auto" w:fill="auto"/>
                  <w:vAlign w:val="center"/>
                </w:tcPr>
                <w:p w:rsidR="00052D27" w:rsidRPr="0079449E" w:rsidRDefault="00B3400F" w:rsidP="00AF7F19">
                  <w:pPr>
                    <w:jc w:val="center"/>
                    <w:rPr>
                      <w:szCs w:val="21"/>
                    </w:rPr>
                  </w:pPr>
                  <w:r w:rsidRPr="0079449E">
                    <w:rPr>
                      <w:rFonts w:hint="eastAsia"/>
                      <w:szCs w:val="21"/>
                    </w:rPr>
                    <w:t>900-999-65</w:t>
                  </w:r>
                </w:p>
              </w:tc>
              <w:tc>
                <w:tcPr>
                  <w:tcW w:w="409" w:type="pct"/>
                  <w:shd w:val="clear" w:color="auto" w:fill="auto"/>
                  <w:vAlign w:val="center"/>
                </w:tcPr>
                <w:p w:rsidR="00052D27" w:rsidRPr="0079449E" w:rsidRDefault="00052D27" w:rsidP="00AF7F19">
                  <w:pPr>
                    <w:jc w:val="center"/>
                    <w:rPr>
                      <w:szCs w:val="21"/>
                    </w:rPr>
                  </w:pPr>
                  <w:r w:rsidRPr="0079449E">
                    <w:rPr>
                      <w:szCs w:val="21"/>
                    </w:rPr>
                    <w:t>固态</w:t>
                  </w:r>
                </w:p>
              </w:tc>
              <w:tc>
                <w:tcPr>
                  <w:tcW w:w="539" w:type="pct"/>
                  <w:shd w:val="clear" w:color="auto" w:fill="auto"/>
                  <w:vAlign w:val="center"/>
                </w:tcPr>
                <w:p w:rsidR="00052D27" w:rsidRPr="0079449E" w:rsidRDefault="00052D27" w:rsidP="00AF7F19">
                  <w:pPr>
                    <w:jc w:val="center"/>
                    <w:rPr>
                      <w:szCs w:val="21"/>
                    </w:rPr>
                  </w:pPr>
                  <w:r w:rsidRPr="0079449E">
                    <w:rPr>
                      <w:rFonts w:hint="eastAsia"/>
                      <w:szCs w:val="21"/>
                    </w:rPr>
                    <w:t>/</w:t>
                  </w:r>
                </w:p>
              </w:tc>
              <w:tc>
                <w:tcPr>
                  <w:tcW w:w="439" w:type="pct"/>
                  <w:shd w:val="clear" w:color="auto" w:fill="auto"/>
                  <w:vAlign w:val="center"/>
                </w:tcPr>
                <w:p w:rsidR="00052D27" w:rsidRPr="0079449E" w:rsidRDefault="00C614C2" w:rsidP="00AF7F19">
                  <w:pPr>
                    <w:jc w:val="center"/>
                    <w:rPr>
                      <w:szCs w:val="21"/>
                    </w:rPr>
                  </w:pPr>
                  <w:r w:rsidRPr="0079449E">
                    <w:rPr>
                      <w:rFonts w:hint="eastAsia"/>
                      <w:szCs w:val="21"/>
                    </w:rPr>
                    <w:t>106.32</w:t>
                  </w:r>
                </w:p>
              </w:tc>
              <w:tc>
                <w:tcPr>
                  <w:tcW w:w="418" w:type="pct"/>
                  <w:vMerge/>
                  <w:shd w:val="clear" w:color="auto" w:fill="auto"/>
                  <w:vAlign w:val="center"/>
                </w:tcPr>
                <w:p w:rsidR="00052D27" w:rsidRPr="0079449E" w:rsidRDefault="00052D27" w:rsidP="00AF7F19">
                  <w:pPr>
                    <w:jc w:val="center"/>
                    <w:rPr>
                      <w:szCs w:val="21"/>
                    </w:rPr>
                  </w:pPr>
                </w:p>
              </w:tc>
              <w:tc>
                <w:tcPr>
                  <w:tcW w:w="789" w:type="pct"/>
                  <w:shd w:val="clear" w:color="auto" w:fill="auto"/>
                  <w:vAlign w:val="center"/>
                </w:tcPr>
                <w:p w:rsidR="00052D27" w:rsidRPr="0079449E" w:rsidRDefault="00AF7F19" w:rsidP="00AF7F19">
                  <w:pPr>
                    <w:jc w:val="center"/>
                    <w:rPr>
                      <w:szCs w:val="21"/>
                    </w:rPr>
                  </w:pPr>
                  <w:r w:rsidRPr="0079449E">
                    <w:rPr>
                      <w:rFonts w:hint="eastAsia"/>
                      <w:szCs w:val="21"/>
                    </w:rPr>
                    <w:t>作为原料回用于生产</w:t>
                  </w:r>
                </w:p>
              </w:tc>
              <w:tc>
                <w:tcPr>
                  <w:tcW w:w="434" w:type="pct"/>
                  <w:shd w:val="clear" w:color="auto" w:fill="auto"/>
                  <w:vAlign w:val="center"/>
                </w:tcPr>
                <w:p w:rsidR="00052D27" w:rsidRPr="0079449E" w:rsidRDefault="00C614C2" w:rsidP="00C614C2">
                  <w:pPr>
                    <w:jc w:val="center"/>
                    <w:rPr>
                      <w:szCs w:val="21"/>
                    </w:rPr>
                  </w:pPr>
                  <w:r w:rsidRPr="0079449E">
                    <w:rPr>
                      <w:rFonts w:hint="eastAsia"/>
                      <w:szCs w:val="21"/>
                    </w:rPr>
                    <w:t>106.32</w:t>
                  </w:r>
                </w:p>
              </w:tc>
            </w:tr>
            <w:tr w:rsidR="00052D27" w:rsidRPr="0079449E" w:rsidTr="00AF7F19">
              <w:trPr>
                <w:trHeight w:val="397"/>
              </w:trPr>
              <w:tc>
                <w:tcPr>
                  <w:tcW w:w="761" w:type="pct"/>
                  <w:shd w:val="clear" w:color="auto" w:fill="auto"/>
                  <w:vAlign w:val="center"/>
                </w:tcPr>
                <w:p w:rsidR="00052D27" w:rsidRPr="0079449E" w:rsidRDefault="00607A92" w:rsidP="00AF7F19">
                  <w:pPr>
                    <w:jc w:val="center"/>
                    <w:rPr>
                      <w:szCs w:val="21"/>
                    </w:rPr>
                  </w:pPr>
                  <w:r w:rsidRPr="0079449E">
                    <w:rPr>
                      <w:rFonts w:hint="eastAsia"/>
                      <w:szCs w:val="21"/>
                    </w:rPr>
                    <w:t>除尘器下灰</w:t>
                  </w:r>
                </w:p>
              </w:tc>
              <w:tc>
                <w:tcPr>
                  <w:tcW w:w="457" w:type="pct"/>
                  <w:vMerge/>
                  <w:shd w:val="clear" w:color="auto" w:fill="auto"/>
                  <w:vAlign w:val="center"/>
                </w:tcPr>
                <w:p w:rsidR="00052D27" w:rsidRPr="0079449E" w:rsidRDefault="00052D27" w:rsidP="00AF7F19">
                  <w:pPr>
                    <w:jc w:val="center"/>
                    <w:rPr>
                      <w:szCs w:val="21"/>
                    </w:rPr>
                  </w:pPr>
                </w:p>
              </w:tc>
              <w:tc>
                <w:tcPr>
                  <w:tcW w:w="753" w:type="pct"/>
                  <w:shd w:val="clear" w:color="auto" w:fill="auto"/>
                  <w:vAlign w:val="center"/>
                </w:tcPr>
                <w:p w:rsidR="00052D27" w:rsidRPr="0079449E" w:rsidRDefault="00B3400F" w:rsidP="00AF7F19">
                  <w:pPr>
                    <w:jc w:val="center"/>
                    <w:rPr>
                      <w:szCs w:val="21"/>
                    </w:rPr>
                  </w:pPr>
                  <w:r w:rsidRPr="0079449E">
                    <w:rPr>
                      <w:rFonts w:hint="eastAsia"/>
                      <w:szCs w:val="21"/>
                    </w:rPr>
                    <w:t>900-999-99</w:t>
                  </w:r>
                </w:p>
              </w:tc>
              <w:tc>
                <w:tcPr>
                  <w:tcW w:w="409" w:type="pct"/>
                  <w:shd w:val="clear" w:color="auto" w:fill="auto"/>
                  <w:vAlign w:val="center"/>
                </w:tcPr>
                <w:p w:rsidR="00052D27" w:rsidRPr="0079449E" w:rsidRDefault="00052D27" w:rsidP="00AF7F19">
                  <w:pPr>
                    <w:jc w:val="center"/>
                    <w:rPr>
                      <w:szCs w:val="21"/>
                    </w:rPr>
                  </w:pPr>
                  <w:r w:rsidRPr="0079449E">
                    <w:rPr>
                      <w:szCs w:val="21"/>
                    </w:rPr>
                    <w:t>固态</w:t>
                  </w:r>
                </w:p>
              </w:tc>
              <w:tc>
                <w:tcPr>
                  <w:tcW w:w="539" w:type="pct"/>
                  <w:shd w:val="clear" w:color="auto" w:fill="auto"/>
                  <w:vAlign w:val="center"/>
                </w:tcPr>
                <w:p w:rsidR="00052D27" w:rsidRPr="0079449E" w:rsidRDefault="00052D27" w:rsidP="00AF7F19">
                  <w:pPr>
                    <w:jc w:val="center"/>
                    <w:rPr>
                      <w:szCs w:val="21"/>
                    </w:rPr>
                  </w:pPr>
                  <w:r w:rsidRPr="0079449E">
                    <w:rPr>
                      <w:rFonts w:hint="eastAsia"/>
                      <w:szCs w:val="21"/>
                    </w:rPr>
                    <w:t>/</w:t>
                  </w:r>
                </w:p>
              </w:tc>
              <w:tc>
                <w:tcPr>
                  <w:tcW w:w="439" w:type="pct"/>
                  <w:shd w:val="clear" w:color="auto" w:fill="auto"/>
                  <w:vAlign w:val="center"/>
                </w:tcPr>
                <w:p w:rsidR="00052D27" w:rsidRPr="0079449E" w:rsidRDefault="00AF7F19" w:rsidP="00AF7F19">
                  <w:pPr>
                    <w:jc w:val="center"/>
                    <w:rPr>
                      <w:szCs w:val="21"/>
                    </w:rPr>
                  </w:pPr>
                  <w:r w:rsidRPr="0079449E">
                    <w:rPr>
                      <w:rFonts w:hint="eastAsia"/>
                      <w:szCs w:val="21"/>
                    </w:rPr>
                    <w:t>42.26</w:t>
                  </w:r>
                </w:p>
              </w:tc>
              <w:tc>
                <w:tcPr>
                  <w:tcW w:w="418" w:type="pct"/>
                  <w:vMerge/>
                  <w:shd w:val="clear" w:color="auto" w:fill="auto"/>
                  <w:vAlign w:val="center"/>
                </w:tcPr>
                <w:p w:rsidR="00052D27" w:rsidRPr="0079449E" w:rsidRDefault="00052D27" w:rsidP="00AF7F19">
                  <w:pPr>
                    <w:jc w:val="center"/>
                    <w:rPr>
                      <w:szCs w:val="21"/>
                    </w:rPr>
                  </w:pPr>
                </w:p>
              </w:tc>
              <w:tc>
                <w:tcPr>
                  <w:tcW w:w="789" w:type="pct"/>
                  <w:shd w:val="clear" w:color="auto" w:fill="auto"/>
                  <w:vAlign w:val="center"/>
                </w:tcPr>
                <w:p w:rsidR="00052D27" w:rsidRPr="0079449E" w:rsidRDefault="00AF7F19" w:rsidP="00AF7F19">
                  <w:pPr>
                    <w:jc w:val="center"/>
                    <w:rPr>
                      <w:szCs w:val="21"/>
                    </w:rPr>
                  </w:pPr>
                  <w:r w:rsidRPr="0079449E">
                    <w:rPr>
                      <w:rFonts w:hint="eastAsia"/>
                      <w:szCs w:val="21"/>
                    </w:rPr>
                    <w:t>作为原料回用于生产</w:t>
                  </w:r>
                </w:p>
              </w:tc>
              <w:tc>
                <w:tcPr>
                  <w:tcW w:w="434" w:type="pct"/>
                  <w:shd w:val="clear" w:color="auto" w:fill="auto"/>
                  <w:vAlign w:val="center"/>
                </w:tcPr>
                <w:p w:rsidR="00052D27" w:rsidRPr="0079449E" w:rsidRDefault="00AF7F19" w:rsidP="00AF7F19">
                  <w:pPr>
                    <w:jc w:val="center"/>
                    <w:rPr>
                      <w:szCs w:val="21"/>
                    </w:rPr>
                  </w:pPr>
                  <w:r w:rsidRPr="0079449E">
                    <w:rPr>
                      <w:rFonts w:hint="eastAsia"/>
                      <w:szCs w:val="21"/>
                    </w:rPr>
                    <w:t>42.26</w:t>
                  </w:r>
                </w:p>
              </w:tc>
            </w:tr>
            <w:tr w:rsidR="00AF7F19" w:rsidRPr="0079449E" w:rsidTr="00AF7F19">
              <w:trPr>
                <w:trHeight w:val="397"/>
              </w:trPr>
              <w:tc>
                <w:tcPr>
                  <w:tcW w:w="761" w:type="pct"/>
                  <w:shd w:val="clear" w:color="auto" w:fill="auto"/>
                  <w:vAlign w:val="center"/>
                </w:tcPr>
                <w:p w:rsidR="00AF7F19" w:rsidRPr="0079449E" w:rsidRDefault="00AF7F19" w:rsidP="00AF7F19">
                  <w:pPr>
                    <w:jc w:val="center"/>
                    <w:rPr>
                      <w:szCs w:val="21"/>
                    </w:rPr>
                  </w:pPr>
                  <w:r w:rsidRPr="0079449E">
                    <w:rPr>
                      <w:rFonts w:hint="eastAsia"/>
                      <w:szCs w:val="21"/>
                    </w:rPr>
                    <w:t>车间沉降粉尘</w:t>
                  </w:r>
                </w:p>
              </w:tc>
              <w:tc>
                <w:tcPr>
                  <w:tcW w:w="457" w:type="pct"/>
                  <w:vMerge/>
                  <w:shd w:val="clear" w:color="auto" w:fill="auto"/>
                  <w:vAlign w:val="center"/>
                </w:tcPr>
                <w:p w:rsidR="00AF7F19" w:rsidRPr="0079449E" w:rsidRDefault="00AF7F19" w:rsidP="00AF7F19">
                  <w:pPr>
                    <w:jc w:val="center"/>
                    <w:rPr>
                      <w:szCs w:val="21"/>
                    </w:rPr>
                  </w:pPr>
                </w:p>
              </w:tc>
              <w:tc>
                <w:tcPr>
                  <w:tcW w:w="753" w:type="pct"/>
                  <w:shd w:val="clear" w:color="auto" w:fill="auto"/>
                  <w:vAlign w:val="center"/>
                </w:tcPr>
                <w:p w:rsidR="00AF7F19" w:rsidRPr="0079449E" w:rsidRDefault="00AF7F19" w:rsidP="00AF7F19">
                  <w:pPr>
                    <w:jc w:val="center"/>
                    <w:rPr>
                      <w:szCs w:val="21"/>
                    </w:rPr>
                  </w:pPr>
                  <w:r w:rsidRPr="0079449E">
                    <w:rPr>
                      <w:rFonts w:hint="eastAsia"/>
                      <w:szCs w:val="21"/>
                    </w:rPr>
                    <w:t>900-999-99</w:t>
                  </w:r>
                </w:p>
              </w:tc>
              <w:tc>
                <w:tcPr>
                  <w:tcW w:w="409" w:type="pct"/>
                  <w:shd w:val="clear" w:color="auto" w:fill="auto"/>
                  <w:vAlign w:val="center"/>
                </w:tcPr>
                <w:p w:rsidR="00AF7F19" w:rsidRPr="0079449E" w:rsidRDefault="00AF7F19" w:rsidP="00AF7F19">
                  <w:pPr>
                    <w:jc w:val="center"/>
                    <w:rPr>
                      <w:szCs w:val="21"/>
                    </w:rPr>
                  </w:pPr>
                  <w:r w:rsidRPr="0079449E">
                    <w:rPr>
                      <w:szCs w:val="21"/>
                    </w:rPr>
                    <w:t>固态</w:t>
                  </w:r>
                </w:p>
              </w:tc>
              <w:tc>
                <w:tcPr>
                  <w:tcW w:w="539" w:type="pct"/>
                  <w:shd w:val="clear" w:color="auto" w:fill="auto"/>
                  <w:vAlign w:val="center"/>
                </w:tcPr>
                <w:p w:rsidR="00AF7F19" w:rsidRPr="0079449E" w:rsidRDefault="00AF7F19" w:rsidP="00AF7F19">
                  <w:pPr>
                    <w:jc w:val="center"/>
                    <w:rPr>
                      <w:szCs w:val="21"/>
                    </w:rPr>
                  </w:pPr>
                  <w:r w:rsidRPr="0079449E">
                    <w:rPr>
                      <w:rFonts w:hint="eastAsia"/>
                      <w:szCs w:val="21"/>
                    </w:rPr>
                    <w:t>/</w:t>
                  </w:r>
                </w:p>
              </w:tc>
              <w:tc>
                <w:tcPr>
                  <w:tcW w:w="439" w:type="pct"/>
                  <w:shd w:val="clear" w:color="auto" w:fill="auto"/>
                  <w:vAlign w:val="center"/>
                </w:tcPr>
                <w:p w:rsidR="00AF7F19" w:rsidRPr="0079449E" w:rsidRDefault="00AF7F19" w:rsidP="00AF7F19">
                  <w:pPr>
                    <w:jc w:val="center"/>
                    <w:rPr>
                      <w:szCs w:val="21"/>
                    </w:rPr>
                  </w:pPr>
                  <w:r w:rsidRPr="0079449E">
                    <w:rPr>
                      <w:rFonts w:hint="eastAsia"/>
                      <w:szCs w:val="21"/>
                    </w:rPr>
                    <w:t>2.55</w:t>
                  </w:r>
                </w:p>
              </w:tc>
              <w:tc>
                <w:tcPr>
                  <w:tcW w:w="418" w:type="pct"/>
                  <w:vMerge/>
                  <w:shd w:val="clear" w:color="auto" w:fill="auto"/>
                  <w:vAlign w:val="center"/>
                </w:tcPr>
                <w:p w:rsidR="00AF7F19" w:rsidRPr="0079449E" w:rsidRDefault="00AF7F19" w:rsidP="00AF7F19">
                  <w:pPr>
                    <w:jc w:val="center"/>
                    <w:rPr>
                      <w:szCs w:val="21"/>
                    </w:rPr>
                  </w:pPr>
                </w:p>
              </w:tc>
              <w:tc>
                <w:tcPr>
                  <w:tcW w:w="789" w:type="pct"/>
                  <w:shd w:val="clear" w:color="auto" w:fill="auto"/>
                  <w:vAlign w:val="center"/>
                </w:tcPr>
                <w:p w:rsidR="00AF7F19" w:rsidRPr="0079449E" w:rsidRDefault="00AF7F19" w:rsidP="00AF7F19">
                  <w:pPr>
                    <w:jc w:val="center"/>
                  </w:pPr>
                  <w:r w:rsidRPr="0079449E">
                    <w:rPr>
                      <w:rFonts w:hint="eastAsia"/>
                      <w:szCs w:val="21"/>
                    </w:rPr>
                    <w:t>作为原料回用于生产</w:t>
                  </w:r>
                </w:p>
              </w:tc>
              <w:tc>
                <w:tcPr>
                  <w:tcW w:w="434" w:type="pct"/>
                  <w:shd w:val="clear" w:color="auto" w:fill="auto"/>
                  <w:vAlign w:val="center"/>
                </w:tcPr>
                <w:p w:rsidR="00AF7F19" w:rsidRPr="0079449E" w:rsidRDefault="00AF7F19" w:rsidP="00AF7F19">
                  <w:pPr>
                    <w:jc w:val="center"/>
                    <w:rPr>
                      <w:szCs w:val="21"/>
                    </w:rPr>
                  </w:pPr>
                  <w:r w:rsidRPr="0079449E">
                    <w:rPr>
                      <w:rFonts w:hint="eastAsia"/>
                      <w:szCs w:val="21"/>
                    </w:rPr>
                    <w:t>2.55</w:t>
                  </w:r>
                </w:p>
              </w:tc>
            </w:tr>
            <w:tr w:rsidR="00AF7F19" w:rsidRPr="0079449E" w:rsidTr="00AF7F19">
              <w:trPr>
                <w:trHeight w:val="397"/>
              </w:trPr>
              <w:tc>
                <w:tcPr>
                  <w:tcW w:w="761" w:type="pct"/>
                  <w:shd w:val="clear" w:color="auto" w:fill="auto"/>
                  <w:vAlign w:val="center"/>
                </w:tcPr>
                <w:p w:rsidR="00AF7F19" w:rsidRPr="0079449E" w:rsidRDefault="00AF7F19" w:rsidP="00AF7F19">
                  <w:pPr>
                    <w:jc w:val="center"/>
                    <w:rPr>
                      <w:szCs w:val="21"/>
                    </w:rPr>
                  </w:pPr>
                  <w:r w:rsidRPr="0079449E">
                    <w:rPr>
                      <w:rFonts w:hint="eastAsia"/>
                      <w:szCs w:val="21"/>
                    </w:rPr>
                    <w:t>初期雨水沉淀渣</w:t>
                  </w:r>
                </w:p>
              </w:tc>
              <w:tc>
                <w:tcPr>
                  <w:tcW w:w="457" w:type="pct"/>
                  <w:vMerge/>
                  <w:shd w:val="clear" w:color="auto" w:fill="auto"/>
                  <w:vAlign w:val="center"/>
                </w:tcPr>
                <w:p w:rsidR="00AF7F19" w:rsidRPr="0079449E" w:rsidRDefault="00AF7F19" w:rsidP="00AF7F19">
                  <w:pPr>
                    <w:jc w:val="center"/>
                    <w:rPr>
                      <w:szCs w:val="21"/>
                    </w:rPr>
                  </w:pPr>
                </w:p>
              </w:tc>
              <w:tc>
                <w:tcPr>
                  <w:tcW w:w="753" w:type="pct"/>
                  <w:shd w:val="clear" w:color="auto" w:fill="auto"/>
                  <w:vAlign w:val="center"/>
                </w:tcPr>
                <w:p w:rsidR="00AF7F19" w:rsidRPr="0079449E" w:rsidRDefault="00AF7F19" w:rsidP="00AF7F19">
                  <w:pPr>
                    <w:jc w:val="center"/>
                    <w:rPr>
                      <w:szCs w:val="21"/>
                    </w:rPr>
                  </w:pPr>
                  <w:r w:rsidRPr="0079449E">
                    <w:rPr>
                      <w:rFonts w:hint="eastAsia"/>
                      <w:szCs w:val="21"/>
                    </w:rPr>
                    <w:t>900-999-99</w:t>
                  </w:r>
                </w:p>
              </w:tc>
              <w:tc>
                <w:tcPr>
                  <w:tcW w:w="409" w:type="pct"/>
                  <w:shd w:val="clear" w:color="auto" w:fill="auto"/>
                  <w:vAlign w:val="center"/>
                </w:tcPr>
                <w:p w:rsidR="00AF7F19" w:rsidRPr="0079449E" w:rsidRDefault="00AF7F19" w:rsidP="00AF7F19">
                  <w:pPr>
                    <w:jc w:val="center"/>
                    <w:rPr>
                      <w:szCs w:val="21"/>
                    </w:rPr>
                  </w:pPr>
                  <w:r w:rsidRPr="0079449E">
                    <w:rPr>
                      <w:szCs w:val="21"/>
                    </w:rPr>
                    <w:t>固态</w:t>
                  </w:r>
                </w:p>
              </w:tc>
              <w:tc>
                <w:tcPr>
                  <w:tcW w:w="539" w:type="pct"/>
                  <w:shd w:val="clear" w:color="auto" w:fill="auto"/>
                  <w:vAlign w:val="center"/>
                </w:tcPr>
                <w:p w:rsidR="00AF7F19" w:rsidRPr="0079449E" w:rsidRDefault="00AF7F19" w:rsidP="00AF7F19">
                  <w:pPr>
                    <w:jc w:val="center"/>
                    <w:rPr>
                      <w:szCs w:val="21"/>
                    </w:rPr>
                  </w:pPr>
                  <w:r w:rsidRPr="0079449E">
                    <w:rPr>
                      <w:rFonts w:hint="eastAsia"/>
                      <w:szCs w:val="21"/>
                    </w:rPr>
                    <w:t>/</w:t>
                  </w:r>
                </w:p>
              </w:tc>
              <w:tc>
                <w:tcPr>
                  <w:tcW w:w="439" w:type="pct"/>
                  <w:shd w:val="clear" w:color="auto" w:fill="auto"/>
                  <w:vAlign w:val="center"/>
                </w:tcPr>
                <w:p w:rsidR="00AF7F19" w:rsidRPr="0079449E" w:rsidRDefault="00AF7F19" w:rsidP="00AF7F19">
                  <w:pPr>
                    <w:jc w:val="center"/>
                    <w:rPr>
                      <w:szCs w:val="21"/>
                    </w:rPr>
                  </w:pPr>
                  <w:r w:rsidRPr="0079449E">
                    <w:rPr>
                      <w:rFonts w:hint="eastAsia"/>
                      <w:szCs w:val="21"/>
                    </w:rPr>
                    <w:t>7.4</w:t>
                  </w:r>
                </w:p>
              </w:tc>
              <w:tc>
                <w:tcPr>
                  <w:tcW w:w="418" w:type="pct"/>
                  <w:vMerge/>
                  <w:shd w:val="clear" w:color="auto" w:fill="auto"/>
                  <w:vAlign w:val="center"/>
                </w:tcPr>
                <w:p w:rsidR="00AF7F19" w:rsidRPr="0079449E" w:rsidRDefault="00AF7F19" w:rsidP="00AF7F19">
                  <w:pPr>
                    <w:jc w:val="center"/>
                    <w:rPr>
                      <w:szCs w:val="21"/>
                    </w:rPr>
                  </w:pPr>
                </w:p>
              </w:tc>
              <w:tc>
                <w:tcPr>
                  <w:tcW w:w="789" w:type="pct"/>
                  <w:shd w:val="clear" w:color="auto" w:fill="auto"/>
                  <w:vAlign w:val="center"/>
                </w:tcPr>
                <w:p w:rsidR="00AF7F19" w:rsidRPr="0079449E" w:rsidRDefault="00AF7F19" w:rsidP="00AF7F19">
                  <w:pPr>
                    <w:jc w:val="center"/>
                  </w:pPr>
                  <w:r w:rsidRPr="0079449E">
                    <w:rPr>
                      <w:rFonts w:hint="eastAsia"/>
                      <w:szCs w:val="21"/>
                    </w:rPr>
                    <w:t>作为原料回用于生产</w:t>
                  </w:r>
                </w:p>
              </w:tc>
              <w:tc>
                <w:tcPr>
                  <w:tcW w:w="434" w:type="pct"/>
                  <w:shd w:val="clear" w:color="auto" w:fill="auto"/>
                  <w:vAlign w:val="center"/>
                </w:tcPr>
                <w:p w:rsidR="00AF7F19" w:rsidRPr="0079449E" w:rsidRDefault="00AF7F19" w:rsidP="00AF7F19">
                  <w:pPr>
                    <w:jc w:val="center"/>
                    <w:rPr>
                      <w:szCs w:val="21"/>
                    </w:rPr>
                  </w:pPr>
                  <w:r w:rsidRPr="0079449E">
                    <w:rPr>
                      <w:rFonts w:hint="eastAsia"/>
                      <w:szCs w:val="21"/>
                    </w:rPr>
                    <w:t>7.4</w:t>
                  </w:r>
                </w:p>
              </w:tc>
            </w:tr>
            <w:tr w:rsidR="00052D27" w:rsidRPr="0079449E" w:rsidTr="00AF7F19">
              <w:trPr>
                <w:trHeight w:val="397"/>
              </w:trPr>
              <w:tc>
                <w:tcPr>
                  <w:tcW w:w="761" w:type="pct"/>
                  <w:shd w:val="clear" w:color="auto" w:fill="auto"/>
                  <w:vAlign w:val="center"/>
                </w:tcPr>
                <w:p w:rsidR="00052D27" w:rsidRPr="0079449E" w:rsidRDefault="00052D27" w:rsidP="00AF7F19">
                  <w:pPr>
                    <w:jc w:val="center"/>
                    <w:rPr>
                      <w:kern w:val="0"/>
                      <w:szCs w:val="21"/>
                    </w:rPr>
                  </w:pPr>
                  <w:r w:rsidRPr="0079449E">
                    <w:rPr>
                      <w:rFonts w:hint="eastAsia"/>
                      <w:kern w:val="0"/>
                      <w:szCs w:val="21"/>
                    </w:rPr>
                    <w:t>废润滑油</w:t>
                  </w:r>
                </w:p>
              </w:tc>
              <w:tc>
                <w:tcPr>
                  <w:tcW w:w="457" w:type="pct"/>
                  <w:vMerge w:val="restart"/>
                  <w:shd w:val="clear" w:color="auto" w:fill="auto"/>
                  <w:vAlign w:val="center"/>
                </w:tcPr>
                <w:p w:rsidR="00052D27" w:rsidRPr="0079449E" w:rsidRDefault="00052D27" w:rsidP="00AF7F19">
                  <w:pPr>
                    <w:jc w:val="center"/>
                    <w:rPr>
                      <w:szCs w:val="21"/>
                    </w:rPr>
                  </w:pPr>
                  <w:r w:rsidRPr="0079449E">
                    <w:rPr>
                      <w:szCs w:val="21"/>
                    </w:rPr>
                    <w:t>危险废物</w:t>
                  </w:r>
                </w:p>
              </w:tc>
              <w:tc>
                <w:tcPr>
                  <w:tcW w:w="753" w:type="pct"/>
                  <w:shd w:val="clear" w:color="auto" w:fill="auto"/>
                  <w:vAlign w:val="center"/>
                </w:tcPr>
                <w:p w:rsidR="00052D27" w:rsidRPr="0079449E" w:rsidRDefault="00052D27" w:rsidP="00AF7F19">
                  <w:pPr>
                    <w:jc w:val="center"/>
                    <w:rPr>
                      <w:bCs/>
                      <w:szCs w:val="21"/>
                    </w:rPr>
                  </w:pPr>
                  <w:r w:rsidRPr="0079449E">
                    <w:rPr>
                      <w:rFonts w:hint="eastAsia"/>
                      <w:bCs/>
                      <w:szCs w:val="21"/>
                    </w:rPr>
                    <w:t>HW08</w:t>
                  </w:r>
                </w:p>
                <w:p w:rsidR="00052D27" w:rsidRPr="0079449E" w:rsidRDefault="00052D27" w:rsidP="00AF7F19">
                  <w:pPr>
                    <w:jc w:val="center"/>
                    <w:rPr>
                      <w:szCs w:val="21"/>
                    </w:rPr>
                  </w:pPr>
                  <w:r w:rsidRPr="0079449E">
                    <w:rPr>
                      <w:rFonts w:hint="eastAsia"/>
                      <w:bCs/>
                      <w:szCs w:val="21"/>
                    </w:rPr>
                    <w:t>900-214-08</w:t>
                  </w:r>
                </w:p>
              </w:tc>
              <w:tc>
                <w:tcPr>
                  <w:tcW w:w="409" w:type="pct"/>
                  <w:shd w:val="clear" w:color="auto" w:fill="auto"/>
                  <w:vAlign w:val="center"/>
                </w:tcPr>
                <w:p w:rsidR="00052D27" w:rsidRPr="0079449E" w:rsidRDefault="00052D27" w:rsidP="00AF7F19">
                  <w:pPr>
                    <w:jc w:val="center"/>
                    <w:rPr>
                      <w:szCs w:val="21"/>
                    </w:rPr>
                  </w:pPr>
                  <w:r w:rsidRPr="0079449E">
                    <w:rPr>
                      <w:szCs w:val="21"/>
                    </w:rPr>
                    <w:t>固态</w:t>
                  </w:r>
                </w:p>
              </w:tc>
              <w:tc>
                <w:tcPr>
                  <w:tcW w:w="539" w:type="pct"/>
                  <w:shd w:val="clear" w:color="auto" w:fill="auto"/>
                  <w:vAlign w:val="center"/>
                </w:tcPr>
                <w:p w:rsidR="00052D27" w:rsidRPr="0079449E" w:rsidRDefault="00052D27" w:rsidP="00AF7F19">
                  <w:pPr>
                    <w:jc w:val="center"/>
                    <w:rPr>
                      <w:szCs w:val="21"/>
                    </w:rPr>
                  </w:pPr>
                  <w:r w:rsidRPr="0079449E">
                    <w:rPr>
                      <w:rFonts w:hint="eastAsia"/>
                      <w:szCs w:val="21"/>
                    </w:rPr>
                    <w:t>T/I</w:t>
                  </w:r>
                </w:p>
              </w:tc>
              <w:tc>
                <w:tcPr>
                  <w:tcW w:w="439" w:type="pct"/>
                  <w:shd w:val="clear" w:color="auto" w:fill="auto"/>
                  <w:vAlign w:val="center"/>
                </w:tcPr>
                <w:p w:rsidR="00052D27" w:rsidRPr="0079449E" w:rsidRDefault="00052D27" w:rsidP="00AF7F19">
                  <w:pPr>
                    <w:jc w:val="center"/>
                    <w:rPr>
                      <w:szCs w:val="21"/>
                    </w:rPr>
                  </w:pPr>
                  <w:r w:rsidRPr="0079449E">
                    <w:rPr>
                      <w:rFonts w:hint="eastAsia"/>
                      <w:szCs w:val="21"/>
                    </w:rPr>
                    <w:t>0.</w:t>
                  </w:r>
                  <w:r w:rsidR="00401788" w:rsidRPr="0079449E">
                    <w:rPr>
                      <w:rFonts w:hint="eastAsia"/>
                      <w:szCs w:val="21"/>
                    </w:rPr>
                    <w:t>1</w:t>
                  </w:r>
                </w:p>
              </w:tc>
              <w:tc>
                <w:tcPr>
                  <w:tcW w:w="418" w:type="pct"/>
                  <w:vMerge w:val="restart"/>
                  <w:shd w:val="clear" w:color="auto" w:fill="auto"/>
                  <w:vAlign w:val="center"/>
                </w:tcPr>
                <w:p w:rsidR="00052D27" w:rsidRPr="0079449E" w:rsidRDefault="00052D27" w:rsidP="00AF7F19">
                  <w:pPr>
                    <w:jc w:val="center"/>
                    <w:rPr>
                      <w:szCs w:val="21"/>
                    </w:rPr>
                  </w:pPr>
                  <w:proofErr w:type="gramStart"/>
                  <w:r w:rsidRPr="0079449E">
                    <w:rPr>
                      <w:szCs w:val="21"/>
                    </w:rPr>
                    <w:t>危废暂存</w:t>
                  </w:r>
                  <w:proofErr w:type="gramEnd"/>
                  <w:r w:rsidRPr="0079449E">
                    <w:rPr>
                      <w:szCs w:val="21"/>
                    </w:rPr>
                    <w:t>间</w:t>
                  </w:r>
                </w:p>
              </w:tc>
              <w:tc>
                <w:tcPr>
                  <w:tcW w:w="789" w:type="pct"/>
                  <w:vMerge w:val="restart"/>
                  <w:shd w:val="clear" w:color="auto" w:fill="auto"/>
                  <w:vAlign w:val="center"/>
                </w:tcPr>
                <w:p w:rsidR="00052D27" w:rsidRPr="0079449E" w:rsidRDefault="00052D27" w:rsidP="00AF7F19">
                  <w:pPr>
                    <w:jc w:val="center"/>
                    <w:rPr>
                      <w:szCs w:val="21"/>
                    </w:rPr>
                  </w:pPr>
                  <w:r w:rsidRPr="0079449E">
                    <w:rPr>
                      <w:rFonts w:hint="eastAsia"/>
                      <w:szCs w:val="21"/>
                    </w:rPr>
                    <w:t>委托资质单位处置</w:t>
                  </w:r>
                </w:p>
              </w:tc>
              <w:tc>
                <w:tcPr>
                  <w:tcW w:w="434" w:type="pct"/>
                  <w:shd w:val="clear" w:color="auto" w:fill="auto"/>
                  <w:vAlign w:val="center"/>
                </w:tcPr>
                <w:p w:rsidR="00052D27" w:rsidRPr="0079449E" w:rsidRDefault="00052D27" w:rsidP="00AF7F19">
                  <w:pPr>
                    <w:jc w:val="center"/>
                    <w:rPr>
                      <w:szCs w:val="21"/>
                    </w:rPr>
                  </w:pPr>
                  <w:r w:rsidRPr="0079449E">
                    <w:rPr>
                      <w:rFonts w:hint="eastAsia"/>
                      <w:szCs w:val="21"/>
                    </w:rPr>
                    <w:t>0.</w:t>
                  </w:r>
                  <w:r w:rsidR="00401788" w:rsidRPr="0079449E">
                    <w:rPr>
                      <w:rFonts w:hint="eastAsia"/>
                      <w:szCs w:val="21"/>
                    </w:rPr>
                    <w:t>1</w:t>
                  </w:r>
                </w:p>
              </w:tc>
            </w:tr>
            <w:tr w:rsidR="00052D27" w:rsidRPr="0079449E" w:rsidTr="00AF7F19">
              <w:trPr>
                <w:trHeight w:val="397"/>
              </w:trPr>
              <w:tc>
                <w:tcPr>
                  <w:tcW w:w="761" w:type="pct"/>
                  <w:shd w:val="clear" w:color="auto" w:fill="auto"/>
                  <w:vAlign w:val="center"/>
                </w:tcPr>
                <w:p w:rsidR="00052D27" w:rsidRPr="0079449E" w:rsidRDefault="00052D27" w:rsidP="00AF7F19">
                  <w:pPr>
                    <w:jc w:val="center"/>
                    <w:rPr>
                      <w:szCs w:val="21"/>
                    </w:rPr>
                  </w:pPr>
                  <w:r w:rsidRPr="0079449E">
                    <w:rPr>
                      <w:rFonts w:hint="eastAsia"/>
                      <w:szCs w:val="21"/>
                    </w:rPr>
                    <w:t>废油桶</w:t>
                  </w:r>
                </w:p>
              </w:tc>
              <w:tc>
                <w:tcPr>
                  <w:tcW w:w="457" w:type="pct"/>
                  <w:vMerge/>
                  <w:shd w:val="clear" w:color="auto" w:fill="auto"/>
                  <w:vAlign w:val="center"/>
                </w:tcPr>
                <w:p w:rsidR="00052D27" w:rsidRPr="0079449E" w:rsidRDefault="00052D27" w:rsidP="00AF7F19">
                  <w:pPr>
                    <w:jc w:val="center"/>
                    <w:rPr>
                      <w:szCs w:val="21"/>
                    </w:rPr>
                  </w:pPr>
                </w:p>
              </w:tc>
              <w:tc>
                <w:tcPr>
                  <w:tcW w:w="753" w:type="pct"/>
                  <w:shd w:val="clear" w:color="auto" w:fill="auto"/>
                  <w:vAlign w:val="center"/>
                </w:tcPr>
                <w:p w:rsidR="00052D27" w:rsidRPr="0079449E" w:rsidRDefault="00052D27" w:rsidP="00AF7F19">
                  <w:pPr>
                    <w:jc w:val="center"/>
                    <w:rPr>
                      <w:bCs/>
                      <w:szCs w:val="21"/>
                    </w:rPr>
                  </w:pPr>
                  <w:r w:rsidRPr="0079449E">
                    <w:rPr>
                      <w:rFonts w:hint="eastAsia"/>
                      <w:bCs/>
                      <w:szCs w:val="21"/>
                    </w:rPr>
                    <w:t>HW08</w:t>
                  </w:r>
                </w:p>
                <w:p w:rsidR="00052D27" w:rsidRPr="0079449E" w:rsidRDefault="00052D27" w:rsidP="00AF7F19">
                  <w:pPr>
                    <w:jc w:val="center"/>
                    <w:rPr>
                      <w:szCs w:val="21"/>
                    </w:rPr>
                  </w:pPr>
                  <w:r w:rsidRPr="0079449E">
                    <w:rPr>
                      <w:rFonts w:hint="eastAsia"/>
                      <w:bCs/>
                      <w:szCs w:val="21"/>
                    </w:rPr>
                    <w:t>900-249-08</w:t>
                  </w:r>
                </w:p>
              </w:tc>
              <w:tc>
                <w:tcPr>
                  <w:tcW w:w="409" w:type="pct"/>
                  <w:shd w:val="clear" w:color="auto" w:fill="auto"/>
                  <w:vAlign w:val="center"/>
                </w:tcPr>
                <w:p w:rsidR="00052D27" w:rsidRPr="0079449E" w:rsidRDefault="00052D27" w:rsidP="00AF7F19">
                  <w:pPr>
                    <w:jc w:val="center"/>
                    <w:rPr>
                      <w:szCs w:val="21"/>
                    </w:rPr>
                  </w:pPr>
                  <w:r w:rsidRPr="0079449E">
                    <w:rPr>
                      <w:szCs w:val="21"/>
                    </w:rPr>
                    <w:t>固态</w:t>
                  </w:r>
                </w:p>
              </w:tc>
              <w:tc>
                <w:tcPr>
                  <w:tcW w:w="539" w:type="pct"/>
                  <w:shd w:val="clear" w:color="auto" w:fill="auto"/>
                  <w:vAlign w:val="center"/>
                </w:tcPr>
                <w:p w:rsidR="00052D27" w:rsidRPr="0079449E" w:rsidRDefault="00052D27" w:rsidP="00AF7F19">
                  <w:pPr>
                    <w:jc w:val="center"/>
                    <w:rPr>
                      <w:szCs w:val="21"/>
                    </w:rPr>
                  </w:pPr>
                  <w:r w:rsidRPr="0079449E">
                    <w:rPr>
                      <w:rFonts w:hint="eastAsia"/>
                      <w:szCs w:val="21"/>
                    </w:rPr>
                    <w:t>T/I</w:t>
                  </w:r>
                </w:p>
              </w:tc>
              <w:tc>
                <w:tcPr>
                  <w:tcW w:w="439" w:type="pct"/>
                  <w:shd w:val="clear" w:color="auto" w:fill="auto"/>
                  <w:vAlign w:val="center"/>
                </w:tcPr>
                <w:p w:rsidR="00052D27" w:rsidRPr="0079449E" w:rsidRDefault="00052D27" w:rsidP="00AF7F19">
                  <w:pPr>
                    <w:jc w:val="center"/>
                    <w:rPr>
                      <w:szCs w:val="21"/>
                    </w:rPr>
                  </w:pPr>
                  <w:r w:rsidRPr="0079449E">
                    <w:rPr>
                      <w:rFonts w:hint="eastAsia"/>
                      <w:szCs w:val="21"/>
                    </w:rPr>
                    <w:t>0.3</w:t>
                  </w:r>
                </w:p>
              </w:tc>
              <w:tc>
                <w:tcPr>
                  <w:tcW w:w="418" w:type="pct"/>
                  <w:vMerge/>
                  <w:shd w:val="clear" w:color="auto" w:fill="auto"/>
                  <w:vAlign w:val="center"/>
                </w:tcPr>
                <w:p w:rsidR="00052D27" w:rsidRPr="0079449E" w:rsidRDefault="00052D27" w:rsidP="00AF7F19">
                  <w:pPr>
                    <w:jc w:val="center"/>
                    <w:rPr>
                      <w:szCs w:val="21"/>
                    </w:rPr>
                  </w:pPr>
                </w:p>
              </w:tc>
              <w:tc>
                <w:tcPr>
                  <w:tcW w:w="789" w:type="pct"/>
                  <w:vMerge/>
                  <w:shd w:val="clear" w:color="auto" w:fill="auto"/>
                  <w:vAlign w:val="center"/>
                </w:tcPr>
                <w:p w:rsidR="00052D27" w:rsidRPr="0079449E" w:rsidRDefault="00052D27" w:rsidP="00AF7F19">
                  <w:pPr>
                    <w:jc w:val="center"/>
                    <w:rPr>
                      <w:szCs w:val="21"/>
                    </w:rPr>
                  </w:pPr>
                </w:p>
              </w:tc>
              <w:tc>
                <w:tcPr>
                  <w:tcW w:w="434" w:type="pct"/>
                  <w:shd w:val="clear" w:color="auto" w:fill="auto"/>
                  <w:vAlign w:val="center"/>
                </w:tcPr>
                <w:p w:rsidR="00052D27" w:rsidRPr="0079449E" w:rsidRDefault="00052D27" w:rsidP="00AF7F19">
                  <w:pPr>
                    <w:jc w:val="center"/>
                    <w:rPr>
                      <w:szCs w:val="21"/>
                    </w:rPr>
                  </w:pPr>
                  <w:r w:rsidRPr="0079449E">
                    <w:rPr>
                      <w:rFonts w:hint="eastAsia"/>
                      <w:szCs w:val="21"/>
                    </w:rPr>
                    <w:t>0.3</w:t>
                  </w:r>
                </w:p>
              </w:tc>
            </w:tr>
            <w:tr w:rsidR="00052D27" w:rsidRPr="0079449E" w:rsidTr="00AF7F19">
              <w:trPr>
                <w:trHeight w:val="397"/>
              </w:trPr>
              <w:tc>
                <w:tcPr>
                  <w:tcW w:w="761" w:type="pct"/>
                  <w:shd w:val="clear" w:color="auto" w:fill="auto"/>
                  <w:vAlign w:val="center"/>
                </w:tcPr>
                <w:p w:rsidR="00052D27" w:rsidRPr="0079449E" w:rsidRDefault="00811E35" w:rsidP="00AF7F19">
                  <w:pPr>
                    <w:jc w:val="center"/>
                    <w:rPr>
                      <w:kern w:val="0"/>
                      <w:szCs w:val="21"/>
                    </w:rPr>
                  </w:pPr>
                  <w:r w:rsidRPr="0079449E">
                    <w:rPr>
                      <w:rFonts w:hint="eastAsia"/>
                      <w:kern w:val="0"/>
                      <w:szCs w:val="21"/>
                    </w:rPr>
                    <w:t>废含油抹布及手套</w:t>
                  </w:r>
                </w:p>
              </w:tc>
              <w:tc>
                <w:tcPr>
                  <w:tcW w:w="457" w:type="pct"/>
                  <w:vMerge/>
                  <w:shd w:val="clear" w:color="auto" w:fill="auto"/>
                  <w:vAlign w:val="center"/>
                </w:tcPr>
                <w:p w:rsidR="00052D27" w:rsidRPr="0079449E" w:rsidRDefault="00052D27" w:rsidP="00AF7F19">
                  <w:pPr>
                    <w:jc w:val="center"/>
                    <w:rPr>
                      <w:szCs w:val="21"/>
                    </w:rPr>
                  </w:pPr>
                </w:p>
              </w:tc>
              <w:tc>
                <w:tcPr>
                  <w:tcW w:w="753" w:type="pct"/>
                  <w:shd w:val="clear" w:color="auto" w:fill="auto"/>
                  <w:vAlign w:val="center"/>
                </w:tcPr>
                <w:p w:rsidR="00052D27" w:rsidRPr="0079449E" w:rsidRDefault="00052D27" w:rsidP="00AF7F19">
                  <w:pPr>
                    <w:jc w:val="center"/>
                    <w:rPr>
                      <w:bCs/>
                      <w:szCs w:val="21"/>
                    </w:rPr>
                  </w:pPr>
                  <w:r w:rsidRPr="0079449E">
                    <w:rPr>
                      <w:rFonts w:hint="eastAsia"/>
                      <w:bCs/>
                      <w:szCs w:val="21"/>
                    </w:rPr>
                    <w:t>HW49</w:t>
                  </w:r>
                </w:p>
                <w:p w:rsidR="00052D27" w:rsidRPr="0079449E" w:rsidRDefault="00052D27" w:rsidP="00AF7F19">
                  <w:pPr>
                    <w:jc w:val="center"/>
                    <w:rPr>
                      <w:szCs w:val="21"/>
                    </w:rPr>
                  </w:pPr>
                  <w:r w:rsidRPr="0079449E">
                    <w:rPr>
                      <w:rFonts w:hint="eastAsia"/>
                      <w:bCs/>
                      <w:szCs w:val="21"/>
                    </w:rPr>
                    <w:t>900-041-49</w:t>
                  </w:r>
                </w:p>
              </w:tc>
              <w:tc>
                <w:tcPr>
                  <w:tcW w:w="409" w:type="pct"/>
                  <w:shd w:val="clear" w:color="auto" w:fill="auto"/>
                  <w:vAlign w:val="center"/>
                </w:tcPr>
                <w:p w:rsidR="00052D27" w:rsidRPr="0079449E" w:rsidRDefault="00052D27" w:rsidP="00AF7F19">
                  <w:pPr>
                    <w:jc w:val="center"/>
                    <w:rPr>
                      <w:szCs w:val="21"/>
                    </w:rPr>
                  </w:pPr>
                  <w:r w:rsidRPr="0079449E">
                    <w:rPr>
                      <w:rFonts w:hint="eastAsia"/>
                      <w:szCs w:val="21"/>
                    </w:rPr>
                    <w:t>固态</w:t>
                  </w:r>
                </w:p>
              </w:tc>
              <w:tc>
                <w:tcPr>
                  <w:tcW w:w="539" w:type="pct"/>
                  <w:shd w:val="clear" w:color="auto" w:fill="auto"/>
                  <w:vAlign w:val="center"/>
                </w:tcPr>
                <w:p w:rsidR="00052D27" w:rsidRPr="0079449E" w:rsidRDefault="00052D27" w:rsidP="00AF7F19">
                  <w:pPr>
                    <w:jc w:val="center"/>
                    <w:rPr>
                      <w:szCs w:val="21"/>
                    </w:rPr>
                  </w:pPr>
                  <w:r w:rsidRPr="0079449E">
                    <w:rPr>
                      <w:rFonts w:hint="eastAsia"/>
                      <w:szCs w:val="21"/>
                    </w:rPr>
                    <w:t>T/In</w:t>
                  </w:r>
                </w:p>
              </w:tc>
              <w:tc>
                <w:tcPr>
                  <w:tcW w:w="439" w:type="pct"/>
                  <w:shd w:val="clear" w:color="auto" w:fill="auto"/>
                  <w:vAlign w:val="center"/>
                </w:tcPr>
                <w:p w:rsidR="00052D27" w:rsidRPr="0079449E" w:rsidRDefault="00052D27" w:rsidP="00AF7F19">
                  <w:pPr>
                    <w:jc w:val="center"/>
                    <w:rPr>
                      <w:szCs w:val="21"/>
                    </w:rPr>
                  </w:pPr>
                  <w:r w:rsidRPr="0079449E">
                    <w:rPr>
                      <w:rFonts w:hint="eastAsia"/>
                      <w:szCs w:val="21"/>
                    </w:rPr>
                    <w:t>0.1</w:t>
                  </w:r>
                </w:p>
              </w:tc>
              <w:tc>
                <w:tcPr>
                  <w:tcW w:w="418" w:type="pct"/>
                  <w:vMerge/>
                  <w:shd w:val="clear" w:color="auto" w:fill="auto"/>
                  <w:vAlign w:val="center"/>
                </w:tcPr>
                <w:p w:rsidR="00052D27" w:rsidRPr="0079449E" w:rsidRDefault="00052D27" w:rsidP="00AF7F19">
                  <w:pPr>
                    <w:jc w:val="center"/>
                    <w:rPr>
                      <w:szCs w:val="21"/>
                    </w:rPr>
                  </w:pPr>
                </w:p>
              </w:tc>
              <w:tc>
                <w:tcPr>
                  <w:tcW w:w="789" w:type="pct"/>
                  <w:vMerge/>
                  <w:shd w:val="clear" w:color="auto" w:fill="auto"/>
                  <w:vAlign w:val="center"/>
                </w:tcPr>
                <w:p w:rsidR="00052D27" w:rsidRPr="0079449E" w:rsidRDefault="00052D27" w:rsidP="00AF7F19">
                  <w:pPr>
                    <w:jc w:val="center"/>
                    <w:rPr>
                      <w:szCs w:val="21"/>
                    </w:rPr>
                  </w:pPr>
                </w:p>
              </w:tc>
              <w:tc>
                <w:tcPr>
                  <w:tcW w:w="434" w:type="pct"/>
                  <w:shd w:val="clear" w:color="auto" w:fill="auto"/>
                  <w:vAlign w:val="center"/>
                </w:tcPr>
                <w:p w:rsidR="00052D27" w:rsidRPr="0079449E" w:rsidRDefault="00052D27" w:rsidP="00AF7F19">
                  <w:pPr>
                    <w:jc w:val="center"/>
                    <w:rPr>
                      <w:szCs w:val="21"/>
                    </w:rPr>
                  </w:pPr>
                  <w:r w:rsidRPr="0079449E">
                    <w:rPr>
                      <w:rFonts w:hint="eastAsia"/>
                      <w:szCs w:val="21"/>
                    </w:rPr>
                    <w:t>0.1</w:t>
                  </w:r>
                </w:p>
              </w:tc>
            </w:tr>
            <w:tr w:rsidR="00052D27" w:rsidRPr="0079449E" w:rsidTr="00AF7F19">
              <w:trPr>
                <w:trHeight w:val="397"/>
              </w:trPr>
              <w:tc>
                <w:tcPr>
                  <w:tcW w:w="761" w:type="pct"/>
                  <w:shd w:val="clear" w:color="auto" w:fill="auto"/>
                  <w:vAlign w:val="center"/>
                </w:tcPr>
                <w:p w:rsidR="00052D27" w:rsidRPr="0079449E" w:rsidRDefault="00052D27" w:rsidP="00AF7F19">
                  <w:pPr>
                    <w:jc w:val="center"/>
                    <w:rPr>
                      <w:kern w:val="0"/>
                      <w:szCs w:val="21"/>
                    </w:rPr>
                  </w:pPr>
                  <w:r w:rsidRPr="0079449E">
                    <w:rPr>
                      <w:rFonts w:hint="eastAsia"/>
                      <w:kern w:val="0"/>
                      <w:szCs w:val="21"/>
                    </w:rPr>
                    <w:t>生活垃圾</w:t>
                  </w:r>
                </w:p>
              </w:tc>
              <w:tc>
                <w:tcPr>
                  <w:tcW w:w="457" w:type="pct"/>
                  <w:shd w:val="clear" w:color="auto" w:fill="auto"/>
                  <w:vAlign w:val="center"/>
                </w:tcPr>
                <w:p w:rsidR="00052D27" w:rsidRPr="0079449E" w:rsidRDefault="00052D27" w:rsidP="00AF7F19">
                  <w:pPr>
                    <w:jc w:val="center"/>
                    <w:rPr>
                      <w:szCs w:val="21"/>
                    </w:rPr>
                  </w:pPr>
                  <w:r w:rsidRPr="0079449E">
                    <w:rPr>
                      <w:szCs w:val="21"/>
                    </w:rPr>
                    <w:t>生活垃圾</w:t>
                  </w:r>
                </w:p>
              </w:tc>
              <w:tc>
                <w:tcPr>
                  <w:tcW w:w="753" w:type="pct"/>
                  <w:shd w:val="clear" w:color="auto" w:fill="auto"/>
                  <w:vAlign w:val="center"/>
                </w:tcPr>
                <w:p w:rsidR="00052D27" w:rsidRPr="0079449E" w:rsidRDefault="00052D27" w:rsidP="00AF7F19">
                  <w:pPr>
                    <w:jc w:val="center"/>
                    <w:rPr>
                      <w:szCs w:val="21"/>
                    </w:rPr>
                  </w:pPr>
                  <w:r w:rsidRPr="0079449E">
                    <w:rPr>
                      <w:rFonts w:hint="eastAsia"/>
                      <w:szCs w:val="21"/>
                    </w:rPr>
                    <w:t>/</w:t>
                  </w:r>
                </w:p>
              </w:tc>
              <w:tc>
                <w:tcPr>
                  <w:tcW w:w="409" w:type="pct"/>
                  <w:shd w:val="clear" w:color="auto" w:fill="auto"/>
                  <w:vAlign w:val="center"/>
                </w:tcPr>
                <w:p w:rsidR="00052D27" w:rsidRPr="0079449E" w:rsidRDefault="00052D27" w:rsidP="00AF7F19">
                  <w:pPr>
                    <w:jc w:val="center"/>
                    <w:rPr>
                      <w:szCs w:val="21"/>
                    </w:rPr>
                  </w:pPr>
                  <w:r w:rsidRPr="0079449E">
                    <w:rPr>
                      <w:rFonts w:hint="eastAsia"/>
                      <w:szCs w:val="21"/>
                    </w:rPr>
                    <w:t>固态</w:t>
                  </w:r>
                </w:p>
              </w:tc>
              <w:tc>
                <w:tcPr>
                  <w:tcW w:w="539" w:type="pct"/>
                  <w:shd w:val="clear" w:color="auto" w:fill="auto"/>
                  <w:vAlign w:val="center"/>
                </w:tcPr>
                <w:p w:rsidR="00052D27" w:rsidRPr="0079449E" w:rsidRDefault="00052D27" w:rsidP="00AF7F19">
                  <w:pPr>
                    <w:jc w:val="center"/>
                    <w:rPr>
                      <w:szCs w:val="21"/>
                    </w:rPr>
                  </w:pPr>
                  <w:r w:rsidRPr="0079449E">
                    <w:rPr>
                      <w:rFonts w:hint="eastAsia"/>
                      <w:szCs w:val="21"/>
                    </w:rPr>
                    <w:t>/</w:t>
                  </w:r>
                </w:p>
              </w:tc>
              <w:tc>
                <w:tcPr>
                  <w:tcW w:w="439" w:type="pct"/>
                  <w:shd w:val="clear" w:color="auto" w:fill="auto"/>
                  <w:vAlign w:val="center"/>
                </w:tcPr>
                <w:p w:rsidR="00052D27" w:rsidRPr="0079449E" w:rsidRDefault="00052D27" w:rsidP="00AF7F19">
                  <w:pPr>
                    <w:jc w:val="center"/>
                    <w:rPr>
                      <w:szCs w:val="21"/>
                    </w:rPr>
                  </w:pPr>
                  <w:r w:rsidRPr="0079449E">
                    <w:rPr>
                      <w:rFonts w:hint="eastAsia"/>
                      <w:szCs w:val="21"/>
                    </w:rPr>
                    <w:t>4.5</w:t>
                  </w:r>
                </w:p>
              </w:tc>
              <w:tc>
                <w:tcPr>
                  <w:tcW w:w="418" w:type="pct"/>
                  <w:shd w:val="clear" w:color="auto" w:fill="auto"/>
                  <w:vAlign w:val="center"/>
                </w:tcPr>
                <w:p w:rsidR="00052D27" w:rsidRPr="0079449E" w:rsidRDefault="00052D27" w:rsidP="00AF7F19">
                  <w:pPr>
                    <w:jc w:val="center"/>
                    <w:rPr>
                      <w:szCs w:val="21"/>
                    </w:rPr>
                  </w:pPr>
                  <w:r w:rsidRPr="0079449E">
                    <w:rPr>
                      <w:szCs w:val="21"/>
                    </w:rPr>
                    <w:t>垃圾桶等</w:t>
                  </w:r>
                </w:p>
              </w:tc>
              <w:tc>
                <w:tcPr>
                  <w:tcW w:w="789" w:type="pct"/>
                  <w:shd w:val="clear" w:color="auto" w:fill="auto"/>
                  <w:vAlign w:val="center"/>
                </w:tcPr>
                <w:p w:rsidR="00052D27" w:rsidRPr="0079449E" w:rsidRDefault="00052D27" w:rsidP="00AF7F19">
                  <w:pPr>
                    <w:jc w:val="center"/>
                    <w:rPr>
                      <w:szCs w:val="21"/>
                    </w:rPr>
                  </w:pPr>
                  <w:r w:rsidRPr="0079449E">
                    <w:rPr>
                      <w:szCs w:val="21"/>
                    </w:rPr>
                    <w:t>交环卫部门清运处理</w:t>
                  </w:r>
                </w:p>
              </w:tc>
              <w:tc>
                <w:tcPr>
                  <w:tcW w:w="434" w:type="pct"/>
                  <w:shd w:val="clear" w:color="auto" w:fill="auto"/>
                  <w:vAlign w:val="center"/>
                </w:tcPr>
                <w:p w:rsidR="00052D27" w:rsidRPr="0079449E" w:rsidRDefault="00052D27" w:rsidP="00AF7F19">
                  <w:pPr>
                    <w:jc w:val="center"/>
                    <w:rPr>
                      <w:szCs w:val="21"/>
                    </w:rPr>
                  </w:pPr>
                  <w:r w:rsidRPr="0079449E">
                    <w:rPr>
                      <w:rFonts w:hint="eastAsia"/>
                      <w:szCs w:val="21"/>
                    </w:rPr>
                    <w:t>4.5</w:t>
                  </w:r>
                </w:p>
              </w:tc>
            </w:tr>
          </w:tbl>
          <w:p w:rsidR="00037D1E" w:rsidRPr="0079449E" w:rsidRDefault="00220443">
            <w:pPr>
              <w:autoSpaceDE w:val="0"/>
              <w:autoSpaceDN w:val="0"/>
              <w:adjustRightInd w:val="0"/>
              <w:spacing w:line="360" w:lineRule="auto"/>
              <w:ind w:firstLineChars="200" w:firstLine="442"/>
              <w:rPr>
                <w:rFonts w:hAnsi="宋体"/>
                <w:b/>
                <w:bCs/>
                <w:spacing w:val="-10"/>
                <w:sz w:val="24"/>
              </w:rPr>
            </w:pPr>
            <w:r w:rsidRPr="0079449E">
              <w:rPr>
                <w:rFonts w:hint="eastAsia"/>
                <w:b/>
                <w:bCs/>
                <w:spacing w:val="-10"/>
                <w:sz w:val="24"/>
              </w:rPr>
              <w:lastRenderedPageBreak/>
              <w:t>5</w:t>
            </w:r>
            <w:r w:rsidRPr="0079449E">
              <w:rPr>
                <w:rFonts w:hAnsi="宋体"/>
                <w:b/>
                <w:bCs/>
                <w:spacing w:val="-10"/>
                <w:sz w:val="24"/>
              </w:rPr>
              <w:t>、环境</w:t>
            </w:r>
            <w:r w:rsidRPr="0079449E">
              <w:rPr>
                <w:rFonts w:hAnsi="宋体" w:hint="eastAsia"/>
                <w:b/>
                <w:bCs/>
                <w:spacing w:val="-10"/>
                <w:sz w:val="24"/>
              </w:rPr>
              <w:t>管理</w:t>
            </w:r>
            <w:r w:rsidRPr="0079449E">
              <w:rPr>
                <w:rFonts w:hAnsi="宋体"/>
                <w:b/>
                <w:bCs/>
                <w:spacing w:val="-10"/>
                <w:sz w:val="24"/>
              </w:rPr>
              <w:t>要求</w:t>
            </w:r>
          </w:p>
          <w:p w:rsidR="00037D1E" w:rsidRPr="0079449E" w:rsidRDefault="00220443">
            <w:pPr>
              <w:spacing w:line="360" w:lineRule="auto"/>
              <w:ind w:firstLine="482"/>
              <w:jc w:val="left"/>
              <w:rPr>
                <w:b/>
                <w:bCs/>
                <w:sz w:val="24"/>
              </w:rPr>
            </w:pPr>
            <w:r w:rsidRPr="0079449E">
              <w:rPr>
                <w:rFonts w:hint="eastAsia"/>
                <w:b/>
                <w:bCs/>
                <w:sz w:val="24"/>
              </w:rPr>
              <w:t>（</w:t>
            </w:r>
            <w:r w:rsidRPr="0079449E">
              <w:rPr>
                <w:rFonts w:hint="eastAsia"/>
                <w:b/>
                <w:bCs/>
                <w:sz w:val="24"/>
              </w:rPr>
              <w:t>1</w:t>
            </w:r>
            <w:r w:rsidRPr="0079449E">
              <w:rPr>
                <w:rFonts w:hint="eastAsia"/>
                <w:b/>
                <w:bCs/>
                <w:sz w:val="24"/>
              </w:rPr>
              <w:t>）一般固</w:t>
            </w:r>
            <w:proofErr w:type="gramStart"/>
            <w:r w:rsidRPr="0079449E">
              <w:rPr>
                <w:rFonts w:hint="eastAsia"/>
                <w:b/>
                <w:bCs/>
                <w:sz w:val="24"/>
              </w:rPr>
              <w:t>废</w:t>
            </w:r>
            <w:r w:rsidR="00D37536" w:rsidRPr="0079449E">
              <w:rPr>
                <w:rFonts w:hint="eastAsia"/>
                <w:b/>
                <w:bCs/>
                <w:sz w:val="24"/>
              </w:rPr>
              <w:t>管理</w:t>
            </w:r>
            <w:proofErr w:type="gramEnd"/>
            <w:r w:rsidR="00D37536" w:rsidRPr="0079449E">
              <w:rPr>
                <w:rFonts w:hint="eastAsia"/>
                <w:b/>
                <w:bCs/>
                <w:sz w:val="24"/>
              </w:rPr>
              <w:t>措施</w:t>
            </w:r>
          </w:p>
          <w:p w:rsidR="00037D1E" w:rsidRPr="0079449E" w:rsidRDefault="003F66BE" w:rsidP="003F66BE">
            <w:pPr>
              <w:spacing w:line="360" w:lineRule="auto"/>
              <w:ind w:firstLineChars="200" w:firstLine="480"/>
              <w:jc w:val="left"/>
              <w:rPr>
                <w:sz w:val="24"/>
              </w:rPr>
            </w:pPr>
            <w:r w:rsidRPr="0079449E">
              <w:rPr>
                <w:rFonts w:eastAsiaTheme="majorEastAsia" w:hAnsiTheme="majorEastAsia" w:hint="eastAsia"/>
                <w:kern w:val="0"/>
                <w:sz w:val="24"/>
              </w:rPr>
              <w:t>本项目一般工业固</w:t>
            </w:r>
            <w:proofErr w:type="gramStart"/>
            <w:r w:rsidRPr="0079449E">
              <w:rPr>
                <w:rFonts w:eastAsiaTheme="majorEastAsia" w:hAnsiTheme="majorEastAsia" w:hint="eastAsia"/>
                <w:kern w:val="0"/>
                <w:sz w:val="24"/>
              </w:rPr>
              <w:t>废处理</w:t>
            </w:r>
            <w:proofErr w:type="gramEnd"/>
            <w:r w:rsidRPr="0079449E">
              <w:rPr>
                <w:rFonts w:eastAsiaTheme="majorEastAsia" w:hAnsiTheme="majorEastAsia" w:hint="eastAsia"/>
                <w:kern w:val="0"/>
                <w:sz w:val="24"/>
              </w:rPr>
              <w:t>措施和处置方案满足《一般工业固体废物贮存和填埋污染控制标准》（</w:t>
            </w:r>
            <w:r w:rsidRPr="0079449E">
              <w:rPr>
                <w:rFonts w:eastAsiaTheme="majorEastAsia" w:hAnsiTheme="majorEastAsia" w:hint="eastAsia"/>
                <w:kern w:val="0"/>
                <w:sz w:val="24"/>
              </w:rPr>
              <w:t>GB18599-2020</w:t>
            </w:r>
            <w:r w:rsidRPr="0079449E">
              <w:rPr>
                <w:rFonts w:eastAsiaTheme="majorEastAsia" w:hAnsiTheme="majorEastAsia" w:hint="eastAsia"/>
                <w:kern w:val="0"/>
                <w:sz w:val="24"/>
              </w:rPr>
              <w:t>）要求，对照《排污许可证申请与核发技术规范</w:t>
            </w:r>
            <w:r w:rsidRPr="0079449E">
              <w:rPr>
                <w:rFonts w:eastAsiaTheme="majorEastAsia" w:hAnsiTheme="majorEastAsia" w:hint="eastAsia"/>
                <w:kern w:val="0"/>
                <w:sz w:val="24"/>
              </w:rPr>
              <w:t>-</w:t>
            </w:r>
            <w:r w:rsidRPr="0079449E">
              <w:rPr>
                <w:rFonts w:eastAsiaTheme="majorEastAsia" w:hAnsiTheme="majorEastAsia" w:hint="eastAsia"/>
                <w:kern w:val="0"/>
                <w:sz w:val="24"/>
              </w:rPr>
              <w:t>陶瓷砖瓦工业》（</w:t>
            </w:r>
            <w:r w:rsidRPr="0079449E">
              <w:rPr>
                <w:rFonts w:eastAsiaTheme="majorEastAsia" w:hAnsiTheme="majorEastAsia" w:hint="eastAsia"/>
                <w:kern w:val="0"/>
                <w:sz w:val="24"/>
              </w:rPr>
              <w:t>HJ954-2018</w:t>
            </w:r>
            <w:r w:rsidRPr="0079449E">
              <w:rPr>
                <w:rFonts w:eastAsiaTheme="majorEastAsia" w:hAnsiTheme="majorEastAsia" w:hint="eastAsia"/>
                <w:kern w:val="0"/>
                <w:sz w:val="24"/>
              </w:rPr>
              <w:t>）“</w:t>
            </w:r>
            <w:r w:rsidRPr="0079449E">
              <w:rPr>
                <w:rFonts w:eastAsiaTheme="majorEastAsia" w:hAnsiTheme="majorEastAsia" w:hint="eastAsia"/>
                <w:kern w:val="0"/>
                <w:sz w:val="24"/>
              </w:rPr>
              <w:t>6.4</w:t>
            </w:r>
            <w:r w:rsidRPr="0079449E">
              <w:rPr>
                <w:rFonts w:eastAsiaTheme="majorEastAsia" w:hAnsiTheme="majorEastAsia" w:hint="eastAsia"/>
                <w:kern w:val="0"/>
                <w:sz w:val="24"/>
              </w:rPr>
              <w:t>固体废物管理要求”，本项目固</w:t>
            </w:r>
            <w:proofErr w:type="gramStart"/>
            <w:r w:rsidRPr="0079449E">
              <w:rPr>
                <w:rFonts w:eastAsiaTheme="majorEastAsia" w:hAnsiTheme="majorEastAsia" w:hint="eastAsia"/>
                <w:kern w:val="0"/>
                <w:sz w:val="24"/>
              </w:rPr>
              <w:t>废治理</w:t>
            </w:r>
            <w:proofErr w:type="gramEnd"/>
            <w:r w:rsidRPr="0079449E">
              <w:rPr>
                <w:rFonts w:eastAsiaTheme="majorEastAsia" w:hAnsiTheme="majorEastAsia" w:hint="eastAsia"/>
                <w:kern w:val="0"/>
                <w:sz w:val="24"/>
              </w:rPr>
              <w:t>措施均满足该规范要求，</w:t>
            </w:r>
            <w:proofErr w:type="gramStart"/>
            <w:r w:rsidRPr="0079449E">
              <w:rPr>
                <w:rFonts w:eastAsiaTheme="majorEastAsia" w:hAnsiTheme="majorEastAsia" w:hint="eastAsia"/>
                <w:kern w:val="0"/>
                <w:sz w:val="24"/>
              </w:rPr>
              <w:t>固废经资源化</w:t>
            </w:r>
            <w:proofErr w:type="gramEnd"/>
            <w:r w:rsidRPr="0079449E">
              <w:rPr>
                <w:rFonts w:eastAsiaTheme="majorEastAsia" w:hAnsiTheme="majorEastAsia" w:hint="eastAsia"/>
                <w:kern w:val="0"/>
                <w:sz w:val="24"/>
              </w:rPr>
              <w:t>利用和妥善处理后，对周边环境影响较小</w:t>
            </w:r>
            <w:r w:rsidR="00220443" w:rsidRPr="0079449E">
              <w:rPr>
                <w:sz w:val="24"/>
              </w:rPr>
              <w:t>。</w:t>
            </w:r>
          </w:p>
          <w:p w:rsidR="00037D1E" w:rsidRPr="0079449E" w:rsidRDefault="00220443">
            <w:pPr>
              <w:spacing w:line="360" w:lineRule="auto"/>
              <w:ind w:firstLine="482"/>
              <w:jc w:val="left"/>
              <w:rPr>
                <w:b/>
                <w:bCs/>
                <w:sz w:val="24"/>
              </w:rPr>
            </w:pPr>
            <w:r w:rsidRPr="0079449E">
              <w:rPr>
                <w:rFonts w:hint="eastAsia"/>
                <w:b/>
                <w:bCs/>
                <w:sz w:val="24"/>
              </w:rPr>
              <w:t>（</w:t>
            </w:r>
            <w:r w:rsidRPr="0079449E">
              <w:rPr>
                <w:rFonts w:hint="eastAsia"/>
                <w:b/>
                <w:bCs/>
                <w:sz w:val="24"/>
              </w:rPr>
              <w:t>2</w:t>
            </w:r>
            <w:r w:rsidRPr="0079449E">
              <w:rPr>
                <w:rFonts w:hint="eastAsia"/>
                <w:b/>
                <w:bCs/>
                <w:sz w:val="24"/>
              </w:rPr>
              <w:t>）危险废物</w:t>
            </w:r>
            <w:r w:rsidR="00D37536" w:rsidRPr="0079449E">
              <w:rPr>
                <w:rFonts w:hint="eastAsia"/>
                <w:b/>
                <w:bCs/>
                <w:sz w:val="24"/>
              </w:rPr>
              <w:t>管理措施</w:t>
            </w:r>
          </w:p>
          <w:p w:rsidR="0048115C" w:rsidRPr="0079449E" w:rsidRDefault="0048115C" w:rsidP="00D37536">
            <w:pPr>
              <w:spacing w:line="360" w:lineRule="auto"/>
              <w:ind w:firstLineChars="200" w:firstLine="480"/>
              <w:rPr>
                <w:rFonts w:eastAsiaTheme="majorEastAsia" w:hAnsiTheme="majorEastAsia"/>
                <w:kern w:val="0"/>
                <w:sz w:val="24"/>
              </w:rPr>
            </w:pPr>
            <w:r w:rsidRPr="0079449E">
              <w:rPr>
                <w:rFonts w:eastAsiaTheme="majorEastAsia" w:hAnsiTheme="majorEastAsia" w:hint="eastAsia"/>
                <w:kern w:val="0"/>
                <w:sz w:val="24"/>
              </w:rPr>
              <w:t>根据现场勘察，企业</w:t>
            </w:r>
            <w:proofErr w:type="gramStart"/>
            <w:r w:rsidRPr="0079449E">
              <w:rPr>
                <w:rFonts w:eastAsiaTheme="majorEastAsia" w:hAnsiTheme="majorEastAsia" w:hint="eastAsia"/>
                <w:kern w:val="0"/>
                <w:sz w:val="24"/>
              </w:rPr>
              <w:t>现设置</w:t>
            </w:r>
            <w:r w:rsidRPr="0079449E">
              <w:rPr>
                <w:rFonts w:hint="eastAsia"/>
                <w:sz w:val="24"/>
              </w:rPr>
              <w:t>危废</w:t>
            </w:r>
            <w:proofErr w:type="gramEnd"/>
            <w:r w:rsidRPr="0079449E">
              <w:rPr>
                <w:rFonts w:hint="eastAsia"/>
                <w:sz w:val="24"/>
              </w:rPr>
              <w:t>暂存间一间，占地面积约</w:t>
            </w:r>
            <w:r w:rsidRPr="0079449E">
              <w:rPr>
                <w:rFonts w:hint="eastAsia"/>
                <w:sz w:val="24"/>
              </w:rPr>
              <w:t>10m</w:t>
            </w:r>
            <w:r w:rsidRPr="0079449E">
              <w:rPr>
                <w:rFonts w:hint="eastAsia"/>
                <w:sz w:val="24"/>
                <w:vertAlign w:val="superscript"/>
              </w:rPr>
              <w:t>2</w:t>
            </w:r>
            <w:r w:rsidR="00B50800" w:rsidRPr="0079449E">
              <w:rPr>
                <w:rFonts w:hint="eastAsia"/>
                <w:sz w:val="24"/>
              </w:rPr>
              <w:t>，</w:t>
            </w:r>
            <w:proofErr w:type="gramStart"/>
            <w:r w:rsidR="00B50800" w:rsidRPr="0079449E">
              <w:rPr>
                <w:rFonts w:hint="eastAsia"/>
                <w:sz w:val="24"/>
              </w:rPr>
              <w:t>危废间</w:t>
            </w:r>
            <w:proofErr w:type="gramEnd"/>
            <w:r w:rsidR="00B50800" w:rsidRPr="0079449E">
              <w:rPr>
                <w:rFonts w:hint="eastAsia"/>
                <w:sz w:val="24"/>
              </w:rPr>
              <w:t>已设置防渗、防腐、防泄漏等设施，墙上已挂制度牌，门口且已挂警示标志。本项目危险废物贮存、处置可满足《危险废物贮存污染控制标准》（</w:t>
            </w:r>
            <w:r w:rsidR="00B50800" w:rsidRPr="0079449E">
              <w:rPr>
                <w:rFonts w:hint="eastAsia"/>
                <w:sz w:val="24"/>
              </w:rPr>
              <w:t>GB18597-2023</w:t>
            </w:r>
            <w:r w:rsidR="00B50800" w:rsidRPr="0079449E">
              <w:rPr>
                <w:rFonts w:hint="eastAsia"/>
                <w:sz w:val="24"/>
              </w:rPr>
              <w:t>）的相关规定，依托可行。</w:t>
            </w:r>
          </w:p>
          <w:p w:rsidR="00B50800" w:rsidRPr="0079449E" w:rsidRDefault="00B50800" w:rsidP="00B50800">
            <w:pPr>
              <w:spacing w:line="360" w:lineRule="auto"/>
              <w:ind w:firstLine="482"/>
              <w:jc w:val="left"/>
              <w:rPr>
                <w:bCs/>
                <w:sz w:val="24"/>
              </w:rPr>
            </w:pPr>
            <w:r w:rsidRPr="0079449E">
              <w:rPr>
                <w:rFonts w:hint="eastAsia"/>
                <w:bCs/>
                <w:sz w:val="24"/>
              </w:rPr>
              <w:t>根据现场勘察，企业为保证危险废物置场内暂存的危险废物不对环境产生污染，已依据《危险废物贮存污染控制标准》（</w:t>
            </w:r>
            <w:r w:rsidRPr="0079449E">
              <w:rPr>
                <w:rFonts w:hint="eastAsia"/>
                <w:bCs/>
                <w:sz w:val="24"/>
              </w:rPr>
              <w:t>GB18597-2001</w:t>
            </w:r>
            <w:r w:rsidRPr="0079449E">
              <w:rPr>
                <w:rFonts w:hint="eastAsia"/>
                <w:bCs/>
                <w:sz w:val="24"/>
              </w:rPr>
              <w:t>）及</w:t>
            </w:r>
            <w:r w:rsidRPr="0079449E">
              <w:rPr>
                <w:rFonts w:hint="eastAsia"/>
                <w:bCs/>
                <w:sz w:val="24"/>
              </w:rPr>
              <w:t xml:space="preserve">2013 </w:t>
            </w:r>
            <w:proofErr w:type="gramStart"/>
            <w:r w:rsidRPr="0079449E">
              <w:rPr>
                <w:rFonts w:hint="eastAsia"/>
                <w:bCs/>
                <w:sz w:val="24"/>
              </w:rPr>
              <w:t>年修改单</w:t>
            </w:r>
            <w:proofErr w:type="gramEnd"/>
            <w:r w:rsidRPr="0079449E">
              <w:rPr>
                <w:rFonts w:hint="eastAsia"/>
                <w:bCs/>
                <w:sz w:val="24"/>
              </w:rPr>
              <w:t>、《危险废物收集贮存运输技术规范》（</w:t>
            </w:r>
            <w:r w:rsidRPr="0079449E">
              <w:rPr>
                <w:rFonts w:hint="eastAsia"/>
                <w:bCs/>
                <w:sz w:val="24"/>
              </w:rPr>
              <w:t>HJ 2025-2012</w:t>
            </w:r>
            <w:r w:rsidRPr="0079449E">
              <w:rPr>
                <w:rFonts w:hint="eastAsia"/>
                <w:bCs/>
                <w:sz w:val="24"/>
              </w:rPr>
              <w:t>）、《危险废物转移管理办法》（部令第</w:t>
            </w:r>
            <w:r w:rsidRPr="0079449E">
              <w:rPr>
                <w:rFonts w:hint="eastAsia"/>
                <w:bCs/>
                <w:sz w:val="24"/>
              </w:rPr>
              <w:t>23</w:t>
            </w:r>
            <w:r w:rsidRPr="0079449E">
              <w:rPr>
                <w:rFonts w:hint="eastAsia"/>
                <w:bCs/>
                <w:sz w:val="24"/>
              </w:rPr>
              <w:t>号）及相关国家及地方法律法规，对</w:t>
            </w:r>
            <w:proofErr w:type="gramStart"/>
            <w:r w:rsidRPr="0079449E">
              <w:rPr>
                <w:rFonts w:hint="eastAsia"/>
                <w:bCs/>
                <w:sz w:val="24"/>
              </w:rPr>
              <w:t>各危废</w:t>
            </w:r>
            <w:proofErr w:type="gramEnd"/>
            <w:r w:rsidRPr="0079449E">
              <w:rPr>
                <w:rFonts w:hint="eastAsia"/>
                <w:bCs/>
                <w:sz w:val="24"/>
              </w:rPr>
              <w:t>暂存间进行了规范化建设，具体如下：</w:t>
            </w:r>
          </w:p>
          <w:p w:rsidR="00B50800" w:rsidRPr="0079449E" w:rsidRDefault="00B50800" w:rsidP="00B50800">
            <w:pPr>
              <w:spacing w:line="360" w:lineRule="auto"/>
              <w:ind w:firstLine="482"/>
              <w:jc w:val="left"/>
              <w:rPr>
                <w:bCs/>
                <w:sz w:val="24"/>
              </w:rPr>
            </w:pPr>
            <w:r w:rsidRPr="0079449E">
              <w:rPr>
                <w:rFonts w:hint="eastAsia"/>
                <w:bCs/>
                <w:sz w:val="24"/>
              </w:rPr>
              <w:t>①危险废物已按要求选择防腐、防漏、防磕碰、密封严密的容器进行贮存和运输，储存于阴凉、通风良好的库房，远离火种、热源，与酸类化学品分开存放，库房应有专门人员看管。贮存库看管人员和危险废物运输人员在工作中会佩带防护用具，并配备医疗急救用品；</w:t>
            </w:r>
          </w:p>
          <w:p w:rsidR="00B50800" w:rsidRPr="0079449E" w:rsidRDefault="00B50800" w:rsidP="00B50800">
            <w:pPr>
              <w:spacing w:line="360" w:lineRule="auto"/>
              <w:ind w:firstLine="482"/>
              <w:jc w:val="left"/>
              <w:rPr>
                <w:bCs/>
                <w:sz w:val="24"/>
              </w:rPr>
            </w:pPr>
            <w:r w:rsidRPr="0079449E">
              <w:rPr>
                <w:rFonts w:hint="eastAsia"/>
                <w:bCs/>
                <w:sz w:val="24"/>
              </w:rPr>
              <w:t>②危险废物的盛装容器严格执行国家标准；</w:t>
            </w:r>
          </w:p>
          <w:p w:rsidR="00B50800" w:rsidRPr="0079449E" w:rsidRDefault="00B50800" w:rsidP="00B50800">
            <w:pPr>
              <w:spacing w:line="360" w:lineRule="auto"/>
              <w:ind w:firstLine="482"/>
              <w:jc w:val="left"/>
              <w:rPr>
                <w:bCs/>
                <w:sz w:val="24"/>
              </w:rPr>
            </w:pPr>
            <w:r w:rsidRPr="0079449E">
              <w:rPr>
                <w:rFonts w:hint="eastAsia"/>
                <w:bCs/>
                <w:sz w:val="24"/>
              </w:rPr>
              <w:t>③贮存容器均具有耐腐蚀、耐压、密封和不与所贮存的废物发生反应等特性；</w:t>
            </w:r>
          </w:p>
          <w:p w:rsidR="00B50800" w:rsidRPr="0079449E" w:rsidRDefault="00B50800" w:rsidP="00B50800">
            <w:pPr>
              <w:spacing w:line="360" w:lineRule="auto"/>
              <w:ind w:firstLine="482"/>
              <w:jc w:val="left"/>
              <w:rPr>
                <w:bCs/>
                <w:sz w:val="24"/>
              </w:rPr>
            </w:pPr>
            <w:r w:rsidRPr="0079449E">
              <w:rPr>
                <w:rFonts w:hint="eastAsia"/>
                <w:bCs/>
                <w:sz w:val="24"/>
              </w:rPr>
              <w:t>④贮存容器保持完好无损并具有明显标志；</w:t>
            </w:r>
          </w:p>
          <w:p w:rsidR="00B50800" w:rsidRPr="0079449E" w:rsidRDefault="00B50800" w:rsidP="00B50800">
            <w:pPr>
              <w:spacing w:line="360" w:lineRule="auto"/>
              <w:ind w:firstLine="482"/>
              <w:jc w:val="left"/>
              <w:rPr>
                <w:bCs/>
                <w:sz w:val="24"/>
              </w:rPr>
            </w:pPr>
            <w:r w:rsidRPr="0079449E">
              <w:rPr>
                <w:rFonts w:hint="eastAsia"/>
                <w:bCs/>
                <w:sz w:val="24"/>
              </w:rPr>
              <w:t>⑤不相容的危险废物已按要求分开存放，并设有隔离间隔断；</w:t>
            </w:r>
          </w:p>
          <w:p w:rsidR="00B50800" w:rsidRPr="0079449E" w:rsidRDefault="00B50800" w:rsidP="00B50800">
            <w:pPr>
              <w:spacing w:line="360" w:lineRule="auto"/>
              <w:ind w:firstLine="482"/>
              <w:jc w:val="left"/>
              <w:rPr>
                <w:bCs/>
                <w:sz w:val="24"/>
              </w:rPr>
            </w:pPr>
            <w:r w:rsidRPr="0079449E">
              <w:rPr>
                <w:rFonts w:hint="eastAsia"/>
                <w:bCs/>
                <w:sz w:val="24"/>
              </w:rPr>
              <w:t>⑥危险废物暂存场所已设有符合《环境保护图形标志</w:t>
            </w:r>
            <w:r w:rsidRPr="0079449E">
              <w:rPr>
                <w:rFonts w:hint="eastAsia"/>
                <w:bCs/>
                <w:sz w:val="24"/>
              </w:rPr>
              <w:t>---</w:t>
            </w:r>
            <w:r w:rsidRPr="0079449E">
              <w:rPr>
                <w:rFonts w:hint="eastAsia"/>
                <w:bCs/>
                <w:sz w:val="24"/>
              </w:rPr>
              <w:t>固体废物贮存（处置）场》（</w:t>
            </w:r>
            <w:r w:rsidRPr="0079449E">
              <w:rPr>
                <w:rFonts w:hint="eastAsia"/>
                <w:bCs/>
                <w:sz w:val="24"/>
              </w:rPr>
              <w:t>GB15562.2-1995</w:t>
            </w:r>
            <w:r w:rsidRPr="0079449E">
              <w:rPr>
                <w:rFonts w:hint="eastAsia"/>
                <w:bCs/>
                <w:sz w:val="24"/>
              </w:rPr>
              <w:t>）的专用标志；</w:t>
            </w:r>
          </w:p>
          <w:p w:rsidR="00B50800" w:rsidRPr="0079449E" w:rsidRDefault="00B50800" w:rsidP="00B50800">
            <w:pPr>
              <w:spacing w:line="360" w:lineRule="auto"/>
              <w:ind w:firstLine="482"/>
              <w:jc w:val="left"/>
              <w:rPr>
                <w:bCs/>
                <w:sz w:val="24"/>
              </w:rPr>
            </w:pPr>
            <w:r w:rsidRPr="0079449E">
              <w:rPr>
                <w:rFonts w:hint="eastAsia"/>
                <w:bCs/>
                <w:sz w:val="24"/>
              </w:rPr>
              <w:t>⑦设有专人专职对本项目产生的危险废物的收集、暂存和保管进行管理；</w:t>
            </w:r>
          </w:p>
          <w:p w:rsidR="00B50800" w:rsidRPr="0079449E" w:rsidRDefault="00B50800" w:rsidP="00B50800">
            <w:pPr>
              <w:spacing w:line="360" w:lineRule="auto"/>
              <w:ind w:firstLine="482"/>
              <w:jc w:val="left"/>
              <w:rPr>
                <w:bCs/>
                <w:sz w:val="24"/>
              </w:rPr>
            </w:pPr>
            <w:r w:rsidRPr="0079449E">
              <w:rPr>
                <w:rFonts w:hint="eastAsia"/>
                <w:bCs/>
                <w:sz w:val="24"/>
              </w:rPr>
              <w:t>⑧建立档案制度，对暂存的废物种类、数量、特性、包装容器类别、存放库位、存入日期、运出日期等详细记录在案并长期保存。建立定期巡查、维护制度；</w:t>
            </w:r>
          </w:p>
          <w:p w:rsidR="00B50800" w:rsidRPr="0079449E" w:rsidRDefault="00B50800" w:rsidP="00B50800">
            <w:pPr>
              <w:spacing w:line="360" w:lineRule="auto"/>
              <w:ind w:firstLine="482"/>
              <w:jc w:val="left"/>
              <w:rPr>
                <w:bCs/>
                <w:sz w:val="24"/>
              </w:rPr>
            </w:pPr>
            <w:r w:rsidRPr="0079449E">
              <w:rPr>
                <w:rFonts w:hint="eastAsia"/>
                <w:bCs/>
                <w:sz w:val="24"/>
              </w:rPr>
              <w:t>⑨</w:t>
            </w:r>
            <w:proofErr w:type="gramStart"/>
            <w:r w:rsidRPr="0079449E">
              <w:rPr>
                <w:rFonts w:hint="eastAsia"/>
                <w:bCs/>
                <w:sz w:val="24"/>
              </w:rPr>
              <w:t>危废暂存</w:t>
            </w:r>
            <w:proofErr w:type="gramEnd"/>
            <w:r w:rsidRPr="0079449E">
              <w:rPr>
                <w:rFonts w:hint="eastAsia"/>
                <w:bCs/>
                <w:sz w:val="24"/>
              </w:rPr>
              <w:t>间进行防渗漏处理并定期巡查，一旦出现盛装液态固体废物的容器发生破</w:t>
            </w:r>
            <w:r w:rsidRPr="0079449E">
              <w:rPr>
                <w:rFonts w:hint="eastAsia"/>
                <w:bCs/>
                <w:sz w:val="24"/>
              </w:rPr>
              <w:lastRenderedPageBreak/>
              <w:t>裂或渗漏情况，马上修复或更换破损容器，地面残留液体用布擦拭干净。出现泄漏事故及时向有关部门通报；</w:t>
            </w:r>
          </w:p>
          <w:p w:rsidR="00B50800" w:rsidRPr="0079449E" w:rsidRDefault="00B50800" w:rsidP="00B50800">
            <w:pPr>
              <w:spacing w:line="360" w:lineRule="auto"/>
              <w:ind w:firstLine="482"/>
              <w:jc w:val="left"/>
              <w:rPr>
                <w:bCs/>
                <w:sz w:val="24"/>
              </w:rPr>
            </w:pPr>
            <w:r w:rsidRPr="0079449E">
              <w:rPr>
                <w:rFonts w:hint="eastAsia"/>
                <w:bCs/>
                <w:sz w:val="24"/>
              </w:rPr>
              <w:t>⑩设置安全照明和观察窗口，并设有应急防护措施。</w:t>
            </w:r>
          </w:p>
          <w:p w:rsidR="00B50800" w:rsidRPr="0079449E" w:rsidRDefault="00B50800" w:rsidP="00B50800">
            <w:pPr>
              <w:spacing w:line="360" w:lineRule="auto"/>
              <w:ind w:firstLine="482"/>
              <w:jc w:val="left"/>
              <w:rPr>
                <w:bCs/>
                <w:sz w:val="24"/>
              </w:rPr>
            </w:pPr>
            <w:r w:rsidRPr="0079449E">
              <w:rPr>
                <w:rFonts w:hint="eastAsia"/>
                <w:bCs/>
                <w:sz w:val="24"/>
              </w:rPr>
              <w:t>对于各类危险废物的暂存，已做如下处理：</w:t>
            </w:r>
          </w:p>
          <w:p w:rsidR="00B50800" w:rsidRPr="0079449E" w:rsidRDefault="00B50800" w:rsidP="00B50800">
            <w:pPr>
              <w:spacing w:line="360" w:lineRule="auto"/>
              <w:ind w:firstLine="482"/>
              <w:jc w:val="left"/>
              <w:rPr>
                <w:bCs/>
                <w:sz w:val="24"/>
              </w:rPr>
            </w:pPr>
            <w:r w:rsidRPr="0079449E">
              <w:rPr>
                <w:rFonts w:hint="eastAsia"/>
                <w:bCs/>
                <w:sz w:val="24"/>
              </w:rPr>
              <w:t>①做好基础防渗，防渗层为</w:t>
            </w:r>
            <w:r w:rsidRPr="0079449E">
              <w:rPr>
                <w:rFonts w:hint="eastAsia"/>
                <w:bCs/>
                <w:sz w:val="24"/>
              </w:rPr>
              <w:t xml:space="preserve"> 2mm </w:t>
            </w:r>
            <w:r w:rsidRPr="0079449E">
              <w:rPr>
                <w:rFonts w:hint="eastAsia"/>
                <w:bCs/>
                <w:sz w:val="24"/>
              </w:rPr>
              <w:t>厚的其它人工材料，渗透系数≤</w:t>
            </w:r>
            <w:r w:rsidRPr="0079449E">
              <w:rPr>
                <w:rFonts w:hint="eastAsia"/>
                <w:bCs/>
                <w:sz w:val="24"/>
              </w:rPr>
              <w:t>10</w:t>
            </w:r>
            <w:r w:rsidRPr="0079449E">
              <w:rPr>
                <w:rFonts w:hint="eastAsia"/>
                <w:bCs/>
                <w:sz w:val="24"/>
                <w:vertAlign w:val="superscript"/>
              </w:rPr>
              <w:t>-10</w:t>
            </w:r>
            <w:r w:rsidRPr="0079449E">
              <w:rPr>
                <w:rFonts w:hint="eastAsia"/>
                <w:bCs/>
                <w:sz w:val="24"/>
              </w:rPr>
              <w:t>cm/s</w:t>
            </w:r>
            <w:r w:rsidRPr="0079449E">
              <w:rPr>
                <w:rFonts w:hint="eastAsia"/>
                <w:bCs/>
                <w:sz w:val="24"/>
              </w:rPr>
              <w:t>；</w:t>
            </w:r>
          </w:p>
          <w:p w:rsidR="00B50800" w:rsidRPr="0079449E" w:rsidRDefault="00B50800" w:rsidP="00B50800">
            <w:pPr>
              <w:spacing w:line="360" w:lineRule="auto"/>
              <w:ind w:firstLine="482"/>
              <w:jc w:val="left"/>
              <w:rPr>
                <w:bCs/>
                <w:sz w:val="24"/>
              </w:rPr>
            </w:pPr>
            <w:r w:rsidRPr="0079449E">
              <w:rPr>
                <w:rFonts w:hint="eastAsia"/>
                <w:bCs/>
                <w:sz w:val="24"/>
              </w:rPr>
              <w:t>②根据地面承载能力确定堆放危险废物的高度；</w:t>
            </w:r>
          </w:p>
          <w:p w:rsidR="00B50800" w:rsidRPr="0079449E" w:rsidRDefault="00B50800" w:rsidP="00B50800">
            <w:pPr>
              <w:spacing w:line="360" w:lineRule="auto"/>
              <w:ind w:firstLine="482"/>
              <w:jc w:val="left"/>
              <w:rPr>
                <w:bCs/>
                <w:sz w:val="24"/>
              </w:rPr>
            </w:pPr>
            <w:r w:rsidRPr="0079449E">
              <w:rPr>
                <w:rFonts w:hint="eastAsia"/>
                <w:bCs/>
                <w:sz w:val="24"/>
              </w:rPr>
              <w:t>③衬里放在一个基础或底座上；</w:t>
            </w:r>
          </w:p>
          <w:p w:rsidR="00B50800" w:rsidRPr="0079449E" w:rsidRDefault="00B50800" w:rsidP="00B50800">
            <w:pPr>
              <w:spacing w:line="360" w:lineRule="auto"/>
              <w:ind w:firstLine="482"/>
              <w:jc w:val="left"/>
              <w:rPr>
                <w:bCs/>
                <w:sz w:val="24"/>
              </w:rPr>
            </w:pPr>
            <w:r w:rsidRPr="0079449E">
              <w:rPr>
                <w:rFonts w:hint="eastAsia"/>
                <w:bCs/>
                <w:sz w:val="24"/>
              </w:rPr>
              <w:t>④危险废物或其溶出物可能涉及到的范围均进行了防渗；</w:t>
            </w:r>
          </w:p>
          <w:p w:rsidR="00B50800" w:rsidRPr="0079449E" w:rsidRDefault="00B50800" w:rsidP="00B50800">
            <w:pPr>
              <w:spacing w:line="360" w:lineRule="auto"/>
              <w:ind w:firstLine="482"/>
              <w:jc w:val="left"/>
              <w:rPr>
                <w:bCs/>
                <w:sz w:val="24"/>
              </w:rPr>
            </w:pPr>
            <w:r w:rsidRPr="0079449E">
              <w:rPr>
                <w:rFonts w:hint="eastAsia"/>
                <w:bCs/>
                <w:sz w:val="24"/>
              </w:rPr>
              <w:t>⑤衬里要能够覆盖危险废物或其溶出物可能涉及到的范围，且衬里材料与堆放危险废物相容，同时，在衬里上设计浸出液收集清除系统；</w:t>
            </w:r>
          </w:p>
          <w:p w:rsidR="00B50800" w:rsidRPr="0079449E" w:rsidRDefault="00B50800" w:rsidP="00B50800">
            <w:pPr>
              <w:spacing w:line="360" w:lineRule="auto"/>
              <w:ind w:firstLine="482"/>
              <w:jc w:val="left"/>
              <w:rPr>
                <w:bCs/>
                <w:sz w:val="24"/>
              </w:rPr>
            </w:pPr>
            <w:r w:rsidRPr="0079449E">
              <w:rPr>
                <w:rFonts w:hint="eastAsia"/>
                <w:bCs/>
                <w:sz w:val="24"/>
              </w:rPr>
              <w:t>⑥</w:t>
            </w:r>
            <w:proofErr w:type="gramStart"/>
            <w:r w:rsidRPr="0079449E">
              <w:rPr>
                <w:rFonts w:hint="eastAsia"/>
                <w:bCs/>
                <w:sz w:val="24"/>
              </w:rPr>
              <w:t>危废暂存</w:t>
            </w:r>
            <w:proofErr w:type="gramEnd"/>
            <w:r w:rsidRPr="0079449E">
              <w:rPr>
                <w:rFonts w:hint="eastAsia"/>
                <w:bCs/>
                <w:sz w:val="24"/>
              </w:rPr>
              <w:t>间设置在防风、防雨、防晒的位置；</w:t>
            </w:r>
          </w:p>
          <w:p w:rsidR="00B50800" w:rsidRPr="0079449E" w:rsidRDefault="00B50800" w:rsidP="00B50800">
            <w:pPr>
              <w:spacing w:line="360" w:lineRule="auto"/>
              <w:ind w:firstLine="482"/>
              <w:jc w:val="left"/>
              <w:rPr>
                <w:bCs/>
                <w:sz w:val="24"/>
              </w:rPr>
            </w:pPr>
            <w:r w:rsidRPr="0079449E">
              <w:rPr>
                <w:rFonts w:hint="eastAsia"/>
                <w:bCs/>
                <w:sz w:val="24"/>
              </w:rPr>
              <w:t>⑦不相容危险废物不堆放在一起。</w:t>
            </w:r>
          </w:p>
          <w:p w:rsidR="00B50800" w:rsidRPr="0079449E" w:rsidRDefault="00B50800" w:rsidP="00B50800">
            <w:pPr>
              <w:spacing w:line="360" w:lineRule="auto"/>
              <w:ind w:firstLine="482"/>
              <w:jc w:val="left"/>
              <w:rPr>
                <w:bCs/>
                <w:sz w:val="24"/>
              </w:rPr>
            </w:pPr>
            <w:r w:rsidRPr="0079449E">
              <w:rPr>
                <w:rFonts w:hint="eastAsia"/>
                <w:bCs/>
                <w:sz w:val="24"/>
              </w:rPr>
              <w:t>危险废物应分类贮存于专用的危险废物暂存间内，危险废物暂存间已按照《危险废物收集、贮存、运输技术规范》（</w:t>
            </w:r>
            <w:r w:rsidRPr="0079449E">
              <w:rPr>
                <w:rFonts w:hint="eastAsia"/>
                <w:bCs/>
                <w:sz w:val="24"/>
              </w:rPr>
              <w:t>HJ2025-2012</w:t>
            </w:r>
            <w:r w:rsidRPr="0079449E">
              <w:rPr>
                <w:rFonts w:hint="eastAsia"/>
                <w:bCs/>
                <w:sz w:val="24"/>
              </w:rPr>
              <w:t>）有关要求进行设置，具体如下：</w:t>
            </w:r>
          </w:p>
          <w:p w:rsidR="00B50800" w:rsidRPr="0079449E" w:rsidRDefault="00B50800" w:rsidP="00B50800">
            <w:pPr>
              <w:spacing w:line="360" w:lineRule="auto"/>
              <w:ind w:firstLine="482"/>
              <w:jc w:val="left"/>
              <w:rPr>
                <w:bCs/>
                <w:sz w:val="24"/>
              </w:rPr>
            </w:pPr>
            <w:r w:rsidRPr="0079449E">
              <w:rPr>
                <w:rFonts w:hint="eastAsia"/>
                <w:bCs/>
                <w:sz w:val="24"/>
              </w:rPr>
              <w:t>1</w:t>
            </w:r>
            <w:r w:rsidRPr="0079449E">
              <w:rPr>
                <w:rFonts w:hint="eastAsia"/>
                <w:bCs/>
                <w:sz w:val="24"/>
              </w:rPr>
              <w:t>）危险废物贮存设施选址满足</w:t>
            </w:r>
            <w:r w:rsidRPr="0079449E">
              <w:rPr>
                <w:rFonts w:hint="eastAsia"/>
                <w:bCs/>
                <w:sz w:val="24"/>
              </w:rPr>
              <w:t xml:space="preserve"> GB18597</w:t>
            </w:r>
            <w:r w:rsidRPr="0079449E">
              <w:rPr>
                <w:rFonts w:hint="eastAsia"/>
                <w:bCs/>
                <w:sz w:val="24"/>
              </w:rPr>
              <w:t>、</w:t>
            </w:r>
            <w:r w:rsidRPr="0079449E">
              <w:rPr>
                <w:rFonts w:hint="eastAsia"/>
                <w:bCs/>
                <w:sz w:val="24"/>
              </w:rPr>
              <w:t xml:space="preserve">GBZ1 </w:t>
            </w:r>
            <w:r w:rsidRPr="0079449E">
              <w:rPr>
                <w:rFonts w:hint="eastAsia"/>
                <w:bCs/>
                <w:sz w:val="24"/>
              </w:rPr>
              <w:t>和</w:t>
            </w:r>
            <w:r w:rsidRPr="0079449E">
              <w:rPr>
                <w:rFonts w:hint="eastAsia"/>
                <w:bCs/>
                <w:sz w:val="24"/>
              </w:rPr>
              <w:t xml:space="preserve">GBZ2 </w:t>
            </w:r>
            <w:r w:rsidRPr="0079449E">
              <w:rPr>
                <w:rFonts w:hint="eastAsia"/>
                <w:bCs/>
                <w:sz w:val="24"/>
              </w:rPr>
              <w:t>的有关要求；</w:t>
            </w:r>
          </w:p>
          <w:p w:rsidR="00B50800" w:rsidRPr="0079449E" w:rsidRDefault="00B50800" w:rsidP="00B50800">
            <w:pPr>
              <w:spacing w:line="360" w:lineRule="auto"/>
              <w:ind w:firstLine="482"/>
              <w:jc w:val="left"/>
              <w:rPr>
                <w:bCs/>
                <w:sz w:val="24"/>
              </w:rPr>
            </w:pPr>
            <w:r w:rsidRPr="0079449E">
              <w:rPr>
                <w:rFonts w:hint="eastAsia"/>
                <w:bCs/>
                <w:sz w:val="24"/>
              </w:rPr>
              <w:t>2</w:t>
            </w:r>
            <w:r w:rsidRPr="0079449E">
              <w:rPr>
                <w:rFonts w:hint="eastAsia"/>
                <w:bCs/>
                <w:sz w:val="24"/>
              </w:rPr>
              <w:t>）危险废物贮存设施已配备通讯设备、照明设施和消防设施；</w:t>
            </w:r>
          </w:p>
          <w:p w:rsidR="00B50800" w:rsidRPr="0079449E" w:rsidRDefault="00B50800" w:rsidP="00B50800">
            <w:pPr>
              <w:spacing w:line="360" w:lineRule="auto"/>
              <w:ind w:firstLine="482"/>
              <w:jc w:val="left"/>
              <w:rPr>
                <w:bCs/>
                <w:sz w:val="24"/>
              </w:rPr>
            </w:pPr>
            <w:r w:rsidRPr="0079449E">
              <w:rPr>
                <w:rFonts w:hint="eastAsia"/>
                <w:bCs/>
                <w:sz w:val="24"/>
              </w:rPr>
              <w:t>3</w:t>
            </w:r>
            <w:r w:rsidRPr="0079449E">
              <w:rPr>
                <w:rFonts w:hint="eastAsia"/>
                <w:bCs/>
                <w:sz w:val="24"/>
              </w:rPr>
              <w:t>）暂存场所内已按照危险废物的种类和特性进行分区贮存，每个贮存区域之间</w:t>
            </w:r>
            <w:proofErr w:type="gramStart"/>
            <w:r w:rsidRPr="0079449E">
              <w:rPr>
                <w:rFonts w:hint="eastAsia"/>
                <w:bCs/>
                <w:sz w:val="24"/>
              </w:rPr>
              <w:t>宜设置挡</w:t>
            </w:r>
            <w:proofErr w:type="gramEnd"/>
            <w:r w:rsidRPr="0079449E">
              <w:rPr>
                <w:rFonts w:hint="eastAsia"/>
                <w:bCs/>
                <w:sz w:val="24"/>
              </w:rPr>
              <w:t>墙间隔，并设置防雨、防火、防雷、防扬尘装置；</w:t>
            </w:r>
          </w:p>
          <w:p w:rsidR="00B50800" w:rsidRPr="0079449E" w:rsidRDefault="00B50800" w:rsidP="00B50800">
            <w:pPr>
              <w:spacing w:line="360" w:lineRule="auto"/>
              <w:ind w:firstLine="482"/>
              <w:jc w:val="left"/>
              <w:rPr>
                <w:bCs/>
                <w:sz w:val="24"/>
              </w:rPr>
            </w:pPr>
            <w:r w:rsidRPr="0079449E">
              <w:rPr>
                <w:rFonts w:hint="eastAsia"/>
                <w:bCs/>
                <w:sz w:val="24"/>
              </w:rPr>
              <w:t>4</w:t>
            </w:r>
            <w:r w:rsidRPr="0079449E">
              <w:rPr>
                <w:rFonts w:hint="eastAsia"/>
                <w:bCs/>
                <w:sz w:val="24"/>
              </w:rPr>
              <w:t>）危险废物贮存期限已按《中华人民共和国固体废物污染环境防治法》的有关规定，及时交由资质单位集中处置；</w:t>
            </w:r>
          </w:p>
          <w:p w:rsidR="00B50800" w:rsidRPr="0079449E" w:rsidRDefault="00B50800" w:rsidP="00B50800">
            <w:pPr>
              <w:spacing w:line="360" w:lineRule="auto"/>
              <w:ind w:firstLine="482"/>
              <w:jc w:val="left"/>
              <w:rPr>
                <w:bCs/>
                <w:sz w:val="24"/>
              </w:rPr>
            </w:pPr>
            <w:r w:rsidRPr="0079449E">
              <w:rPr>
                <w:rFonts w:hint="eastAsia"/>
                <w:bCs/>
                <w:sz w:val="24"/>
              </w:rPr>
              <w:t>5</w:t>
            </w:r>
            <w:r w:rsidRPr="0079449E">
              <w:rPr>
                <w:rFonts w:hint="eastAsia"/>
                <w:bCs/>
                <w:sz w:val="24"/>
              </w:rPr>
              <w:t>）企业已建立危险废物</w:t>
            </w:r>
            <w:proofErr w:type="gramStart"/>
            <w:r w:rsidRPr="0079449E">
              <w:rPr>
                <w:rFonts w:hint="eastAsia"/>
                <w:bCs/>
                <w:sz w:val="24"/>
              </w:rPr>
              <w:t>贮存台</w:t>
            </w:r>
            <w:proofErr w:type="gramEnd"/>
            <w:r w:rsidRPr="0079449E">
              <w:rPr>
                <w:rFonts w:hint="eastAsia"/>
                <w:bCs/>
                <w:sz w:val="24"/>
              </w:rPr>
              <w:t>帐制度，并做好危险废物出入库交接记录；</w:t>
            </w:r>
          </w:p>
          <w:p w:rsidR="00B50800" w:rsidRPr="0079449E" w:rsidRDefault="00B50800" w:rsidP="00B50800">
            <w:pPr>
              <w:spacing w:line="360" w:lineRule="auto"/>
              <w:ind w:firstLine="482"/>
              <w:jc w:val="left"/>
              <w:rPr>
                <w:bCs/>
                <w:sz w:val="24"/>
              </w:rPr>
            </w:pPr>
            <w:r w:rsidRPr="0079449E">
              <w:rPr>
                <w:rFonts w:hint="eastAsia"/>
                <w:bCs/>
                <w:sz w:val="24"/>
              </w:rPr>
              <w:t>6</w:t>
            </w:r>
            <w:r w:rsidRPr="0079449E">
              <w:rPr>
                <w:rFonts w:hint="eastAsia"/>
                <w:bCs/>
                <w:sz w:val="24"/>
              </w:rPr>
              <w:t>）存放装载液体、半固体危险废物容器位置，有耐腐蚀的硬化地面且表面无裂隙；</w:t>
            </w:r>
          </w:p>
          <w:p w:rsidR="00D37536" w:rsidRPr="0079449E" w:rsidRDefault="00B50800" w:rsidP="00B50800">
            <w:pPr>
              <w:spacing w:line="360" w:lineRule="auto"/>
              <w:ind w:firstLineChars="200" w:firstLine="480"/>
              <w:rPr>
                <w:rFonts w:eastAsiaTheme="majorEastAsia" w:hAnsiTheme="majorEastAsia"/>
                <w:kern w:val="0"/>
                <w:sz w:val="24"/>
              </w:rPr>
            </w:pPr>
            <w:r w:rsidRPr="0079449E">
              <w:rPr>
                <w:rFonts w:hint="eastAsia"/>
                <w:bCs/>
                <w:sz w:val="24"/>
              </w:rPr>
              <w:t>7</w:t>
            </w:r>
            <w:r w:rsidRPr="0079449E">
              <w:rPr>
                <w:rFonts w:hint="eastAsia"/>
                <w:bCs/>
                <w:sz w:val="24"/>
              </w:rPr>
              <w:t>）不相容的危险废物必须分开存放，并设有隔离间隔断</w:t>
            </w:r>
            <w:r w:rsidR="00D37536" w:rsidRPr="0079449E">
              <w:rPr>
                <w:rFonts w:eastAsiaTheme="majorEastAsia" w:hAnsiTheme="majorEastAsia" w:hint="eastAsia"/>
                <w:kern w:val="0"/>
                <w:sz w:val="24"/>
              </w:rPr>
              <w:t>。</w:t>
            </w:r>
          </w:p>
          <w:p w:rsidR="00D37536" w:rsidRPr="0079449E" w:rsidRDefault="00D37536" w:rsidP="003E393C">
            <w:pPr>
              <w:spacing w:line="360" w:lineRule="auto"/>
              <w:ind w:firstLineChars="200" w:firstLine="482"/>
              <w:rPr>
                <w:b/>
                <w:sz w:val="24"/>
              </w:rPr>
            </w:pPr>
            <w:r w:rsidRPr="0079449E">
              <w:rPr>
                <w:rFonts w:hint="eastAsia"/>
                <w:b/>
                <w:sz w:val="24"/>
              </w:rPr>
              <w:t>（</w:t>
            </w:r>
            <w:r w:rsidRPr="0079449E">
              <w:rPr>
                <w:rFonts w:hint="eastAsia"/>
                <w:b/>
                <w:sz w:val="24"/>
              </w:rPr>
              <w:t>3</w:t>
            </w:r>
            <w:r w:rsidRPr="0079449E">
              <w:rPr>
                <w:rFonts w:hint="eastAsia"/>
                <w:b/>
                <w:sz w:val="24"/>
              </w:rPr>
              <w:t>）生活垃圾管理要求</w:t>
            </w:r>
          </w:p>
          <w:p w:rsidR="00037D1E" w:rsidRPr="0079449E" w:rsidRDefault="00D37536" w:rsidP="00D37536">
            <w:pPr>
              <w:spacing w:line="360" w:lineRule="auto"/>
              <w:ind w:firstLineChars="200" w:firstLine="480"/>
              <w:rPr>
                <w:sz w:val="24"/>
              </w:rPr>
            </w:pPr>
            <w:r w:rsidRPr="0079449E">
              <w:rPr>
                <w:rFonts w:hint="eastAsia"/>
                <w:sz w:val="24"/>
              </w:rPr>
              <w:t>生活垃圾日产日清，及时委托环卫部门清运处理</w:t>
            </w:r>
            <w:r w:rsidR="00220443" w:rsidRPr="0079449E">
              <w:rPr>
                <w:sz w:val="24"/>
              </w:rPr>
              <w:t>。</w:t>
            </w:r>
          </w:p>
          <w:p w:rsidR="00D37536" w:rsidRPr="0079449E" w:rsidRDefault="00D37536" w:rsidP="003E393C">
            <w:pPr>
              <w:spacing w:line="360" w:lineRule="auto"/>
              <w:ind w:firstLineChars="200" w:firstLine="482"/>
              <w:rPr>
                <w:b/>
                <w:sz w:val="24"/>
              </w:rPr>
            </w:pPr>
            <w:r w:rsidRPr="0079449E">
              <w:rPr>
                <w:rFonts w:hint="eastAsia"/>
                <w:b/>
                <w:sz w:val="24"/>
              </w:rPr>
              <w:t>（</w:t>
            </w:r>
            <w:r w:rsidRPr="0079449E">
              <w:rPr>
                <w:rFonts w:hint="eastAsia"/>
                <w:b/>
                <w:sz w:val="24"/>
              </w:rPr>
              <w:t>4</w:t>
            </w:r>
            <w:r w:rsidRPr="0079449E">
              <w:rPr>
                <w:rFonts w:hint="eastAsia"/>
                <w:b/>
                <w:sz w:val="24"/>
              </w:rPr>
              <w:t>）日常管理要求</w:t>
            </w:r>
          </w:p>
          <w:p w:rsidR="00D37536" w:rsidRPr="0079449E" w:rsidRDefault="00D37536" w:rsidP="00D37536">
            <w:pPr>
              <w:spacing w:line="360" w:lineRule="auto"/>
              <w:ind w:firstLineChars="200" w:firstLine="440"/>
              <w:rPr>
                <w:bCs/>
                <w:spacing w:val="-10"/>
                <w:sz w:val="24"/>
              </w:rPr>
            </w:pPr>
            <w:r w:rsidRPr="0079449E">
              <w:rPr>
                <w:rFonts w:hint="eastAsia"/>
                <w:bCs/>
                <w:spacing w:val="-10"/>
                <w:sz w:val="24"/>
              </w:rPr>
              <w:t>建设单位需建立并做好固体废物日常管理工作，履行申报登记制度、建立台</w:t>
            </w:r>
            <w:proofErr w:type="gramStart"/>
            <w:r w:rsidRPr="0079449E">
              <w:rPr>
                <w:rFonts w:hint="eastAsia"/>
                <w:bCs/>
                <w:spacing w:val="-10"/>
                <w:sz w:val="24"/>
              </w:rPr>
              <w:t>账管理</w:t>
            </w:r>
            <w:proofErr w:type="gramEnd"/>
            <w:r w:rsidRPr="0079449E">
              <w:rPr>
                <w:rFonts w:hint="eastAsia"/>
                <w:bCs/>
                <w:spacing w:val="-10"/>
                <w:sz w:val="24"/>
              </w:rPr>
              <w:t>制度等，保存时间不低于</w:t>
            </w:r>
            <w:r w:rsidRPr="0079449E">
              <w:rPr>
                <w:rFonts w:hint="eastAsia"/>
                <w:bCs/>
                <w:spacing w:val="-10"/>
                <w:sz w:val="24"/>
              </w:rPr>
              <w:t xml:space="preserve"> 5 </w:t>
            </w:r>
            <w:r w:rsidRPr="0079449E">
              <w:rPr>
                <w:rFonts w:hint="eastAsia"/>
                <w:bCs/>
                <w:spacing w:val="-10"/>
                <w:sz w:val="24"/>
              </w:rPr>
              <w:t>年，对于危险废物还应向生态环境主管部门进行申报，并执行转移联单制度，规范</w:t>
            </w:r>
            <w:r w:rsidRPr="0079449E">
              <w:rPr>
                <w:rFonts w:hint="eastAsia"/>
                <w:bCs/>
                <w:spacing w:val="-10"/>
                <w:sz w:val="24"/>
              </w:rPr>
              <w:lastRenderedPageBreak/>
              <w:t>并如实记录危险废物管理台账。</w:t>
            </w:r>
          </w:p>
          <w:p w:rsidR="00037D1E" w:rsidRPr="0079449E" w:rsidRDefault="00220443">
            <w:pPr>
              <w:spacing w:line="360" w:lineRule="auto"/>
              <w:ind w:firstLineChars="200" w:firstLine="440"/>
              <w:rPr>
                <w:rFonts w:hAnsi="宋体"/>
                <w:b/>
                <w:kern w:val="0"/>
                <w:sz w:val="24"/>
              </w:rPr>
            </w:pPr>
            <w:r w:rsidRPr="0079449E">
              <w:rPr>
                <w:rFonts w:hint="eastAsia"/>
                <w:bCs/>
                <w:spacing w:val="-10"/>
                <w:sz w:val="24"/>
              </w:rPr>
              <w:t>综上，项目运营期固体废物通过以上措施处理后，可以得到及时、妥善的处理和处置，不会造成二次污染，对周围环境影响很小，环保措施可行</w:t>
            </w:r>
            <w:r w:rsidRPr="0079449E">
              <w:rPr>
                <w:rFonts w:hint="eastAsia"/>
                <w:bCs/>
                <w:sz w:val="24"/>
              </w:rPr>
              <w:t>。</w:t>
            </w:r>
          </w:p>
          <w:p w:rsidR="00037D1E" w:rsidRPr="0079449E" w:rsidRDefault="00220443">
            <w:pPr>
              <w:spacing w:line="360" w:lineRule="auto"/>
              <w:ind w:firstLineChars="200" w:firstLine="442"/>
              <w:rPr>
                <w:b/>
                <w:bCs/>
                <w:spacing w:val="-10"/>
                <w:sz w:val="24"/>
              </w:rPr>
            </w:pPr>
            <w:r w:rsidRPr="0079449E">
              <w:rPr>
                <w:rFonts w:hint="eastAsia"/>
                <w:b/>
                <w:bCs/>
                <w:spacing w:val="-10"/>
                <w:sz w:val="24"/>
              </w:rPr>
              <w:t>五</w:t>
            </w:r>
            <w:r w:rsidRPr="0079449E">
              <w:rPr>
                <w:b/>
                <w:bCs/>
                <w:spacing w:val="-10"/>
                <w:sz w:val="24"/>
              </w:rPr>
              <w:t>、地下水</w:t>
            </w:r>
            <w:r w:rsidR="00D021D6" w:rsidRPr="0079449E">
              <w:rPr>
                <w:b/>
                <w:bCs/>
                <w:spacing w:val="-10"/>
                <w:sz w:val="24"/>
              </w:rPr>
              <w:t>和土壤</w:t>
            </w:r>
          </w:p>
          <w:p w:rsidR="00D021D6" w:rsidRPr="0079449E" w:rsidRDefault="00D021D6" w:rsidP="00D021D6">
            <w:pPr>
              <w:spacing w:line="360" w:lineRule="auto"/>
              <w:ind w:firstLineChars="200" w:firstLine="440"/>
              <w:rPr>
                <w:bCs/>
                <w:spacing w:val="-10"/>
                <w:sz w:val="24"/>
              </w:rPr>
            </w:pPr>
            <w:r w:rsidRPr="0079449E">
              <w:rPr>
                <w:rFonts w:hint="eastAsia"/>
                <w:bCs/>
                <w:spacing w:val="-10"/>
                <w:sz w:val="24"/>
              </w:rPr>
              <w:t>根据《环境影响评价技术导则</w:t>
            </w:r>
            <w:r w:rsidRPr="0079449E">
              <w:rPr>
                <w:rFonts w:hint="eastAsia"/>
                <w:bCs/>
                <w:spacing w:val="-10"/>
                <w:sz w:val="24"/>
              </w:rPr>
              <w:t xml:space="preserve"> </w:t>
            </w:r>
            <w:r w:rsidRPr="0079449E">
              <w:rPr>
                <w:rFonts w:hint="eastAsia"/>
                <w:bCs/>
                <w:spacing w:val="-10"/>
                <w:sz w:val="24"/>
              </w:rPr>
              <w:t>地下水环境》（</w:t>
            </w:r>
            <w:r w:rsidRPr="0079449E">
              <w:rPr>
                <w:rFonts w:hint="eastAsia"/>
                <w:bCs/>
                <w:spacing w:val="-10"/>
                <w:sz w:val="24"/>
              </w:rPr>
              <w:t>HJ610-2016</w:t>
            </w:r>
            <w:r w:rsidRPr="0079449E">
              <w:rPr>
                <w:rFonts w:hint="eastAsia"/>
                <w:bCs/>
                <w:spacing w:val="-10"/>
                <w:sz w:val="24"/>
              </w:rPr>
              <w:t>）中“附录</w:t>
            </w:r>
            <w:r w:rsidRPr="0079449E">
              <w:rPr>
                <w:rFonts w:hint="eastAsia"/>
                <w:bCs/>
                <w:spacing w:val="-10"/>
                <w:sz w:val="24"/>
              </w:rPr>
              <w:t>A</w:t>
            </w:r>
            <w:r w:rsidRPr="0079449E">
              <w:rPr>
                <w:rFonts w:hint="eastAsia"/>
                <w:bCs/>
                <w:spacing w:val="-10"/>
                <w:sz w:val="24"/>
              </w:rPr>
              <w:t>地下水环境影响评价行业分类表”可知，本项目属于</w:t>
            </w:r>
            <w:r w:rsidRPr="0079449E">
              <w:rPr>
                <w:rFonts w:hint="eastAsia"/>
                <w:bCs/>
                <w:spacing w:val="-10"/>
                <w:sz w:val="24"/>
              </w:rPr>
              <w:t>IV</w:t>
            </w:r>
            <w:r w:rsidRPr="0079449E">
              <w:rPr>
                <w:rFonts w:hint="eastAsia"/>
                <w:bCs/>
                <w:spacing w:val="-10"/>
                <w:sz w:val="24"/>
              </w:rPr>
              <w:t>类项目，</w:t>
            </w:r>
            <w:r w:rsidRPr="0079449E">
              <w:rPr>
                <w:rFonts w:hint="eastAsia"/>
                <w:bCs/>
                <w:spacing w:val="-10"/>
                <w:sz w:val="24"/>
              </w:rPr>
              <w:t>IV</w:t>
            </w:r>
            <w:r w:rsidRPr="0079449E">
              <w:rPr>
                <w:rFonts w:hint="eastAsia"/>
                <w:bCs/>
                <w:spacing w:val="-10"/>
                <w:sz w:val="24"/>
              </w:rPr>
              <w:t>类项目不开展地下水环境影响评价。</w:t>
            </w:r>
            <w:r w:rsidRPr="0079449E">
              <w:rPr>
                <w:rFonts w:hint="eastAsia"/>
                <w:bCs/>
                <w:spacing w:val="-10"/>
                <w:sz w:val="24"/>
              </w:rPr>
              <w:t xml:space="preserve"> </w:t>
            </w:r>
          </w:p>
          <w:p w:rsidR="000864AF" w:rsidRPr="0079449E" w:rsidRDefault="00D021D6" w:rsidP="00D021D6">
            <w:pPr>
              <w:spacing w:line="360" w:lineRule="auto"/>
              <w:ind w:firstLineChars="200" w:firstLine="440"/>
              <w:rPr>
                <w:bCs/>
                <w:spacing w:val="-10"/>
                <w:sz w:val="24"/>
              </w:rPr>
            </w:pPr>
            <w:r w:rsidRPr="0079449E">
              <w:rPr>
                <w:rFonts w:hint="eastAsia"/>
                <w:bCs/>
                <w:spacing w:val="-10"/>
                <w:sz w:val="24"/>
              </w:rPr>
              <w:t>根据《环境影响评价技术导则</w:t>
            </w:r>
            <w:r w:rsidRPr="0079449E">
              <w:rPr>
                <w:rFonts w:hint="eastAsia"/>
                <w:bCs/>
                <w:spacing w:val="-10"/>
                <w:sz w:val="24"/>
              </w:rPr>
              <w:t xml:space="preserve"> </w:t>
            </w:r>
            <w:r w:rsidRPr="0079449E">
              <w:rPr>
                <w:rFonts w:hint="eastAsia"/>
                <w:bCs/>
                <w:spacing w:val="-10"/>
                <w:sz w:val="24"/>
              </w:rPr>
              <w:t>土壤环境（试行）》（</w:t>
            </w:r>
            <w:r w:rsidRPr="0079449E">
              <w:rPr>
                <w:rFonts w:hint="eastAsia"/>
                <w:bCs/>
                <w:spacing w:val="-10"/>
                <w:sz w:val="24"/>
              </w:rPr>
              <w:t>HJ964</w:t>
            </w:r>
            <w:r w:rsidRPr="0079449E">
              <w:rPr>
                <w:rFonts w:hint="eastAsia"/>
                <w:bCs/>
                <w:spacing w:val="-10"/>
                <w:sz w:val="24"/>
              </w:rPr>
              <w:t>—</w:t>
            </w:r>
            <w:r w:rsidRPr="0079449E">
              <w:rPr>
                <w:rFonts w:hint="eastAsia"/>
                <w:bCs/>
                <w:spacing w:val="-10"/>
                <w:sz w:val="24"/>
              </w:rPr>
              <w:t>2018</w:t>
            </w:r>
            <w:r w:rsidRPr="0079449E">
              <w:rPr>
                <w:rFonts w:hint="eastAsia"/>
                <w:bCs/>
                <w:spacing w:val="-10"/>
                <w:sz w:val="24"/>
              </w:rPr>
              <w:t>），本项目属于附录</w:t>
            </w:r>
            <w:r w:rsidRPr="0079449E">
              <w:rPr>
                <w:rFonts w:hint="eastAsia"/>
                <w:bCs/>
                <w:spacing w:val="-10"/>
                <w:sz w:val="24"/>
              </w:rPr>
              <w:t>A</w:t>
            </w:r>
            <w:r w:rsidRPr="0079449E">
              <w:rPr>
                <w:rFonts w:hint="eastAsia"/>
                <w:bCs/>
                <w:spacing w:val="-10"/>
                <w:sz w:val="24"/>
              </w:rPr>
              <w:t>中的其他行业，项目类别为</w:t>
            </w:r>
            <w:r w:rsidRPr="0079449E">
              <w:rPr>
                <w:rFonts w:hint="eastAsia"/>
                <w:bCs/>
                <w:spacing w:val="-10"/>
                <w:sz w:val="24"/>
              </w:rPr>
              <w:t>IV</w:t>
            </w:r>
            <w:r w:rsidRPr="0079449E">
              <w:rPr>
                <w:rFonts w:hint="eastAsia"/>
                <w:bCs/>
                <w:spacing w:val="-10"/>
                <w:sz w:val="24"/>
              </w:rPr>
              <w:t>类项目，</w:t>
            </w:r>
            <w:r w:rsidRPr="0079449E">
              <w:rPr>
                <w:rFonts w:hint="eastAsia"/>
                <w:bCs/>
                <w:spacing w:val="-10"/>
                <w:sz w:val="24"/>
              </w:rPr>
              <w:t>IV</w:t>
            </w:r>
            <w:r w:rsidRPr="0079449E">
              <w:rPr>
                <w:rFonts w:hint="eastAsia"/>
                <w:bCs/>
                <w:spacing w:val="-10"/>
                <w:sz w:val="24"/>
              </w:rPr>
              <w:t>类项目不开展土壤环境影响评价。</w:t>
            </w:r>
          </w:p>
          <w:p w:rsidR="00037D1E" w:rsidRPr="0079449E" w:rsidRDefault="00220443">
            <w:pPr>
              <w:spacing w:line="360" w:lineRule="auto"/>
              <w:ind w:firstLineChars="200" w:firstLine="442"/>
              <w:rPr>
                <w:b/>
                <w:bCs/>
                <w:spacing w:val="-10"/>
                <w:sz w:val="24"/>
              </w:rPr>
            </w:pPr>
            <w:r w:rsidRPr="0079449E">
              <w:rPr>
                <w:b/>
                <w:bCs/>
                <w:spacing w:val="-10"/>
                <w:sz w:val="24"/>
              </w:rPr>
              <w:t>六、</w:t>
            </w:r>
            <w:r w:rsidR="00757E29" w:rsidRPr="0079449E">
              <w:rPr>
                <w:b/>
                <w:bCs/>
                <w:spacing w:val="-10"/>
                <w:sz w:val="24"/>
              </w:rPr>
              <w:t>生态环境</w:t>
            </w:r>
          </w:p>
          <w:p w:rsidR="00757E29" w:rsidRPr="0079449E" w:rsidRDefault="00757E29" w:rsidP="00757E29">
            <w:pPr>
              <w:spacing w:line="360" w:lineRule="auto"/>
              <w:ind w:firstLineChars="200" w:firstLine="440"/>
              <w:rPr>
                <w:bCs/>
                <w:spacing w:val="-10"/>
                <w:sz w:val="24"/>
              </w:rPr>
            </w:pPr>
            <w:r w:rsidRPr="0079449E">
              <w:rPr>
                <w:rFonts w:hint="eastAsia"/>
                <w:bCs/>
                <w:spacing w:val="-10"/>
                <w:sz w:val="24"/>
              </w:rPr>
              <w:t>本项目</w:t>
            </w:r>
            <w:proofErr w:type="gramStart"/>
            <w:r w:rsidR="00D021D6" w:rsidRPr="0079449E">
              <w:rPr>
                <w:rFonts w:hint="eastAsia"/>
                <w:bCs/>
                <w:spacing w:val="-10"/>
                <w:sz w:val="24"/>
              </w:rPr>
              <w:t>不</w:t>
            </w:r>
            <w:proofErr w:type="gramEnd"/>
            <w:r w:rsidR="00D021D6" w:rsidRPr="0079449E">
              <w:rPr>
                <w:rFonts w:hint="eastAsia"/>
                <w:bCs/>
                <w:spacing w:val="-10"/>
                <w:sz w:val="24"/>
              </w:rPr>
              <w:t>新增用地</w:t>
            </w:r>
            <w:r w:rsidRPr="0079449E">
              <w:rPr>
                <w:rFonts w:hint="eastAsia"/>
                <w:bCs/>
                <w:spacing w:val="-10"/>
                <w:sz w:val="24"/>
              </w:rPr>
              <w:t>，</w:t>
            </w:r>
            <w:r w:rsidR="00D021D6" w:rsidRPr="0079449E">
              <w:rPr>
                <w:rFonts w:hint="eastAsia"/>
                <w:bCs/>
                <w:spacing w:val="-10"/>
                <w:sz w:val="24"/>
              </w:rPr>
              <w:t>用地</w:t>
            </w:r>
            <w:r w:rsidRPr="0079449E">
              <w:rPr>
                <w:rFonts w:hint="eastAsia"/>
                <w:bCs/>
                <w:spacing w:val="-10"/>
                <w:sz w:val="24"/>
              </w:rPr>
              <w:t>范围内无生态环境保护目标，因此本项目不会对周边生态环境产生影响。</w:t>
            </w:r>
          </w:p>
          <w:p w:rsidR="00037D1E" w:rsidRPr="0079449E" w:rsidRDefault="00220443">
            <w:pPr>
              <w:pStyle w:val="Default"/>
              <w:adjustRightInd/>
              <w:spacing w:line="360" w:lineRule="auto"/>
              <w:ind w:firstLineChars="200" w:firstLine="482"/>
              <w:jc w:val="both"/>
              <w:rPr>
                <w:rFonts w:ascii="Times New Roman" w:cs="Times New Roman"/>
                <w:color w:val="auto"/>
              </w:rPr>
            </w:pPr>
            <w:r w:rsidRPr="0079449E">
              <w:rPr>
                <w:rFonts w:ascii="Times New Roman" w:cs="Times New Roman"/>
                <w:b/>
                <w:color w:val="auto"/>
              </w:rPr>
              <w:t>七、环境风险</w:t>
            </w:r>
          </w:p>
          <w:p w:rsidR="00037D1E" w:rsidRPr="0079449E" w:rsidRDefault="00220443">
            <w:pPr>
              <w:spacing w:line="360" w:lineRule="auto"/>
              <w:ind w:firstLineChars="200" w:firstLine="480"/>
              <w:rPr>
                <w:sz w:val="24"/>
              </w:rPr>
            </w:pPr>
            <w:r w:rsidRPr="0079449E">
              <w:rPr>
                <w:rFonts w:hint="eastAsia"/>
                <w:sz w:val="24"/>
              </w:rPr>
              <w:t>根据《建设项目环境风险评价技术导则》（</w:t>
            </w:r>
            <w:r w:rsidRPr="0079449E">
              <w:rPr>
                <w:rFonts w:hint="eastAsia"/>
                <w:sz w:val="24"/>
              </w:rPr>
              <w:t>HJ 169-2018</w:t>
            </w:r>
            <w:r w:rsidRPr="0079449E">
              <w:rPr>
                <w:rFonts w:hint="eastAsia"/>
                <w:sz w:val="24"/>
              </w:rPr>
              <w:t>），环境风险评价应以突发性事故导致的危险物质环境急性损害防控为目标，对建设项目的环境风险进行分析、预测和评估，提出环境风险预防、控制、减缓措施，明确环境风险监控及应急建议要求，为建设项目环境风险防控提供科学依据。</w:t>
            </w:r>
          </w:p>
          <w:p w:rsidR="00037D1E" w:rsidRPr="0079449E" w:rsidRDefault="00220443">
            <w:pPr>
              <w:spacing w:line="360" w:lineRule="auto"/>
              <w:ind w:firstLineChars="200" w:firstLine="482"/>
              <w:rPr>
                <w:b/>
                <w:sz w:val="24"/>
              </w:rPr>
            </w:pPr>
            <w:r w:rsidRPr="0079449E">
              <w:rPr>
                <w:rFonts w:hint="eastAsia"/>
                <w:b/>
                <w:sz w:val="24"/>
              </w:rPr>
              <w:t>1</w:t>
            </w:r>
            <w:r w:rsidRPr="0079449E">
              <w:rPr>
                <w:rFonts w:hint="eastAsia"/>
                <w:b/>
                <w:sz w:val="24"/>
              </w:rPr>
              <w:t>、评价依据</w:t>
            </w:r>
          </w:p>
          <w:p w:rsidR="00037D1E" w:rsidRPr="0079449E" w:rsidRDefault="00220443">
            <w:pPr>
              <w:spacing w:line="360" w:lineRule="auto"/>
              <w:ind w:firstLineChars="200" w:firstLine="480"/>
              <w:rPr>
                <w:sz w:val="24"/>
              </w:rPr>
            </w:pPr>
            <w:r w:rsidRPr="0079449E">
              <w:rPr>
                <w:rFonts w:hint="eastAsia"/>
                <w:sz w:val="24"/>
              </w:rPr>
              <w:t>（</w:t>
            </w:r>
            <w:r w:rsidRPr="0079449E">
              <w:rPr>
                <w:rFonts w:hint="eastAsia"/>
                <w:sz w:val="24"/>
              </w:rPr>
              <w:t>1</w:t>
            </w:r>
            <w:r w:rsidRPr="0079449E">
              <w:rPr>
                <w:rFonts w:hint="eastAsia"/>
                <w:sz w:val="24"/>
              </w:rPr>
              <w:t>）风险调查</w:t>
            </w:r>
          </w:p>
          <w:p w:rsidR="00D021D6" w:rsidRPr="0079449E" w:rsidRDefault="00D021D6" w:rsidP="00D021D6">
            <w:pPr>
              <w:spacing w:line="360" w:lineRule="auto"/>
              <w:ind w:firstLineChars="200" w:firstLine="480"/>
              <w:rPr>
                <w:sz w:val="24"/>
              </w:rPr>
            </w:pPr>
            <w:r w:rsidRPr="0079449E">
              <w:rPr>
                <w:rFonts w:hint="eastAsia"/>
                <w:sz w:val="24"/>
              </w:rPr>
              <w:t>风险识别范围：环境风险识别范围包括生产设施风险识别、生产过程所涉及的物质风险识别。</w:t>
            </w:r>
          </w:p>
          <w:p w:rsidR="00401788" w:rsidRPr="0079449E" w:rsidRDefault="00D021D6" w:rsidP="00401788">
            <w:pPr>
              <w:spacing w:line="360" w:lineRule="auto"/>
              <w:ind w:firstLineChars="200" w:firstLine="480"/>
              <w:rPr>
                <w:sz w:val="24"/>
              </w:rPr>
            </w:pPr>
            <w:r w:rsidRPr="0079449E">
              <w:rPr>
                <w:rFonts w:hint="eastAsia"/>
                <w:sz w:val="24"/>
              </w:rPr>
              <w:t>①厂区生产设施风险识别包括主要生产装置、储运系统、公用工程、环保工程及辅助生产设施等，主要有生产装置区、物料储罐、物料仓库、物料</w:t>
            </w:r>
            <w:r w:rsidR="00401788" w:rsidRPr="0079449E">
              <w:rPr>
                <w:rFonts w:hint="eastAsia"/>
                <w:sz w:val="24"/>
              </w:rPr>
              <w:t>输送管线及设备、“三废”处理设施等。</w:t>
            </w:r>
          </w:p>
          <w:p w:rsidR="00401788" w:rsidRPr="0079449E" w:rsidRDefault="00401788" w:rsidP="00401788">
            <w:pPr>
              <w:spacing w:line="360" w:lineRule="auto"/>
              <w:ind w:firstLineChars="200" w:firstLine="480"/>
              <w:rPr>
                <w:sz w:val="24"/>
              </w:rPr>
            </w:pPr>
            <w:r w:rsidRPr="0079449E">
              <w:rPr>
                <w:rFonts w:hint="eastAsia"/>
                <w:sz w:val="24"/>
              </w:rPr>
              <w:t>②物质风险识别范围包括：生产使用的原辅材料、产品、中间产品、燃料及生产过程排放的“三废”污染物等。</w:t>
            </w:r>
          </w:p>
          <w:p w:rsidR="00401788" w:rsidRPr="0079449E" w:rsidRDefault="00401788" w:rsidP="00401788">
            <w:pPr>
              <w:spacing w:line="360" w:lineRule="auto"/>
              <w:ind w:firstLineChars="200" w:firstLine="480"/>
              <w:rPr>
                <w:sz w:val="24"/>
              </w:rPr>
            </w:pPr>
            <w:r w:rsidRPr="0079449E">
              <w:rPr>
                <w:rFonts w:hint="eastAsia"/>
                <w:sz w:val="24"/>
              </w:rPr>
              <w:t>风险类型：通过对主要生产装置、生产过程的分析，结合原辅材料、产品的物性及特点，厂区常见的风险类型主要包括泄漏、火灾、爆炸三种风险类型。</w:t>
            </w:r>
          </w:p>
          <w:p w:rsidR="00037D1E" w:rsidRPr="0079449E" w:rsidRDefault="00401788" w:rsidP="00401788">
            <w:pPr>
              <w:spacing w:line="360" w:lineRule="auto"/>
              <w:ind w:firstLineChars="200" w:firstLine="480"/>
              <w:rPr>
                <w:sz w:val="24"/>
              </w:rPr>
            </w:pPr>
            <w:r w:rsidRPr="0079449E">
              <w:rPr>
                <w:rFonts w:hint="eastAsia"/>
                <w:sz w:val="24"/>
              </w:rPr>
              <w:t>项目营运期使用的环境风险物质主要为润滑油、危险废物（废润滑油）</w:t>
            </w:r>
            <w:r w:rsidR="000F2174" w:rsidRPr="0079449E">
              <w:rPr>
                <w:rFonts w:hint="eastAsia"/>
                <w:sz w:val="24"/>
              </w:rPr>
              <w:t>。</w:t>
            </w:r>
          </w:p>
          <w:p w:rsidR="00037D1E" w:rsidRPr="0079449E" w:rsidRDefault="00220443">
            <w:pPr>
              <w:spacing w:line="360" w:lineRule="auto"/>
              <w:ind w:firstLineChars="200" w:firstLine="480"/>
              <w:rPr>
                <w:sz w:val="24"/>
              </w:rPr>
            </w:pPr>
            <w:r w:rsidRPr="0079449E">
              <w:rPr>
                <w:rFonts w:hint="eastAsia"/>
                <w:sz w:val="24"/>
              </w:rPr>
              <w:lastRenderedPageBreak/>
              <w:t>（</w:t>
            </w:r>
            <w:r w:rsidRPr="0079449E">
              <w:rPr>
                <w:rFonts w:hint="eastAsia"/>
                <w:sz w:val="24"/>
              </w:rPr>
              <w:t>2</w:t>
            </w:r>
            <w:r w:rsidRPr="0079449E">
              <w:rPr>
                <w:rFonts w:hint="eastAsia"/>
                <w:sz w:val="24"/>
              </w:rPr>
              <w:t>）风险潜势初判</w:t>
            </w:r>
          </w:p>
          <w:p w:rsidR="00037D1E" w:rsidRPr="0079449E" w:rsidRDefault="00220443">
            <w:pPr>
              <w:spacing w:line="360" w:lineRule="auto"/>
              <w:ind w:firstLineChars="200" w:firstLine="480"/>
              <w:rPr>
                <w:sz w:val="24"/>
              </w:rPr>
            </w:pPr>
            <w:r w:rsidRPr="0079449E">
              <w:rPr>
                <w:rFonts w:hint="eastAsia"/>
                <w:sz w:val="24"/>
              </w:rPr>
              <w:t>根据《建设项目环境风险评价技术导则》（</w:t>
            </w:r>
            <w:r w:rsidRPr="0079449E">
              <w:rPr>
                <w:rFonts w:hint="eastAsia"/>
                <w:sz w:val="24"/>
              </w:rPr>
              <w:t>HJ 169</w:t>
            </w:r>
            <w:r w:rsidRPr="0079449E">
              <w:rPr>
                <w:rFonts w:hint="eastAsia"/>
                <w:sz w:val="24"/>
              </w:rPr>
              <w:t>－</w:t>
            </w:r>
            <w:r w:rsidRPr="0079449E">
              <w:rPr>
                <w:rFonts w:hint="eastAsia"/>
                <w:sz w:val="24"/>
              </w:rPr>
              <w:t>2018</w:t>
            </w:r>
            <w:r w:rsidRPr="0079449E">
              <w:rPr>
                <w:rFonts w:hint="eastAsia"/>
                <w:sz w:val="24"/>
              </w:rPr>
              <w:t>）附录</w:t>
            </w:r>
            <w:r w:rsidRPr="0079449E">
              <w:rPr>
                <w:rFonts w:hint="eastAsia"/>
                <w:sz w:val="24"/>
              </w:rPr>
              <w:t>C</w:t>
            </w:r>
            <w:r w:rsidRPr="0079449E">
              <w:rPr>
                <w:rFonts w:hint="eastAsia"/>
                <w:sz w:val="24"/>
              </w:rPr>
              <w:t>，计算所涉及的每种危险物质在厂界内的最大存在总量与其在附录</w:t>
            </w:r>
            <w:r w:rsidRPr="0079449E">
              <w:rPr>
                <w:rFonts w:hint="eastAsia"/>
                <w:sz w:val="24"/>
              </w:rPr>
              <w:t xml:space="preserve">B </w:t>
            </w:r>
            <w:r w:rsidRPr="0079449E">
              <w:rPr>
                <w:rFonts w:hint="eastAsia"/>
                <w:sz w:val="24"/>
              </w:rPr>
              <w:t>中对应临界量的比值</w:t>
            </w:r>
            <w:r w:rsidRPr="0079449E">
              <w:rPr>
                <w:rFonts w:hint="eastAsia"/>
                <w:sz w:val="24"/>
              </w:rPr>
              <w:t>Q</w:t>
            </w:r>
            <w:r w:rsidRPr="0079449E">
              <w:rPr>
                <w:rFonts w:hint="eastAsia"/>
                <w:sz w:val="24"/>
              </w:rPr>
              <w:t>。</w:t>
            </w:r>
          </w:p>
          <w:p w:rsidR="00037D1E" w:rsidRPr="0079449E" w:rsidRDefault="00220443">
            <w:pPr>
              <w:autoSpaceDE w:val="0"/>
              <w:autoSpaceDN w:val="0"/>
              <w:adjustRightInd w:val="0"/>
              <w:spacing w:line="360" w:lineRule="auto"/>
              <w:ind w:firstLineChars="200" w:firstLine="480"/>
              <w:rPr>
                <w:rFonts w:eastAsiaTheme="majorEastAsia"/>
                <w:sz w:val="24"/>
              </w:rPr>
            </w:pPr>
            <w:r w:rsidRPr="0079449E">
              <w:rPr>
                <w:rFonts w:eastAsiaTheme="majorEastAsia" w:hint="eastAsia"/>
                <w:sz w:val="24"/>
              </w:rPr>
              <w:t>当只涉及一种危险物质时，计算该物质的总量与其临界量比值，即为</w:t>
            </w:r>
            <w:r w:rsidRPr="0079449E">
              <w:rPr>
                <w:rFonts w:eastAsiaTheme="majorEastAsia" w:hint="eastAsia"/>
                <w:sz w:val="24"/>
              </w:rPr>
              <w:t>Q</w:t>
            </w:r>
            <w:r w:rsidRPr="0079449E">
              <w:rPr>
                <w:rFonts w:eastAsiaTheme="majorEastAsia" w:hint="eastAsia"/>
                <w:sz w:val="24"/>
              </w:rPr>
              <w:t>；</w:t>
            </w:r>
          </w:p>
          <w:p w:rsidR="00037D1E" w:rsidRPr="0079449E" w:rsidRDefault="00220443">
            <w:pPr>
              <w:autoSpaceDE w:val="0"/>
              <w:autoSpaceDN w:val="0"/>
              <w:adjustRightInd w:val="0"/>
              <w:spacing w:line="360" w:lineRule="auto"/>
              <w:ind w:firstLineChars="200" w:firstLine="480"/>
              <w:rPr>
                <w:rFonts w:eastAsiaTheme="majorEastAsia"/>
                <w:sz w:val="24"/>
              </w:rPr>
            </w:pPr>
            <w:r w:rsidRPr="0079449E">
              <w:rPr>
                <w:rFonts w:eastAsiaTheme="majorEastAsia" w:hint="eastAsia"/>
                <w:sz w:val="24"/>
              </w:rPr>
              <w:t>当存在多种危险物质时，则按式（</w:t>
            </w:r>
            <w:r w:rsidRPr="0079449E">
              <w:rPr>
                <w:rFonts w:eastAsiaTheme="majorEastAsia" w:hint="eastAsia"/>
                <w:sz w:val="24"/>
              </w:rPr>
              <w:t>1</w:t>
            </w:r>
            <w:r w:rsidRPr="0079449E">
              <w:rPr>
                <w:rFonts w:eastAsiaTheme="majorEastAsia" w:hint="eastAsia"/>
                <w:sz w:val="24"/>
              </w:rPr>
              <w:t>）计算物质总量与其临界量比值（</w:t>
            </w:r>
            <w:r w:rsidRPr="0079449E">
              <w:rPr>
                <w:rFonts w:eastAsiaTheme="majorEastAsia" w:hint="eastAsia"/>
                <w:sz w:val="24"/>
              </w:rPr>
              <w:t>Q</w:t>
            </w:r>
            <w:r w:rsidRPr="0079449E">
              <w:rPr>
                <w:rFonts w:eastAsiaTheme="majorEastAsia" w:hint="eastAsia"/>
                <w:sz w:val="24"/>
              </w:rPr>
              <w:t>）：</w:t>
            </w:r>
          </w:p>
          <w:p w:rsidR="00037D1E" w:rsidRPr="0079449E" w:rsidRDefault="00220443">
            <w:pPr>
              <w:autoSpaceDE w:val="0"/>
              <w:autoSpaceDN w:val="0"/>
              <w:adjustRightInd w:val="0"/>
              <w:spacing w:line="360" w:lineRule="auto"/>
              <w:ind w:firstLineChars="200" w:firstLine="480"/>
              <w:jc w:val="center"/>
              <w:rPr>
                <w:rFonts w:eastAsiaTheme="majorEastAsia"/>
                <w:sz w:val="24"/>
              </w:rPr>
            </w:pPr>
            <w:r w:rsidRPr="0079449E">
              <w:rPr>
                <w:rFonts w:eastAsiaTheme="majorEastAsia"/>
                <w:noProof/>
                <w:sz w:val="24"/>
              </w:rPr>
              <w:drawing>
                <wp:inline distT="0" distB="0" distL="0" distR="0">
                  <wp:extent cx="1733550" cy="485775"/>
                  <wp:effectExtent l="19050" t="0" r="0" b="0"/>
                  <wp:docPr id="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8"/>
                          <pic:cNvPicPr>
                            <a:picLocks noChangeAspect="1" noChangeArrowheads="1"/>
                          </pic:cNvPicPr>
                        </pic:nvPicPr>
                        <pic:blipFill>
                          <a:blip r:embed="rId23" cstate="print"/>
                          <a:srcRect/>
                          <a:stretch>
                            <a:fillRect/>
                          </a:stretch>
                        </pic:blipFill>
                        <pic:spPr>
                          <a:xfrm>
                            <a:off x="0" y="0"/>
                            <a:ext cx="1733550" cy="485775"/>
                          </a:xfrm>
                          <a:prstGeom prst="rect">
                            <a:avLst/>
                          </a:prstGeom>
                          <a:noFill/>
                          <a:ln w="9525">
                            <a:noFill/>
                            <a:miter lim="800000"/>
                            <a:headEnd/>
                            <a:tailEnd/>
                          </a:ln>
                        </pic:spPr>
                      </pic:pic>
                    </a:graphicData>
                  </a:graphic>
                </wp:inline>
              </w:drawing>
            </w:r>
          </w:p>
          <w:p w:rsidR="00037D1E" w:rsidRPr="0079449E" w:rsidRDefault="00220443">
            <w:pPr>
              <w:autoSpaceDE w:val="0"/>
              <w:autoSpaceDN w:val="0"/>
              <w:adjustRightInd w:val="0"/>
              <w:spacing w:line="360" w:lineRule="auto"/>
              <w:ind w:firstLineChars="200" w:firstLine="480"/>
              <w:rPr>
                <w:rFonts w:eastAsiaTheme="majorEastAsia"/>
                <w:sz w:val="24"/>
              </w:rPr>
            </w:pPr>
            <w:r w:rsidRPr="0079449E">
              <w:rPr>
                <w:rFonts w:eastAsiaTheme="majorEastAsia" w:hint="eastAsia"/>
                <w:sz w:val="24"/>
              </w:rPr>
              <w:t>式中：</w:t>
            </w:r>
            <w:r w:rsidRPr="0079449E">
              <w:rPr>
                <w:rFonts w:eastAsiaTheme="majorEastAsia" w:hint="eastAsia"/>
                <w:sz w:val="24"/>
              </w:rPr>
              <w:t>q</w:t>
            </w:r>
            <w:r w:rsidRPr="0079449E">
              <w:rPr>
                <w:rFonts w:eastAsiaTheme="majorEastAsia" w:hint="eastAsia"/>
                <w:sz w:val="24"/>
                <w:vertAlign w:val="subscript"/>
              </w:rPr>
              <w:t>1</w:t>
            </w:r>
            <w:r w:rsidRPr="0079449E">
              <w:rPr>
                <w:rFonts w:eastAsiaTheme="majorEastAsia" w:hint="eastAsia"/>
                <w:sz w:val="24"/>
              </w:rPr>
              <w:t>，</w:t>
            </w:r>
            <w:r w:rsidRPr="0079449E">
              <w:rPr>
                <w:rFonts w:eastAsiaTheme="majorEastAsia" w:hint="eastAsia"/>
                <w:sz w:val="24"/>
              </w:rPr>
              <w:t>q</w:t>
            </w:r>
            <w:r w:rsidRPr="0079449E">
              <w:rPr>
                <w:rFonts w:eastAsiaTheme="majorEastAsia" w:hint="eastAsia"/>
                <w:sz w:val="24"/>
                <w:vertAlign w:val="subscript"/>
              </w:rPr>
              <w:t>2</w:t>
            </w:r>
            <w:r w:rsidRPr="0079449E">
              <w:rPr>
                <w:rFonts w:eastAsiaTheme="majorEastAsia" w:hint="eastAsia"/>
                <w:sz w:val="24"/>
              </w:rPr>
              <w:t>，</w:t>
            </w:r>
            <w:r w:rsidRPr="0079449E">
              <w:rPr>
                <w:rFonts w:eastAsiaTheme="majorEastAsia" w:hint="eastAsia"/>
                <w:sz w:val="24"/>
              </w:rPr>
              <w:t>q</w:t>
            </w:r>
            <w:r w:rsidRPr="0079449E">
              <w:rPr>
                <w:rFonts w:eastAsiaTheme="majorEastAsia" w:hint="eastAsia"/>
                <w:sz w:val="24"/>
                <w:vertAlign w:val="subscript"/>
              </w:rPr>
              <w:t>3</w:t>
            </w:r>
            <w:r w:rsidRPr="0079449E">
              <w:rPr>
                <w:rFonts w:eastAsiaTheme="majorEastAsia" w:hint="eastAsia"/>
                <w:sz w:val="24"/>
              </w:rPr>
              <w:t>……</w:t>
            </w:r>
            <w:r w:rsidRPr="0079449E">
              <w:rPr>
                <w:rFonts w:eastAsiaTheme="majorEastAsia" w:hint="eastAsia"/>
                <w:sz w:val="24"/>
              </w:rPr>
              <w:t>q</w:t>
            </w:r>
            <w:r w:rsidRPr="0079449E">
              <w:rPr>
                <w:rFonts w:eastAsiaTheme="majorEastAsia" w:hint="eastAsia"/>
                <w:sz w:val="24"/>
                <w:vertAlign w:val="subscript"/>
              </w:rPr>
              <w:t>n</w:t>
            </w:r>
            <w:r w:rsidRPr="0079449E">
              <w:rPr>
                <w:rFonts w:eastAsiaTheme="majorEastAsia" w:hint="eastAsia"/>
                <w:sz w:val="24"/>
              </w:rPr>
              <w:t>——每种危险物质的最大存在量，</w:t>
            </w:r>
            <w:r w:rsidRPr="0079449E">
              <w:rPr>
                <w:rFonts w:eastAsiaTheme="majorEastAsia" w:hint="eastAsia"/>
                <w:sz w:val="24"/>
              </w:rPr>
              <w:t>t</w:t>
            </w:r>
            <w:r w:rsidRPr="0079449E">
              <w:rPr>
                <w:rFonts w:eastAsiaTheme="majorEastAsia" w:hint="eastAsia"/>
                <w:sz w:val="24"/>
              </w:rPr>
              <w:t>；</w:t>
            </w:r>
          </w:p>
          <w:p w:rsidR="00037D1E" w:rsidRPr="0079449E" w:rsidRDefault="00220443">
            <w:pPr>
              <w:autoSpaceDE w:val="0"/>
              <w:autoSpaceDN w:val="0"/>
              <w:adjustRightInd w:val="0"/>
              <w:spacing w:line="360" w:lineRule="auto"/>
              <w:ind w:firstLineChars="500" w:firstLine="1200"/>
              <w:rPr>
                <w:rFonts w:eastAsiaTheme="majorEastAsia"/>
                <w:sz w:val="24"/>
              </w:rPr>
            </w:pPr>
            <w:r w:rsidRPr="0079449E">
              <w:rPr>
                <w:rFonts w:eastAsiaTheme="majorEastAsia" w:hint="eastAsia"/>
                <w:sz w:val="24"/>
              </w:rPr>
              <w:t>Q</w:t>
            </w:r>
            <w:r w:rsidRPr="0079449E">
              <w:rPr>
                <w:rFonts w:eastAsiaTheme="majorEastAsia" w:hint="eastAsia"/>
                <w:sz w:val="24"/>
                <w:vertAlign w:val="subscript"/>
              </w:rPr>
              <w:t>1</w:t>
            </w:r>
            <w:r w:rsidRPr="0079449E">
              <w:rPr>
                <w:rFonts w:eastAsiaTheme="majorEastAsia" w:hint="eastAsia"/>
                <w:sz w:val="24"/>
              </w:rPr>
              <w:t>，</w:t>
            </w:r>
            <w:r w:rsidRPr="0079449E">
              <w:rPr>
                <w:rFonts w:eastAsiaTheme="majorEastAsia" w:hint="eastAsia"/>
                <w:sz w:val="24"/>
              </w:rPr>
              <w:t>Q</w:t>
            </w:r>
            <w:r w:rsidRPr="0079449E">
              <w:rPr>
                <w:rFonts w:eastAsiaTheme="majorEastAsia" w:hint="eastAsia"/>
                <w:sz w:val="24"/>
                <w:vertAlign w:val="subscript"/>
              </w:rPr>
              <w:t>2</w:t>
            </w:r>
            <w:r w:rsidRPr="0079449E">
              <w:rPr>
                <w:rFonts w:eastAsiaTheme="majorEastAsia" w:hint="eastAsia"/>
                <w:sz w:val="24"/>
              </w:rPr>
              <w:t>，</w:t>
            </w:r>
            <w:r w:rsidRPr="0079449E">
              <w:rPr>
                <w:rFonts w:eastAsiaTheme="majorEastAsia" w:hint="eastAsia"/>
                <w:sz w:val="24"/>
              </w:rPr>
              <w:t>Q</w:t>
            </w:r>
            <w:r w:rsidRPr="0079449E">
              <w:rPr>
                <w:rFonts w:eastAsiaTheme="majorEastAsia" w:hint="eastAsia"/>
                <w:sz w:val="24"/>
                <w:vertAlign w:val="subscript"/>
              </w:rPr>
              <w:t>3</w:t>
            </w:r>
            <w:r w:rsidRPr="0079449E">
              <w:rPr>
                <w:rFonts w:eastAsiaTheme="majorEastAsia" w:hint="eastAsia"/>
                <w:sz w:val="24"/>
              </w:rPr>
              <w:t>……</w:t>
            </w:r>
            <w:r w:rsidRPr="0079449E">
              <w:rPr>
                <w:rFonts w:eastAsiaTheme="majorEastAsia" w:hint="eastAsia"/>
                <w:sz w:val="24"/>
              </w:rPr>
              <w:t>Q</w:t>
            </w:r>
            <w:r w:rsidRPr="0079449E">
              <w:rPr>
                <w:rFonts w:eastAsiaTheme="majorEastAsia" w:hint="eastAsia"/>
                <w:sz w:val="24"/>
                <w:vertAlign w:val="subscript"/>
              </w:rPr>
              <w:t>n</w:t>
            </w:r>
            <w:r w:rsidRPr="0079449E">
              <w:rPr>
                <w:rFonts w:eastAsiaTheme="majorEastAsia" w:hint="eastAsia"/>
                <w:sz w:val="24"/>
              </w:rPr>
              <w:t>——每种危险物质的临界量，</w:t>
            </w:r>
            <w:r w:rsidRPr="0079449E">
              <w:rPr>
                <w:rFonts w:eastAsiaTheme="majorEastAsia" w:hint="eastAsia"/>
                <w:sz w:val="24"/>
              </w:rPr>
              <w:t>t</w:t>
            </w:r>
            <w:r w:rsidRPr="0079449E">
              <w:rPr>
                <w:rFonts w:eastAsiaTheme="majorEastAsia" w:hint="eastAsia"/>
                <w:sz w:val="24"/>
              </w:rPr>
              <w:t>；</w:t>
            </w:r>
          </w:p>
          <w:p w:rsidR="00037D1E" w:rsidRPr="0079449E" w:rsidRDefault="00220443">
            <w:pPr>
              <w:autoSpaceDE w:val="0"/>
              <w:autoSpaceDN w:val="0"/>
              <w:adjustRightInd w:val="0"/>
              <w:spacing w:line="360" w:lineRule="auto"/>
              <w:ind w:firstLineChars="500" w:firstLine="1200"/>
              <w:rPr>
                <w:rFonts w:eastAsiaTheme="majorEastAsia"/>
                <w:sz w:val="24"/>
              </w:rPr>
            </w:pPr>
            <w:r w:rsidRPr="0079449E">
              <w:rPr>
                <w:rFonts w:eastAsiaTheme="majorEastAsia" w:hint="eastAsia"/>
                <w:sz w:val="24"/>
              </w:rPr>
              <w:t>当</w:t>
            </w:r>
            <w:r w:rsidRPr="0079449E">
              <w:rPr>
                <w:rFonts w:eastAsiaTheme="majorEastAsia" w:hint="eastAsia"/>
                <w:sz w:val="24"/>
              </w:rPr>
              <w:t>Q</w:t>
            </w:r>
            <w:r w:rsidRPr="0079449E">
              <w:rPr>
                <w:rFonts w:eastAsiaTheme="majorEastAsia" w:hint="eastAsia"/>
                <w:sz w:val="24"/>
              </w:rPr>
              <w:t>＜</w:t>
            </w:r>
            <w:r w:rsidRPr="0079449E">
              <w:rPr>
                <w:rFonts w:eastAsiaTheme="majorEastAsia" w:hint="eastAsia"/>
                <w:sz w:val="24"/>
              </w:rPr>
              <w:t>1</w:t>
            </w:r>
            <w:r w:rsidRPr="0079449E">
              <w:rPr>
                <w:rFonts w:eastAsiaTheme="majorEastAsia" w:hint="eastAsia"/>
                <w:sz w:val="24"/>
              </w:rPr>
              <w:t>时，该项目环境风险潜势为</w:t>
            </w:r>
            <w:r w:rsidRPr="0079449E">
              <w:rPr>
                <w:rFonts w:asciiTheme="majorEastAsia" w:eastAsiaTheme="majorEastAsia" w:hAnsiTheme="majorEastAsia" w:hint="eastAsia"/>
                <w:sz w:val="24"/>
              </w:rPr>
              <w:t>Ⅰ</w:t>
            </w:r>
            <w:r w:rsidRPr="0079449E">
              <w:rPr>
                <w:rFonts w:eastAsiaTheme="majorEastAsia" w:hint="eastAsia"/>
                <w:sz w:val="24"/>
              </w:rPr>
              <w:t>。</w:t>
            </w:r>
          </w:p>
          <w:p w:rsidR="00037D1E" w:rsidRPr="0079449E" w:rsidRDefault="00220443">
            <w:pPr>
              <w:autoSpaceDE w:val="0"/>
              <w:autoSpaceDN w:val="0"/>
              <w:adjustRightInd w:val="0"/>
              <w:spacing w:line="360" w:lineRule="auto"/>
              <w:ind w:firstLineChars="500" w:firstLine="1200"/>
              <w:rPr>
                <w:rFonts w:eastAsiaTheme="majorEastAsia"/>
                <w:sz w:val="24"/>
              </w:rPr>
            </w:pPr>
            <w:r w:rsidRPr="0079449E">
              <w:rPr>
                <w:rFonts w:eastAsiaTheme="majorEastAsia" w:hint="eastAsia"/>
                <w:sz w:val="24"/>
              </w:rPr>
              <w:t>当</w:t>
            </w:r>
            <w:r w:rsidRPr="0079449E">
              <w:rPr>
                <w:rFonts w:eastAsiaTheme="majorEastAsia" w:hint="eastAsia"/>
                <w:sz w:val="24"/>
              </w:rPr>
              <w:t>Q</w:t>
            </w:r>
            <w:r w:rsidRPr="0079449E">
              <w:rPr>
                <w:rFonts w:eastAsiaTheme="majorEastAsia" w:hint="eastAsia"/>
                <w:sz w:val="24"/>
              </w:rPr>
              <w:t>≥</w:t>
            </w:r>
            <w:r w:rsidRPr="0079449E">
              <w:rPr>
                <w:rFonts w:eastAsiaTheme="majorEastAsia" w:hint="eastAsia"/>
                <w:sz w:val="24"/>
              </w:rPr>
              <w:t>1</w:t>
            </w:r>
            <w:r w:rsidRPr="0079449E">
              <w:rPr>
                <w:rFonts w:eastAsiaTheme="majorEastAsia" w:hint="eastAsia"/>
                <w:sz w:val="24"/>
              </w:rPr>
              <w:t>时，将</w:t>
            </w:r>
            <w:r w:rsidRPr="0079449E">
              <w:rPr>
                <w:rFonts w:eastAsiaTheme="majorEastAsia" w:hint="eastAsia"/>
                <w:sz w:val="24"/>
              </w:rPr>
              <w:t>Q</w:t>
            </w:r>
            <w:r w:rsidRPr="0079449E">
              <w:rPr>
                <w:rFonts w:eastAsiaTheme="majorEastAsia" w:hint="eastAsia"/>
                <w:sz w:val="24"/>
              </w:rPr>
              <w:t>值划分为：（</w:t>
            </w:r>
            <w:r w:rsidRPr="0079449E">
              <w:rPr>
                <w:rFonts w:eastAsiaTheme="majorEastAsia" w:hint="eastAsia"/>
                <w:sz w:val="24"/>
              </w:rPr>
              <w:t>1</w:t>
            </w:r>
            <w:r w:rsidRPr="0079449E">
              <w:rPr>
                <w:rFonts w:eastAsiaTheme="majorEastAsia" w:hint="eastAsia"/>
                <w:sz w:val="24"/>
              </w:rPr>
              <w:t>）</w:t>
            </w:r>
            <w:r w:rsidRPr="0079449E">
              <w:rPr>
                <w:rFonts w:eastAsiaTheme="majorEastAsia" w:hint="eastAsia"/>
                <w:sz w:val="24"/>
              </w:rPr>
              <w:t>1</w:t>
            </w:r>
            <w:r w:rsidRPr="0079449E">
              <w:rPr>
                <w:rFonts w:eastAsiaTheme="majorEastAsia" w:hint="eastAsia"/>
                <w:sz w:val="24"/>
              </w:rPr>
              <w:t>≤</w:t>
            </w:r>
            <w:r w:rsidRPr="0079449E">
              <w:rPr>
                <w:rFonts w:eastAsiaTheme="majorEastAsia" w:hint="eastAsia"/>
                <w:sz w:val="24"/>
              </w:rPr>
              <w:t>Q</w:t>
            </w:r>
            <w:r w:rsidRPr="0079449E">
              <w:rPr>
                <w:rFonts w:eastAsiaTheme="majorEastAsia" w:hint="eastAsia"/>
                <w:sz w:val="24"/>
              </w:rPr>
              <w:t>＜</w:t>
            </w:r>
            <w:r w:rsidRPr="0079449E">
              <w:rPr>
                <w:rFonts w:eastAsiaTheme="majorEastAsia" w:hint="eastAsia"/>
                <w:sz w:val="24"/>
              </w:rPr>
              <w:t>10</w:t>
            </w:r>
            <w:r w:rsidRPr="0079449E">
              <w:rPr>
                <w:rFonts w:eastAsiaTheme="majorEastAsia" w:hint="eastAsia"/>
                <w:sz w:val="24"/>
              </w:rPr>
              <w:t>；（</w:t>
            </w:r>
            <w:r w:rsidRPr="0079449E">
              <w:rPr>
                <w:rFonts w:eastAsiaTheme="majorEastAsia" w:hint="eastAsia"/>
                <w:sz w:val="24"/>
              </w:rPr>
              <w:t>2</w:t>
            </w:r>
            <w:r w:rsidRPr="0079449E">
              <w:rPr>
                <w:rFonts w:eastAsiaTheme="majorEastAsia" w:hint="eastAsia"/>
                <w:sz w:val="24"/>
              </w:rPr>
              <w:t>）</w:t>
            </w:r>
            <w:r w:rsidRPr="0079449E">
              <w:rPr>
                <w:rFonts w:eastAsiaTheme="majorEastAsia" w:hint="eastAsia"/>
                <w:sz w:val="24"/>
              </w:rPr>
              <w:t>10</w:t>
            </w:r>
            <w:r w:rsidRPr="0079449E">
              <w:rPr>
                <w:rFonts w:eastAsiaTheme="majorEastAsia" w:hint="eastAsia"/>
                <w:sz w:val="24"/>
              </w:rPr>
              <w:t>≤</w:t>
            </w:r>
            <w:r w:rsidRPr="0079449E">
              <w:rPr>
                <w:rFonts w:eastAsiaTheme="majorEastAsia" w:hint="eastAsia"/>
                <w:sz w:val="24"/>
              </w:rPr>
              <w:t>Q</w:t>
            </w:r>
            <w:r w:rsidRPr="0079449E">
              <w:rPr>
                <w:rFonts w:eastAsiaTheme="majorEastAsia" w:hint="eastAsia"/>
                <w:sz w:val="24"/>
              </w:rPr>
              <w:t>＜</w:t>
            </w:r>
            <w:r w:rsidRPr="0079449E">
              <w:rPr>
                <w:rFonts w:eastAsiaTheme="majorEastAsia" w:hint="eastAsia"/>
                <w:sz w:val="24"/>
              </w:rPr>
              <w:t>100</w:t>
            </w:r>
            <w:r w:rsidRPr="0079449E">
              <w:rPr>
                <w:rFonts w:eastAsiaTheme="majorEastAsia" w:hint="eastAsia"/>
                <w:sz w:val="24"/>
              </w:rPr>
              <w:t>；（</w:t>
            </w:r>
            <w:r w:rsidRPr="0079449E">
              <w:rPr>
                <w:rFonts w:eastAsiaTheme="majorEastAsia" w:hint="eastAsia"/>
                <w:sz w:val="24"/>
              </w:rPr>
              <w:t>3</w:t>
            </w:r>
            <w:r w:rsidRPr="0079449E">
              <w:rPr>
                <w:rFonts w:eastAsiaTheme="majorEastAsia" w:hint="eastAsia"/>
                <w:sz w:val="24"/>
              </w:rPr>
              <w:t>）</w:t>
            </w:r>
            <w:r w:rsidRPr="0079449E">
              <w:rPr>
                <w:rFonts w:eastAsiaTheme="majorEastAsia" w:hint="eastAsia"/>
                <w:sz w:val="24"/>
              </w:rPr>
              <w:t>Q</w:t>
            </w:r>
            <w:r w:rsidRPr="0079449E">
              <w:rPr>
                <w:rFonts w:eastAsiaTheme="majorEastAsia" w:hint="eastAsia"/>
                <w:sz w:val="24"/>
              </w:rPr>
              <w:t>≥</w:t>
            </w:r>
            <w:r w:rsidRPr="0079449E">
              <w:rPr>
                <w:rFonts w:eastAsiaTheme="majorEastAsia" w:hint="eastAsia"/>
                <w:sz w:val="24"/>
              </w:rPr>
              <w:t>100</w:t>
            </w:r>
            <w:r w:rsidRPr="0079449E">
              <w:rPr>
                <w:rFonts w:eastAsiaTheme="majorEastAsia" w:hint="eastAsia"/>
                <w:sz w:val="24"/>
              </w:rPr>
              <w:t>。</w:t>
            </w:r>
          </w:p>
          <w:p w:rsidR="00037D1E" w:rsidRPr="0079449E" w:rsidRDefault="00401788">
            <w:pPr>
              <w:autoSpaceDE w:val="0"/>
              <w:autoSpaceDN w:val="0"/>
              <w:adjustRightInd w:val="0"/>
              <w:spacing w:line="360" w:lineRule="auto"/>
              <w:ind w:firstLineChars="200" w:firstLine="480"/>
              <w:rPr>
                <w:sz w:val="24"/>
                <w:szCs w:val="20"/>
              </w:rPr>
            </w:pPr>
            <w:r w:rsidRPr="0079449E">
              <w:rPr>
                <w:sz w:val="24"/>
              </w:rPr>
              <w:t>参照《建设项目环境风险评价技术导则》（</w:t>
            </w:r>
            <w:r w:rsidRPr="0079449E">
              <w:rPr>
                <w:sz w:val="24"/>
              </w:rPr>
              <w:t>HJ 169-2018</w:t>
            </w:r>
            <w:r w:rsidRPr="0079449E">
              <w:rPr>
                <w:sz w:val="24"/>
              </w:rPr>
              <w:t>）附录</w:t>
            </w:r>
            <w:r w:rsidRPr="0079449E">
              <w:rPr>
                <w:sz w:val="24"/>
              </w:rPr>
              <w:t>B</w:t>
            </w:r>
            <w:r w:rsidRPr="0079449E">
              <w:rPr>
                <w:sz w:val="24"/>
              </w:rPr>
              <w:t>，本工程危险物质数量与临界量比值（</w:t>
            </w:r>
            <w:r w:rsidRPr="0079449E">
              <w:rPr>
                <w:sz w:val="24"/>
              </w:rPr>
              <w:t>Q</w:t>
            </w:r>
            <w:r w:rsidRPr="0079449E">
              <w:rPr>
                <w:sz w:val="24"/>
              </w:rPr>
              <w:t>）见下表</w:t>
            </w:r>
            <w:r w:rsidR="00220443" w:rsidRPr="0079449E">
              <w:rPr>
                <w:rFonts w:hint="eastAsia"/>
                <w:sz w:val="24"/>
                <w:szCs w:val="20"/>
              </w:rPr>
              <w:t>。</w:t>
            </w:r>
          </w:p>
          <w:p w:rsidR="00037D1E" w:rsidRPr="0079449E" w:rsidRDefault="00220443" w:rsidP="00900B0F">
            <w:pPr>
              <w:spacing w:beforeLines="50"/>
              <w:jc w:val="center"/>
              <w:rPr>
                <w:b/>
                <w:szCs w:val="21"/>
              </w:rPr>
            </w:pPr>
            <w:r w:rsidRPr="0079449E">
              <w:rPr>
                <w:b/>
                <w:szCs w:val="21"/>
              </w:rPr>
              <w:t>表</w:t>
            </w:r>
            <w:r w:rsidRPr="0079449E">
              <w:rPr>
                <w:rFonts w:hint="eastAsia"/>
                <w:b/>
                <w:szCs w:val="21"/>
              </w:rPr>
              <w:t>4-</w:t>
            </w:r>
            <w:r w:rsidR="00B2715D" w:rsidRPr="0079449E">
              <w:rPr>
                <w:rFonts w:hint="eastAsia"/>
                <w:b/>
                <w:szCs w:val="21"/>
              </w:rPr>
              <w:t>1</w:t>
            </w:r>
            <w:r w:rsidR="00054F78" w:rsidRPr="0079449E">
              <w:rPr>
                <w:rFonts w:hint="eastAsia"/>
                <w:b/>
                <w:szCs w:val="21"/>
              </w:rPr>
              <w:t>6</w:t>
            </w:r>
            <w:r w:rsidRPr="0079449E">
              <w:rPr>
                <w:b/>
                <w:szCs w:val="21"/>
              </w:rPr>
              <w:t xml:space="preserve"> </w:t>
            </w:r>
            <w:r w:rsidRPr="0079449E">
              <w:rPr>
                <w:rFonts w:hint="eastAsia"/>
                <w:b/>
                <w:szCs w:val="21"/>
              </w:rPr>
              <w:t xml:space="preserve"> </w:t>
            </w:r>
            <w:r w:rsidRPr="0079449E">
              <w:rPr>
                <w:b/>
                <w:szCs w:val="21"/>
              </w:rPr>
              <w:t>本项目</w:t>
            </w:r>
            <w:r w:rsidRPr="0079449E">
              <w:rPr>
                <w:b/>
                <w:szCs w:val="21"/>
              </w:rPr>
              <w:t>Q</w:t>
            </w:r>
            <w:r w:rsidRPr="0079449E">
              <w:rPr>
                <w:b/>
                <w:szCs w:val="21"/>
              </w:rPr>
              <w:t>值计算表</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0" w:type="dxa"/>
                <w:right w:w="0" w:type="dxa"/>
              </w:tblCellMar>
              <w:tblLook w:val="04A0"/>
            </w:tblPr>
            <w:tblGrid>
              <w:gridCol w:w="740"/>
              <w:gridCol w:w="3618"/>
              <w:gridCol w:w="1345"/>
              <w:gridCol w:w="1860"/>
              <w:gridCol w:w="1858"/>
            </w:tblGrid>
            <w:tr w:rsidR="00037D1E" w:rsidRPr="0079449E">
              <w:trPr>
                <w:trHeight w:val="397"/>
              </w:trPr>
              <w:tc>
                <w:tcPr>
                  <w:tcW w:w="393" w:type="pct"/>
                  <w:vAlign w:val="center"/>
                </w:tcPr>
                <w:p w:rsidR="00037D1E" w:rsidRPr="0079449E" w:rsidRDefault="00220443">
                  <w:pPr>
                    <w:tabs>
                      <w:tab w:val="left" w:pos="3480"/>
                    </w:tabs>
                    <w:adjustRightInd w:val="0"/>
                    <w:snapToGrid w:val="0"/>
                    <w:jc w:val="center"/>
                    <w:rPr>
                      <w:b/>
                    </w:rPr>
                  </w:pPr>
                  <w:r w:rsidRPr="0079449E">
                    <w:rPr>
                      <w:b/>
                    </w:rPr>
                    <w:t>序号</w:t>
                  </w:r>
                </w:p>
              </w:tc>
              <w:tc>
                <w:tcPr>
                  <w:tcW w:w="1920" w:type="pct"/>
                  <w:vAlign w:val="center"/>
                </w:tcPr>
                <w:p w:rsidR="00037D1E" w:rsidRPr="0079449E" w:rsidRDefault="00220443">
                  <w:pPr>
                    <w:tabs>
                      <w:tab w:val="left" w:pos="3480"/>
                    </w:tabs>
                    <w:adjustRightInd w:val="0"/>
                    <w:snapToGrid w:val="0"/>
                    <w:jc w:val="center"/>
                    <w:rPr>
                      <w:b/>
                    </w:rPr>
                  </w:pPr>
                  <w:r w:rsidRPr="0079449E">
                    <w:rPr>
                      <w:b/>
                    </w:rPr>
                    <w:t>名称</w:t>
                  </w:r>
                </w:p>
              </w:tc>
              <w:tc>
                <w:tcPr>
                  <w:tcW w:w="714" w:type="pct"/>
                  <w:vAlign w:val="center"/>
                </w:tcPr>
                <w:p w:rsidR="00037D1E" w:rsidRPr="0079449E" w:rsidRDefault="00220443">
                  <w:pPr>
                    <w:tabs>
                      <w:tab w:val="left" w:pos="3480"/>
                    </w:tabs>
                    <w:adjustRightInd w:val="0"/>
                    <w:snapToGrid w:val="0"/>
                    <w:jc w:val="center"/>
                    <w:rPr>
                      <w:b/>
                    </w:rPr>
                  </w:pPr>
                  <w:r w:rsidRPr="0079449E">
                    <w:rPr>
                      <w:b/>
                    </w:rPr>
                    <w:t>最大</w:t>
                  </w:r>
                  <w:r w:rsidRPr="0079449E">
                    <w:rPr>
                      <w:rFonts w:hint="eastAsia"/>
                      <w:b/>
                    </w:rPr>
                    <w:t>存在</w:t>
                  </w:r>
                  <w:r w:rsidRPr="0079449E">
                    <w:rPr>
                      <w:b/>
                    </w:rPr>
                    <w:t>量（</w:t>
                  </w:r>
                  <w:r w:rsidRPr="0079449E">
                    <w:rPr>
                      <w:b/>
                    </w:rPr>
                    <w:t>t</w:t>
                  </w:r>
                  <w:r w:rsidRPr="0079449E">
                    <w:rPr>
                      <w:b/>
                    </w:rPr>
                    <w:t>）</w:t>
                  </w:r>
                </w:p>
              </w:tc>
              <w:tc>
                <w:tcPr>
                  <w:tcW w:w="987" w:type="pct"/>
                  <w:vAlign w:val="center"/>
                </w:tcPr>
                <w:p w:rsidR="00037D1E" w:rsidRPr="0079449E" w:rsidRDefault="00220443">
                  <w:pPr>
                    <w:tabs>
                      <w:tab w:val="left" w:pos="3480"/>
                    </w:tabs>
                    <w:adjustRightInd w:val="0"/>
                    <w:snapToGrid w:val="0"/>
                    <w:jc w:val="center"/>
                    <w:rPr>
                      <w:b/>
                    </w:rPr>
                  </w:pPr>
                  <w:r w:rsidRPr="0079449E">
                    <w:rPr>
                      <w:b/>
                    </w:rPr>
                    <w:t>临界储存量（</w:t>
                  </w:r>
                  <w:r w:rsidRPr="0079449E">
                    <w:rPr>
                      <w:b/>
                    </w:rPr>
                    <w:t>t</w:t>
                  </w:r>
                  <w:r w:rsidRPr="0079449E">
                    <w:rPr>
                      <w:b/>
                    </w:rPr>
                    <w:t>）</w:t>
                  </w:r>
                </w:p>
              </w:tc>
              <w:tc>
                <w:tcPr>
                  <w:tcW w:w="986" w:type="pct"/>
                  <w:vAlign w:val="center"/>
                </w:tcPr>
                <w:p w:rsidR="00037D1E" w:rsidRPr="0079449E" w:rsidRDefault="00220443">
                  <w:pPr>
                    <w:tabs>
                      <w:tab w:val="left" w:pos="3480"/>
                    </w:tabs>
                    <w:adjustRightInd w:val="0"/>
                    <w:snapToGrid w:val="0"/>
                    <w:jc w:val="center"/>
                    <w:rPr>
                      <w:b/>
                    </w:rPr>
                  </w:pPr>
                  <w:r w:rsidRPr="0079449E">
                    <w:rPr>
                      <w:rFonts w:hint="eastAsia"/>
                      <w:b/>
                    </w:rPr>
                    <w:t>该种危险物质</w:t>
                  </w:r>
                  <w:r w:rsidRPr="0079449E">
                    <w:rPr>
                      <w:rFonts w:hint="eastAsia"/>
                      <w:b/>
                    </w:rPr>
                    <w:t>Q</w:t>
                  </w:r>
                  <w:r w:rsidRPr="0079449E">
                    <w:rPr>
                      <w:rFonts w:hint="eastAsia"/>
                      <w:b/>
                    </w:rPr>
                    <w:t>值</w:t>
                  </w:r>
                </w:p>
              </w:tc>
            </w:tr>
            <w:tr w:rsidR="00B50800" w:rsidRPr="0079449E">
              <w:trPr>
                <w:trHeight w:val="397"/>
              </w:trPr>
              <w:tc>
                <w:tcPr>
                  <w:tcW w:w="393" w:type="pct"/>
                  <w:vAlign w:val="center"/>
                </w:tcPr>
                <w:p w:rsidR="00B50800" w:rsidRPr="0079449E" w:rsidRDefault="00B50800">
                  <w:pPr>
                    <w:keepNext/>
                    <w:tabs>
                      <w:tab w:val="left" w:pos="3480"/>
                    </w:tabs>
                    <w:adjustRightInd w:val="0"/>
                    <w:snapToGrid w:val="0"/>
                    <w:jc w:val="center"/>
                  </w:pPr>
                  <w:r w:rsidRPr="0079449E">
                    <w:rPr>
                      <w:rFonts w:hint="eastAsia"/>
                    </w:rPr>
                    <w:t>1</w:t>
                  </w:r>
                </w:p>
              </w:tc>
              <w:tc>
                <w:tcPr>
                  <w:tcW w:w="1920" w:type="pct"/>
                  <w:vAlign w:val="center"/>
                </w:tcPr>
                <w:p w:rsidR="00B50800" w:rsidRPr="0079449E" w:rsidRDefault="00B50800" w:rsidP="00E53EB0">
                  <w:pPr>
                    <w:jc w:val="center"/>
                    <w:rPr>
                      <w:szCs w:val="21"/>
                    </w:rPr>
                  </w:pPr>
                  <w:r w:rsidRPr="0079449E">
                    <w:rPr>
                      <w:rFonts w:hint="eastAsia"/>
                      <w:szCs w:val="21"/>
                    </w:rPr>
                    <w:t>润滑油</w:t>
                  </w:r>
                </w:p>
              </w:tc>
              <w:tc>
                <w:tcPr>
                  <w:tcW w:w="714" w:type="pct"/>
                  <w:vAlign w:val="center"/>
                </w:tcPr>
                <w:p w:rsidR="00B50800" w:rsidRPr="0079449E" w:rsidRDefault="00B50800" w:rsidP="00E53EB0">
                  <w:pPr>
                    <w:tabs>
                      <w:tab w:val="left" w:pos="3480"/>
                    </w:tabs>
                    <w:adjustRightInd w:val="0"/>
                    <w:snapToGrid w:val="0"/>
                    <w:jc w:val="center"/>
                  </w:pPr>
                  <w:r w:rsidRPr="0079449E">
                    <w:rPr>
                      <w:rFonts w:hint="eastAsia"/>
                    </w:rPr>
                    <w:t>0.6</w:t>
                  </w:r>
                </w:p>
              </w:tc>
              <w:tc>
                <w:tcPr>
                  <w:tcW w:w="987" w:type="pct"/>
                  <w:vAlign w:val="center"/>
                </w:tcPr>
                <w:p w:rsidR="00B50800" w:rsidRPr="0079449E" w:rsidRDefault="00B50800" w:rsidP="00E53EB0">
                  <w:pPr>
                    <w:tabs>
                      <w:tab w:val="left" w:pos="3480"/>
                    </w:tabs>
                    <w:adjustRightInd w:val="0"/>
                    <w:snapToGrid w:val="0"/>
                    <w:jc w:val="center"/>
                  </w:pPr>
                  <w:r w:rsidRPr="0079449E">
                    <w:rPr>
                      <w:rFonts w:hint="eastAsia"/>
                    </w:rPr>
                    <w:t>2500</w:t>
                  </w:r>
                </w:p>
              </w:tc>
              <w:tc>
                <w:tcPr>
                  <w:tcW w:w="986" w:type="pct"/>
                  <w:vAlign w:val="center"/>
                </w:tcPr>
                <w:p w:rsidR="00B50800" w:rsidRPr="0079449E" w:rsidRDefault="00B50800" w:rsidP="00E53EB0">
                  <w:pPr>
                    <w:jc w:val="center"/>
                    <w:rPr>
                      <w:szCs w:val="21"/>
                    </w:rPr>
                  </w:pPr>
                  <w:r w:rsidRPr="0079449E">
                    <w:rPr>
                      <w:szCs w:val="21"/>
                    </w:rPr>
                    <w:t>0.0</w:t>
                  </w:r>
                  <w:r w:rsidRPr="0079449E">
                    <w:rPr>
                      <w:rFonts w:hint="eastAsia"/>
                      <w:szCs w:val="21"/>
                    </w:rPr>
                    <w:t>0024</w:t>
                  </w:r>
                </w:p>
              </w:tc>
            </w:tr>
            <w:tr w:rsidR="00B50800" w:rsidRPr="0079449E">
              <w:trPr>
                <w:trHeight w:val="397"/>
              </w:trPr>
              <w:tc>
                <w:tcPr>
                  <w:tcW w:w="393" w:type="pct"/>
                  <w:vAlign w:val="center"/>
                </w:tcPr>
                <w:p w:rsidR="00B50800" w:rsidRPr="0079449E" w:rsidRDefault="00B50800">
                  <w:pPr>
                    <w:keepNext/>
                    <w:tabs>
                      <w:tab w:val="left" w:pos="3480"/>
                    </w:tabs>
                    <w:adjustRightInd w:val="0"/>
                    <w:snapToGrid w:val="0"/>
                    <w:jc w:val="center"/>
                  </w:pPr>
                  <w:r w:rsidRPr="0079449E">
                    <w:rPr>
                      <w:rFonts w:hint="eastAsia"/>
                    </w:rPr>
                    <w:t>2</w:t>
                  </w:r>
                </w:p>
              </w:tc>
              <w:tc>
                <w:tcPr>
                  <w:tcW w:w="1920" w:type="pct"/>
                  <w:vAlign w:val="center"/>
                </w:tcPr>
                <w:p w:rsidR="00B50800" w:rsidRPr="0079449E" w:rsidRDefault="00B50800" w:rsidP="00E53EB0">
                  <w:pPr>
                    <w:jc w:val="center"/>
                    <w:rPr>
                      <w:szCs w:val="21"/>
                    </w:rPr>
                  </w:pPr>
                  <w:r w:rsidRPr="0079449E">
                    <w:rPr>
                      <w:rFonts w:hint="eastAsia"/>
                      <w:szCs w:val="21"/>
                    </w:rPr>
                    <w:t>废润滑油</w:t>
                  </w:r>
                </w:p>
              </w:tc>
              <w:tc>
                <w:tcPr>
                  <w:tcW w:w="714" w:type="pct"/>
                  <w:vAlign w:val="center"/>
                </w:tcPr>
                <w:p w:rsidR="00B50800" w:rsidRPr="0079449E" w:rsidRDefault="00B50800" w:rsidP="00E53EB0">
                  <w:pPr>
                    <w:tabs>
                      <w:tab w:val="left" w:pos="3480"/>
                    </w:tabs>
                    <w:adjustRightInd w:val="0"/>
                    <w:snapToGrid w:val="0"/>
                    <w:jc w:val="center"/>
                  </w:pPr>
                  <w:r w:rsidRPr="0079449E">
                    <w:rPr>
                      <w:rFonts w:hint="eastAsia"/>
                    </w:rPr>
                    <w:t>0.1</w:t>
                  </w:r>
                </w:p>
              </w:tc>
              <w:tc>
                <w:tcPr>
                  <w:tcW w:w="987" w:type="pct"/>
                  <w:vAlign w:val="center"/>
                </w:tcPr>
                <w:p w:rsidR="00B50800" w:rsidRPr="0079449E" w:rsidRDefault="00B50800" w:rsidP="00E53EB0">
                  <w:pPr>
                    <w:tabs>
                      <w:tab w:val="left" w:pos="3480"/>
                    </w:tabs>
                    <w:adjustRightInd w:val="0"/>
                    <w:snapToGrid w:val="0"/>
                    <w:jc w:val="center"/>
                  </w:pPr>
                  <w:r w:rsidRPr="0079449E">
                    <w:rPr>
                      <w:rFonts w:hint="eastAsia"/>
                    </w:rPr>
                    <w:t>2500</w:t>
                  </w:r>
                </w:p>
              </w:tc>
              <w:tc>
                <w:tcPr>
                  <w:tcW w:w="986" w:type="pct"/>
                  <w:vAlign w:val="center"/>
                </w:tcPr>
                <w:p w:rsidR="00B50800" w:rsidRPr="0079449E" w:rsidRDefault="00B50800" w:rsidP="00E53EB0">
                  <w:pPr>
                    <w:jc w:val="center"/>
                    <w:rPr>
                      <w:szCs w:val="21"/>
                    </w:rPr>
                  </w:pPr>
                  <w:r w:rsidRPr="0079449E">
                    <w:rPr>
                      <w:szCs w:val="21"/>
                    </w:rPr>
                    <w:t>0.0</w:t>
                  </w:r>
                  <w:r w:rsidRPr="0079449E">
                    <w:rPr>
                      <w:rFonts w:hint="eastAsia"/>
                      <w:szCs w:val="21"/>
                    </w:rPr>
                    <w:t>0004</w:t>
                  </w:r>
                </w:p>
              </w:tc>
            </w:tr>
            <w:tr w:rsidR="00B50800" w:rsidRPr="0079449E" w:rsidTr="00FF4AF2">
              <w:trPr>
                <w:trHeight w:val="397"/>
              </w:trPr>
              <w:tc>
                <w:tcPr>
                  <w:tcW w:w="4014" w:type="pct"/>
                  <w:gridSpan w:val="4"/>
                  <w:vAlign w:val="center"/>
                </w:tcPr>
                <w:p w:rsidR="00B50800" w:rsidRPr="0079449E" w:rsidRDefault="00B50800">
                  <w:pPr>
                    <w:tabs>
                      <w:tab w:val="left" w:pos="3480"/>
                    </w:tabs>
                    <w:adjustRightInd w:val="0"/>
                    <w:snapToGrid w:val="0"/>
                    <w:jc w:val="center"/>
                  </w:pPr>
                  <w:r w:rsidRPr="0079449E">
                    <w:t>合计</w:t>
                  </w:r>
                </w:p>
              </w:tc>
              <w:tc>
                <w:tcPr>
                  <w:tcW w:w="986" w:type="pct"/>
                  <w:vAlign w:val="center"/>
                </w:tcPr>
                <w:p w:rsidR="00B50800" w:rsidRPr="0079449E" w:rsidRDefault="00B50800" w:rsidP="00B50800">
                  <w:pPr>
                    <w:tabs>
                      <w:tab w:val="left" w:pos="3480"/>
                    </w:tabs>
                    <w:adjustRightInd w:val="0"/>
                    <w:snapToGrid w:val="0"/>
                    <w:jc w:val="center"/>
                  </w:pPr>
                  <w:r w:rsidRPr="0079449E">
                    <w:rPr>
                      <w:rFonts w:hint="eastAsia"/>
                    </w:rPr>
                    <w:t>0.00028</w:t>
                  </w:r>
                </w:p>
              </w:tc>
            </w:tr>
          </w:tbl>
          <w:p w:rsidR="00037D1E" w:rsidRPr="0079449E" w:rsidRDefault="00220443">
            <w:pPr>
              <w:spacing w:line="360" w:lineRule="auto"/>
              <w:ind w:firstLineChars="200" w:firstLine="480"/>
              <w:rPr>
                <w:sz w:val="24"/>
              </w:rPr>
            </w:pPr>
            <w:r w:rsidRPr="0079449E">
              <w:rPr>
                <w:rFonts w:hint="eastAsia"/>
                <w:sz w:val="24"/>
              </w:rPr>
              <w:t>根据计算，</w:t>
            </w:r>
            <w:r w:rsidRPr="0079449E">
              <w:rPr>
                <w:rFonts w:hint="eastAsia"/>
                <w:sz w:val="24"/>
              </w:rPr>
              <w:t>Q</w:t>
            </w:r>
            <w:r w:rsidRPr="0079449E">
              <w:rPr>
                <w:rFonts w:hint="eastAsia"/>
                <w:sz w:val="24"/>
              </w:rPr>
              <w:t>值划分为</w:t>
            </w:r>
            <w:r w:rsidRPr="0079449E">
              <w:rPr>
                <w:rFonts w:hint="eastAsia"/>
                <w:sz w:val="24"/>
              </w:rPr>
              <w:t>Q=0.</w:t>
            </w:r>
            <w:r w:rsidR="00401788" w:rsidRPr="0079449E">
              <w:rPr>
                <w:rFonts w:hint="eastAsia"/>
                <w:sz w:val="24"/>
              </w:rPr>
              <w:t>0</w:t>
            </w:r>
            <w:r w:rsidR="00B50800" w:rsidRPr="0079449E">
              <w:rPr>
                <w:rFonts w:hint="eastAsia"/>
                <w:sz w:val="24"/>
              </w:rPr>
              <w:t>0</w:t>
            </w:r>
            <w:r w:rsidR="00401788" w:rsidRPr="0079449E">
              <w:rPr>
                <w:rFonts w:hint="eastAsia"/>
                <w:sz w:val="24"/>
              </w:rPr>
              <w:t>028</w:t>
            </w:r>
            <w:r w:rsidRPr="0079449E">
              <w:rPr>
                <w:rFonts w:hint="eastAsia"/>
                <w:sz w:val="24"/>
              </w:rPr>
              <w:t>＜</w:t>
            </w:r>
            <w:r w:rsidRPr="0079449E">
              <w:rPr>
                <w:rFonts w:hint="eastAsia"/>
                <w:sz w:val="24"/>
              </w:rPr>
              <w:t>1</w:t>
            </w:r>
            <w:r w:rsidRPr="0079449E">
              <w:rPr>
                <w:rFonts w:hint="eastAsia"/>
                <w:sz w:val="24"/>
              </w:rPr>
              <w:t>。</w:t>
            </w:r>
          </w:p>
          <w:p w:rsidR="00037D1E" w:rsidRPr="0079449E" w:rsidRDefault="00220443">
            <w:pPr>
              <w:spacing w:line="360" w:lineRule="auto"/>
              <w:ind w:firstLineChars="200" w:firstLine="480"/>
              <w:rPr>
                <w:sz w:val="24"/>
              </w:rPr>
            </w:pPr>
            <w:r w:rsidRPr="0079449E">
              <w:rPr>
                <w:rFonts w:hint="eastAsia"/>
                <w:sz w:val="24"/>
              </w:rPr>
              <w:t>（</w:t>
            </w:r>
            <w:r w:rsidRPr="0079449E">
              <w:rPr>
                <w:rFonts w:hint="eastAsia"/>
                <w:sz w:val="24"/>
              </w:rPr>
              <w:t>3</w:t>
            </w:r>
            <w:r w:rsidRPr="0079449E">
              <w:rPr>
                <w:rFonts w:hint="eastAsia"/>
                <w:sz w:val="24"/>
              </w:rPr>
              <w:t>）评价工作等级</w:t>
            </w:r>
          </w:p>
          <w:p w:rsidR="00037D1E" w:rsidRPr="0079449E" w:rsidRDefault="00220443">
            <w:pPr>
              <w:spacing w:line="360" w:lineRule="auto"/>
              <w:ind w:firstLineChars="200" w:firstLine="480"/>
              <w:rPr>
                <w:sz w:val="24"/>
              </w:rPr>
            </w:pPr>
            <w:r w:rsidRPr="0079449E">
              <w:rPr>
                <w:rFonts w:hint="eastAsia"/>
                <w:sz w:val="24"/>
              </w:rPr>
              <w:t>根据项目危险物质数量与临界量的比值</w:t>
            </w:r>
            <w:r w:rsidRPr="0079449E">
              <w:rPr>
                <w:rFonts w:hint="eastAsia"/>
                <w:sz w:val="24"/>
              </w:rPr>
              <w:t>Q</w:t>
            </w:r>
            <w:r w:rsidRPr="0079449E">
              <w:rPr>
                <w:rFonts w:hint="eastAsia"/>
                <w:sz w:val="24"/>
              </w:rPr>
              <w:t>，对比《建设项目环境风险评价技术导则》（</w:t>
            </w:r>
            <w:r w:rsidRPr="0079449E">
              <w:rPr>
                <w:rFonts w:hint="eastAsia"/>
                <w:sz w:val="24"/>
              </w:rPr>
              <w:t>HJ/T169-2018</w:t>
            </w:r>
            <w:r w:rsidRPr="0079449E">
              <w:rPr>
                <w:rFonts w:hint="eastAsia"/>
                <w:sz w:val="24"/>
              </w:rPr>
              <w:t>）表</w:t>
            </w:r>
            <w:r w:rsidRPr="0079449E">
              <w:rPr>
                <w:rFonts w:hint="eastAsia"/>
                <w:sz w:val="24"/>
              </w:rPr>
              <w:t>1</w:t>
            </w:r>
            <w:r w:rsidRPr="0079449E">
              <w:rPr>
                <w:rFonts w:hint="eastAsia"/>
                <w:sz w:val="24"/>
              </w:rPr>
              <w:t>，可知项目环境风险评价工作等级为简单分析。</w:t>
            </w:r>
          </w:p>
          <w:p w:rsidR="00037D1E" w:rsidRPr="0079449E" w:rsidRDefault="00220443" w:rsidP="00900B0F">
            <w:pPr>
              <w:spacing w:beforeLines="50"/>
              <w:jc w:val="center"/>
              <w:rPr>
                <w:b/>
                <w:szCs w:val="21"/>
              </w:rPr>
            </w:pPr>
            <w:r w:rsidRPr="0079449E">
              <w:rPr>
                <w:b/>
                <w:szCs w:val="21"/>
              </w:rPr>
              <w:t>表</w:t>
            </w:r>
            <w:r w:rsidRPr="0079449E">
              <w:rPr>
                <w:b/>
                <w:szCs w:val="21"/>
              </w:rPr>
              <w:t>4-</w:t>
            </w:r>
            <w:r w:rsidR="00B2715D" w:rsidRPr="0079449E">
              <w:rPr>
                <w:rFonts w:hint="eastAsia"/>
                <w:b/>
                <w:szCs w:val="21"/>
              </w:rPr>
              <w:t>1</w:t>
            </w:r>
            <w:r w:rsidR="00054F78" w:rsidRPr="0079449E">
              <w:rPr>
                <w:rFonts w:hint="eastAsia"/>
                <w:b/>
                <w:szCs w:val="21"/>
              </w:rPr>
              <w:t>7</w:t>
            </w:r>
            <w:r w:rsidRPr="0079449E">
              <w:rPr>
                <w:rFonts w:hint="eastAsia"/>
                <w:b/>
                <w:szCs w:val="21"/>
              </w:rPr>
              <w:t xml:space="preserve"> </w:t>
            </w:r>
            <w:r w:rsidRPr="0079449E">
              <w:rPr>
                <w:b/>
                <w:szCs w:val="21"/>
              </w:rPr>
              <w:t xml:space="preserve"> </w:t>
            </w:r>
            <w:r w:rsidRPr="0079449E">
              <w:rPr>
                <w:b/>
                <w:szCs w:val="21"/>
              </w:rPr>
              <w:t>评价工作等级划分</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tblPr>
            <w:tblGrid>
              <w:gridCol w:w="2043"/>
              <w:gridCol w:w="1632"/>
              <w:gridCol w:w="1916"/>
              <w:gridCol w:w="1703"/>
              <w:gridCol w:w="2127"/>
            </w:tblGrid>
            <w:tr w:rsidR="00037D1E" w:rsidRPr="0079449E">
              <w:trPr>
                <w:trHeight w:val="397"/>
                <w:jc w:val="center"/>
              </w:trPr>
              <w:tc>
                <w:tcPr>
                  <w:tcW w:w="1084" w:type="pct"/>
                  <w:vAlign w:val="center"/>
                </w:tcPr>
                <w:p w:rsidR="00037D1E" w:rsidRPr="0079449E" w:rsidRDefault="00220443">
                  <w:pPr>
                    <w:adjustRightInd w:val="0"/>
                    <w:snapToGrid w:val="0"/>
                    <w:jc w:val="center"/>
                    <w:rPr>
                      <w:b/>
                      <w:bCs/>
                      <w:szCs w:val="21"/>
                    </w:rPr>
                  </w:pPr>
                  <w:r w:rsidRPr="0079449E">
                    <w:rPr>
                      <w:b/>
                      <w:bCs/>
                      <w:szCs w:val="21"/>
                    </w:rPr>
                    <w:t>环境风险潜势</w:t>
                  </w:r>
                </w:p>
              </w:tc>
              <w:tc>
                <w:tcPr>
                  <w:tcW w:w="866" w:type="pct"/>
                  <w:vAlign w:val="center"/>
                </w:tcPr>
                <w:p w:rsidR="00037D1E" w:rsidRPr="0079449E" w:rsidRDefault="00EA3139">
                  <w:pPr>
                    <w:adjustRightInd w:val="0"/>
                    <w:snapToGrid w:val="0"/>
                    <w:jc w:val="center"/>
                    <w:rPr>
                      <w:b/>
                      <w:bCs/>
                      <w:szCs w:val="21"/>
                    </w:rPr>
                  </w:pPr>
                  <w:r w:rsidRPr="0079449E">
                    <w:rPr>
                      <w:b/>
                      <w:bCs/>
                      <w:szCs w:val="21"/>
                    </w:rPr>
                    <w:fldChar w:fldCharType="begin"/>
                  </w:r>
                  <w:r w:rsidR="00220443" w:rsidRPr="0079449E">
                    <w:rPr>
                      <w:b/>
                      <w:bCs/>
                      <w:szCs w:val="21"/>
                    </w:rPr>
                    <w:instrText xml:space="preserve"> = 4 \* ROMAN </w:instrText>
                  </w:r>
                  <w:r w:rsidRPr="0079449E">
                    <w:rPr>
                      <w:b/>
                      <w:bCs/>
                      <w:szCs w:val="21"/>
                    </w:rPr>
                    <w:fldChar w:fldCharType="separate"/>
                  </w:r>
                  <w:r w:rsidR="00220443" w:rsidRPr="0079449E">
                    <w:rPr>
                      <w:b/>
                      <w:bCs/>
                      <w:szCs w:val="21"/>
                    </w:rPr>
                    <w:t>IV</w:t>
                  </w:r>
                  <w:r w:rsidRPr="0079449E">
                    <w:rPr>
                      <w:b/>
                      <w:bCs/>
                      <w:szCs w:val="21"/>
                    </w:rPr>
                    <w:fldChar w:fldCharType="end"/>
                  </w:r>
                  <w:r w:rsidR="00220443" w:rsidRPr="0079449E">
                    <w:rPr>
                      <w:b/>
                      <w:bCs/>
                      <w:szCs w:val="21"/>
                    </w:rPr>
                    <w:t>、</w:t>
                  </w:r>
                  <w:r w:rsidRPr="0079449E">
                    <w:rPr>
                      <w:b/>
                      <w:bCs/>
                      <w:szCs w:val="21"/>
                    </w:rPr>
                    <w:fldChar w:fldCharType="begin"/>
                  </w:r>
                  <w:r w:rsidR="00220443" w:rsidRPr="0079449E">
                    <w:rPr>
                      <w:b/>
                      <w:bCs/>
                      <w:szCs w:val="21"/>
                    </w:rPr>
                    <w:instrText xml:space="preserve"> = 4 \* ROMAN </w:instrText>
                  </w:r>
                  <w:r w:rsidRPr="0079449E">
                    <w:rPr>
                      <w:b/>
                      <w:bCs/>
                      <w:szCs w:val="21"/>
                    </w:rPr>
                    <w:fldChar w:fldCharType="separate"/>
                  </w:r>
                  <w:r w:rsidR="00220443" w:rsidRPr="0079449E">
                    <w:rPr>
                      <w:b/>
                      <w:bCs/>
                      <w:szCs w:val="21"/>
                    </w:rPr>
                    <w:t>IV</w:t>
                  </w:r>
                  <w:r w:rsidRPr="0079449E">
                    <w:rPr>
                      <w:b/>
                      <w:bCs/>
                      <w:szCs w:val="21"/>
                    </w:rPr>
                    <w:fldChar w:fldCharType="end"/>
                  </w:r>
                  <w:r w:rsidR="00220443" w:rsidRPr="0079449E">
                    <w:rPr>
                      <w:b/>
                      <w:bCs/>
                      <w:szCs w:val="21"/>
                      <w:vertAlign w:val="superscript"/>
                    </w:rPr>
                    <w:t>+</w:t>
                  </w:r>
                </w:p>
              </w:tc>
              <w:tc>
                <w:tcPr>
                  <w:tcW w:w="1017" w:type="pct"/>
                  <w:vAlign w:val="center"/>
                </w:tcPr>
                <w:p w:rsidR="00037D1E" w:rsidRPr="0079449E" w:rsidRDefault="00EA3139">
                  <w:pPr>
                    <w:adjustRightInd w:val="0"/>
                    <w:snapToGrid w:val="0"/>
                    <w:jc w:val="center"/>
                    <w:rPr>
                      <w:b/>
                      <w:bCs/>
                      <w:szCs w:val="21"/>
                    </w:rPr>
                  </w:pPr>
                  <w:r w:rsidRPr="0079449E">
                    <w:rPr>
                      <w:b/>
                      <w:bCs/>
                      <w:szCs w:val="21"/>
                    </w:rPr>
                    <w:fldChar w:fldCharType="begin"/>
                  </w:r>
                  <w:r w:rsidR="00220443" w:rsidRPr="0079449E">
                    <w:rPr>
                      <w:b/>
                      <w:bCs/>
                      <w:szCs w:val="21"/>
                    </w:rPr>
                    <w:instrText xml:space="preserve"> = 3 \* ROMAN </w:instrText>
                  </w:r>
                  <w:r w:rsidRPr="0079449E">
                    <w:rPr>
                      <w:b/>
                      <w:bCs/>
                      <w:szCs w:val="21"/>
                    </w:rPr>
                    <w:fldChar w:fldCharType="separate"/>
                  </w:r>
                  <w:r w:rsidR="00220443" w:rsidRPr="0079449E">
                    <w:rPr>
                      <w:b/>
                      <w:bCs/>
                      <w:szCs w:val="21"/>
                    </w:rPr>
                    <w:t>III</w:t>
                  </w:r>
                  <w:r w:rsidRPr="0079449E">
                    <w:rPr>
                      <w:b/>
                      <w:bCs/>
                      <w:szCs w:val="21"/>
                    </w:rPr>
                    <w:fldChar w:fldCharType="end"/>
                  </w:r>
                </w:p>
              </w:tc>
              <w:tc>
                <w:tcPr>
                  <w:tcW w:w="904" w:type="pct"/>
                  <w:vAlign w:val="center"/>
                </w:tcPr>
                <w:p w:rsidR="00037D1E" w:rsidRPr="0079449E" w:rsidRDefault="00EA3139">
                  <w:pPr>
                    <w:adjustRightInd w:val="0"/>
                    <w:snapToGrid w:val="0"/>
                    <w:jc w:val="center"/>
                    <w:rPr>
                      <w:b/>
                      <w:bCs/>
                      <w:szCs w:val="21"/>
                    </w:rPr>
                  </w:pPr>
                  <w:r w:rsidRPr="0079449E">
                    <w:rPr>
                      <w:b/>
                      <w:bCs/>
                      <w:szCs w:val="21"/>
                    </w:rPr>
                    <w:fldChar w:fldCharType="begin"/>
                  </w:r>
                  <w:r w:rsidR="00220443" w:rsidRPr="0079449E">
                    <w:rPr>
                      <w:b/>
                      <w:bCs/>
                      <w:szCs w:val="21"/>
                    </w:rPr>
                    <w:instrText xml:space="preserve"> = 2 \* ROMAN </w:instrText>
                  </w:r>
                  <w:r w:rsidRPr="0079449E">
                    <w:rPr>
                      <w:b/>
                      <w:bCs/>
                      <w:szCs w:val="21"/>
                    </w:rPr>
                    <w:fldChar w:fldCharType="separate"/>
                  </w:r>
                  <w:r w:rsidR="00220443" w:rsidRPr="0079449E">
                    <w:rPr>
                      <w:b/>
                      <w:bCs/>
                      <w:szCs w:val="21"/>
                    </w:rPr>
                    <w:t>II</w:t>
                  </w:r>
                  <w:r w:rsidRPr="0079449E">
                    <w:rPr>
                      <w:b/>
                      <w:bCs/>
                      <w:szCs w:val="21"/>
                    </w:rPr>
                    <w:fldChar w:fldCharType="end"/>
                  </w:r>
                </w:p>
              </w:tc>
              <w:tc>
                <w:tcPr>
                  <w:tcW w:w="1129" w:type="pct"/>
                  <w:vAlign w:val="center"/>
                </w:tcPr>
                <w:p w:rsidR="00037D1E" w:rsidRPr="0079449E" w:rsidRDefault="00EA3139">
                  <w:pPr>
                    <w:adjustRightInd w:val="0"/>
                    <w:snapToGrid w:val="0"/>
                    <w:jc w:val="center"/>
                    <w:rPr>
                      <w:b/>
                      <w:bCs/>
                      <w:szCs w:val="21"/>
                    </w:rPr>
                  </w:pPr>
                  <w:r w:rsidRPr="0079449E">
                    <w:rPr>
                      <w:b/>
                      <w:bCs/>
                      <w:szCs w:val="21"/>
                    </w:rPr>
                    <w:fldChar w:fldCharType="begin"/>
                  </w:r>
                  <w:r w:rsidR="00220443" w:rsidRPr="0079449E">
                    <w:rPr>
                      <w:b/>
                      <w:bCs/>
                      <w:szCs w:val="21"/>
                    </w:rPr>
                    <w:instrText xml:space="preserve"> = 1 \* ROMAN </w:instrText>
                  </w:r>
                  <w:r w:rsidRPr="0079449E">
                    <w:rPr>
                      <w:b/>
                      <w:bCs/>
                      <w:szCs w:val="21"/>
                    </w:rPr>
                    <w:fldChar w:fldCharType="separate"/>
                  </w:r>
                  <w:r w:rsidR="00220443" w:rsidRPr="0079449E">
                    <w:rPr>
                      <w:b/>
                      <w:bCs/>
                      <w:szCs w:val="21"/>
                    </w:rPr>
                    <w:t>I</w:t>
                  </w:r>
                  <w:r w:rsidRPr="0079449E">
                    <w:rPr>
                      <w:b/>
                      <w:bCs/>
                      <w:szCs w:val="21"/>
                    </w:rPr>
                    <w:fldChar w:fldCharType="end"/>
                  </w:r>
                </w:p>
              </w:tc>
            </w:tr>
            <w:tr w:rsidR="00037D1E" w:rsidRPr="0079449E">
              <w:trPr>
                <w:trHeight w:val="397"/>
                <w:jc w:val="center"/>
              </w:trPr>
              <w:tc>
                <w:tcPr>
                  <w:tcW w:w="1084" w:type="pct"/>
                  <w:vAlign w:val="center"/>
                </w:tcPr>
                <w:p w:rsidR="00037D1E" w:rsidRPr="0079449E" w:rsidRDefault="00220443">
                  <w:pPr>
                    <w:adjustRightInd w:val="0"/>
                    <w:snapToGrid w:val="0"/>
                    <w:jc w:val="center"/>
                    <w:rPr>
                      <w:szCs w:val="21"/>
                    </w:rPr>
                  </w:pPr>
                  <w:r w:rsidRPr="0079449E">
                    <w:rPr>
                      <w:szCs w:val="21"/>
                    </w:rPr>
                    <w:t>评价工作等级</w:t>
                  </w:r>
                </w:p>
              </w:tc>
              <w:tc>
                <w:tcPr>
                  <w:tcW w:w="866" w:type="pct"/>
                  <w:vAlign w:val="center"/>
                </w:tcPr>
                <w:p w:rsidR="00037D1E" w:rsidRPr="0079449E" w:rsidRDefault="00220443">
                  <w:pPr>
                    <w:adjustRightInd w:val="0"/>
                    <w:snapToGrid w:val="0"/>
                    <w:jc w:val="center"/>
                    <w:rPr>
                      <w:szCs w:val="21"/>
                    </w:rPr>
                  </w:pPr>
                  <w:proofErr w:type="gramStart"/>
                  <w:r w:rsidRPr="0079449E">
                    <w:rPr>
                      <w:szCs w:val="21"/>
                    </w:rPr>
                    <w:t>一</w:t>
                  </w:r>
                  <w:proofErr w:type="gramEnd"/>
                </w:p>
              </w:tc>
              <w:tc>
                <w:tcPr>
                  <w:tcW w:w="1017" w:type="pct"/>
                  <w:vAlign w:val="center"/>
                </w:tcPr>
                <w:p w:rsidR="00037D1E" w:rsidRPr="0079449E" w:rsidRDefault="00220443">
                  <w:pPr>
                    <w:adjustRightInd w:val="0"/>
                    <w:snapToGrid w:val="0"/>
                    <w:jc w:val="center"/>
                    <w:rPr>
                      <w:szCs w:val="21"/>
                    </w:rPr>
                  </w:pPr>
                  <w:r w:rsidRPr="0079449E">
                    <w:rPr>
                      <w:szCs w:val="21"/>
                    </w:rPr>
                    <w:t>二</w:t>
                  </w:r>
                </w:p>
              </w:tc>
              <w:tc>
                <w:tcPr>
                  <w:tcW w:w="904" w:type="pct"/>
                  <w:vAlign w:val="center"/>
                </w:tcPr>
                <w:p w:rsidR="00037D1E" w:rsidRPr="0079449E" w:rsidRDefault="00220443">
                  <w:pPr>
                    <w:adjustRightInd w:val="0"/>
                    <w:snapToGrid w:val="0"/>
                    <w:jc w:val="center"/>
                    <w:rPr>
                      <w:szCs w:val="21"/>
                    </w:rPr>
                  </w:pPr>
                  <w:r w:rsidRPr="0079449E">
                    <w:rPr>
                      <w:szCs w:val="21"/>
                    </w:rPr>
                    <w:t>三</w:t>
                  </w:r>
                </w:p>
              </w:tc>
              <w:tc>
                <w:tcPr>
                  <w:tcW w:w="1129" w:type="pct"/>
                  <w:shd w:val="clear" w:color="auto" w:fill="D9D9D9"/>
                  <w:vAlign w:val="center"/>
                </w:tcPr>
                <w:p w:rsidR="00037D1E" w:rsidRPr="0079449E" w:rsidRDefault="00220443">
                  <w:pPr>
                    <w:adjustRightInd w:val="0"/>
                    <w:snapToGrid w:val="0"/>
                    <w:jc w:val="center"/>
                    <w:rPr>
                      <w:szCs w:val="21"/>
                    </w:rPr>
                  </w:pPr>
                  <w:r w:rsidRPr="0079449E">
                    <w:rPr>
                      <w:szCs w:val="21"/>
                    </w:rPr>
                    <w:t>简单分析</w:t>
                  </w:r>
                  <w:r w:rsidRPr="0079449E">
                    <w:rPr>
                      <w:szCs w:val="21"/>
                      <w:vertAlign w:val="superscript"/>
                    </w:rPr>
                    <w:t>a</w:t>
                  </w:r>
                </w:p>
              </w:tc>
            </w:tr>
          </w:tbl>
          <w:p w:rsidR="00037D1E" w:rsidRPr="0079449E" w:rsidRDefault="00220443">
            <w:pPr>
              <w:spacing w:line="360" w:lineRule="auto"/>
              <w:ind w:firstLineChars="200" w:firstLine="482"/>
              <w:rPr>
                <w:b/>
                <w:sz w:val="24"/>
              </w:rPr>
            </w:pPr>
            <w:r w:rsidRPr="0079449E">
              <w:rPr>
                <w:rFonts w:hint="eastAsia"/>
                <w:b/>
                <w:sz w:val="24"/>
              </w:rPr>
              <w:t>2</w:t>
            </w:r>
            <w:r w:rsidRPr="0079449E">
              <w:rPr>
                <w:rFonts w:hint="eastAsia"/>
                <w:b/>
                <w:sz w:val="24"/>
              </w:rPr>
              <w:t>、环境敏感目标概况</w:t>
            </w:r>
          </w:p>
          <w:p w:rsidR="00037D1E" w:rsidRPr="0079449E" w:rsidRDefault="00220443">
            <w:pPr>
              <w:spacing w:line="360" w:lineRule="auto"/>
              <w:ind w:firstLineChars="200" w:firstLine="480"/>
              <w:rPr>
                <w:sz w:val="24"/>
              </w:rPr>
            </w:pPr>
            <w:r w:rsidRPr="0079449E">
              <w:rPr>
                <w:rFonts w:hint="eastAsia"/>
                <w:sz w:val="24"/>
              </w:rPr>
              <w:t>项目周围环境敏感点详见表</w:t>
            </w:r>
            <w:r w:rsidRPr="0079449E">
              <w:rPr>
                <w:rFonts w:hint="eastAsia"/>
                <w:sz w:val="24"/>
              </w:rPr>
              <w:t>3-3</w:t>
            </w:r>
            <w:r w:rsidRPr="0079449E">
              <w:rPr>
                <w:rFonts w:hint="eastAsia"/>
                <w:sz w:val="24"/>
              </w:rPr>
              <w:t>。</w:t>
            </w:r>
          </w:p>
          <w:p w:rsidR="00037D1E" w:rsidRPr="0079449E" w:rsidRDefault="00220443">
            <w:pPr>
              <w:spacing w:line="360" w:lineRule="auto"/>
              <w:ind w:firstLineChars="200" w:firstLine="482"/>
              <w:rPr>
                <w:b/>
                <w:sz w:val="24"/>
              </w:rPr>
            </w:pPr>
            <w:r w:rsidRPr="0079449E">
              <w:rPr>
                <w:rFonts w:hint="eastAsia"/>
                <w:b/>
                <w:sz w:val="24"/>
              </w:rPr>
              <w:t>3</w:t>
            </w:r>
            <w:r w:rsidRPr="0079449E">
              <w:rPr>
                <w:rFonts w:hint="eastAsia"/>
                <w:b/>
                <w:sz w:val="24"/>
              </w:rPr>
              <w:t>、环境风险识别</w:t>
            </w:r>
          </w:p>
          <w:p w:rsidR="00620DEA" w:rsidRPr="0079449E" w:rsidRDefault="00620DEA" w:rsidP="00620DEA">
            <w:pPr>
              <w:spacing w:line="360" w:lineRule="auto"/>
              <w:ind w:firstLineChars="200" w:firstLine="480"/>
              <w:rPr>
                <w:sz w:val="24"/>
              </w:rPr>
            </w:pPr>
            <w:r w:rsidRPr="0079449E">
              <w:rPr>
                <w:rFonts w:hint="eastAsia"/>
                <w:sz w:val="24"/>
              </w:rPr>
              <w:lastRenderedPageBreak/>
              <w:t>项目在设备选型上采用国内成熟制砖设备，一般设备的风险不大。项目的最大环境风险是各项环境治理设施不能正常运转而导致超标排污风险（特别是焙烧烟气），主要脱硫除尘设备出现故障或因停电而不能正常运行的时候，污染物超标排放以及</w:t>
            </w:r>
            <w:r w:rsidR="00B50800" w:rsidRPr="0079449E">
              <w:rPr>
                <w:rFonts w:hint="eastAsia"/>
                <w:sz w:val="24"/>
              </w:rPr>
              <w:t>润滑油、废润滑油</w:t>
            </w:r>
            <w:r w:rsidRPr="0079449E">
              <w:rPr>
                <w:rFonts w:hint="eastAsia"/>
                <w:sz w:val="24"/>
              </w:rPr>
              <w:t>在堆存过程中发生渗漏而致地表及地下水体受到污染。</w:t>
            </w:r>
          </w:p>
          <w:p w:rsidR="00620DEA" w:rsidRPr="0079449E" w:rsidRDefault="00620DEA" w:rsidP="00620DEA">
            <w:pPr>
              <w:spacing w:line="360" w:lineRule="auto"/>
              <w:ind w:firstLineChars="200" w:firstLine="480"/>
              <w:rPr>
                <w:sz w:val="24"/>
              </w:rPr>
            </w:pPr>
            <w:r w:rsidRPr="0079449E">
              <w:rPr>
                <w:rFonts w:hint="eastAsia"/>
                <w:sz w:val="24"/>
              </w:rPr>
              <w:t>炉窑烟气和粉尘在非正常工况下的超标排放，将使区域内的大气环境受到污染，并影响周围居民的人体健康。煤矸石原料在堆存过程中由于受到水浸的影响下，从而影响到地表及地下水体，且其污染是长期而不明显的，不易被人们察觉，使人体健康受到危害。</w:t>
            </w:r>
          </w:p>
          <w:p w:rsidR="00620DEA" w:rsidRPr="0079449E" w:rsidRDefault="00B50800" w:rsidP="00B50800">
            <w:pPr>
              <w:spacing w:line="360" w:lineRule="auto"/>
              <w:ind w:firstLineChars="200" w:firstLine="480"/>
              <w:rPr>
                <w:sz w:val="24"/>
              </w:rPr>
            </w:pPr>
            <w:r w:rsidRPr="0079449E">
              <w:rPr>
                <w:rFonts w:hint="eastAsia"/>
                <w:sz w:val="24"/>
              </w:rPr>
              <w:t>润滑</w:t>
            </w:r>
            <w:proofErr w:type="gramStart"/>
            <w:r w:rsidRPr="0079449E">
              <w:rPr>
                <w:rFonts w:hint="eastAsia"/>
                <w:sz w:val="24"/>
              </w:rPr>
              <w:t>油采</w:t>
            </w:r>
            <w:proofErr w:type="gramEnd"/>
            <w:r w:rsidRPr="0079449E">
              <w:rPr>
                <w:rFonts w:hint="eastAsia"/>
                <w:sz w:val="24"/>
              </w:rPr>
              <w:t>用桶装暂存在车间内，供机械设备使用，暂存区地面硬化，设置围堰及截流沟等措施，润滑油使用过程中储存装置倾倒或破裂等可能导致润滑油泄漏至厂区地面，随地表径流进入周边地表水环境及土壤环境，污染地表水及土壤环境，或渗入地下污染地下水环境</w:t>
            </w:r>
            <w:r w:rsidR="00620DEA" w:rsidRPr="0079449E">
              <w:rPr>
                <w:rFonts w:hint="eastAsia"/>
                <w:sz w:val="24"/>
              </w:rPr>
              <w:t>。</w:t>
            </w:r>
          </w:p>
          <w:p w:rsidR="00620DEA" w:rsidRPr="0079449E" w:rsidRDefault="00620DEA" w:rsidP="00620DEA">
            <w:pPr>
              <w:spacing w:line="360" w:lineRule="auto"/>
              <w:ind w:firstLineChars="200" w:firstLine="480"/>
              <w:rPr>
                <w:sz w:val="24"/>
              </w:rPr>
            </w:pPr>
            <w:r w:rsidRPr="0079449E">
              <w:rPr>
                <w:rFonts w:hint="eastAsia"/>
                <w:sz w:val="24"/>
              </w:rPr>
              <w:t>废润滑</w:t>
            </w:r>
            <w:proofErr w:type="gramStart"/>
            <w:r w:rsidRPr="0079449E">
              <w:rPr>
                <w:rFonts w:hint="eastAsia"/>
                <w:sz w:val="24"/>
              </w:rPr>
              <w:t>油采</w:t>
            </w:r>
            <w:proofErr w:type="gramEnd"/>
            <w:r w:rsidRPr="0079449E">
              <w:rPr>
                <w:rFonts w:hint="eastAsia"/>
                <w:sz w:val="24"/>
              </w:rPr>
              <w:t>用桶装暂存于厂区</w:t>
            </w:r>
            <w:proofErr w:type="gramStart"/>
            <w:r w:rsidRPr="0079449E">
              <w:rPr>
                <w:rFonts w:hint="eastAsia"/>
                <w:sz w:val="24"/>
              </w:rPr>
              <w:t>内危险</w:t>
            </w:r>
            <w:proofErr w:type="gramEnd"/>
            <w:r w:rsidRPr="0079449E">
              <w:rPr>
                <w:rFonts w:hint="eastAsia"/>
                <w:sz w:val="24"/>
              </w:rPr>
              <w:t>废物暂存间内，四周设约</w:t>
            </w:r>
            <w:r w:rsidRPr="0079449E">
              <w:rPr>
                <w:rFonts w:hint="eastAsia"/>
                <w:sz w:val="24"/>
              </w:rPr>
              <w:t>10cm</w:t>
            </w:r>
            <w:r w:rsidRPr="0079449E">
              <w:rPr>
                <w:rFonts w:hint="eastAsia"/>
                <w:sz w:val="24"/>
              </w:rPr>
              <w:t>高的围堰，地面进行防渗，废润滑油泄漏时可全部被截留在危险废物暂存间内，不会泄漏至车间外，不会对周边水体及土壤环境造成影响。</w:t>
            </w:r>
          </w:p>
          <w:p w:rsidR="00620DEA" w:rsidRPr="0079449E" w:rsidRDefault="00620DEA" w:rsidP="00620DEA">
            <w:pPr>
              <w:spacing w:line="360" w:lineRule="auto"/>
              <w:ind w:firstLineChars="200" w:firstLine="480"/>
              <w:rPr>
                <w:sz w:val="24"/>
              </w:rPr>
            </w:pPr>
            <w:r w:rsidRPr="0079449E">
              <w:rPr>
                <w:rFonts w:hint="eastAsia"/>
                <w:sz w:val="24"/>
              </w:rPr>
              <w:t>同时泄漏的润滑油、废润滑油若遇明火就会产生火灾爆炸引发次生环境污染事故，产生洗消废水和火灾烟气，洗消废水未能妥善收集，随地表径流进入周边地表水体中，污染地表水环境；火灾烟气中含有大量的颗粒物、一氧化碳等，污染厂区及周边大气环境。</w:t>
            </w:r>
          </w:p>
          <w:p w:rsidR="00037D1E" w:rsidRPr="0079449E" w:rsidRDefault="00220443">
            <w:pPr>
              <w:spacing w:line="360" w:lineRule="auto"/>
              <w:ind w:firstLineChars="200" w:firstLine="482"/>
              <w:rPr>
                <w:b/>
                <w:sz w:val="24"/>
              </w:rPr>
            </w:pPr>
            <w:r w:rsidRPr="0079449E">
              <w:rPr>
                <w:rFonts w:hint="eastAsia"/>
                <w:b/>
                <w:sz w:val="24"/>
              </w:rPr>
              <w:t>4</w:t>
            </w:r>
            <w:r w:rsidRPr="0079449E">
              <w:rPr>
                <w:rFonts w:hint="eastAsia"/>
                <w:b/>
                <w:sz w:val="24"/>
              </w:rPr>
              <w:t>、环境风险防范措施及应急要求</w:t>
            </w:r>
          </w:p>
          <w:p w:rsidR="006E5B7C" w:rsidRPr="0079449E" w:rsidRDefault="006E5B7C" w:rsidP="006E5B7C">
            <w:pPr>
              <w:pStyle w:val="Default"/>
              <w:spacing w:line="360" w:lineRule="auto"/>
              <w:ind w:firstLineChars="200" w:firstLine="480"/>
              <w:rPr>
                <w:rFonts w:ascii="Times New Roman" w:hAnsi="宋体" w:cs="Times New Roman"/>
                <w:b/>
                <w:color w:val="auto"/>
              </w:rPr>
            </w:pPr>
            <w:r w:rsidRPr="0079449E">
              <w:rPr>
                <w:rFonts w:ascii="Times New Roman" w:hAnsi="宋体" w:cs="Times New Roman" w:hint="eastAsia"/>
                <w:color w:val="auto"/>
              </w:rPr>
              <w:t>由于建设项目具有潜在的风险事故危险性，因此本项目在运营中必须进行合理安排、严格执行国家的防火安全设计规范，严格安全生产制度，严格管理，提高操作人员的素质和水平，避免或减少事故的发生。</w:t>
            </w:r>
          </w:p>
          <w:p w:rsidR="00D03E8D" w:rsidRPr="0079449E" w:rsidRDefault="00220443" w:rsidP="00D03E8D">
            <w:pPr>
              <w:pStyle w:val="Default"/>
              <w:spacing w:line="360" w:lineRule="auto"/>
              <w:ind w:firstLineChars="200" w:firstLine="480"/>
              <w:rPr>
                <w:rFonts w:ascii="Times New Roman" w:hAnsi="宋体" w:cs="Times New Roman"/>
                <w:color w:val="auto"/>
              </w:rPr>
            </w:pPr>
            <w:r w:rsidRPr="0079449E">
              <w:rPr>
                <w:rFonts w:ascii="Times New Roman" w:hAnsi="宋体" w:cs="Times New Roman" w:hint="eastAsia"/>
                <w:color w:val="auto"/>
              </w:rPr>
              <w:t>（</w:t>
            </w:r>
            <w:r w:rsidRPr="0079449E">
              <w:rPr>
                <w:rFonts w:ascii="Times New Roman" w:hAnsi="宋体" w:cs="Times New Roman" w:hint="eastAsia"/>
                <w:color w:val="auto"/>
              </w:rPr>
              <w:t>1</w:t>
            </w:r>
            <w:r w:rsidRPr="0079449E">
              <w:rPr>
                <w:rFonts w:ascii="Times New Roman" w:hAnsi="宋体" w:cs="Times New Roman" w:hint="eastAsia"/>
                <w:color w:val="auto"/>
              </w:rPr>
              <w:t>）</w:t>
            </w:r>
            <w:r w:rsidR="00D03E8D" w:rsidRPr="0079449E">
              <w:rPr>
                <w:rFonts w:ascii="Times New Roman" w:hAnsi="宋体" w:cs="Times New Roman" w:hint="eastAsia"/>
                <w:color w:val="auto"/>
              </w:rPr>
              <w:t>泄漏事故风险防范措施</w:t>
            </w:r>
          </w:p>
          <w:p w:rsidR="00D03E8D" w:rsidRPr="0079449E" w:rsidRDefault="00D03E8D" w:rsidP="00D03E8D">
            <w:pPr>
              <w:pStyle w:val="Default"/>
              <w:spacing w:line="360" w:lineRule="auto"/>
              <w:ind w:firstLineChars="200" w:firstLine="480"/>
              <w:rPr>
                <w:rFonts w:ascii="Times New Roman" w:hAnsi="宋体" w:cs="Times New Roman"/>
                <w:color w:val="auto"/>
              </w:rPr>
            </w:pPr>
            <w:r w:rsidRPr="0079449E">
              <w:rPr>
                <w:rFonts w:ascii="Times New Roman" w:hAnsi="宋体" w:cs="Times New Roman" w:hint="eastAsia"/>
                <w:color w:val="auto"/>
              </w:rPr>
              <w:t>①润滑油、废润滑油暂存区四周严禁高温明火靠近，暂存间地面采取防渗措施，周围设置导流沟、围堰，围堰内不允许有地漏。避免润滑油和废润滑油泄漏后溢流至厂区内地面，污染周边环境。泄漏后，首先尽可能切断泄漏源，并对泄漏至围堰内的物料及时收集清运处置。</w:t>
            </w:r>
          </w:p>
          <w:p w:rsidR="00D03E8D" w:rsidRPr="0079449E" w:rsidRDefault="00D03E8D" w:rsidP="00D03E8D">
            <w:pPr>
              <w:pStyle w:val="Default"/>
              <w:spacing w:line="360" w:lineRule="auto"/>
              <w:ind w:firstLineChars="200" w:firstLine="480"/>
              <w:rPr>
                <w:rFonts w:ascii="Times New Roman" w:hAnsi="宋体" w:cs="Times New Roman"/>
                <w:color w:val="auto"/>
              </w:rPr>
            </w:pPr>
            <w:r w:rsidRPr="0079449E">
              <w:rPr>
                <w:rFonts w:ascii="Times New Roman" w:hAnsi="宋体" w:cs="Times New Roman" w:hint="eastAsia"/>
                <w:color w:val="auto"/>
              </w:rPr>
              <w:t>②危险废物等的转移需按规范进行转移，转移过程中发生</w:t>
            </w:r>
            <w:proofErr w:type="gramStart"/>
            <w:r w:rsidRPr="0079449E">
              <w:rPr>
                <w:rFonts w:ascii="Times New Roman" w:hAnsi="宋体" w:cs="Times New Roman" w:hint="eastAsia"/>
                <w:color w:val="auto"/>
              </w:rPr>
              <w:t>遗撒需及时</w:t>
            </w:r>
            <w:proofErr w:type="gramEnd"/>
            <w:r w:rsidRPr="0079449E">
              <w:rPr>
                <w:rFonts w:ascii="Times New Roman" w:hAnsi="宋体" w:cs="Times New Roman" w:hint="eastAsia"/>
                <w:color w:val="auto"/>
              </w:rPr>
              <w:t>清扫，清扫产生的废物需作为危险废物进行处置。</w:t>
            </w:r>
          </w:p>
          <w:p w:rsidR="00D03E8D" w:rsidRPr="0079449E" w:rsidRDefault="00D03E8D" w:rsidP="00D03E8D">
            <w:pPr>
              <w:pStyle w:val="Default"/>
              <w:spacing w:line="360" w:lineRule="auto"/>
              <w:ind w:firstLineChars="200" w:firstLine="480"/>
              <w:rPr>
                <w:rFonts w:ascii="Times New Roman" w:hAnsi="宋体" w:cs="Times New Roman"/>
                <w:color w:val="auto"/>
              </w:rPr>
            </w:pPr>
            <w:r w:rsidRPr="0079449E">
              <w:rPr>
                <w:rFonts w:ascii="Times New Roman" w:hAnsi="宋体" w:cs="Times New Roman" w:hint="eastAsia"/>
                <w:color w:val="auto"/>
              </w:rPr>
              <w:lastRenderedPageBreak/>
              <w:t>③危险废物暂存间需做好六防措施。</w:t>
            </w:r>
          </w:p>
          <w:p w:rsidR="00037D1E" w:rsidRPr="0079449E" w:rsidRDefault="00220443" w:rsidP="006E5B7C">
            <w:pPr>
              <w:pStyle w:val="Default"/>
              <w:spacing w:line="360" w:lineRule="auto"/>
              <w:ind w:firstLineChars="200" w:firstLine="480"/>
              <w:jc w:val="both"/>
              <w:rPr>
                <w:rFonts w:ascii="Times New Roman" w:cs="Times New Roman"/>
                <w:color w:val="auto"/>
              </w:rPr>
            </w:pPr>
            <w:r w:rsidRPr="0079449E">
              <w:rPr>
                <w:rFonts w:ascii="Times New Roman" w:hAnsi="宋体" w:cs="Times New Roman"/>
                <w:color w:val="auto"/>
              </w:rPr>
              <w:t>（</w:t>
            </w:r>
            <w:r w:rsidRPr="0079449E">
              <w:rPr>
                <w:rFonts w:ascii="Times New Roman" w:cs="Times New Roman"/>
                <w:color w:val="auto"/>
              </w:rPr>
              <w:t>2</w:t>
            </w:r>
            <w:r w:rsidRPr="0079449E">
              <w:rPr>
                <w:rFonts w:ascii="Times New Roman" w:hAnsi="宋体" w:cs="Times New Roman"/>
                <w:color w:val="auto"/>
              </w:rPr>
              <w:t>）</w:t>
            </w:r>
            <w:r w:rsidR="006E5B7C" w:rsidRPr="0079449E">
              <w:rPr>
                <w:rFonts w:ascii="Times New Roman" w:hAnsi="宋体" w:cs="Times New Roman" w:hint="eastAsia"/>
                <w:color w:val="auto"/>
              </w:rPr>
              <w:t>废气治理设施管理措施</w:t>
            </w:r>
          </w:p>
          <w:p w:rsidR="006E5B7C" w:rsidRPr="0079449E" w:rsidRDefault="00D03E8D" w:rsidP="006E5B7C">
            <w:pPr>
              <w:pStyle w:val="Default"/>
              <w:spacing w:line="360" w:lineRule="auto"/>
              <w:ind w:firstLineChars="200" w:firstLine="480"/>
              <w:rPr>
                <w:rFonts w:hAnsi="宋体"/>
                <w:color w:val="auto"/>
              </w:rPr>
            </w:pPr>
            <w:r w:rsidRPr="0079449E">
              <w:rPr>
                <w:rFonts w:hint="eastAsia"/>
                <w:color w:val="auto"/>
              </w:rPr>
              <w:t>安排专人负责脱硫</w:t>
            </w:r>
            <w:proofErr w:type="gramStart"/>
            <w:r w:rsidRPr="0079449E">
              <w:rPr>
                <w:rFonts w:hint="eastAsia"/>
                <w:color w:val="auto"/>
              </w:rPr>
              <w:t>塔运行</w:t>
            </w:r>
            <w:proofErr w:type="gramEnd"/>
            <w:r w:rsidRPr="0079449E">
              <w:rPr>
                <w:rFonts w:hint="eastAsia"/>
                <w:color w:val="auto"/>
              </w:rPr>
              <w:t>管理，并对烟气处理设备定期进行检修，保证设备正常运行，避免废气事故外排</w:t>
            </w:r>
            <w:r w:rsidR="006E5B7C" w:rsidRPr="0079449E">
              <w:rPr>
                <w:rFonts w:hAnsi="宋体" w:hint="eastAsia"/>
                <w:color w:val="auto"/>
              </w:rPr>
              <w:t>。</w:t>
            </w:r>
          </w:p>
          <w:p w:rsidR="006E5B7C" w:rsidRPr="0079449E" w:rsidRDefault="006E5B7C" w:rsidP="006E5B7C">
            <w:pPr>
              <w:autoSpaceDE w:val="0"/>
              <w:autoSpaceDN w:val="0"/>
              <w:adjustRightInd w:val="0"/>
              <w:spacing w:line="360" w:lineRule="auto"/>
              <w:ind w:firstLineChars="200" w:firstLine="480"/>
              <w:rPr>
                <w:sz w:val="24"/>
              </w:rPr>
            </w:pPr>
            <w:r w:rsidRPr="0079449E">
              <w:rPr>
                <w:rFonts w:hint="eastAsia"/>
                <w:sz w:val="24"/>
              </w:rPr>
              <w:t>（</w:t>
            </w:r>
            <w:r w:rsidRPr="0079449E">
              <w:rPr>
                <w:rFonts w:hint="eastAsia"/>
                <w:sz w:val="24"/>
              </w:rPr>
              <w:t>3</w:t>
            </w:r>
            <w:r w:rsidRPr="0079449E">
              <w:rPr>
                <w:rFonts w:hint="eastAsia"/>
                <w:sz w:val="24"/>
              </w:rPr>
              <w:t>）</w:t>
            </w:r>
            <w:r w:rsidR="00D03E8D" w:rsidRPr="0079449E">
              <w:rPr>
                <w:rFonts w:hint="eastAsia"/>
                <w:sz w:val="24"/>
              </w:rPr>
              <w:t>原料堆场</w:t>
            </w:r>
            <w:r w:rsidRPr="0079449E">
              <w:rPr>
                <w:rFonts w:hint="eastAsia"/>
                <w:sz w:val="24"/>
              </w:rPr>
              <w:t>管理措施</w:t>
            </w:r>
          </w:p>
          <w:p w:rsidR="006E5B7C" w:rsidRPr="0079449E" w:rsidRDefault="00D03E8D" w:rsidP="00D03E8D">
            <w:pPr>
              <w:autoSpaceDE w:val="0"/>
              <w:autoSpaceDN w:val="0"/>
              <w:adjustRightInd w:val="0"/>
              <w:spacing w:line="360" w:lineRule="auto"/>
              <w:ind w:firstLineChars="200" w:firstLine="480"/>
              <w:rPr>
                <w:sz w:val="24"/>
              </w:rPr>
            </w:pPr>
            <w:r w:rsidRPr="0079449E">
              <w:rPr>
                <w:rFonts w:hint="eastAsia"/>
                <w:sz w:val="24"/>
              </w:rPr>
              <w:t>必须对原料</w:t>
            </w:r>
            <w:proofErr w:type="gramStart"/>
            <w:r w:rsidRPr="0079449E">
              <w:rPr>
                <w:rFonts w:hint="eastAsia"/>
                <w:sz w:val="24"/>
              </w:rPr>
              <w:t>棚进行</w:t>
            </w:r>
            <w:proofErr w:type="gramEnd"/>
            <w:r w:rsidRPr="0079449E">
              <w:rPr>
                <w:rFonts w:hint="eastAsia"/>
                <w:sz w:val="24"/>
              </w:rPr>
              <w:t>防雨防渗处理，并定期检查地面的完整性，对有裂隙及破损的地面应及时修补好</w:t>
            </w:r>
            <w:r w:rsidR="006E5B7C" w:rsidRPr="0079449E">
              <w:rPr>
                <w:rFonts w:hint="eastAsia"/>
                <w:sz w:val="24"/>
              </w:rPr>
              <w:t>。</w:t>
            </w:r>
          </w:p>
          <w:p w:rsidR="003B6BD4" w:rsidRPr="0079449E" w:rsidRDefault="006E5B7C" w:rsidP="003B6BD4">
            <w:pPr>
              <w:autoSpaceDE w:val="0"/>
              <w:autoSpaceDN w:val="0"/>
              <w:adjustRightInd w:val="0"/>
              <w:spacing w:line="360" w:lineRule="auto"/>
              <w:ind w:firstLineChars="200" w:firstLine="480"/>
              <w:rPr>
                <w:sz w:val="24"/>
              </w:rPr>
            </w:pPr>
            <w:r w:rsidRPr="0079449E">
              <w:rPr>
                <w:rFonts w:hint="eastAsia"/>
                <w:sz w:val="24"/>
              </w:rPr>
              <w:t>（</w:t>
            </w:r>
            <w:r w:rsidRPr="0079449E">
              <w:rPr>
                <w:rFonts w:hint="eastAsia"/>
                <w:sz w:val="24"/>
              </w:rPr>
              <w:t>4</w:t>
            </w:r>
            <w:r w:rsidR="003B6BD4" w:rsidRPr="0079449E">
              <w:rPr>
                <w:rFonts w:hint="eastAsia"/>
                <w:sz w:val="24"/>
              </w:rPr>
              <w:t>）火灾、爆炸事故风险防范措施</w:t>
            </w:r>
          </w:p>
          <w:p w:rsidR="003B6BD4" w:rsidRPr="0079449E" w:rsidRDefault="003B6BD4" w:rsidP="003B6BD4">
            <w:pPr>
              <w:autoSpaceDE w:val="0"/>
              <w:autoSpaceDN w:val="0"/>
              <w:adjustRightInd w:val="0"/>
              <w:spacing w:line="360" w:lineRule="auto"/>
              <w:ind w:firstLineChars="200" w:firstLine="480"/>
              <w:rPr>
                <w:sz w:val="24"/>
              </w:rPr>
            </w:pPr>
            <w:r w:rsidRPr="0079449E">
              <w:rPr>
                <w:rFonts w:hint="eastAsia"/>
                <w:sz w:val="24"/>
              </w:rPr>
              <w:t>①</w:t>
            </w:r>
            <w:proofErr w:type="gramStart"/>
            <w:r w:rsidRPr="0079449E">
              <w:rPr>
                <w:rFonts w:hint="eastAsia"/>
                <w:sz w:val="24"/>
              </w:rPr>
              <w:t>贮存区</w:t>
            </w:r>
            <w:proofErr w:type="gramEnd"/>
            <w:r w:rsidRPr="0079449E">
              <w:rPr>
                <w:rFonts w:hint="eastAsia"/>
                <w:sz w:val="24"/>
              </w:rPr>
              <w:t>按照规范要求，应设防火堤，防火堤的设计应符合《石油化工企业设计防火规范》（</w:t>
            </w:r>
            <w:r w:rsidRPr="0079449E">
              <w:rPr>
                <w:rFonts w:hint="eastAsia"/>
                <w:sz w:val="24"/>
              </w:rPr>
              <w:t>GB50160-2008</w:t>
            </w:r>
            <w:r w:rsidRPr="0079449E">
              <w:rPr>
                <w:rFonts w:hint="eastAsia"/>
                <w:sz w:val="24"/>
              </w:rPr>
              <w:t>）和《储罐区防火堤设计规范》（</w:t>
            </w:r>
            <w:r w:rsidRPr="0079449E">
              <w:rPr>
                <w:rFonts w:hint="eastAsia"/>
                <w:sz w:val="24"/>
              </w:rPr>
              <w:t>GB50351-2005</w:t>
            </w:r>
            <w:r w:rsidRPr="0079449E">
              <w:rPr>
                <w:rFonts w:hint="eastAsia"/>
                <w:sz w:val="24"/>
              </w:rPr>
              <w:t>）要求。</w:t>
            </w:r>
          </w:p>
          <w:p w:rsidR="006E5B7C" w:rsidRPr="0079449E" w:rsidRDefault="003B6BD4" w:rsidP="006E5B7C">
            <w:pPr>
              <w:autoSpaceDE w:val="0"/>
              <w:autoSpaceDN w:val="0"/>
              <w:adjustRightInd w:val="0"/>
              <w:spacing w:line="360" w:lineRule="auto"/>
              <w:ind w:firstLineChars="200" w:firstLine="480"/>
              <w:rPr>
                <w:sz w:val="24"/>
              </w:rPr>
            </w:pPr>
            <w:r w:rsidRPr="0079449E">
              <w:rPr>
                <w:rFonts w:hint="eastAsia"/>
                <w:sz w:val="24"/>
              </w:rPr>
              <w:t>②进入危险废物暂存间严禁吸烟，严禁携带火种、穿带钉皮鞋等进入易燃易爆区</w:t>
            </w:r>
            <w:r w:rsidR="006E5B7C" w:rsidRPr="0079449E">
              <w:rPr>
                <w:rFonts w:hint="eastAsia"/>
                <w:sz w:val="24"/>
              </w:rPr>
              <w:t>。</w:t>
            </w:r>
          </w:p>
          <w:p w:rsidR="00037D1E" w:rsidRPr="0079449E" w:rsidRDefault="003B6BD4" w:rsidP="003B6BD4">
            <w:pPr>
              <w:autoSpaceDE w:val="0"/>
              <w:autoSpaceDN w:val="0"/>
              <w:adjustRightInd w:val="0"/>
              <w:spacing w:line="360" w:lineRule="auto"/>
              <w:ind w:firstLineChars="200" w:firstLine="482"/>
              <w:rPr>
                <w:b/>
                <w:kern w:val="0"/>
                <w:sz w:val="24"/>
              </w:rPr>
            </w:pPr>
            <w:r w:rsidRPr="0079449E">
              <w:rPr>
                <w:rFonts w:hint="eastAsia"/>
                <w:b/>
                <w:sz w:val="24"/>
              </w:rPr>
              <w:t>5</w:t>
            </w:r>
            <w:r w:rsidR="00220443" w:rsidRPr="0079449E">
              <w:rPr>
                <w:rFonts w:hint="eastAsia"/>
                <w:b/>
                <w:sz w:val="24"/>
              </w:rPr>
              <w:t>、</w:t>
            </w:r>
            <w:r w:rsidR="00220443" w:rsidRPr="0079449E">
              <w:rPr>
                <w:rFonts w:hint="eastAsia"/>
                <w:b/>
                <w:kern w:val="0"/>
                <w:sz w:val="24"/>
              </w:rPr>
              <w:t>环境风险分析结论</w:t>
            </w:r>
          </w:p>
          <w:p w:rsidR="00037D1E" w:rsidRPr="0079449E" w:rsidRDefault="00223DE0">
            <w:pPr>
              <w:adjustRightInd w:val="0"/>
              <w:snapToGrid w:val="0"/>
              <w:spacing w:line="360" w:lineRule="auto"/>
              <w:ind w:firstLineChars="200" w:firstLine="480"/>
              <w:rPr>
                <w:kern w:val="0"/>
                <w:sz w:val="24"/>
              </w:rPr>
            </w:pPr>
            <w:r w:rsidRPr="0079449E">
              <w:rPr>
                <w:sz w:val="24"/>
              </w:rPr>
              <w:t>根据本项目特征及同类项目类比调查，项目环境风险事故</w:t>
            </w:r>
            <w:r w:rsidRPr="0079449E">
              <w:rPr>
                <w:rFonts w:hint="eastAsia"/>
                <w:sz w:val="24"/>
              </w:rPr>
              <w:t>发生概率</w:t>
            </w:r>
            <w:r w:rsidRPr="0079449E">
              <w:rPr>
                <w:sz w:val="24"/>
              </w:rPr>
              <w:t>较小，环境风险在可接受范围内。建设单位若能严格执行国家有关环保、安全、卫生和劳动方面的标准规定，严格履行环保</w:t>
            </w:r>
            <w:r w:rsidRPr="0079449E">
              <w:rPr>
                <w:rFonts w:ascii="宋体" w:hAnsi="宋体" w:cs="宋体" w:hint="eastAsia"/>
                <w:sz w:val="24"/>
              </w:rPr>
              <w:t>“三同时”</w:t>
            </w:r>
            <w:r w:rsidRPr="0079449E">
              <w:rPr>
                <w:sz w:val="24"/>
              </w:rPr>
              <w:t>制度，</w:t>
            </w:r>
            <w:proofErr w:type="gramStart"/>
            <w:r w:rsidRPr="0079449E">
              <w:rPr>
                <w:sz w:val="24"/>
              </w:rPr>
              <w:t>确保投产</w:t>
            </w:r>
            <w:proofErr w:type="gramEnd"/>
            <w:r w:rsidRPr="0079449E">
              <w:rPr>
                <w:sz w:val="24"/>
              </w:rPr>
              <w:t>过程中环保设施正常运行，投产过程中加强环境和安全管理，做好每日的巡检工作和记录。在做好以上各项安全和环境风险防范措施的前提下，项目的环境风险将降低到可接受的程度</w:t>
            </w:r>
            <w:r w:rsidR="00220443" w:rsidRPr="0079449E">
              <w:rPr>
                <w:rFonts w:hint="eastAsia"/>
                <w:kern w:val="0"/>
                <w:sz w:val="24"/>
              </w:rPr>
              <w:t>。</w:t>
            </w:r>
          </w:p>
          <w:p w:rsidR="00037D1E" w:rsidRPr="0079449E" w:rsidRDefault="00220443">
            <w:pPr>
              <w:pStyle w:val="ZH0"/>
              <w:spacing w:before="120" w:line="240" w:lineRule="auto"/>
            </w:pPr>
            <w:r w:rsidRPr="0079449E">
              <w:rPr>
                <w:rFonts w:hint="eastAsia"/>
              </w:rPr>
              <w:t>表</w:t>
            </w:r>
            <w:r w:rsidRPr="0079449E">
              <w:rPr>
                <w:rFonts w:hint="eastAsia"/>
              </w:rPr>
              <w:t>4-</w:t>
            </w:r>
            <w:r w:rsidR="00B2715D" w:rsidRPr="0079449E">
              <w:rPr>
                <w:rFonts w:hint="eastAsia"/>
              </w:rPr>
              <w:t>1</w:t>
            </w:r>
            <w:r w:rsidR="00054F78" w:rsidRPr="0079449E">
              <w:rPr>
                <w:rFonts w:hint="eastAsia"/>
              </w:rPr>
              <w:t>8</w:t>
            </w:r>
            <w:r w:rsidRPr="0079449E">
              <w:rPr>
                <w:rFonts w:hint="eastAsia"/>
              </w:rPr>
              <w:t xml:space="preserve">  </w:t>
            </w:r>
            <w:r w:rsidRPr="0079449E">
              <w:rPr>
                <w:rFonts w:hint="eastAsia"/>
              </w:rPr>
              <w:t>建设项目环境风险简单分析内容表</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tblPr>
            <w:tblGrid>
              <w:gridCol w:w="3028"/>
              <w:gridCol w:w="1398"/>
              <w:gridCol w:w="1630"/>
              <w:gridCol w:w="1328"/>
              <w:gridCol w:w="2037"/>
            </w:tblGrid>
            <w:tr w:rsidR="00037D1E" w:rsidRPr="0079449E">
              <w:trPr>
                <w:trHeight w:val="397"/>
                <w:jc w:val="center"/>
              </w:trPr>
              <w:tc>
                <w:tcPr>
                  <w:tcW w:w="1607" w:type="pct"/>
                  <w:vAlign w:val="center"/>
                </w:tcPr>
                <w:p w:rsidR="00037D1E" w:rsidRPr="0079449E" w:rsidRDefault="00220443">
                  <w:pPr>
                    <w:pStyle w:val="ZH"/>
                  </w:pPr>
                  <w:r w:rsidRPr="0079449E">
                    <w:rPr>
                      <w:rFonts w:eastAsia="宋体" w:hAnsi="宋体"/>
                    </w:rPr>
                    <w:t>建设项目名称</w:t>
                  </w:r>
                </w:p>
              </w:tc>
              <w:tc>
                <w:tcPr>
                  <w:tcW w:w="3392" w:type="pct"/>
                  <w:gridSpan w:val="4"/>
                  <w:vAlign w:val="center"/>
                </w:tcPr>
                <w:p w:rsidR="00037D1E" w:rsidRPr="0079449E" w:rsidRDefault="00223DE0">
                  <w:pPr>
                    <w:pStyle w:val="ZH"/>
                    <w:rPr>
                      <w:rFonts w:eastAsia="宋体"/>
                    </w:rPr>
                  </w:pPr>
                  <w:r w:rsidRPr="0079449E">
                    <w:rPr>
                      <w:rFonts w:eastAsia="宋体" w:hint="eastAsia"/>
                    </w:rPr>
                    <w:t>衡山</w:t>
                  </w:r>
                  <w:proofErr w:type="gramStart"/>
                  <w:r w:rsidRPr="0079449E">
                    <w:rPr>
                      <w:rFonts w:eastAsia="宋体" w:hint="eastAsia"/>
                    </w:rPr>
                    <w:t>县宏石新型</w:t>
                  </w:r>
                  <w:proofErr w:type="gramEnd"/>
                  <w:r w:rsidRPr="0079449E">
                    <w:rPr>
                      <w:rFonts w:eastAsia="宋体" w:hint="eastAsia"/>
                    </w:rPr>
                    <w:t>建筑材料有限公司年产</w:t>
                  </w:r>
                  <w:r w:rsidRPr="0079449E">
                    <w:rPr>
                      <w:rFonts w:eastAsia="宋体" w:hint="eastAsia"/>
                    </w:rPr>
                    <w:t>6000</w:t>
                  </w:r>
                  <w:r w:rsidRPr="0079449E">
                    <w:rPr>
                      <w:rFonts w:eastAsia="宋体" w:hint="eastAsia"/>
                    </w:rPr>
                    <w:t>万块</w:t>
                  </w:r>
                  <w:proofErr w:type="gramStart"/>
                  <w:r w:rsidRPr="0079449E">
                    <w:rPr>
                      <w:rFonts w:eastAsia="宋体" w:hint="eastAsia"/>
                    </w:rPr>
                    <w:t>页岩砖改扩建</w:t>
                  </w:r>
                  <w:proofErr w:type="gramEnd"/>
                  <w:r w:rsidRPr="0079449E">
                    <w:rPr>
                      <w:rFonts w:eastAsia="宋体" w:hint="eastAsia"/>
                    </w:rPr>
                    <w:t>项目</w:t>
                  </w:r>
                </w:p>
              </w:tc>
            </w:tr>
            <w:tr w:rsidR="00037D1E" w:rsidRPr="0079449E">
              <w:trPr>
                <w:trHeight w:val="397"/>
                <w:jc w:val="center"/>
              </w:trPr>
              <w:tc>
                <w:tcPr>
                  <w:tcW w:w="1607" w:type="pct"/>
                  <w:vAlign w:val="center"/>
                </w:tcPr>
                <w:p w:rsidR="00037D1E" w:rsidRPr="0079449E" w:rsidRDefault="00220443">
                  <w:pPr>
                    <w:pStyle w:val="ZH"/>
                  </w:pPr>
                  <w:r w:rsidRPr="0079449E">
                    <w:rPr>
                      <w:rFonts w:eastAsia="宋体" w:hAnsi="宋体"/>
                    </w:rPr>
                    <w:t>建设地点</w:t>
                  </w:r>
                </w:p>
              </w:tc>
              <w:tc>
                <w:tcPr>
                  <w:tcW w:w="742" w:type="pct"/>
                  <w:vAlign w:val="center"/>
                </w:tcPr>
                <w:p w:rsidR="00037D1E" w:rsidRPr="0079449E" w:rsidRDefault="00220443">
                  <w:pPr>
                    <w:pStyle w:val="ZH"/>
                  </w:pPr>
                  <w:r w:rsidRPr="0079449E">
                    <w:rPr>
                      <w:rFonts w:eastAsia="宋体" w:hAnsi="宋体"/>
                    </w:rPr>
                    <w:t>（湖南）省</w:t>
                  </w:r>
                </w:p>
              </w:tc>
              <w:tc>
                <w:tcPr>
                  <w:tcW w:w="865" w:type="pct"/>
                  <w:vAlign w:val="center"/>
                </w:tcPr>
                <w:p w:rsidR="00037D1E" w:rsidRPr="0079449E" w:rsidRDefault="00220443">
                  <w:pPr>
                    <w:pStyle w:val="ZH"/>
                  </w:pPr>
                  <w:r w:rsidRPr="0079449E">
                    <w:rPr>
                      <w:rFonts w:eastAsia="宋体" w:hAnsi="宋体"/>
                    </w:rPr>
                    <w:t>（衡阳）市</w:t>
                  </w:r>
                </w:p>
              </w:tc>
              <w:tc>
                <w:tcPr>
                  <w:tcW w:w="705" w:type="pct"/>
                  <w:vAlign w:val="center"/>
                </w:tcPr>
                <w:p w:rsidR="00037D1E" w:rsidRPr="0079449E" w:rsidRDefault="00220443">
                  <w:pPr>
                    <w:pStyle w:val="ZH"/>
                  </w:pPr>
                  <w:r w:rsidRPr="0079449E">
                    <w:rPr>
                      <w:rFonts w:eastAsia="宋体" w:hAnsi="宋体"/>
                    </w:rPr>
                    <w:t>（衡</w:t>
                  </w:r>
                  <w:r w:rsidRPr="0079449E">
                    <w:rPr>
                      <w:rFonts w:eastAsia="宋体" w:hAnsi="宋体" w:hint="eastAsia"/>
                    </w:rPr>
                    <w:t>山</w:t>
                  </w:r>
                  <w:r w:rsidRPr="0079449E">
                    <w:rPr>
                      <w:rFonts w:eastAsia="宋体" w:hAnsi="宋体"/>
                    </w:rPr>
                    <w:t>）县</w:t>
                  </w:r>
                </w:p>
              </w:tc>
              <w:tc>
                <w:tcPr>
                  <w:tcW w:w="1078" w:type="pct"/>
                  <w:vAlign w:val="center"/>
                </w:tcPr>
                <w:p w:rsidR="00037D1E" w:rsidRPr="0079449E" w:rsidRDefault="00223DE0">
                  <w:pPr>
                    <w:pStyle w:val="ZH"/>
                  </w:pPr>
                  <w:r w:rsidRPr="0079449E">
                    <w:rPr>
                      <w:rFonts w:eastAsia="宋体" w:hAnsi="宋体" w:hint="eastAsia"/>
                    </w:rPr>
                    <w:t>新桥镇黄泥村塘湾组</w:t>
                  </w:r>
                </w:p>
              </w:tc>
            </w:tr>
            <w:tr w:rsidR="00037D1E" w:rsidRPr="0079449E">
              <w:trPr>
                <w:trHeight w:val="397"/>
                <w:jc w:val="center"/>
              </w:trPr>
              <w:tc>
                <w:tcPr>
                  <w:tcW w:w="1607" w:type="pct"/>
                  <w:vAlign w:val="center"/>
                </w:tcPr>
                <w:p w:rsidR="00037D1E" w:rsidRPr="0079449E" w:rsidRDefault="00220443">
                  <w:pPr>
                    <w:pStyle w:val="ZH"/>
                  </w:pPr>
                  <w:r w:rsidRPr="0079449E">
                    <w:rPr>
                      <w:rFonts w:eastAsia="宋体" w:hAnsi="宋体"/>
                    </w:rPr>
                    <w:t>地理坐标</w:t>
                  </w:r>
                </w:p>
              </w:tc>
              <w:tc>
                <w:tcPr>
                  <w:tcW w:w="742" w:type="pct"/>
                  <w:vAlign w:val="center"/>
                </w:tcPr>
                <w:p w:rsidR="00037D1E" w:rsidRPr="0079449E" w:rsidRDefault="00220443">
                  <w:pPr>
                    <w:pStyle w:val="ZH"/>
                  </w:pPr>
                  <w:r w:rsidRPr="0079449E">
                    <w:rPr>
                      <w:rFonts w:eastAsia="宋体" w:hAnsi="宋体"/>
                    </w:rPr>
                    <w:t>经度</w:t>
                  </w:r>
                </w:p>
              </w:tc>
              <w:tc>
                <w:tcPr>
                  <w:tcW w:w="865" w:type="pct"/>
                  <w:vAlign w:val="center"/>
                </w:tcPr>
                <w:p w:rsidR="00037D1E" w:rsidRPr="0079449E" w:rsidRDefault="00220443" w:rsidP="00223DE0">
                  <w:pPr>
                    <w:pStyle w:val="ZH"/>
                  </w:pPr>
                  <w:r w:rsidRPr="0079449E">
                    <w:t xml:space="preserve">E </w:t>
                  </w:r>
                  <w:r w:rsidRPr="0079449E">
                    <w:rPr>
                      <w:rFonts w:hint="eastAsia"/>
                    </w:rPr>
                    <w:t>112.</w:t>
                  </w:r>
                  <w:r w:rsidR="00223DE0" w:rsidRPr="0079449E">
                    <w:rPr>
                      <w:rFonts w:eastAsiaTheme="minorEastAsia" w:hint="eastAsia"/>
                    </w:rPr>
                    <w:t>496456</w:t>
                  </w:r>
                  <w:r w:rsidRPr="0079449E">
                    <w:t>°</w:t>
                  </w:r>
                </w:p>
              </w:tc>
              <w:tc>
                <w:tcPr>
                  <w:tcW w:w="705" w:type="pct"/>
                  <w:vAlign w:val="center"/>
                </w:tcPr>
                <w:p w:rsidR="00037D1E" w:rsidRPr="0079449E" w:rsidRDefault="00220443">
                  <w:pPr>
                    <w:pStyle w:val="ZH"/>
                  </w:pPr>
                  <w:r w:rsidRPr="0079449E">
                    <w:rPr>
                      <w:rFonts w:eastAsia="宋体" w:hAnsi="宋体"/>
                    </w:rPr>
                    <w:t>纬度</w:t>
                  </w:r>
                </w:p>
              </w:tc>
              <w:tc>
                <w:tcPr>
                  <w:tcW w:w="1078" w:type="pct"/>
                  <w:vAlign w:val="center"/>
                </w:tcPr>
                <w:p w:rsidR="00037D1E" w:rsidRPr="0079449E" w:rsidRDefault="00220443" w:rsidP="00223DE0">
                  <w:pPr>
                    <w:pStyle w:val="ZH"/>
                  </w:pPr>
                  <w:r w:rsidRPr="0079449E">
                    <w:t xml:space="preserve">N </w:t>
                  </w:r>
                  <w:r w:rsidRPr="0079449E">
                    <w:rPr>
                      <w:rFonts w:hint="eastAsia"/>
                    </w:rPr>
                    <w:t>2</w:t>
                  </w:r>
                  <w:r w:rsidR="00223DE0" w:rsidRPr="0079449E">
                    <w:rPr>
                      <w:rFonts w:eastAsiaTheme="minorEastAsia" w:hint="eastAsia"/>
                    </w:rPr>
                    <w:t>7.388049</w:t>
                  </w:r>
                  <w:r w:rsidRPr="0079449E">
                    <w:t>°</w:t>
                  </w:r>
                </w:p>
              </w:tc>
            </w:tr>
            <w:tr w:rsidR="00037D1E" w:rsidRPr="0079449E">
              <w:trPr>
                <w:trHeight w:val="397"/>
                <w:jc w:val="center"/>
              </w:trPr>
              <w:tc>
                <w:tcPr>
                  <w:tcW w:w="1607" w:type="pct"/>
                  <w:vAlign w:val="center"/>
                </w:tcPr>
                <w:p w:rsidR="00037D1E" w:rsidRPr="0079449E" w:rsidRDefault="00220443">
                  <w:pPr>
                    <w:pStyle w:val="ZH"/>
                  </w:pPr>
                  <w:r w:rsidRPr="0079449E">
                    <w:rPr>
                      <w:rFonts w:eastAsia="宋体" w:hAnsi="宋体"/>
                    </w:rPr>
                    <w:t>主要危险物质及分布</w:t>
                  </w:r>
                </w:p>
              </w:tc>
              <w:tc>
                <w:tcPr>
                  <w:tcW w:w="3392" w:type="pct"/>
                  <w:gridSpan w:val="4"/>
                  <w:vAlign w:val="center"/>
                </w:tcPr>
                <w:p w:rsidR="00037D1E" w:rsidRPr="0079449E" w:rsidRDefault="00223DE0">
                  <w:pPr>
                    <w:pStyle w:val="ZH"/>
                    <w:jc w:val="both"/>
                    <w:rPr>
                      <w:rFonts w:eastAsia="宋体"/>
                    </w:rPr>
                  </w:pPr>
                  <w:r w:rsidRPr="0079449E">
                    <w:rPr>
                      <w:rFonts w:eastAsia="宋体" w:hint="eastAsia"/>
                    </w:rPr>
                    <w:t>仓库</w:t>
                  </w:r>
                  <w:r w:rsidR="00220443" w:rsidRPr="0079449E">
                    <w:rPr>
                      <w:rFonts w:eastAsia="宋体" w:hint="eastAsia"/>
                    </w:rPr>
                    <w:t>、</w:t>
                  </w:r>
                  <w:proofErr w:type="gramStart"/>
                  <w:r w:rsidR="00220443" w:rsidRPr="0079449E">
                    <w:rPr>
                      <w:rFonts w:eastAsia="宋体" w:hint="eastAsia"/>
                    </w:rPr>
                    <w:t>危废暂存</w:t>
                  </w:r>
                  <w:proofErr w:type="gramEnd"/>
                  <w:r w:rsidR="00220443" w:rsidRPr="0079449E">
                    <w:rPr>
                      <w:rFonts w:eastAsia="宋体" w:hint="eastAsia"/>
                    </w:rPr>
                    <w:t>间</w:t>
                  </w:r>
                  <w:r w:rsidR="00220443" w:rsidRPr="0079449E">
                    <w:rPr>
                      <w:rFonts w:eastAsia="宋体"/>
                    </w:rPr>
                    <w:t>。</w:t>
                  </w:r>
                </w:p>
              </w:tc>
            </w:tr>
            <w:tr w:rsidR="00037D1E" w:rsidRPr="0079449E">
              <w:trPr>
                <w:trHeight w:val="397"/>
                <w:jc w:val="center"/>
              </w:trPr>
              <w:tc>
                <w:tcPr>
                  <w:tcW w:w="1607" w:type="pct"/>
                  <w:vAlign w:val="center"/>
                </w:tcPr>
                <w:p w:rsidR="00037D1E" w:rsidRPr="0079449E" w:rsidRDefault="00220443">
                  <w:pPr>
                    <w:pStyle w:val="ZH"/>
                  </w:pPr>
                  <w:r w:rsidRPr="0079449E">
                    <w:rPr>
                      <w:rFonts w:eastAsia="宋体" w:hAnsi="宋体"/>
                    </w:rPr>
                    <w:t>环境影响途径及危害后果（大气、地表水、地下水等）</w:t>
                  </w:r>
                </w:p>
              </w:tc>
              <w:tc>
                <w:tcPr>
                  <w:tcW w:w="3392" w:type="pct"/>
                  <w:gridSpan w:val="4"/>
                  <w:vAlign w:val="center"/>
                </w:tcPr>
                <w:p w:rsidR="00037D1E" w:rsidRPr="0079449E" w:rsidRDefault="00220443">
                  <w:pPr>
                    <w:pStyle w:val="ZH"/>
                    <w:jc w:val="both"/>
                  </w:pPr>
                  <w:r w:rsidRPr="0079449E">
                    <w:rPr>
                      <w:rFonts w:eastAsia="宋体" w:hAnsi="宋体" w:hint="eastAsia"/>
                    </w:rPr>
                    <w:t>详见“环境风险识别”</w:t>
                  </w:r>
                  <w:r w:rsidRPr="0079449E">
                    <w:rPr>
                      <w:rFonts w:eastAsia="宋体" w:hAnsi="宋体"/>
                    </w:rPr>
                    <w:t>。</w:t>
                  </w:r>
                </w:p>
              </w:tc>
            </w:tr>
            <w:tr w:rsidR="00037D1E" w:rsidRPr="0079449E">
              <w:trPr>
                <w:trHeight w:val="397"/>
                <w:jc w:val="center"/>
              </w:trPr>
              <w:tc>
                <w:tcPr>
                  <w:tcW w:w="1607" w:type="pct"/>
                  <w:vAlign w:val="center"/>
                </w:tcPr>
                <w:p w:rsidR="00037D1E" w:rsidRPr="0079449E" w:rsidRDefault="00220443">
                  <w:pPr>
                    <w:pStyle w:val="ZH"/>
                  </w:pPr>
                  <w:r w:rsidRPr="0079449E">
                    <w:rPr>
                      <w:rFonts w:eastAsia="宋体"/>
                    </w:rPr>
                    <w:t>环境风险防范措施要求</w:t>
                  </w:r>
                </w:p>
              </w:tc>
              <w:tc>
                <w:tcPr>
                  <w:tcW w:w="3392" w:type="pct"/>
                  <w:gridSpan w:val="4"/>
                  <w:vAlign w:val="center"/>
                </w:tcPr>
                <w:p w:rsidR="00037D1E" w:rsidRPr="0079449E" w:rsidRDefault="00220443">
                  <w:pPr>
                    <w:pStyle w:val="ZH"/>
                    <w:jc w:val="both"/>
                    <w:rPr>
                      <w:rFonts w:eastAsia="等线"/>
                    </w:rPr>
                  </w:pPr>
                  <w:r w:rsidRPr="0079449E">
                    <w:rPr>
                      <w:rFonts w:eastAsia="宋体" w:hAnsi="宋体" w:hint="eastAsia"/>
                    </w:rPr>
                    <w:t>详见“环境风险防范措施及应急要求”。</w:t>
                  </w:r>
                </w:p>
              </w:tc>
            </w:tr>
            <w:tr w:rsidR="00037D1E" w:rsidRPr="0079449E">
              <w:trPr>
                <w:trHeight w:val="397"/>
                <w:jc w:val="center"/>
              </w:trPr>
              <w:tc>
                <w:tcPr>
                  <w:tcW w:w="5000" w:type="pct"/>
                  <w:gridSpan w:val="5"/>
                  <w:vAlign w:val="center"/>
                </w:tcPr>
                <w:p w:rsidR="00037D1E" w:rsidRPr="0079449E" w:rsidRDefault="00220443">
                  <w:pPr>
                    <w:pStyle w:val="ZH"/>
                    <w:jc w:val="both"/>
                  </w:pPr>
                  <w:r w:rsidRPr="0079449E">
                    <w:rPr>
                      <w:rFonts w:eastAsia="宋体" w:hAnsi="宋体"/>
                    </w:rPr>
                    <w:t>填表说明（列出项目相关信息及评价说明）：</w:t>
                  </w:r>
                </w:p>
                <w:p w:rsidR="00037D1E" w:rsidRPr="0079449E" w:rsidRDefault="00220443">
                  <w:pPr>
                    <w:pStyle w:val="ZH"/>
                    <w:jc w:val="both"/>
                  </w:pPr>
                  <w:r w:rsidRPr="0079449E">
                    <w:rPr>
                      <w:rFonts w:eastAsia="宋体" w:hAnsi="宋体"/>
                    </w:rPr>
                    <w:t>本项目经风险调查、风险潜势初判，确定项目风险潜势为</w:t>
                  </w:r>
                  <w:r w:rsidRPr="0079449E">
                    <w:rPr>
                      <w:rFonts w:eastAsia="宋体"/>
                    </w:rPr>
                    <w:t>Ⅰ</w:t>
                  </w:r>
                  <w:r w:rsidRPr="0079449E">
                    <w:rPr>
                      <w:rFonts w:eastAsia="宋体" w:hAnsi="宋体"/>
                    </w:rPr>
                    <w:t>，仅对项目进行简单分析</w:t>
                  </w:r>
                </w:p>
              </w:tc>
            </w:tr>
          </w:tbl>
          <w:p w:rsidR="005D7568" w:rsidRPr="0079449E" w:rsidRDefault="005D7568" w:rsidP="005D7568">
            <w:pPr>
              <w:pStyle w:val="Default"/>
              <w:adjustRightInd/>
              <w:spacing w:line="360" w:lineRule="auto"/>
              <w:ind w:firstLineChars="200" w:firstLine="482"/>
              <w:jc w:val="both"/>
              <w:rPr>
                <w:rFonts w:ascii="Times New Roman" w:cs="Times New Roman"/>
                <w:color w:val="auto"/>
              </w:rPr>
            </w:pPr>
            <w:r w:rsidRPr="0079449E">
              <w:rPr>
                <w:rFonts w:ascii="Times New Roman" w:cs="Times New Roman"/>
                <w:b/>
                <w:color w:val="auto"/>
              </w:rPr>
              <w:t>八、</w:t>
            </w:r>
            <w:r w:rsidRPr="0079449E">
              <w:rPr>
                <w:rFonts w:ascii="Times New Roman" w:cs="Times New Roman"/>
                <w:b/>
                <w:color w:val="auto"/>
              </w:rPr>
              <w:t>“</w:t>
            </w:r>
            <w:r w:rsidRPr="0079449E">
              <w:rPr>
                <w:rFonts w:ascii="Times New Roman" w:cs="Times New Roman"/>
                <w:b/>
                <w:color w:val="auto"/>
              </w:rPr>
              <w:t>三本账</w:t>
            </w:r>
            <w:r w:rsidRPr="0079449E">
              <w:rPr>
                <w:rFonts w:ascii="Times New Roman" w:cs="Times New Roman"/>
                <w:b/>
                <w:color w:val="auto"/>
              </w:rPr>
              <w:t>”</w:t>
            </w:r>
            <w:r w:rsidRPr="0079449E">
              <w:rPr>
                <w:rFonts w:ascii="Times New Roman" w:cs="Times New Roman"/>
                <w:b/>
                <w:color w:val="auto"/>
              </w:rPr>
              <w:t>分析</w:t>
            </w:r>
          </w:p>
          <w:p w:rsidR="005D7568" w:rsidRPr="0079449E" w:rsidRDefault="005D7568" w:rsidP="005D7568">
            <w:pPr>
              <w:ind w:firstLine="480"/>
              <w:rPr>
                <w:sz w:val="24"/>
                <w:u w:val="wave"/>
              </w:rPr>
            </w:pPr>
            <w:r w:rsidRPr="0079449E">
              <w:rPr>
                <w:sz w:val="24"/>
                <w:u w:val="wave"/>
              </w:rPr>
              <w:t>结合现有工程及本次改扩建工程，改扩建前后污染物排放情况详见表</w:t>
            </w:r>
            <w:r w:rsidRPr="0079449E">
              <w:rPr>
                <w:sz w:val="24"/>
                <w:u w:val="wave"/>
              </w:rPr>
              <w:t>4-1</w:t>
            </w:r>
            <w:r w:rsidR="00054F78" w:rsidRPr="0079449E">
              <w:rPr>
                <w:rFonts w:hint="eastAsia"/>
                <w:sz w:val="24"/>
                <w:u w:val="wave"/>
              </w:rPr>
              <w:t>9</w:t>
            </w:r>
            <w:r w:rsidRPr="0079449E">
              <w:rPr>
                <w:sz w:val="24"/>
                <w:u w:val="wave"/>
              </w:rPr>
              <w:t>。</w:t>
            </w:r>
          </w:p>
          <w:p w:rsidR="005D7568" w:rsidRPr="0079449E" w:rsidRDefault="005D7568" w:rsidP="005D7568">
            <w:pPr>
              <w:pStyle w:val="ZH0"/>
              <w:spacing w:before="120" w:line="240" w:lineRule="auto"/>
              <w:rPr>
                <w:u w:val="wave"/>
              </w:rPr>
            </w:pPr>
            <w:r w:rsidRPr="0079449E">
              <w:rPr>
                <w:u w:val="wave"/>
              </w:rPr>
              <w:t>表</w:t>
            </w:r>
            <w:r w:rsidRPr="0079449E">
              <w:rPr>
                <w:u w:val="wave"/>
              </w:rPr>
              <w:t>4-1</w:t>
            </w:r>
            <w:r w:rsidR="00054F78" w:rsidRPr="0079449E">
              <w:rPr>
                <w:rFonts w:hint="eastAsia"/>
                <w:u w:val="wave"/>
              </w:rPr>
              <w:t>9</w:t>
            </w:r>
            <w:r w:rsidRPr="0079449E">
              <w:rPr>
                <w:u w:val="wave"/>
              </w:rPr>
              <w:t xml:space="preserve">  </w:t>
            </w:r>
            <w:r w:rsidRPr="0079449E">
              <w:rPr>
                <w:u w:val="wave"/>
              </w:rPr>
              <w:t>项目污染物排放量</w:t>
            </w:r>
            <w:r w:rsidRPr="0079449E">
              <w:rPr>
                <w:rFonts w:hint="eastAsia"/>
                <w:u w:val="wave"/>
              </w:rPr>
              <w:t>“</w:t>
            </w:r>
            <w:r w:rsidRPr="0079449E">
              <w:rPr>
                <w:u w:val="wave"/>
              </w:rPr>
              <w:t>三本账</w:t>
            </w:r>
            <w:r w:rsidRPr="0079449E">
              <w:rPr>
                <w:rFonts w:hint="eastAsia"/>
                <w:u w:val="wave"/>
              </w:rPr>
              <w:t>”</w:t>
            </w:r>
            <w:r w:rsidRPr="0079449E">
              <w:rPr>
                <w:u w:val="wave"/>
              </w:rPr>
              <w:t>统计</w:t>
            </w:r>
            <w:r w:rsidRPr="0079449E">
              <w:rPr>
                <w:rFonts w:hint="eastAsia"/>
                <w:u w:val="wave"/>
              </w:rPr>
              <w:t xml:space="preserve">  </w:t>
            </w:r>
            <w:r w:rsidRPr="0079449E">
              <w:rPr>
                <w:rFonts w:hint="eastAsia"/>
                <w:u w:val="wave"/>
              </w:rPr>
              <w:t>单位：</w:t>
            </w:r>
            <w:r w:rsidRPr="0079449E">
              <w:rPr>
                <w:rFonts w:hint="eastAsia"/>
                <w:u w:val="wave"/>
              </w:rPr>
              <w:t>t/a</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tblPr>
            <w:tblGrid>
              <w:gridCol w:w="843"/>
              <w:gridCol w:w="595"/>
              <w:gridCol w:w="938"/>
              <w:gridCol w:w="1468"/>
              <w:gridCol w:w="1554"/>
              <w:gridCol w:w="1325"/>
              <w:gridCol w:w="1281"/>
              <w:gridCol w:w="1417"/>
            </w:tblGrid>
            <w:tr w:rsidR="00052F5A" w:rsidRPr="0079449E" w:rsidTr="005D7568">
              <w:trPr>
                <w:cantSplit/>
                <w:trHeight w:val="397"/>
                <w:jc w:val="center"/>
              </w:trPr>
              <w:tc>
                <w:tcPr>
                  <w:tcW w:w="447" w:type="pct"/>
                  <w:vAlign w:val="center"/>
                </w:tcPr>
                <w:p w:rsidR="005D7568" w:rsidRPr="0079449E" w:rsidRDefault="005D7568" w:rsidP="000A4C6C">
                  <w:pPr>
                    <w:pStyle w:val="afd"/>
                    <w:rPr>
                      <w:b/>
                      <w:sz w:val="21"/>
                      <w:szCs w:val="21"/>
                      <w:u w:val="wave"/>
                    </w:rPr>
                  </w:pPr>
                  <w:r w:rsidRPr="0079449E">
                    <w:rPr>
                      <w:b/>
                      <w:sz w:val="21"/>
                      <w:szCs w:val="21"/>
                      <w:u w:val="wave"/>
                    </w:rPr>
                    <w:lastRenderedPageBreak/>
                    <w:t>项目</w:t>
                  </w:r>
                </w:p>
              </w:tc>
              <w:tc>
                <w:tcPr>
                  <w:tcW w:w="814" w:type="pct"/>
                  <w:gridSpan w:val="2"/>
                  <w:vAlign w:val="center"/>
                </w:tcPr>
                <w:p w:rsidR="005D7568" w:rsidRPr="0079449E" w:rsidRDefault="005D7568" w:rsidP="000A4C6C">
                  <w:pPr>
                    <w:pStyle w:val="afd"/>
                    <w:rPr>
                      <w:b/>
                      <w:sz w:val="21"/>
                      <w:szCs w:val="21"/>
                      <w:u w:val="wave"/>
                    </w:rPr>
                  </w:pPr>
                  <w:r w:rsidRPr="0079449E">
                    <w:rPr>
                      <w:b/>
                      <w:sz w:val="21"/>
                      <w:szCs w:val="21"/>
                      <w:u w:val="wave"/>
                    </w:rPr>
                    <w:t>主要污染物</w:t>
                  </w:r>
                </w:p>
              </w:tc>
              <w:tc>
                <w:tcPr>
                  <w:tcW w:w="779" w:type="pct"/>
                  <w:vAlign w:val="center"/>
                </w:tcPr>
                <w:p w:rsidR="005D7568" w:rsidRPr="0079449E" w:rsidRDefault="005D7568" w:rsidP="000A4C6C">
                  <w:pPr>
                    <w:pStyle w:val="afd"/>
                    <w:rPr>
                      <w:b/>
                      <w:sz w:val="21"/>
                      <w:szCs w:val="21"/>
                      <w:u w:val="wave"/>
                    </w:rPr>
                  </w:pPr>
                  <w:r w:rsidRPr="0079449E">
                    <w:rPr>
                      <w:rFonts w:hint="eastAsia"/>
                      <w:b/>
                      <w:sz w:val="21"/>
                      <w:szCs w:val="21"/>
                      <w:u w:val="wave"/>
                    </w:rPr>
                    <w:t>改扩建</w:t>
                  </w:r>
                  <w:r w:rsidRPr="0079449E">
                    <w:rPr>
                      <w:b/>
                      <w:sz w:val="21"/>
                      <w:szCs w:val="21"/>
                      <w:u w:val="wave"/>
                    </w:rPr>
                    <w:t>前</w:t>
                  </w:r>
                  <w:r w:rsidRPr="0079449E">
                    <w:rPr>
                      <w:rFonts w:hint="eastAsia"/>
                      <w:b/>
                      <w:sz w:val="21"/>
                      <w:szCs w:val="21"/>
                      <w:u w:val="wave"/>
                    </w:rPr>
                    <w:t>排放量</w:t>
                  </w:r>
                  <w:r w:rsidRPr="0079449E">
                    <w:rPr>
                      <w:b/>
                      <w:sz w:val="21"/>
                      <w:szCs w:val="21"/>
                      <w:u w:val="wave"/>
                    </w:rPr>
                    <w:t>（固体废物产生量）</w:t>
                  </w:r>
                </w:p>
              </w:tc>
              <w:tc>
                <w:tcPr>
                  <w:tcW w:w="825" w:type="pct"/>
                  <w:vAlign w:val="center"/>
                </w:tcPr>
                <w:p w:rsidR="005D7568" w:rsidRPr="0079449E" w:rsidRDefault="005D7568" w:rsidP="000A4C6C">
                  <w:pPr>
                    <w:pStyle w:val="afd"/>
                    <w:rPr>
                      <w:b/>
                      <w:sz w:val="21"/>
                      <w:szCs w:val="21"/>
                      <w:u w:val="wave"/>
                    </w:rPr>
                  </w:pPr>
                  <w:r w:rsidRPr="0079449E">
                    <w:rPr>
                      <w:rFonts w:hint="eastAsia"/>
                      <w:b/>
                      <w:sz w:val="21"/>
                      <w:szCs w:val="21"/>
                      <w:u w:val="wave"/>
                    </w:rPr>
                    <w:t>改扩建</w:t>
                  </w:r>
                  <w:r w:rsidR="004C36CD" w:rsidRPr="0079449E">
                    <w:rPr>
                      <w:b/>
                      <w:sz w:val="21"/>
                      <w:szCs w:val="21"/>
                      <w:u w:val="wave"/>
                    </w:rPr>
                    <w:t>项目</w:t>
                  </w:r>
                  <w:r w:rsidRPr="0079449E">
                    <w:rPr>
                      <w:rFonts w:hint="eastAsia"/>
                      <w:b/>
                      <w:sz w:val="21"/>
                      <w:szCs w:val="21"/>
                      <w:u w:val="wave"/>
                    </w:rPr>
                    <w:t>排放量</w:t>
                  </w:r>
                  <w:r w:rsidRPr="0079449E">
                    <w:rPr>
                      <w:b/>
                      <w:sz w:val="21"/>
                      <w:szCs w:val="21"/>
                      <w:u w:val="wave"/>
                    </w:rPr>
                    <w:t>（固体废物产生量）</w:t>
                  </w:r>
                </w:p>
              </w:tc>
              <w:tc>
                <w:tcPr>
                  <w:tcW w:w="703" w:type="pct"/>
                  <w:vAlign w:val="center"/>
                </w:tcPr>
                <w:p w:rsidR="005D7568" w:rsidRPr="0079449E" w:rsidRDefault="005D7568" w:rsidP="000A4C6C">
                  <w:pPr>
                    <w:pStyle w:val="afd"/>
                    <w:rPr>
                      <w:b/>
                      <w:sz w:val="21"/>
                      <w:szCs w:val="21"/>
                      <w:u w:val="wave"/>
                    </w:rPr>
                  </w:pPr>
                  <w:r w:rsidRPr="0079449E">
                    <w:rPr>
                      <w:rFonts w:hint="eastAsia"/>
                      <w:b/>
                      <w:sz w:val="21"/>
                      <w:szCs w:val="21"/>
                      <w:u w:val="wave"/>
                    </w:rPr>
                    <w:t>“</w:t>
                  </w:r>
                  <w:r w:rsidRPr="0079449E">
                    <w:rPr>
                      <w:b/>
                      <w:sz w:val="21"/>
                      <w:szCs w:val="21"/>
                      <w:u w:val="wave"/>
                    </w:rPr>
                    <w:t>以新带老</w:t>
                  </w:r>
                  <w:r w:rsidRPr="0079449E">
                    <w:rPr>
                      <w:rFonts w:hint="eastAsia"/>
                      <w:b/>
                      <w:sz w:val="21"/>
                      <w:szCs w:val="21"/>
                      <w:u w:val="wave"/>
                    </w:rPr>
                    <w:t>”</w:t>
                  </w:r>
                  <w:r w:rsidRPr="0079449E">
                    <w:rPr>
                      <w:b/>
                      <w:sz w:val="21"/>
                      <w:szCs w:val="21"/>
                      <w:u w:val="wave"/>
                    </w:rPr>
                    <w:t>削减量</w:t>
                  </w:r>
                </w:p>
              </w:tc>
              <w:tc>
                <w:tcPr>
                  <w:tcW w:w="680" w:type="pct"/>
                  <w:vAlign w:val="center"/>
                </w:tcPr>
                <w:p w:rsidR="005D7568" w:rsidRPr="0079449E" w:rsidRDefault="005D7568" w:rsidP="000A4C6C">
                  <w:pPr>
                    <w:pStyle w:val="afd"/>
                    <w:rPr>
                      <w:b/>
                      <w:sz w:val="21"/>
                      <w:szCs w:val="21"/>
                      <w:u w:val="wave"/>
                    </w:rPr>
                  </w:pPr>
                  <w:r w:rsidRPr="0079449E">
                    <w:rPr>
                      <w:b/>
                      <w:sz w:val="21"/>
                      <w:szCs w:val="21"/>
                      <w:u w:val="wave"/>
                    </w:rPr>
                    <w:t>总体工程排放量</w:t>
                  </w:r>
                </w:p>
              </w:tc>
              <w:tc>
                <w:tcPr>
                  <w:tcW w:w="752" w:type="pct"/>
                  <w:vAlign w:val="center"/>
                </w:tcPr>
                <w:p w:rsidR="005D7568" w:rsidRPr="0079449E" w:rsidRDefault="005D7568" w:rsidP="000A4C6C">
                  <w:pPr>
                    <w:pStyle w:val="afd"/>
                    <w:rPr>
                      <w:b/>
                      <w:sz w:val="21"/>
                      <w:szCs w:val="21"/>
                      <w:u w:val="wave"/>
                    </w:rPr>
                  </w:pPr>
                  <w:r w:rsidRPr="0079449E">
                    <w:rPr>
                      <w:b/>
                      <w:sz w:val="21"/>
                      <w:szCs w:val="21"/>
                      <w:u w:val="wave"/>
                    </w:rPr>
                    <w:t>排放增减量</w:t>
                  </w:r>
                </w:p>
              </w:tc>
            </w:tr>
            <w:tr w:rsidR="00052F5A" w:rsidRPr="0079449E" w:rsidTr="005D7568">
              <w:trPr>
                <w:cantSplit/>
                <w:trHeight w:val="397"/>
                <w:jc w:val="center"/>
              </w:trPr>
              <w:tc>
                <w:tcPr>
                  <w:tcW w:w="447" w:type="pct"/>
                  <w:vMerge w:val="restart"/>
                  <w:vAlign w:val="center"/>
                </w:tcPr>
                <w:p w:rsidR="00243B94" w:rsidRPr="0079449E" w:rsidRDefault="00243B94" w:rsidP="000A4C6C">
                  <w:pPr>
                    <w:pStyle w:val="afd"/>
                    <w:rPr>
                      <w:sz w:val="21"/>
                      <w:szCs w:val="21"/>
                      <w:u w:val="wave"/>
                    </w:rPr>
                  </w:pPr>
                  <w:r w:rsidRPr="0079449E">
                    <w:rPr>
                      <w:sz w:val="21"/>
                      <w:szCs w:val="21"/>
                      <w:u w:val="wave"/>
                    </w:rPr>
                    <w:t>废气</w:t>
                  </w:r>
                </w:p>
              </w:tc>
              <w:tc>
                <w:tcPr>
                  <w:tcW w:w="316" w:type="pct"/>
                  <w:vMerge w:val="restart"/>
                  <w:vAlign w:val="center"/>
                </w:tcPr>
                <w:p w:rsidR="00243B94" w:rsidRPr="0079449E" w:rsidRDefault="00243B94" w:rsidP="000A4C6C">
                  <w:pPr>
                    <w:pStyle w:val="afd"/>
                    <w:rPr>
                      <w:sz w:val="21"/>
                      <w:szCs w:val="21"/>
                      <w:u w:val="wave"/>
                    </w:rPr>
                  </w:pPr>
                  <w:r w:rsidRPr="0079449E">
                    <w:rPr>
                      <w:sz w:val="21"/>
                      <w:szCs w:val="21"/>
                      <w:u w:val="wave"/>
                    </w:rPr>
                    <w:t>窑炉烟气</w:t>
                  </w:r>
                </w:p>
              </w:tc>
              <w:tc>
                <w:tcPr>
                  <w:tcW w:w="498" w:type="pct"/>
                  <w:vAlign w:val="center"/>
                </w:tcPr>
                <w:p w:rsidR="00243B94" w:rsidRPr="0079449E" w:rsidRDefault="00243B94" w:rsidP="000A4C6C">
                  <w:pPr>
                    <w:pStyle w:val="afd"/>
                    <w:rPr>
                      <w:sz w:val="21"/>
                      <w:szCs w:val="21"/>
                      <w:u w:val="wave"/>
                    </w:rPr>
                  </w:pPr>
                  <w:r w:rsidRPr="0079449E">
                    <w:rPr>
                      <w:sz w:val="21"/>
                      <w:szCs w:val="21"/>
                      <w:u w:val="wave"/>
                    </w:rPr>
                    <w:t>颗粒物</w:t>
                  </w:r>
                </w:p>
              </w:tc>
              <w:tc>
                <w:tcPr>
                  <w:tcW w:w="779" w:type="pct"/>
                  <w:vAlign w:val="center"/>
                </w:tcPr>
                <w:p w:rsidR="00243B94" w:rsidRPr="0079449E" w:rsidRDefault="00243B94" w:rsidP="00990083">
                  <w:pPr>
                    <w:adjustRightInd w:val="0"/>
                    <w:jc w:val="center"/>
                    <w:rPr>
                      <w:rFonts w:hAnsi="宋体"/>
                      <w:szCs w:val="21"/>
                      <w:u w:val="wave"/>
                    </w:rPr>
                  </w:pPr>
                  <w:r w:rsidRPr="0079449E">
                    <w:rPr>
                      <w:rFonts w:hAnsi="宋体" w:hint="eastAsia"/>
                      <w:szCs w:val="21"/>
                      <w:u w:val="wave"/>
                    </w:rPr>
                    <w:t>2.214</w:t>
                  </w:r>
                </w:p>
              </w:tc>
              <w:tc>
                <w:tcPr>
                  <w:tcW w:w="825" w:type="pct"/>
                  <w:vAlign w:val="center"/>
                </w:tcPr>
                <w:p w:rsidR="00243B94" w:rsidRPr="0079449E" w:rsidRDefault="00243B94" w:rsidP="00990083">
                  <w:pPr>
                    <w:pStyle w:val="Default"/>
                    <w:jc w:val="center"/>
                    <w:rPr>
                      <w:rFonts w:ascii="Times New Roman" w:cs="Times New Roman"/>
                      <w:color w:val="auto"/>
                      <w:sz w:val="21"/>
                      <w:szCs w:val="21"/>
                      <w:u w:val="wave"/>
                    </w:rPr>
                  </w:pPr>
                  <w:r w:rsidRPr="0079449E">
                    <w:rPr>
                      <w:rFonts w:ascii="Times New Roman" w:cs="Times New Roman" w:hint="eastAsia"/>
                      <w:color w:val="auto"/>
                      <w:sz w:val="21"/>
                      <w:szCs w:val="21"/>
                      <w:u w:val="wave"/>
                    </w:rPr>
                    <w:t>0.863</w:t>
                  </w:r>
                </w:p>
              </w:tc>
              <w:tc>
                <w:tcPr>
                  <w:tcW w:w="703" w:type="pct"/>
                  <w:vAlign w:val="center"/>
                </w:tcPr>
                <w:p w:rsidR="00243B94" w:rsidRPr="0079449E" w:rsidRDefault="00243B94" w:rsidP="00990083">
                  <w:pPr>
                    <w:adjustRightInd w:val="0"/>
                    <w:jc w:val="center"/>
                    <w:rPr>
                      <w:rFonts w:hAnsi="宋体"/>
                      <w:szCs w:val="21"/>
                      <w:u w:val="wave"/>
                    </w:rPr>
                  </w:pPr>
                  <w:r w:rsidRPr="0079449E">
                    <w:rPr>
                      <w:rFonts w:hAnsi="宋体" w:hint="eastAsia"/>
                      <w:szCs w:val="21"/>
                      <w:u w:val="wave"/>
                    </w:rPr>
                    <w:t>2.214</w:t>
                  </w:r>
                </w:p>
              </w:tc>
              <w:tc>
                <w:tcPr>
                  <w:tcW w:w="680" w:type="pct"/>
                  <w:vAlign w:val="center"/>
                </w:tcPr>
                <w:p w:rsidR="00243B94" w:rsidRPr="0079449E" w:rsidRDefault="00243B94" w:rsidP="00990083">
                  <w:pPr>
                    <w:pStyle w:val="Default"/>
                    <w:jc w:val="center"/>
                    <w:rPr>
                      <w:rFonts w:ascii="Times New Roman" w:cs="Times New Roman"/>
                      <w:color w:val="auto"/>
                      <w:sz w:val="21"/>
                      <w:szCs w:val="21"/>
                      <w:u w:val="wave"/>
                    </w:rPr>
                  </w:pPr>
                  <w:r w:rsidRPr="0079449E">
                    <w:rPr>
                      <w:rFonts w:ascii="Times New Roman" w:cs="Times New Roman" w:hint="eastAsia"/>
                      <w:color w:val="auto"/>
                      <w:sz w:val="21"/>
                      <w:szCs w:val="21"/>
                      <w:u w:val="wave"/>
                    </w:rPr>
                    <w:t>0.863</w:t>
                  </w:r>
                </w:p>
              </w:tc>
              <w:tc>
                <w:tcPr>
                  <w:tcW w:w="752" w:type="pct"/>
                  <w:vAlign w:val="center"/>
                </w:tcPr>
                <w:p w:rsidR="00243B94" w:rsidRPr="0079449E" w:rsidRDefault="004E35C1" w:rsidP="000A4C6C">
                  <w:pPr>
                    <w:pStyle w:val="afd"/>
                    <w:rPr>
                      <w:sz w:val="21"/>
                      <w:szCs w:val="21"/>
                      <w:u w:val="wave"/>
                    </w:rPr>
                  </w:pPr>
                  <w:r w:rsidRPr="0079449E">
                    <w:rPr>
                      <w:rFonts w:hint="eastAsia"/>
                      <w:sz w:val="21"/>
                      <w:szCs w:val="21"/>
                      <w:u w:val="wave"/>
                    </w:rPr>
                    <w:t>-1.351</w:t>
                  </w:r>
                </w:p>
              </w:tc>
            </w:tr>
            <w:tr w:rsidR="00052F5A" w:rsidRPr="0079449E" w:rsidTr="005D7568">
              <w:trPr>
                <w:cantSplit/>
                <w:trHeight w:val="397"/>
                <w:jc w:val="center"/>
              </w:trPr>
              <w:tc>
                <w:tcPr>
                  <w:tcW w:w="447" w:type="pct"/>
                  <w:vMerge/>
                  <w:vAlign w:val="center"/>
                </w:tcPr>
                <w:p w:rsidR="00243B94" w:rsidRPr="0079449E" w:rsidRDefault="00243B94" w:rsidP="000A4C6C">
                  <w:pPr>
                    <w:pStyle w:val="afd"/>
                    <w:rPr>
                      <w:sz w:val="21"/>
                      <w:szCs w:val="21"/>
                      <w:u w:val="wave"/>
                    </w:rPr>
                  </w:pPr>
                </w:p>
              </w:tc>
              <w:tc>
                <w:tcPr>
                  <w:tcW w:w="316" w:type="pct"/>
                  <w:vMerge/>
                  <w:vAlign w:val="center"/>
                </w:tcPr>
                <w:p w:rsidR="00243B94" w:rsidRPr="0079449E" w:rsidRDefault="00243B94" w:rsidP="000A4C6C">
                  <w:pPr>
                    <w:pStyle w:val="afd"/>
                    <w:rPr>
                      <w:sz w:val="21"/>
                      <w:szCs w:val="21"/>
                      <w:u w:val="wave"/>
                    </w:rPr>
                  </w:pPr>
                </w:p>
              </w:tc>
              <w:tc>
                <w:tcPr>
                  <w:tcW w:w="498" w:type="pct"/>
                  <w:vAlign w:val="center"/>
                </w:tcPr>
                <w:p w:rsidR="00243B94" w:rsidRPr="0079449E" w:rsidRDefault="00243B94" w:rsidP="000A4C6C">
                  <w:pPr>
                    <w:pStyle w:val="afd"/>
                    <w:rPr>
                      <w:sz w:val="21"/>
                      <w:szCs w:val="21"/>
                      <w:u w:val="wave"/>
                    </w:rPr>
                  </w:pPr>
                  <w:r w:rsidRPr="0079449E">
                    <w:rPr>
                      <w:sz w:val="21"/>
                      <w:szCs w:val="21"/>
                      <w:u w:val="wave"/>
                    </w:rPr>
                    <w:t>二氧化硫</w:t>
                  </w:r>
                </w:p>
              </w:tc>
              <w:tc>
                <w:tcPr>
                  <w:tcW w:w="779" w:type="pct"/>
                  <w:vAlign w:val="center"/>
                </w:tcPr>
                <w:p w:rsidR="00243B94" w:rsidRPr="0079449E" w:rsidRDefault="00243B94" w:rsidP="00990083">
                  <w:pPr>
                    <w:adjustRightInd w:val="0"/>
                    <w:jc w:val="center"/>
                    <w:rPr>
                      <w:rFonts w:hAnsi="宋体"/>
                      <w:szCs w:val="21"/>
                      <w:u w:val="wave"/>
                    </w:rPr>
                  </w:pPr>
                  <w:r w:rsidRPr="0079449E">
                    <w:rPr>
                      <w:rFonts w:hAnsi="宋体" w:hint="eastAsia"/>
                      <w:szCs w:val="21"/>
                      <w:u w:val="wave"/>
                    </w:rPr>
                    <w:t>2.894</w:t>
                  </w:r>
                </w:p>
              </w:tc>
              <w:tc>
                <w:tcPr>
                  <w:tcW w:w="825" w:type="pct"/>
                  <w:vAlign w:val="center"/>
                </w:tcPr>
                <w:p w:rsidR="00243B94" w:rsidRPr="0079449E" w:rsidRDefault="00243B94" w:rsidP="00990083">
                  <w:pPr>
                    <w:pStyle w:val="afd"/>
                    <w:rPr>
                      <w:kern w:val="2"/>
                      <w:sz w:val="21"/>
                      <w:szCs w:val="21"/>
                      <w:u w:val="wave"/>
                    </w:rPr>
                  </w:pPr>
                  <w:r w:rsidRPr="0079449E">
                    <w:rPr>
                      <w:rFonts w:hint="eastAsia"/>
                      <w:kern w:val="2"/>
                      <w:sz w:val="21"/>
                      <w:szCs w:val="21"/>
                      <w:u w:val="wave"/>
                    </w:rPr>
                    <w:t>3.758</w:t>
                  </w:r>
                </w:p>
              </w:tc>
              <w:tc>
                <w:tcPr>
                  <w:tcW w:w="703" w:type="pct"/>
                  <w:vAlign w:val="center"/>
                </w:tcPr>
                <w:p w:rsidR="00243B94" w:rsidRPr="0079449E" w:rsidRDefault="00243B94" w:rsidP="00990083">
                  <w:pPr>
                    <w:adjustRightInd w:val="0"/>
                    <w:jc w:val="center"/>
                    <w:rPr>
                      <w:rFonts w:hAnsi="宋体"/>
                      <w:szCs w:val="21"/>
                      <w:u w:val="wave"/>
                    </w:rPr>
                  </w:pPr>
                  <w:r w:rsidRPr="0079449E">
                    <w:rPr>
                      <w:rFonts w:hAnsi="宋体" w:hint="eastAsia"/>
                      <w:szCs w:val="21"/>
                      <w:u w:val="wave"/>
                    </w:rPr>
                    <w:t>2.894</w:t>
                  </w:r>
                </w:p>
              </w:tc>
              <w:tc>
                <w:tcPr>
                  <w:tcW w:w="680" w:type="pct"/>
                  <w:vAlign w:val="center"/>
                </w:tcPr>
                <w:p w:rsidR="00243B94" w:rsidRPr="0079449E" w:rsidRDefault="00243B94" w:rsidP="00990083">
                  <w:pPr>
                    <w:pStyle w:val="afd"/>
                    <w:rPr>
                      <w:kern w:val="2"/>
                      <w:sz w:val="21"/>
                      <w:szCs w:val="21"/>
                      <w:u w:val="wave"/>
                    </w:rPr>
                  </w:pPr>
                  <w:r w:rsidRPr="0079449E">
                    <w:rPr>
                      <w:rFonts w:hint="eastAsia"/>
                      <w:kern w:val="2"/>
                      <w:sz w:val="21"/>
                      <w:szCs w:val="21"/>
                      <w:u w:val="wave"/>
                    </w:rPr>
                    <w:t>3.758</w:t>
                  </w:r>
                </w:p>
              </w:tc>
              <w:tc>
                <w:tcPr>
                  <w:tcW w:w="752" w:type="pct"/>
                  <w:vAlign w:val="center"/>
                </w:tcPr>
                <w:p w:rsidR="00243B94" w:rsidRPr="0079449E" w:rsidRDefault="004E35C1" w:rsidP="000A4C6C">
                  <w:pPr>
                    <w:pStyle w:val="afd"/>
                    <w:rPr>
                      <w:sz w:val="21"/>
                      <w:szCs w:val="21"/>
                      <w:u w:val="wave"/>
                    </w:rPr>
                  </w:pPr>
                  <w:r w:rsidRPr="0079449E">
                    <w:rPr>
                      <w:rFonts w:hint="eastAsia"/>
                      <w:sz w:val="21"/>
                      <w:szCs w:val="21"/>
                      <w:u w:val="wave"/>
                    </w:rPr>
                    <w:t>+0.864</w:t>
                  </w:r>
                </w:p>
              </w:tc>
            </w:tr>
            <w:tr w:rsidR="00052F5A" w:rsidRPr="0079449E" w:rsidTr="005D7568">
              <w:trPr>
                <w:cantSplit/>
                <w:trHeight w:val="397"/>
                <w:jc w:val="center"/>
              </w:trPr>
              <w:tc>
                <w:tcPr>
                  <w:tcW w:w="447" w:type="pct"/>
                  <w:vMerge/>
                  <w:vAlign w:val="center"/>
                </w:tcPr>
                <w:p w:rsidR="00243B94" w:rsidRPr="0079449E" w:rsidRDefault="00243B94" w:rsidP="000A4C6C">
                  <w:pPr>
                    <w:pStyle w:val="afd"/>
                    <w:rPr>
                      <w:sz w:val="21"/>
                      <w:szCs w:val="21"/>
                      <w:u w:val="wave"/>
                    </w:rPr>
                  </w:pPr>
                </w:p>
              </w:tc>
              <w:tc>
                <w:tcPr>
                  <w:tcW w:w="316" w:type="pct"/>
                  <w:vMerge/>
                  <w:vAlign w:val="center"/>
                </w:tcPr>
                <w:p w:rsidR="00243B94" w:rsidRPr="0079449E" w:rsidRDefault="00243B94" w:rsidP="000A4C6C">
                  <w:pPr>
                    <w:pStyle w:val="afd"/>
                    <w:rPr>
                      <w:sz w:val="21"/>
                      <w:szCs w:val="21"/>
                      <w:u w:val="wave"/>
                    </w:rPr>
                  </w:pPr>
                </w:p>
              </w:tc>
              <w:tc>
                <w:tcPr>
                  <w:tcW w:w="498" w:type="pct"/>
                  <w:vAlign w:val="center"/>
                </w:tcPr>
                <w:p w:rsidR="00243B94" w:rsidRPr="0079449E" w:rsidRDefault="00243B94" w:rsidP="000A4C6C">
                  <w:pPr>
                    <w:pStyle w:val="afd"/>
                    <w:rPr>
                      <w:sz w:val="21"/>
                      <w:szCs w:val="21"/>
                      <w:u w:val="wave"/>
                    </w:rPr>
                  </w:pPr>
                  <w:r w:rsidRPr="0079449E">
                    <w:rPr>
                      <w:sz w:val="21"/>
                      <w:szCs w:val="21"/>
                      <w:u w:val="wave"/>
                    </w:rPr>
                    <w:t>氮氧化物</w:t>
                  </w:r>
                </w:p>
              </w:tc>
              <w:tc>
                <w:tcPr>
                  <w:tcW w:w="779" w:type="pct"/>
                  <w:vAlign w:val="center"/>
                </w:tcPr>
                <w:p w:rsidR="00243B94" w:rsidRPr="0079449E" w:rsidRDefault="00243B94" w:rsidP="00990083">
                  <w:pPr>
                    <w:adjustRightInd w:val="0"/>
                    <w:jc w:val="center"/>
                    <w:rPr>
                      <w:rFonts w:hAnsi="宋体"/>
                      <w:szCs w:val="21"/>
                      <w:u w:val="wave"/>
                    </w:rPr>
                  </w:pPr>
                  <w:r w:rsidRPr="0079449E">
                    <w:rPr>
                      <w:rFonts w:hAnsi="宋体" w:hint="eastAsia"/>
                      <w:szCs w:val="21"/>
                      <w:u w:val="wave"/>
                    </w:rPr>
                    <w:t>5.544</w:t>
                  </w:r>
                </w:p>
              </w:tc>
              <w:tc>
                <w:tcPr>
                  <w:tcW w:w="825" w:type="pct"/>
                  <w:vAlign w:val="center"/>
                </w:tcPr>
                <w:p w:rsidR="00243B94" w:rsidRPr="0079449E" w:rsidRDefault="00DE53C0" w:rsidP="00990083">
                  <w:pPr>
                    <w:pStyle w:val="afd"/>
                    <w:rPr>
                      <w:kern w:val="2"/>
                      <w:sz w:val="21"/>
                      <w:szCs w:val="21"/>
                      <w:u w:val="wave"/>
                    </w:rPr>
                  </w:pPr>
                  <w:r w:rsidRPr="0079449E">
                    <w:rPr>
                      <w:rFonts w:hint="eastAsia"/>
                      <w:kern w:val="2"/>
                      <w:sz w:val="21"/>
                      <w:szCs w:val="21"/>
                      <w:u w:val="wave"/>
                    </w:rPr>
                    <w:t>9.78</w:t>
                  </w:r>
                </w:p>
              </w:tc>
              <w:tc>
                <w:tcPr>
                  <w:tcW w:w="703" w:type="pct"/>
                  <w:vAlign w:val="center"/>
                </w:tcPr>
                <w:p w:rsidR="00243B94" w:rsidRPr="0079449E" w:rsidRDefault="00243B94" w:rsidP="00990083">
                  <w:pPr>
                    <w:adjustRightInd w:val="0"/>
                    <w:jc w:val="center"/>
                    <w:rPr>
                      <w:rFonts w:hAnsi="宋体"/>
                      <w:szCs w:val="21"/>
                      <w:u w:val="wave"/>
                    </w:rPr>
                  </w:pPr>
                  <w:r w:rsidRPr="0079449E">
                    <w:rPr>
                      <w:rFonts w:hAnsi="宋体" w:hint="eastAsia"/>
                      <w:szCs w:val="21"/>
                      <w:u w:val="wave"/>
                    </w:rPr>
                    <w:t>5.544</w:t>
                  </w:r>
                </w:p>
              </w:tc>
              <w:tc>
                <w:tcPr>
                  <w:tcW w:w="680" w:type="pct"/>
                  <w:vAlign w:val="center"/>
                </w:tcPr>
                <w:p w:rsidR="00243B94" w:rsidRPr="0079449E" w:rsidRDefault="00DE53C0" w:rsidP="00990083">
                  <w:pPr>
                    <w:pStyle w:val="afd"/>
                    <w:rPr>
                      <w:kern w:val="2"/>
                      <w:sz w:val="21"/>
                      <w:szCs w:val="21"/>
                      <w:u w:val="wave"/>
                    </w:rPr>
                  </w:pPr>
                  <w:r w:rsidRPr="0079449E">
                    <w:rPr>
                      <w:rFonts w:hint="eastAsia"/>
                      <w:kern w:val="2"/>
                      <w:sz w:val="21"/>
                      <w:szCs w:val="21"/>
                      <w:u w:val="wave"/>
                    </w:rPr>
                    <w:t>9.78</w:t>
                  </w:r>
                </w:p>
              </w:tc>
              <w:tc>
                <w:tcPr>
                  <w:tcW w:w="752" w:type="pct"/>
                  <w:vAlign w:val="center"/>
                </w:tcPr>
                <w:p w:rsidR="00243B94" w:rsidRPr="0079449E" w:rsidRDefault="004E35C1" w:rsidP="00DE53C0">
                  <w:pPr>
                    <w:pStyle w:val="afd"/>
                    <w:rPr>
                      <w:sz w:val="21"/>
                      <w:szCs w:val="21"/>
                      <w:u w:val="wave"/>
                    </w:rPr>
                  </w:pPr>
                  <w:r w:rsidRPr="0079449E">
                    <w:rPr>
                      <w:rFonts w:hint="eastAsia"/>
                      <w:sz w:val="21"/>
                      <w:szCs w:val="21"/>
                      <w:u w:val="wave"/>
                    </w:rPr>
                    <w:t>+</w:t>
                  </w:r>
                  <w:r w:rsidR="00DE53C0" w:rsidRPr="0079449E">
                    <w:rPr>
                      <w:rFonts w:hint="eastAsia"/>
                      <w:sz w:val="21"/>
                      <w:szCs w:val="21"/>
                      <w:u w:val="wave"/>
                    </w:rPr>
                    <w:t>4.236</w:t>
                  </w:r>
                </w:p>
              </w:tc>
            </w:tr>
            <w:tr w:rsidR="003B5336" w:rsidRPr="0079449E" w:rsidTr="005D7568">
              <w:trPr>
                <w:cantSplit/>
                <w:trHeight w:val="397"/>
                <w:jc w:val="center"/>
              </w:trPr>
              <w:tc>
                <w:tcPr>
                  <w:tcW w:w="447" w:type="pct"/>
                  <w:vMerge/>
                  <w:vAlign w:val="center"/>
                </w:tcPr>
                <w:p w:rsidR="003B5336" w:rsidRPr="0079449E" w:rsidRDefault="003B5336" w:rsidP="000A4C6C">
                  <w:pPr>
                    <w:pStyle w:val="afd"/>
                    <w:rPr>
                      <w:sz w:val="21"/>
                      <w:szCs w:val="21"/>
                      <w:u w:val="wave"/>
                    </w:rPr>
                  </w:pPr>
                </w:p>
              </w:tc>
              <w:tc>
                <w:tcPr>
                  <w:tcW w:w="316" w:type="pct"/>
                  <w:vMerge/>
                  <w:vAlign w:val="center"/>
                </w:tcPr>
                <w:p w:rsidR="003B5336" w:rsidRPr="0079449E" w:rsidRDefault="003B5336" w:rsidP="000A4C6C">
                  <w:pPr>
                    <w:pStyle w:val="afd"/>
                    <w:rPr>
                      <w:sz w:val="21"/>
                      <w:szCs w:val="21"/>
                      <w:u w:val="wave"/>
                    </w:rPr>
                  </w:pPr>
                </w:p>
              </w:tc>
              <w:tc>
                <w:tcPr>
                  <w:tcW w:w="498" w:type="pct"/>
                  <w:vAlign w:val="center"/>
                </w:tcPr>
                <w:p w:rsidR="003B5336" w:rsidRPr="0079449E" w:rsidRDefault="003B5336" w:rsidP="00137F5E">
                  <w:pPr>
                    <w:pStyle w:val="afd"/>
                    <w:rPr>
                      <w:sz w:val="21"/>
                      <w:szCs w:val="21"/>
                      <w:u w:val="wave"/>
                    </w:rPr>
                  </w:pPr>
                  <w:r w:rsidRPr="0079449E">
                    <w:rPr>
                      <w:sz w:val="21"/>
                      <w:szCs w:val="21"/>
                      <w:u w:val="wave"/>
                    </w:rPr>
                    <w:t>氟化物</w:t>
                  </w:r>
                </w:p>
              </w:tc>
              <w:tc>
                <w:tcPr>
                  <w:tcW w:w="779" w:type="pct"/>
                  <w:vAlign w:val="center"/>
                </w:tcPr>
                <w:p w:rsidR="003B5336" w:rsidRPr="0079449E" w:rsidRDefault="003B5336" w:rsidP="00137F5E">
                  <w:pPr>
                    <w:adjustRightInd w:val="0"/>
                    <w:jc w:val="center"/>
                    <w:rPr>
                      <w:rFonts w:hAnsi="宋体"/>
                      <w:szCs w:val="21"/>
                      <w:u w:val="wave"/>
                    </w:rPr>
                  </w:pPr>
                  <w:r w:rsidRPr="0079449E">
                    <w:rPr>
                      <w:rFonts w:hAnsi="宋体" w:hint="eastAsia"/>
                      <w:szCs w:val="21"/>
                      <w:u w:val="wave"/>
                    </w:rPr>
                    <w:t>0.007</w:t>
                  </w:r>
                </w:p>
              </w:tc>
              <w:tc>
                <w:tcPr>
                  <w:tcW w:w="825" w:type="pct"/>
                  <w:vAlign w:val="center"/>
                </w:tcPr>
                <w:p w:rsidR="003B5336" w:rsidRPr="0079449E" w:rsidRDefault="003B5336" w:rsidP="00137F5E">
                  <w:pPr>
                    <w:pStyle w:val="afd"/>
                    <w:rPr>
                      <w:kern w:val="2"/>
                      <w:sz w:val="21"/>
                      <w:szCs w:val="21"/>
                      <w:u w:val="wave"/>
                    </w:rPr>
                  </w:pPr>
                  <w:r w:rsidRPr="0079449E">
                    <w:rPr>
                      <w:rFonts w:hint="eastAsia"/>
                      <w:kern w:val="2"/>
                      <w:sz w:val="21"/>
                      <w:szCs w:val="21"/>
                      <w:u w:val="wave"/>
                    </w:rPr>
                    <w:t>0.230</w:t>
                  </w:r>
                </w:p>
              </w:tc>
              <w:tc>
                <w:tcPr>
                  <w:tcW w:w="703" w:type="pct"/>
                  <w:vAlign w:val="center"/>
                </w:tcPr>
                <w:p w:rsidR="003B5336" w:rsidRPr="0079449E" w:rsidRDefault="003B5336" w:rsidP="00137F5E">
                  <w:pPr>
                    <w:adjustRightInd w:val="0"/>
                    <w:jc w:val="center"/>
                    <w:rPr>
                      <w:rFonts w:hAnsi="宋体"/>
                      <w:szCs w:val="21"/>
                      <w:u w:val="wave"/>
                    </w:rPr>
                  </w:pPr>
                  <w:r w:rsidRPr="0079449E">
                    <w:rPr>
                      <w:rFonts w:hAnsi="宋体" w:hint="eastAsia"/>
                      <w:szCs w:val="21"/>
                      <w:u w:val="wave"/>
                    </w:rPr>
                    <w:t>0.007</w:t>
                  </w:r>
                </w:p>
              </w:tc>
              <w:tc>
                <w:tcPr>
                  <w:tcW w:w="680" w:type="pct"/>
                  <w:vAlign w:val="center"/>
                </w:tcPr>
                <w:p w:rsidR="003B5336" w:rsidRPr="0079449E" w:rsidRDefault="003B5336" w:rsidP="00137F5E">
                  <w:pPr>
                    <w:pStyle w:val="afd"/>
                    <w:rPr>
                      <w:kern w:val="2"/>
                      <w:sz w:val="21"/>
                      <w:szCs w:val="21"/>
                      <w:u w:val="wave"/>
                    </w:rPr>
                  </w:pPr>
                  <w:r w:rsidRPr="0079449E">
                    <w:rPr>
                      <w:rFonts w:hint="eastAsia"/>
                      <w:kern w:val="2"/>
                      <w:sz w:val="21"/>
                      <w:szCs w:val="21"/>
                      <w:u w:val="wave"/>
                    </w:rPr>
                    <w:t>0.230</w:t>
                  </w:r>
                </w:p>
              </w:tc>
              <w:tc>
                <w:tcPr>
                  <w:tcW w:w="752" w:type="pct"/>
                  <w:vAlign w:val="center"/>
                </w:tcPr>
                <w:p w:rsidR="003B5336" w:rsidRPr="0079449E" w:rsidRDefault="003B5336" w:rsidP="00137F5E">
                  <w:pPr>
                    <w:pStyle w:val="afd"/>
                    <w:rPr>
                      <w:sz w:val="21"/>
                      <w:szCs w:val="21"/>
                      <w:u w:val="wave"/>
                    </w:rPr>
                  </w:pPr>
                  <w:r w:rsidRPr="0079449E">
                    <w:rPr>
                      <w:rFonts w:hint="eastAsia"/>
                      <w:sz w:val="21"/>
                      <w:szCs w:val="21"/>
                      <w:u w:val="wave"/>
                    </w:rPr>
                    <w:t>+0.223</w:t>
                  </w:r>
                </w:p>
              </w:tc>
            </w:tr>
            <w:tr w:rsidR="003B5336" w:rsidRPr="0079449E" w:rsidTr="005D7568">
              <w:trPr>
                <w:cantSplit/>
                <w:trHeight w:val="397"/>
                <w:jc w:val="center"/>
              </w:trPr>
              <w:tc>
                <w:tcPr>
                  <w:tcW w:w="447" w:type="pct"/>
                  <w:vMerge/>
                  <w:vAlign w:val="center"/>
                </w:tcPr>
                <w:p w:rsidR="003B5336" w:rsidRPr="0079449E" w:rsidRDefault="003B5336" w:rsidP="000A4C6C">
                  <w:pPr>
                    <w:pStyle w:val="afd"/>
                    <w:rPr>
                      <w:sz w:val="21"/>
                      <w:szCs w:val="21"/>
                      <w:u w:val="wave"/>
                    </w:rPr>
                  </w:pPr>
                </w:p>
              </w:tc>
              <w:tc>
                <w:tcPr>
                  <w:tcW w:w="316" w:type="pct"/>
                  <w:vMerge/>
                  <w:vAlign w:val="center"/>
                </w:tcPr>
                <w:p w:rsidR="003B5336" w:rsidRPr="0079449E" w:rsidRDefault="003B5336" w:rsidP="000A4C6C">
                  <w:pPr>
                    <w:pStyle w:val="afd"/>
                    <w:rPr>
                      <w:sz w:val="21"/>
                      <w:szCs w:val="21"/>
                      <w:u w:val="wave"/>
                    </w:rPr>
                  </w:pPr>
                </w:p>
              </w:tc>
              <w:tc>
                <w:tcPr>
                  <w:tcW w:w="498" w:type="pct"/>
                  <w:vAlign w:val="center"/>
                </w:tcPr>
                <w:p w:rsidR="003B5336" w:rsidRPr="0079449E" w:rsidRDefault="003B5336" w:rsidP="000A4C6C">
                  <w:pPr>
                    <w:pStyle w:val="afd"/>
                    <w:rPr>
                      <w:sz w:val="21"/>
                      <w:szCs w:val="21"/>
                      <w:u w:val="wave"/>
                    </w:rPr>
                  </w:pPr>
                  <w:r w:rsidRPr="0079449E">
                    <w:rPr>
                      <w:sz w:val="21"/>
                      <w:szCs w:val="21"/>
                      <w:u w:val="wave"/>
                    </w:rPr>
                    <w:t>氨气</w:t>
                  </w:r>
                </w:p>
              </w:tc>
              <w:tc>
                <w:tcPr>
                  <w:tcW w:w="779" w:type="pct"/>
                  <w:vAlign w:val="center"/>
                </w:tcPr>
                <w:p w:rsidR="003B5336" w:rsidRPr="0079449E" w:rsidRDefault="003B5336" w:rsidP="00990083">
                  <w:pPr>
                    <w:adjustRightInd w:val="0"/>
                    <w:jc w:val="center"/>
                    <w:rPr>
                      <w:rFonts w:hAnsi="宋体"/>
                      <w:szCs w:val="21"/>
                      <w:u w:val="wave"/>
                    </w:rPr>
                  </w:pPr>
                  <w:r w:rsidRPr="0079449E">
                    <w:rPr>
                      <w:rFonts w:hAnsi="宋体" w:hint="eastAsia"/>
                      <w:szCs w:val="21"/>
                      <w:u w:val="wave"/>
                    </w:rPr>
                    <w:t>0</w:t>
                  </w:r>
                </w:p>
              </w:tc>
              <w:tc>
                <w:tcPr>
                  <w:tcW w:w="825" w:type="pct"/>
                  <w:vAlign w:val="center"/>
                </w:tcPr>
                <w:p w:rsidR="003B5336" w:rsidRPr="0079449E" w:rsidRDefault="003B5336" w:rsidP="00990083">
                  <w:pPr>
                    <w:pStyle w:val="afd"/>
                    <w:rPr>
                      <w:kern w:val="2"/>
                      <w:sz w:val="21"/>
                      <w:szCs w:val="21"/>
                      <w:u w:val="wave"/>
                    </w:rPr>
                  </w:pPr>
                  <w:r w:rsidRPr="0079449E">
                    <w:rPr>
                      <w:rFonts w:hint="eastAsia"/>
                      <w:kern w:val="2"/>
                      <w:sz w:val="21"/>
                      <w:szCs w:val="21"/>
                      <w:u w:val="wave"/>
                    </w:rPr>
                    <w:t>0.0875</w:t>
                  </w:r>
                </w:p>
              </w:tc>
              <w:tc>
                <w:tcPr>
                  <w:tcW w:w="703" w:type="pct"/>
                  <w:vAlign w:val="center"/>
                </w:tcPr>
                <w:p w:rsidR="003B5336" w:rsidRPr="0079449E" w:rsidRDefault="003B5336" w:rsidP="00990083">
                  <w:pPr>
                    <w:adjustRightInd w:val="0"/>
                    <w:jc w:val="center"/>
                    <w:rPr>
                      <w:rFonts w:hAnsi="宋体"/>
                      <w:szCs w:val="21"/>
                      <w:u w:val="wave"/>
                    </w:rPr>
                  </w:pPr>
                  <w:r w:rsidRPr="0079449E">
                    <w:rPr>
                      <w:rFonts w:hAnsi="宋体" w:hint="eastAsia"/>
                      <w:szCs w:val="21"/>
                      <w:u w:val="wave"/>
                    </w:rPr>
                    <w:t>0</w:t>
                  </w:r>
                </w:p>
              </w:tc>
              <w:tc>
                <w:tcPr>
                  <w:tcW w:w="680" w:type="pct"/>
                  <w:vAlign w:val="center"/>
                </w:tcPr>
                <w:p w:rsidR="003B5336" w:rsidRPr="0079449E" w:rsidRDefault="003B5336" w:rsidP="00990083">
                  <w:pPr>
                    <w:pStyle w:val="afd"/>
                    <w:rPr>
                      <w:kern w:val="2"/>
                      <w:sz w:val="21"/>
                      <w:szCs w:val="21"/>
                      <w:u w:val="wave"/>
                    </w:rPr>
                  </w:pPr>
                  <w:r w:rsidRPr="0079449E">
                    <w:rPr>
                      <w:rFonts w:hint="eastAsia"/>
                      <w:kern w:val="2"/>
                      <w:sz w:val="21"/>
                      <w:szCs w:val="21"/>
                      <w:u w:val="wave"/>
                    </w:rPr>
                    <w:t>0.0875</w:t>
                  </w:r>
                </w:p>
              </w:tc>
              <w:tc>
                <w:tcPr>
                  <w:tcW w:w="752" w:type="pct"/>
                  <w:vAlign w:val="center"/>
                </w:tcPr>
                <w:p w:rsidR="003B5336" w:rsidRPr="0079449E" w:rsidRDefault="003B5336" w:rsidP="000A4C6C">
                  <w:pPr>
                    <w:pStyle w:val="afd"/>
                    <w:rPr>
                      <w:sz w:val="21"/>
                      <w:szCs w:val="21"/>
                      <w:u w:val="wave"/>
                    </w:rPr>
                  </w:pPr>
                  <w:r w:rsidRPr="0079449E">
                    <w:rPr>
                      <w:sz w:val="21"/>
                      <w:szCs w:val="21"/>
                      <w:u w:val="wave"/>
                    </w:rPr>
                    <w:t>+</w:t>
                  </w:r>
                  <w:r w:rsidRPr="0079449E">
                    <w:rPr>
                      <w:rFonts w:hint="eastAsia"/>
                      <w:sz w:val="21"/>
                      <w:szCs w:val="21"/>
                      <w:u w:val="wave"/>
                    </w:rPr>
                    <w:t>0.0875</w:t>
                  </w:r>
                </w:p>
              </w:tc>
            </w:tr>
            <w:tr w:rsidR="003B5336" w:rsidRPr="0079449E" w:rsidTr="004C36CD">
              <w:trPr>
                <w:cantSplit/>
                <w:trHeight w:val="397"/>
                <w:jc w:val="center"/>
              </w:trPr>
              <w:tc>
                <w:tcPr>
                  <w:tcW w:w="447" w:type="pct"/>
                  <w:vMerge/>
                  <w:vAlign w:val="center"/>
                </w:tcPr>
                <w:p w:rsidR="003B5336" w:rsidRPr="0079449E" w:rsidRDefault="003B5336" w:rsidP="000A4C6C">
                  <w:pPr>
                    <w:pStyle w:val="afd"/>
                    <w:rPr>
                      <w:sz w:val="21"/>
                      <w:szCs w:val="21"/>
                      <w:u w:val="wave"/>
                    </w:rPr>
                  </w:pPr>
                </w:p>
              </w:tc>
              <w:tc>
                <w:tcPr>
                  <w:tcW w:w="814" w:type="pct"/>
                  <w:gridSpan w:val="2"/>
                  <w:vAlign w:val="center"/>
                </w:tcPr>
                <w:p w:rsidR="003B5336" w:rsidRPr="0079449E" w:rsidRDefault="003B5336" w:rsidP="000A4C6C">
                  <w:pPr>
                    <w:adjustRightInd w:val="0"/>
                    <w:jc w:val="center"/>
                    <w:rPr>
                      <w:rFonts w:hAnsi="宋体"/>
                      <w:szCs w:val="21"/>
                      <w:u w:val="wave"/>
                    </w:rPr>
                  </w:pPr>
                  <w:r w:rsidRPr="0079449E">
                    <w:rPr>
                      <w:rFonts w:hAnsi="宋体" w:hint="eastAsia"/>
                      <w:szCs w:val="21"/>
                      <w:u w:val="wave"/>
                    </w:rPr>
                    <w:t>破碎、筛分粉尘（有组织）</w:t>
                  </w:r>
                </w:p>
              </w:tc>
              <w:tc>
                <w:tcPr>
                  <w:tcW w:w="779" w:type="pct"/>
                  <w:vAlign w:val="center"/>
                </w:tcPr>
                <w:p w:rsidR="003B5336" w:rsidRPr="0079449E" w:rsidRDefault="003B5336" w:rsidP="000A4C6C">
                  <w:pPr>
                    <w:adjustRightInd w:val="0"/>
                    <w:jc w:val="center"/>
                    <w:rPr>
                      <w:rFonts w:hAnsi="宋体"/>
                      <w:szCs w:val="21"/>
                      <w:u w:val="wave"/>
                    </w:rPr>
                  </w:pPr>
                  <w:r w:rsidRPr="0079449E">
                    <w:rPr>
                      <w:rFonts w:hAnsi="宋体" w:hint="eastAsia"/>
                      <w:szCs w:val="21"/>
                      <w:u w:val="wave"/>
                    </w:rPr>
                    <w:t>0.02</w:t>
                  </w:r>
                </w:p>
              </w:tc>
              <w:tc>
                <w:tcPr>
                  <w:tcW w:w="825" w:type="pct"/>
                  <w:vAlign w:val="center"/>
                </w:tcPr>
                <w:p w:rsidR="003B5336" w:rsidRPr="0079449E" w:rsidRDefault="003B5336" w:rsidP="000A4C6C">
                  <w:pPr>
                    <w:pStyle w:val="afd"/>
                    <w:rPr>
                      <w:sz w:val="21"/>
                      <w:szCs w:val="21"/>
                      <w:u w:val="wave"/>
                    </w:rPr>
                  </w:pPr>
                  <w:r w:rsidRPr="0079449E">
                    <w:rPr>
                      <w:rFonts w:hint="eastAsia"/>
                      <w:sz w:val="21"/>
                      <w:szCs w:val="21"/>
                      <w:u w:val="wave"/>
                    </w:rPr>
                    <w:t>0.115</w:t>
                  </w:r>
                </w:p>
              </w:tc>
              <w:tc>
                <w:tcPr>
                  <w:tcW w:w="703" w:type="pct"/>
                  <w:vAlign w:val="center"/>
                </w:tcPr>
                <w:p w:rsidR="003B5336" w:rsidRPr="0079449E" w:rsidRDefault="003B5336" w:rsidP="000A4C6C">
                  <w:pPr>
                    <w:pStyle w:val="afd"/>
                    <w:rPr>
                      <w:sz w:val="21"/>
                      <w:szCs w:val="21"/>
                      <w:u w:val="wave"/>
                    </w:rPr>
                  </w:pPr>
                  <w:r w:rsidRPr="0079449E">
                    <w:rPr>
                      <w:rFonts w:hint="eastAsia"/>
                      <w:sz w:val="21"/>
                      <w:szCs w:val="21"/>
                      <w:u w:val="wave"/>
                    </w:rPr>
                    <w:t>0.002</w:t>
                  </w:r>
                </w:p>
              </w:tc>
              <w:tc>
                <w:tcPr>
                  <w:tcW w:w="680" w:type="pct"/>
                  <w:vAlign w:val="center"/>
                </w:tcPr>
                <w:p w:rsidR="003B5336" w:rsidRPr="0079449E" w:rsidRDefault="003B5336" w:rsidP="000A4C6C">
                  <w:pPr>
                    <w:pStyle w:val="afd"/>
                    <w:rPr>
                      <w:sz w:val="21"/>
                      <w:szCs w:val="21"/>
                      <w:u w:val="wave"/>
                    </w:rPr>
                  </w:pPr>
                  <w:r w:rsidRPr="0079449E">
                    <w:rPr>
                      <w:rFonts w:hint="eastAsia"/>
                      <w:sz w:val="21"/>
                      <w:szCs w:val="21"/>
                      <w:u w:val="wave"/>
                    </w:rPr>
                    <w:t>0.133</w:t>
                  </w:r>
                </w:p>
              </w:tc>
              <w:tc>
                <w:tcPr>
                  <w:tcW w:w="752" w:type="pct"/>
                  <w:vAlign w:val="center"/>
                </w:tcPr>
                <w:p w:rsidR="003B5336" w:rsidRPr="0079449E" w:rsidRDefault="003B5336" w:rsidP="000A4C6C">
                  <w:pPr>
                    <w:pStyle w:val="afd"/>
                    <w:rPr>
                      <w:sz w:val="21"/>
                      <w:szCs w:val="21"/>
                      <w:u w:val="wave"/>
                    </w:rPr>
                  </w:pPr>
                  <w:r w:rsidRPr="0079449E">
                    <w:rPr>
                      <w:sz w:val="21"/>
                      <w:szCs w:val="21"/>
                      <w:u w:val="wave"/>
                    </w:rPr>
                    <w:t>+</w:t>
                  </w:r>
                  <w:r w:rsidRPr="0079449E">
                    <w:rPr>
                      <w:rFonts w:hint="eastAsia"/>
                      <w:sz w:val="21"/>
                      <w:szCs w:val="21"/>
                      <w:u w:val="wave"/>
                    </w:rPr>
                    <w:t>0.113</w:t>
                  </w:r>
                </w:p>
              </w:tc>
            </w:tr>
            <w:tr w:rsidR="003B5336" w:rsidRPr="0079449E" w:rsidTr="004C36CD">
              <w:trPr>
                <w:cantSplit/>
                <w:trHeight w:val="397"/>
                <w:jc w:val="center"/>
              </w:trPr>
              <w:tc>
                <w:tcPr>
                  <w:tcW w:w="447" w:type="pct"/>
                  <w:vMerge/>
                  <w:vAlign w:val="center"/>
                </w:tcPr>
                <w:p w:rsidR="003B5336" w:rsidRPr="0079449E" w:rsidRDefault="003B5336" w:rsidP="000A4C6C">
                  <w:pPr>
                    <w:pStyle w:val="afd"/>
                    <w:rPr>
                      <w:sz w:val="21"/>
                      <w:szCs w:val="21"/>
                      <w:u w:val="wave"/>
                    </w:rPr>
                  </w:pPr>
                </w:p>
              </w:tc>
              <w:tc>
                <w:tcPr>
                  <w:tcW w:w="814" w:type="pct"/>
                  <w:gridSpan w:val="2"/>
                  <w:vAlign w:val="center"/>
                </w:tcPr>
                <w:p w:rsidR="003B5336" w:rsidRPr="0079449E" w:rsidRDefault="003B5336" w:rsidP="000A4C6C">
                  <w:pPr>
                    <w:adjustRightInd w:val="0"/>
                    <w:jc w:val="center"/>
                    <w:rPr>
                      <w:rFonts w:hAnsi="宋体"/>
                      <w:szCs w:val="21"/>
                      <w:u w:val="wave"/>
                    </w:rPr>
                  </w:pPr>
                  <w:r w:rsidRPr="0079449E">
                    <w:rPr>
                      <w:rFonts w:hAnsi="宋体" w:hint="eastAsia"/>
                      <w:szCs w:val="21"/>
                      <w:u w:val="wave"/>
                    </w:rPr>
                    <w:t>破碎、筛分粉尘（无组织）</w:t>
                  </w:r>
                </w:p>
              </w:tc>
              <w:tc>
                <w:tcPr>
                  <w:tcW w:w="779" w:type="pct"/>
                  <w:vAlign w:val="center"/>
                </w:tcPr>
                <w:p w:rsidR="003B5336" w:rsidRPr="0079449E" w:rsidRDefault="003B5336" w:rsidP="000A4C6C">
                  <w:pPr>
                    <w:adjustRightInd w:val="0"/>
                    <w:jc w:val="center"/>
                    <w:rPr>
                      <w:rFonts w:hAnsi="宋体"/>
                      <w:szCs w:val="21"/>
                      <w:u w:val="wave"/>
                    </w:rPr>
                  </w:pPr>
                  <w:r w:rsidRPr="0079449E">
                    <w:rPr>
                      <w:rFonts w:hAnsi="宋体" w:hint="eastAsia"/>
                      <w:szCs w:val="21"/>
                      <w:u w:val="wave"/>
                    </w:rPr>
                    <w:t>0.074</w:t>
                  </w:r>
                </w:p>
              </w:tc>
              <w:tc>
                <w:tcPr>
                  <w:tcW w:w="825" w:type="pct"/>
                  <w:vAlign w:val="center"/>
                </w:tcPr>
                <w:p w:rsidR="003B5336" w:rsidRPr="0079449E" w:rsidRDefault="003B5336" w:rsidP="00052F5A">
                  <w:pPr>
                    <w:pStyle w:val="afd"/>
                    <w:rPr>
                      <w:sz w:val="21"/>
                      <w:szCs w:val="21"/>
                      <w:u w:val="wave"/>
                    </w:rPr>
                  </w:pPr>
                  <w:r w:rsidRPr="0079449E">
                    <w:rPr>
                      <w:rFonts w:hint="eastAsia"/>
                      <w:sz w:val="21"/>
                      <w:szCs w:val="21"/>
                      <w:u w:val="wave"/>
                    </w:rPr>
                    <w:t>0.099</w:t>
                  </w:r>
                </w:p>
              </w:tc>
              <w:tc>
                <w:tcPr>
                  <w:tcW w:w="703" w:type="pct"/>
                  <w:vAlign w:val="center"/>
                </w:tcPr>
                <w:p w:rsidR="003B5336" w:rsidRPr="0079449E" w:rsidRDefault="003B5336" w:rsidP="00052F5A">
                  <w:pPr>
                    <w:pStyle w:val="afd"/>
                    <w:rPr>
                      <w:sz w:val="21"/>
                      <w:szCs w:val="21"/>
                      <w:u w:val="wave"/>
                    </w:rPr>
                  </w:pPr>
                  <w:r w:rsidRPr="0079449E">
                    <w:rPr>
                      <w:rFonts w:hint="eastAsia"/>
                      <w:sz w:val="21"/>
                      <w:szCs w:val="21"/>
                      <w:u w:val="wave"/>
                    </w:rPr>
                    <w:t>0.025</w:t>
                  </w:r>
                </w:p>
              </w:tc>
              <w:tc>
                <w:tcPr>
                  <w:tcW w:w="680" w:type="pct"/>
                  <w:vAlign w:val="center"/>
                </w:tcPr>
                <w:p w:rsidR="003B5336" w:rsidRPr="0079449E" w:rsidRDefault="003B5336" w:rsidP="000A4C6C">
                  <w:pPr>
                    <w:pStyle w:val="afd"/>
                    <w:rPr>
                      <w:sz w:val="21"/>
                      <w:szCs w:val="21"/>
                      <w:u w:val="wave"/>
                    </w:rPr>
                  </w:pPr>
                  <w:r w:rsidRPr="0079449E">
                    <w:rPr>
                      <w:rFonts w:hint="eastAsia"/>
                      <w:sz w:val="21"/>
                      <w:szCs w:val="21"/>
                      <w:u w:val="wave"/>
                    </w:rPr>
                    <w:t>0.148</w:t>
                  </w:r>
                </w:p>
              </w:tc>
              <w:tc>
                <w:tcPr>
                  <w:tcW w:w="752" w:type="pct"/>
                  <w:vAlign w:val="center"/>
                </w:tcPr>
                <w:p w:rsidR="003B5336" w:rsidRPr="0079449E" w:rsidRDefault="003B5336" w:rsidP="000A4C6C">
                  <w:pPr>
                    <w:pStyle w:val="afd"/>
                    <w:rPr>
                      <w:sz w:val="21"/>
                      <w:szCs w:val="21"/>
                      <w:u w:val="wave"/>
                    </w:rPr>
                  </w:pPr>
                  <w:r w:rsidRPr="0079449E">
                    <w:rPr>
                      <w:rFonts w:hint="eastAsia"/>
                      <w:sz w:val="21"/>
                      <w:szCs w:val="21"/>
                      <w:u w:val="wave"/>
                    </w:rPr>
                    <w:t>+0.074</w:t>
                  </w:r>
                </w:p>
              </w:tc>
            </w:tr>
            <w:tr w:rsidR="003B5336" w:rsidRPr="0079449E" w:rsidTr="004C36CD">
              <w:trPr>
                <w:cantSplit/>
                <w:trHeight w:val="397"/>
                <w:jc w:val="center"/>
              </w:trPr>
              <w:tc>
                <w:tcPr>
                  <w:tcW w:w="447" w:type="pct"/>
                  <w:vMerge/>
                  <w:vAlign w:val="center"/>
                </w:tcPr>
                <w:p w:rsidR="003B5336" w:rsidRPr="0079449E" w:rsidRDefault="003B5336" w:rsidP="000A4C6C">
                  <w:pPr>
                    <w:pStyle w:val="afd"/>
                    <w:rPr>
                      <w:sz w:val="21"/>
                      <w:szCs w:val="21"/>
                      <w:u w:val="wave"/>
                    </w:rPr>
                  </w:pPr>
                </w:p>
              </w:tc>
              <w:tc>
                <w:tcPr>
                  <w:tcW w:w="814" w:type="pct"/>
                  <w:gridSpan w:val="2"/>
                  <w:vAlign w:val="center"/>
                </w:tcPr>
                <w:p w:rsidR="003B5336" w:rsidRPr="0079449E" w:rsidRDefault="003B5336" w:rsidP="000A4C6C">
                  <w:pPr>
                    <w:adjustRightInd w:val="0"/>
                    <w:jc w:val="center"/>
                    <w:rPr>
                      <w:rFonts w:hAnsi="宋体"/>
                      <w:szCs w:val="21"/>
                      <w:u w:val="wave"/>
                    </w:rPr>
                  </w:pPr>
                  <w:r w:rsidRPr="0079449E">
                    <w:rPr>
                      <w:rFonts w:hAnsi="宋体" w:hint="eastAsia"/>
                      <w:szCs w:val="21"/>
                      <w:u w:val="wave"/>
                    </w:rPr>
                    <w:t>原料堆放、装卸扬尘</w:t>
                  </w:r>
                </w:p>
              </w:tc>
              <w:tc>
                <w:tcPr>
                  <w:tcW w:w="779" w:type="pct"/>
                  <w:vAlign w:val="center"/>
                </w:tcPr>
                <w:p w:rsidR="003B5336" w:rsidRPr="0079449E" w:rsidRDefault="003B5336" w:rsidP="000A4C6C">
                  <w:pPr>
                    <w:adjustRightInd w:val="0"/>
                    <w:jc w:val="center"/>
                    <w:rPr>
                      <w:rFonts w:hAnsi="宋体"/>
                      <w:szCs w:val="21"/>
                      <w:u w:val="wave"/>
                    </w:rPr>
                  </w:pPr>
                  <w:r w:rsidRPr="0079449E">
                    <w:rPr>
                      <w:rFonts w:hAnsi="宋体" w:hint="eastAsia"/>
                      <w:szCs w:val="21"/>
                      <w:u w:val="wave"/>
                    </w:rPr>
                    <w:t>0.129</w:t>
                  </w:r>
                </w:p>
              </w:tc>
              <w:tc>
                <w:tcPr>
                  <w:tcW w:w="825" w:type="pct"/>
                  <w:vAlign w:val="center"/>
                </w:tcPr>
                <w:p w:rsidR="003B5336" w:rsidRPr="0079449E" w:rsidRDefault="003B5336" w:rsidP="00052F5A">
                  <w:pPr>
                    <w:pStyle w:val="afd"/>
                    <w:rPr>
                      <w:sz w:val="21"/>
                      <w:szCs w:val="21"/>
                      <w:u w:val="wave"/>
                    </w:rPr>
                  </w:pPr>
                  <w:r w:rsidRPr="0079449E">
                    <w:rPr>
                      <w:rFonts w:hint="eastAsia"/>
                      <w:sz w:val="21"/>
                      <w:szCs w:val="21"/>
                      <w:u w:val="wave"/>
                    </w:rPr>
                    <w:t>0.261</w:t>
                  </w:r>
                </w:p>
              </w:tc>
              <w:tc>
                <w:tcPr>
                  <w:tcW w:w="703" w:type="pct"/>
                  <w:vAlign w:val="center"/>
                </w:tcPr>
                <w:p w:rsidR="003B5336" w:rsidRPr="0079449E" w:rsidRDefault="003B5336" w:rsidP="00052F5A">
                  <w:pPr>
                    <w:pStyle w:val="afd"/>
                    <w:rPr>
                      <w:sz w:val="21"/>
                      <w:szCs w:val="21"/>
                      <w:u w:val="wave"/>
                    </w:rPr>
                  </w:pPr>
                  <w:r w:rsidRPr="0079449E">
                    <w:rPr>
                      <w:rFonts w:hint="eastAsia"/>
                      <w:sz w:val="21"/>
                      <w:szCs w:val="21"/>
                      <w:u w:val="wave"/>
                    </w:rPr>
                    <w:t>0.043</w:t>
                  </w:r>
                </w:p>
              </w:tc>
              <w:tc>
                <w:tcPr>
                  <w:tcW w:w="680" w:type="pct"/>
                  <w:vAlign w:val="center"/>
                </w:tcPr>
                <w:p w:rsidR="003B5336" w:rsidRPr="0079449E" w:rsidRDefault="003B5336" w:rsidP="000A4C6C">
                  <w:pPr>
                    <w:pStyle w:val="afd"/>
                    <w:rPr>
                      <w:sz w:val="21"/>
                      <w:szCs w:val="21"/>
                      <w:u w:val="wave"/>
                    </w:rPr>
                  </w:pPr>
                  <w:r w:rsidRPr="0079449E">
                    <w:rPr>
                      <w:rFonts w:hint="eastAsia"/>
                      <w:sz w:val="21"/>
                      <w:szCs w:val="21"/>
                      <w:u w:val="wave"/>
                    </w:rPr>
                    <w:t>0.347</w:t>
                  </w:r>
                </w:p>
              </w:tc>
              <w:tc>
                <w:tcPr>
                  <w:tcW w:w="752" w:type="pct"/>
                  <w:vAlign w:val="center"/>
                </w:tcPr>
                <w:p w:rsidR="003B5336" w:rsidRPr="0079449E" w:rsidRDefault="003B5336" w:rsidP="000A4C6C">
                  <w:pPr>
                    <w:pStyle w:val="afd"/>
                    <w:rPr>
                      <w:sz w:val="21"/>
                      <w:szCs w:val="21"/>
                      <w:u w:val="wave"/>
                    </w:rPr>
                  </w:pPr>
                  <w:r w:rsidRPr="0079449E">
                    <w:rPr>
                      <w:rFonts w:hint="eastAsia"/>
                      <w:sz w:val="21"/>
                      <w:szCs w:val="21"/>
                      <w:u w:val="wave"/>
                    </w:rPr>
                    <w:t>+0.218</w:t>
                  </w:r>
                </w:p>
              </w:tc>
            </w:tr>
            <w:tr w:rsidR="003B5336" w:rsidRPr="0079449E" w:rsidTr="004C36CD">
              <w:trPr>
                <w:cantSplit/>
                <w:trHeight w:val="397"/>
                <w:jc w:val="center"/>
              </w:trPr>
              <w:tc>
                <w:tcPr>
                  <w:tcW w:w="447" w:type="pct"/>
                  <w:vMerge/>
                  <w:vAlign w:val="center"/>
                </w:tcPr>
                <w:p w:rsidR="003B5336" w:rsidRPr="0079449E" w:rsidRDefault="003B5336" w:rsidP="000A4C6C">
                  <w:pPr>
                    <w:pStyle w:val="afd"/>
                    <w:rPr>
                      <w:sz w:val="21"/>
                      <w:szCs w:val="21"/>
                      <w:u w:val="wave"/>
                    </w:rPr>
                  </w:pPr>
                </w:p>
              </w:tc>
              <w:tc>
                <w:tcPr>
                  <w:tcW w:w="814" w:type="pct"/>
                  <w:gridSpan w:val="2"/>
                  <w:vAlign w:val="center"/>
                </w:tcPr>
                <w:p w:rsidR="003B5336" w:rsidRPr="0079449E" w:rsidRDefault="003B5336" w:rsidP="000A4C6C">
                  <w:pPr>
                    <w:adjustRightInd w:val="0"/>
                    <w:jc w:val="center"/>
                    <w:rPr>
                      <w:rFonts w:hAnsi="宋体"/>
                      <w:szCs w:val="21"/>
                      <w:u w:val="wave"/>
                    </w:rPr>
                  </w:pPr>
                  <w:r w:rsidRPr="0079449E">
                    <w:rPr>
                      <w:rFonts w:hAnsi="宋体" w:hint="eastAsia"/>
                      <w:szCs w:val="21"/>
                      <w:u w:val="wave"/>
                    </w:rPr>
                    <w:t>运输扬尘</w:t>
                  </w:r>
                </w:p>
              </w:tc>
              <w:tc>
                <w:tcPr>
                  <w:tcW w:w="779" w:type="pct"/>
                  <w:vAlign w:val="center"/>
                </w:tcPr>
                <w:p w:rsidR="003B5336" w:rsidRPr="0079449E" w:rsidRDefault="003B5336" w:rsidP="000A4C6C">
                  <w:pPr>
                    <w:adjustRightInd w:val="0"/>
                    <w:jc w:val="center"/>
                    <w:rPr>
                      <w:rFonts w:hAnsi="宋体"/>
                      <w:szCs w:val="21"/>
                      <w:u w:val="wave"/>
                    </w:rPr>
                  </w:pPr>
                  <w:r w:rsidRPr="0079449E">
                    <w:rPr>
                      <w:rFonts w:hAnsi="宋体" w:hint="eastAsia"/>
                      <w:szCs w:val="21"/>
                      <w:u w:val="wave"/>
                    </w:rPr>
                    <w:t>0.04</w:t>
                  </w:r>
                </w:p>
              </w:tc>
              <w:tc>
                <w:tcPr>
                  <w:tcW w:w="825" w:type="pct"/>
                  <w:vAlign w:val="center"/>
                </w:tcPr>
                <w:p w:rsidR="003B5336" w:rsidRPr="0079449E" w:rsidRDefault="003B5336" w:rsidP="00052F5A">
                  <w:pPr>
                    <w:pStyle w:val="afd"/>
                    <w:rPr>
                      <w:sz w:val="21"/>
                      <w:szCs w:val="21"/>
                      <w:u w:val="wave"/>
                    </w:rPr>
                  </w:pPr>
                  <w:r w:rsidRPr="0079449E">
                    <w:rPr>
                      <w:rFonts w:hint="eastAsia"/>
                      <w:sz w:val="21"/>
                      <w:szCs w:val="21"/>
                      <w:u w:val="wave"/>
                    </w:rPr>
                    <w:t>0.172</w:t>
                  </w:r>
                </w:p>
              </w:tc>
              <w:tc>
                <w:tcPr>
                  <w:tcW w:w="703" w:type="pct"/>
                  <w:vAlign w:val="center"/>
                </w:tcPr>
                <w:p w:rsidR="003B5336" w:rsidRPr="0079449E" w:rsidRDefault="003B5336" w:rsidP="000A4C6C">
                  <w:pPr>
                    <w:pStyle w:val="afd"/>
                    <w:rPr>
                      <w:sz w:val="21"/>
                      <w:szCs w:val="21"/>
                      <w:u w:val="wave"/>
                    </w:rPr>
                  </w:pPr>
                  <w:r w:rsidRPr="0079449E">
                    <w:rPr>
                      <w:rFonts w:hint="eastAsia"/>
                      <w:sz w:val="21"/>
                      <w:szCs w:val="21"/>
                      <w:u w:val="wave"/>
                    </w:rPr>
                    <w:t>0</w:t>
                  </w:r>
                </w:p>
              </w:tc>
              <w:tc>
                <w:tcPr>
                  <w:tcW w:w="680" w:type="pct"/>
                  <w:vAlign w:val="center"/>
                </w:tcPr>
                <w:p w:rsidR="003B5336" w:rsidRPr="0079449E" w:rsidRDefault="003B5336" w:rsidP="00052F5A">
                  <w:pPr>
                    <w:pStyle w:val="afd"/>
                    <w:rPr>
                      <w:sz w:val="21"/>
                      <w:szCs w:val="21"/>
                      <w:u w:val="wave"/>
                    </w:rPr>
                  </w:pPr>
                  <w:r w:rsidRPr="0079449E">
                    <w:rPr>
                      <w:rFonts w:hint="eastAsia"/>
                      <w:sz w:val="21"/>
                      <w:szCs w:val="21"/>
                      <w:u w:val="wave"/>
                    </w:rPr>
                    <w:t>0.172</w:t>
                  </w:r>
                </w:p>
              </w:tc>
              <w:tc>
                <w:tcPr>
                  <w:tcW w:w="752" w:type="pct"/>
                  <w:vAlign w:val="center"/>
                </w:tcPr>
                <w:p w:rsidR="003B5336" w:rsidRPr="0079449E" w:rsidRDefault="003B5336" w:rsidP="00052F5A">
                  <w:pPr>
                    <w:pStyle w:val="afd"/>
                    <w:rPr>
                      <w:sz w:val="21"/>
                      <w:szCs w:val="21"/>
                      <w:u w:val="wave"/>
                    </w:rPr>
                  </w:pPr>
                  <w:r w:rsidRPr="0079449E">
                    <w:rPr>
                      <w:sz w:val="21"/>
                      <w:szCs w:val="21"/>
                      <w:u w:val="wave"/>
                    </w:rPr>
                    <w:t>+</w:t>
                  </w:r>
                  <w:r w:rsidRPr="0079449E">
                    <w:rPr>
                      <w:rFonts w:hint="eastAsia"/>
                      <w:sz w:val="21"/>
                      <w:szCs w:val="21"/>
                      <w:u w:val="wave"/>
                    </w:rPr>
                    <w:t>0.132</w:t>
                  </w:r>
                </w:p>
              </w:tc>
            </w:tr>
            <w:tr w:rsidR="003B5336" w:rsidRPr="0079449E" w:rsidTr="004C36CD">
              <w:trPr>
                <w:cantSplit/>
                <w:trHeight w:val="397"/>
                <w:jc w:val="center"/>
              </w:trPr>
              <w:tc>
                <w:tcPr>
                  <w:tcW w:w="447" w:type="pct"/>
                  <w:vMerge/>
                  <w:vAlign w:val="center"/>
                </w:tcPr>
                <w:p w:rsidR="003B5336" w:rsidRPr="0079449E" w:rsidRDefault="003B5336" w:rsidP="000A4C6C">
                  <w:pPr>
                    <w:pStyle w:val="afd"/>
                    <w:rPr>
                      <w:sz w:val="21"/>
                      <w:szCs w:val="21"/>
                      <w:u w:val="wave"/>
                    </w:rPr>
                  </w:pPr>
                </w:p>
              </w:tc>
              <w:tc>
                <w:tcPr>
                  <w:tcW w:w="814" w:type="pct"/>
                  <w:gridSpan w:val="2"/>
                  <w:vAlign w:val="center"/>
                </w:tcPr>
                <w:p w:rsidR="003B5336" w:rsidRPr="0079449E" w:rsidRDefault="003B5336" w:rsidP="000A4C6C">
                  <w:pPr>
                    <w:adjustRightInd w:val="0"/>
                    <w:jc w:val="center"/>
                    <w:rPr>
                      <w:rFonts w:hAnsi="宋体"/>
                      <w:szCs w:val="21"/>
                      <w:u w:val="wave"/>
                    </w:rPr>
                  </w:pPr>
                  <w:r w:rsidRPr="0079449E">
                    <w:rPr>
                      <w:rFonts w:hAnsi="宋体" w:hint="eastAsia"/>
                      <w:szCs w:val="21"/>
                      <w:u w:val="wave"/>
                    </w:rPr>
                    <w:t>食堂油烟</w:t>
                  </w:r>
                </w:p>
              </w:tc>
              <w:tc>
                <w:tcPr>
                  <w:tcW w:w="779" w:type="pct"/>
                  <w:vAlign w:val="center"/>
                </w:tcPr>
                <w:p w:rsidR="003B5336" w:rsidRPr="0079449E" w:rsidRDefault="003B5336" w:rsidP="000A4C6C">
                  <w:pPr>
                    <w:adjustRightInd w:val="0"/>
                    <w:jc w:val="center"/>
                    <w:rPr>
                      <w:rFonts w:hAnsi="宋体"/>
                      <w:szCs w:val="21"/>
                      <w:u w:val="wave"/>
                    </w:rPr>
                  </w:pPr>
                  <w:r w:rsidRPr="0079449E">
                    <w:rPr>
                      <w:rFonts w:hAnsi="宋体" w:hint="eastAsia"/>
                      <w:szCs w:val="21"/>
                      <w:u w:val="wave"/>
                    </w:rPr>
                    <w:t>1.89kg/a</w:t>
                  </w:r>
                </w:p>
              </w:tc>
              <w:tc>
                <w:tcPr>
                  <w:tcW w:w="825" w:type="pct"/>
                  <w:vAlign w:val="center"/>
                </w:tcPr>
                <w:p w:rsidR="003B5336" w:rsidRPr="0079449E" w:rsidRDefault="003B5336" w:rsidP="000A4C6C">
                  <w:pPr>
                    <w:pStyle w:val="afd"/>
                    <w:rPr>
                      <w:sz w:val="21"/>
                      <w:szCs w:val="21"/>
                      <w:u w:val="wave"/>
                    </w:rPr>
                  </w:pPr>
                  <w:r w:rsidRPr="0079449E">
                    <w:rPr>
                      <w:rFonts w:hint="eastAsia"/>
                      <w:sz w:val="21"/>
                      <w:szCs w:val="21"/>
                      <w:u w:val="wave"/>
                    </w:rPr>
                    <w:t>0.324kg/a</w:t>
                  </w:r>
                </w:p>
              </w:tc>
              <w:tc>
                <w:tcPr>
                  <w:tcW w:w="703" w:type="pct"/>
                  <w:vAlign w:val="center"/>
                </w:tcPr>
                <w:p w:rsidR="003B5336" w:rsidRPr="0079449E" w:rsidRDefault="003B5336" w:rsidP="000A4C6C">
                  <w:pPr>
                    <w:pStyle w:val="afd"/>
                    <w:rPr>
                      <w:sz w:val="21"/>
                      <w:szCs w:val="21"/>
                      <w:u w:val="wave"/>
                    </w:rPr>
                  </w:pPr>
                  <w:r w:rsidRPr="0079449E">
                    <w:rPr>
                      <w:rFonts w:hint="eastAsia"/>
                      <w:sz w:val="21"/>
                      <w:szCs w:val="21"/>
                      <w:u w:val="wave"/>
                    </w:rPr>
                    <w:t>1.134kg/a</w:t>
                  </w:r>
                </w:p>
              </w:tc>
              <w:tc>
                <w:tcPr>
                  <w:tcW w:w="680" w:type="pct"/>
                  <w:vAlign w:val="center"/>
                </w:tcPr>
                <w:p w:rsidR="003B5336" w:rsidRPr="0079449E" w:rsidRDefault="003B5336" w:rsidP="000A4C6C">
                  <w:pPr>
                    <w:pStyle w:val="afd"/>
                    <w:rPr>
                      <w:sz w:val="21"/>
                      <w:szCs w:val="21"/>
                      <w:u w:val="wave"/>
                    </w:rPr>
                  </w:pPr>
                  <w:r w:rsidRPr="0079449E">
                    <w:rPr>
                      <w:rFonts w:hint="eastAsia"/>
                      <w:sz w:val="21"/>
                      <w:szCs w:val="21"/>
                      <w:u w:val="wave"/>
                    </w:rPr>
                    <w:t>1.08kg/a</w:t>
                  </w:r>
                </w:p>
              </w:tc>
              <w:tc>
                <w:tcPr>
                  <w:tcW w:w="752" w:type="pct"/>
                  <w:vAlign w:val="center"/>
                </w:tcPr>
                <w:p w:rsidR="003B5336" w:rsidRPr="0079449E" w:rsidRDefault="003B5336" w:rsidP="000A4C6C">
                  <w:pPr>
                    <w:pStyle w:val="afd"/>
                    <w:rPr>
                      <w:sz w:val="21"/>
                      <w:szCs w:val="21"/>
                      <w:u w:val="wave"/>
                    </w:rPr>
                  </w:pPr>
                  <w:r w:rsidRPr="0079449E">
                    <w:rPr>
                      <w:sz w:val="21"/>
                      <w:szCs w:val="21"/>
                      <w:u w:val="wave"/>
                    </w:rPr>
                    <w:t>-</w:t>
                  </w:r>
                  <w:r w:rsidRPr="0079449E">
                    <w:rPr>
                      <w:rFonts w:hint="eastAsia"/>
                      <w:sz w:val="21"/>
                      <w:szCs w:val="21"/>
                      <w:u w:val="wave"/>
                    </w:rPr>
                    <w:t>0.81kg/a</w:t>
                  </w:r>
                </w:p>
              </w:tc>
            </w:tr>
            <w:tr w:rsidR="003B5336" w:rsidRPr="0079449E" w:rsidTr="005D7568">
              <w:trPr>
                <w:cantSplit/>
                <w:trHeight w:val="397"/>
                <w:jc w:val="center"/>
              </w:trPr>
              <w:tc>
                <w:tcPr>
                  <w:tcW w:w="447" w:type="pct"/>
                  <w:vMerge w:val="restart"/>
                  <w:vAlign w:val="center"/>
                </w:tcPr>
                <w:p w:rsidR="003B5336" w:rsidRPr="0079449E" w:rsidRDefault="003B5336" w:rsidP="000A4C6C">
                  <w:pPr>
                    <w:pStyle w:val="afd"/>
                    <w:rPr>
                      <w:sz w:val="21"/>
                      <w:szCs w:val="21"/>
                      <w:u w:val="wave"/>
                    </w:rPr>
                  </w:pPr>
                  <w:r w:rsidRPr="0079449E">
                    <w:rPr>
                      <w:sz w:val="21"/>
                      <w:szCs w:val="21"/>
                      <w:u w:val="wave"/>
                    </w:rPr>
                    <w:t>固废</w:t>
                  </w:r>
                </w:p>
              </w:tc>
              <w:tc>
                <w:tcPr>
                  <w:tcW w:w="814" w:type="pct"/>
                  <w:gridSpan w:val="2"/>
                  <w:vAlign w:val="center"/>
                </w:tcPr>
                <w:p w:rsidR="003B5336" w:rsidRPr="0079449E" w:rsidRDefault="003B5336" w:rsidP="000A4C6C">
                  <w:pPr>
                    <w:pStyle w:val="afd"/>
                    <w:rPr>
                      <w:sz w:val="21"/>
                      <w:szCs w:val="21"/>
                      <w:u w:val="wave"/>
                    </w:rPr>
                  </w:pPr>
                  <w:r w:rsidRPr="0079449E">
                    <w:rPr>
                      <w:sz w:val="21"/>
                      <w:szCs w:val="21"/>
                      <w:u w:val="wave"/>
                    </w:rPr>
                    <w:t>废泥坯</w:t>
                  </w:r>
                  <w:r w:rsidRPr="0079449E">
                    <w:rPr>
                      <w:sz w:val="21"/>
                      <w:szCs w:val="21"/>
                      <w:u w:val="wave"/>
                    </w:rPr>
                    <w:t>/</w:t>
                  </w:r>
                  <w:r w:rsidRPr="0079449E">
                    <w:rPr>
                      <w:sz w:val="21"/>
                      <w:szCs w:val="21"/>
                      <w:u w:val="wave"/>
                    </w:rPr>
                    <w:t>砖</w:t>
                  </w:r>
                </w:p>
              </w:tc>
              <w:tc>
                <w:tcPr>
                  <w:tcW w:w="779" w:type="pct"/>
                  <w:vAlign w:val="center"/>
                </w:tcPr>
                <w:p w:rsidR="003B5336" w:rsidRPr="0079449E" w:rsidRDefault="003B5336" w:rsidP="000A4C6C">
                  <w:pPr>
                    <w:pStyle w:val="afd"/>
                    <w:rPr>
                      <w:sz w:val="21"/>
                      <w:szCs w:val="21"/>
                      <w:u w:val="wave"/>
                    </w:rPr>
                  </w:pPr>
                  <w:r w:rsidRPr="0079449E">
                    <w:rPr>
                      <w:rFonts w:hint="eastAsia"/>
                      <w:sz w:val="21"/>
                      <w:szCs w:val="21"/>
                      <w:u w:val="wave"/>
                    </w:rPr>
                    <w:t>220</w:t>
                  </w:r>
                </w:p>
              </w:tc>
              <w:tc>
                <w:tcPr>
                  <w:tcW w:w="825" w:type="pct"/>
                  <w:vAlign w:val="center"/>
                </w:tcPr>
                <w:p w:rsidR="003B5336" w:rsidRPr="0079449E" w:rsidRDefault="003B5336" w:rsidP="000A4C6C">
                  <w:pPr>
                    <w:pStyle w:val="afd"/>
                    <w:rPr>
                      <w:sz w:val="21"/>
                      <w:szCs w:val="21"/>
                      <w:u w:val="wave"/>
                    </w:rPr>
                  </w:pPr>
                  <w:r w:rsidRPr="0079449E">
                    <w:rPr>
                      <w:rFonts w:hint="eastAsia"/>
                      <w:sz w:val="21"/>
                      <w:szCs w:val="21"/>
                      <w:u w:val="wave"/>
                    </w:rPr>
                    <w:t>840</w:t>
                  </w:r>
                </w:p>
              </w:tc>
              <w:tc>
                <w:tcPr>
                  <w:tcW w:w="703" w:type="pct"/>
                  <w:vAlign w:val="center"/>
                </w:tcPr>
                <w:p w:rsidR="003B5336" w:rsidRPr="0079449E" w:rsidRDefault="003B5336" w:rsidP="000A4C6C">
                  <w:pPr>
                    <w:pStyle w:val="afd"/>
                    <w:rPr>
                      <w:sz w:val="21"/>
                      <w:szCs w:val="21"/>
                      <w:u w:val="wave"/>
                    </w:rPr>
                  </w:pPr>
                  <w:r w:rsidRPr="0079449E">
                    <w:rPr>
                      <w:rFonts w:hint="eastAsia"/>
                      <w:sz w:val="21"/>
                      <w:szCs w:val="21"/>
                      <w:u w:val="wave"/>
                    </w:rPr>
                    <w:t>0</w:t>
                  </w:r>
                </w:p>
              </w:tc>
              <w:tc>
                <w:tcPr>
                  <w:tcW w:w="680" w:type="pct"/>
                  <w:vAlign w:val="center"/>
                </w:tcPr>
                <w:p w:rsidR="003B5336" w:rsidRPr="0079449E" w:rsidRDefault="003B5336" w:rsidP="000A4C6C">
                  <w:pPr>
                    <w:pStyle w:val="afd"/>
                    <w:rPr>
                      <w:sz w:val="21"/>
                      <w:szCs w:val="21"/>
                      <w:u w:val="wave"/>
                    </w:rPr>
                  </w:pPr>
                  <w:r w:rsidRPr="0079449E">
                    <w:rPr>
                      <w:rFonts w:hint="eastAsia"/>
                      <w:sz w:val="21"/>
                      <w:szCs w:val="21"/>
                      <w:u w:val="wave"/>
                    </w:rPr>
                    <w:t>1060</w:t>
                  </w:r>
                </w:p>
              </w:tc>
              <w:tc>
                <w:tcPr>
                  <w:tcW w:w="752" w:type="pct"/>
                  <w:vAlign w:val="center"/>
                </w:tcPr>
                <w:p w:rsidR="003B5336" w:rsidRPr="0079449E" w:rsidRDefault="003B5336" w:rsidP="000A4C6C">
                  <w:pPr>
                    <w:pStyle w:val="afd"/>
                    <w:rPr>
                      <w:sz w:val="21"/>
                      <w:szCs w:val="21"/>
                      <w:u w:val="wave"/>
                    </w:rPr>
                  </w:pPr>
                  <w:r w:rsidRPr="0079449E">
                    <w:rPr>
                      <w:rFonts w:hint="eastAsia"/>
                      <w:sz w:val="21"/>
                      <w:szCs w:val="21"/>
                      <w:u w:val="wave"/>
                    </w:rPr>
                    <w:t>+840</w:t>
                  </w:r>
                </w:p>
              </w:tc>
            </w:tr>
            <w:tr w:rsidR="003B5336" w:rsidRPr="0079449E" w:rsidTr="005D7568">
              <w:trPr>
                <w:cantSplit/>
                <w:trHeight w:val="397"/>
                <w:jc w:val="center"/>
              </w:trPr>
              <w:tc>
                <w:tcPr>
                  <w:tcW w:w="447" w:type="pct"/>
                  <w:vMerge/>
                  <w:vAlign w:val="center"/>
                </w:tcPr>
                <w:p w:rsidR="003B5336" w:rsidRPr="0079449E" w:rsidRDefault="003B5336" w:rsidP="000A4C6C">
                  <w:pPr>
                    <w:pStyle w:val="afd"/>
                    <w:rPr>
                      <w:sz w:val="21"/>
                      <w:szCs w:val="21"/>
                      <w:u w:val="wave"/>
                    </w:rPr>
                  </w:pPr>
                </w:p>
              </w:tc>
              <w:tc>
                <w:tcPr>
                  <w:tcW w:w="814" w:type="pct"/>
                  <w:gridSpan w:val="2"/>
                  <w:vAlign w:val="center"/>
                </w:tcPr>
                <w:p w:rsidR="003B5336" w:rsidRPr="0079449E" w:rsidRDefault="003B5336" w:rsidP="000A4C6C">
                  <w:pPr>
                    <w:pStyle w:val="afd"/>
                    <w:rPr>
                      <w:sz w:val="21"/>
                      <w:szCs w:val="21"/>
                      <w:u w:val="wave"/>
                    </w:rPr>
                  </w:pPr>
                  <w:r w:rsidRPr="0079449E">
                    <w:rPr>
                      <w:rFonts w:hint="eastAsia"/>
                      <w:sz w:val="21"/>
                      <w:szCs w:val="21"/>
                      <w:u w:val="wave"/>
                    </w:rPr>
                    <w:t>除尘器下灰</w:t>
                  </w:r>
                </w:p>
              </w:tc>
              <w:tc>
                <w:tcPr>
                  <w:tcW w:w="779" w:type="pct"/>
                  <w:vAlign w:val="center"/>
                </w:tcPr>
                <w:p w:rsidR="003B5336" w:rsidRPr="0079449E" w:rsidRDefault="003B5336" w:rsidP="000A4C6C">
                  <w:pPr>
                    <w:pStyle w:val="afd"/>
                    <w:rPr>
                      <w:sz w:val="21"/>
                      <w:szCs w:val="21"/>
                      <w:u w:val="wave"/>
                    </w:rPr>
                  </w:pPr>
                  <w:r w:rsidRPr="0079449E">
                    <w:rPr>
                      <w:rFonts w:hint="eastAsia"/>
                      <w:sz w:val="21"/>
                      <w:szCs w:val="21"/>
                      <w:u w:val="wave"/>
                    </w:rPr>
                    <w:t>0.964</w:t>
                  </w:r>
                </w:p>
              </w:tc>
              <w:tc>
                <w:tcPr>
                  <w:tcW w:w="825" w:type="pct"/>
                  <w:vAlign w:val="center"/>
                </w:tcPr>
                <w:p w:rsidR="003B5336" w:rsidRPr="0079449E" w:rsidRDefault="003B5336" w:rsidP="000A4C6C">
                  <w:pPr>
                    <w:pStyle w:val="afd"/>
                    <w:rPr>
                      <w:sz w:val="21"/>
                      <w:szCs w:val="21"/>
                      <w:u w:val="wave"/>
                    </w:rPr>
                  </w:pPr>
                  <w:r w:rsidRPr="0079449E">
                    <w:rPr>
                      <w:rFonts w:hint="eastAsia"/>
                      <w:sz w:val="21"/>
                      <w:szCs w:val="21"/>
                      <w:u w:val="wave"/>
                    </w:rPr>
                    <w:t>42.26</w:t>
                  </w:r>
                </w:p>
              </w:tc>
              <w:tc>
                <w:tcPr>
                  <w:tcW w:w="703" w:type="pct"/>
                  <w:vAlign w:val="center"/>
                </w:tcPr>
                <w:p w:rsidR="003B5336" w:rsidRPr="0079449E" w:rsidRDefault="003B5336" w:rsidP="000A4C6C">
                  <w:pPr>
                    <w:pStyle w:val="afd"/>
                    <w:rPr>
                      <w:sz w:val="21"/>
                      <w:szCs w:val="21"/>
                      <w:u w:val="wave"/>
                    </w:rPr>
                  </w:pPr>
                  <w:r w:rsidRPr="0079449E">
                    <w:rPr>
                      <w:rFonts w:hint="eastAsia"/>
                      <w:sz w:val="21"/>
                      <w:szCs w:val="21"/>
                      <w:u w:val="wave"/>
                    </w:rPr>
                    <w:t>0.964</w:t>
                  </w:r>
                </w:p>
              </w:tc>
              <w:tc>
                <w:tcPr>
                  <w:tcW w:w="680" w:type="pct"/>
                  <w:vAlign w:val="center"/>
                </w:tcPr>
                <w:p w:rsidR="003B5336" w:rsidRPr="0079449E" w:rsidRDefault="003B5336" w:rsidP="000A4C6C">
                  <w:pPr>
                    <w:pStyle w:val="afd"/>
                    <w:rPr>
                      <w:sz w:val="21"/>
                      <w:szCs w:val="21"/>
                      <w:u w:val="wave"/>
                    </w:rPr>
                  </w:pPr>
                  <w:r w:rsidRPr="0079449E">
                    <w:rPr>
                      <w:rFonts w:hint="eastAsia"/>
                      <w:sz w:val="21"/>
                      <w:szCs w:val="21"/>
                      <w:u w:val="wave"/>
                    </w:rPr>
                    <w:t>42.26</w:t>
                  </w:r>
                </w:p>
              </w:tc>
              <w:tc>
                <w:tcPr>
                  <w:tcW w:w="752" w:type="pct"/>
                  <w:vAlign w:val="center"/>
                </w:tcPr>
                <w:p w:rsidR="003B5336" w:rsidRPr="0079449E" w:rsidRDefault="003B5336" w:rsidP="004E35C1">
                  <w:pPr>
                    <w:pStyle w:val="afd"/>
                    <w:rPr>
                      <w:sz w:val="21"/>
                      <w:szCs w:val="21"/>
                      <w:u w:val="wave"/>
                    </w:rPr>
                  </w:pPr>
                  <w:r w:rsidRPr="0079449E">
                    <w:rPr>
                      <w:rFonts w:hint="eastAsia"/>
                      <w:sz w:val="21"/>
                      <w:szCs w:val="21"/>
                      <w:u w:val="wave"/>
                    </w:rPr>
                    <w:t>+41.296</w:t>
                  </w:r>
                </w:p>
              </w:tc>
            </w:tr>
            <w:tr w:rsidR="003B5336" w:rsidRPr="0079449E" w:rsidTr="005D7568">
              <w:trPr>
                <w:cantSplit/>
                <w:trHeight w:val="397"/>
                <w:jc w:val="center"/>
              </w:trPr>
              <w:tc>
                <w:tcPr>
                  <w:tcW w:w="447" w:type="pct"/>
                  <w:vMerge/>
                  <w:vAlign w:val="center"/>
                </w:tcPr>
                <w:p w:rsidR="003B5336" w:rsidRPr="0079449E" w:rsidRDefault="003B5336" w:rsidP="000A4C6C">
                  <w:pPr>
                    <w:pStyle w:val="afd"/>
                    <w:rPr>
                      <w:sz w:val="21"/>
                      <w:szCs w:val="21"/>
                      <w:u w:val="wave"/>
                    </w:rPr>
                  </w:pPr>
                </w:p>
              </w:tc>
              <w:tc>
                <w:tcPr>
                  <w:tcW w:w="814" w:type="pct"/>
                  <w:gridSpan w:val="2"/>
                  <w:vAlign w:val="center"/>
                </w:tcPr>
                <w:p w:rsidR="003B5336" w:rsidRPr="0079449E" w:rsidRDefault="003B5336" w:rsidP="000A4C6C">
                  <w:pPr>
                    <w:pStyle w:val="afd"/>
                    <w:rPr>
                      <w:sz w:val="21"/>
                      <w:szCs w:val="21"/>
                      <w:u w:val="wave"/>
                    </w:rPr>
                  </w:pPr>
                  <w:r w:rsidRPr="0079449E">
                    <w:rPr>
                      <w:rFonts w:hint="eastAsia"/>
                      <w:sz w:val="21"/>
                      <w:szCs w:val="21"/>
                      <w:u w:val="wave"/>
                    </w:rPr>
                    <w:t>车间沉降粉尘</w:t>
                  </w:r>
                </w:p>
              </w:tc>
              <w:tc>
                <w:tcPr>
                  <w:tcW w:w="779" w:type="pct"/>
                  <w:vAlign w:val="center"/>
                </w:tcPr>
                <w:p w:rsidR="003B5336" w:rsidRPr="0079449E" w:rsidRDefault="003B5336" w:rsidP="000A4C6C">
                  <w:pPr>
                    <w:pStyle w:val="afd"/>
                    <w:rPr>
                      <w:sz w:val="21"/>
                      <w:szCs w:val="21"/>
                      <w:u w:val="wave"/>
                    </w:rPr>
                  </w:pPr>
                  <w:r w:rsidRPr="0079449E">
                    <w:rPr>
                      <w:rFonts w:hint="eastAsia"/>
                      <w:sz w:val="21"/>
                      <w:szCs w:val="21"/>
                      <w:u w:val="wave"/>
                    </w:rPr>
                    <w:t>0.172</w:t>
                  </w:r>
                </w:p>
              </w:tc>
              <w:tc>
                <w:tcPr>
                  <w:tcW w:w="825" w:type="pct"/>
                  <w:vAlign w:val="center"/>
                </w:tcPr>
                <w:p w:rsidR="003B5336" w:rsidRPr="0079449E" w:rsidRDefault="003B5336" w:rsidP="000A4C6C">
                  <w:pPr>
                    <w:pStyle w:val="afd"/>
                    <w:rPr>
                      <w:sz w:val="21"/>
                      <w:szCs w:val="21"/>
                      <w:u w:val="wave"/>
                    </w:rPr>
                  </w:pPr>
                  <w:r w:rsidRPr="0079449E">
                    <w:rPr>
                      <w:rFonts w:hint="eastAsia"/>
                      <w:sz w:val="21"/>
                      <w:szCs w:val="21"/>
                      <w:u w:val="wave"/>
                    </w:rPr>
                    <w:t>2.378</w:t>
                  </w:r>
                </w:p>
              </w:tc>
              <w:tc>
                <w:tcPr>
                  <w:tcW w:w="703" w:type="pct"/>
                  <w:vAlign w:val="center"/>
                </w:tcPr>
                <w:p w:rsidR="003B5336" w:rsidRPr="0079449E" w:rsidRDefault="003B5336" w:rsidP="000A4C6C">
                  <w:pPr>
                    <w:pStyle w:val="afd"/>
                    <w:rPr>
                      <w:sz w:val="21"/>
                      <w:szCs w:val="21"/>
                      <w:u w:val="wave"/>
                    </w:rPr>
                  </w:pPr>
                  <w:r w:rsidRPr="0079449E">
                    <w:rPr>
                      <w:rFonts w:hint="eastAsia"/>
                      <w:sz w:val="21"/>
                      <w:szCs w:val="21"/>
                      <w:u w:val="wave"/>
                    </w:rPr>
                    <w:t>0</w:t>
                  </w:r>
                </w:p>
              </w:tc>
              <w:tc>
                <w:tcPr>
                  <w:tcW w:w="680" w:type="pct"/>
                  <w:vAlign w:val="center"/>
                </w:tcPr>
                <w:p w:rsidR="003B5336" w:rsidRPr="0079449E" w:rsidRDefault="003B5336" w:rsidP="000A4C6C">
                  <w:pPr>
                    <w:pStyle w:val="afd"/>
                    <w:rPr>
                      <w:sz w:val="21"/>
                      <w:szCs w:val="21"/>
                      <w:u w:val="wave"/>
                    </w:rPr>
                  </w:pPr>
                  <w:r w:rsidRPr="0079449E">
                    <w:rPr>
                      <w:rFonts w:hint="eastAsia"/>
                      <w:sz w:val="21"/>
                      <w:szCs w:val="21"/>
                      <w:u w:val="wave"/>
                    </w:rPr>
                    <w:t>2.55</w:t>
                  </w:r>
                </w:p>
              </w:tc>
              <w:tc>
                <w:tcPr>
                  <w:tcW w:w="752" w:type="pct"/>
                  <w:vAlign w:val="center"/>
                </w:tcPr>
                <w:p w:rsidR="003B5336" w:rsidRPr="0079449E" w:rsidRDefault="003B5336" w:rsidP="000A4C6C">
                  <w:pPr>
                    <w:pStyle w:val="afd"/>
                    <w:rPr>
                      <w:sz w:val="21"/>
                      <w:szCs w:val="21"/>
                      <w:u w:val="wave"/>
                    </w:rPr>
                  </w:pPr>
                  <w:r w:rsidRPr="0079449E">
                    <w:rPr>
                      <w:rFonts w:hint="eastAsia"/>
                      <w:sz w:val="21"/>
                      <w:szCs w:val="21"/>
                      <w:u w:val="wave"/>
                    </w:rPr>
                    <w:t>2.378</w:t>
                  </w:r>
                </w:p>
              </w:tc>
            </w:tr>
            <w:tr w:rsidR="003B5336" w:rsidRPr="0079449E" w:rsidTr="005D7568">
              <w:trPr>
                <w:cantSplit/>
                <w:trHeight w:val="397"/>
                <w:jc w:val="center"/>
              </w:trPr>
              <w:tc>
                <w:tcPr>
                  <w:tcW w:w="447" w:type="pct"/>
                  <w:vMerge/>
                  <w:vAlign w:val="center"/>
                </w:tcPr>
                <w:p w:rsidR="003B5336" w:rsidRPr="0079449E" w:rsidRDefault="003B5336" w:rsidP="000A4C6C">
                  <w:pPr>
                    <w:pStyle w:val="afd"/>
                    <w:rPr>
                      <w:sz w:val="21"/>
                      <w:szCs w:val="21"/>
                      <w:u w:val="wave"/>
                    </w:rPr>
                  </w:pPr>
                </w:p>
              </w:tc>
              <w:tc>
                <w:tcPr>
                  <w:tcW w:w="814" w:type="pct"/>
                  <w:gridSpan w:val="2"/>
                  <w:vAlign w:val="center"/>
                </w:tcPr>
                <w:p w:rsidR="003B5336" w:rsidRPr="0079449E" w:rsidRDefault="003B5336" w:rsidP="000A4C6C">
                  <w:pPr>
                    <w:pStyle w:val="afd"/>
                    <w:rPr>
                      <w:sz w:val="21"/>
                      <w:szCs w:val="21"/>
                      <w:u w:val="wave"/>
                    </w:rPr>
                  </w:pPr>
                  <w:r w:rsidRPr="0079449E">
                    <w:rPr>
                      <w:sz w:val="21"/>
                      <w:szCs w:val="21"/>
                      <w:u w:val="wave"/>
                    </w:rPr>
                    <w:t>脱硫渣</w:t>
                  </w:r>
                </w:p>
              </w:tc>
              <w:tc>
                <w:tcPr>
                  <w:tcW w:w="779" w:type="pct"/>
                  <w:vAlign w:val="center"/>
                </w:tcPr>
                <w:p w:rsidR="003B5336" w:rsidRPr="0079449E" w:rsidRDefault="003B5336" w:rsidP="000A4C6C">
                  <w:pPr>
                    <w:pStyle w:val="afd"/>
                    <w:rPr>
                      <w:sz w:val="21"/>
                      <w:szCs w:val="21"/>
                      <w:u w:val="wave"/>
                    </w:rPr>
                  </w:pPr>
                  <w:r w:rsidRPr="0079449E">
                    <w:rPr>
                      <w:rFonts w:hint="eastAsia"/>
                      <w:sz w:val="21"/>
                      <w:szCs w:val="21"/>
                      <w:u w:val="wave"/>
                    </w:rPr>
                    <w:t>13</w:t>
                  </w:r>
                </w:p>
              </w:tc>
              <w:tc>
                <w:tcPr>
                  <w:tcW w:w="825" w:type="pct"/>
                  <w:vAlign w:val="center"/>
                </w:tcPr>
                <w:p w:rsidR="003B5336" w:rsidRPr="0079449E" w:rsidRDefault="00C614C2" w:rsidP="000A4C6C">
                  <w:pPr>
                    <w:pStyle w:val="afd"/>
                    <w:rPr>
                      <w:sz w:val="21"/>
                      <w:szCs w:val="21"/>
                      <w:u w:val="wave"/>
                    </w:rPr>
                  </w:pPr>
                  <w:r w:rsidRPr="0079449E">
                    <w:rPr>
                      <w:rFonts w:hint="eastAsia"/>
                      <w:sz w:val="21"/>
                      <w:szCs w:val="21"/>
                      <w:u w:val="wave"/>
                    </w:rPr>
                    <w:t>106.32</w:t>
                  </w:r>
                </w:p>
              </w:tc>
              <w:tc>
                <w:tcPr>
                  <w:tcW w:w="703" w:type="pct"/>
                  <w:vAlign w:val="center"/>
                </w:tcPr>
                <w:p w:rsidR="003B5336" w:rsidRPr="0079449E" w:rsidRDefault="003B5336" w:rsidP="000A4C6C">
                  <w:pPr>
                    <w:pStyle w:val="afd"/>
                    <w:rPr>
                      <w:sz w:val="21"/>
                      <w:szCs w:val="21"/>
                      <w:u w:val="wave"/>
                    </w:rPr>
                  </w:pPr>
                  <w:r w:rsidRPr="0079449E">
                    <w:rPr>
                      <w:rFonts w:hint="eastAsia"/>
                      <w:sz w:val="21"/>
                      <w:szCs w:val="21"/>
                      <w:u w:val="wave"/>
                    </w:rPr>
                    <w:t>13</w:t>
                  </w:r>
                </w:p>
              </w:tc>
              <w:tc>
                <w:tcPr>
                  <w:tcW w:w="680" w:type="pct"/>
                  <w:vAlign w:val="center"/>
                </w:tcPr>
                <w:p w:rsidR="003B5336" w:rsidRPr="0079449E" w:rsidRDefault="00C614C2" w:rsidP="004E35C1">
                  <w:pPr>
                    <w:pStyle w:val="afd"/>
                    <w:rPr>
                      <w:sz w:val="21"/>
                      <w:szCs w:val="21"/>
                      <w:u w:val="wave"/>
                    </w:rPr>
                  </w:pPr>
                  <w:r w:rsidRPr="0079449E">
                    <w:rPr>
                      <w:rFonts w:hint="eastAsia"/>
                      <w:sz w:val="21"/>
                      <w:szCs w:val="21"/>
                      <w:u w:val="wave"/>
                    </w:rPr>
                    <w:t>106.32</w:t>
                  </w:r>
                </w:p>
              </w:tc>
              <w:tc>
                <w:tcPr>
                  <w:tcW w:w="752" w:type="pct"/>
                  <w:vAlign w:val="center"/>
                </w:tcPr>
                <w:p w:rsidR="003B5336" w:rsidRPr="0079449E" w:rsidRDefault="003B5336" w:rsidP="00C614C2">
                  <w:pPr>
                    <w:pStyle w:val="afd"/>
                    <w:rPr>
                      <w:sz w:val="21"/>
                      <w:szCs w:val="21"/>
                      <w:u w:val="wave"/>
                    </w:rPr>
                  </w:pPr>
                  <w:r w:rsidRPr="0079449E">
                    <w:rPr>
                      <w:sz w:val="21"/>
                      <w:szCs w:val="21"/>
                      <w:u w:val="wave"/>
                    </w:rPr>
                    <w:t>+</w:t>
                  </w:r>
                  <w:r w:rsidR="00C614C2" w:rsidRPr="0079449E">
                    <w:rPr>
                      <w:rFonts w:hint="eastAsia"/>
                      <w:sz w:val="21"/>
                      <w:szCs w:val="21"/>
                      <w:u w:val="wave"/>
                    </w:rPr>
                    <w:t>93.32</w:t>
                  </w:r>
                </w:p>
              </w:tc>
            </w:tr>
            <w:tr w:rsidR="003B5336" w:rsidRPr="0079449E" w:rsidTr="005D7568">
              <w:trPr>
                <w:cantSplit/>
                <w:trHeight w:val="397"/>
                <w:jc w:val="center"/>
              </w:trPr>
              <w:tc>
                <w:tcPr>
                  <w:tcW w:w="447" w:type="pct"/>
                  <w:vMerge/>
                  <w:vAlign w:val="center"/>
                </w:tcPr>
                <w:p w:rsidR="003B5336" w:rsidRPr="0079449E" w:rsidRDefault="003B5336" w:rsidP="000A4C6C">
                  <w:pPr>
                    <w:pStyle w:val="afd"/>
                    <w:rPr>
                      <w:sz w:val="21"/>
                      <w:szCs w:val="21"/>
                      <w:u w:val="wave"/>
                    </w:rPr>
                  </w:pPr>
                </w:p>
              </w:tc>
              <w:tc>
                <w:tcPr>
                  <w:tcW w:w="814" w:type="pct"/>
                  <w:gridSpan w:val="2"/>
                  <w:vAlign w:val="center"/>
                </w:tcPr>
                <w:p w:rsidR="003B5336" w:rsidRPr="0079449E" w:rsidRDefault="003B5336" w:rsidP="000A4C6C">
                  <w:pPr>
                    <w:pStyle w:val="afd"/>
                    <w:rPr>
                      <w:sz w:val="21"/>
                      <w:szCs w:val="21"/>
                      <w:u w:val="wave"/>
                    </w:rPr>
                  </w:pPr>
                  <w:r w:rsidRPr="0079449E">
                    <w:rPr>
                      <w:sz w:val="21"/>
                      <w:szCs w:val="21"/>
                      <w:u w:val="wave"/>
                    </w:rPr>
                    <w:t>沉渣</w:t>
                  </w:r>
                </w:p>
              </w:tc>
              <w:tc>
                <w:tcPr>
                  <w:tcW w:w="779" w:type="pct"/>
                  <w:vAlign w:val="center"/>
                </w:tcPr>
                <w:p w:rsidR="003B5336" w:rsidRPr="0079449E" w:rsidRDefault="003B5336" w:rsidP="000F1B9E">
                  <w:pPr>
                    <w:pStyle w:val="afd"/>
                    <w:rPr>
                      <w:sz w:val="21"/>
                      <w:szCs w:val="21"/>
                      <w:u w:val="wave"/>
                    </w:rPr>
                  </w:pPr>
                  <w:r w:rsidRPr="0079449E">
                    <w:rPr>
                      <w:rFonts w:hint="eastAsia"/>
                      <w:sz w:val="21"/>
                      <w:szCs w:val="21"/>
                      <w:u w:val="wave"/>
                    </w:rPr>
                    <w:t>7.4</w:t>
                  </w:r>
                </w:p>
              </w:tc>
              <w:tc>
                <w:tcPr>
                  <w:tcW w:w="825" w:type="pct"/>
                  <w:vAlign w:val="center"/>
                </w:tcPr>
                <w:p w:rsidR="003B5336" w:rsidRPr="0079449E" w:rsidRDefault="003B5336" w:rsidP="000A4C6C">
                  <w:pPr>
                    <w:pStyle w:val="afd"/>
                    <w:rPr>
                      <w:sz w:val="21"/>
                      <w:szCs w:val="21"/>
                      <w:u w:val="wave"/>
                    </w:rPr>
                  </w:pPr>
                  <w:r w:rsidRPr="0079449E">
                    <w:rPr>
                      <w:rFonts w:hint="eastAsia"/>
                      <w:sz w:val="21"/>
                      <w:szCs w:val="21"/>
                      <w:u w:val="wave"/>
                    </w:rPr>
                    <w:t>7.4</w:t>
                  </w:r>
                </w:p>
              </w:tc>
              <w:tc>
                <w:tcPr>
                  <w:tcW w:w="703" w:type="pct"/>
                  <w:vAlign w:val="center"/>
                </w:tcPr>
                <w:p w:rsidR="003B5336" w:rsidRPr="0079449E" w:rsidRDefault="003B5336" w:rsidP="000A4C6C">
                  <w:pPr>
                    <w:pStyle w:val="afd"/>
                    <w:rPr>
                      <w:sz w:val="21"/>
                      <w:szCs w:val="21"/>
                      <w:u w:val="wave"/>
                    </w:rPr>
                  </w:pPr>
                  <w:r w:rsidRPr="0079449E">
                    <w:rPr>
                      <w:rFonts w:hint="eastAsia"/>
                      <w:sz w:val="21"/>
                      <w:szCs w:val="21"/>
                      <w:u w:val="wave"/>
                    </w:rPr>
                    <w:t>0</w:t>
                  </w:r>
                </w:p>
              </w:tc>
              <w:tc>
                <w:tcPr>
                  <w:tcW w:w="680" w:type="pct"/>
                  <w:vAlign w:val="center"/>
                </w:tcPr>
                <w:p w:rsidR="003B5336" w:rsidRPr="0079449E" w:rsidRDefault="003B5336" w:rsidP="000A4C6C">
                  <w:pPr>
                    <w:pStyle w:val="afd"/>
                    <w:rPr>
                      <w:sz w:val="21"/>
                      <w:szCs w:val="21"/>
                      <w:u w:val="wave"/>
                    </w:rPr>
                  </w:pPr>
                  <w:r w:rsidRPr="0079449E">
                    <w:rPr>
                      <w:rFonts w:hint="eastAsia"/>
                      <w:sz w:val="21"/>
                      <w:szCs w:val="21"/>
                      <w:u w:val="wave"/>
                    </w:rPr>
                    <w:t>7.4</w:t>
                  </w:r>
                </w:p>
              </w:tc>
              <w:tc>
                <w:tcPr>
                  <w:tcW w:w="752" w:type="pct"/>
                  <w:vAlign w:val="center"/>
                </w:tcPr>
                <w:p w:rsidR="003B5336" w:rsidRPr="0079449E" w:rsidRDefault="003B5336" w:rsidP="004E35C1">
                  <w:pPr>
                    <w:pStyle w:val="afd"/>
                    <w:rPr>
                      <w:sz w:val="21"/>
                      <w:szCs w:val="21"/>
                      <w:u w:val="wave"/>
                    </w:rPr>
                  </w:pPr>
                  <w:r w:rsidRPr="0079449E">
                    <w:rPr>
                      <w:rFonts w:hint="eastAsia"/>
                      <w:sz w:val="21"/>
                      <w:szCs w:val="21"/>
                      <w:u w:val="wave"/>
                    </w:rPr>
                    <w:t>+0</w:t>
                  </w:r>
                </w:p>
              </w:tc>
            </w:tr>
            <w:tr w:rsidR="003B5336" w:rsidRPr="0079449E" w:rsidTr="005D7568">
              <w:trPr>
                <w:cantSplit/>
                <w:trHeight w:val="397"/>
                <w:jc w:val="center"/>
              </w:trPr>
              <w:tc>
                <w:tcPr>
                  <w:tcW w:w="447" w:type="pct"/>
                  <w:vMerge/>
                  <w:vAlign w:val="center"/>
                </w:tcPr>
                <w:p w:rsidR="003B5336" w:rsidRPr="0079449E" w:rsidRDefault="003B5336" w:rsidP="000A4C6C">
                  <w:pPr>
                    <w:pStyle w:val="afd"/>
                    <w:rPr>
                      <w:sz w:val="21"/>
                      <w:szCs w:val="21"/>
                      <w:u w:val="wave"/>
                    </w:rPr>
                  </w:pPr>
                </w:p>
              </w:tc>
              <w:tc>
                <w:tcPr>
                  <w:tcW w:w="814" w:type="pct"/>
                  <w:gridSpan w:val="2"/>
                  <w:vAlign w:val="center"/>
                </w:tcPr>
                <w:p w:rsidR="003B5336" w:rsidRPr="0079449E" w:rsidRDefault="003B5336" w:rsidP="000A4C6C">
                  <w:pPr>
                    <w:pStyle w:val="afd"/>
                    <w:rPr>
                      <w:sz w:val="21"/>
                      <w:szCs w:val="21"/>
                      <w:u w:val="wave"/>
                    </w:rPr>
                  </w:pPr>
                  <w:r w:rsidRPr="0079449E">
                    <w:rPr>
                      <w:sz w:val="21"/>
                      <w:szCs w:val="21"/>
                      <w:u w:val="wave"/>
                    </w:rPr>
                    <w:t>生活垃圾</w:t>
                  </w:r>
                </w:p>
              </w:tc>
              <w:tc>
                <w:tcPr>
                  <w:tcW w:w="779" w:type="pct"/>
                  <w:vAlign w:val="center"/>
                </w:tcPr>
                <w:p w:rsidR="003B5336" w:rsidRPr="0079449E" w:rsidRDefault="003B5336" w:rsidP="000A4C6C">
                  <w:pPr>
                    <w:pStyle w:val="afd"/>
                    <w:rPr>
                      <w:sz w:val="21"/>
                      <w:szCs w:val="21"/>
                      <w:u w:val="wave"/>
                    </w:rPr>
                  </w:pPr>
                  <w:r w:rsidRPr="0079449E">
                    <w:rPr>
                      <w:rFonts w:hint="eastAsia"/>
                      <w:sz w:val="21"/>
                      <w:szCs w:val="21"/>
                      <w:u w:val="wave"/>
                    </w:rPr>
                    <w:t>3.15</w:t>
                  </w:r>
                </w:p>
              </w:tc>
              <w:tc>
                <w:tcPr>
                  <w:tcW w:w="825" w:type="pct"/>
                  <w:vAlign w:val="center"/>
                </w:tcPr>
                <w:p w:rsidR="003B5336" w:rsidRPr="0079449E" w:rsidRDefault="003B5336" w:rsidP="000A4C6C">
                  <w:pPr>
                    <w:pStyle w:val="afd"/>
                    <w:rPr>
                      <w:sz w:val="21"/>
                      <w:szCs w:val="21"/>
                      <w:u w:val="wave"/>
                    </w:rPr>
                  </w:pPr>
                  <w:r w:rsidRPr="0079449E">
                    <w:rPr>
                      <w:rFonts w:hint="eastAsia"/>
                      <w:sz w:val="21"/>
                      <w:szCs w:val="21"/>
                      <w:u w:val="wave"/>
                    </w:rPr>
                    <w:t>1.35</w:t>
                  </w:r>
                </w:p>
              </w:tc>
              <w:tc>
                <w:tcPr>
                  <w:tcW w:w="703" w:type="pct"/>
                  <w:vAlign w:val="center"/>
                </w:tcPr>
                <w:p w:rsidR="003B5336" w:rsidRPr="0079449E" w:rsidRDefault="003B5336" w:rsidP="000A4C6C">
                  <w:pPr>
                    <w:pStyle w:val="afd"/>
                    <w:rPr>
                      <w:sz w:val="21"/>
                      <w:szCs w:val="21"/>
                      <w:u w:val="wave"/>
                    </w:rPr>
                  </w:pPr>
                  <w:r w:rsidRPr="0079449E">
                    <w:rPr>
                      <w:rFonts w:hint="eastAsia"/>
                      <w:sz w:val="21"/>
                      <w:szCs w:val="21"/>
                      <w:u w:val="wave"/>
                    </w:rPr>
                    <w:t>0</w:t>
                  </w:r>
                </w:p>
              </w:tc>
              <w:tc>
                <w:tcPr>
                  <w:tcW w:w="680" w:type="pct"/>
                  <w:vAlign w:val="center"/>
                </w:tcPr>
                <w:p w:rsidR="003B5336" w:rsidRPr="0079449E" w:rsidRDefault="003B5336" w:rsidP="000A4C6C">
                  <w:pPr>
                    <w:pStyle w:val="afd"/>
                    <w:rPr>
                      <w:sz w:val="21"/>
                      <w:szCs w:val="21"/>
                      <w:u w:val="wave"/>
                    </w:rPr>
                  </w:pPr>
                  <w:r w:rsidRPr="0079449E">
                    <w:rPr>
                      <w:rFonts w:hint="eastAsia"/>
                      <w:sz w:val="21"/>
                      <w:szCs w:val="21"/>
                      <w:u w:val="wave"/>
                    </w:rPr>
                    <w:t>4.5</w:t>
                  </w:r>
                </w:p>
              </w:tc>
              <w:tc>
                <w:tcPr>
                  <w:tcW w:w="752" w:type="pct"/>
                  <w:vAlign w:val="center"/>
                </w:tcPr>
                <w:p w:rsidR="003B5336" w:rsidRPr="0079449E" w:rsidRDefault="003B5336" w:rsidP="000A4C6C">
                  <w:pPr>
                    <w:pStyle w:val="afd"/>
                    <w:rPr>
                      <w:sz w:val="21"/>
                      <w:szCs w:val="21"/>
                      <w:u w:val="wave"/>
                    </w:rPr>
                  </w:pPr>
                  <w:r w:rsidRPr="0079449E">
                    <w:rPr>
                      <w:sz w:val="21"/>
                      <w:szCs w:val="21"/>
                      <w:u w:val="wave"/>
                    </w:rPr>
                    <w:t>+</w:t>
                  </w:r>
                  <w:r w:rsidRPr="0079449E">
                    <w:rPr>
                      <w:rFonts w:hint="eastAsia"/>
                      <w:sz w:val="21"/>
                      <w:szCs w:val="21"/>
                      <w:u w:val="wave"/>
                    </w:rPr>
                    <w:t>1.35</w:t>
                  </w:r>
                </w:p>
              </w:tc>
            </w:tr>
            <w:tr w:rsidR="003B5336" w:rsidRPr="0079449E" w:rsidTr="005D7568">
              <w:trPr>
                <w:cantSplit/>
                <w:trHeight w:val="397"/>
                <w:jc w:val="center"/>
              </w:trPr>
              <w:tc>
                <w:tcPr>
                  <w:tcW w:w="447" w:type="pct"/>
                  <w:vMerge/>
                  <w:vAlign w:val="center"/>
                </w:tcPr>
                <w:p w:rsidR="003B5336" w:rsidRPr="0079449E" w:rsidRDefault="003B5336" w:rsidP="000A4C6C">
                  <w:pPr>
                    <w:pStyle w:val="afd"/>
                    <w:rPr>
                      <w:sz w:val="21"/>
                      <w:szCs w:val="21"/>
                      <w:u w:val="wave"/>
                    </w:rPr>
                  </w:pPr>
                </w:p>
              </w:tc>
              <w:tc>
                <w:tcPr>
                  <w:tcW w:w="814" w:type="pct"/>
                  <w:gridSpan w:val="2"/>
                  <w:vAlign w:val="center"/>
                </w:tcPr>
                <w:p w:rsidR="003B5336" w:rsidRPr="0079449E" w:rsidRDefault="003B5336" w:rsidP="000A4C6C">
                  <w:pPr>
                    <w:pStyle w:val="afd"/>
                    <w:rPr>
                      <w:sz w:val="21"/>
                      <w:szCs w:val="21"/>
                      <w:u w:val="wave"/>
                    </w:rPr>
                  </w:pPr>
                  <w:r w:rsidRPr="0079449E">
                    <w:rPr>
                      <w:sz w:val="21"/>
                      <w:szCs w:val="21"/>
                      <w:u w:val="wave"/>
                    </w:rPr>
                    <w:t>废润滑油、废油桶、</w:t>
                  </w:r>
                  <w:r w:rsidRPr="0079449E">
                    <w:rPr>
                      <w:rFonts w:hint="eastAsia"/>
                      <w:sz w:val="21"/>
                      <w:szCs w:val="21"/>
                      <w:u w:val="wave"/>
                    </w:rPr>
                    <w:t>废含油抹布及手套</w:t>
                  </w:r>
                </w:p>
              </w:tc>
              <w:tc>
                <w:tcPr>
                  <w:tcW w:w="779" w:type="pct"/>
                  <w:vAlign w:val="center"/>
                </w:tcPr>
                <w:p w:rsidR="003B5336" w:rsidRPr="0079449E" w:rsidRDefault="003B5336" w:rsidP="000A4C6C">
                  <w:pPr>
                    <w:pStyle w:val="afd"/>
                    <w:rPr>
                      <w:sz w:val="21"/>
                      <w:szCs w:val="21"/>
                      <w:u w:val="wave"/>
                    </w:rPr>
                  </w:pPr>
                  <w:r w:rsidRPr="0079449E">
                    <w:rPr>
                      <w:rFonts w:hint="eastAsia"/>
                      <w:sz w:val="21"/>
                      <w:szCs w:val="21"/>
                      <w:u w:val="wave"/>
                    </w:rPr>
                    <w:t>0.2</w:t>
                  </w:r>
                </w:p>
              </w:tc>
              <w:tc>
                <w:tcPr>
                  <w:tcW w:w="825" w:type="pct"/>
                  <w:vAlign w:val="center"/>
                </w:tcPr>
                <w:p w:rsidR="003B5336" w:rsidRPr="0079449E" w:rsidRDefault="003B5336" w:rsidP="000A4C6C">
                  <w:pPr>
                    <w:pStyle w:val="afd"/>
                    <w:rPr>
                      <w:sz w:val="21"/>
                      <w:szCs w:val="21"/>
                      <w:u w:val="wave"/>
                    </w:rPr>
                  </w:pPr>
                  <w:r w:rsidRPr="0079449E">
                    <w:rPr>
                      <w:rFonts w:hint="eastAsia"/>
                      <w:sz w:val="21"/>
                      <w:szCs w:val="21"/>
                      <w:u w:val="wave"/>
                    </w:rPr>
                    <w:t>0.3</w:t>
                  </w:r>
                </w:p>
              </w:tc>
              <w:tc>
                <w:tcPr>
                  <w:tcW w:w="703" w:type="pct"/>
                  <w:vAlign w:val="center"/>
                </w:tcPr>
                <w:p w:rsidR="003B5336" w:rsidRPr="0079449E" w:rsidRDefault="003B5336" w:rsidP="000A4C6C">
                  <w:pPr>
                    <w:pStyle w:val="afd"/>
                    <w:rPr>
                      <w:sz w:val="21"/>
                      <w:szCs w:val="21"/>
                      <w:u w:val="wave"/>
                    </w:rPr>
                  </w:pPr>
                  <w:r w:rsidRPr="0079449E">
                    <w:rPr>
                      <w:rFonts w:hint="eastAsia"/>
                      <w:sz w:val="21"/>
                      <w:szCs w:val="21"/>
                      <w:u w:val="wave"/>
                    </w:rPr>
                    <w:t>0</w:t>
                  </w:r>
                </w:p>
              </w:tc>
              <w:tc>
                <w:tcPr>
                  <w:tcW w:w="680" w:type="pct"/>
                  <w:vAlign w:val="center"/>
                </w:tcPr>
                <w:p w:rsidR="003B5336" w:rsidRPr="0079449E" w:rsidRDefault="003B5336" w:rsidP="000A4C6C">
                  <w:pPr>
                    <w:pStyle w:val="afd"/>
                    <w:rPr>
                      <w:sz w:val="21"/>
                      <w:szCs w:val="21"/>
                      <w:u w:val="wave"/>
                    </w:rPr>
                  </w:pPr>
                  <w:r w:rsidRPr="0079449E">
                    <w:rPr>
                      <w:rFonts w:hint="eastAsia"/>
                      <w:sz w:val="21"/>
                      <w:szCs w:val="21"/>
                      <w:u w:val="wave"/>
                    </w:rPr>
                    <w:t>0.5</w:t>
                  </w:r>
                </w:p>
              </w:tc>
              <w:tc>
                <w:tcPr>
                  <w:tcW w:w="752" w:type="pct"/>
                  <w:vAlign w:val="center"/>
                </w:tcPr>
                <w:p w:rsidR="003B5336" w:rsidRPr="0079449E" w:rsidRDefault="003B5336" w:rsidP="000A4C6C">
                  <w:pPr>
                    <w:pStyle w:val="afd"/>
                    <w:rPr>
                      <w:sz w:val="21"/>
                      <w:szCs w:val="21"/>
                      <w:u w:val="wave"/>
                    </w:rPr>
                  </w:pPr>
                  <w:r w:rsidRPr="0079449E">
                    <w:rPr>
                      <w:sz w:val="21"/>
                      <w:szCs w:val="21"/>
                      <w:u w:val="wave"/>
                    </w:rPr>
                    <w:t>+</w:t>
                  </w:r>
                  <w:r w:rsidRPr="0079449E">
                    <w:rPr>
                      <w:rFonts w:hint="eastAsia"/>
                      <w:sz w:val="21"/>
                      <w:szCs w:val="21"/>
                      <w:u w:val="wave"/>
                    </w:rPr>
                    <w:t>0.3</w:t>
                  </w:r>
                </w:p>
              </w:tc>
            </w:tr>
          </w:tbl>
          <w:p w:rsidR="00F874AF" w:rsidRPr="0079449E" w:rsidRDefault="00F874AF" w:rsidP="00F874AF">
            <w:pPr>
              <w:pStyle w:val="Default"/>
              <w:adjustRightInd/>
              <w:spacing w:line="360" w:lineRule="auto"/>
              <w:ind w:firstLineChars="200" w:firstLine="482"/>
              <w:jc w:val="both"/>
              <w:rPr>
                <w:rFonts w:ascii="Times New Roman" w:cs="Times New Roman"/>
                <w:color w:val="auto"/>
              </w:rPr>
            </w:pPr>
            <w:r w:rsidRPr="0079449E">
              <w:rPr>
                <w:rFonts w:ascii="Times New Roman" w:cs="Times New Roman" w:hint="eastAsia"/>
                <w:b/>
                <w:color w:val="auto"/>
              </w:rPr>
              <w:t>九</w:t>
            </w:r>
            <w:r w:rsidRPr="0079449E">
              <w:rPr>
                <w:rFonts w:ascii="Times New Roman" w:cs="Times New Roman"/>
                <w:b/>
                <w:color w:val="auto"/>
              </w:rPr>
              <w:t>、</w:t>
            </w:r>
            <w:r w:rsidRPr="0079449E">
              <w:rPr>
                <w:rFonts w:ascii="Times New Roman" w:cs="Times New Roman" w:hint="eastAsia"/>
                <w:b/>
                <w:color w:val="auto"/>
              </w:rPr>
              <w:t>环保及环保</w:t>
            </w:r>
            <w:r w:rsidRPr="0079449E">
              <w:rPr>
                <w:rFonts w:ascii="Times New Roman" w:cs="Times New Roman"/>
                <w:b/>
                <w:color w:val="auto"/>
              </w:rPr>
              <w:t>投资</w:t>
            </w:r>
          </w:p>
          <w:p w:rsidR="00F874AF" w:rsidRPr="0079449E" w:rsidRDefault="00F874AF" w:rsidP="00F874AF">
            <w:pPr>
              <w:pStyle w:val="2252252"/>
              <w:spacing w:line="360" w:lineRule="auto"/>
              <w:ind w:firstLine="480"/>
              <w:rPr>
                <w:u w:val="wave"/>
              </w:rPr>
            </w:pPr>
            <w:r w:rsidRPr="0079449E">
              <w:rPr>
                <w:u w:val="wave"/>
              </w:rPr>
              <w:t>根据以上分析，汇总出项目在不同时段控制</w:t>
            </w:r>
            <w:r w:rsidRPr="0079449E">
              <w:rPr>
                <w:rFonts w:asciiTheme="majorEastAsia" w:eastAsiaTheme="majorEastAsia" w:hAnsiTheme="majorEastAsia"/>
                <w:u w:val="wave"/>
              </w:rPr>
              <w:t>“三废”</w:t>
            </w:r>
            <w:r w:rsidRPr="0079449E">
              <w:rPr>
                <w:u w:val="wave"/>
              </w:rPr>
              <w:t>和噪声污染源的环保措施，处理效果及投资费用等，本项目总投资</w:t>
            </w:r>
            <w:r w:rsidR="00650A9B" w:rsidRPr="0079449E">
              <w:rPr>
                <w:rFonts w:hint="eastAsia"/>
                <w:u w:val="wave"/>
              </w:rPr>
              <w:t>40</w:t>
            </w:r>
            <w:r w:rsidRPr="0079449E">
              <w:rPr>
                <w:rFonts w:hint="eastAsia"/>
                <w:u w:val="wave"/>
              </w:rPr>
              <w:t>0</w:t>
            </w:r>
            <w:r w:rsidRPr="0079449E">
              <w:rPr>
                <w:u w:val="wave"/>
              </w:rPr>
              <w:t>万元，其中环保投资</w:t>
            </w:r>
            <w:r w:rsidR="00650A9B" w:rsidRPr="0079449E">
              <w:rPr>
                <w:rFonts w:hint="eastAsia"/>
                <w:u w:val="wave"/>
              </w:rPr>
              <w:t>80</w:t>
            </w:r>
            <w:r w:rsidRPr="0079449E">
              <w:rPr>
                <w:rFonts w:hint="eastAsia"/>
                <w:u w:val="wave"/>
              </w:rPr>
              <w:t>万元，占总投资比例</w:t>
            </w:r>
            <w:r w:rsidRPr="0079449E">
              <w:rPr>
                <w:rFonts w:hint="eastAsia"/>
                <w:u w:val="wave"/>
              </w:rPr>
              <w:t>20</w:t>
            </w:r>
            <w:r w:rsidRPr="0079449E">
              <w:rPr>
                <w:u w:val="wave"/>
              </w:rPr>
              <w:t>%</w:t>
            </w:r>
            <w:r w:rsidRPr="0079449E">
              <w:rPr>
                <w:rFonts w:hint="eastAsia"/>
                <w:u w:val="wave"/>
              </w:rPr>
              <w:t>，项目</w:t>
            </w:r>
            <w:r w:rsidRPr="0079449E">
              <w:rPr>
                <w:u w:val="wave"/>
              </w:rPr>
              <w:t>环保投资及其建设内容见下表：</w:t>
            </w:r>
          </w:p>
          <w:p w:rsidR="00F874AF" w:rsidRPr="0079449E" w:rsidRDefault="00F874AF" w:rsidP="00F874AF">
            <w:pPr>
              <w:pStyle w:val="ZH0"/>
              <w:spacing w:before="120" w:line="240" w:lineRule="auto"/>
              <w:rPr>
                <w:u w:val="wave"/>
              </w:rPr>
            </w:pPr>
            <w:r w:rsidRPr="0079449E">
              <w:rPr>
                <w:u w:val="wave"/>
              </w:rPr>
              <w:t>表</w:t>
            </w:r>
            <w:r w:rsidRPr="0079449E">
              <w:rPr>
                <w:u w:val="wave"/>
              </w:rPr>
              <w:t>4-</w:t>
            </w:r>
            <w:r w:rsidRPr="0079449E">
              <w:rPr>
                <w:rFonts w:hint="eastAsia"/>
                <w:u w:val="wave"/>
              </w:rPr>
              <w:t>20</w:t>
            </w:r>
            <w:r w:rsidRPr="0079449E">
              <w:rPr>
                <w:u w:val="wave"/>
              </w:rPr>
              <w:t xml:space="preserve">  </w:t>
            </w:r>
            <w:r w:rsidRPr="0079449E">
              <w:rPr>
                <w:u w:val="wave"/>
              </w:rPr>
              <w:t>环保措施及投资一览表（单位：万元）</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tblPr>
            <w:tblGrid>
              <w:gridCol w:w="680"/>
              <w:gridCol w:w="972"/>
              <w:gridCol w:w="1473"/>
              <w:gridCol w:w="2557"/>
              <w:gridCol w:w="2855"/>
              <w:gridCol w:w="884"/>
            </w:tblGrid>
            <w:tr w:rsidR="00C31EF9" w:rsidRPr="0079449E" w:rsidTr="00137F5E">
              <w:trPr>
                <w:trHeight w:val="340"/>
                <w:jc w:val="center"/>
              </w:trPr>
              <w:tc>
                <w:tcPr>
                  <w:tcW w:w="361" w:type="pct"/>
                  <w:vAlign w:val="center"/>
                </w:tcPr>
                <w:p w:rsidR="00C31EF9" w:rsidRPr="0079449E" w:rsidRDefault="00C31EF9" w:rsidP="00137F5E">
                  <w:pPr>
                    <w:pStyle w:val="-"/>
                    <w:rPr>
                      <w:b/>
                      <w:u w:val="wave"/>
                    </w:rPr>
                  </w:pPr>
                  <w:r w:rsidRPr="0079449E">
                    <w:rPr>
                      <w:b/>
                      <w:u w:val="wave"/>
                    </w:rPr>
                    <w:t>阶段</w:t>
                  </w:r>
                </w:p>
              </w:tc>
              <w:tc>
                <w:tcPr>
                  <w:tcW w:w="516" w:type="pct"/>
                  <w:vAlign w:val="center"/>
                </w:tcPr>
                <w:p w:rsidR="00C31EF9" w:rsidRPr="0079449E" w:rsidRDefault="00C31EF9" w:rsidP="00137F5E">
                  <w:pPr>
                    <w:pStyle w:val="-"/>
                    <w:rPr>
                      <w:b/>
                      <w:u w:val="wave"/>
                    </w:rPr>
                  </w:pPr>
                  <w:r w:rsidRPr="0079449E">
                    <w:rPr>
                      <w:b/>
                      <w:u w:val="wave"/>
                    </w:rPr>
                    <w:t>类别</w:t>
                  </w:r>
                </w:p>
              </w:tc>
              <w:tc>
                <w:tcPr>
                  <w:tcW w:w="782" w:type="pct"/>
                  <w:vAlign w:val="center"/>
                </w:tcPr>
                <w:p w:rsidR="00C31EF9" w:rsidRPr="0079449E" w:rsidRDefault="00C31EF9" w:rsidP="00137F5E">
                  <w:pPr>
                    <w:pStyle w:val="-"/>
                    <w:rPr>
                      <w:b/>
                      <w:u w:val="wave"/>
                    </w:rPr>
                  </w:pPr>
                  <w:r w:rsidRPr="0079449E">
                    <w:rPr>
                      <w:b/>
                      <w:u w:val="wave"/>
                    </w:rPr>
                    <w:t>项目名称</w:t>
                  </w:r>
                </w:p>
              </w:tc>
              <w:tc>
                <w:tcPr>
                  <w:tcW w:w="1357" w:type="pct"/>
                  <w:vAlign w:val="center"/>
                </w:tcPr>
                <w:p w:rsidR="00C31EF9" w:rsidRPr="0079449E" w:rsidRDefault="00C31EF9" w:rsidP="00137F5E">
                  <w:pPr>
                    <w:pStyle w:val="-"/>
                    <w:rPr>
                      <w:b/>
                      <w:u w:val="wave"/>
                    </w:rPr>
                  </w:pPr>
                  <w:r w:rsidRPr="0079449E">
                    <w:rPr>
                      <w:rFonts w:hint="eastAsia"/>
                      <w:b/>
                      <w:u w:val="wave"/>
                    </w:rPr>
                    <w:t>已建</w:t>
                  </w:r>
                  <w:r w:rsidRPr="0079449E">
                    <w:rPr>
                      <w:b/>
                      <w:u w:val="wave"/>
                    </w:rPr>
                    <w:t>内容</w:t>
                  </w:r>
                </w:p>
              </w:tc>
              <w:tc>
                <w:tcPr>
                  <w:tcW w:w="1515" w:type="pct"/>
                  <w:vAlign w:val="center"/>
                </w:tcPr>
                <w:p w:rsidR="00C31EF9" w:rsidRPr="0079449E" w:rsidRDefault="00C31EF9" w:rsidP="00137F5E">
                  <w:pPr>
                    <w:pStyle w:val="-"/>
                    <w:rPr>
                      <w:b/>
                      <w:u w:val="wave"/>
                    </w:rPr>
                  </w:pPr>
                  <w:r w:rsidRPr="0079449E">
                    <w:rPr>
                      <w:rFonts w:hint="eastAsia"/>
                      <w:b/>
                      <w:u w:val="wave"/>
                    </w:rPr>
                    <w:t>新增内容</w:t>
                  </w:r>
                </w:p>
              </w:tc>
              <w:tc>
                <w:tcPr>
                  <w:tcW w:w="469" w:type="pct"/>
                  <w:vAlign w:val="center"/>
                </w:tcPr>
                <w:p w:rsidR="00C31EF9" w:rsidRPr="0079449E" w:rsidRDefault="00C31EF9" w:rsidP="00137F5E">
                  <w:pPr>
                    <w:pStyle w:val="-"/>
                    <w:rPr>
                      <w:b/>
                      <w:u w:val="wave"/>
                    </w:rPr>
                  </w:pPr>
                  <w:r w:rsidRPr="0079449E">
                    <w:rPr>
                      <w:rFonts w:hint="eastAsia"/>
                      <w:b/>
                      <w:u w:val="wave"/>
                    </w:rPr>
                    <w:t>新增</w:t>
                  </w:r>
                  <w:r w:rsidRPr="0079449E">
                    <w:rPr>
                      <w:b/>
                      <w:u w:val="wave"/>
                    </w:rPr>
                    <w:t>投资</w:t>
                  </w:r>
                </w:p>
              </w:tc>
            </w:tr>
            <w:tr w:rsidR="00C31EF9" w:rsidRPr="0079449E" w:rsidTr="00137F5E">
              <w:trPr>
                <w:trHeight w:val="340"/>
                <w:jc w:val="center"/>
              </w:trPr>
              <w:tc>
                <w:tcPr>
                  <w:tcW w:w="361" w:type="pct"/>
                  <w:vMerge w:val="restart"/>
                  <w:vAlign w:val="center"/>
                </w:tcPr>
                <w:p w:rsidR="00C31EF9" w:rsidRPr="0079449E" w:rsidRDefault="00C31EF9" w:rsidP="00137F5E">
                  <w:pPr>
                    <w:pStyle w:val="-"/>
                    <w:rPr>
                      <w:u w:val="wave"/>
                    </w:rPr>
                  </w:pPr>
                  <w:r w:rsidRPr="0079449E">
                    <w:rPr>
                      <w:u w:val="wave"/>
                    </w:rPr>
                    <w:t>营运期</w:t>
                  </w:r>
                </w:p>
              </w:tc>
              <w:tc>
                <w:tcPr>
                  <w:tcW w:w="516" w:type="pct"/>
                  <w:vMerge w:val="restart"/>
                  <w:vAlign w:val="center"/>
                </w:tcPr>
                <w:p w:rsidR="00C31EF9" w:rsidRPr="0079449E" w:rsidRDefault="00C31EF9" w:rsidP="00137F5E">
                  <w:pPr>
                    <w:pStyle w:val="-"/>
                    <w:rPr>
                      <w:u w:val="wave"/>
                    </w:rPr>
                  </w:pPr>
                  <w:r w:rsidRPr="0079449E">
                    <w:rPr>
                      <w:u w:val="wave"/>
                    </w:rPr>
                    <w:t>废气</w:t>
                  </w:r>
                </w:p>
              </w:tc>
              <w:tc>
                <w:tcPr>
                  <w:tcW w:w="782" w:type="pct"/>
                  <w:vAlign w:val="center"/>
                </w:tcPr>
                <w:p w:rsidR="00C31EF9" w:rsidRPr="0079449E" w:rsidRDefault="00C31EF9" w:rsidP="00137F5E">
                  <w:pPr>
                    <w:pStyle w:val="-"/>
                    <w:rPr>
                      <w:u w:val="wave"/>
                    </w:rPr>
                  </w:pPr>
                  <w:r w:rsidRPr="0079449E">
                    <w:rPr>
                      <w:u w:val="wave"/>
                    </w:rPr>
                    <w:t>原料堆场、装卸粉尘</w:t>
                  </w:r>
                </w:p>
              </w:tc>
              <w:tc>
                <w:tcPr>
                  <w:tcW w:w="1357" w:type="pct"/>
                  <w:vAlign w:val="center"/>
                </w:tcPr>
                <w:p w:rsidR="00C31EF9" w:rsidRPr="0079449E" w:rsidRDefault="00C31EF9" w:rsidP="00137F5E">
                  <w:pPr>
                    <w:pStyle w:val="-"/>
                    <w:rPr>
                      <w:u w:val="wave"/>
                    </w:rPr>
                  </w:pPr>
                  <w:r w:rsidRPr="0079449E">
                    <w:rPr>
                      <w:rFonts w:hint="eastAsia"/>
                      <w:u w:val="wave"/>
                    </w:rPr>
                    <w:t>彩钢棚顶、采取地面硬化、喷雾</w:t>
                  </w:r>
                  <w:proofErr w:type="gramStart"/>
                  <w:r w:rsidRPr="0079449E">
                    <w:rPr>
                      <w:rFonts w:hint="eastAsia"/>
                      <w:u w:val="wave"/>
                    </w:rPr>
                    <w:t>抑尘措施</w:t>
                  </w:r>
                  <w:proofErr w:type="gramEnd"/>
                </w:p>
              </w:tc>
              <w:tc>
                <w:tcPr>
                  <w:tcW w:w="1515" w:type="pct"/>
                  <w:vAlign w:val="center"/>
                </w:tcPr>
                <w:p w:rsidR="00C31EF9" w:rsidRPr="0079449E" w:rsidRDefault="00C31EF9" w:rsidP="00137F5E">
                  <w:pPr>
                    <w:pStyle w:val="-"/>
                    <w:rPr>
                      <w:u w:val="wave"/>
                    </w:rPr>
                  </w:pPr>
                  <w:r w:rsidRPr="0079449E">
                    <w:rPr>
                      <w:rFonts w:hint="eastAsia"/>
                      <w:u w:val="wave"/>
                    </w:rPr>
                    <w:t>原料堆</w:t>
                  </w:r>
                  <w:proofErr w:type="gramStart"/>
                  <w:r w:rsidRPr="0079449E">
                    <w:rPr>
                      <w:rFonts w:hint="eastAsia"/>
                      <w:u w:val="wave"/>
                    </w:rPr>
                    <w:t>棚设置</w:t>
                  </w:r>
                  <w:proofErr w:type="gramEnd"/>
                  <w:r w:rsidRPr="0079449E">
                    <w:rPr>
                      <w:rFonts w:hint="eastAsia"/>
                      <w:u w:val="wave"/>
                    </w:rPr>
                    <w:t>为半封闭式，三面围挡，留一面作为进出使用，挡风墙高度不低于堆存物</w:t>
                  </w:r>
                  <w:r w:rsidRPr="0079449E">
                    <w:rPr>
                      <w:rFonts w:hint="eastAsia"/>
                      <w:u w:val="wave"/>
                    </w:rPr>
                    <w:lastRenderedPageBreak/>
                    <w:t>料高度的</w:t>
                  </w:r>
                  <w:r w:rsidRPr="0079449E">
                    <w:rPr>
                      <w:rFonts w:hint="eastAsia"/>
                      <w:u w:val="wave"/>
                    </w:rPr>
                    <w:t>1.1</w:t>
                  </w:r>
                  <w:r w:rsidRPr="0079449E">
                    <w:rPr>
                      <w:rFonts w:hint="eastAsia"/>
                      <w:u w:val="wave"/>
                    </w:rPr>
                    <w:t>倍</w:t>
                  </w:r>
                </w:p>
              </w:tc>
              <w:tc>
                <w:tcPr>
                  <w:tcW w:w="469" w:type="pct"/>
                  <w:vAlign w:val="center"/>
                </w:tcPr>
                <w:p w:rsidR="00C31EF9" w:rsidRPr="0079449E" w:rsidRDefault="00C31EF9" w:rsidP="00137F5E">
                  <w:pPr>
                    <w:pStyle w:val="-"/>
                    <w:rPr>
                      <w:u w:val="wave"/>
                    </w:rPr>
                  </w:pPr>
                  <w:r w:rsidRPr="0079449E">
                    <w:rPr>
                      <w:rFonts w:hint="eastAsia"/>
                      <w:u w:val="wave"/>
                    </w:rPr>
                    <w:lastRenderedPageBreak/>
                    <w:t>5</w:t>
                  </w:r>
                </w:p>
              </w:tc>
            </w:tr>
            <w:tr w:rsidR="00C31EF9" w:rsidRPr="0079449E" w:rsidTr="00137F5E">
              <w:trPr>
                <w:trHeight w:val="340"/>
                <w:jc w:val="center"/>
              </w:trPr>
              <w:tc>
                <w:tcPr>
                  <w:tcW w:w="361" w:type="pct"/>
                  <w:vMerge/>
                  <w:vAlign w:val="center"/>
                </w:tcPr>
                <w:p w:rsidR="00C31EF9" w:rsidRPr="0079449E" w:rsidRDefault="00C31EF9" w:rsidP="00137F5E">
                  <w:pPr>
                    <w:pStyle w:val="-"/>
                    <w:rPr>
                      <w:u w:val="wave"/>
                    </w:rPr>
                  </w:pPr>
                </w:p>
              </w:tc>
              <w:tc>
                <w:tcPr>
                  <w:tcW w:w="516" w:type="pct"/>
                  <w:vMerge/>
                  <w:vAlign w:val="center"/>
                </w:tcPr>
                <w:p w:rsidR="00C31EF9" w:rsidRPr="0079449E" w:rsidRDefault="00C31EF9" w:rsidP="00137F5E">
                  <w:pPr>
                    <w:pStyle w:val="-"/>
                    <w:rPr>
                      <w:u w:val="wave"/>
                    </w:rPr>
                  </w:pPr>
                </w:p>
              </w:tc>
              <w:tc>
                <w:tcPr>
                  <w:tcW w:w="782" w:type="pct"/>
                  <w:vAlign w:val="center"/>
                </w:tcPr>
                <w:p w:rsidR="00C31EF9" w:rsidRPr="0079449E" w:rsidRDefault="00C31EF9" w:rsidP="00137F5E">
                  <w:pPr>
                    <w:pStyle w:val="-"/>
                    <w:rPr>
                      <w:u w:val="wave"/>
                    </w:rPr>
                  </w:pPr>
                  <w:r w:rsidRPr="0079449E">
                    <w:rPr>
                      <w:u w:val="wave"/>
                    </w:rPr>
                    <w:t>破碎、筛分粉尘</w:t>
                  </w:r>
                </w:p>
              </w:tc>
              <w:tc>
                <w:tcPr>
                  <w:tcW w:w="1357" w:type="pct"/>
                  <w:vAlign w:val="center"/>
                </w:tcPr>
                <w:p w:rsidR="00C31EF9" w:rsidRPr="0079449E" w:rsidRDefault="00C31EF9" w:rsidP="00137F5E">
                  <w:pPr>
                    <w:pStyle w:val="-"/>
                    <w:rPr>
                      <w:u w:val="wave"/>
                    </w:rPr>
                  </w:pPr>
                  <w:r w:rsidRPr="0079449E">
                    <w:rPr>
                      <w:rFonts w:hint="eastAsia"/>
                      <w:u w:val="wave"/>
                    </w:rPr>
                    <w:t>封闭式厂房、集气罩</w:t>
                  </w:r>
                  <w:r w:rsidRPr="0079449E">
                    <w:rPr>
                      <w:rFonts w:hint="eastAsia"/>
                      <w:u w:val="wave"/>
                    </w:rPr>
                    <w:t>+</w:t>
                  </w:r>
                  <w:r w:rsidRPr="0079449E">
                    <w:rPr>
                      <w:rFonts w:hint="eastAsia"/>
                      <w:u w:val="wave"/>
                    </w:rPr>
                    <w:t>布袋除尘器</w:t>
                  </w:r>
                  <w:r w:rsidRPr="0079449E">
                    <w:rPr>
                      <w:rFonts w:hint="eastAsia"/>
                      <w:u w:val="wave"/>
                    </w:rPr>
                    <w:t>+15m</w:t>
                  </w:r>
                  <w:r w:rsidRPr="0079449E">
                    <w:rPr>
                      <w:rFonts w:hint="eastAsia"/>
                      <w:u w:val="wave"/>
                    </w:rPr>
                    <w:t>高排气筒（</w:t>
                  </w:r>
                  <w:r w:rsidRPr="0079449E">
                    <w:rPr>
                      <w:rFonts w:hint="eastAsia"/>
                      <w:u w:val="wave"/>
                    </w:rPr>
                    <w:t>DA002</w:t>
                  </w:r>
                  <w:r w:rsidRPr="0079449E">
                    <w:rPr>
                      <w:rFonts w:hint="eastAsia"/>
                      <w:u w:val="wave"/>
                    </w:rPr>
                    <w:t>）</w:t>
                  </w:r>
                </w:p>
              </w:tc>
              <w:tc>
                <w:tcPr>
                  <w:tcW w:w="1515" w:type="pct"/>
                  <w:vAlign w:val="center"/>
                </w:tcPr>
                <w:p w:rsidR="00C31EF9" w:rsidRPr="0079449E" w:rsidRDefault="00C31EF9" w:rsidP="00137F5E">
                  <w:pPr>
                    <w:pStyle w:val="-"/>
                    <w:rPr>
                      <w:u w:val="wave"/>
                    </w:rPr>
                  </w:pPr>
                  <w:r w:rsidRPr="0079449E">
                    <w:rPr>
                      <w:rFonts w:hint="eastAsia"/>
                      <w:u w:val="wave"/>
                    </w:rPr>
                    <w:t>完善破碎筛分车间的密闭性，将破碎和筛分过程中涉及的</w:t>
                  </w:r>
                  <w:proofErr w:type="gramStart"/>
                  <w:r w:rsidRPr="0079449E">
                    <w:rPr>
                      <w:rFonts w:hint="eastAsia"/>
                      <w:u w:val="wave"/>
                    </w:rPr>
                    <w:t>产尘点</w:t>
                  </w:r>
                  <w:proofErr w:type="gramEnd"/>
                  <w:r w:rsidRPr="0079449E">
                    <w:rPr>
                      <w:rFonts w:hint="eastAsia"/>
                      <w:u w:val="wave"/>
                    </w:rPr>
                    <w:t>全部用集气</w:t>
                  </w:r>
                  <w:proofErr w:type="gramStart"/>
                  <w:r w:rsidRPr="0079449E">
                    <w:rPr>
                      <w:rFonts w:hint="eastAsia"/>
                      <w:u w:val="wave"/>
                    </w:rPr>
                    <w:t>罩进行</w:t>
                  </w:r>
                  <w:proofErr w:type="gramEnd"/>
                  <w:r w:rsidRPr="0079449E">
                    <w:rPr>
                      <w:rFonts w:hint="eastAsia"/>
                      <w:u w:val="wave"/>
                    </w:rPr>
                    <w:t>收集，减少无组织颗粒产生</w:t>
                  </w:r>
                </w:p>
              </w:tc>
              <w:tc>
                <w:tcPr>
                  <w:tcW w:w="469" w:type="pct"/>
                  <w:vAlign w:val="center"/>
                </w:tcPr>
                <w:p w:rsidR="00C31EF9" w:rsidRPr="0079449E" w:rsidRDefault="00C31EF9" w:rsidP="00137F5E">
                  <w:pPr>
                    <w:pStyle w:val="-"/>
                    <w:rPr>
                      <w:u w:val="wave"/>
                    </w:rPr>
                  </w:pPr>
                  <w:r w:rsidRPr="0079449E">
                    <w:rPr>
                      <w:rFonts w:hint="eastAsia"/>
                      <w:u w:val="wave"/>
                    </w:rPr>
                    <w:t>1</w:t>
                  </w:r>
                  <w:r w:rsidRPr="0079449E">
                    <w:rPr>
                      <w:u w:val="wave"/>
                    </w:rPr>
                    <w:t>0</w:t>
                  </w:r>
                </w:p>
              </w:tc>
            </w:tr>
            <w:tr w:rsidR="00C31EF9" w:rsidRPr="0079449E" w:rsidTr="00137F5E">
              <w:trPr>
                <w:trHeight w:val="340"/>
                <w:jc w:val="center"/>
              </w:trPr>
              <w:tc>
                <w:tcPr>
                  <w:tcW w:w="361" w:type="pct"/>
                  <w:vMerge/>
                  <w:vAlign w:val="center"/>
                </w:tcPr>
                <w:p w:rsidR="00C31EF9" w:rsidRPr="0079449E" w:rsidRDefault="00C31EF9" w:rsidP="00137F5E">
                  <w:pPr>
                    <w:pStyle w:val="-"/>
                    <w:rPr>
                      <w:u w:val="wave"/>
                    </w:rPr>
                  </w:pPr>
                </w:p>
              </w:tc>
              <w:tc>
                <w:tcPr>
                  <w:tcW w:w="516" w:type="pct"/>
                  <w:vMerge/>
                  <w:vAlign w:val="center"/>
                </w:tcPr>
                <w:p w:rsidR="00C31EF9" w:rsidRPr="0079449E" w:rsidRDefault="00C31EF9" w:rsidP="00137F5E">
                  <w:pPr>
                    <w:pStyle w:val="-"/>
                    <w:rPr>
                      <w:u w:val="wave"/>
                    </w:rPr>
                  </w:pPr>
                </w:p>
              </w:tc>
              <w:tc>
                <w:tcPr>
                  <w:tcW w:w="782" w:type="pct"/>
                  <w:vAlign w:val="center"/>
                </w:tcPr>
                <w:p w:rsidR="00C31EF9" w:rsidRPr="0079449E" w:rsidRDefault="00C31EF9" w:rsidP="00137F5E">
                  <w:pPr>
                    <w:pStyle w:val="-"/>
                    <w:rPr>
                      <w:u w:val="wave"/>
                    </w:rPr>
                  </w:pPr>
                  <w:r w:rsidRPr="0079449E">
                    <w:rPr>
                      <w:u w:val="wave"/>
                    </w:rPr>
                    <w:t>隧道窑烟气</w:t>
                  </w:r>
                </w:p>
              </w:tc>
              <w:tc>
                <w:tcPr>
                  <w:tcW w:w="1357" w:type="pct"/>
                  <w:vAlign w:val="center"/>
                </w:tcPr>
                <w:p w:rsidR="00C31EF9" w:rsidRPr="0079449E" w:rsidRDefault="00C31EF9" w:rsidP="00137F5E">
                  <w:pPr>
                    <w:pStyle w:val="-"/>
                    <w:rPr>
                      <w:u w:val="wave"/>
                    </w:rPr>
                  </w:pPr>
                  <w:r w:rsidRPr="0079449E">
                    <w:rPr>
                      <w:rFonts w:hint="eastAsia"/>
                      <w:u w:val="wave"/>
                    </w:rPr>
                    <w:t>双碱脱硫除尘</w:t>
                  </w:r>
                  <w:r w:rsidRPr="0079449E">
                    <w:rPr>
                      <w:rFonts w:hint="eastAsia"/>
                      <w:u w:val="wave"/>
                    </w:rPr>
                    <w:t>+25m</w:t>
                  </w:r>
                  <w:r w:rsidRPr="0079449E">
                    <w:rPr>
                      <w:rFonts w:hint="eastAsia"/>
                      <w:u w:val="wave"/>
                    </w:rPr>
                    <w:t>高排气筒（</w:t>
                  </w:r>
                  <w:r w:rsidRPr="0079449E">
                    <w:rPr>
                      <w:rFonts w:hint="eastAsia"/>
                      <w:u w:val="wave"/>
                    </w:rPr>
                    <w:t>DA001</w:t>
                  </w:r>
                  <w:r w:rsidRPr="0079449E">
                    <w:rPr>
                      <w:rFonts w:hint="eastAsia"/>
                      <w:u w:val="wave"/>
                    </w:rPr>
                    <w:t>），并安装在线监控系统</w:t>
                  </w:r>
                </w:p>
              </w:tc>
              <w:tc>
                <w:tcPr>
                  <w:tcW w:w="1515" w:type="pct"/>
                  <w:vAlign w:val="center"/>
                </w:tcPr>
                <w:p w:rsidR="00C31EF9" w:rsidRPr="0079449E" w:rsidRDefault="00C31EF9" w:rsidP="00137F5E">
                  <w:pPr>
                    <w:pStyle w:val="-"/>
                    <w:rPr>
                      <w:u w:val="wave"/>
                    </w:rPr>
                  </w:pPr>
                  <w:r w:rsidRPr="0079449E">
                    <w:rPr>
                      <w:rFonts w:hint="eastAsia"/>
                      <w:u w:val="wave"/>
                    </w:rPr>
                    <w:t>升级改造现有隧道窑烟气治理设施，</w:t>
                  </w:r>
                  <w:r w:rsidR="006C4C22" w:rsidRPr="0079449E">
                    <w:rPr>
                      <w:rFonts w:hint="eastAsia"/>
                      <w:u w:val="wave"/>
                    </w:rPr>
                    <w:t>SNCR</w:t>
                  </w:r>
                  <w:r w:rsidR="006C4C22" w:rsidRPr="0079449E">
                    <w:rPr>
                      <w:rFonts w:hint="eastAsia"/>
                      <w:u w:val="wave"/>
                    </w:rPr>
                    <w:t>脱硝</w:t>
                  </w:r>
                  <w:r w:rsidR="006C4C22" w:rsidRPr="0079449E">
                    <w:rPr>
                      <w:rFonts w:hint="eastAsia"/>
                      <w:u w:val="wave"/>
                    </w:rPr>
                    <w:t>+</w:t>
                  </w:r>
                  <w:r w:rsidR="006C4C22" w:rsidRPr="0079449E">
                    <w:rPr>
                      <w:rFonts w:hint="eastAsia"/>
                      <w:u w:val="wave"/>
                    </w:rPr>
                    <w:t>湿电除尘器</w:t>
                  </w:r>
                  <w:r w:rsidR="006C4C22" w:rsidRPr="0079449E">
                    <w:rPr>
                      <w:rFonts w:hint="eastAsia"/>
                      <w:u w:val="wave"/>
                    </w:rPr>
                    <w:t>+</w:t>
                  </w:r>
                  <w:r w:rsidR="006C4C22" w:rsidRPr="0079449E">
                    <w:rPr>
                      <w:rFonts w:hint="eastAsia"/>
                      <w:u w:val="wave"/>
                    </w:rPr>
                    <w:t>石灰石</w:t>
                  </w:r>
                  <w:proofErr w:type="gramStart"/>
                  <w:r w:rsidR="006C4C22" w:rsidRPr="0079449E">
                    <w:rPr>
                      <w:rFonts w:hint="eastAsia"/>
                      <w:u w:val="wave"/>
                    </w:rPr>
                    <w:t>脱硫脱氟喷淋塔</w:t>
                  </w:r>
                  <w:proofErr w:type="gramEnd"/>
                  <w:r w:rsidRPr="0079449E">
                    <w:rPr>
                      <w:rFonts w:hint="eastAsia"/>
                      <w:u w:val="wave"/>
                    </w:rPr>
                    <w:t>+25m</w:t>
                  </w:r>
                  <w:r w:rsidRPr="0079449E">
                    <w:rPr>
                      <w:rFonts w:hint="eastAsia"/>
                      <w:u w:val="wave"/>
                    </w:rPr>
                    <w:t>高排气筒</w:t>
                  </w:r>
                </w:p>
              </w:tc>
              <w:tc>
                <w:tcPr>
                  <w:tcW w:w="469" w:type="pct"/>
                  <w:vAlign w:val="center"/>
                </w:tcPr>
                <w:p w:rsidR="00C31EF9" w:rsidRPr="0079449E" w:rsidRDefault="00C31EF9" w:rsidP="00137F5E">
                  <w:pPr>
                    <w:pStyle w:val="-"/>
                    <w:rPr>
                      <w:u w:val="wave"/>
                    </w:rPr>
                  </w:pPr>
                  <w:r w:rsidRPr="0079449E">
                    <w:rPr>
                      <w:rFonts w:hint="eastAsia"/>
                      <w:u w:val="wave"/>
                    </w:rPr>
                    <w:t>5</w:t>
                  </w:r>
                  <w:r w:rsidRPr="0079449E">
                    <w:rPr>
                      <w:u w:val="wave"/>
                    </w:rPr>
                    <w:t>0</w:t>
                  </w:r>
                </w:p>
              </w:tc>
            </w:tr>
            <w:tr w:rsidR="00C31EF9" w:rsidRPr="0079449E" w:rsidTr="00137F5E">
              <w:trPr>
                <w:trHeight w:val="340"/>
                <w:jc w:val="center"/>
              </w:trPr>
              <w:tc>
                <w:tcPr>
                  <w:tcW w:w="361" w:type="pct"/>
                  <w:vMerge/>
                  <w:vAlign w:val="center"/>
                </w:tcPr>
                <w:p w:rsidR="00C31EF9" w:rsidRPr="0079449E" w:rsidRDefault="00C31EF9" w:rsidP="00137F5E">
                  <w:pPr>
                    <w:pStyle w:val="-"/>
                    <w:rPr>
                      <w:u w:val="wave"/>
                    </w:rPr>
                  </w:pPr>
                </w:p>
              </w:tc>
              <w:tc>
                <w:tcPr>
                  <w:tcW w:w="516" w:type="pct"/>
                  <w:vMerge/>
                  <w:vAlign w:val="center"/>
                </w:tcPr>
                <w:p w:rsidR="00C31EF9" w:rsidRPr="0079449E" w:rsidRDefault="00C31EF9" w:rsidP="00137F5E">
                  <w:pPr>
                    <w:pStyle w:val="-"/>
                    <w:rPr>
                      <w:u w:val="wave"/>
                    </w:rPr>
                  </w:pPr>
                </w:p>
              </w:tc>
              <w:tc>
                <w:tcPr>
                  <w:tcW w:w="782" w:type="pct"/>
                  <w:vAlign w:val="center"/>
                </w:tcPr>
                <w:p w:rsidR="00C31EF9" w:rsidRPr="0079449E" w:rsidRDefault="00C31EF9" w:rsidP="00137F5E">
                  <w:pPr>
                    <w:pStyle w:val="Default"/>
                    <w:jc w:val="center"/>
                    <w:rPr>
                      <w:rFonts w:ascii="Times New Roman" w:eastAsiaTheme="minorEastAsia" w:cs="Times New Roman"/>
                      <w:color w:val="auto"/>
                      <w:sz w:val="21"/>
                      <w:szCs w:val="21"/>
                      <w:u w:val="wave"/>
                    </w:rPr>
                  </w:pPr>
                  <w:r w:rsidRPr="0079449E">
                    <w:rPr>
                      <w:rFonts w:ascii="Times New Roman" w:eastAsiaTheme="minorEastAsia" w:cs="Times New Roman"/>
                      <w:color w:val="auto"/>
                      <w:sz w:val="21"/>
                      <w:szCs w:val="21"/>
                      <w:u w:val="wave"/>
                    </w:rPr>
                    <w:t>运输扬尘</w:t>
                  </w:r>
                </w:p>
              </w:tc>
              <w:tc>
                <w:tcPr>
                  <w:tcW w:w="1357" w:type="pct"/>
                  <w:vAlign w:val="center"/>
                </w:tcPr>
                <w:p w:rsidR="00C31EF9" w:rsidRPr="0079449E" w:rsidRDefault="00C31EF9" w:rsidP="00137F5E">
                  <w:pPr>
                    <w:pStyle w:val="Default"/>
                    <w:jc w:val="center"/>
                    <w:rPr>
                      <w:rFonts w:ascii="Times New Roman" w:eastAsiaTheme="minorEastAsia" w:cs="Times New Roman"/>
                      <w:color w:val="auto"/>
                      <w:sz w:val="21"/>
                      <w:szCs w:val="21"/>
                      <w:u w:val="wave"/>
                    </w:rPr>
                  </w:pPr>
                  <w:r w:rsidRPr="0079449E">
                    <w:rPr>
                      <w:rFonts w:ascii="Times New Roman" w:eastAsiaTheme="minorEastAsia" w:cs="Times New Roman" w:hint="eastAsia"/>
                      <w:color w:val="auto"/>
                      <w:sz w:val="21"/>
                      <w:szCs w:val="21"/>
                      <w:u w:val="wave"/>
                    </w:rPr>
                    <w:t>定期清扫、洒水、运输过程加盖篷布</w:t>
                  </w:r>
                </w:p>
              </w:tc>
              <w:tc>
                <w:tcPr>
                  <w:tcW w:w="1515" w:type="pct"/>
                  <w:vAlign w:val="center"/>
                </w:tcPr>
                <w:p w:rsidR="00C31EF9" w:rsidRPr="0079449E" w:rsidRDefault="00C31EF9" w:rsidP="00137F5E">
                  <w:pPr>
                    <w:pStyle w:val="Default"/>
                    <w:jc w:val="center"/>
                    <w:rPr>
                      <w:rFonts w:ascii="Times New Roman" w:eastAsiaTheme="minorEastAsia" w:cs="Times New Roman"/>
                      <w:color w:val="auto"/>
                      <w:sz w:val="21"/>
                      <w:szCs w:val="21"/>
                      <w:u w:val="wave"/>
                    </w:rPr>
                  </w:pPr>
                  <w:r w:rsidRPr="0079449E">
                    <w:rPr>
                      <w:rFonts w:ascii="Times New Roman" w:eastAsiaTheme="minorEastAsia" w:cs="Times New Roman" w:hint="eastAsia"/>
                      <w:color w:val="auto"/>
                      <w:sz w:val="21"/>
                      <w:szCs w:val="21"/>
                      <w:u w:val="wave"/>
                    </w:rPr>
                    <w:t>无</w:t>
                  </w:r>
                </w:p>
              </w:tc>
              <w:tc>
                <w:tcPr>
                  <w:tcW w:w="469" w:type="pct"/>
                  <w:vAlign w:val="center"/>
                </w:tcPr>
                <w:p w:rsidR="00C31EF9" w:rsidRPr="0079449E" w:rsidRDefault="00C31EF9" w:rsidP="00137F5E">
                  <w:pPr>
                    <w:pStyle w:val="-"/>
                    <w:rPr>
                      <w:u w:val="wave"/>
                    </w:rPr>
                  </w:pPr>
                  <w:r w:rsidRPr="0079449E">
                    <w:rPr>
                      <w:rFonts w:hint="eastAsia"/>
                      <w:u w:val="wave"/>
                    </w:rPr>
                    <w:t>0</w:t>
                  </w:r>
                </w:p>
              </w:tc>
            </w:tr>
            <w:tr w:rsidR="00C31EF9" w:rsidRPr="0079449E" w:rsidTr="00137F5E">
              <w:trPr>
                <w:trHeight w:val="340"/>
                <w:jc w:val="center"/>
              </w:trPr>
              <w:tc>
                <w:tcPr>
                  <w:tcW w:w="361" w:type="pct"/>
                  <w:vMerge/>
                  <w:vAlign w:val="center"/>
                </w:tcPr>
                <w:p w:rsidR="00C31EF9" w:rsidRPr="0079449E" w:rsidRDefault="00C31EF9" w:rsidP="00137F5E">
                  <w:pPr>
                    <w:pStyle w:val="-"/>
                    <w:rPr>
                      <w:u w:val="wave"/>
                    </w:rPr>
                  </w:pPr>
                </w:p>
              </w:tc>
              <w:tc>
                <w:tcPr>
                  <w:tcW w:w="516" w:type="pct"/>
                  <w:vMerge/>
                  <w:vAlign w:val="center"/>
                </w:tcPr>
                <w:p w:rsidR="00C31EF9" w:rsidRPr="0079449E" w:rsidRDefault="00C31EF9" w:rsidP="00137F5E">
                  <w:pPr>
                    <w:pStyle w:val="-"/>
                    <w:rPr>
                      <w:u w:val="wave"/>
                    </w:rPr>
                  </w:pPr>
                </w:p>
              </w:tc>
              <w:tc>
                <w:tcPr>
                  <w:tcW w:w="782" w:type="pct"/>
                  <w:vAlign w:val="center"/>
                </w:tcPr>
                <w:p w:rsidR="00C31EF9" w:rsidRPr="0079449E" w:rsidRDefault="00C31EF9" w:rsidP="00137F5E">
                  <w:pPr>
                    <w:pStyle w:val="-"/>
                    <w:rPr>
                      <w:u w:val="wave"/>
                    </w:rPr>
                  </w:pPr>
                  <w:r w:rsidRPr="0079449E">
                    <w:rPr>
                      <w:u w:val="wave"/>
                    </w:rPr>
                    <w:t>食堂油烟</w:t>
                  </w:r>
                </w:p>
              </w:tc>
              <w:tc>
                <w:tcPr>
                  <w:tcW w:w="1357" w:type="pct"/>
                  <w:vAlign w:val="center"/>
                </w:tcPr>
                <w:p w:rsidR="00C31EF9" w:rsidRPr="0079449E" w:rsidRDefault="00C31EF9" w:rsidP="00137F5E">
                  <w:pPr>
                    <w:pStyle w:val="-"/>
                    <w:rPr>
                      <w:u w:val="wave"/>
                    </w:rPr>
                  </w:pPr>
                  <w:r w:rsidRPr="0079449E">
                    <w:rPr>
                      <w:rFonts w:eastAsiaTheme="minorEastAsia" w:hint="eastAsia"/>
                      <w:kern w:val="0"/>
                      <w:u w:val="wave"/>
                    </w:rPr>
                    <w:t>排风扇简单抽排、低空排放</w:t>
                  </w:r>
                </w:p>
              </w:tc>
              <w:tc>
                <w:tcPr>
                  <w:tcW w:w="1515" w:type="pct"/>
                  <w:vAlign w:val="center"/>
                </w:tcPr>
                <w:p w:rsidR="00C31EF9" w:rsidRPr="0079449E" w:rsidRDefault="00C31EF9" w:rsidP="00137F5E">
                  <w:pPr>
                    <w:pStyle w:val="-"/>
                    <w:rPr>
                      <w:u w:val="wave"/>
                    </w:rPr>
                  </w:pPr>
                  <w:r w:rsidRPr="0079449E">
                    <w:rPr>
                      <w:rFonts w:eastAsiaTheme="minorEastAsia" w:hint="eastAsia"/>
                      <w:kern w:val="0"/>
                      <w:u w:val="wave"/>
                    </w:rPr>
                    <w:t>安装油烟净化器，并通过排气管道引至楼面排放</w:t>
                  </w:r>
                </w:p>
              </w:tc>
              <w:tc>
                <w:tcPr>
                  <w:tcW w:w="469" w:type="pct"/>
                  <w:vAlign w:val="center"/>
                </w:tcPr>
                <w:p w:rsidR="00C31EF9" w:rsidRPr="0079449E" w:rsidRDefault="00C31EF9" w:rsidP="00137F5E">
                  <w:pPr>
                    <w:pStyle w:val="-"/>
                    <w:rPr>
                      <w:u w:val="wave"/>
                    </w:rPr>
                  </w:pPr>
                  <w:r w:rsidRPr="0079449E">
                    <w:rPr>
                      <w:rFonts w:hint="eastAsia"/>
                      <w:u w:val="wave"/>
                    </w:rPr>
                    <w:t>0.5</w:t>
                  </w:r>
                </w:p>
              </w:tc>
            </w:tr>
            <w:tr w:rsidR="00C31EF9" w:rsidRPr="0079449E" w:rsidTr="00137F5E">
              <w:trPr>
                <w:trHeight w:val="340"/>
                <w:jc w:val="center"/>
              </w:trPr>
              <w:tc>
                <w:tcPr>
                  <w:tcW w:w="361" w:type="pct"/>
                  <w:vMerge/>
                  <w:vAlign w:val="center"/>
                </w:tcPr>
                <w:p w:rsidR="00C31EF9" w:rsidRPr="0079449E" w:rsidRDefault="00C31EF9" w:rsidP="00137F5E">
                  <w:pPr>
                    <w:pStyle w:val="-"/>
                    <w:rPr>
                      <w:u w:val="wave"/>
                    </w:rPr>
                  </w:pPr>
                </w:p>
              </w:tc>
              <w:tc>
                <w:tcPr>
                  <w:tcW w:w="516" w:type="pct"/>
                  <w:vMerge w:val="restart"/>
                  <w:vAlign w:val="center"/>
                </w:tcPr>
                <w:p w:rsidR="00C31EF9" w:rsidRPr="0079449E" w:rsidRDefault="00C31EF9" w:rsidP="00137F5E">
                  <w:pPr>
                    <w:pStyle w:val="-"/>
                    <w:rPr>
                      <w:u w:val="wave"/>
                    </w:rPr>
                  </w:pPr>
                  <w:r w:rsidRPr="0079449E">
                    <w:rPr>
                      <w:u w:val="wave"/>
                    </w:rPr>
                    <w:t>废水</w:t>
                  </w:r>
                </w:p>
              </w:tc>
              <w:tc>
                <w:tcPr>
                  <w:tcW w:w="782" w:type="pct"/>
                  <w:vAlign w:val="center"/>
                </w:tcPr>
                <w:p w:rsidR="00C31EF9" w:rsidRPr="0079449E" w:rsidRDefault="00C31EF9" w:rsidP="00137F5E">
                  <w:pPr>
                    <w:pStyle w:val="-"/>
                    <w:rPr>
                      <w:u w:val="wave"/>
                    </w:rPr>
                  </w:pPr>
                  <w:r w:rsidRPr="0079449E">
                    <w:rPr>
                      <w:u w:val="wave"/>
                    </w:rPr>
                    <w:t>生活污水</w:t>
                  </w:r>
                </w:p>
              </w:tc>
              <w:tc>
                <w:tcPr>
                  <w:tcW w:w="1357" w:type="pct"/>
                  <w:vAlign w:val="center"/>
                </w:tcPr>
                <w:p w:rsidR="00C31EF9" w:rsidRPr="0079449E" w:rsidRDefault="00C31EF9" w:rsidP="00137F5E">
                  <w:pPr>
                    <w:pStyle w:val="-"/>
                    <w:rPr>
                      <w:u w:val="wave"/>
                    </w:rPr>
                  </w:pPr>
                  <w:r w:rsidRPr="0079449E">
                    <w:rPr>
                      <w:u w:val="wave"/>
                    </w:rPr>
                    <w:t>化粪池</w:t>
                  </w:r>
                </w:p>
              </w:tc>
              <w:tc>
                <w:tcPr>
                  <w:tcW w:w="1515" w:type="pct"/>
                  <w:vAlign w:val="center"/>
                </w:tcPr>
                <w:p w:rsidR="00C31EF9" w:rsidRPr="0079449E" w:rsidRDefault="00C31EF9" w:rsidP="00137F5E">
                  <w:pPr>
                    <w:pStyle w:val="-"/>
                    <w:rPr>
                      <w:u w:val="wave"/>
                    </w:rPr>
                  </w:pPr>
                  <w:r w:rsidRPr="0079449E">
                    <w:rPr>
                      <w:rFonts w:hint="eastAsia"/>
                      <w:u w:val="wave"/>
                    </w:rPr>
                    <w:t>无</w:t>
                  </w:r>
                </w:p>
              </w:tc>
              <w:tc>
                <w:tcPr>
                  <w:tcW w:w="469" w:type="pct"/>
                  <w:vAlign w:val="center"/>
                </w:tcPr>
                <w:p w:rsidR="00C31EF9" w:rsidRPr="0079449E" w:rsidRDefault="00C31EF9" w:rsidP="00137F5E">
                  <w:pPr>
                    <w:pStyle w:val="-"/>
                    <w:rPr>
                      <w:u w:val="wave"/>
                    </w:rPr>
                  </w:pPr>
                  <w:r w:rsidRPr="0079449E">
                    <w:rPr>
                      <w:rFonts w:hint="eastAsia"/>
                      <w:u w:val="wave"/>
                    </w:rPr>
                    <w:t>0</w:t>
                  </w:r>
                </w:p>
              </w:tc>
            </w:tr>
            <w:tr w:rsidR="00C31EF9" w:rsidRPr="0079449E" w:rsidTr="00137F5E">
              <w:trPr>
                <w:trHeight w:val="340"/>
                <w:jc w:val="center"/>
              </w:trPr>
              <w:tc>
                <w:tcPr>
                  <w:tcW w:w="361" w:type="pct"/>
                  <w:vMerge/>
                  <w:vAlign w:val="center"/>
                </w:tcPr>
                <w:p w:rsidR="00C31EF9" w:rsidRPr="0079449E" w:rsidRDefault="00C31EF9" w:rsidP="00137F5E">
                  <w:pPr>
                    <w:pStyle w:val="-"/>
                    <w:rPr>
                      <w:u w:val="wave"/>
                    </w:rPr>
                  </w:pPr>
                </w:p>
              </w:tc>
              <w:tc>
                <w:tcPr>
                  <w:tcW w:w="516" w:type="pct"/>
                  <w:vMerge/>
                  <w:vAlign w:val="center"/>
                </w:tcPr>
                <w:p w:rsidR="00C31EF9" w:rsidRPr="0079449E" w:rsidRDefault="00C31EF9" w:rsidP="00137F5E">
                  <w:pPr>
                    <w:pStyle w:val="-"/>
                    <w:rPr>
                      <w:u w:val="wave"/>
                    </w:rPr>
                  </w:pPr>
                </w:p>
              </w:tc>
              <w:tc>
                <w:tcPr>
                  <w:tcW w:w="782" w:type="pct"/>
                  <w:vAlign w:val="center"/>
                </w:tcPr>
                <w:p w:rsidR="00C31EF9" w:rsidRPr="0079449E" w:rsidRDefault="00C31EF9" w:rsidP="00137F5E">
                  <w:pPr>
                    <w:pStyle w:val="-"/>
                    <w:rPr>
                      <w:u w:val="wave"/>
                    </w:rPr>
                  </w:pPr>
                  <w:r w:rsidRPr="0079449E">
                    <w:rPr>
                      <w:u w:val="wave"/>
                    </w:rPr>
                    <w:t>生产废水</w:t>
                  </w:r>
                </w:p>
              </w:tc>
              <w:tc>
                <w:tcPr>
                  <w:tcW w:w="1357" w:type="pct"/>
                  <w:vAlign w:val="center"/>
                </w:tcPr>
                <w:p w:rsidR="00C31EF9" w:rsidRPr="0079449E" w:rsidRDefault="00C31EF9" w:rsidP="00137F5E">
                  <w:pPr>
                    <w:pStyle w:val="-"/>
                    <w:rPr>
                      <w:u w:val="wave"/>
                    </w:rPr>
                  </w:pPr>
                  <w:r w:rsidRPr="0079449E">
                    <w:rPr>
                      <w:rFonts w:hint="eastAsia"/>
                      <w:u w:val="wave"/>
                    </w:rPr>
                    <w:t>脱硫除尘废水经沉淀后循环使用，不外排</w:t>
                  </w:r>
                  <w:r w:rsidRPr="0079449E">
                    <w:rPr>
                      <w:u w:val="wave"/>
                    </w:rPr>
                    <w:t>（包含在隧道窑废气处理费中）</w:t>
                  </w:r>
                </w:p>
              </w:tc>
              <w:tc>
                <w:tcPr>
                  <w:tcW w:w="1515" w:type="pct"/>
                  <w:vAlign w:val="center"/>
                </w:tcPr>
                <w:p w:rsidR="00C31EF9" w:rsidRPr="0079449E" w:rsidRDefault="00C31EF9" w:rsidP="00137F5E">
                  <w:pPr>
                    <w:pStyle w:val="-"/>
                    <w:rPr>
                      <w:u w:val="wave"/>
                    </w:rPr>
                  </w:pPr>
                  <w:r w:rsidRPr="0079449E">
                    <w:rPr>
                      <w:rFonts w:hint="eastAsia"/>
                      <w:u w:val="wave"/>
                    </w:rPr>
                    <w:t>无</w:t>
                  </w:r>
                </w:p>
              </w:tc>
              <w:tc>
                <w:tcPr>
                  <w:tcW w:w="469" w:type="pct"/>
                  <w:vAlign w:val="center"/>
                </w:tcPr>
                <w:p w:rsidR="00C31EF9" w:rsidRPr="0079449E" w:rsidRDefault="00C31EF9" w:rsidP="00137F5E">
                  <w:pPr>
                    <w:pStyle w:val="-"/>
                    <w:rPr>
                      <w:u w:val="wave"/>
                    </w:rPr>
                  </w:pPr>
                  <w:r w:rsidRPr="0079449E">
                    <w:rPr>
                      <w:u w:val="wave"/>
                    </w:rPr>
                    <w:t>/</w:t>
                  </w:r>
                </w:p>
              </w:tc>
            </w:tr>
            <w:tr w:rsidR="00C31EF9" w:rsidRPr="0079449E" w:rsidTr="00137F5E">
              <w:trPr>
                <w:trHeight w:val="340"/>
                <w:jc w:val="center"/>
              </w:trPr>
              <w:tc>
                <w:tcPr>
                  <w:tcW w:w="361" w:type="pct"/>
                  <w:vMerge/>
                  <w:vAlign w:val="center"/>
                </w:tcPr>
                <w:p w:rsidR="00C31EF9" w:rsidRPr="0079449E" w:rsidRDefault="00C31EF9" w:rsidP="00137F5E">
                  <w:pPr>
                    <w:pStyle w:val="-"/>
                    <w:rPr>
                      <w:u w:val="wave"/>
                    </w:rPr>
                  </w:pPr>
                </w:p>
              </w:tc>
              <w:tc>
                <w:tcPr>
                  <w:tcW w:w="516" w:type="pct"/>
                  <w:vMerge/>
                  <w:vAlign w:val="center"/>
                </w:tcPr>
                <w:p w:rsidR="00C31EF9" w:rsidRPr="0079449E" w:rsidRDefault="00C31EF9" w:rsidP="00137F5E">
                  <w:pPr>
                    <w:pStyle w:val="-"/>
                    <w:rPr>
                      <w:u w:val="wave"/>
                    </w:rPr>
                  </w:pPr>
                </w:p>
              </w:tc>
              <w:tc>
                <w:tcPr>
                  <w:tcW w:w="782" w:type="pct"/>
                  <w:vAlign w:val="center"/>
                </w:tcPr>
                <w:p w:rsidR="00C31EF9" w:rsidRPr="0079449E" w:rsidRDefault="00C31EF9" w:rsidP="00137F5E">
                  <w:pPr>
                    <w:pStyle w:val="-"/>
                    <w:rPr>
                      <w:u w:val="wave"/>
                    </w:rPr>
                  </w:pPr>
                  <w:r w:rsidRPr="0079449E">
                    <w:rPr>
                      <w:rFonts w:hint="eastAsia"/>
                      <w:u w:val="wave"/>
                    </w:rPr>
                    <w:t>初期雨水</w:t>
                  </w:r>
                </w:p>
              </w:tc>
              <w:tc>
                <w:tcPr>
                  <w:tcW w:w="1357" w:type="pct"/>
                  <w:vAlign w:val="center"/>
                </w:tcPr>
                <w:p w:rsidR="00C31EF9" w:rsidRPr="0079449E" w:rsidRDefault="00C31EF9" w:rsidP="00137F5E">
                  <w:pPr>
                    <w:pStyle w:val="-"/>
                    <w:rPr>
                      <w:u w:val="wave"/>
                    </w:rPr>
                  </w:pPr>
                  <w:proofErr w:type="gramStart"/>
                  <w:r w:rsidRPr="0079449E">
                    <w:rPr>
                      <w:rFonts w:hint="eastAsia"/>
                      <w:u w:val="wave"/>
                    </w:rPr>
                    <w:t>雨水经沉砂</w:t>
                  </w:r>
                  <w:proofErr w:type="gramEnd"/>
                  <w:r w:rsidRPr="0079449E">
                    <w:rPr>
                      <w:rFonts w:hint="eastAsia"/>
                      <w:u w:val="wave"/>
                    </w:rPr>
                    <w:t>池沉淀处理后外排至</w:t>
                  </w:r>
                  <w:proofErr w:type="gramStart"/>
                  <w:r w:rsidRPr="0079449E">
                    <w:rPr>
                      <w:rFonts w:hint="eastAsia"/>
                      <w:u w:val="wave"/>
                    </w:rPr>
                    <w:t>涓</w:t>
                  </w:r>
                  <w:proofErr w:type="gramEnd"/>
                  <w:r w:rsidRPr="0079449E">
                    <w:rPr>
                      <w:rFonts w:hint="eastAsia"/>
                      <w:u w:val="wave"/>
                    </w:rPr>
                    <w:t>水</w:t>
                  </w:r>
                </w:p>
              </w:tc>
              <w:tc>
                <w:tcPr>
                  <w:tcW w:w="1515" w:type="pct"/>
                  <w:vAlign w:val="center"/>
                </w:tcPr>
                <w:p w:rsidR="00C31EF9" w:rsidRPr="0079449E" w:rsidRDefault="00C31EF9" w:rsidP="00137F5E">
                  <w:pPr>
                    <w:pStyle w:val="-"/>
                    <w:rPr>
                      <w:u w:val="wave"/>
                    </w:rPr>
                  </w:pPr>
                  <w:r w:rsidRPr="0079449E">
                    <w:rPr>
                      <w:rFonts w:hint="eastAsia"/>
                      <w:u w:val="wave"/>
                    </w:rPr>
                    <w:t>改造</w:t>
                  </w:r>
                  <w:proofErr w:type="gramStart"/>
                  <w:r w:rsidRPr="0079449E">
                    <w:rPr>
                      <w:rFonts w:hint="eastAsia"/>
                      <w:u w:val="wave"/>
                    </w:rPr>
                    <w:t>截</w:t>
                  </w:r>
                  <w:proofErr w:type="gramEnd"/>
                  <w:r w:rsidRPr="0079449E">
                    <w:rPr>
                      <w:rFonts w:hint="eastAsia"/>
                      <w:u w:val="wave"/>
                    </w:rPr>
                    <w:t>排水沟、新建一座初期雨水收集池（容积</w:t>
                  </w:r>
                  <w:r w:rsidRPr="0079449E">
                    <w:rPr>
                      <w:rFonts w:hint="eastAsia"/>
                      <w:u w:val="wave"/>
                    </w:rPr>
                    <w:t>100m</w:t>
                  </w:r>
                  <w:r w:rsidRPr="0079449E">
                    <w:rPr>
                      <w:rFonts w:hint="eastAsia"/>
                      <w:u w:val="wave"/>
                      <w:vertAlign w:val="superscript"/>
                    </w:rPr>
                    <w:t>3</w:t>
                  </w:r>
                  <w:r w:rsidRPr="0079449E">
                    <w:rPr>
                      <w:rFonts w:hint="eastAsia"/>
                      <w:u w:val="wave"/>
                    </w:rPr>
                    <w:t>），并安装雨水切换阀，后期雨水直接外排至</w:t>
                  </w:r>
                  <w:proofErr w:type="gramStart"/>
                  <w:r w:rsidRPr="0079449E">
                    <w:rPr>
                      <w:rFonts w:eastAsiaTheme="minorEastAsia"/>
                      <w:u w:val="wave"/>
                    </w:rPr>
                    <w:t>涓</w:t>
                  </w:r>
                  <w:proofErr w:type="gramEnd"/>
                  <w:r w:rsidRPr="0079449E">
                    <w:rPr>
                      <w:rFonts w:eastAsiaTheme="minorEastAsia"/>
                      <w:u w:val="wave"/>
                    </w:rPr>
                    <w:t>水；初期雨水</w:t>
                  </w:r>
                  <w:r w:rsidRPr="0079449E">
                    <w:rPr>
                      <w:rFonts w:eastAsiaTheme="minorEastAsia" w:hint="eastAsia"/>
                      <w:u w:val="wave"/>
                    </w:rPr>
                    <w:t>经沉淀、过滤后用于制砖（搅拌工序），不外排</w:t>
                  </w:r>
                </w:p>
              </w:tc>
              <w:tc>
                <w:tcPr>
                  <w:tcW w:w="469" w:type="pct"/>
                  <w:vAlign w:val="center"/>
                </w:tcPr>
                <w:p w:rsidR="00C31EF9" w:rsidRPr="0079449E" w:rsidRDefault="00C31EF9" w:rsidP="00137F5E">
                  <w:pPr>
                    <w:pStyle w:val="-"/>
                    <w:rPr>
                      <w:u w:val="wave"/>
                    </w:rPr>
                  </w:pPr>
                  <w:r w:rsidRPr="0079449E">
                    <w:rPr>
                      <w:rFonts w:hint="eastAsia"/>
                      <w:u w:val="wave"/>
                    </w:rPr>
                    <w:t>10</w:t>
                  </w:r>
                </w:p>
              </w:tc>
            </w:tr>
            <w:tr w:rsidR="00C31EF9" w:rsidRPr="0079449E" w:rsidTr="00137F5E">
              <w:trPr>
                <w:trHeight w:val="340"/>
                <w:jc w:val="center"/>
              </w:trPr>
              <w:tc>
                <w:tcPr>
                  <w:tcW w:w="361" w:type="pct"/>
                  <w:vMerge/>
                  <w:vAlign w:val="center"/>
                </w:tcPr>
                <w:p w:rsidR="00C31EF9" w:rsidRPr="0079449E" w:rsidRDefault="00C31EF9" w:rsidP="00137F5E">
                  <w:pPr>
                    <w:pStyle w:val="-"/>
                    <w:rPr>
                      <w:u w:val="wave"/>
                    </w:rPr>
                  </w:pPr>
                </w:p>
              </w:tc>
              <w:tc>
                <w:tcPr>
                  <w:tcW w:w="516" w:type="pct"/>
                  <w:vAlign w:val="center"/>
                </w:tcPr>
                <w:p w:rsidR="00C31EF9" w:rsidRPr="0079449E" w:rsidRDefault="00C31EF9" w:rsidP="00137F5E">
                  <w:pPr>
                    <w:pStyle w:val="-"/>
                    <w:rPr>
                      <w:u w:val="wave"/>
                    </w:rPr>
                  </w:pPr>
                  <w:r w:rsidRPr="0079449E">
                    <w:rPr>
                      <w:u w:val="wave"/>
                    </w:rPr>
                    <w:t>噪声</w:t>
                  </w:r>
                </w:p>
              </w:tc>
              <w:tc>
                <w:tcPr>
                  <w:tcW w:w="782" w:type="pct"/>
                  <w:vAlign w:val="center"/>
                </w:tcPr>
                <w:p w:rsidR="00C31EF9" w:rsidRPr="0079449E" w:rsidRDefault="00C31EF9" w:rsidP="00137F5E">
                  <w:pPr>
                    <w:pStyle w:val="-"/>
                    <w:rPr>
                      <w:u w:val="wave"/>
                    </w:rPr>
                  </w:pPr>
                  <w:r w:rsidRPr="0079449E">
                    <w:rPr>
                      <w:u w:val="wave"/>
                    </w:rPr>
                    <w:t>设备噪声</w:t>
                  </w:r>
                </w:p>
              </w:tc>
              <w:tc>
                <w:tcPr>
                  <w:tcW w:w="1357" w:type="pct"/>
                  <w:vAlign w:val="center"/>
                </w:tcPr>
                <w:p w:rsidR="00C31EF9" w:rsidRPr="0079449E" w:rsidRDefault="00C31EF9" w:rsidP="00137F5E">
                  <w:pPr>
                    <w:pStyle w:val="-"/>
                    <w:rPr>
                      <w:u w:val="wave"/>
                    </w:rPr>
                  </w:pPr>
                  <w:r w:rsidRPr="0079449E">
                    <w:rPr>
                      <w:u w:val="wave"/>
                    </w:rPr>
                    <w:t>采用低噪声设备，设备安装基础采用减振措施；</w:t>
                  </w:r>
                  <w:proofErr w:type="gramStart"/>
                  <w:r w:rsidRPr="0079449E">
                    <w:rPr>
                      <w:rFonts w:hint="eastAsia"/>
                      <w:u w:val="wave"/>
                    </w:rPr>
                    <w:t>产</w:t>
                  </w:r>
                  <w:r w:rsidRPr="0079449E">
                    <w:rPr>
                      <w:u w:val="wave"/>
                    </w:rPr>
                    <w:t>噪设备</w:t>
                  </w:r>
                  <w:proofErr w:type="gramEnd"/>
                  <w:r w:rsidRPr="0079449E">
                    <w:rPr>
                      <w:u w:val="wave"/>
                    </w:rPr>
                    <w:t>设置在封闭式厂房内，墙体隔声降噪；合理平面布局</w:t>
                  </w:r>
                </w:p>
              </w:tc>
              <w:tc>
                <w:tcPr>
                  <w:tcW w:w="1515" w:type="pct"/>
                  <w:vAlign w:val="center"/>
                </w:tcPr>
                <w:p w:rsidR="00C31EF9" w:rsidRPr="0079449E" w:rsidRDefault="00C31EF9" w:rsidP="00137F5E">
                  <w:pPr>
                    <w:pStyle w:val="-"/>
                    <w:rPr>
                      <w:u w:val="wave"/>
                    </w:rPr>
                  </w:pPr>
                  <w:r w:rsidRPr="0079449E">
                    <w:rPr>
                      <w:rFonts w:hint="eastAsia"/>
                      <w:u w:val="wave"/>
                    </w:rPr>
                    <w:t>替换生产设施安装减振措施</w:t>
                  </w:r>
                </w:p>
              </w:tc>
              <w:tc>
                <w:tcPr>
                  <w:tcW w:w="469" w:type="pct"/>
                  <w:vAlign w:val="center"/>
                </w:tcPr>
                <w:p w:rsidR="00C31EF9" w:rsidRPr="0079449E" w:rsidRDefault="00C31EF9" w:rsidP="00137F5E">
                  <w:pPr>
                    <w:pStyle w:val="-"/>
                    <w:rPr>
                      <w:u w:val="wave"/>
                    </w:rPr>
                  </w:pPr>
                  <w:r w:rsidRPr="0079449E">
                    <w:rPr>
                      <w:rFonts w:hint="eastAsia"/>
                      <w:u w:val="wave"/>
                    </w:rPr>
                    <w:t>0.5</w:t>
                  </w:r>
                </w:p>
              </w:tc>
            </w:tr>
            <w:tr w:rsidR="00C31EF9" w:rsidRPr="0079449E" w:rsidTr="00137F5E">
              <w:trPr>
                <w:trHeight w:val="340"/>
                <w:jc w:val="center"/>
              </w:trPr>
              <w:tc>
                <w:tcPr>
                  <w:tcW w:w="361" w:type="pct"/>
                  <w:vMerge/>
                  <w:vAlign w:val="center"/>
                </w:tcPr>
                <w:p w:rsidR="00C31EF9" w:rsidRPr="0079449E" w:rsidRDefault="00C31EF9" w:rsidP="00137F5E">
                  <w:pPr>
                    <w:pStyle w:val="-"/>
                    <w:rPr>
                      <w:u w:val="wave"/>
                    </w:rPr>
                  </w:pPr>
                </w:p>
              </w:tc>
              <w:tc>
                <w:tcPr>
                  <w:tcW w:w="516" w:type="pct"/>
                  <w:vMerge w:val="restart"/>
                  <w:vAlign w:val="center"/>
                </w:tcPr>
                <w:p w:rsidR="00C31EF9" w:rsidRPr="0079449E" w:rsidRDefault="00C31EF9" w:rsidP="00137F5E">
                  <w:pPr>
                    <w:pStyle w:val="-"/>
                    <w:rPr>
                      <w:u w:val="wave"/>
                    </w:rPr>
                  </w:pPr>
                  <w:r w:rsidRPr="0079449E">
                    <w:rPr>
                      <w:rFonts w:hint="eastAsia"/>
                      <w:u w:val="wave"/>
                    </w:rPr>
                    <w:t>固体废物</w:t>
                  </w:r>
                </w:p>
              </w:tc>
              <w:tc>
                <w:tcPr>
                  <w:tcW w:w="782" w:type="pct"/>
                  <w:vAlign w:val="center"/>
                </w:tcPr>
                <w:p w:rsidR="00C31EF9" w:rsidRPr="0079449E" w:rsidRDefault="00C31EF9" w:rsidP="00137F5E">
                  <w:pPr>
                    <w:pStyle w:val="-"/>
                    <w:rPr>
                      <w:u w:val="wave"/>
                    </w:rPr>
                  </w:pPr>
                  <w:r w:rsidRPr="0079449E">
                    <w:rPr>
                      <w:u w:val="wave"/>
                    </w:rPr>
                    <w:t>生活垃圾</w:t>
                  </w:r>
                </w:p>
              </w:tc>
              <w:tc>
                <w:tcPr>
                  <w:tcW w:w="1357" w:type="pct"/>
                  <w:vAlign w:val="center"/>
                </w:tcPr>
                <w:p w:rsidR="00C31EF9" w:rsidRPr="0079449E" w:rsidRDefault="00C31EF9" w:rsidP="00137F5E">
                  <w:pPr>
                    <w:pStyle w:val="-"/>
                    <w:rPr>
                      <w:u w:val="wave"/>
                    </w:rPr>
                  </w:pPr>
                  <w:r w:rsidRPr="0079449E">
                    <w:rPr>
                      <w:u w:val="wave"/>
                    </w:rPr>
                    <w:t>垃圾收集袋收集后由环卫部门统一清运</w:t>
                  </w:r>
                </w:p>
              </w:tc>
              <w:tc>
                <w:tcPr>
                  <w:tcW w:w="1515" w:type="pct"/>
                  <w:vAlign w:val="center"/>
                </w:tcPr>
                <w:p w:rsidR="00C31EF9" w:rsidRPr="0079449E" w:rsidRDefault="00C31EF9" w:rsidP="00137F5E">
                  <w:pPr>
                    <w:pStyle w:val="-"/>
                    <w:rPr>
                      <w:u w:val="wave"/>
                    </w:rPr>
                  </w:pPr>
                  <w:r w:rsidRPr="0079449E">
                    <w:rPr>
                      <w:rFonts w:hint="eastAsia"/>
                      <w:u w:val="wave"/>
                    </w:rPr>
                    <w:t>无</w:t>
                  </w:r>
                </w:p>
              </w:tc>
              <w:tc>
                <w:tcPr>
                  <w:tcW w:w="469" w:type="pct"/>
                  <w:vAlign w:val="center"/>
                </w:tcPr>
                <w:p w:rsidR="00C31EF9" w:rsidRPr="0079449E" w:rsidRDefault="00C31EF9" w:rsidP="00137F5E">
                  <w:pPr>
                    <w:pStyle w:val="-"/>
                    <w:rPr>
                      <w:u w:val="wave"/>
                    </w:rPr>
                  </w:pPr>
                  <w:r w:rsidRPr="0079449E">
                    <w:rPr>
                      <w:rFonts w:hint="eastAsia"/>
                      <w:u w:val="wave"/>
                    </w:rPr>
                    <w:t>0</w:t>
                  </w:r>
                </w:p>
              </w:tc>
            </w:tr>
            <w:tr w:rsidR="00C31EF9" w:rsidRPr="0079449E" w:rsidTr="00137F5E">
              <w:trPr>
                <w:trHeight w:val="340"/>
                <w:jc w:val="center"/>
              </w:trPr>
              <w:tc>
                <w:tcPr>
                  <w:tcW w:w="361" w:type="pct"/>
                  <w:vMerge/>
                  <w:vAlign w:val="center"/>
                </w:tcPr>
                <w:p w:rsidR="00C31EF9" w:rsidRPr="0079449E" w:rsidRDefault="00C31EF9" w:rsidP="00137F5E">
                  <w:pPr>
                    <w:pStyle w:val="-"/>
                    <w:rPr>
                      <w:u w:val="wave"/>
                    </w:rPr>
                  </w:pPr>
                </w:p>
              </w:tc>
              <w:tc>
                <w:tcPr>
                  <w:tcW w:w="516" w:type="pct"/>
                  <w:vMerge/>
                  <w:vAlign w:val="center"/>
                </w:tcPr>
                <w:p w:rsidR="00C31EF9" w:rsidRPr="0079449E" w:rsidRDefault="00C31EF9" w:rsidP="00137F5E">
                  <w:pPr>
                    <w:pStyle w:val="-"/>
                    <w:rPr>
                      <w:u w:val="wave"/>
                    </w:rPr>
                  </w:pPr>
                </w:p>
              </w:tc>
              <w:tc>
                <w:tcPr>
                  <w:tcW w:w="782" w:type="pct"/>
                  <w:vAlign w:val="center"/>
                </w:tcPr>
                <w:p w:rsidR="00C31EF9" w:rsidRPr="0079449E" w:rsidRDefault="00C31EF9" w:rsidP="00137F5E">
                  <w:pPr>
                    <w:pStyle w:val="-"/>
                    <w:rPr>
                      <w:u w:val="wave"/>
                    </w:rPr>
                  </w:pPr>
                  <w:r w:rsidRPr="0079449E">
                    <w:rPr>
                      <w:u w:val="wave"/>
                    </w:rPr>
                    <w:t>一般固废</w:t>
                  </w:r>
                </w:p>
              </w:tc>
              <w:tc>
                <w:tcPr>
                  <w:tcW w:w="1357" w:type="pct"/>
                  <w:vAlign w:val="center"/>
                </w:tcPr>
                <w:p w:rsidR="00C31EF9" w:rsidRPr="0079449E" w:rsidRDefault="00C31EF9" w:rsidP="00137F5E">
                  <w:pPr>
                    <w:pStyle w:val="-"/>
                    <w:rPr>
                      <w:u w:val="wave"/>
                    </w:rPr>
                  </w:pPr>
                  <w:r w:rsidRPr="0079449E">
                    <w:rPr>
                      <w:rFonts w:hint="eastAsia"/>
                      <w:u w:val="wave"/>
                    </w:rPr>
                    <w:t>生产固废（废砖坯、废砖）、脱硫废渣、除尘器下灰、车间沉降粉尘、沉砂池沉淀渣经收集后回用于制砖</w:t>
                  </w:r>
                </w:p>
              </w:tc>
              <w:tc>
                <w:tcPr>
                  <w:tcW w:w="1515" w:type="pct"/>
                  <w:vAlign w:val="center"/>
                </w:tcPr>
                <w:p w:rsidR="00C31EF9" w:rsidRPr="0079449E" w:rsidRDefault="00C31EF9" w:rsidP="00137F5E">
                  <w:pPr>
                    <w:pStyle w:val="-"/>
                    <w:rPr>
                      <w:u w:val="wave"/>
                    </w:rPr>
                  </w:pPr>
                  <w:r w:rsidRPr="0079449E">
                    <w:rPr>
                      <w:rFonts w:hint="eastAsia"/>
                      <w:u w:val="wave"/>
                    </w:rPr>
                    <w:t>设置建设脱硫渣堆存池</w:t>
                  </w:r>
                </w:p>
              </w:tc>
              <w:tc>
                <w:tcPr>
                  <w:tcW w:w="469" w:type="pct"/>
                  <w:vAlign w:val="center"/>
                </w:tcPr>
                <w:p w:rsidR="00C31EF9" w:rsidRPr="0079449E" w:rsidRDefault="00C31EF9" w:rsidP="00137F5E">
                  <w:pPr>
                    <w:pStyle w:val="-"/>
                    <w:rPr>
                      <w:u w:val="wave"/>
                    </w:rPr>
                  </w:pPr>
                  <w:r w:rsidRPr="0079449E">
                    <w:rPr>
                      <w:rFonts w:hint="eastAsia"/>
                      <w:u w:val="wave"/>
                    </w:rPr>
                    <w:t>3</w:t>
                  </w:r>
                </w:p>
              </w:tc>
            </w:tr>
            <w:tr w:rsidR="00C31EF9" w:rsidRPr="0079449E" w:rsidTr="00137F5E">
              <w:trPr>
                <w:trHeight w:val="340"/>
                <w:jc w:val="center"/>
              </w:trPr>
              <w:tc>
                <w:tcPr>
                  <w:tcW w:w="361" w:type="pct"/>
                  <w:vMerge/>
                  <w:vAlign w:val="center"/>
                </w:tcPr>
                <w:p w:rsidR="00C31EF9" w:rsidRPr="0079449E" w:rsidRDefault="00C31EF9" w:rsidP="00137F5E">
                  <w:pPr>
                    <w:pStyle w:val="-"/>
                    <w:rPr>
                      <w:u w:val="wave"/>
                    </w:rPr>
                  </w:pPr>
                </w:p>
              </w:tc>
              <w:tc>
                <w:tcPr>
                  <w:tcW w:w="516" w:type="pct"/>
                  <w:vMerge/>
                  <w:vAlign w:val="center"/>
                </w:tcPr>
                <w:p w:rsidR="00C31EF9" w:rsidRPr="0079449E" w:rsidRDefault="00C31EF9" w:rsidP="00137F5E">
                  <w:pPr>
                    <w:pStyle w:val="-"/>
                    <w:rPr>
                      <w:u w:val="wave"/>
                    </w:rPr>
                  </w:pPr>
                </w:p>
              </w:tc>
              <w:tc>
                <w:tcPr>
                  <w:tcW w:w="782" w:type="pct"/>
                  <w:vAlign w:val="center"/>
                </w:tcPr>
                <w:p w:rsidR="00C31EF9" w:rsidRPr="0079449E" w:rsidRDefault="00C31EF9" w:rsidP="00137F5E">
                  <w:pPr>
                    <w:pStyle w:val="-"/>
                    <w:rPr>
                      <w:u w:val="wave"/>
                    </w:rPr>
                  </w:pPr>
                  <w:r w:rsidRPr="0079449E">
                    <w:rPr>
                      <w:u w:val="wave"/>
                    </w:rPr>
                    <w:t>危险废物</w:t>
                  </w:r>
                </w:p>
              </w:tc>
              <w:tc>
                <w:tcPr>
                  <w:tcW w:w="1357" w:type="pct"/>
                  <w:vAlign w:val="center"/>
                </w:tcPr>
                <w:p w:rsidR="00C31EF9" w:rsidRPr="0079449E" w:rsidRDefault="00C31EF9" w:rsidP="00137F5E">
                  <w:pPr>
                    <w:pStyle w:val="-"/>
                    <w:rPr>
                      <w:u w:val="wave"/>
                    </w:rPr>
                  </w:pPr>
                  <w:proofErr w:type="gramStart"/>
                  <w:r w:rsidRPr="0079449E">
                    <w:rPr>
                      <w:u w:val="wave"/>
                    </w:rPr>
                    <w:t>危废暂存</w:t>
                  </w:r>
                  <w:proofErr w:type="gramEnd"/>
                  <w:r w:rsidRPr="0079449E">
                    <w:rPr>
                      <w:u w:val="wave"/>
                    </w:rPr>
                    <w:t>间，面积</w:t>
                  </w:r>
                  <w:r w:rsidRPr="0079449E">
                    <w:rPr>
                      <w:rFonts w:hint="eastAsia"/>
                      <w:u w:val="wave"/>
                    </w:rPr>
                    <w:t>10</w:t>
                  </w:r>
                  <w:r w:rsidRPr="0079449E">
                    <w:rPr>
                      <w:u w:val="wave"/>
                    </w:rPr>
                    <w:t>m</w:t>
                  </w:r>
                  <w:r w:rsidRPr="0079449E">
                    <w:rPr>
                      <w:u w:val="wave"/>
                      <w:vertAlign w:val="superscript"/>
                    </w:rPr>
                    <w:t>2</w:t>
                  </w:r>
                </w:p>
              </w:tc>
              <w:tc>
                <w:tcPr>
                  <w:tcW w:w="1515" w:type="pct"/>
                  <w:vAlign w:val="center"/>
                </w:tcPr>
                <w:p w:rsidR="00C31EF9" w:rsidRPr="0079449E" w:rsidRDefault="00C31EF9" w:rsidP="00137F5E">
                  <w:pPr>
                    <w:pStyle w:val="-"/>
                    <w:rPr>
                      <w:u w:val="wave"/>
                    </w:rPr>
                  </w:pPr>
                  <w:proofErr w:type="gramStart"/>
                  <w:r w:rsidRPr="0079449E">
                    <w:rPr>
                      <w:rFonts w:hint="eastAsia"/>
                      <w:u w:val="wave"/>
                    </w:rPr>
                    <w:t>规范化危废暂存</w:t>
                  </w:r>
                  <w:proofErr w:type="gramEnd"/>
                  <w:r w:rsidRPr="0079449E">
                    <w:rPr>
                      <w:rFonts w:hint="eastAsia"/>
                      <w:u w:val="wave"/>
                    </w:rPr>
                    <w:t>、管理</w:t>
                  </w:r>
                </w:p>
              </w:tc>
              <w:tc>
                <w:tcPr>
                  <w:tcW w:w="469" w:type="pct"/>
                  <w:vAlign w:val="center"/>
                </w:tcPr>
                <w:p w:rsidR="00C31EF9" w:rsidRPr="0079449E" w:rsidRDefault="00C31EF9" w:rsidP="00137F5E">
                  <w:pPr>
                    <w:pStyle w:val="-"/>
                    <w:rPr>
                      <w:u w:val="wave"/>
                    </w:rPr>
                  </w:pPr>
                  <w:r w:rsidRPr="0079449E">
                    <w:rPr>
                      <w:rFonts w:hint="eastAsia"/>
                      <w:u w:val="wave"/>
                    </w:rPr>
                    <w:t>1</w:t>
                  </w:r>
                </w:p>
              </w:tc>
            </w:tr>
            <w:tr w:rsidR="00C31EF9" w:rsidRPr="0079449E" w:rsidTr="00137F5E">
              <w:trPr>
                <w:trHeight w:val="340"/>
                <w:jc w:val="center"/>
              </w:trPr>
              <w:tc>
                <w:tcPr>
                  <w:tcW w:w="1659" w:type="pct"/>
                  <w:gridSpan w:val="3"/>
                  <w:vAlign w:val="center"/>
                </w:tcPr>
                <w:p w:rsidR="00C31EF9" w:rsidRPr="0079449E" w:rsidRDefault="00C31EF9" w:rsidP="00137F5E">
                  <w:pPr>
                    <w:pStyle w:val="-"/>
                    <w:rPr>
                      <w:u w:val="wave"/>
                    </w:rPr>
                  </w:pPr>
                  <w:r w:rsidRPr="0079449E">
                    <w:rPr>
                      <w:u w:val="wave"/>
                    </w:rPr>
                    <w:t>合计</w:t>
                  </w:r>
                </w:p>
              </w:tc>
              <w:tc>
                <w:tcPr>
                  <w:tcW w:w="1357" w:type="pct"/>
                  <w:vAlign w:val="center"/>
                </w:tcPr>
                <w:p w:rsidR="00C31EF9" w:rsidRPr="0079449E" w:rsidRDefault="00C31EF9" w:rsidP="00137F5E">
                  <w:pPr>
                    <w:pStyle w:val="-"/>
                    <w:rPr>
                      <w:u w:val="wave"/>
                    </w:rPr>
                  </w:pPr>
                  <w:r w:rsidRPr="0079449E">
                    <w:rPr>
                      <w:u w:val="wave"/>
                    </w:rPr>
                    <w:t>/</w:t>
                  </w:r>
                </w:p>
              </w:tc>
              <w:tc>
                <w:tcPr>
                  <w:tcW w:w="1515" w:type="pct"/>
                  <w:vAlign w:val="center"/>
                </w:tcPr>
                <w:p w:rsidR="00C31EF9" w:rsidRPr="0079449E" w:rsidRDefault="00C31EF9" w:rsidP="00137F5E">
                  <w:pPr>
                    <w:pStyle w:val="-"/>
                    <w:rPr>
                      <w:u w:val="wave"/>
                    </w:rPr>
                  </w:pPr>
                </w:p>
              </w:tc>
              <w:tc>
                <w:tcPr>
                  <w:tcW w:w="469" w:type="pct"/>
                  <w:vAlign w:val="center"/>
                </w:tcPr>
                <w:p w:rsidR="00C31EF9" w:rsidRPr="0079449E" w:rsidRDefault="00C31EF9" w:rsidP="00137F5E">
                  <w:pPr>
                    <w:pStyle w:val="-"/>
                    <w:rPr>
                      <w:u w:val="wave"/>
                    </w:rPr>
                  </w:pPr>
                  <w:r w:rsidRPr="0079449E">
                    <w:rPr>
                      <w:rFonts w:hint="eastAsia"/>
                      <w:u w:val="wave"/>
                    </w:rPr>
                    <w:t>80</w:t>
                  </w:r>
                </w:p>
              </w:tc>
            </w:tr>
          </w:tbl>
          <w:p w:rsidR="000F1B9E" w:rsidRPr="0079449E" w:rsidRDefault="000F1B9E" w:rsidP="000F1B9E"/>
          <w:p w:rsidR="00C31EF9" w:rsidRPr="0079449E" w:rsidRDefault="00C31EF9" w:rsidP="00C31EF9">
            <w:pPr>
              <w:pStyle w:val="Default"/>
              <w:rPr>
                <w:color w:val="auto"/>
              </w:rPr>
            </w:pPr>
          </w:p>
          <w:p w:rsidR="00C31EF9" w:rsidRPr="0079449E" w:rsidRDefault="00C31EF9" w:rsidP="00C31EF9">
            <w:pPr>
              <w:pStyle w:val="20"/>
            </w:pPr>
          </w:p>
          <w:p w:rsidR="00C31EF9" w:rsidRPr="0079449E" w:rsidRDefault="00C31EF9" w:rsidP="00C31EF9">
            <w:pPr>
              <w:pStyle w:val="20"/>
            </w:pPr>
          </w:p>
          <w:p w:rsidR="00C31EF9" w:rsidRPr="0079449E" w:rsidRDefault="00C31EF9" w:rsidP="00C31EF9"/>
          <w:p w:rsidR="00C31EF9" w:rsidRPr="0079449E" w:rsidRDefault="00C31EF9" w:rsidP="00C31EF9">
            <w:pPr>
              <w:pStyle w:val="Default"/>
              <w:rPr>
                <w:color w:val="auto"/>
              </w:rPr>
            </w:pPr>
          </w:p>
          <w:p w:rsidR="00C31EF9" w:rsidRPr="0079449E" w:rsidRDefault="00C31EF9" w:rsidP="00C31EF9">
            <w:pPr>
              <w:pStyle w:val="20"/>
            </w:pPr>
          </w:p>
          <w:p w:rsidR="0079449E" w:rsidRPr="0079449E" w:rsidRDefault="0079449E" w:rsidP="0079449E"/>
          <w:p w:rsidR="0079449E" w:rsidRPr="0079449E" w:rsidRDefault="0079449E" w:rsidP="0079449E">
            <w:pPr>
              <w:pStyle w:val="Default"/>
              <w:rPr>
                <w:color w:val="auto"/>
              </w:rPr>
            </w:pPr>
          </w:p>
          <w:p w:rsidR="0079449E" w:rsidRPr="0079449E" w:rsidRDefault="0079449E" w:rsidP="0079449E">
            <w:pPr>
              <w:pStyle w:val="20"/>
            </w:pPr>
          </w:p>
          <w:p w:rsidR="0079449E" w:rsidRPr="0079449E" w:rsidRDefault="0079449E" w:rsidP="0079449E"/>
          <w:p w:rsidR="0079449E" w:rsidRPr="0079449E" w:rsidRDefault="0079449E" w:rsidP="0079449E">
            <w:pPr>
              <w:pStyle w:val="Default"/>
              <w:rPr>
                <w:color w:val="auto"/>
              </w:rPr>
            </w:pPr>
          </w:p>
          <w:p w:rsidR="0079449E" w:rsidRPr="0079449E" w:rsidRDefault="0079449E" w:rsidP="0079449E">
            <w:pPr>
              <w:pStyle w:val="20"/>
            </w:pPr>
          </w:p>
          <w:p w:rsidR="0079449E" w:rsidRPr="0079449E" w:rsidRDefault="0079449E" w:rsidP="0079449E"/>
          <w:p w:rsidR="0079449E" w:rsidRPr="0079449E" w:rsidRDefault="0079449E" w:rsidP="0079449E">
            <w:pPr>
              <w:pStyle w:val="Default"/>
              <w:rPr>
                <w:color w:val="auto"/>
              </w:rPr>
            </w:pPr>
          </w:p>
        </w:tc>
      </w:tr>
    </w:tbl>
    <w:p w:rsidR="00037D1E" w:rsidRPr="0079449E" w:rsidRDefault="00037D1E" w:rsidP="00900B0F">
      <w:pPr>
        <w:spacing w:beforeLines="50"/>
        <w:jc w:val="center"/>
        <w:rPr>
          <w:b/>
        </w:rPr>
        <w:sectPr w:rsidR="00037D1E" w:rsidRPr="0079449E">
          <w:pgSz w:w="11907" w:h="16840"/>
          <w:pgMar w:top="1701" w:right="1531" w:bottom="2126" w:left="1531" w:header="851" w:footer="851" w:gutter="0"/>
          <w:cols w:space="720"/>
          <w:docGrid w:linePitch="312"/>
        </w:sectPr>
      </w:pPr>
    </w:p>
    <w:p w:rsidR="00037D1E" w:rsidRPr="0079449E" w:rsidRDefault="00220443">
      <w:pPr>
        <w:pStyle w:val="af"/>
        <w:jc w:val="center"/>
        <w:outlineLvl w:val="0"/>
        <w:rPr>
          <w:rFonts w:ascii="黑体" w:eastAsia="黑体" w:hAnsi="黑体"/>
          <w:snapToGrid w:val="0"/>
          <w:sz w:val="30"/>
          <w:szCs w:val="30"/>
        </w:rPr>
      </w:pPr>
      <w:bookmarkStart w:id="14" w:name="_Toc111712330"/>
      <w:r w:rsidRPr="0079449E">
        <w:rPr>
          <w:rFonts w:ascii="黑体" w:eastAsia="黑体" w:hAnsi="黑体" w:hint="eastAsia"/>
          <w:snapToGrid w:val="0"/>
          <w:sz w:val="30"/>
          <w:szCs w:val="30"/>
        </w:rPr>
        <w:lastRenderedPageBreak/>
        <w:t>五、</w:t>
      </w:r>
      <w:bookmarkStart w:id="15" w:name="_Hlk54167917"/>
      <w:r w:rsidRPr="0079449E">
        <w:rPr>
          <w:rFonts w:ascii="黑体" w:eastAsia="黑体" w:hAnsi="黑体" w:hint="eastAsia"/>
          <w:snapToGrid w:val="0"/>
          <w:sz w:val="30"/>
          <w:szCs w:val="30"/>
        </w:rPr>
        <w:t>环境保护措施监督检查清单</w:t>
      </w:r>
      <w:bookmarkEnd w:id="14"/>
      <w:bookmarkEnd w:id="15"/>
    </w:p>
    <w:tbl>
      <w:tblPr>
        <w:tblW w:w="10206"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tblPr>
      <w:tblGrid>
        <w:gridCol w:w="1403"/>
        <w:gridCol w:w="1700"/>
        <w:gridCol w:w="1620"/>
        <w:gridCol w:w="2250"/>
        <w:gridCol w:w="3233"/>
      </w:tblGrid>
      <w:tr w:rsidR="00037D1E" w:rsidRPr="0079449E">
        <w:trPr>
          <w:trHeight w:val="397"/>
          <w:jc w:val="center"/>
        </w:trPr>
        <w:tc>
          <w:tcPr>
            <w:tcW w:w="1403" w:type="dxa"/>
            <w:tcBorders>
              <w:tl2br w:val="single" w:sz="12" w:space="0" w:color="auto"/>
            </w:tcBorders>
            <w:vAlign w:val="center"/>
          </w:tcPr>
          <w:p w:rsidR="00037D1E" w:rsidRPr="0079449E" w:rsidRDefault="00220443">
            <w:pPr>
              <w:adjustRightInd w:val="0"/>
              <w:snapToGrid w:val="0"/>
              <w:ind w:firstLineChars="200" w:firstLine="422"/>
              <w:rPr>
                <w:b/>
                <w:szCs w:val="21"/>
              </w:rPr>
            </w:pPr>
            <w:r w:rsidRPr="0079449E">
              <w:rPr>
                <w:b/>
                <w:szCs w:val="21"/>
              </w:rPr>
              <w:t>内容</w:t>
            </w:r>
          </w:p>
          <w:p w:rsidR="00037D1E" w:rsidRPr="0079449E" w:rsidRDefault="00220443">
            <w:pPr>
              <w:adjustRightInd w:val="0"/>
              <w:snapToGrid w:val="0"/>
              <w:jc w:val="center"/>
              <w:rPr>
                <w:b/>
                <w:szCs w:val="21"/>
              </w:rPr>
            </w:pPr>
            <w:r w:rsidRPr="0079449E">
              <w:rPr>
                <w:b/>
                <w:szCs w:val="21"/>
              </w:rPr>
              <w:t>要素</w:t>
            </w:r>
          </w:p>
        </w:tc>
        <w:tc>
          <w:tcPr>
            <w:tcW w:w="1700" w:type="dxa"/>
            <w:vAlign w:val="center"/>
          </w:tcPr>
          <w:p w:rsidR="00037D1E" w:rsidRPr="0079449E" w:rsidRDefault="00220443">
            <w:pPr>
              <w:adjustRightInd w:val="0"/>
              <w:snapToGrid w:val="0"/>
              <w:jc w:val="center"/>
              <w:rPr>
                <w:b/>
                <w:szCs w:val="21"/>
              </w:rPr>
            </w:pPr>
            <w:r w:rsidRPr="0079449E">
              <w:rPr>
                <w:b/>
                <w:szCs w:val="21"/>
              </w:rPr>
              <w:t>排放口（编号、名称）</w:t>
            </w:r>
            <w:r w:rsidRPr="0079449E">
              <w:rPr>
                <w:b/>
                <w:szCs w:val="21"/>
              </w:rPr>
              <w:t>/</w:t>
            </w:r>
            <w:r w:rsidRPr="0079449E">
              <w:rPr>
                <w:b/>
                <w:szCs w:val="21"/>
              </w:rPr>
              <w:t>污染源</w:t>
            </w:r>
          </w:p>
        </w:tc>
        <w:tc>
          <w:tcPr>
            <w:tcW w:w="1620" w:type="dxa"/>
            <w:vAlign w:val="center"/>
          </w:tcPr>
          <w:p w:rsidR="00037D1E" w:rsidRPr="0079449E" w:rsidRDefault="00220443">
            <w:pPr>
              <w:adjustRightInd w:val="0"/>
              <w:snapToGrid w:val="0"/>
              <w:jc w:val="center"/>
              <w:rPr>
                <w:b/>
                <w:szCs w:val="21"/>
              </w:rPr>
            </w:pPr>
            <w:r w:rsidRPr="0079449E">
              <w:rPr>
                <w:b/>
                <w:szCs w:val="21"/>
              </w:rPr>
              <w:t>污染物项目</w:t>
            </w:r>
          </w:p>
        </w:tc>
        <w:tc>
          <w:tcPr>
            <w:tcW w:w="2250" w:type="dxa"/>
            <w:vAlign w:val="center"/>
          </w:tcPr>
          <w:p w:rsidR="00037D1E" w:rsidRPr="0079449E" w:rsidRDefault="00220443">
            <w:pPr>
              <w:adjustRightInd w:val="0"/>
              <w:snapToGrid w:val="0"/>
              <w:jc w:val="center"/>
              <w:rPr>
                <w:b/>
                <w:szCs w:val="21"/>
              </w:rPr>
            </w:pPr>
            <w:r w:rsidRPr="0079449E">
              <w:rPr>
                <w:b/>
                <w:szCs w:val="21"/>
              </w:rPr>
              <w:t>环境保护措施</w:t>
            </w:r>
          </w:p>
        </w:tc>
        <w:tc>
          <w:tcPr>
            <w:tcW w:w="3233" w:type="dxa"/>
            <w:vAlign w:val="center"/>
          </w:tcPr>
          <w:p w:rsidR="00037D1E" w:rsidRPr="0079449E" w:rsidRDefault="00220443">
            <w:pPr>
              <w:adjustRightInd w:val="0"/>
              <w:snapToGrid w:val="0"/>
              <w:jc w:val="center"/>
              <w:rPr>
                <w:b/>
                <w:szCs w:val="21"/>
              </w:rPr>
            </w:pPr>
            <w:r w:rsidRPr="0079449E">
              <w:rPr>
                <w:b/>
                <w:szCs w:val="21"/>
              </w:rPr>
              <w:t>执行标准</w:t>
            </w:r>
          </w:p>
        </w:tc>
      </w:tr>
      <w:tr w:rsidR="00B468D4" w:rsidRPr="0079449E">
        <w:trPr>
          <w:trHeight w:val="397"/>
          <w:jc w:val="center"/>
        </w:trPr>
        <w:tc>
          <w:tcPr>
            <w:tcW w:w="1403" w:type="dxa"/>
            <w:vMerge w:val="restart"/>
            <w:vAlign w:val="center"/>
          </w:tcPr>
          <w:p w:rsidR="00B468D4" w:rsidRPr="0079449E" w:rsidRDefault="00B468D4">
            <w:pPr>
              <w:adjustRightInd w:val="0"/>
              <w:snapToGrid w:val="0"/>
              <w:jc w:val="center"/>
              <w:rPr>
                <w:b/>
                <w:szCs w:val="21"/>
              </w:rPr>
            </w:pPr>
            <w:r w:rsidRPr="0079449E">
              <w:rPr>
                <w:b/>
                <w:szCs w:val="21"/>
              </w:rPr>
              <w:t>大气环境</w:t>
            </w:r>
          </w:p>
        </w:tc>
        <w:tc>
          <w:tcPr>
            <w:tcW w:w="1700" w:type="dxa"/>
            <w:vAlign w:val="center"/>
          </w:tcPr>
          <w:p w:rsidR="00B468D4" w:rsidRPr="0079449E" w:rsidRDefault="00B468D4" w:rsidP="00AF17DE">
            <w:pPr>
              <w:adjustRightInd w:val="0"/>
              <w:snapToGrid w:val="0"/>
              <w:jc w:val="center"/>
              <w:rPr>
                <w:rFonts w:ascii="宋体" w:hAnsi="宋体" w:cs="宋体"/>
                <w:szCs w:val="21"/>
              </w:rPr>
            </w:pPr>
            <w:r w:rsidRPr="0079449E">
              <w:rPr>
                <w:szCs w:val="21"/>
              </w:rPr>
              <w:t>DA001/</w:t>
            </w:r>
            <w:r w:rsidRPr="0079449E">
              <w:rPr>
                <w:rFonts w:hint="eastAsia"/>
                <w:szCs w:val="21"/>
              </w:rPr>
              <w:t>隧道窑窑炉烟气</w:t>
            </w:r>
          </w:p>
        </w:tc>
        <w:tc>
          <w:tcPr>
            <w:tcW w:w="1620" w:type="dxa"/>
            <w:vAlign w:val="center"/>
          </w:tcPr>
          <w:p w:rsidR="00B468D4" w:rsidRPr="0079449E" w:rsidRDefault="00610CE5" w:rsidP="00AF17DE">
            <w:pPr>
              <w:adjustRightInd w:val="0"/>
              <w:snapToGrid w:val="0"/>
              <w:jc w:val="center"/>
              <w:rPr>
                <w:szCs w:val="21"/>
              </w:rPr>
            </w:pPr>
            <w:r w:rsidRPr="0079449E">
              <w:rPr>
                <w:rFonts w:hint="eastAsia"/>
                <w:szCs w:val="21"/>
              </w:rPr>
              <w:t>颗粒物</w:t>
            </w:r>
            <w:r w:rsidR="00B468D4" w:rsidRPr="0079449E">
              <w:rPr>
                <w:rFonts w:hint="eastAsia"/>
                <w:szCs w:val="21"/>
              </w:rPr>
              <w:t>、</w:t>
            </w:r>
            <w:r w:rsidR="00B468D4" w:rsidRPr="0079449E">
              <w:rPr>
                <w:rFonts w:hint="eastAsia"/>
                <w:szCs w:val="21"/>
              </w:rPr>
              <w:t>SO</w:t>
            </w:r>
            <w:r w:rsidR="00B468D4" w:rsidRPr="0079449E">
              <w:rPr>
                <w:rFonts w:hint="eastAsia"/>
                <w:szCs w:val="21"/>
                <w:vertAlign w:val="subscript"/>
              </w:rPr>
              <w:t>2</w:t>
            </w:r>
            <w:r w:rsidR="00B468D4" w:rsidRPr="0079449E">
              <w:rPr>
                <w:rFonts w:hint="eastAsia"/>
                <w:szCs w:val="21"/>
              </w:rPr>
              <w:t>、</w:t>
            </w:r>
            <w:r w:rsidR="00B468D4" w:rsidRPr="0079449E">
              <w:rPr>
                <w:rFonts w:hint="eastAsia"/>
                <w:szCs w:val="21"/>
              </w:rPr>
              <w:t>NOx</w:t>
            </w:r>
            <w:r w:rsidR="00B468D4" w:rsidRPr="0079449E">
              <w:rPr>
                <w:rFonts w:hint="eastAsia"/>
                <w:szCs w:val="21"/>
              </w:rPr>
              <w:t>、氟化物</w:t>
            </w:r>
            <w:r w:rsidR="003B5336" w:rsidRPr="0079449E">
              <w:rPr>
                <w:rFonts w:hint="eastAsia"/>
                <w:szCs w:val="21"/>
              </w:rPr>
              <w:t>、氨气</w:t>
            </w:r>
          </w:p>
        </w:tc>
        <w:tc>
          <w:tcPr>
            <w:tcW w:w="2250" w:type="dxa"/>
            <w:vAlign w:val="center"/>
          </w:tcPr>
          <w:p w:rsidR="00B468D4" w:rsidRPr="0079449E" w:rsidRDefault="006C4C22" w:rsidP="00AF17DE">
            <w:pPr>
              <w:adjustRightInd w:val="0"/>
              <w:snapToGrid w:val="0"/>
              <w:jc w:val="center"/>
              <w:rPr>
                <w:rFonts w:ascii="宋体" w:hAnsi="宋体" w:cs="宋体"/>
                <w:szCs w:val="21"/>
              </w:rPr>
            </w:pPr>
            <w:r w:rsidRPr="0079449E">
              <w:rPr>
                <w:rFonts w:hint="eastAsia"/>
                <w:szCs w:val="21"/>
              </w:rPr>
              <w:t>SNCR</w:t>
            </w:r>
            <w:r w:rsidRPr="0079449E">
              <w:rPr>
                <w:rFonts w:hint="eastAsia"/>
                <w:szCs w:val="21"/>
              </w:rPr>
              <w:t>脱硝</w:t>
            </w:r>
            <w:r w:rsidRPr="0079449E">
              <w:rPr>
                <w:rFonts w:hint="eastAsia"/>
                <w:szCs w:val="21"/>
              </w:rPr>
              <w:t>+</w:t>
            </w:r>
            <w:r w:rsidRPr="0079449E">
              <w:rPr>
                <w:rFonts w:hint="eastAsia"/>
                <w:szCs w:val="21"/>
              </w:rPr>
              <w:t>湿电除尘器</w:t>
            </w:r>
            <w:r w:rsidRPr="0079449E">
              <w:rPr>
                <w:rFonts w:hint="eastAsia"/>
                <w:szCs w:val="21"/>
              </w:rPr>
              <w:t>+</w:t>
            </w:r>
            <w:r w:rsidRPr="0079449E">
              <w:rPr>
                <w:rFonts w:hint="eastAsia"/>
                <w:szCs w:val="21"/>
              </w:rPr>
              <w:t>石灰石</w:t>
            </w:r>
            <w:proofErr w:type="gramStart"/>
            <w:r w:rsidRPr="0079449E">
              <w:rPr>
                <w:rFonts w:hint="eastAsia"/>
                <w:szCs w:val="21"/>
              </w:rPr>
              <w:t>脱硫脱氟喷淋塔</w:t>
            </w:r>
            <w:proofErr w:type="gramEnd"/>
            <w:r w:rsidR="00B468D4" w:rsidRPr="0079449E">
              <w:rPr>
                <w:szCs w:val="21"/>
              </w:rPr>
              <w:t>+</w:t>
            </w:r>
            <w:r w:rsidR="00B468D4" w:rsidRPr="0079449E">
              <w:rPr>
                <w:rFonts w:hint="eastAsia"/>
                <w:szCs w:val="21"/>
              </w:rPr>
              <w:t>25</w:t>
            </w:r>
            <w:r w:rsidR="00B468D4" w:rsidRPr="0079449E">
              <w:rPr>
                <w:szCs w:val="21"/>
              </w:rPr>
              <w:t>m</w:t>
            </w:r>
            <w:r w:rsidR="0079449E" w:rsidRPr="0079449E">
              <w:rPr>
                <w:szCs w:val="21"/>
              </w:rPr>
              <w:t>排气筒</w:t>
            </w:r>
          </w:p>
        </w:tc>
        <w:tc>
          <w:tcPr>
            <w:tcW w:w="3233" w:type="dxa"/>
            <w:vAlign w:val="center"/>
          </w:tcPr>
          <w:p w:rsidR="00B468D4" w:rsidRPr="0079449E" w:rsidRDefault="00610CE5">
            <w:pPr>
              <w:autoSpaceDE w:val="0"/>
              <w:autoSpaceDN w:val="0"/>
              <w:adjustRightInd w:val="0"/>
              <w:jc w:val="center"/>
              <w:rPr>
                <w:szCs w:val="21"/>
              </w:rPr>
            </w:pPr>
            <w:r w:rsidRPr="0079449E">
              <w:rPr>
                <w:rFonts w:hint="eastAsia"/>
                <w:szCs w:val="21"/>
              </w:rPr>
              <w:t>氟化物：</w:t>
            </w:r>
            <w:r w:rsidR="00B468D4" w:rsidRPr="0079449E">
              <w:rPr>
                <w:rFonts w:hint="eastAsia"/>
                <w:szCs w:val="21"/>
              </w:rPr>
              <w:t>《砖瓦工业大气污染物排放标准》（</w:t>
            </w:r>
            <w:r w:rsidR="00B468D4" w:rsidRPr="0079449E">
              <w:rPr>
                <w:rFonts w:hint="eastAsia"/>
                <w:szCs w:val="21"/>
              </w:rPr>
              <w:t>GB29620-2013</w:t>
            </w:r>
            <w:r w:rsidR="00B468D4" w:rsidRPr="0079449E">
              <w:rPr>
                <w:rFonts w:hint="eastAsia"/>
                <w:szCs w:val="21"/>
              </w:rPr>
              <w:t>）及其修改单表</w:t>
            </w:r>
            <w:r w:rsidR="00B468D4" w:rsidRPr="0079449E">
              <w:rPr>
                <w:rFonts w:hint="eastAsia"/>
                <w:szCs w:val="21"/>
              </w:rPr>
              <w:t>2</w:t>
            </w:r>
            <w:r w:rsidR="00B468D4" w:rsidRPr="0079449E">
              <w:rPr>
                <w:rFonts w:hint="eastAsia"/>
                <w:szCs w:val="21"/>
              </w:rPr>
              <w:t>标准要求</w:t>
            </w:r>
          </w:p>
          <w:p w:rsidR="00610CE5" w:rsidRPr="0079449E" w:rsidRDefault="00610CE5" w:rsidP="00610CE5">
            <w:pPr>
              <w:autoSpaceDE w:val="0"/>
              <w:autoSpaceDN w:val="0"/>
              <w:adjustRightInd w:val="0"/>
              <w:jc w:val="center"/>
              <w:rPr>
                <w:szCs w:val="21"/>
              </w:rPr>
            </w:pPr>
            <w:r w:rsidRPr="0079449E">
              <w:rPr>
                <w:rFonts w:hint="eastAsia"/>
                <w:szCs w:val="21"/>
              </w:rPr>
              <w:t>氟化物执行《砖瓦工业大气污染物排放标准》；</w:t>
            </w:r>
          </w:p>
          <w:p w:rsidR="00610CE5" w:rsidRPr="0079449E" w:rsidRDefault="00610CE5" w:rsidP="00610CE5">
            <w:pPr>
              <w:autoSpaceDE w:val="0"/>
              <w:autoSpaceDN w:val="0"/>
              <w:adjustRightInd w:val="0"/>
              <w:jc w:val="center"/>
            </w:pPr>
            <w:r w:rsidRPr="0079449E">
              <w:rPr>
                <w:rFonts w:hint="eastAsia"/>
                <w:szCs w:val="21"/>
              </w:rPr>
              <w:t>颗粒物、二氧化硫、氮氧化物</w:t>
            </w:r>
            <w:r w:rsidR="00614B8F" w:rsidRPr="0079449E">
              <w:rPr>
                <w:rFonts w:hint="eastAsia"/>
                <w:szCs w:val="21"/>
              </w:rPr>
              <w:t>、氨</w:t>
            </w:r>
            <w:r w:rsidRPr="0079449E">
              <w:rPr>
                <w:rFonts w:hint="eastAsia"/>
                <w:szCs w:val="21"/>
              </w:rPr>
              <w:t>：执行湖南省地方标准《工业炉窑主要大气污染物排放标准》（</w:t>
            </w:r>
            <w:r w:rsidRPr="0079449E">
              <w:rPr>
                <w:rFonts w:hint="eastAsia"/>
                <w:szCs w:val="21"/>
              </w:rPr>
              <w:t>DB43/3082-2024</w:t>
            </w:r>
            <w:r w:rsidRPr="0079449E">
              <w:rPr>
                <w:rFonts w:hint="eastAsia"/>
                <w:szCs w:val="21"/>
              </w:rPr>
              <w:t>）表</w:t>
            </w:r>
            <w:r w:rsidRPr="0079449E">
              <w:rPr>
                <w:rFonts w:hint="eastAsia"/>
                <w:szCs w:val="21"/>
              </w:rPr>
              <w:t>4</w:t>
            </w:r>
            <w:r w:rsidRPr="0079449E">
              <w:rPr>
                <w:rFonts w:hint="eastAsia"/>
                <w:szCs w:val="21"/>
              </w:rPr>
              <w:t>砖瓦工业主要大气污染物排放限值</w:t>
            </w:r>
          </w:p>
        </w:tc>
      </w:tr>
      <w:tr w:rsidR="00B468D4" w:rsidRPr="0079449E">
        <w:trPr>
          <w:trHeight w:val="397"/>
          <w:jc w:val="center"/>
        </w:trPr>
        <w:tc>
          <w:tcPr>
            <w:tcW w:w="1403" w:type="dxa"/>
            <w:vMerge/>
            <w:vAlign w:val="center"/>
          </w:tcPr>
          <w:p w:rsidR="00B468D4" w:rsidRPr="0079449E" w:rsidRDefault="00B468D4">
            <w:pPr>
              <w:adjustRightInd w:val="0"/>
              <w:snapToGrid w:val="0"/>
              <w:jc w:val="center"/>
              <w:rPr>
                <w:b/>
                <w:szCs w:val="21"/>
              </w:rPr>
            </w:pPr>
          </w:p>
        </w:tc>
        <w:tc>
          <w:tcPr>
            <w:tcW w:w="1700" w:type="dxa"/>
            <w:vAlign w:val="center"/>
          </w:tcPr>
          <w:p w:rsidR="00B468D4" w:rsidRPr="0079449E" w:rsidRDefault="00B468D4" w:rsidP="00AF17DE">
            <w:pPr>
              <w:adjustRightInd w:val="0"/>
              <w:snapToGrid w:val="0"/>
              <w:jc w:val="center"/>
              <w:rPr>
                <w:rFonts w:ascii="宋体" w:hAnsi="宋体" w:cs="宋体"/>
                <w:szCs w:val="21"/>
              </w:rPr>
            </w:pPr>
            <w:r w:rsidRPr="0079449E">
              <w:rPr>
                <w:rFonts w:hint="eastAsia"/>
                <w:szCs w:val="21"/>
              </w:rPr>
              <w:t>DA002/</w:t>
            </w:r>
            <w:r w:rsidRPr="0079449E">
              <w:rPr>
                <w:rFonts w:hint="eastAsia"/>
                <w:szCs w:val="21"/>
              </w:rPr>
              <w:t>破碎、筛分废气</w:t>
            </w:r>
          </w:p>
        </w:tc>
        <w:tc>
          <w:tcPr>
            <w:tcW w:w="1620" w:type="dxa"/>
            <w:vAlign w:val="center"/>
          </w:tcPr>
          <w:p w:rsidR="00B468D4" w:rsidRPr="0079449E" w:rsidRDefault="00610CE5" w:rsidP="00AF17DE">
            <w:pPr>
              <w:adjustRightInd w:val="0"/>
              <w:snapToGrid w:val="0"/>
              <w:jc w:val="center"/>
              <w:rPr>
                <w:szCs w:val="21"/>
              </w:rPr>
            </w:pPr>
            <w:r w:rsidRPr="0079449E">
              <w:rPr>
                <w:rFonts w:hint="eastAsia"/>
                <w:szCs w:val="21"/>
              </w:rPr>
              <w:t>颗粒物</w:t>
            </w:r>
          </w:p>
        </w:tc>
        <w:tc>
          <w:tcPr>
            <w:tcW w:w="2250" w:type="dxa"/>
            <w:vAlign w:val="center"/>
          </w:tcPr>
          <w:p w:rsidR="00B468D4" w:rsidRPr="0079449E" w:rsidRDefault="00B468D4" w:rsidP="00F4669A">
            <w:pPr>
              <w:pStyle w:val="Default1"/>
              <w:spacing w:before="0" w:after="0"/>
              <w:jc w:val="center"/>
              <w:rPr>
                <w:rFonts w:hAnsi="宋体"/>
                <w:color w:val="auto"/>
                <w:szCs w:val="21"/>
              </w:rPr>
            </w:pPr>
            <w:r w:rsidRPr="0079449E">
              <w:rPr>
                <w:rFonts w:ascii="Times New Roman" w:hAnsi="Times New Roman" w:cs="Times New Roman" w:hint="eastAsia"/>
                <w:color w:val="auto"/>
                <w:sz w:val="21"/>
                <w:szCs w:val="21"/>
              </w:rPr>
              <w:t>集气罩</w:t>
            </w:r>
            <w:r w:rsidRPr="0079449E">
              <w:rPr>
                <w:rFonts w:ascii="Times New Roman" w:hAnsi="Times New Roman" w:cs="Times New Roman" w:hint="eastAsia"/>
                <w:color w:val="auto"/>
                <w:sz w:val="21"/>
                <w:szCs w:val="21"/>
              </w:rPr>
              <w:t>+</w:t>
            </w:r>
            <w:r w:rsidRPr="0079449E">
              <w:rPr>
                <w:rFonts w:ascii="Times New Roman" w:hAnsi="Times New Roman" w:cs="Times New Roman" w:hint="eastAsia"/>
                <w:color w:val="auto"/>
                <w:sz w:val="21"/>
                <w:szCs w:val="21"/>
              </w:rPr>
              <w:t>布袋除尘器</w:t>
            </w:r>
            <w:r w:rsidRPr="0079449E">
              <w:rPr>
                <w:rFonts w:ascii="Times New Roman" w:hAnsi="Times New Roman" w:cs="Times New Roman" w:hint="eastAsia"/>
                <w:color w:val="auto"/>
                <w:sz w:val="21"/>
                <w:szCs w:val="21"/>
              </w:rPr>
              <w:t>+15m</w:t>
            </w:r>
            <w:r w:rsidRPr="0079449E">
              <w:rPr>
                <w:rFonts w:ascii="Times New Roman" w:hAnsi="Times New Roman" w:cs="Times New Roman" w:hint="eastAsia"/>
                <w:color w:val="auto"/>
                <w:sz w:val="21"/>
                <w:szCs w:val="21"/>
              </w:rPr>
              <w:t>排气筒</w:t>
            </w:r>
            <w:r w:rsidR="00F4669A" w:rsidRPr="0079449E">
              <w:rPr>
                <w:rFonts w:ascii="Times New Roman" w:hAnsi="Times New Roman" w:cs="Times New Roman" w:hint="eastAsia"/>
                <w:color w:val="auto"/>
                <w:sz w:val="21"/>
                <w:szCs w:val="21"/>
              </w:rPr>
              <w:t>；</w:t>
            </w:r>
            <w:r w:rsidRPr="0079449E">
              <w:rPr>
                <w:rFonts w:ascii="Times New Roman" w:hAnsi="Times New Roman" w:cs="Times New Roman" w:hint="eastAsia"/>
                <w:color w:val="auto"/>
                <w:sz w:val="21"/>
                <w:szCs w:val="21"/>
              </w:rPr>
              <w:t>厂房密闭和围挡</w:t>
            </w:r>
            <w:r w:rsidRPr="0079449E">
              <w:rPr>
                <w:rFonts w:ascii="Times New Roman" w:hAnsi="Times New Roman" w:cs="Times New Roman" w:hint="eastAsia"/>
                <w:color w:val="auto"/>
                <w:sz w:val="21"/>
                <w:szCs w:val="21"/>
              </w:rPr>
              <w:t>+</w:t>
            </w:r>
            <w:r w:rsidRPr="0079449E">
              <w:rPr>
                <w:rFonts w:ascii="Times New Roman" w:hAnsi="Times New Roman" w:cs="Times New Roman" w:hint="eastAsia"/>
                <w:color w:val="auto"/>
                <w:sz w:val="21"/>
                <w:szCs w:val="21"/>
              </w:rPr>
              <w:t>及时清扫</w:t>
            </w:r>
          </w:p>
        </w:tc>
        <w:tc>
          <w:tcPr>
            <w:tcW w:w="3233" w:type="dxa"/>
            <w:vAlign w:val="center"/>
          </w:tcPr>
          <w:p w:rsidR="00B468D4" w:rsidRPr="0079449E" w:rsidRDefault="00B468D4">
            <w:pPr>
              <w:autoSpaceDE w:val="0"/>
              <w:autoSpaceDN w:val="0"/>
              <w:adjustRightInd w:val="0"/>
              <w:jc w:val="center"/>
              <w:rPr>
                <w:szCs w:val="21"/>
              </w:rPr>
            </w:pPr>
            <w:r w:rsidRPr="0079449E">
              <w:rPr>
                <w:rFonts w:hint="eastAsia"/>
                <w:szCs w:val="21"/>
              </w:rPr>
              <w:t>《砖瓦工业大气污染物排放标准》（</w:t>
            </w:r>
            <w:r w:rsidRPr="0079449E">
              <w:rPr>
                <w:rFonts w:hint="eastAsia"/>
                <w:szCs w:val="21"/>
              </w:rPr>
              <w:t>GB29620-2013</w:t>
            </w:r>
            <w:r w:rsidRPr="0079449E">
              <w:rPr>
                <w:rFonts w:hint="eastAsia"/>
                <w:szCs w:val="21"/>
              </w:rPr>
              <w:t>）及其修改单表</w:t>
            </w:r>
            <w:r w:rsidRPr="0079449E">
              <w:rPr>
                <w:rFonts w:hint="eastAsia"/>
                <w:szCs w:val="21"/>
              </w:rPr>
              <w:t>2</w:t>
            </w:r>
            <w:r w:rsidRPr="0079449E">
              <w:rPr>
                <w:rFonts w:hint="eastAsia"/>
                <w:szCs w:val="21"/>
              </w:rPr>
              <w:t>标准要求</w:t>
            </w:r>
          </w:p>
        </w:tc>
      </w:tr>
      <w:tr w:rsidR="00B468D4" w:rsidRPr="0079449E">
        <w:trPr>
          <w:trHeight w:val="397"/>
          <w:jc w:val="center"/>
        </w:trPr>
        <w:tc>
          <w:tcPr>
            <w:tcW w:w="1403" w:type="dxa"/>
            <w:vMerge/>
            <w:vAlign w:val="center"/>
          </w:tcPr>
          <w:p w:rsidR="00B468D4" w:rsidRPr="0079449E" w:rsidRDefault="00B468D4">
            <w:pPr>
              <w:adjustRightInd w:val="0"/>
              <w:snapToGrid w:val="0"/>
              <w:jc w:val="center"/>
              <w:rPr>
                <w:b/>
                <w:szCs w:val="21"/>
              </w:rPr>
            </w:pPr>
          </w:p>
        </w:tc>
        <w:tc>
          <w:tcPr>
            <w:tcW w:w="1700" w:type="dxa"/>
            <w:vAlign w:val="center"/>
          </w:tcPr>
          <w:p w:rsidR="00B468D4" w:rsidRPr="0079449E" w:rsidRDefault="00B468D4" w:rsidP="00AF17DE">
            <w:pPr>
              <w:adjustRightInd w:val="0"/>
              <w:snapToGrid w:val="0"/>
              <w:jc w:val="center"/>
              <w:rPr>
                <w:rFonts w:ascii="宋体" w:hAnsi="宋体" w:cs="宋体"/>
                <w:szCs w:val="21"/>
              </w:rPr>
            </w:pPr>
            <w:r w:rsidRPr="0079449E">
              <w:rPr>
                <w:rFonts w:hint="eastAsia"/>
                <w:szCs w:val="21"/>
              </w:rPr>
              <w:t>运输扬尘、原料车间扬尘、卸料粉尘</w:t>
            </w:r>
          </w:p>
        </w:tc>
        <w:tc>
          <w:tcPr>
            <w:tcW w:w="1620" w:type="dxa"/>
            <w:vAlign w:val="center"/>
          </w:tcPr>
          <w:p w:rsidR="00B468D4" w:rsidRPr="0079449E" w:rsidRDefault="00610CE5" w:rsidP="00AF17DE">
            <w:pPr>
              <w:adjustRightInd w:val="0"/>
              <w:snapToGrid w:val="0"/>
              <w:jc w:val="center"/>
              <w:rPr>
                <w:szCs w:val="21"/>
              </w:rPr>
            </w:pPr>
            <w:r w:rsidRPr="0079449E">
              <w:rPr>
                <w:rFonts w:hint="eastAsia"/>
                <w:szCs w:val="21"/>
              </w:rPr>
              <w:t>颗粒物</w:t>
            </w:r>
          </w:p>
        </w:tc>
        <w:tc>
          <w:tcPr>
            <w:tcW w:w="2250" w:type="dxa"/>
            <w:vAlign w:val="center"/>
          </w:tcPr>
          <w:p w:rsidR="00B468D4" w:rsidRPr="0079449E" w:rsidRDefault="00B468D4" w:rsidP="00B468D4">
            <w:pPr>
              <w:adjustRightInd w:val="0"/>
              <w:snapToGrid w:val="0"/>
              <w:jc w:val="center"/>
              <w:rPr>
                <w:rFonts w:ascii="宋体" w:hAnsi="宋体" w:cs="宋体"/>
                <w:szCs w:val="21"/>
              </w:rPr>
            </w:pPr>
            <w:r w:rsidRPr="0079449E">
              <w:rPr>
                <w:rFonts w:hint="eastAsia"/>
                <w:szCs w:val="21"/>
              </w:rPr>
              <w:t>道路硬化</w:t>
            </w:r>
            <w:r w:rsidRPr="0079449E">
              <w:rPr>
                <w:rFonts w:hint="eastAsia"/>
                <w:szCs w:val="21"/>
              </w:rPr>
              <w:t>+</w:t>
            </w:r>
            <w:r w:rsidRPr="0079449E">
              <w:rPr>
                <w:rFonts w:hint="eastAsia"/>
                <w:szCs w:val="21"/>
              </w:rPr>
              <w:t>半封闭</w:t>
            </w:r>
            <w:proofErr w:type="gramStart"/>
            <w:r w:rsidRPr="0079449E">
              <w:rPr>
                <w:rFonts w:hint="eastAsia"/>
                <w:szCs w:val="21"/>
              </w:rPr>
              <w:t>式原料</w:t>
            </w:r>
            <w:proofErr w:type="gramEnd"/>
            <w:r w:rsidRPr="0079449E">
              <w:rPr>
                <w:rFonts w:hint="eastAsia"/>
                <w:szCs w:val="21"/>
              </w:rPr>
              <w:t>堆棚；封闭式车间</w:t>
            </w:r>
            <w:r w:rsidRPr="0079449E">
              <w:rPr>
                <w:rFonts w:hint="eastAsia"/>
                <w:szCs w:val="21"/>
              </w:rPr>
              <w:t>+</w:t>
            </w:r>
            <w:proofErr w:type="gramStart"/>
            <w:r w:rsidRPr="0079449E">
              <w:rPr>
                <w:rFonts w:hint="eastAsia"/>
                <w:szCs w:val="21"/>
              </w:rPr>
              <w:t>洒水抑尘</w:t>
            </w:r>
            <w:proofErr w:type="gramEnd"/>
          </w:p>
        </w:tc>
        <w:tc>
          <w:tcPr>
            <w:tcW w:w="3233" w:type="dxa"/>
            <w:vAlign w:val="center"/>
          </w:tcPr>
          <w:p w:rsidR="00B468D4" w:rsidRPr="0079449E" w:rsidRDefault="00B468D4">
            <w:pPr>
              <w:autoSpaceDE w:val="0"/>
              <w:autoSpaceDN w:val="0"/>
              <w:adjustRightInd w:val="0"/>
              <w:jc w:val="center"/>
              <w:rPr>
                <w:szCs w:val="21"/>
              </w:rPr>
            </w:pPr>
            <w:r w:rsidRPr="0079449E">
              <w:rPr>
                <w:rFonts w:hint="eastAsia"/>
                <w:szCs w:val="21"/>
              </w:rPr>
              <w:t>《砖瓦工业大气污染物排放标准》（</w:t>
            </w:r>
            <w:r w:rsidRPr="0079449E">
              <w:rPr>
                <w:rFonts w:hint="eastAsia"/>
                <w:szCs w:val="21"/>
              </w:rPr>
              <w:t>GB29620-2013</w:t>
            </w:r>
            <w:r w:rsidRPr="0079449E">
              <w:rPr>
                <w:rFonts w:hint="eastAsia"/>
                <w:szCs w:val="21"/>
              </w:rPr>
              <w:t>）及其修改单表</w:t>
            </w:r>
            <w:r w:rsidRPr="0079449E">
              <w:rPr>
                <w:rFonts w:hint="eastAsia"/>
                <w:szCs w:val="21"/>
              </w:rPr>
              <w:t>3</w:t>
            </w:r>
            <w:r w:rsidRPr="0079449E">
              <w:rPr>
                <w:rFonts w:hint="eastAsia"/>
                <w:szCs w:val="21"/>
              </w:rPr>
              <w:t>标准要求</w:t>
            </w:r>
          </w:p>
        </w:tc>
      </w:tr>
      <w:tr w:rsidR="00037D1E" w:rsidRPr="0079449E">
        <w:trPr>
          <w:trHeight w:val="397"/>
          <w:jc w:val="center"/>
        </w:trPr>
        <w:tc>
          <w:tcPr>
            <w:tcW w:w="1403" w:type="dxa"/>
            <w:vMerge/>
            <w:vAlign w:val="center"/>
          </w:tcPr>
          <w:p w:rsidR="00037D1E" w:rsidRPr="0079449E" w:rsidRDefault="00037D1E">
            <w:pPr>
              <w:adjustRightInd w:val="0"/>
              <w:snapToGrid w:val="0"/>
              <w:jc w:val="center"/>
              <w:rPr>
                <w:b/>
                <w:szCs w:val="21"/>
              </w:rPr>
            </w:pPr>
          </w:p>
        </w:tc>
        <w:tc>
          <w:tcPr>
            <w:tcW w:w="1700" w:type="dxa"/>
            <w:vAlign w:val="center"/>
          </w:tcPr>
          <w:p w:rsidR="00037D1E" w:rsidRPr="0079449E" w:rsidRDefault="00220443">
            <w:pPr>
              <w:adjustRightInd w:val="0"/>
              <w:snapToGrid w:val="0"/>
              <w:jc w:val="center"/>
              <w:rPr>
                <w:szCs w:val="21"/>
              </w:rPr>
            </w:pPr>
            <w:r w:rsidRPr="0079449E">
              <w:rPr>
                <w:rFonts w:eastAsiaTheme="minorEastAsia"/>
                <w:szCs w:val="21"/>
              </w:rPr>
              <w:t>食堂</w:t>
            </w:r>
          </w:p>
        </w:tc>
        <w:tc>
          <w:tcPr>
            <w:tcW w:w="1620" w:type="dxa"/>
            <w:vAlign w:val="center"/>
          </w:tcPr>
          <w:p w:rsidR="00037D1E" w:rsidRPr="0079449E" w:rsidRDefault="00220443">
            <w:pPr>
              <w:adjustRightInd w:val="0"/>
              <w:snapToGrid w:val="0"/>
              <w:jc w:val="center"/>
              <w:rPr>
                <w:bCs/>
                <w:spacing w:val="-10"/>
                <w:szCs w:val="21"/>
              </w:rPr>
            </w:pPr>
            <w:r w:rsidRPr="0079449E">
              <w:rPr>
                <w:rFonts w:eastAsiaTheme="minorEastAsia"/>
                <w:szCs w:val="21"/>
              </w:rPr>
              <w:t>油烟</w:t>
            </w:r>
          </w:p>
        </w:tc>
        <w:tc>
          <w:tcPr>
            <w:tcW w:w="2250" w:type="dxa"/>
            <w:vAlign w:val="center"/>
          </w:tcPr>
          <w:p w:rsidR="00037D1E" w:rsidRPr="0079449E" w:rsidRDefault="005F5CAC">
            <w:pPr>
              <w:adjustRightInd w:val="0"/>
              <w:snapToGrid w:val="0"/>
              <w:jc w:val="center"/>
              <w:rPr>
                <w:szCs w:val="21"/>
              </w:rPr>
            </w:pPr>
            <w:r w:rsidRPr="0079449E">
              <w:rPr>
                <w:rFonts w:eastAsiaTheme="minorEastAsia"/>
                <w:szCs w:val="21"/>
              </w:rPr>
              <w:t>油烟净化器</w:t>
            </w:r>
            <w:r w:rsidR="00220443" w:rsidRPr="0079449E">
              <w:rPr>
                <w:rFonts w:eastAsiaTheme="minorEastAsia"/>
                <w:szCs w:val="21"/>
              </w:rPr>
              <w:t>+</w:t>
            </w:r>
            <w:r w:rsidR="00220443" w:rsidRPr="0079449E">
              <w:rPr>
                <w:rFonts w:eastAsiaTheme="minorEastAsia"/>
                <w:szCs w:val="21"/>
              </w:rPr>
              <w:t>引至楼面高空排放</w:t>
            </w:r>
          </w:p>
        </w:tc>
        <w:tc>
          <w:tcPr>
            <w:tcW w:w="3233" w:type="dxa"/>
            <w:vAlign w:val="center"/>
          </w:tcPr>
          <w:p w:rsidR="00037D1E" w:rsidRPr="0079449E" w:rsidRDefault="00220443">
            <w:pPr>
              <w:autoSpaceDE w:val="0"/>
              <w:autoSpaceDN w:val="0"/>
              <w:adjustRightInd w:val="0"/>
              <w:jc w:val="center"/>
              <w:rPr>
                <w:szCs w:val="21"/>
              </w:rPr>
            </w:pPr>
            <w:r w:rsidRPr="0079449E">
              <w:rPr>
                <w:rFonts w:hint="eastAsia"/>
                <w:szCs w:val="21"/>
              </w:rPr>
              <w:t>《饮食业油烟排放标准》（</w:t>
            </w:r>
            <w:r w:rsidRPr="0079449E">
              <w:rPr>
                <w:rFonts w:hint="eastAsia"/>
                <w:szCs w:val="21"/>
              </w:rPr>
              <w:t>GB18483-2001</w:t>
            </w:r>
            <w:r w:rsidRPr="0079449E">
              <w:rPr>
                <w:rFonts w:hint="eastAsia"/>
                <w:szCs w:val="21"/>
              </w:rPr>
              <w:t>）</w:t>
            </w:r>
          </w:p>
        </w:tc>
      </w:tr>
      <w:tr w:rsidR="00037D1E" w:rsidRPr="0079449E">
        <w:trPr>
          <w:trHeight w:val="397"/>
          <w:jc w:val="center"/>
        </w:trPr>
        <w:tc>
          <w:tcPr>
            <w:tcW w:w="1403" w:type="dxa"/>
            <w:vMerge w:val="restart"/>
            <w:vAlign w:val="center"/>
          </w:tcPr>
          <w:p w:rsidR="00037D1E" w:rsidRPr="0079449E" w:rsidRDefault="00220443">
            <w:pPr>
              <w:adjustRightInd w:val="0"/>
              <w:snapToGrid w:val="0"/>
              <w:jc w:val="center"/>
              <w:rPr>
                <w:b/>
                <w:szCs w:val="21"/>
              </w:rPr>
            </w:pPr>
            <w:r w:rsidRPr="0079449E">
              <w:rPr>
                <w:b/>
                <w:szCs w:val="21"/>
              </w:rPr>
              <w:t>地表水环境</w:t>
            </w:r>
          </w:p>
        </w:tc>
        <w:tc>
          <w:tcPr>
            <w:tcW w:w="1700" w:type="dxa"/>
            <w:vAlign w:val="center"/>
          </w:tcPr>
          <w:p w:rsidR="00037D1E" w:rsidRPr="0079449E" w:rsidRDefault="00220443">
            <w:pPr>
              <w:adjustRightInd w:val="0"/>
              <w:snapToGrid w:val="0"/>
              <w:jc w:val="center"/>
              <w:rPr>
                <w:szCs w:val="21"/>
              </w:rPr>
            </w:pPr>
            <w:r w:rsidRPr="0079449E">
              <w:rPr>
                <w:rFonts w:hint="eastAsia"/>
                <w:szCs w:val="21"/>
              </w:rPr>
              <w:t>生活</w:t>
            </w:r>
            <w:r w:rsidRPr="0079449E">
              <w:rPr>
                <w:szCs w:val="21"/>
              </w:rPr>
              <w:t>污水</w:t>
            </w:r>
          </w:p>
        </w:tc>
        <w:tc>
          <w:tcPr>
            <w:tcW w:w="1620" w:type="dxa"/>
            <w:vAlign w:val="center"/>
          </w:tcPr>
          <w:p w:rsidR="00037D1E" w:rsidRPr="0079449E" w:rsidRDefault="00220443">
            <w:pPr>
              <w:adjustRightInd w:val="0"/>
              <w:snapToGrid w:val="0"/>
              <w:jc w:val="center"/>
              <w:rPr>
                <w:szCs w:val="21"/>
              </w:rPr>
            </w:pPr>
            <w:r w:rsidRPr="0079449E">
              <w:rPr>
                <w:rFonts w:hint="eastAsia"/>
                <w:szCs w:val="21"/>
              </w:rPr>
              <w:t>COD</w:t>
            </w:r>
            <w:r w:rsidRPr="0079449E">
              <w:rPr>
                <w:rFonts w:hint="eastAsia"/>
                <w:szCs w:val="21"/>
                <w:vertAlign w:val="subscript"/>
              </w:rPr>
              <w:t>Cr</w:t>
            </w:r>
            <w:r w:rsidRPr="0079449E">
              <w:rPr>
                <w:rFonts w:hint="eastAsia"/>
                <w:szCs w:val="21"/>
              </w:rPr>
              <w:t>、</w:t>
            </w:r>
            <w:r w:rsidRPr="0079449E">
              <w:rPr>
                <w:rFonts w:hint="eastAsia"/>
                <w:szCs w:val="21"/>
              </w:rPr>
              <w:t>BOD</w:t>
            </w:r>
            <w:r w:rsidRPr="0079449E">
              <w:rPr>
                <w:rFonts w:hint="eastAsia"/>
                <w:szCs w:val="21"/>
                <w:vertAlign w:val="subscript"/>
              </w:rPr>
              <w:t>5</w:t>
            </w:r>
            <w:r w:rsidRPr="0079449E">
              <w:rPr>
                <w:rFonts w:hint="eastAsia"/>
                <w:szCs w:val="21"/>
              </w:rPr>
              <w:t>、</w:t>
            </w:r>
            <w:r w:rsidRPr="0079449E">
              <w:rPr>
                <w:rFonts w:hint="eastAsia"/>
                <w:szCs w:val="21"/>
              </w:rPr>
              <w:t>SS</w:t>
            </w:r>
            <w:r w:rsidRPr="0079449E">
              <w:rPr>
                <w:rFonts w:hint="eastAsia"/>
                <w:szCs w:val="21"/>
              </w:rPr>
              <w:t>、氨氮、动植物油等</w:t>
            </w:r>
          </w:p>
        </w:tc>
        <w:tc>
          <w:tcPr>
            <w:tcW w:w="2250" w:type="dxa"/>
            <w:vAlign w:val="center"/>
          </w:tcPr>
          <w:p w:rsidR="00037D1E" w:rsidRPr="0079449E" w:rsidRDefault="00B468D4">
            <w:pPr>
              <w:adjustRightInd w:val="0"/>
              <w:snapToGrid w:val="0"/>
              <w:jc w:val="center"/>
              <w:rPr>
                <w:szCs w:val="21"/>
              </w:rPr>
            </w:pPr>
            <w:r w:rsidRPr="0079449E">
              <w:rPr>
                <w:rFonts w:ascii="宋体" w:hAnsi="宋体" w:cs="宋体" w:hint="eastAsia"/>
                <w:szCs w:val="21"/>
              </w:rPr>
              <w:t>化粪池处理后用作农肥</w:t>
            </w:r>
          </w:p>
        </w:tc>
        <w:tc>
          <w:tcPr>
            <w:tcW w:w="3233" w:type="dxa"/>
            <w:vAlign w:val="center"/>
          </w:tcPr>
          <w:p w:rsidR="00037D1E" w:rsidRPr="0079449E" w:rsidRDefault="00D73B3D">
            <w:pPr>
              <w:adjustRightInd w:val="0"/>
              <w:snapToGrid w:val="0"/>
              <w:jc w:val="center"/>
              <w:rPr>
                <w:szCs w:val="21"/>
              </w:rPr>
            </w:pPr>
            <w:r w:rsidRPr="0079449E">
              <w:rPr>
                <w:rFonts w:hint="eastAsia"/>
                <w:szCs w:val="21"/>
              </w:rPr>
              <w:t>符合环保要求</w:t>
            </w:r>
          </w:p>
        </w:tc>
      </w:tr>
      <w:tr w:rsidR="00B468D4" w:rsidRPr="0079449E">
        <w:trPr>
          <w:trHeight w:val="397"/>
          <w:jc w:val="center"/>
        </w:trPr>
        <w:tc>
          <w:tcPr>
            <w:tcW w:w="1403" w:type="dxa"/>
            <w:vMerge/>
            <w:vAlign w:val="center"/>
          </w:tcPr>
          <w:p w:rsidR="00B468D4" w:rsidRPr="0079449E" w:rsidRDefault="00B468D4">
            <w:pPr>
              <w:adjustRightInd w:val="0"/>
              <w:snapToGrid w:val="0"/>
              <w:jc w:val="center"/>
              <w:rPr>
                <w:b/>
                <w:szCs w:val="21"/>
              </w:rPr>
            </w:pPr>
          </w:p>
        </w:tc>
        <w:tc>
          <w:tcPr>
            <w:tcW w:w="1700" w:type="dxa"/>
            <w:vAlign w:val="center"/>
          </w:tcPr>
          <w:p w:rsidR="00B468D4" w:rsidRPr="0079449E" w:rsidRDefault="00B468D4" w:rsidP="00AF17DE">
            <w:pPr>
              <w:snapToGrid w:val="0"/>
              <w:jc w:val="center"/>
              <w:rPr>
                <w:rFonts w:ascii="宋体" w:hAnsi="宋体" w:cs="宋体"/>
                <w:szCs w:val="21"/>
              </w:rPr>
            </w:pPr>
            <w:r w:rsidRPr="0079449E">
              <w:rPr>
                <w:rFonts w:hint="eastAsia"/>
                <w:szCs w:val="21"/>
              </w:rPr>
              <w:t>脱硫废水</w:t>
            </w:r>
          </w:p>
        </w:tc>
        <w:tc>
          <w:tcPr>
            <w:tcW w:w="1620" w:type="dxa"/>
            <w:vAlign w:val="center"/>
          </w:tcPr>
          <w:p w:rsidR="00B468D4" w:rsidRPr="0079449E" w:rsidRDefault="00B468D4" w:rsidP="00AF17DE">
            <w:pPr>
              <w:snapToGrid w:val="0"/>
              <w:jc w:val="center"/>
              <w:rPr>
                <w:snapToGrid w:val="0"/>
                <w:kern w:val="0"/>
                <w:szCs w:val="21"/>
              </w:rPr>
            </w:pPr>
            <w:r w:rsidRPr="0079449E">
              <w:rPr>
                <w:rFonts w:hint="eastAsia"/>
                <w:szCs w:val="21"/>
              </w:rPr>
              <w:t>SS</w:t>
            </w:r>
          </w:p>
        </w:tc>
        <w:tc>
          <w:tcPr>
            <w:tcW w:w="2250" w:type="dxa"/>
            <w:vAlign w:val="center"/>
          </w:tcPr>
          <w:p w:rsidR="00B468D4" w:rsidRPr="0079449E" w:rsidRDefault="00B468D4" w:rsidP="00D73B3D">
            <w:pPr>
              <w:adjustRightInd w:val="0"/>
              <w:snapToGrid w:val="0"/>
              <w:jc w:val="center"/>
              <w:rPr>
                <w:rFonts w:ascii="宋体" w:hAnsi="宋体" w:cs="宋体"/>
                <w:szCs w:val="21"/>
              </w:rPr>
            </w:pPr>
            <w:r w:rsidRPr="0079449E">
              <w:rPr>
                <w:rFonts w:hint="eastAsia"/>
                <w:szCs w:val="21"/>
              </w:rPr>
              <w:t>沉淀处理后循环使用</w:t>
            </w:r>
          </w:p>
        </w:tc>
        <w:tc>
          <w:tcPr>
            <w:tcW w:w="3233" w:type="dxa"/>
            <w:vAlign w:val="center"/>
          </w:tcPr>
          <w:p w:rsidR="00B468D4" w:rsidRPr="0079449E" w:rsidRDefault="00D73B3D">
            <w:pPr>
              <w:adjustRightInd w:val="0"/>
              <w:snapToGrid w:val="0"/>
              <w:jc w:val="center"/>
              <w:rPr>
                <w:szCs w:val="21"/>
              </w:rPr>
            </w:pPr>
            <w:r w:rsidRPr="0079449E">
              <w:rPr>
                <w:rFonts w:hint="eastAsia"/>
                <w:szCs w:val="21"/>
              </w:rPr>
              <w:t>不外排</w:t>
            </w:r>
          </w:p>
        </w:tc>
      </w:tr>
      <w:tr w:rsidR="00D73B3D" w:rsidRPr="0079449E">
        <w:trPr>
          <w:trHeight w:val="397"/>
          <w:jc w:val="center"/>
        </w:trPr>
        <w:tc>
          <w:tcPr>
            <w:tcW w:w="1403" w:type="dxa"/>
            <w:vMerge/>
            <w:vAlign w:val="center"/>
          </w:tcPr>
          <w:p w:rsidR="00D73B3D" w:rsidRPr="0079449E" w:rsidRDefault="00D73B3D">
            <w:pPr>
              <w:adjustRightInd w:val="0"/>
              <w:snapToGrid w:val="0"/>
              <w:jc w:val="center"/>
              <w:rPr>
                <w:b/>
                <w:szCs w:val="21"/>
              </w:rPr>
            </w:pPr>
          </w:p>
        </w:tc>
        <w:tc>
          <w:tcPr>
            <w:tcW w:w="1700" w:type="dxa"/>
            <w:vAlign w:val="center"/>
          </w:tcPr>
          <w:p w:rsidR="00D73B3D" w:rsidRPr="0079449E" w:rsidRDefault="00D73B3D" w:rsidP="00AF17DE">
            <w:pPr>
              <w:snapToGrid w:val="0"/>
              <w:jc w:val="center"/>
              <w:rPr>
                <w:rFonts w:ascii="宋体" w:hAnsi="宋体" w:cs="宋体"/>
                <w:szCs w:val="21"/>
              </w:rPr>
            </w:pPr>
            <w:r w:rsidRPr="0079449E">
              <w:rPr>
                <w:szCs w:val="21"/>
              </w:rPr>
              <w:t>初期雨水</w:t>
            </w:r>
          </w:p>
        </w:tc>
        <w:tc>
          <w:tcPr>
            <w:tcW w:w="1620" w:type="dxa"/>
            <w:vAlign w:val="center"/>
          </w:tcPr>
          <w:p w:rsidR="00D73B3D" w:rsidRPr="0079449E" w:rsidRDefault="00D73B3D" w:rsidP="00AF17DE">
            <w:pPr>
              <w:snapToGrid w:val="0"/>
              <w:jc w:val="center"/>
              <w:rPr>
                <w:snapToGrid w:val="0"/>
                <w:kern w:val="0"/>
                <w:szCs w:val="21"/>
              </w:rPr>
            </w:pPr>
            <w:r w:rsidRPr="0079449E">
              <w:rPr>
                <w:szCs w:val="21"/>
              </w:rPr>
              <w:t>COD</w:t>
            </w:r>
            <w:r w:rsidRPr="0079449E">
              <w:rPr>
                <w:szCs w:val="21"/>
                <w:vertAlign w:val="subscript"/>
              </w:rPr>
              <w:t>Cr</w:t>
            </w:r>
            <w:r w:rsidRPr="0079449E">
              <w:rPr>
                <w:rFonts w:hint="eastAsia"/>
                <w:szCs w:val="21"/>
              </w:rPr>
              <w:t>、</w:t>
            </w:r>
            <w:r w:rsidRPr="0079449E">
              <w:rPr>
                <w:szCs w:val="21"/>
              </w:rPr>
              <w:t>SS</w:t>
            </w:r>
          </w:p>
        </w:tc>
        <w:tc>
          <w:tcPr>
            <w:tcW w:w="2250" w:type="dxa"/>
            <w:vAlign w:val="center"/>
          </w:tcPr>
          <w:p w:rsidR="00D73B3D" w:rsidRPr="0079449E" w:rsidRDefault="00D73B3D" w:rsidP="00D73B3D">
            <w:pPr>
              <w:adjustRightInd w:val="0"/>
              <w:snapToGrid w:val="0"/>
              <w:jc w:val="center"/>
              <w:rPr>
                <w:rFonts w:ascii="宋体" w:hAnsi="宋体" w:cs="宋体"/>
                <w:szCs w:val="21"/>
              </w:rPr>
            </w:pPr>
            <w:r w:rsidRPr="0079449E">
              <w:rPr>
                <w:szCs w:val="21"/>
              </w:rPr>
              <w:t>截流沟收集后，经</w:t>
            </w:r>
            <w:proofErr w:type="gramStart"/>
            <w:r w:rsidRPr="0079449E">
              <w:rPr>
                <w:szCs w:val="21"/>
              </w:rPr>
              <w:t>初雨池沉淀</w:t>
            </w:r>
            <w:proofErr w:type="gramEnd"/>
            <w:r w:rsidRPr="0079449E">
              <w:rPr>
                <w:szCs w:val="21"/>
              </w:rPr>
              <w:t>处理后</w:t>
            </w:r>
            <w:r w:rsidRPr="0079449E">
              <w:rPr>
                <w:rFonts w:hint="eastAsia"/>
                <w:szCs w:val="21"/>
              </w:rPr>
              <w:t>用于制砖（搅拌工序）</w:t>
            </w:r>
          </w:p>
        </w:tc>
        <w:tc>
          <w:tcPr>
            <w:tcW w:w="3233" w:type="dxa"/>
            <w:vAlign w:val="center"/>
          </w:tcPr>
          <w:p w:rsidR="00D73B3D" w:rsidRPr="0079449E" w:rsidRDefault="00D73B3D">
            <w:pPr>
              <w:adjustRightInd w:val="0"/>
              <w:snapToGrid w:val="0"/>
              <w:jc w:val="center"/>
              <w:rPr>
                <w:szCs w:val="21"/>
              </w:rPr>
            </w:pPr>
            <w:r w:rsidRPr="0079449E">
              <w:rPr>
                <w:rFonts w:hint="eastAsia"/>
                <w:szCs w:val="21"/>
              </w:rPr>
              <w:t>不外排</w:t>
            </w:r>
          </w:p>
        </w:tc>
      </w:tr>
      <w:tr w:rsidR="00037D1E" w:rsidRPr="0079449E">
        <w:trPr>
          <w:trHeight w:val="397"/>
          <w:jc w:val="center"/>
        </w:trPr>
        <w:tc>
          <w:tcPr>
            <w:tcW w:w="1403" w:type="dxa"/>
            <w:vAlign w:val="center"/>
          </w:tcPr>
          <w:p w:rsidR="00037D1E" w:rsidRPr="0079449E" w:rsidRDefault="00220443">
            <w:pPr>
              <w:adjustRightInd w:val="0"/>
              <w:snapToGrid w:val="0"/>
              <w:jc w:val="center"/>
              <w:rPr>
                <w:b/>
                <w:szCs w:val="21"/>
              </w:rPr>
            </w:pPr>
            <w:r w:rsidRPr="0079449E">
              <w:rPr>
                <w:b/>
                <w:szCs w:val="21"/>
              </w:rPr>
              <w:t>声环境</w:t>
            </w:r>
          </w:p>
        </w:tc>
        <w:tc>
          <w:tcPr>
            <w:tcW w:w="1700" w:type="dxa"/>
            <w:vAlign w:val="center"/>
          </w:tcPr>
          <w:p w:rsidR="00037D1E" w:rsidRPr="0079449E" w:rsidRDefault="00220443">
            <w:pPr>
              <w:adjustRightInd w:val="0"/>
              <w:snapToGrid w:val="0"/>
              <w:jc w:val="center"/>
              <w:rPr>
                <w:szCs w:val="21"/>
              </w:rPr>
            </w:pPr>
            <w:r w:rsidRPr="0079449E">
              <w:rPr>
                <w:szCs w:val="21"/>
              </w:rPr>
              <w:t>噪声</w:t>
            </w:r>
          </w:p>
        </w:tc>
        <w:tc>
          <w:tcPr>
            <w:tcW w:w="3870" w:type="dxa"/>
            <w:gridSpan w:val="2"/>
            <w:vAlign w:val="center"/>
          </w:tcPr>
          <w:p w:rsidR="00037D1E" w:rsidRPr="0079449E" w:rsidRDefault="00220443">
            <w:pPr>
              <w:pStyle w:val="Default"/>
              <w:jc w:val="center"/>
              <w:rPr>
                <w:rFonts w:ascii="Times New Roman" w:cs="Times New Roman"/>
                <w:color w:val="auto"/>
                <w:sz w:val="21"/>
                <w:szCs w:val="21"/>
              </w:rPr>
            </w:pPr>
            <w:r w:rsidRPr="0079449E">
              <w:rPr>
                <w:rFonts w:ascii="Times New Roman" w:cs="Times New Roman"/>
                <w:color w:val="auto"/>
                <w:sz w:val="21"/>
                <w:szCs w:val="21"/>
              </w:rPr>
              <w:t>选用低噪声设备、基础减振，建筑隔声</w:t>
            </w:r>
          </w:p>
        </w:tc>
        <w:tc>
          <w:tcPr>
            <w:tcW w:w="3233" w:type="dxa"/>
            <w:vAlign w:val="center"/>
          </w:tcPr>
          <w:p w:rsidR="00037D1E" w:rsidRPr="0079449E" w:rsidRDefault="00220443" w:rsidP="00D73B3D">
            <w:pPr>
              <w:adjustRightInd w:val="0"/>
              <w:snapToGrid w:val="0"/>
              <w:jc w:val="center"/>
              <w:rPr>
                <w:szCs w:val="21"/>
              </w:rPr>
            </w:pPr>
            <w:r w:rsidRPr="0079449E">
              <w:rPr>
                <w:szCs w:val="21"/>
              </w:rPr>
              <w:t>《工业企业厂界环境噪声排放标准》（</w:t>
            </w:r>
            <w:r w:rsidRPr="0079449E">
              <w:rPr>
                <w:szCs w:val="21"/>
              </w:rPr>
              <w:t>GB12348-2008</w:t>
            </w:r>
            <w:r w:rsidRPr="0079449E">
              <w:rPr>
                <w:szCs w:val="21"/>
              </w:rPr>
              <w:t>）</w:t>
            </w:r>
            <w:r w:rsidR="00D73B3D" w:rsidRPr="0079449E">
              <w:rPr>
                <w:rFonts w:hint="eastAsia"/>
                <w:szCs w:val="21"/>
              </w:rPr>
              <w:t>2</w:t>
            </w:r>
            <w:r w:rsidRPr="0079449E">
              <w:rPr>
                <w:szCs w:val="21"/>
              </w:rPr>
              <w:t>类</w:t>
            </w:r>
          </w:p>
        </w:tc>
      </w:tr>
      <w:tr w:rsidR="00037D1E" w:rsidRPr="0079449E">
        <w:trPr>
          <w:trHeight w:val="397"/>
          <w:jc w:val="center"/>
        </w:trPr>
        <w:tc>
          <w:tcPr>
            <w:tcW w:w="1403" w:type="dxa"/>
            <w:vAlign w:val="center"/>
          </w:tcPr>
          <w:p w:rsidR="00037D1E" w:rsidRPr="0079449E" w:rsidRDefault="00220443">
            <w:pPr>
              <w:adjustRightInd w:val="0"/>
              <w:snapToGrid w:val="0"/>
              <w:jc w:val="center"/>
              <w:rPr>
                <w:b/>
                <w:szCs w:val="21"/>
              </w:rPr>
            </w:pPr>
            <w:r w:rsidRPr="0079449E">
              <w:rPr>
                <w:b/>
                <w:szCs w:val="21"/>
              </w:rPr>
              <w:t>电磁辐射</w:t>
            </w:r>
          </w:p>
        </w:tc>
        <w:tc>
          <w:tcPr>
            <w:tcW w:w="1700" w:type="dxa"/>
            <w:vAlign w:val="center"/>
          </w:tcPr>
          <w:p w:rsidR="00037D1E" w:rsidRPr="0079449E" w:rsidRDefault="00220443">
            <w:pPr>
              <w:adjustRightInd w:val="0"/>
              <w:snapToGrid w:val="0"/>
              <w:jc w:val="center"/>
              <w:rPr>
                <w:szCs w:val="21"/>
              </w:rPr>
            </w:pPr>
            <w:r w:rsidRPr="0079449E">
              <w:rPr>
                <w:szCs w:val="21"/>
              </w:rPr>
              <w:t>无</w:t>
            </w:r>
          </w:p>
        </w:tc>
        <w:tc>
          <w:tcPr>
            <w:tcW w:w="1620" w:type="dxa"/>
            <w:vAlign w:val="center"/>
          </w:tcPr>
          <w:p w:rsidR="00037D1E" w:rsidRPr="0079449E" w:rsidRDefault="00220443">
            <w:pPr>
              <w:adjustRightInd w:val="0"/>
              <w:snapToGrid w:val="0"/>
              <w:jc w:val="center"/>
              <w:rPr>
                <w:szCs w:val="21"/>
              </w:rPr>
            </w:pPr>
            <w:r w:rsidRPr="0079449E">
              <w:rPr>
                <w:szCs w:val="21"/>
              </w:rPr>
              <w:t>无</w:t>
            </w:r>
          </w:p>
        </w:tc>
        <w:tc>
          <w:tcPr>
            <w:tcW w:w="2250" w:type="dxa"/>
            <w:vAlign w:val="center"/>
          </w:tcPr>
          <w:p w:rsidR="00037D1E" w:rsidRPr="0079449E" w:rsidRDefault="00220443">
            <w:pPr>
              <w:adjustRightInd w:val="0"/>
              <w:snapToGrid w:val="0"/>
              <w:jc w:val="center"/>
              <w:rPr>
                <w:szCs w:val="21"/>
              </w:rPr>
            </w:pPr>
            <w:r w:rsidRPr="0079449E">
              <w:rPr>
                <w:szCs w:val="21"/>
              </w:rPr>
              <w:t>无</w:t>
            </w:r>
          </w:p>
        </w:tc>
        <w:tc>
          <w:tcPr>
            <w:tcW w:w="3233" w:type="dxa"/>
            <w:vAlign w:val="center"/>
          </w:tcPr>
          <w:p w:rsidR="00037D1E" w:rsidRPr="0079449E" w:rsidRDefault="00220443">
            <w:pPr>
              <w:adjustRightInd w:val="0"/>
              <w:snapToGrid w:val="0"/>
              <w:jc w:val="center"/>
              <w:rPr>
                <w:szCs w:val="21"/>
              </w:rPr>
            </w:pPr>
            <w:r w:rsidRPr="0079449E">
              <w:rPr>
                <w:szCs w:val="21"/>
              </w:rPr>
              <w:t>无</w:t>
            </w:r>
          </w:p>
        </w:tc>
      </w:tr>
      <w:tr w:rsidR="00037D1E" w:rsidRPr="0079449E">
        <w:trPr>
          <w:trHeight w:val="397"/>
          <w:jc w:val="center"/>
        </w:trPr>
        <w:tc>
          <w:tcPr>
            <w:tcW w:w="1403" w:type="dxa"/>
            <w:vAlign w:val="center"/>
          </w:tcPr>
          <w:p w:rsidR="00037D1E" w:rsidRPr="0079449E" w:rsidRDefault="00220443">
            <w:pPr>
              <w:adjustRightInd w:val="0"/>
              <w:snapToGrid w:val="0"/>
              <w:jc w:val="center"/>
              <w:rPr>
                <w:b/>
                <w:szCs w:val="21"/>
              </w:rPr>
            </w:pPr>
            <w:r w:rsidRPr="0079449E">
              <w:rPr>
                <w:b/>
                <w:szCs w:val="21"/>
              </w:rPr>
              <w:t>固体废物</w:t>
            </w:r>
          </w:p>
        </w:tc>
        <w:tc>
          <w:tcPr>
            <w:tcW w:w="8803" w:type="dxa"/>
            <w:gridSpan w:val="4"/>
            <w:vAlign w:val="center"/>
          </w:tcPr>
          <w:p w:rsidR="00037D1E" w:rsidRPr="0079449E" w:rsidRDefault="00220443">
            <w:pPr>
              <w:pStyle w:val="Default"/>
              <w:rPr>
                <w:rFonts w:ascii="Times New Roman" w:cs="Times New Roman"/>
                <w:color w:val="auto"/>
                <w:sz w:val="21"/>
                <w:szCs w:val="21"/>
              </w:rPr>
            </w:pPr>
            <w:r w:rsidRPr="0079449E">
              <w:rPr>
                <w:rFonts w:ascii="Times New Roman" w:hAnsi="宋体" w:cs="Times New Roman"/>
                <w:color w:val="auto"/>
                <w:sz w:val="21"/>
                <w:szCs w:val="21"/>
              </w:rPr>
              <w:t>①</w:t>
            </w:r>
            <w:r w:rsidRPr="0079449E">
              <w:rPr>
                <w:rFonts w:ascii="Times New Roman" w:cs="Times New Roman"/>
                <w:color w:val="auto"/>
                <w:sz w:val="21"/>
                <w:szCs w:val="21"/>
              </w:rPr>
              <w:t>生活垃圾：收集后交由当地环卫部门统一清运；</w:t>
            </w:r>
          </w:p>
          <w:p w:rsidR="00037D1E" w:rsidRPr="0079449E" w:rsidRDefault="00220443">
            <w:pPr>
              <w:pStyle w:val="Default"/>
              <w:rPr>
                <w:rFonts w:ascii="Times New Roman" w:cs="Times New Roman"/>
                <w:color w:val="auto"/>
                <w:sz w:val="21"/>
                <w:szCs w:val="21"/>
              </w:rPr>
            </w:pPr>
            <w:r w:rsidRPr="0079449E">
              <w:rPr>
                <w:rFonts w:ascii="Times New Roman" w:hAnsi="宋体" w:cs="Times New Roman"/>
                <w:color w:val="auto"/>
                <w:sz w:val="21"/>
                <w:szCs w:val="21"/>
              </w:rPr>
              <w:t>②</w:t>
            </w:r>
            <w:r w:rsidRPr="0079449E">
              <w:rPr>
                <w:rFonts w:ascii="Times New Roman" w:cs="Times New Roman"/>
                <w:color w:val="auto"/>
                <w:sz w:val="21"/>
                <w:szCs w:val="21"/>
              </w:rPr>
              <w:t>一般固废：</w:t>
            </w:r>
            <w:r w:rsidR="009225C5" w:rsidRPr="0079449E">
              <w:rPr>
                <w:rFonts w:ascii="Times New Roman" w:cs="Times New Roman" w:hint="eastAsia"/>
                <w:color w:val="auto"/>
                <w:sz w:val="21"/>
                <w:szCs w:val="21"/>
              </w:rPr>
              <w:t>生产固废（废砖坯、废砖）、脱硫废渣、</w:t>
            </w:r>
            <w:r w:rsidR="00607A92" w:rsidRPr="0079449E">
              <w:rPr>
                <w:rFonts w:ascii="Times New Roman" w:cs="Times New Roman" w:hint="eastAsia"/>
                <w:color w:val="auto"/>
                <w:sz w:val="21"/>
                <w:szCs w:val="21"/>
              </w:rPr>
              <w:t>除尘器下灰</w:t>
            </w:r>
            <w:r w:rsidR="009225C5" w:rsidRPr="0079449E">
              <w:rPr>
                <w:rFonts w:ascii="Times New Roman" w:cs="Times New Roman" w:hint="eastAsia"/>
                <w:color w:val="auto"/>
                <w:sz w:val="21"/>
                <w:szCs w:val="21"/>
              </w:rPr>
              <w:t>、车间沉降粉尘、初期雨水沉淀渣经收集后回用于制砖</w:t>
            </w:r>
            <w:r w:rsidRPr="0079449E">
              <w:rPr>
                <w:rFonts w:ascii="Times New Roman" w:cs="Times New Roman"/>
                <w:color w:val="auto"/>
                <w:sz w:val="21"/>
                <w:szCs w:val="21"/>
              </w:rPr>
              <w:t>。</w:t>
            </w:r>
          </w:p>
          <w:p w:rsidR="00037D1E" w:rsidRPr="0079449E" w:rsidRDefault="00220443" w:rsidP="009225C5">
            <w:pPr>
              <w:pStyle w:val="Default"/>
              <w:rPr>
                <w:rFonts w:ascii="Times New Roman" w:cs="Times New Roman"/>
                <w:color w:val="auto"/>
                <w:sz w:val="21"/>
                <w:szCs w:val="21"/>
              </w:rPr>
            </w:pPr>
            <w:r w:rsidRPr="0079449E">
              <w:rPr>
                <w:rFonts w:ascii="Times New Roman" w:hAnsi="宋体" w:cs="Times New Roman"/>
                <w:color w:val="auto"/>
                <w:sz w:val="21"/>
                <w:szCs w:val="21"/>
              </w:rPr>
              <w:t>③</w:t>
            </w:r>
            <w:r w:rsidRPr="0079449E">
              <w:rPr>
                <w:rFonts w:ascii="Times New Roman" w:cs="Times New Roman"/>
                <w:color w:val="auto"/>
                <w:sz w:val="21"/>
                <w:szCs w:val="21"/>
              </w:rPr>
              <w:t>危险废物：</w:t>
            </w:r>
            <w:r w:rsidR="009225C5" w:rsidRPr="0079449E">
              <w:rPr>
                <w:rFonts w:ascii="Times New Roman" w:cs="Times New Roman" w:hint="eastAsia"/>
                <w:color w:val="auto"/>
                <w:sz w:val="21"/>
                <w:szCs w:val="21"/>
              </w:rPr>
              <w:t>废润滑油、废油桶</w:t>
            </w:r>
            <w:r w:rsidRPr="0079449E">
              <w:rPr>
                <w:rFonts w:ascii="Times New Roman" w:cs="Times New Roman" w:hint="eastAsia"/>
                <w:color w:val="auto"/>
                <w:sz w:val="21"/>
                <w:szCs w:val="21"/>
              </w:rPr>
              <w:t>以及</w:t>
            </w:r>
            <w:r w:rsidR="00811E35" w:rsidRPr="0079449E">
              <w:rPr>
                <w:rFonts w:ascii="Times New Roman" w:cs="Times New Roman" w:hint="eastAsia"/>
                <w:color w:val="auto"/>
                <w:sz w:val="21"/>
                <w:szCs w:val="21"/>
              </w:rPr>
              <w:t>废含油抹布及手套</w:t>
            </w:r>
            <w:r w:rsidRPr="0079449E">
              <w:rPr>
                <w:rFonts w:ascii="Times New Roman" w:cs="Times New Roman" w:hint="eastAsia"/>
                <w:color w:val="auto"/>
                <w:sz w:val="21"/>
                <w:szCs w:val="21"/>
              </w:rPr>
              <w:t>等危险废物，分类收集后</w:t>
            </w:r>
            <w:proofErr w:type="gramStart"/>
            <w:r w:rsidRPr="0079449E">
              <w:rPr>
                <w:rFonts w:ascii="Times New Roman" w:cs="Times New Roman" w:hint="eastAsia"/>
                <w:color w:val="auto"/>
                <w:sz w:val="21"/>
                <w:szCs w:val="21"/>
              </w:rPr>
              <w:t>暂存于危废暂存</w:t>
            </w:r>
            <w:proofErr w:type="gramEnd"/>
            <w:r w:rsidRPr="0079449E">
              <w:rPr>
                <w:rFonts w:ascii="Times New Roman" w:cs="Times New Roman" w:hint="eastAsia"/>
                <w:color w:val="auto"/>
                <w:sz w:val="21"/>
                <w:szCs w:val="21"/>
              </w:rPr>
              <w:t>间，定期委托有相应类别</w:t>
            </w:r>
            <w:r w:rsidR="00CF38FA" w:rsidRPr="0079449E">
              <w:rPr>
                <w:rFonts w:ascii="Times New Roman" w:cs="Times New Roman" w:hint="eastAsia"/>
                <w:color w:val="auto"/>
                <w:sz w:val="21"/>
                <w:szCs w:val="21"/>
              </w:rPr>
              <w:t>危险废物处置资质的单位代为处置</w:t>
            </w:r>
            <w:r w:rsidRPr="0079449E">
              <w:rPr>
                <w:rFonts w:ascii="Times New Roman" w:cs="Times New Roman" w:hint="eastAsia"/>
                <w:color w:val="auto"/>
                <w:sz w:val="21"/>
                <w:szCs w:val="21"/>
              </w:rPr>
              <w:t>，同时暂存过程</w:t>
            </w:r>
            <w:proofErr w:type="gramStart"/>
            <w:r w:rsidRPr="0079449E">
              <w:rPr>
                <w:rFonts w:ascii="Times New Roman" w:cs="Times New Roman" w:hint="eastAsia"/>
                <w:color w:val="auto"/>
                <w:sz w:val="21"/>
                <w:szCs w:val="21"/>
              </w:rPr>
              <w:t>按危险</w:t>
            </w:r>
            <w:proofErr w:type="gramEnd"/>
            <w:r w:rsidRPr="0079449E">
              <w:rPr>
                <w:rFonts w:ascii="Times New Roman" w:cs="Times New Roman" w:hint="eastAsia"/>
                <w:color w:val="auto"/>
                <w:sz w:val="21"/>
                <w:szCs w:val="21"/>
              </w:rPr>
              <w:t>废物的有关规定和要求进行环境监管</w:t>
            </w:r>
            <w:r w:rsidRPr="0079449E">
              <w:rPr>
                <w:rFonts w:ascii="Times New Roman" w:cs="Times New Roman"/>
                <w:color w:val="auto"/>
                <w:sz w:val="21"/>
                <w:szCs w:val="21"/>
              </w:rPr>
              <w:t>。</w:t>
            </w:r>
          </w:p>
        </w:tc>
      </w:tr>
      <w:tr w:rsidR="00037D1E" w:rsidRPr="0079449E">
        <w:trPr>
          <w:trHeight w:val="397"/>
          <w:jc w:val="center"/>
        </w:trPr>
        <w:tc>
          <w:tcPr>
            <w:tcW w:w="1403" w:type="dxa"/>
            <w:vAlign w:val="center"/>
          </w:tcPr>
          <w:p w:rsidR="00037D1E" w:rsidRPr="0079449E" w:rsidRDefault="00220443">
            <w:pPr>
              <w:adjustRightInd w:val="0"/>
              <w:snapToGrid w:val="0"/>
              <w:jc w:val="center"/>
              <w:rPr>
                <w:b/>
                <w:szCs w:val="21"/>
              </w:rPr>
            </w:pPr>
            <w:r w:rsidRPr="0079449E">
              <w:rPr>
                <w:b/>
                <w:szCs w:val="21"/>
              </w:rPr>
              <w:t>土壤及地下水污染防治措施</w:t>
            </w:r>
          </w:p>
        </w:tc>
        <w:tc>
          <w:tcPr>
            <w:tcW w:w="8803" w:type="dxa"/>
            <w:gridSpan w:val="4"/>
            <w:vAlign w:val="center"/>
          </w:tcPr>
          <w:p w:rsidR="00037D1E" w:rsidRPr="0079449E" w:rsidRDefault="009225C5" w:rsidP="009225C5">
            <w:pPr>
              <w:adjustRightInd w:val="0"/>
              <w:snapToGrid w:val="0"/>
              <w:jc w:val="center"/>
              <w:rPr>
                <w:szCs w:val="21"/>
              </w:rPr>
            </w:pPr>
            <w:r w:rsidRPr="0079449E">
              <w:rPr>
                <w:szCs w:val="21"/>
              </w:rPr>
              <w:t>无</w:t>
            </w:r>
          </w:p>
        </w:tc>
      </w:tr>
      <w:tr w:rsidR="00037D1E" w:rsidRPr="0079449E">
        <w:trPr>
          <w:trHeight w:val="397"/>
          <w:jc w:val="center"/>
        </w:trPr>
        <w:tc>
          <w:tcPr>
            <w:tcW w:w="1403" w:type="dxa"/>
            <w:vAlign w:val="center"/>
          </w:tcPr>
          <w:p w:rsidR="00037D1E" w:rsidRPr="0079449E" w:rsidRDefault="00220443">
            <w:pPr>
              <w:adjustRightInd w:val="0"/>
              <w:snapToGrid w:val="0"/>
              <w:jc w:val="center"/>
              <w:rPr>
                <w:b/>
                <w:szCs w:val="21"/>
              </w:rPr>
            </w:pPr>
            <w:r w:rsidRPr="0079449E">
              <w:rPr>
                <w:b/>
                <w:szCs w:val="21"/>
              </w:rPr>
              <w:t>生态保护措施</w:t>
            </w:r>
          </w:p>
        </w:tc>
        <w:tc>
          <w:tcPr>
            <w:tcW w:w="8803" w:type="dxa"/>
            <w:gridSpan w:val="4"/>
            <w:vAlign w:val="center"/>
          </w:tcPr>
          <w:p w:rsidR="00037D1E" w:rsidRPr="0079449E" w:rsidRDefault="00220443">
            <w:pPr>
              <w:adjustRightInd w:val="0"/>
              <w:snapToGrid w:val="0"/>
              <w:jc w:val="center"/>
              <w:rPr>
                <w:szCs w:val="21"/>
              </w:rPr>
            </w:pPr>
            <w:r w:rsidRPr="0079449E">
              <w:rPr>
                <w:szCs w:val="21"/>
              </w:rPr>
              <w:t>无</w:t>
            </w:r>
          </w:p>
        </w:tc>
      </w:tr>
      <w:tr w:rsidR="00037D1E" w:rsidRPr="0079449E">
        <w:trPr>
          <w:trHeight w:val="397"/>
          <w:jc w:val="center"/>
        </w:trPr>
        <w:tc>
          <w:tcPr>
            <w:tcW w:w="1403" w:type="dxa"/>
            <w:vAlign w:val="center"/>
          </w:tcPr>
          <w:p w:rsidR="00037D1E" w:rsidRPr="0079449E" w:rsidRDefault="00220443">
            <w:pPr>
              <w:adjustRightInd w:val="0"/>
              <w:snapToGrid w:val="0"/>
              <w:jc w:val="center"/>
              <w:rPr>
                <w:b/>
                <w:spacing w:val="-8"/>
                <w:szCs w:val="21"/>
              </w:rPr>
            </w:pPr>
            <w:r w:rsidRPr="0079449E">
              <w:rPr>
                <w:b/>
                <w:spacing w:val="-8"/>
                <w:szCs w:val="21"/>
              </w:rPr>
              <w:t>环境风险</w:t>
            </w:r>
          </w:p>
          <w:p w:rsidR="00037D1E" w:rsidRPr="0079449E" w:rsidRDefault="00220443">
            <w:pPr>
              <w:adjustRightInd w:val="0"/>
              <w:snapToGrid w:val="0"/>
              <w:jc w:val="center"/>
              <w:rPr>
                <w:b/>
                <w:spacing w:val="-8"/>
                <w:szCs w:val="21"/>
              </w:rPr>
            </w:pPr>
            <w:r w:rsidRPr="0079449E">
              <w:rPr>
                <w:b/>
                <w:spacing w:val="-8"/>
                <w:szCs w:val="21"/>
              </w:rPr>
              <w:t>防范措施</w:t>
            </w:r>
          </w:p>
        </w:tc>
        <w:tc>
          <w:tcPr>
            <w:tcW w:w="8803" w:type="dxa"/>
            <w:gridSpan w:val="4"/>
            <w:vAlign w:val="center"/>
          </w:tcPr>
          <w:p w:rsidR="009225C5" w:rsidRPr="0079449E" w:rsidRDefault="009225C5" w:rsidP="009225C5">
            <w:pPr>
              <w:pStyle w:val="Default"/>
              <w:rPr>
                <w:rFonts w:ascii="Times New Roman" w:cs="Times New Roman"/>
                <w:color w:val="auto"/>
                <w:sz w:val="21"/>
                <w:szCs w:val="21"/>
              </w:rPr>
            </w:pPr>
            <w:r w:rsidRPr="0079449E">
              <w:rPr>
                <w:rFonts w:ascii="Times New Roman" w:cs="Times New Roman" w:hint="eastAsia"/>
                <w:color w:val="auto"/>
                <w:sz w:val="21"/>
                <w:szCs w:val="21"/>
              </w:rPr>
              <w:t>（</w:t>
            </w:r>
            <w:r w:rsidRPr="0079449E">
              <w:rPr>
                <w:rFonts w:ascii="Times New Roman" w:cs="Times New Roman" w:hint="eastAsia"/>
                <w:color w:val="auto"/>
                <w:sz w:val="21"/>
                <w:szCs w:val="21"/>
              </w:rPr>
              <w:t>1</w:t>
            </w:r>
            <w:r w:rsidRPr="0079449E">
              <w:rPr>
                <w:rFonts w:ascii="Times New Roman" w:cs="Times New Roman" w:hint="eastAsia"/>
                <w:color w:val="auto"/>
                <w:sz w:val="21"/>
                <w:szCs w:val="21"/>
              </w:rPr>
              <w:t>）泄漏事故风险防范措施</w:t>
            </w:r>
          </w:p>
          <w:p w:rsidR="009225C5" w:rsidRPr="0079449E" w:rsidRDefault="009225C5" w:rsidP="009225C5">
            <w:pPr>
              <w:pStyle w:val="Default"/>
              <w:rPr>
                <w:rFonts w:ascii="Times New Roman" w:cs="Times New Roman"/>
                <w:color w:val="auto"/>
                <w:sz w:val="21"/>
                <w:szCs w:val="21"/>
              </w:rPr>
            </w:pPr>
            <w:r w:rsidRPr="0079449E">
              <w:rPr>
                <w:rFonts w:ascii="Times New Roman" w:cs="Times New Roman" w:hint="eastAsia"/>
                <w:color w:val="auto"/>
                <w:sz w:val="21"/>
                <w:szCs w:val="21"/>
              </w:rPr>
              <w:t>①润滑油、废润滑油暂存区四周严禁高温明火靠近，暂存间地面采取防渗措施，周围设置导流</w:t>
            </w:r>
            <w:r w:rsidRPr="0079449E">
              <w:rPr>
                <w:rFonts w:ascii="Times New Roman" w:cs="Times New Roman" w:hint="eastAsia"/>
                <w:color w:val="auto"/>
                <w:sz w:val="21"/>
                <w:szCs w:val="21"/>
              </w:rPr>
              <w:lastRenderedPageBreak/>
              <w:t>沟、围堰，围堰内不允许有地漏。避免润滑油和废润滑油泄漏后溢流至厂区内地面，污染周边环境。泄漏后，首先尽可能切断泄漏源，并对泄漏至围堰内的物料及时收集清运处置。</w:t>
            </w:r>
          </w:p>
          <w:p w:rsidR="009225C5" w:rsidRPr="0079449E" w:rsidRDefault="009225C5" w:rsidP="009225C5">
            <w:pPr>
              <w:pStyle w:val="Default"/>
              <w:rPr>
                <w:rFonts w:ascii="Times New Roman" w:cs="Times New Roman"/>
                <w:color w:val="auto"/>
                <w:sz w:val="21"/>
                <w:szCs w:val="21"/>
              </w:rPr>
            </w:pPr>
            <w:r w:rsidRPr="0079449E">
              <w:rPr>
                <w:rFonts w:ascii="Times New Roman" w:cs="Times New Roman" w:hint="eastAsia"/>
                <w:color w:val="auto"/>
                <w:sz w:val="21"/>
                <w:szCs w:val="21"/>
              </w:rPr>
              <w:t>②危险废物等的转移需按规范进行转移，转移过程中发生</w:t>
            </w:r>
            <w:proofErr w:type="gramStart"/>
            <w:r w:rsidRPr="0079449E">
              <w:rPr>
                <w:rFonts w:ascii="Times New Roman" w:cs="Times New Roman" w:hint="eastAsia"/>
                <w:color w:val="auto"/>
                <w:sz w:val="21"/>
                <w:szCs w:val="21"/>
              </w:rPr>
              <w:t>遗撒需及时</w:t>
            </w:r>
            <w:proofErr w:type="gramEnd"/>
            <w:r w:rsidRPr="0079449E">
              <w:rPr>
                <w:rFonts w:ascii="Times New Roman" w:cs="Times New Roman" w:hint="eastAsia"/>
                <w:color w:val="auto"/>
                <w:sz w:val="21"/>
                <w:szCs w:val="21"/>
              </w:rPr>
              <w:t>清扫，清扫产生的废物需作为危险废物进行处置。</w:t>
            </w:r>
          </w:p>
          <w:p w:rsidR="009225C5" w:rsidRPr="0079449E" w:rsidRDefault="009225C5" w:rsidP="009225C5">
            <w:pPr>
              <w:pStyle w:val="Default"/>
              <w:rPr>
                <w:rFonts w:ascii="Times New Roman" w:cs="Times New Roman"/>
                <w:color w:val="auto"/>
                <w:sz w:val="21"/>
                <w:szCs w:val="21"/>
              </w:rPr>
            </w:pPr>
            <w:r w:rsidRPr="0079449E">
              <w:rPr>
                <w:rFonts w:ascii="Times New Roman" w:cs="Times New Roman" w:hint="eastAsia"/>
                <w:color w:val="auto"/>
                <w:sz w:val="21"/>
                <w:szCs w:val="21"/>
              </w:rPr>
              <w:t>③危险废物暂存间需做好六防措施。</w:t>
            </w:r>
          </w:p>
          <w:p w:rsidR="009225C5" w:rsidRPr="0079449E" w:rsidRDefault="009225C5" w:rsidP="009225C5">
            <w:pPr>
              <w:pStyle w:val="Default"/>
              <w:rPr>
                <w:rFonts w:ascii="Times New Roman" w:cs="Times New Roman"/>
                <w:color w:val="auto"/>
                <w:sz w:val="21"/>
                <w:szCs w:val="21"/>
              </w:rPr>
            </w:pPr>
            <w:r w:rsidRPr="0079449E">
              <w:rPr>
                <w:rFonts w:ascii="Times New Roman" w:cs="Times New Roman" w:hint="eastAsia"/>
                <w:color w:val="auto"/>
                <w:sz w:val="21"/>
                <w:szCs w:val="21"/>
              </w:rPr>
              <w:t>（</w:t>
            </w:r>
            <w:r w:rsidRPr="0079449E">
              <w:rPr>
                <w:rFonts w:ascii="Times New Roman" w:cs="Times New Roman" w:hint="eastAsia"/>
                <w:color w:val="auto"/>
                <w:sz w:val="21"/>
                <w:szCs w:val="21"/>
              </w:rPr>
              <w:t>2</w:t>
            </w:r>
            <w:r w:rsidRPr="0079449E">
              <w:rPr>
                <w:rFonts w:ascii="Times New Roman" w:cs="Times New Roman" w:hint="eastAsia"/>
                <w:color w:val="auto"/>
                <w:sz w:val="21"/>
                <w:szCs w:val="21"/>
              </w:rPr>
              <w:t>）废气治理设施管理措施</w:t>
            </w:r>
          </w:p>
          <w:p w:rsidR="009225C5" w:rsidRPr="0079449E" w:rsidRDefault="009225C5" w:rsidP="009225C5">
            <w:pPr>
              <w:pStyle w:val="Default"/>
              <w:rPr>
                <w:rFonts w:ascii="Times New Roman" w:cs="Times New Roman"/>
                <w:color w:val="auto"/>
                <w:sz w:val="21"/>
                <w:szCs w:val="21"/>
              </w:rPr>
            </w:pPr>
            <w:r w:rsidRPr="0079449E">
              <w:rPr>
                <w:rFonts w:ascii="Times New Roman" w:cs="Times New Roman" w:hint="eastAsia"/>
                <w:color w:val="auto"/>
                <w:sz w:val="21"/>
                <w:szCs w:val="21"/>
              </w:rPr>
              <w:t>安排专人负责脱硫</w:t>
            </w:r>
            <w:proofErr w:type="gramStart"/>
            <w:r w:rsidRPr="0079449E">
              <w:rPr>
                <w:rFonts w:ascii="Times New Roman" w:cs="Times New Roman" w:hint="eastAsia"/>
                <w:color w:val="auto"/>
                <w:sz w:val="21"/>
                <w:szCs w:val="21"/>
              </w:rPr>
              <w:t>塔运行</w:t>
            </w:r>
            <w:proofErr w:type="gramEnd"/>
            <w:r w:rsidRPr="0079449E">
              <w:rPr>
                <w:rFonts w:ascii="Times New Roman" w:cs="Times New Roman" w:hint="eastAsia"/>
                <w:color w:val="auto"/>
                <w:sz w:val="21"/>
                <w:szCs w:val="21"/>
              </w:rPr>
              <w:t>管理，并对烟气处理设备定期进行检修，保证设备正常运行，避免废气事故外排。</w:t>
            </w:r>
          </w:p>
          <w:p w:rsidR="009225C5" w:rsidRPr="0079449E" w:rsidRDefault="009225C5" w:rsidP="009225C5">
            <w:pPr>
              <w:pStyle w:val="Default"/>
              <w:rPr>
                <w:rFonts w:ascii="Times New Roman" w:cs="Times New Roman"/>
                <w:color w:val="auto"/>
                <w:sz w:val="21"/>
                <w:szCs w:val="21"/>
              </w:rPr>
            </w:pPr>
            <w:r w:rsidRPr="0079449E">
              <w:rPr>
                <w:rFonts w:ascii="Times New Roman" w:cs="Times New Roman" w:hint="eastAsia"/>
                <w:color w:val="auto"/>
                <w:sz w:val="21"/>
                <w:szCs w:val="21"/>
              </w:rPr>
              <w:t>（</w:t>
            </w:r>
            <w:r w:rsidRPr="0079449E">
              <w:rPr>
                <w:rFonts w:ascii="Times New Roman" w:cs="Times New Roman" w:hint="eastAsia"/>
                <w:color w:val="auto"/>
                <w:sz w:val="21"/>
                <w:szCs w:val="21"/>
              </w:rPr>
              <w:t>3</w:t>
            </w:r>
            <w:r w:rsidRPr="0079449E">
              <w:rPr>
                <w:rFonts w:ascii="Times New Roman" w:cs="Times New Roman" w:hint="eastAsia"/>
                <w:color w:val="auto"/>
                <w:sz w:val="21"/>
                <w:szCs w:val="21"/>
              </w:rPr>
              <w:t>）原料堆场管理措施</w:t>
            </w:r>
          </w:p>
          <w:p w:rsidR="009225C5" w:rsidRPr="0079449E" w:rsidRDefault="009225C5" w:rsidP="009225C5">
            <w:pPr>
              <w:pStyle w:val="Default"/>
              <w:rPr>
                <w:rFonts w:ascii="Times New Roman" w:cs="Times New Roman"/>
                <w:color w:val="auto"/>
                <w:sz w:val="21"/>
                <w:szCs w:val="21"/>
              </w:rPr>
            </w:pPr>
            <w:r w:rsidRPr="0079449E">
              <w:rPr>
                <w:rFonts w:ascii="Times New Roman" w:cs="Times New Roman" w:hint="eastAsia"/>
                <w:color w:val="auto"/>
                <w:sz w:val="21"/>
                <w:szCs w:val="21"/>
              </w:rPr>
              <w:t>必须对原料</w:t>
            </w:r>
            <w:proofErr w:type="gramStart"/>
            <w:r w:rsidRPr="0079449E">
              <w:rPr>
                <w:rFonts w:ascii="Times New Roman" w:cs="Times New Roman" w:hint="eastAsia"/>
                <w:color w:val="auto"/>
                <w:sz w:val="21"/>
                <w:szCs w:val="21"/>
              </w:rPr>
              <w:t>棚进行</w:t>
            </w:r>
            <w:proofErr w:type="gramEnd"/>
            <w:r w:rsidRPr="0079449E">
              <w:rPr>
                <w:rFonts w:ascii="Times New Roman" w:cs="Times New Roman" w:hint="eastAsia"/>
                <w:color w:val="auto"/>
                <w:sz w:val="21"/>
                <w:szCs w:val="21"/>
              </w:rPr>
              <w:t>防雨防渗处理，并定期检查地面的完整性，对有裂隙及破损的地面应及时修补好。</w:t>
            </w:r>
          </w:p>
          <w:p w:rsidR="009225C5" w:rsidRPr="0079449E" w:rsidRDefault="009225C5" w:rsidP="009225C5">
            <w:pPr>
              <w:pStyle w:val="Default"/>
              <w:rPr>
                <w:rFonts w:ascii="Times New Roman" w:cs="Times New Roman"/>
                <w:color w:val="auto"/>
                <w:sz w:val="21"/>
                <w:szCs w:val="21"/>
              </w:rPr>
            </w:pPr>
            <w:r w:rsidRPr="0079449E">
              <w:rPr>
                <w:rFonts w:ascii="Times New Roman" w:cs="Times New Roman" w:hint="eastAsia"/>
                <w:color w:val="auto"/>
                <w:sz w:val="21"/>
                <w:szCs w:val="21"/>
              </w:rPr>
              <w:t>（</w:t>
            </w:r>
            <w:r w:rsidRPr="0079449E">
              <w:rPr>
                <w:rFonts w:ascii="Times New Roman" w:cs="Times New Roman" w:hint="eastAsia"/>
                <w:color w:val="auto"/>
                <w:sz w:val="21"/>
                <w:szCs w:val="21"/>
              </w:rPr>
              <w:t>4</w:t>
            </w:r>
            <w:r w:rsidRPr="0079449E">
              <w:rPr>
                <w:rFonts w:ascii="Times New Roman" w:cs="Times New Roman" w:hint="eastAsia"/>
                <w:color w:val="auto"/>
                <w:sz w:val="21"/>
                <w:szCs w:val="21"/>
              </w:rPr>
              <w:t>）火灾、爆炸事故风险防范措施</w:t>
            </w:r>
          </w:p>
          <w:p w:rsidR="009225C5" w:rsidRPr="0079449E" w:rsidRDefault="009225C5" w:rsidP="009225C5">
            <w:pPr>
              <w:pStyle w:val="Default"/>
              <w:rPr>
                <w:rFonts w:ascii="Times New Roman" w:cs="Times New Roman"/>
                <w:color w:val="auto"/>
                <w:sz w:val="21"/>
                <w:szCs w:val="21"/>
              </w:rPr>
            </w:pPr>
            <w:r w:rsidRPr="0079449E">
              <w:rPr>
                <w:rFonts w:ascii="Times New Roman" w:cs="Times New Roman" w:hint="eastAsia"/>
                <w:color w:val="auto"/>
                <w:sz w:val="21"/>
                <w:szCs w:val="21"/>
              </w:rPr>
              <w:t>①</w:t>
            </w:r>
            <w:proofErr w:type="gramStart"/>
            <w:r w:rsidRPr="0079449E">
              <w:rPr>
                <w:rFonts w:ascii="Times New Roman" w:cs="Times New Roman" w:hint="eastAsia"/>
                <w:color w:val="auto"/>
                <w:sz w:val="21"/>
                <w:szCs w:val="21"/>
              </w:rPr>
              <w:t>贮存区</w:t>
            </w:r>
            <w:proofErr w:type="gramEnd"/>
            <w:r w:rsidRPr="0079449E">
              <w:rPr>
                <w:rFonts w:ascii="Times New Roman" w:cs="Times New Roman" w:hint="eastAsia"/>
                <w:color w:val="auto"/>
                <w:sz w:val="21"/>
                <w:szCs w:val="21"/>
              </w:rPr>
              <w:t>按照规范要求，应设防火堤，防火堤的设计应符合《石油化工企业设计防火规范》（</w:t>
            </w:r>
            <w:r w:rsidRPr="0079449E">
              <w:rPr>
                <w:rFonts w:ascii="Times New Roman" w:cs="Times New Roman" w:hint="eastAsia"/>
                <w:color w:val="auto"/>
                <w:sz w:val="21"/>
                <w:szCs w:val="21"/>
              </w:rPr>
              <w:t>GB50160-2008</w:t>
            </w:r>
            <w:r w:rsidRPr="0079449E">
              <w:rPr>
                <w:rFonts w:ascii="Times New Roman" w:cs="Times New Roman" w:hint="eastAsia"/>
                <w:color w:val="auto"/>
                <w:sz w:val="21"/>
                <w:szCs w:val="21"/>
              </w:rPr>
              <w:t>）和《储罐区防火堤设计规范》（</w:t>
            </w:r>
            <w:r w:rsidRPr="0079449E">
              <w:rPr>
                <w:rFonts w:ascii="Times New Roman" w:cs="Times New Roman" w:hint="eastAsia"/>
                <w:color w:val="auto"/>
                <w:sz w:val="21"/>
                <w:szCs w:val="21"/>
              </w:rPr>
              <w:t>GB50351-2005</w:t>
            </w:r>
            <w:r w:rsidRPr="0079449E">
              <w:rPr>
                <w:rFonts w:ascii="Times New Roman" w:cs="Times New Roman" w:hint="eastAsia"/>
                <w:color w:val="auto"/>
                <w:sz w:val="21"/>
                <w:szCs w:val="21"/>
              </w:rPr>
              <w:t>）要求。</w:t>
            </w:r>
          </w:p>
          <w:p w:rsidR="00037D1E" w:rsidRPr="0079449E" w:rsidRDefault="009225C5" w:rsidP="00610CE5">
            <w:pPr>
              <w:pStyle w:val="Default"/>
              <w:rPr>
                <w:rFonts w:ascii="Times New Roman" w:cs="Times New Roman"/>
                <w:color w:val="auto"/>
                <w:sz w:val="21"/>
                <w:szCs w:val="21"/>
              </w:rPr>
            </w:pPr>
            <w:r w:rsidRPr="0079449E">
              <w:rPr>
                <w:rFonts w:ascii="Times New Roman" w:cs="Times New Roman" w:hint="eastAsia"/>
                <w:color w:val="auto"/>
                <w:sz w:val="21"/>
                <w:szCs w:val="21"/>
              </w:rPr>
              <w:t>②进入危险废物暂存间严禁吸烟，严禁携带火种、穿带钉皮鞋等进入易燃易爆区</w:t>
            </w:r>
            <w:r w:rsidR="00220443" w:rsidRPr="0079449E">
              <w:rPr>
                <w:rFonts w:ascii="Times New Roman" w:cs="Times New Roman" w:hint="eastAsia"/>
                <w:color w:val="auto"/>
                <w:sz w:val="21"/>
                <w:szCs w:val="21"/>
              </w:rPr>
              <w:t>。</w:t>
            </w:r>
          </w:p>
        </w:tc>
      </w:tr>
      <w:tr w:rsidR="00037D1E" w:rsidRPr="0079449E">
        <w:trPr>
          <w:trHeight w:val="397"/>
          <w:jc w:val="center"/>
        </w:trPr>
        <w:tc>
          <w:tcPr>
            <w:tcW w:w="1403" w:type="dxa"/>
            <w:vAlign w:val="center"/>
          </w:tcPr>
          <w:p w:rsidR="00037D1E" w:rsidRPr="0079449E" w:rsidRDefault="00220443">
            <w:pPr>
              <w:adjustRightInd w:val="0"/>
              <w:snapToGrid w:val="0"/>
              <w:jc w:val="center"/>
              <w:rPr>
                <w:b/>
                <w:spacing w:val="-8"/>
                <w:szCs w:val="21"/>
              </w:rPr>
            </w:pPr>
            <w:r w:rsidRPr="0079449E">
              <w:rPr>
                <w:b/>
                <w:spacing w:val="-8"/>
                <w:szCs w:val="21"/>
              </w:rPr>
              <w:lastRenderedPageBreak/>
              <w:t>其他环境</w:t>
            </w:r>
          </w:p>
          <w:p w:rsidR="00037D1E" w:rsidRPr="0079449E" w:rsidRDefault="00220443">
            <w:pPr>
              <w:adjustRightInd w:val="0"/>
              <w:snapToGrid w:val="0"/>
              <w:jc w:val="center"/>
              <w:rPr>
                <w:b/>
                <w:spacing w:val="-8"/>
                <w:szCs w:val="21"/>
              </w:rPr>
            </w:pPr>
            <w:r w:rsidRPr="0079449E">
              <w:rPr>
                <w:b/>
                <w:spacing w:val="-8"/>
                <w:szCs w:val="21"/>
              </w:rPr>
              <w:t>管理要求</w:t>
            </w:r>
          </w:p>
        </w:tc>
        <w:tc>
          <w:tcPr>
            <w:tcW w:w="8803" w:type="dxa"/>
            <w:gridSpan w:val="4"/>
            <w:vAlign w:val="center"/>
          </w:tcPr>
          <w:p w:rsidR="00610CE5" w:rsidRPr="0079449E" w:rsidRDefault="00220443">
            <w:pPr>
              <w:pStyle w:val="Default"/>
              <w:rPr>
                <w:rFonts w:ascii="Times New Roman" w:cs="Times New Roman"/>
                <w:color w:val="auto"/>
                <w:sz w:val="21"/>
                <w:szCs w:val="21"/>
              </w:rPr>
            </w:pPr>
            <w:r w:rsidRPr="0079449E">
              <w:rPr>
                <w:rFonts w:ascii="Times New Roman" w:cs="Times New Roman" w:hint="eastAsia"/>
                <w:color w:val="auto"/>
                <w:sz w:val="21"/>
                <w:szCs w:val="21"/>
              </w:rPr>
              <w:t>（</w:t>
            </w:r>
            <w:r w:rsidRPr="0079449E">
              <w:rPr>
                <w:rFonts w:ascii="Times New Roman" w:cs="Times New Roman" w:hint="eastAsia"/>
                <w:color w:val="auto"/>
                <w:sz w:val="21"/>
                <w:szCs w:val="21"/>
              </w:rPr>
              <w:t>1</w:t>
            </w:r>
            <w:r w:rsidRPr="0079449E">
              <w:rPr>
                <w:rFonts w:ascii="Times New Roman" w:cs="Times New Roman" w:hint="eastAsia"/>
                <w:color w:val="auto"/>
                <w:sz w:val="21"/>
                <w:szCs w:val="21"/>
              </w:rPr>
              <w:t>）</w:t>
            </w:r>
            <w:r w:rsidR="00610CE5" w:rsidRPr="0079449E">
              <w:rPr>
                <w:rFonts w:ascii="Times New Roman" w:cs="Times New Roman" w:hint="eastAsia"/>
                <w:color w:val="auto"/>
                <w:sz w:val="21"/>
                <w:szCs w:val="21"/>
              </w:rPr>
              <w:t>本项目竣工后建设单位应依据《建设项目环境保护管理条例》（</w:t>
            </w:r>
            <w:r w:rsidR="00610CE5" w:rsidRPr="0079449E">
              <w:rPr>
                <w:rFonts w:ascii="Times New Roman" w:cs="Times New Roman" w:hint="eastAsia"/>
                <w:color w:val="auto"/>
                <w:sz w:val="21"/>
                <w:szCs w:val="21"/>
              </w:rPr>
              <w:t>2017</w:t>
            </w:r>
            <w:r w:rsidR="00610CE5" w:rsidRPr="0079449E">
              <w:rPr>
                <w:rFonts w:ascii="Times New Roman" w:cs="Times New Roman" w:hint="eastAsia"/>
                <w:color w:val="auto"/>
                <w:sz w:val="21"/>
                <w:szCs w:val="21"/>
              </w:rPr>
              <w:t>年</w:t>
            </w:r>
            <w:r w:rsidR="00610CE5" w:rsidRPr="0079449E">
              <w:rPr>
                <w:rFonts w:ascii="Times New Roman" w:cs="Times New Roman" w:hint="eastAsia"/>
                <w:color w:val="auto"/>
                <w:sz w:val="21"/>
                <w:szCs w:val="21"/>
              </w:rPr>
              <w:t>10</w:t>
            </w:r>
            <w:r w:rsidR="00610CE5" w:rsidRPr="0079449E">
              <w:rPr>
                <w:rFonts w:ascii="Times New Roman" w:cs="Times New Roman" w:hint="eastAsia"/>
                <w:color w:val="auto"/>
                <w:sz w:val="21"/>
                <w:szCs w:val="21"/>
              </w:rPr>
              <w:t>月</w:t>
            </w:r>
            <w:r w:rsidR="00610CE5" w:rsidRPr="0079449E">
              <w:rPr>
                <w:rFonts w:ascii="Times New Roman" w:cs="Times New Roman" w:hint="eastAsia"/>
                <w:color w:val="auto"/>
                <w:sz w:val="21"/>
                <w:szCs w:val="21"/>
              </w:rPr>
              <w:t>1</w:t>
            </w:r>
            <w:r w:rsidR="00610CE5" w:rsidRPr="0079449E">
              <w:rPr>
                <w:rFonts w:ascii="Times New Roman" w:cs="Times New Roman" w:hint="eastAsia"/>
                <w:color w:val="auto"/>
                <w:sz w:val="21"/>
                <w:szCs w:val="21"/>
              </w:rPr>
              <w:t>日起施行）和《建设项目竣工环境保护验收暂行办法》（国环</w:t>
            </w:r>
            <w:proofErr w:type="gramStart"/>
            <w:r w:rsidR="00610CE5" w:rsidRPr="0079449E">
              <w:rPr>
                <w:rFonts w:ascii="Times New Roman" w:cs="Times New Roman" w:hint="eastAsia"/>
                <w:color w:val="auto"/>
                <w:sz w:val="21"/>
                <w:szCs w:val="21"/>
              </w:rPr>
              <w:t>规</w:t>
            </w:r>
            <w:proofErr w:type="gramEnd"/>
            <w:r w:rsidR="00610CE5" w:rsidRPr="0079449E">
              <w:rPr>
                <w:rFonts w:ascii="Times New Roman" w:cs="Times New Roman" w:hint="eastAsia"/>
                <w:color w:val="auto"/>
                <w:sz w:val="21"/>
                <w:szCs w:val="21"/>
              </w:rPr>
              <w:t>环评</w:t>
            </w:r>
            <w:r w:rsidR="00610CE5" w:rsidRPr="0079449E">
              <w:rPr>
                <w:rFonts w:ascii="Times New Roman" w:cs="Times New Roman" w:hint="eastAsia"/>
                <w:color w:val="auto"/>
                <w:sz w:val="21"/>
                <w:szCs w:val="21"/>
              </w:rPr>
              <w:t>[2017]4</w:t>
            </w:r>
            <w:r w:rsidR="00610CE5" w:rsidRPr="0079449E">
              <w:rPr>
                <w:rFonts w:ascii="Times New Roman" w:cs="Times New Roman" w:hint="eastAsia"/>
                <w:color w:val="auto"/>
                <w:sz w:val="21"/>
                <w:szCs w:val="21"/>
              </w:rPr>
              <w:t>号，</w:t>
            </w:r>
            <w:r w:rsidR="00610CE5" w:rsidRPr="0079449E">
              <w:rPr>
                <w:rFonts w:ascii="Times New Roman" w:cs="Times New Roman" w:hint="eastAsia"/>
                <w:color w:val="auto"/>
                <w:sz w:val="21"/>
                <w:szCs w:val="21"/>
              </w:rPr>
              <w:t>2017</w:t>
            </w:r>
            <w:r w:rsidR="00610CE5" w:rsidRPr="0079449E">
              <w:rPr>
                <w:rFonts w:ascii="Times New Roman" w:cs="Times New Roman" w:hint="eastAsia"/>
                <w:color w:val="auto"/>
                <w:sz w:val="21"/>
                <w:szCs w:val="21"/>
              </w:rPr>
              <w:t>年</w:t>
            </w:r>
            <w:r w:rsidR="00610CE5" w:rsidRPr="0079449E">
              <w:rPr>
                <w:rFonts w:ascii="Times New Roman" w:cs="Times New Roman" w:hint="eastAsia"/>
                <w:color w:val="auto"/>
                <w:sz w:val="21"/>
                <w:szCs w:val="21"/>
              </w:rPr>
              <w:t>11</w:t>
            </w:r>
            <w:r w:rsidR="00610CE5" w:rsidRPr="0079449E">
              <w:rPr>
                <w:rFonts w:ascii="Times New Roman" w:cs="Times New Roman" w:hint="eastAsia"/>
                <w:color w:val="auto"/>
                <w:sz w:val="21"/>
                <w:szCs w:val="21"/>
              </w:rPr>
              <w:t>月</w:t>
            </w:r>
            <w:r w:rsidR="00610CE5" w:rsidRPr="0079449E">
              <w:rPr>
                <w:rFonts w:ascii="Times New Roman" w:cs="Times New Roman" w:hint="eastAsia"/>
                <w:color w:val="auto"/>
                <w:sz w:val="21"/>
                <w:szCs w:val="21"/>
              </w:rPr>
              <w:t>22</w:t>
            </w:r>
            <w:r w:rsidR="00610CE5" w:rsidRPr="0079449E">
              <w:rPr>
                <w:rFonts w:ascii="Times New Roman" w:cs="Times New Roman" w:hint="eastAsia"/>
                <w:color w:val="auto"/>
                <w:sz w:val="21"/>
                <w:szCs w:val="21"/>
              </w:rPr>
              <w:t>日发布）、《建设项目竣工环境保护验收技术指南污染影响类》（公告</w:t>
            </w:r>
            <w:r w:rsidR="00610CE5" w:rsidRPr="0079449E">
              <w:rPr>
                <w:rFonts w:ascii="Times New Roman" w:cs="Times New Roman" w:hint="eastAsia"/>
                <w:color w:val="auto"/>
                <w:sz w:val="21"/>
                <w:szCs w:val="21"/>
              </w:rPr>
              <w:t>2018</w:t>
            </w:r>
            <w:r w:rsidR="00610CE5" w:rsidRPr="0079449E">
              <w:rPr>
                <w:rFonts w:ascii="Times New Roman" w:cs="Times New Roman" w:hint="eastAsia"/>
                <w:color w:val="auto"/>
                <w:sz w:val="21"/>
                <w:szCs w:val="21"/>
              </w:rPr>
              <w:t>年第</w:t>
            </w:r>
            <w:r w:rsidR="00610CE5" w:rsidRPr="0079449E">
              <w:rPr>
                <w:rFonts w:ascii="Times New Roman" w:cs="Times New Roman" w:hint="eastAsia"/>
                <w:color w:val="auto"/>
                <w:sz w:val="21"/>
                <w:szCs w:val="21"/>
              </w:rPr>
              <w:t>9</w:t>
            </w:r>
            <w:r w:rsidR="00610CE5" w:rsidRPr="0079449E">
              <w:rPr>
                <w:rFonts w:ascii="Times New Roman" w:cs="Times New Roman" w:hint="eastAsia"/>
                <w:color w:val="auto"/>
                <w:sz w:val="21"/>
                <w:szCs w:val="21"/>
              </w:rPr>
              <w:t>号，</w:t>
            </w:r>
            <w:r w:rsidR="00610CE5" w:rsidRPr="0079449E">
              <w:rPr>
                <w:rFonts w:ascii="Times New Roman" w:cs="Times New Roman" w:hint="eastAsia"/>
                <w:color w:val="auto"/>
                <w:sz w:val="21"/>
                <w:szCs w:val="21"/>
              </w:rPr>
              <w:t>2018</w:t>
            </w:r>
            <w:r w:rsidR="00610CE5" w:rsidRPr="0079449E">
              <w:rPr>
                <w:rFonts w:ascii="Times New Roman" w:cs="Times New Roman" w:hint="eastAsia"/>
                <w:color w:val="auto"/>
                <w:sz w:val="21"/>
                <w:szCs w:val="21"/>
              </w:rPr>
              <w:t>年</w:t>
            </w:r>
            <w:r w:rsidR="00610CE5" w:rsidRPr="0079449E">
              <w:rPr>
                <w:rFonts w:ascii="Times New Roman" w:cs="Times New Roman" w:hint="eastAsia"/>
                <w:color w:val="auto"/>
                <w:sz w:val="21"/>
                <w:szCs w:val="21"/>
              </w:rPr>
              <w:t>5</w:t>
            </w:r>
            <w:r w:rsidR="00610CE5" w:rsidRPr="0079449E">
              <w:rPr>
                <w:rFonts w:ascii="Times New Roman" w:cs="Times New Roman" w:hint="eastAsia"/>
                <w:color w:val="auto"/>
                <w:sz w:val="21"/>
                <w:szCs w:val="21"/>
              </w:rPr>
              <w:t>月</w:t>
            </w:r>
            <w:r w:rsidR="00610CE5" w:rsidRPr="0079449E">
              <w:rPr>
                <w:rFonts w:ascii="Times New Roman" w:cs="Times New Roman" w:hint="eastAsia"/>
                <w:color w:val="auto"/>
                <w:sz w:val="21"/>
                <w:szCs w:val="21"/>
              </w:rPr>
              <w:t>16</w:t>
            </w:r>
            <w:r w:rsidR="00610CE5" w:rsidRPr="0079449E">
              <w:rPr>
                <w:rFonts w:ascii="Times New Roman" w:cs="Times New Roman" w:hint="eastAsia"/>
                <w:color w:val="auto"/>
                <w:sz w:val="21"/>
                <w:szCs w:val="21"/>
              </w:rPr>
              <w:t>日印发），对配套建设的环境保护设施进行验收，编制验收报告。</w:t>
            </w:r>
          </w:p>
          <w:p w:rsidR="00610CE5" w:rsidRPr="0079449E" w:rsidRDefault="00610CE5">
            <w:pPr>
              <w:pStyle w:val="Default"/>
              <w:rPr>
                <w:rFonts w:ascii="Times New Roman" w:cs="Times New Roman"/>
                <w:color w:val="auto"/>
                <w:sz w:val="21"/>
                <w:szCs w:val="21"/>
              </w:rPr>
            </w:pPr>
            <w:r w:rsidRPr="0079449E">
              <w:rPr>
                <w:rFonts w:ascii="Times New Roman" w:cs="Times New Roman" w:hint="eastAsia"/>
                <w:color w:val="auto"/>
                <w:sz w:val="21"/>
                <w:szCs w:val="21"/>
              </w:rPr>
              <w:t>（</w:t>
            </w:r>
            <w:r w:rsidRPr="0079449E">
              <w:rPr>
                <w:rFonts w:ascii="Times New Roman" w:cs="Times New Roman" w:hint="eastAsia"/>
                <w:color w:val="auto"/>
                <w:sz w:val="21"/>
                <w:szCs w:val="21"/>
              </w:rPr>
              <w:t>2</w:t>
            </w:r>
            <w:r w:rsidRPr="0079449E">
              <w:rPr>
                <w:rFonts w:ascii="Times New Roman" w:cs="Times New Roman" w:hint="eastAsia"/>
                <w:color w:val="auto"/>
                <w:sz w:val="21"/>
                <w:szCs w:val="21"/>
              </w:rPr>
              <w:t>）</w:t>
            </w:r>
            <w:r w:rsidRPr="0079449E">
              <w:rPr>
                <w:rFonts w:ascii="Times New Roman" w:cs="Times New Roman"/>
                <w:color w:val="auto"/>
                <w:sz w:val="21"/>
                <w:szCs w:val="21"/>
              </w:rPr>
              <w:t>根据《固定污染源排污许可分类管理名录（</w:t>
            </w:r>
            <w:r w:rsidRPr="0079449E">
              <w:rPr>
                <w:rFonts w:ascii="Times New Roman" w:cs="Times New Roman"/>
                <w:color w:val="auto"/>
                <w:sz w:val="21"/>
                <w:szCs w:val="21"/>
              </w:rPr>
              <w:t>2019</w:t>
            </w:r>
            <w:r w:rsidRPr="0079449E">
              <w:rPr>
                <w:rFonts w:ascii="Times New Roman" w:cs="Times New Roman"/>
                <w:color w:val="auto"/>
                <w:sz w:val="21"/>
                <w:szCs w:val="21"/>
              </w:rPr>
              <w:t>年版）》第四条，现有排污单位应当在生态环境部规定的实施时限内申请取得排污许可证或者填报排污登记表。新建排污单位应当在启动生产设施或者发生实际排污之前申请取得排污许可证或者填报排污登记表。本项目属于改扩建项目，应当在启动生产设施或者发生实际排污之前申请取得排污许可证。根据《排污许可证申请与核发技术规范</w:t>
            </w:r>
            <w:r w:rsidRPr="0079449E">
              <w:rPr>
                <w:rFonts w:ascii="Times New Roman" w:cs="Times New Roman"/>
                <w:color w:val="auto"/>
                <w:sz w:val="21"/>
                <w:szCs w:val="21"/>
              </w:rPr>
              <w:t xml:space="preserve"> </w:t>
            </w:r>
            <w:r w:rsidRPr="0079449E">
              <w:rPr>
                <w:rFonts w:ascii="Times New Roman" w:cs="Times New Roman"/>
                <w:color w:val="auto"/>
                <w:sz w:val="21"/>
                <w:szCs w:val="21"/>
              </w:rPr>
              <w:t>总则》（</w:t>
            </w:r>
            <w:r w:rsidRPr="0079449E">
              <w:rPr>
                <w:rFonts w:ascii="Times New Roman" w:cs="Times New Roman"/>
                <w:color w:val="auto"/>
                <w:sz w:val="21"/>
                <w:szCs w:val="21"/>
              </w:rPr>
              <w:t>HJ942-2018</w:t>
            </w:r>
            <w:r w:rsidRPr="0079449E">
              <w:rPr>
                <w:rFonts w:ascii="Times New Roman" w:cs="Times New Roman"/>
                <w:color w:val="auto"/>
                <w:sz w:val="21"/>
                <w:szCs w:val="21"/>
              </w:rPr>
              <w:t>）、《排污许可管理办法（试行）》（环保部令第</w:t>
            </w:r>
            <w:r w:rsidRPr="0079449E">
              <w:rPr>
                <w:rFonts w:ascii="Times New Roman" w:cs="Times New Roman"/>
                <w:color w:val="auto"/>
                <w:sz w:val="21"/>
                <w:szCs w:val="21"/>
              </w:rPr>
              <w:t>48</w:t>
            </w:r>
            <w:r w:rsidRPr="0079449E">
              <w:rPr>
                <w:rFonts w:ascii="Times New Roman" w:cs="Times New Roman"/>
                <w:color w:val="auto"/>
                <w:sz w:val="21"/>
                <w:szCs w:val="21"/>
              </w:rPr>
              <w:t>号）及《固定污染源排污许可分类管理名录（</w:t>
            </w:r>
            <w:r w:rsidRPr="0079449E">
              <w:rPr>
                <w:rFonts w:ascii="Times New Roman" w:cs="Times New Roman"/>
                <w:color w:val="auto"/>
                <w:sz w:val="21"/>
                <w:szCs w:val="21"/>
              </w:rPr>
              <w:t>2019</w:t>
            </w:r>
            <w:r w:rsidRPr="0079449E">
              <w:rPr>
                <w:rFonts w:ascii="Times New Roman" w:cs="Times New Roman"/>
                <w:color w:val="auto"/>
                <w:sz w:val="21"/>
                <w:szCs w:val="21"/>
              </w:rPr>
              <w:t>年版）》（第</w:t>
            </w:r>
            <w:r w:rsidRPr="0079449E">
              <w:rPr>
                <w:rFonts w:ascii="Times New Roman" w:cs="Times New Roman"/>
                <w:color w:val="auto"/>
                <w:sz w:val="21"/>
                <w:szCs w:val="21"/>
              </w:rPr>
              <w:t>11</w:t>
            </w:r>
            <w:r w:rsidRPr="0079449E">
              <w:rPr>
                <w:rFonts w:ascii="Times New Roman" w:cs="Times New Roman"/>
                <w:color w:val="auto"/>
                <w:sz w:val="21"/>
                <w:szCs w:val="21"/>
              </w:rPr>
              <w:t>号令），本项目属于</w:t>
            </w:r>
            <w:r w:rsidRPr="0079449E">
              <w:rPr>
                <w:rFonts w:ascii="Times New Roman" w:cs="Times New Roman"/>
                <w:color w:val="auto"/>
                <w:sz w:val="21"/>
                <w:szCs w:val="21"/>
              </w:rPr>
              <w:t>“</w:t>
            </w:r>
            <w:r w:rsidRPr="0079449E">
              <w:rPr>
                <w:rFonts w:ascii="Times New Roman" w:cs="Times New Roman"/>
                <w:color w:val="auto"/>
                <w:sz w:val="21"/>
                <w:szCs w:val="21"/>
              </w:rPr>
              <w:t>二十五、石油、非金属矿物制造业，</w:t>
            </w:r>
            <w:r w:rsidRPr="0079449E">
              <w:rPr>
                <w:rFonts w:ascii="Times New Roman" w:cs="Times New Roman"/>
                <w:color w:val="auto"/>
                <w:sz w:val="21"/>
                <w:szCs w:val="21"/>
              </w:rPr>
              <w:t xml:space="preserve"> 64</w:t>
            </w:r>
            <w:r w:rsidRPr="0079449E">
              <w:rPr>
                <w:rFonts w:ascii="Times New Roman" w:cs="Times New Roman"/>
                <w:color w:val="auto"/>
                <w:sz w:val="21"/>
                <w:szCs w:val="21"/>
              </w:rPr>
              <w:t>、砖瓦石材等建筑材料制造</w:t>
            </w:r>
            <w:r w:rsidRPr="0079449E">
              <w:rPr>
                <w:rFonts w:ascii="Times New Roman" w:cs="Times New Roman"/>
                <w:color w:val="auto"/>
                <w:sz w:val="21"/>
                <w:szCs w:val="21"/>
              </w:rPr>
              <w:t>303”</w:t>
            </w:r>
            <w:r w:rsidRPr="0079449E">
              <w:rPr>
                <w:rFonts w:ascii="Times New Roman" w:cs="Times New Roman"/>
                <w:color w:val="auto"/>
                <w:sz w:val="21"/>
                <w:szCs w:val="21"/>
              </w:rPr>
              <w:t>属于重点管理</w:t>
            </w:r>
            <w:r w:rsidRPr="0079449E">
              <w:rPr>
                <w:rFonts w:ascii="Times New Roman" w:cs="Times New Roman" w:hint="eastAsia"/>
                <w:color w:val="auto"/>
                <w:sz w:val="21"/>
                <w:szCs w:val="21"/>
              </w:rPr>
              <w:t>。</w:t>
            </w:r>
          </w:p>
          <w:p w:rsidR="00037D1E" w:rsidRPr="0079449E" w:rsidRDefault="00610CE5">
            <w:pPr>
              <w:pStyle w:val="Default"/>
              <w:rPr>
                <w:rFonts w:ascii="Times New Roman" w:cs="Times New Roman"/>
                <w:color w:val="auto"/>
                <w:sz w:val="21"/>
                <w:szCs w:val="21"/>
              </w:rPr>
            </w:pPr>
            <w:r w:rsidRPr="0079449E">
              <w:rPr>
                <w:rFonts w:ascii="Times New Roman" w:cs="Times New Roman" w:hint="eastAsia"/>
                <w:color w:val="auto"/>
                <w:sz w:val="21"/>
                <w:szCs w:val="21"/>
              </w:rPr>
              <w:t>（</w:t>
            </w:r>
            <w:r w:rsidRPr="0079449E">
              <w:rPr>
                <w:rFonts w:ascii="Times New Roman" w:cs="Times New Roman" w:hint="eastAsia"/>
                <w:color w:val="auto"/>
                <w:sz w:val="21"/>
                <w:szCs w:val="21"/>
              </w:rPr>
              <w:t>3</w:t>
            </w:r>
            <w:r w:rsidRPr="0079449E">
              <w:rPr>
                <w:rFonts w:ascii="Times New Roman" w:cs="Times New Roman" w:hint="eastAsia"/>
                <w:color w:val="auto"/>
                <w:sz w:val="21"/>
                <w:szCs w:val="21"/>
              </w:rPr>
              <w:t>）项目竣工环保验收合格后，建设单位应根据《排污单位自行监测技术指南</w:t>
            </w:r>
            <w:r w:rsidRPr="0079449E">
              <w:rPr>
                <w:rFonts w:ascii="Times New Roman" w:cs="Times New Roman" w:hint="eastAsia"/>
                <w:color w:val="auto"/>
                <w:sz w:val="21"/>
                <w:szCs w:val="21"/>
              </w:rPr>
              <w:t xml:space="preserve"> </w:t>
            </w:r>
            <w:r w:rsidRPr="0079449E">
              <w:rPr>
                <w:rFonts w:ascii="Times New Roman" w:cs="Times New Roman" w:hint="eastAsia"/>
                <w:color w:val="auto"/>
                <w:sz w:val="21"/>
                <w:szCs w:val="21"/>
              </w:rPr>
              <w:t>砖瓦行业》（</w:t>
            </w:r>
            <w:r w:rsidRPr="0079449E">
              <w:rPr>
                <w:rFonts w:ascii="Times New Roman" w:cs="Times New Roman" w:hint="eastAsia"/>
                <w:color w:val="auto"/>
                <w:sz w:val="21"/>
                <w:szCs w:val="21"/>
              </w:rPr>
              <w:t>HJ1254-2022</w:t>
            </w:r>
            <w:r w:rsidRPr="0079449E">
              <w:rPr>
                <w:rFonts w:ascii="Times New Roman" w:cs="Times New Roman" w:hint="eastAsia"/>
                <w:color w:val="auto"/>
                <w:sz w:val="21"/>
                <w:szCs w:val="21"/>
              </w:rPr>
              <w:t>）</w:t>
            </w:r>
            <w:r w:rsidR="00220443" w:rsidRPr="0079449E">
              <w:rPr>
                <w:rFonts w:ascii="Times New Roman" w:cs="Times New Roman" w:hint="eastAsia"/>
                <w:color w:val="auto"/>
                <w:sz w:val="21"/>
                <w:szCs w:val="21"/>
              </w:rPr>
              <w:t>的要求，定期对污染源进行监测，监测结果</w:t>
            </w:r>
            <w:proofErr w:type="gramStart"/>
            <w:r w:rsidR="00220443" w:rsidRPr="0079449E">
              <w:rPr>
                <w:rFonts w:ascii="Times New Roman" w:cs="Times New Roman" w:hint="eastAsia"/>
                <w:color w:val="auto"/>
                <w:sz w:val="21"/>
                <w:szCs w:val="21"/>
              </w:rPr>
              <w:t>按排污</w:t>
            </w:r>
            <w:proofErr w:type="gramEnd"/>
            <w:r w:rsidR="00220443" w:rsidRPr="0079449E">
              <w:rPr>
                <w:rFonts w:ascii="Times New Roman" w:cs="Times New Roman" w:hint="eastAsia"/>
                <w:color w:val="auto"/>
                <w:sz w:val="21"/>
                <w:szCs w:val="21"/>
              </w:rPr>
              <w:t>许可相关管理要求进行公示公开。企业应将监测数据和报告存档，作为编制排污许可执行报告基础材料。监测数据应长期保存，并定期接受当地环保主管部门的考核。</w:t>
            </w:r>
          </w:p>
          <w:p w:rsidR="00037D1E" w:rsidRPr="0079449E" w:rsidRDefault="00037D1E">
            <w:pPr>
              <w:pStyle w:val="20"/>
            </w:pPr>
          </w:p>
          <w:p w:rsidR="00037D1E" w:rsidRPr="0079449E" w:rsidRDefault="00037D1E"/>
          <w:p w:rsidR="00037D1E" w:rsidRPr="0079449E" w:rsidRDefault="00037D1E">
            <w:pPr>
              <w:pStyle w:val="Default"/>
              <w:rPr>
                <w:color w:val="auto"/>
              </w:rPr>
            </w:pPr>
          </w:p>
          <w:p w:rsidR="00037D1E" w:rsidRPr="0079449E" w:rsidRDefault="00037D1E">
            <w:pPr>
              <w:pStyle w:val="20"/>
            </w:pPr>
          </w:p>
          <w:p w:rsidR="00037D1E" w:rsidRPr="0079449E" w:rsidRDefault="00037D1E"/>
          <w:p w:rsidR="00037D1E" w:rsidRPr="0079449E" w:rsidRDefault="00037D1E">
            <w:pPr>
              <w:pStyle w:val="Default"/>
              <w:rPr>
                <w:color w:val="auto"/>
              </w:rPr>
            </w:pPr>
          </w:p>
          <w:p w:rsidR="00037D1E" w:rsidRPr="0079449E" w:rsidRDefault="00037D1E">
            <w:pPr>
              <w:pStyle w:val="20"/>
            </w:pPr>
          </w:p>
          <w:p w:rsidR="00037D1E" w:rsidRPr="0079449E" w:rsidRDefault="00037D1E"/>
          <w:p w:rsidR="00037D1E" w:rsidRPr="0079449E" w:rsidRDefault="00037D1E">
            <w:pPr>
              <w:pStyle w:val="Default"/>
              <w:rPr>
                <w:color w:val="auto"/>
              </w:rPr>
            </w:pPr>
          </w:p>
          <w:p w:rsidR="00037D1E" w:rsidRPr="0079449E" w:rsidRDefault="00037D1E">
            <w:pPr>
              <w:pStyle w:val="20"/>
            </w:pPr>
          </w:p>
          <w:p w:rsidR="00037D1E" w:rsidRPr="0079449E" w:rsidRDefault="00037D1E"/>
        </w:tc>
      </w:tr>
    </w:tbl>
    <w:p w:rsidR="00037D1E" w:rsidRPr="0079449E" w:rsidRDefault="00220443">
      <w:pPr>
        <w:pStyle w:val="af"/>
        <w:jc w:val="center"/>
        <w:outlineLvl w:val="0"/>
        <w:rPr>
          <w:rFonts w:ascii="黑体" w:eastAsia="黑体" w:hAnsi="黑体"/>
          <w:snapToGrid w:val="0"/>
          <w:sz w:val="30"/>
          <w:szCs w:val="30"/>
        </w:rPr>
      </w:pPr>
      <w:r w:rsidRPr="0079449E">
        <w:rPr>
          <w:snapToGrid w:val="0"/>
        </w:rPr>
        <w:br w:type="page"/>
      </w:r>
      <w:bookmarkStart w:id="16" w:name="_Toc111712331"/>
      <w:r w:rsidRPr="0079449E">
        <w:rPr>
          <w:rFonts w:ascii="黑体" w:eastAsia="黑体" w:hAnsi="黑体" w:hint="eastAsia"/>
          <w:snapToGrid w:val="0"/>
          <w:sz w:val="30"/>
          <w:szCs w:val="30"/>
        </w:rPr>
        <w:lastRenderedPageBreak/>
        <w:t>六、结论</w:t>
      </w:r>
      <w:bookmarkEnd w:id="16"/>
    </w:p>
    <w:tbl>
      <w:tblPr>
        <w:tblW w:w="10206"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tblPr>
      <w:tblGrid>
        <w:gridCol w:w="10206"/>
      </w:tblGrid>
      <w:tr w:rsidR="00037D1E" w:rsidRPr="0079449E">
        <w:trPr>
          <w:trHeight w:val="11991"/>
          <w:jc w:val="center"/>
        </w:trPr>
        <w:tc>
          <w:tcPr>
            <w:tcW w:w="8865" w:type="dxa"/>
            <w:vAlign w:val="center"/>
          </w:tcPr>
          <w:p w:rsidR="00037D1E" w:rsidRPr="0079449E" w:rsidRDefault="00220443">
            <w:pPr>
              <w:autoSpaceDE w:val="0"/>
              <w:autoSpaceDN w:val="0"/>
              <w:adjustRightInd w:val="0"/>
              <w:spacing w:line="360" w:lineRule="auto"/>
              <w:ind w:firstLineChars="200" w:firstLine="480"/>
              <w:rPr>
                <w:kern w:val="0"/>
                <w:sz w:val="24"/>
              </w:rPr>
            </w:pPr>
            <w:r w:rsidRPr="0079449E">
              <w:rPr>
                <w:kern w:val="0"/>
                <w:sz w:val="24"/>
              </w:rPr>
              <w:t>本项目建设符合国家产业政策和区域环境功能区划，用地性质符合区域土地利用规划，项目选址合理。项目建设符</w:t>
            </w:r>
            <w:r w:rsidRPr="0079449E">
              <w:rPr>
                <w:rFonts w:ascii="宋体" w:hAnsi="宋体"/>
                <w:kern w:val="0"/>
                <w:sz w:val="24"/>
              </w:rPr>
              <w:t>合“三线一单”</w:t>
            </w:r>
            <w:r w:rsidRPr="0079449E">
              <w:rPr>
                <w:kern w:val="0"/>
                <w:sz w:val="24"/>
              </w:rPr>
              <w:t>要求，项目不属于《产业结构调整指导目录（</w:t>
            </w:r>
            <w:r w:rsidRPr="0079449E">
              <w:rPr>
                <w:rFonts w:eastAsia="TimesNewRomanPSMT"/>
                <w:kern w:val="0"/>
                <w:sz w:val="24"/>
              </w:rPr>
              <w:t>20</w:t>
            </w:r>
            <w:r w:rsidR="00F13E6B" w:rsidRPr="0079449E">
              <w:rPr>
                <w:rFonts w:eastAsia="TimesNewRomanPSMT" w:hint="eastAsia"/>
                <w:kern w:val="0"/>
                <w:sz w:val="24"/>
              </w:rPr>
              <w:t>24</w:t>
            </w:r>
            <w:r w:rsidRPr="0079449E">
              <w:rPr>
                <w:kern w:val="0"/>
                <w:sz w:val="24"/>
              </w:rPr>
              <w:t>年本）》淘汰类和限制类项目，不属于《市场准入负面清单》（</w:t>
            </w:r>
            <w:r w:rsidRPr="0079449E">
              <w:rPr>
                <w:rFonts w:eastAsia="TimesNewRomanPSMT"/>
                <w:kern w:val="0"/>
                <w:sz w:val="24"/>
              </w:rPr>
              <w:t>202</w:t>
            </w:r>
            <w:r w:rsidR="00F13E6B" w:rsidRPr="0079449E">
              <w:rPr>
                <w:rFonts w:eastAsia="TimesNewRomanPSMT" w:hint="eastAsia"/>
                <w:kern w:val="0"/>
                <w:sz w:val="24"/>
              </w:rPr>
              <w:t>2</w:t>
            </w:r>
            <w:r w:rsidRPr="0079449E">
              <w:rPr>
                <w:kern w:val="0"/>
                <w:sz w:val="24"/>
              </w:rPr>
              <w:t>年版）的负面清单禁止准入类项目。建设单位应严格落实报告中要求采取的污染防治措施，保证废气、废水、噪声达标排放，妥善处理各类固体废物。建设单位切实落实好本环境影响报告表中的环保措施，则本项目的建设不会对周围的环境产生明显的影响。</w:t>
            </w:r>
          </w:p>
          <w:p w:rsidR="00037D1E" w:rsidRPr="0079449E" w:rsidRDefault="00220443">
            <w:pPr>
              <w:autoSpaceDE w:val="0"/>
              <w:autoSpaceDN w:val="0"/>
              <w:adjustRightInd w:val="0"/>
              <w:spacing w:line="360" w:lineRule="auto"/>
              <w:ind w:firstLineChars="200" w:firstLine="480"/>
              <w:rPr>
                <w:rFonts w:ascii="宋体" w:cs="宋体"/>
                <w:sz w:val="24"/>
              </w:rPr>
            </w:pPr>
            <w:r w:rsidRPr="0079449E">
              <w:rPr>
                <w:kern w:val="0"/>
                <w:sz w:val="24"/>
              </w:rPr>
              <w:t>从环境保护的角度分析，本项目建设可行。</w:t>
            </w:r>
          </w:p>
        </w:tc>
      </w:tr>
    </w:tbl>
    <w:p w:rsidR="00037D1E" w:rsidRPr="0079449E" w:rsidRDefault="00037D1E">
      <w:pPr>
        <w:rPr>
          <w:rFonts w:ascii="宋体"/>
        </w:rPr>
        <w:sectPr w:rsidR="00037D1E" w:rsidRPr="0079449E">
          <w:pgSz w:w="11906" w:h="16838"/>
          <w:pgMar w:top="1701" w:right="1531" w:bottom="1701" w:left="1531" w:header="851" w:footer="851" w:gutter="0"/>
          <w:cols w:space="720"/>
          <w:docGrid w:linePitch="312"/>
        </w:sectPr>
      </w:pPr>
    </w:p>
    <w:p w:rsidR="00037D1E" w:rsidRPr="0079449E" w:rsidRDefault="00220443">
      <w:pPr>
        <w:pStyle w:val="af"/>
        <w:spacing w:before="0" w:beforeAutospacing="0" w:after="0" w:afterAutospacing="0"/>
        <w:outlineLvl w:val="0"/>
        <w:rPr>
          <w:rFonts w:ascii="黑体" w:eastAsia="黑体" w:hAnsi="黑体"/>
          <w:snapToGrid w:val="0"/>
          <w:sz w:val="30"/>
          <w:szCs w:val="30"/>
        </w:rPr>
      </w:pPr>
      <w:bookmarkStart w:id="17" w:name="_Toc111712332"/>
      <w:r w:rsidRPr="0079449E">
        <w:rPr>
          <w:rFonts w:ascii="黑体" w:eastAsia="黑体" w:hAnsi="黑体" w:hint="eastAsia"/>
          <w:snapToGrid w:val="0"/>
          <w:sz w:val="32"/>
          <w:szCs w:val="32"/>
        </w:rPr>
        <w:lastRenderedPageBreak/>
        <w:t>附表</w:t>
      </w:r>
      <w:bookmarkEnd w:id="17"/>
    </w:p>
    <w:p w:rsidR="00037D1E" w:rsidRPr="0079449E" w:rsidRDefault="00220443">
      <w:pPr>
        <w:pStyle w:val="af"/>
        <w:spacing w:before="0" w:beforeAutospacing="0" w:after="0" w:afterAutospacing="0"/>
        <w:jc w:val="center"/>
        <w:outlineLvl w:val="0"/>
        <w:rPr>
          <w:rFonts w:ascii="黑体" w:eastAsia="黑体" w:hAnsi="黑体"/>
          <w:snapToGrid w:val="0"/>
          <w:sz w:val="30"/>
          <w:szCs w:val="30"/>
        </w:rPr>
      </w:pPr>
      <w:bookmarkStart w:id="18" w:name="_Toc111712333"/>
      <w:r w:rsidRPr="0079449E">
        <w:rPr>
          <w:rFonts w:ascii="黑体" w:eastAsia="黑体" w:hAnsi="黑体" w:hint="eastAsia"/>
          <w:snapToGrid w:val="0"/>
          <w:sz w:val="30"/>
          <w:szCs w:val="30"/>
        </w:rPr>
        <w:t>建设项目污染物排放量汇总表</w:t>
      </w:r>
      <w:bookmarkEnd w:id="18"/>
    </w:p>
    <w:tbl>
      <w:tblPr>
        <w:tblW w:w="1378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tblPr>
      <w:tblGrid>
        <w:gridCol w:w="1021"/>
        <w:gridCol w:w="1984"/>
        <w:gridCol w:w="1701"/>
        <w:gridCol w:w="1276"/>
        <w:gridCol w:w="1701"/>
        <w:gridCol w:w="1559"/>
        <w:gridCol w:w="1418"/>
        <w:gridCol w:w="1701"/>
        <w:gridCol w:w="1427"/>
      </w:tblGrid>
      <w:tr w:rsidR="00037D1E" w:rsidRPr="0079449E" w:rsidTr="00B222B6">
        <w:trPr>
          <w:trHeight w:val="397"/>
        </w:trPr>
        <w:tc>
          <w:tcPr>
            <w:tcW w:w="1021" w:type="dxa"/>
            <w:tcMar>
              <w:left w:w="28" w:type="dxa"/>
              <w:right w:w="28" w:type="dxa"/>
            </w:tcMar>
            <w:vAlign w:val="center"/>
          </w:tcPr>
          <w:p w:rsidR="00037D1E" w:rsidRPr="0079449E" w:rsidRDefault="00220443">
            <w:pPr>
              <w:pStyle w:val="af7"/>
              <w:spacing w:beforeLines="0" w:afterLines="0" w:line="240" w:lineRule="auto"/>
              <w:rPr>
                <w:rFonts w:ascii="Times New Roman"/>
                <w:b/>
                <w:snapToGrid w:val="0"/>
                <w:spacing w:val="-6"/>
                <w:kern w:val="21"/>
                <w:szCs w:val="21"/>
              </w:rPr>
            </w:pPr>
            <w:r w:rsidRPr="0079449E">
              <w:rPr>
                <w:rFonts w:ascii="Times New Roman"/>
                <w:b/>
                <w:snapToGrid w:val="0"/>
                <w:spacing w:val="-6"/>
                <w:kern w:val="21"/>
                <w:szCs w:val="21"/>
              </w:rPr>
              <w:t>项目</w:t>
            </w:r>
          </w:p>
          <w:p w:rsidR="00037D1E" w:rsidRPr="0079449E" w:rsidRDefault="00220443">
            <w:pPr>
              <w:pStyle w:val="af7"/>
              <w:spacing w:beforeLines="0" w:afterLines="0" w:line="240" w:lineRule="auto"/>
              <w:rPr>
                <w:rFonts w:ascii="Times New Roman"/>
                <w:b/>
                <w:snapToGrid w:val="0"/>
                <w:spacing w:val="-6"/>
                <w:kern w:val="21"/>
                <w:szCs w:val="21"/>
              </w:rPr>
            </w:pPr>
            <w:r w:rsidRPr="0079449E">
              <w:rPr>
                <w:rFonts w:ascii="Times New Roman"/>
                <w:b/>
                <w:snapToGrid w:val="0"/>
                <w:spacing w:val="-6"/>
                <w:kern w:val="21"/>
                <w:szCs w:val="21"/>
              </w:rPr>
              <w:t>分类</w:t>
            </w:r>
          </w:p>
        </w:tc>
        <w:tc>
          <w:tcPr>
            <w:tcW w:w="1984" w:type="dxa"/>
            <w:tcMar>
              <w:left w:w="28" w:type="dxa"/>
              <w:right w:w="28" w:type="dxa"/>
            </w:tcMar>
            <w:vAlign w:val="center"/>
          </w:tcPr>
          <w:p w:rsidR="00037D1E" w:rsidRPr="0079449E" w:rsidRDefault="00220443">
            <w:pPr>
              <w:pStyle w:val="af7"/>
              <w:spacing w:beforeLines="0" w:afterLines="0" w:line="240" w:lineRule="auto"/>
              <w:rPr>
                <w:rFonts w:ascii="Times New Roman"/>
                <w:b/>
                <w:snapToGrid w:val="0"/>
                <w:spacing w:val="-6"/>
                <w:kern w:val="21"/>
                <w:szCs w:val="21"/>
              </w:rPr>
            </w:pPr>
            <w:r w:rsidRPr="0079449E">
              <w:rPr>
                <w:rFonts w:ascii="Times New Roman"/>
                <w:b/>
                <w:snapToGrid w:val="0"/>
                <w:spacing w:val="-6"/>
                <w:kern w:val="21"/>
                <w:szCs w:val="21"/>
              </w:rPr>
              <w:t>污染物名称</w:t>
            </w:r>
          </w:p>
        </w:tc>
        <w:tc>
          <w:tcPr>
            <w:tcW w:w="1701" w:type="dxa"/>
            <w:tcMar>
              <w:left w:w="28" w:type="dxa"/>
              <w:right w:w="28" w:type="dxa"/>
            </w:tcMar>
            <w:vAlign w:val="center"/>
          </w:tcPr>
          <w:p w:rsidR="00037D1E" w:rsidRPr="0079449E" w:rsidRDefault="00220443">
            <w:pPr>
              <w:pStyle w:val="af7"/>
              <w:spacing w:beforeLines="0" w:afterLines="0" w:line="240" w:lineRule="auto"/>
              <w:rPr>
                <w:rFonts w:ascii="Times New Roman"/>
                <w:b/>
                <w:snapToGrid w:val="0"/>
                <w:spacing w:val="-6"/>
                <w:kern w:val="21"/>
                <w:szCs w:val="21"/>
              </w:rPr>
            </w:pPr>
            <w:r w:rsidRPr="0079449E">
              <w:rPr>
                <w:rFonts w:ascii="Times New Roman"/>
                <w:b/>
                <w:snapToGrid w:val="0"/>
                <w:spacing w:val="-6"/>
                <w:kern w:val="21"/>
                <w:szCs w:val="21"/>
              </w:rPr>
              <w:t>现有工程</w:t>
            </w:r>
          </w:p>
          <w:p w:rsidR="00037D1E" w:rsidRPr="0079449E" w:rsidRDefault="00220443">
            <w:pPr>
              <w:pStyle w:val="af7"/>
              <w:spacing w:beforeLines="0" w:afterLines="0" w:line="240" w:lineRule="auto"/>
              <w:rPr>
                <w:rFonts w:ascii="Times New Roman"/>
                <w:b/>
                <w:snapToGrid w:val="0"/>
                <w:spacing w:val="-6"/>
                <w:kern w:val="21"/>
                <w:szCs w:val="21"/>
              </w:rPr>
            </w:pPr>
            <w:r w:rsidRPr="0079449E">
              <w:rPr>
                <w:rFonts w:ascii="Times New Roman"/>
                <w:b/>
                <w:snapToGrid w:val="0"/>
                <w:spacing w:val="-6"/>
                <w:kern w:val="21"/>
                <w:szCs w:val="21"/>
              </w:rPr>
              <w:t>排放量（固体废物产生量）</w:t>
            </w:r>
            <w:r w:rsidR="00EA3139" w:rsidRPr="0079449E">
              <w:rPr>
                <w:rFonts w:ascii="Times New Roman"/>
                <w:b/>
                <w:snapToGrid w:val="0"/>
                <w:spacing w:val="-6"/>
                <w:kern w:val="21"/>
                <w:szCs w:val="21"/>
              </w:rPr>
              <w:fldChar w:fldCharType="begin"/>
            </w:r>
            <w:r w:rsidRPr="0079449E">
              <w:rPr>
                <w:rFonts w:ascii="Times New Roman"/>
                <w:b/>
                <w:snapToGrid w:val="0"/>
                <w:spacing w:val="-6"/>
                <w:kern w:val="21"/>
                <w:szCs w:val="21"/>
              </w:rPr>
              <w:instrText xml:space="preserve"> = 1 \* GB3 \* MERGEFORMAT </w:instrText>
            </w:r>
            <w:r w:rsidR="00EA3139" w:rsidRPr="0079449E">
              <w:rPr>
                <w:rFonts w:ascii="Times New Roman"/>
                <w:b/>
                <w:snapToGrid w:val="0"/>
                <w:spacing w:val="-6"/>
                <w:kern w:val="21"/>
                <w:szCs w:val="21"/>
              </w:rPr>
              <w:fldChar w:fldCharType="separate"/>
            </w:r>
            <w:r w:rsidRPr="0079449E">
              <w:rPr>
                <w:rFonts w:ascii="Times New Roman" w:hAnsi="宋体"/>
                <w:b/>
                <w:kern w:val="2"/>
                <w:szCs w:val="21"/>
              </w:rPr>
              <w:t>①</w:t>
            </w:r>
            <w:r w:rsidR="00EA3139" w:rsidRPr="0079449E">
              <w:rPr>
                <w:rFonts w:ascii="Times New Roman"/>
                <w:b/>
                <w:snapToGrid w:val="0"/>
                <w:spacing w:val="-6"/>
                <w:kern w:val="21"/>
                <w:szCs w:val="21"/>
              </w:rPr>
              <w:fldChar w:fldCharType="end"/>
            </w:r>
          </w:p>
        </w:tc>
        <w:tc>
          <w:tcPr>
            <w:tcW w:w="1276" w:type="dxa"/>
            <w:tcMar>
              <w:left w:w="28" w:type="dxa"/>
              <w:right w:w="28" w:type="dxa"/>
            </w:tcMar>
            <w:vAlign w:val="center"/>
          </w:tcPr>
          <w:p w:rsidR="00037D1E" w:rsidRPr="0079449E" w:rsidRDefault="00220443">
            <w:pPr>
              <w:pStyle w:val="af7"/>
              <w:spacing w:beforeLines="0" w:afterLines="0" w:line="240" w:lineRule="auto"/>
              <w:rPr>
                <w:rFonts w:ascii="Times New Roman"/>
                <w:b/>
                <w:snapToGrid w:val="0"/>
                <w:spacing w:val="-6"/>
                <w:kern w:val="21"/>
                <w:szCs w:val="21"/>
              </w:rPr>
            </w:pPr>
            <w:r w:rsidRPr="0079449E">
              <w:rPr>
                <w:rFonts w:ascii="Times New Roman"/>
                <w:b/>
                <w:snapToGrid w:val="0"/>
                <w:spacing w:val="-6"/>
                <w:kern w:val="21"/>
                <w:szCs w:val="21"/>
              </w:rPr>
              <w:t>现有工程</w:t>
            </w:r>
          </w:p>
          <w:p w:rsidR="00037D1E" w:rsidRPr="0079449E" w:rsidRDefault="00220443">
            <w:pPr>
              <w:pStyle w:val="af7"/>
              <w:spacing w:beforeLines="0" w:afterLines="0" w:line="240" w:lineRule="auto"/>
              <w:rPr>
                <w:rFonts w:ascii="Times New Roman"/>
                <w:b/>
                <w:snapToGrid w:val="0"/>
                <w:spacing w:val="-6"/>
                <w:kern w:val="21"/>
                <w:szCs w:val="21"/>
              </w:rPr>
            </w:pPr>
            <w:r w:rsidRPr="0079449E">
              <w:rPr>
                <w:rFonts w:ascii="Times New Roman"/>
                <w:b/>
                <w:snapToGrid w:val="0"/>
                <w:spacing w:val="-6"/>
                <w:kern w:val="21"/>
                <w:szCs w:val="21"/>
              </w:rPr>
              <w:t>许可排放量</w:t>
            </w:r>
          </w:p>
          <w:p w:rsidR="00037D1E" w:rsidRPr="0079449E" w:rsidRDefault="00EA3139">
            <w:pPr>
              <w:pStyle w:val="af7"/>
              <w:spacing w:beforeLines="0" w:afterLines="0" w:line="240" w:lineRule="auto"/>
              <w:rPr>
                <w:rFonts w:ascii="Times New Roman"/>
                <w:b/>
                <w:snapToGrid w:val="0"/>
                <w:spacing w:val="-6"/>
                <w:kern w:val="21"/>
                <w:szCs w:val="21"/>
              </w:rPr>
            </w:pPr>
            <w:r w:rsidRPr="0079449E">
              <w:rPr>
                <w:rFonts w:ascii="Times New Roman"/>
                <w:b/>
                <w:snapToGrid w:val="0"/>
                <w:spacing w:val="-6"/>
                <w:kern w:val="21"/>
                <w:szCs w:val="21"/>
              </w:rPr>
              <w:fldChar w:fldCharType="begin"/>
            </w:r>
            <w:r w:rsidR="00220443" w:rsidRPr="0079449E">
              <w:rPr>
                <w:rFonts w:ascii="Times New Roman"/>
                <w:b/>
                <w:snapToGrid w:val="0"/>
                <w:spacing w:val="-6"/>
                <w:kern w:val="21"/>
                <w:szCs w:val="21"/>
              </w:rPr>
              <w:instrText xml:space="preserve"> = 2 \* GB3 \* MERGEFORMAT </w:instrText>
            </w:r>
            <w:r w:rsidRPr="0079449E">
              <w:rPr>
                <w:rFonts w:ascii="Times New Roman"/>
                <w:b/>
                <w:snapToGrid w:val="0"/>
                <w:spacing w:val="-6"/>
                <w:kern w:val="21"/>
                <w:szCs w:val="21"/>
              </w:rPr>
              <w:fldChar w:fldCharType="separate"/>
            </w:r>
            <w:r w:rsidR="00220443" w:rsidRPr="0079449E">
              <w:rPr>
                <w:rFonts w:ascii="Times New Roman" w:hAnsi="宋体"/>
                <w:b/>
                <w:snapToGrid w:val="0"/>
                <w:spacing w:val="-6"/>
                <w:kern w:val="21"/>
                <w:szCs w:val="21"/>
              </w:rPr>
              <w:t>②</w:t>
            </w:r>
            <w:r w:rsidRPr="0079449E">
              <w:rPr>
                <w:rFonts w:ascii="Times New Roman"/>
                <w:b/>
                <w:snapToGrid w:val="0"/>
                <w:spacing w:val="-6"/>
                <w:kern w:val="21"/>
                <w:szCs w:val="21"/>
              </w:rPr>
              <w:fldChar w:fldCharType="end"/>
            </w:r>
          </w:p>
        </w:tc>
        <w:tc>
          <w:tcPr>
            <w:tcW w:w="1701" w:type="dxa"/>
            <w:tcMar>
              <w:left w:w="28" w:type="dxa"/>
              <w:right w:w="28" w:type="dxa"/>
            </w:tcMar>
            <w:vAlign w:val="center"/>
          </w:tcPr>
          <w:p w:rsidR="00037D1E" w:rsidRPr="0079449E" w:rsidRDefault="00220443">
            <w:pPr>
              <w:pStyle w:val="af7"/>
              <w:spacing w:beforeLines="0" w:afterLines="0" w:line="240" w:lineRule="auto"/>
              <w:rPr>
                <w:rFonts w:ascii="Times New Roman"/>
                <w:b/>
                <w:snapToGrid w:val="0"/>
                <w:spacing w:val="-6"/>
                <w:kern w:val="21"/>
                <w:szCs w:val="21"/>
              </w:rPr>
            </w:pPr>
            <w:r w:rsidRPr="0079449E">
              <w:rPr>
                <w:rFonts w:ascii="Times New Roman"/>
                <w:b/>
                <w:snapToGrid w:val="0"/>
                <w:spacing w:val="-6"/>
                <w:kern w:val="21"/>
                <w:szCs w:val="21"/>
              </w:rPr>
              <w:t>在建工程</w:t>
            </w:r>
          </w:p>
          <w:p w:rsidR="00037D1E" w:rsidRPr="0079449E" w:rsidRDefault="00220443">
            <w:pPr>
              <w:pStyle w:val="af7"/>
              <w:spacing w:beforeLines="0" w:afterLines="0" w:line="240" w:lineRule="auto"/>
              <w:rPr>
                <w:rFonts w:ascii="Times New Roman"/>
                <w:b/>
                <w:snapToGrid w:val="0"/>
                <w:spacing w:val="-6"/>
                <w:kern w:val="21"/>
                <w:szCs w:val="21"/>
              </w:rPr>
            </w:pPr>
            <w:r w:rsidRPr="0079449E">
              <w:rPr>
                <w:rFonts w:ascii="Times New Roman"/>
                <w:b/>
                <w:snapToGrid w:val="0"/>
                <w:spacing w:val="-6"/>
                <w:kern w:val="21"/>
                <w:szCs w:val="21"/>
              </w:rPr>
              <w:t>排放量（固体废物产生量）</w:t>
            </w:r>
            <w:r w:rsidR="00EA3139" w:rsidRPr="0079449E">
              <w:rPr>
                <w:rFonts w:ascii="Times New Roman"/>
                <w:b/>
                <w:snapToGrid w:val="0"/>
                <w:spacing w:val="-6"/>
                <w:kern w:val="21"/>
                <w:szCs w:val="21"/>
              </w:rPr>
              <w:fldChar w:fldCharType="begin"/>
            </w:r>
            <w:r w:rsidRPr="0079449E">
              <w:rPr>
                <w:rFonts w:ascii="Times New Roman"/>
                <w:b/>
                <w:snapToGrid w:val="0"/>
                <w:spacing w:val="-6"/>
                <w:kern w:val="21"/>
                <w:szCs w:val="21"/>
              </w:rPr>
              <w:instrText xml:space="preserve"> = 3 \* GB3 \* MERGEFORMAT </w:instrText>
            </w:r>
            <w:r w:rsidR="00EA3139" w:rsidRPr="0079449E">
              <w:rPr>
                <w:rFonts w:ascii="Times New Roman"/>
                <w:b/>
                <w:snapToGrid w:val="0"/>
                <w:spacing w:val="-6"/>
                <w:kern w:val="21"/>
                <w:szCs w:val="21"/>
              </w:rPr>
              <w:fldChar w:fldCharType="separate"/>
            </w:r>
            <w:r w:rsidRPr="0079449E">
              <w:rPr>
                <w:rFonts w:ascii="Times New Roman" w:hAnsi="宋体"/>
                <w:b/>
                <w:kern w:val="2"/>
                <w:szCs w:val="21"/>
              </w:rPr>
              <w:t>③</w:t>
            </w:r>
            <w:r w:rsidR="00EA3139" w:rsidRPr="0079449E">
              <w:rPr>
                <w:rFonts w:ascii="Times New Roman"/>
                <w:b/>
                <w:snapToGrid w:val="0"/>
                <w:spacing w:val="-6"/>
                <w:kern w:val="21"/>
                <w:szCs w:val="21"/>
              </w:rPr>
              <w:fldChar w:fldCharType="end"/>
            </w:r>
          </w:p>
        </w:tc>
        <w:tc>
          <w:tcPr>
            <w:tcW w:w="1559" w:type="dxa"/>
            <w:tcMar>
              <w:left w:w="28" w:type="dxa"/>
              <w:right w:w="28" w:type="dxa"/>
            </w:tcMar>
            <w:vAlign w:val="center"/>
          </w:tcPr>
          <w:p w:rsidR="00037D1E" w:rsidRPr="0079449E" w:rsidRDefault="00220443">
            <w:pPr>
              <w:pStyle w:val="af7"/>
              <w:spacing w:beforeLines="0" w:afterLines="0" w:line="240" w:lineRule="auto"/>
              <w:rPr>
                <w:rFonts w:ascii="Times New Roman"/>
                <w:b/>
                <w:snapToGrid w:val="0"/>
                <w:spacing w:val="-6"/>
                <w:kern w:val="21"/>
                <w:szCs w:val="21"/>
              </w:rPr>
            </w:pPr>
            <w:r w:rsidRPr="0079449E">
              <w:rPr>
                <w:rFonts w:ascii="Times New Roman"/>
                <w:b/>
                <w:snapToGrid w:val="0"/>
                <w:spacing w:val="-6"/>
                <w:kern w:val="21"/>
                <w:szCs w:val="21"/>
              </w:rPr>
              <w:t>本项目</w:t>
            </w:r>
          </w:p>
          <w:p w:rsidR="00037D1E" w:rsidRPr="0079449E" w:rsidRDefault="00220443">
            <w:pPr>
              <w:pStyle w:val="af7"/>
              <w:spacing w:beforeLines="0" w:afterLines="0" w:line="240" w:lineRule="auto"/>
              <w:rPr>
                <w:rFonts w:ascii="Times New Roman"/>
                <w:b/>
                <w:snapToGrid w:val="0"/>
                <w:spacing w:val="-6"/>
                <w:kern w:val="21"/>
                <w:szCs w:val="21"/>
              </w:rPr>
            </w:pPr>
            <w:r w:rsidRPr="0079449E">
              <w:rPr>
                <w:rFonts w:ascii="Times New Roman"/>
                <w:b/>
                <w:snapToGrid w:val="0"/>
                <w:spacing w:val="-6"/>
                <w:kern w:val="21"/>
                <w:szCs w:val="21"/>
              </w:rPr>
              <w:t>排放量（固体废物产生量）</w:t>
            </w:r>
            <w:r w:rsidR="00EA3139" w:rsidRPr="0079449E">
              <w:rPr>
                <w:rFonts w:ascii="Times New Roman"/>
                <w:b/>
                <w:snapToGrid w:val="0"/>
                <w:spacing w:val="-6"/>
                <w:kern w:val="21"/>
                <w:szCs w:val="21"/>
              </w:rPr>
              <w:fldChar w:fldCharType="begin"/>
            </w:r>
            <w:r w:rsidRPr="0079449E">
              <w:rPr>
                <w:rFonts w:ascii="Times New Roman"/>
                <w:b/>
                <w:snapToGrid w:val="0"/>
                <w:spacing w:val="-6"/>
                <w:kern w:val="21"/>
                <w:szCs w:val="21"/>
              </w:rPr>
              <w:instrText xml:space="preserve"> = 4 \* GB3 \* MERGEFORMAT </w:instrText>
            </w:r>
            <w:r w:rsidR="00EA3139" w:rsidRPr="0079449E">
              <w:rPr>
                <w:rFonts w:ascii="Times New Roman"/>
                <w:b/>
                <w:snapToGrid w:val="0"/>
                <w:spacing w:val="-6"/>
                <w:kern w:val="21"/>
                <w:szCs w:val="21"/>
              </w:rPr>
              <w:fldChar w:fldCharType="separate"/>
            </w:r>
            <w:r w:rsidRPr="0079449E">
              <w:rPr>
                <w:rFonts w:ascii="Times New Roman" w:hAnsi="宋体"/>
                <w:b/>
                <w:kern w:val="2"/>
                <w:szCs w:val="21"/>
              </w:rPr>
              <w:t>④</w:t>
            </w:r>
            <w:r w:rsidR="00EA3139" w:rsidRPr="0079449E">
              <w:rPr>
                <w:rFonts w:ascii="Times New Roman"/>
                <w:b/>
                <w:snapToGrid w:val="0"/>
                <w:spacing w:val="-6"/>
                <w:kern w:val="21"/>
                <w:szCs w:val="21"/>
              </w:rPr>
              <w:fldChar w:fldCharType="end"/>
            </w:r>
          </w:p>
        </w:tc>
        <w:tc>
          <w:tcPr>
            <w:tcW w:w="1418" w:type="dxa"/>
            <w:tcMar>
              <w:left w:w="28" w:type="dxa"/>
              <w:right w:w="28" w:type="dxa"/>
            </w:tcMar>
            <w:vAlign w:val="center"/>
          </w:tcPr>
          <w:p w:rsidR="00037D1E" w:rsidRPr="0079449E" w:rsidRDefault="00220443">
            <w:pPr>
              <w:pStyle w:val="af7"/>
              <w:spacing w:beforeLines="0" w:afterLines="0" w:line="240" w:lineRule="auto"/>
              <w:rPr>
                <w:rFonts w:ascii="Times New Roman"/>
                <w:b/>
                <w:snapToGrid w:val="0"/>
                <w:spacing w:val="-16"/>
                <w:kern w:val="21"/>
                <w:szCs w:val="21"/>
              </w:rPr>
            </w:pPr>
            <w:r w:rsidRPr="0079449E">
              <w:rPr>
                <w:rFonts w:ascii="Times New Roman"/>
                <w:b/>
                <w:snapToGrid w:val="0"/>
                <w:spacing w:val="-16"/>
                <w:kern w:val="21"/>
                <w:szCs w:val="21"/>
              </w:rPr>
              <w:t>以新带老削减量</w:t>
            </w:r>
          </w:p>
          <w:p w:rsidR="00037D1E" w:rsidRPr="0079449E" w:rsidRDefault="00220443">
            <w:pPr>
              <w:pStyle w:val="af7"/>
              <w:spacing w:beforeLines="0" w:afterLines="0" w:line="240" w:lineRule="auto"/>
              <w:rPr>
                <w:rFonts w:ascii="Times New Roman"/>
                <w:b/>
                <w:snapToGrid w:val="0"/>
                <w:spacing w:val="-16"/>
                <w:kern w:val="21"/>
                <w:szCs w:val="21"/>
              </w:rPr>
            </w:pPr>
            <w:r w:rsidRPr="0079449E">
              <w:rPr>
                <w:rFonts w:ascii="Times New Roman"/>
                <w:b/>
                <w:snapToGrid w:val="0"/>
                <w:spacing w:val="-16"/>
                <w:kern w:val="21"/>
                <w:szCs w:val="21"/>
              </w:rPr>
              <w:t>（新建项目不填）</w:t>
            </w:r>
            <w:r w:rsidR="00EA3139" w:rsidRPr="0079449E">
              <w:rPr>
                <w:rFonts w:ascii="Times New Roman"/>
                <w:b/>
                <w:snapToGrid w:val="0"/>
                <w:spacing w:val="-16"/>
                <w:kern w:val="21"/>
                <w:szCs w:val="21"/>
              </w:rPr>
              <w:fldChar w:fldCharType="begin"/>
            </w:r>
            <w:r w:rsidRPr="0079449E">
              <w:rPr>
                <w:rFonts w:ascii="Times New Roman"/>
                <w:b/>
                <w:snapToGrid w:val="0"/>
                <w:spacing w:val="-16"/>
                <w:kern w:val="21"/>
                <w:szCs w:val="21"/>
              </w:rPr>
              <w:instrText xml:space="preserve"> = 5 \* GB3 \* MERGEFORMAT </w:instrText>
            </w:r>
            <w:r w:rsidR="00EA3139" w:rsidRPr="0079449E">
              <w:rPr>
                <w:rFonts w:ascii="Times New Roman"/>
                <w:b/>
                <w:snapToGrid w:val="0"/>
                <w:spacing w:val="-16"/>
                <w:kern w:val="21"/>
                <w:szCs w:val="21"/>
              </w:rPr>
              <w:fldChar w:fldCharType="separate"/>
            </w:r>
            <w:r w:rsidRPr="0079449E">
              <w:rPr>
                <w:rFonts w:ascii="Times New Roman" w:hAnsi="宋体"/>
                <w:b/>
                <w:kern w:val="2"/>
                <w:szCs w:val="21"/>
              </w:rPr>
              <w:t>⑤</w:t>
            </w:r>
            <w:r w:rsidR="00EA3139" w:rsidRPr="0079449E">
              <w:rPr>
                <w:rFonts w:ascii="Times New Roman"/>
                <w:b/>
                <w:snapToGrid w:val="0"/>
                <w:spacing w:val="-16"/>
                <w:kern w:val="21"/>
                <w:szCs w:val="21"/>
              </w:rPr>
              <w:fldChar w:fldCharType="end"/>
            </w:r>
          </w:p>
        </w:tc>
        <w:tc>
          <w:tcPr>
            <w:tcW w:w="1701" w:type="dxa"/>
            <w:tcMar>
              <w:left w:w="28" w:type="dxa"/>
              <w:right w:w="28" w:type="dxa"/>
            </w:tcMar>
            <w:vAlign w:val="center"/>
          </w:tcPr>
          <w:p w:rsidR="00037D1E" w:rsidRPr="0079449E" w:rsidRDefault="00220443">
            <w:pPr>
              <w:pStyle w:val="af7"/>
              <w:spacing w:beforeLines="0" w:afterLines="0" w:line="240" w:lineRule="auto"/>
              <w:rPr>
                <w:rFonts w:ascii="Times New Roman"/>
                <w:b/>
                <w:snapToGrid w:val="0"/>
                <w:spacing w:val="-16"/>
                <w:kern w:val="21"/>
                <w:szCs w:val="21"/>
              </w:rPr>
            </w:pPr>
            <w:r w:rsidRPr="0079449E">
              <w:rPr>
                <w:rFonts w:ascii="Times New Roman"/>
                <w:b/>
                <w:snapToGrid w:val="0"/>
                <w:spacing w:val="-16"/>
                <w:kern w:val="21"/>
                <w:szCs w:val="21"/>
              </w:rPr>
              <w:t>本项目建成后</w:t>
            </w:r>
          </w:p>
          <w:p w:rsidR="00037D1E" w:rsidRPr="0079449E" w:rsidRDefault="00220443">
            <w:pPr>
              <w:pStyle w:val="af7"/>
              <w:spacing w:beforeLines="0" w:afterLines="0" w:line="240" w:lineRule="auto"/>
              <w:rPr>
                <w:rFonts w:ascii="Times New Roman"/>
                <w:b/>
                <w:snapToGrid w:val="0"/>
                <w:spacing w:val="-16"/>
                <w:kern w:val="21"/>
                <w:szCs w:val="21"/>
              </w:rPr>
            </w:pPr>
            <w:r w:rsidRPr="0079449E">
              <w:rPr>
                <w:rFonts w:ascii="Times New Roman"/>
                <w:b/>
                <w:snapToGrid w:val="0"/>
                <w:spacing w:val="-16"/>
                <w:kern w:val="21"/>
                <w:szCs w:val="21"/>
              </w:rPr>
              <w:t>全厂排放量（固体废物产生量）</w:t>
            </w:r>
            <w:r w:rsidR="00EA3139" w:rsidRPr="0079449E">
              <w:rPr>
                <w:rFonts w:ascii="Times New Roman"/>
                <w:b/>
                <w:snapToGrid w:val="0"/>
                <w:spacing w:val="-16"/>
                <w:kern w:val="21"/>
                <w:szCs w:val="21"/>
              </w:rPr>
              <w:fldChar w:fldCharType="begin"/>
            </w:r>
            <w:r w:rsidRPr="0079449E">
              <w:rPr>
                <w:rFonts w:ascii="Times New Roman"/>
                <w:b/>
                <w:snapToGrid w:val="0"/>
                <w:spacing w:val="-16"/>
                <w:kern w:val="21"/>
                <w:szCs w:val="21"/>
              </w:rPr>
              <w:instrText xml:space="preserve"> = 6 \* GB3 \* MERGEFORMAT </w:instrText>
            </w:r>
            <w:r w:rsidR="00EA3139" w:rsidRPr="0079449E">
              <w:rPr>
                <w:rFonts w:ascii="Times New Roman"/>
                <w:b/>
                <w:snapToGrid w:val="0"/>
                <w:spacing w:val="-16"/>
                <w:kern w:val="21"/>
                <w:szCs w:val="21"/>
              </w:rPr>
              <w:fldChar w:fldCharType="separate"/>
            </w:r>
            <w:r w:rsidRPr="0079449E">
              <w:rPr>
                <w:rFonts w:ascii="Times New Roman" w:hAnsi="宋体"/>
                <w:b/>
                <w:kern w:val="2"/>
                <w:szCs w:val="21"/>
              </w:rPr>
              <w:t>⑥</w:t>
            </w:r>
            <w:r w:rsidR="00EA3139" w:rsidRPr="0079449E">
              <w:rPr>
                <w:rFonts w:ascii="Times New Roman"/>
                <w:b/>
                <w:snapToGrid w:val="0"/>
                <w:spacing w:val="-16"/>
                <w:kern w:val="21"/>
                <w:szCs w:val="21"/>
              </w:rPr>
              <w:fldChar w:fldCharType="end"/>
            </w:r>
          </w:p>
        </w:tc>
        <w:tc>
          <w:tcPr>
            <w:tcW w:w="1427" w:type="dxa"/>
            <w:tcMar>
              <w:left w:w="28" w:type="dxa"/>
              <w:right w:w="28" w:type="dxa"/>
            </w:tcMar>
            <w:vAlign w:val="center"/>
          </w:tcPr>
          <w:p w:rsidR="00037D1E" w:rsidRPr="0079449E" w:rsidRDefault="00220443">
            <w:pPr>
              <w:pStyle w:val="af7"/>
              <w:spacing w:beforeLines="0" w:afterLines="0" w:line="240" w:lineRule="auto"/>
              <w:rPr>
                <w:rFonts w:ascii="Times New Roman"/>
                <w:b/>
                <w:snapToGrid w:val="0"/>
                <w:spacing w:val="-6"/>
                <w:kern w:val="21"/>
                <w:szCs w:val="21"/>
              </w:rPr>
            </w:pPr>
            <w:r w:rsidRPr="0079449E">
              <w:rPr>
                <w:rFonts w:ascii="Times New Roman"/>
                <w:b/>
                <w:snapToGrid w:val="0"/>
                <w:spacing w:val="-6"/>
                <w:kern w:val="21"/>
                <w:szCs w:val="21"/>
              </w:rPr>
              <w:t>变化量</w:t>
            </w:r>
          </w:p>
          <w:p w:rsidR="00037D1E" w:rsidRPr="0079449E" w:rsidRDefault="00EA3139">
            <w:pPr>
              <w:pStyle w:val="af7"/>
              <w:spacing w:beforeLines="0" w:afterLines="0" w:line="240" w:lineRule="auto"/>
              <w:rPr>
                <w:rFonts w:ascii="Times New Roman"/>
                <w:b/>
                <w:snapToGrid w:val="0"/>
                <w:spacing w:val="-6"/>
                <w:kern w:val="21"/>
                <w:szCs w:val="21"/>
              </w:rPr>
            </w:pPr>
            <w:r w:rsidRPr="0079449E">
              <w:rPr>
                <w:rFonts w:ascii="Times New Roman"/>
                <w:b/>
                <w:snapToGrid w:val="0"/>
                <w:spacing w:val="-6"/>
                <w:kern w:val="21"/>
                <w:szCs w:val="21"/>
              </w:rPr>
              <w:fldChar w:fldCharType="begin"/>
            </w:r>
            <w:r w:rsidR="00220443" w:rsidRPr="0079449E">
              <w:rPr>
                <w:rFonts w:ascii="Times New Roman"/>
                <w:b/>
                <w:snapToGrid w:val="0"/>
                <w:spacing w:val="-6"/>
                <w:kern w:val="21"/>
                <w:szCs w:val="21"/>
              </w:rPr>
              <w:instrText xml:space="preserve"> = 7 \* GB3 \* MERGEFORMAT </w:instrText>
            </w:r>
            <w:r w:rsidRPr="0079449E">
              <w:rPr>
                <w:rFonts w:ascii="Times New Roman"/>
                <w:b/>
                <w:snapToGrid w:val="0"/>
                <w:spacing w:val="-6"/>
                <w:kern w:val="21"/>
                <w:szCs w:val="21"/>
              </w:rPr>
              <w:fldChar w:fldCharType="separate"/>
            </w:r>
            <w:r w:rsidR="00220443" w:rsidRPr="0079449E">
              <w:rPr>
                <w:rFonts w:ascii="Times New Roman" w:hAnsi="宋体"/>
                <w:b/>
                <w:kern w:val="2"/>
                <w:szCs w:val="21"/>
              </w:rPr>
              <w:t>⑦</w:t>
            </w:r>
            <w:r w:rsidRPr="0079449E">
              <w:rPr>
                <w:rFonts w:ascii="Times New Roman"/>
                <w:b/>
                <w:snapToGrid w:val="0"/>
                <w:spacing w:val="-6"/>
                <w:kern w:val="21"/>
                <w:szCs w:val="21"/>
              </w:rPr>
              <w:fldChar w:fldCharType="end"/>
            </w:r>
          </w:p>
        </w:tc>
      </w:tr>
      <w:tr w:rsidR="00037D1E" w:rsidRPr="0079449E" w:rsidTr="00B222B6">
        <w:trPr>
          <w:trHeight w:val="397"/>
        </w:trPr>
        <w:tc>
          <w:tcPr>
            <w:tcW w:w="1021" w:type="dxa"/>
            <w:vMerge w:val="restart"/>
            <w:vAlign w:val="center"/>
          </w:tcPr>
          <w:p w:rsidR="00037D1E" w:rsidRPr="0079449E" w:rsidRDefault="00220443">
            <w:pPr>
              <w:pStyle w:val="af7"/>
              <w:spacing w:beforeLines="0" w:afterLines="0" w:line="240" w:lineRule="auto"/>
              <w:rPr>
                <w:rFonts w:ascii="Times New Roman"/>
                <w:b/>
                <w:snapToGrid w:val="0"/>
                <w:kern w:val="21"/>
                <w:szCs w:val="21"/>
              </w:rPr>
            </w:pPr>
            <w:r w:rsidRPr="0079449E">
              <w:rPr>
                <w:rFonts w:ascii="Times New Roman"/>
                <w:b/>
                <w:snapToGrid w:val="0"/>
                <w:kern w:val="21"/>
                <w:szCs w:val="21"/>
              </w:rPr>
              <w:t>废气</w:t>
            </w:r>
          </w:p>
        </w:tc>
        <w:tc>
          <w:tcPr>
            <w:tcW w:w="1984" w:type="dxa"/>
            <w:vAlign w:val="center"/>
          </w:tcPr>
          <w:p w:rsidR="00037D1E" w:rsidRPr="0079449E" w:rsidRDefault="00B222B6" w:rsidP="00F4669A">
            <w:pPr>
              <w:adjustRightInd w:val="0"/>
              <w:snapToGrid w:val="0"/>
              <w:jc w:val="center"/>
              <w:rPr>
                <w:szCs w:val="21"/>
              </w:rPr>
            </w:pPr>
            <w:r w:rsidRPr="0079449E">
              <w:rPr>
                <w:szCs w:val="21"/>
              </w:rPr>
              <w:t>颗粒物（有组织）</w:t>
            </w:r>
          </w:p>
        </w:tc>
        <w:tc>
          <w:tcPr>
            <w:tcW w:w="1701" w:type="dxa"/>
            <w:vAlign w:val="center"/>
          </w:tcPr>
          <w:p w:rsidR="00037D1E" w:rsidRPr="0079449E" w:rsidRDefault="00E829A3" w:rsidP="00B222B6">
            <w:pPr>
              <w:pStyle w:val="af7"/>
              <w:spacing w:beforeLines="0" w:afterLines="0" w:line="240" w:lineRule="auto"/>
              <w:rPr>
                <w:rFonts w:ascii="Times New Roman"/>
                <w:snapToGrid w:val="0"/>
                <w:kern w:val="21"/>
                <w:szCs w:val="21"/>
              </w:rPr>
            </w:pPr>
            <w:r w:rsidRPr="0079449E">
              <w:rPr>
                <w:rFonts w:ascii="Times New Roman" w:hint="eastAsia"/>
                <w:snapToGrid w:val="0"/>
                <w:kern w:val="21"/>
                <w:szCs w:val="21"/>
              </w:rPr>
              <w:t>2.234</w:t>
            </w:r>
          </w:p>
        </w:tc>
        <w:tc>
          <w:tcPr>
            <w:tcW w:w="1276" w:type="dxa"/>
            <w:vAlign w:val="center"/>
          </w:tcPr>
          <w:p w:rsidR="00037D1E" w:rsidRPr="0079449E" w:rsidRDefault="00220443">
            <w:pPr>
              <w:pStyle w:val="af7"/>
              <w:spacing w:beforeLines="0" w:afterLines="0" w:line="240" w:lineRule="auto"/>
              <w:rPr>
                <w:rFonts w:ascii="Times New Roman"/>
                <w:snapToGrid w:val="0"/>
                <w:kern w:val="21"/>
                <w:szCs w:val="21"/>
              </w:rPr>
            </w:pPr>
            <w:r w:rsidRPr="0079449E">
              <w:rPr>
                <w:rFonts w:ascii="Times New Roman"/>
                <w:snapToGrid w:val="0"/>
                <w:kern w:val="21"/>
                <w:szCs w:val="21"/>
              </w:rPr>
              <w:t>0</w:t>
            </w:r>
          </w:p>
        </w:tc>
        <w:tc>
          <w:tcPr>
            <w:tcW w:w="1701" w:type="dxa"/>
            <w:vAlign w:val="center"/>
          </w:tcPr>
          <w:p w:rsidR="00037D1E" w:rsidRPr="0079449E" w:rsidRDefault="00220443">
            <w:pPr>
              <w:pStyle w:val="af7"/>
              <w:spacing w:beforeLines="0" w:afterLines="0" w:line="240" w:lineRule="auto"/>
              <w:rPr>
                <w:rFonts w:ascii="Times New Roman"/>
                <w:snapToGrid w:val="0"/>
                <w:kern w:val="21"/>
                <w:szCs w:val="21"/>
              </w:rPr>
            </w:pPr>
            <w:r w:rsidRPr="0079449E">
              <w:rPr>
                <w:rFonts w:ascii="Times New Roman"/>
                <w:snapToGrid w:val="0"/>
                <w:kern w:val="21"/>
                <w:szCs w:val="21"/>
              </w:rPr>
              <w:t>0</w:t>
            </w:r>
          </w:p>
        </w:tc>
        <w:tc>
          <w:tcPr>
            <w:tcW w:w="1559" w:type="dxa"/>
            <w:vAlign w:val="center"/>
          </w:tcPr>
          <w:p w:rsidR="00037D1E" w:rsidRPr="0079449E" w:rsidRDefault="00E829A3">
            <w:pPr>
              <w:jc w:val="center"/>
              <w:rPr>
                <w:szCs w:val="21"/>
              </w:rPr>
            </w:pPr>
            <w:r w:rsidRPr="0079449E">
              <w:rPr>
                <w:rFonts w:hint="eastAsia"/>
                <w:szCs w:val="21"/>
              </w:rPr>
              <w:t>0.978</w:t>
            </w:r>
          </w:p>
        </w:tc>
        <w:tc>
          <w:tcPr>
            <w:tcW w:w="1418" w:type="dxa"/>
            <w:vAlign w:val="center"/>
          </w:tcPr>
          <w:p w:rsidR="00037D1E" w:rsidRPr="0079449E" w:rsidRDefault="00E829A3">
            <w:pPr>
              <w:jc w:val="center"/>
              <w:rPr>
                <w:szCs w:val="21"/>
              </w:rPr>
            </w:pPr>
            <w:r w:rsidRPr="0079449E">
              <w:rPr>
                <w:rFonts w:hint="eastAsia"/>
                <w:szCs w:val="21"/>
              </w:rPr>
              <w:t>2.216</w:t>
            </w:r>
          </w:p>
        </w:tc>
        <w:tc>
          <w:tcPr>
            <w:tcW w:w="1701" w:type="dxa"/>
            <w:vAlign w:val="center"/>
          </w:tcPr>
          <w:p w:rsidR="00037D1E" w:rsidRPr="0079449E" w:rsidRDefault="00E829A3" w:rsidP="00B222B6">
            <w:pPr>
              <w:jc w:val="center"/>
              <w:rPr>
                <w:szCs w:val="21"/>
              </w:rPr>
            </w:pPr>
            <w:r w:rsidRPr="0079449E">
              <w:rPr>
                <w:rFonts w:hint="eastAsia"/>
                <w:szCs w:val="21"/>
              </w:rPr>
              <w:t>0.996</w:t>
            </w:r>
          </w:p>
        </w:tc>
        <w:tc>
          <w:tcPr>
            <w:tcW w:w="1427" w:type="dxa"/>
            <w:vAlign w:val="center"/>
          </w:tcPr>
          <w:p w:rsidR="00037D1E" w:rsidRPr="0079449E" w:rsidRDefault="00E829A3" w:rsidP="00B222B6">
            <w:pPr>
              <w:jc w:val="center"/>
              <w:rPr>
                <w:szCs w:val="21"/>
              </w:rPr>
            </w:pPr>
            <w:r w:rsidRPr="0079449E">
              <w:rPr>
                <w:rFonts w:hint="eastAsia"/>
                <w:szCs w:val="21"/>
              </w:rPr>
              <w:t>-1.238</w:t>
            </w:r>
          </w:p>
        </w:tc>
      </w:tr>
      <w:tr w:rsidR="00E829A3" w:rsidRPr="0079449E" w:rsidTr="00B222B6">
        <w:trPr>
          <w:trHeight w:val="397"/>
        </w:trPr>
        <w:tc>
          <w:tcPr>
            <w:tcW w:w="1021" w:type="dxa"/>
            <w:vMerge/>
            <w:vAlign w:val="center"/>
          </w:tcPr>
          <w:p w:rsidR="00E829A3" w:rsidRPr="0079449E" w:rsidRDefault="00E829A3">
            <w:pPr>
              <w:pStyle w:val="af7"/>
              <w:spacing w:beforeLines="0" w:afterLines="0" w:line="240" w:lineRule="auto"/>
              <w:rPr>
                <w:rFonts w:ascii="Times New Roman"/>
                <w:b/>
                <w:snapToGrid w:val="0"/>
                <w:kern w:val="21"/>
                <w:szCs w:val="21"/>
              </w:rPr>
            </w:pPr>
          </w:p>
        </w:tc>
        <w:tc>
          <w:tcPr>
            <w:tcW w:w="1984" w:type="dxa"/>
            <w:vAlign w:val="center"/>
          </w:tcPr>
          <w:p w:rsidR="00E829A3" w:rsidRPr="0079449E" w:rsidRDefault="00E829A3">
            <w:pPr>
              <w:adjustRightInd w:val="0"/>
              <w:snapToGrid w:val="0"/>
              <w:jc w:val="center"/>
              <w:rPr>
                <w:szCs w:val="21"/>
              </w:rPr>
            </w:pPr>
            <w:r w:rsidRPr="0079449E">
              <w:rPr>
                <w:szCs w:val="21"/>
              </w:rPr>
              <w:t>二氧化硫</w:t>
            </w:r>
          </w:p>
        </w:tc>
        <w:tc>
          <w:tcPr>
            <w:tcW w:w="1701" w:type="dxa"/>
            <w:vAlign w:val="center"/>
          </w:tcPr>
          <w:p w:rsidR="00E829A3" w:rsidRPr="0079449E" w:rsidRDefault="00E829A3">
            <w:pPr>
              <w:pStyle w:val="af7"/>
              <w:spacing w:beforeLines="0" w:afterLines="0" w:line="240" w:lineRule="auto"/>
              <w:rPr>
                <w:rFonts w:ascii="Times New Roman"/>
                <w:snapToGrid w:val="0"/>
                <w:kern w:val="21"/>
                <w:szCs w:val="21"/>
              </w:rPr>
            </w:pPr>
            <w:r w:rsidRPr="0079449E">
              <w:rPr>
                <w:rFonts w:ascii="Times New Roman" w:hint="eastAsia"/>
                <w:snapToGrid w:val="0"/>
                <w:kern w:val="21"/>
                <w:szCs w:val="21"/>
              </w:rPr>
              <w:t>2.894</w:t>
            </w:r>
          </w:p>
        </w:tc>
        <w:tc>
          <w:tcPr>
            <w:tcW w:w="1276" w:type="dxa"/>
            <w:vAlign w:val="center"/>
          </w:tcPr>
          <w:p w:rsidR="00E829A3" w:rsidRPr="0079449E" w:rsidRDefault="00E829A3">
            <w:pPr>
              <w:pStyle w:val="af7"/>
              <w:spacing w:beforeLines="0" w:afterLines="0" w:line="240" w:lineRule="auto"/>
              <w:rPr>
                <w:rFonts w:ascii="Times New Roman"/>
                <w:snapToGrid w:val="0"/>
                <w:kern w:val="21"/>
                <w:szCs w:val="21"/>
              </w:rPr>
            </w:pPr>
            <w:r w:rsidRPr="0079449E">
              <w:rPr>
                <w:rFonts w:ascii="Times New Roman" w:hint="eastAsia"/>
                <w:snapToGrid w:val="0"/>
                <w:kern w:val="21"/>
                <w:szCs w:val="21"/>
              </w:rPr>
              <w:t>7.03</w:t>
            </w:r>
          </w:p>
        </w:tc>
        <w:tc>
          <w:tcPr>
            <w:tcW w:w="1701" w:type="dxa"/>
            <w:vAlign w:val="center"/>
          </w:tcPr>
          <w:p w:rsidR="00E829A3" w:rsidRPr="0079449E" w:rsidRDefault="00E829A3">
            <w:pPr>
              <w:pStyle w:val="af7"/>
              <w:spacing w:beforeLines="0" w:afterLines="0" w:line="240" w:lineRule="auto"/>
              <w:rPr>
                <w:rFonts w:ascii="Times New Roman"/>
                <w:snapToGrid w:val="0"/>
                <w:kern w:val="21"/>
                <w:szCs w:val="21"/>
              </w:rPr>
            </w:pPr>
            <w:r w:rsidRPr="0079449E">
              <w:rPr>
                <w:rFonts w:ascii="Times New Roman" w:hint="eastAsia"/>
                <w:snapToGrid w:val="0"/>
                <w:kern w:val="21"/>
                <w:szCs w:val="21"/>
              </w:rPr>
              <w:t>0</w:t>
            </w:r>
          </w:p>
        </w:tc>
        <w:tc>
          <w:tcPr>
            <w:tcW w:w="1559" w:type="dxa"/>
            <w:vAlign w:val="center"/>
          </w:tcPr>
          <w:p w:rsidR="00E829A3" w:rsidRPr="0079449E" w:rsidRDefault="00E829A3">
            <w:pPr>
              <w:jc w:val="center"/>
              <w:rPr>
                <w:szCs w:val="21"/>
              </w:rPr>
            </w:pPr>
            <w:r w:rsidRPr="0079449E">
              <w:rPr>
                <w:rFonts w:hint="eastAsia"/>
                <w:szCs w:val="21"/>
              </w:rPr>
              <w:t>3.758</w:t>
            </w:r>
          </w:p>
        </w:tc>
        <w:tc>
          <w:tcPr>
            <w:tcW w:w="1418" w:type="dxa"/>
            <w:vAlign w:val="center"/>
          </w:tcPr>
          <w:p w:rsidR="00E829A3" w:rsidRPr="0079449E" w:rsidRDefault="00E829A3" w:rsidP="00990083">
            <w:pPr>
              <w:pStyle w:val="af7"/>
              <w:spacing w:beforeLines="0" w:afterLines="0" w:line="240" w:lineRule="auto"/>
              <w:rPr>
                <w:rFonts w:ascii="Times New Roman"/>
                <w:snapToGrid w:val="0"/>
                <w:kern w:val="21"/>
                <w:szCs w:val="21"/>
              </w:rPr>
            </w:pPr>
            <w:r w:rsidRPr="0079449E">
              <w:rPr>
                <w:rFonts w:ascii="Times New Roman" w:hint="eastAsia"/>
                <w:snapToGrid w:val="0"/>
                <w:kern w:val="21"/>
                <w:szCs w:val="21"/>
              </w:rPr>
              <w:t>2.894</w:t>
            </w:r>
          </w:p>
        </w:tc>
        <w:tc>
          <w:tcPr>
            <w:tcW w:w="1701" w:type="dxa"/>
            <w:vAlign w:val="center"/>
          </w:tcPr>
          <w:p w:rsidR="00E829A3" w:rsidRPr="0079449E" w:rsidRDefault="00E829A3">
            <w:pPr>
              <w:jc w:val="center"/>
              <w:rPr>
                <w:szCs w:val="21"/>
              </w:rPr>
            </w:pPr>
            <w:r w:rsidRPr="0079449E">
              <w:rPr>
                <w:rFonts w:hint="eastAsia"/>
                <w:szCs w:val="21"/>
              </w:rPr>
              <w:t>3.758</w:t>
            </w:r>
          </w:p>
        </w:tc>
        <w:tc>
          <w:tcPr>
            <w:tcW w:w="1427" w:type="dxa"/>
            <w:vAlign w:val="center"/>
          </w:tcPr>
          <w:p w:rsidR="00E829A3" w:rsidRPr="0079449E" w:rsidRDefault="00E829A3" w:rsidP="00E829A3">
            <w:pPr>
              <w:jc w:val="center"/>
              <w:rPr>
                <w:szCs w:val="21"/>
              </w:rPr>
            </w:pPr>
            <w:r w:rsidRPr="0079449E">
              <w:rPr>
                <w:rFonts w:hint="eastAsia"/>
                <w:szCs w:val="21"/>
              </w:rPr>
              <w:t>+0.864</w:t>
            </w:r>
          </w:p>
        </w:tc>
      </w:tr>
      <w:tr w:rsidR="00E829A3" w:rsidRPr="0079449E" w:rsidTr="00B222B6">
        <w:trPr>
          <w:trHeight w:val="397"/>
        </w:trPr>
        <w:tc>
          <w:tcPr>
            <w:tcW w:w="1021" w:type="dxa"/>
            <w:vMerge/>
            <w:vAlign w:val="center"/>
          </w:tcPr>
          <w:p w:rsidR="00E829A3" w:rsidRPr="0079449E" w:rsidRDefault="00E829A3">
            <w:pPr>
              <w:pStyle w:val="af7"/>
              <w:spacing w:beforeLines="0" w:afterLines="0" w:line="240" w:lineRule="auto"/>
              <w:rPr>
                <w:rFonts w:ascii="Times New Roman"/>
                <w:b/>
                <w:snapToGrid w:val="0"/>
                <w:kern w:val="21"/>
                <w:szCs w:val="21"/>
              </w:rPr>
            </w:pPr>
          </w:p>
        </w:tc>
        <w:tc>
          <w:tcPr>
            <w:tcW w:w="1984" w:type="dxa"/>
            <w:vAlign w:val="center"/>
          </w:tcPr>
          <w:p w:rsidR="00E829A3" w:rsidRPr="0079449E" w:rsidRDefault="00E829A3" w:rsidP="0012356D">
            <w:pPr>
              <w:adjustRightInd w:val="0"/>
              <w:snapToGrid w:val="0"/>
              <w:jc w:val="center"/>
              <w:rPr>
                <w:szCs w:val="21"/>
              </w:rPr>
            </w:pPr>
            <w:r w:rsidRPr="0079449E">
              <w:rPr>
                <w:szCs w:val="21"/>
              </w:rPr>
              <w:t>氮氧化物</w:t>
            </w:r>
          </w:p>
        </w:tc>
        <w:tc>
          <w:tcPr>
            <w:tcW w:w="1701" w:type="dxa"/>
            <w:vAlign w:val="center"/>
          </w:tcPr>
          <w:p w:rsidR="00E829A3" w:rsidRPr="0079449E" w:rsidRDefault="00E829A3" w:rsidP="0012356D">
            <w:pPr>
              <w:pStyle w:val="af7"/>
              <w:spacing w:beforeLines="0" w:afterLines="0" w:line="240" w:lineRule="auto"/>
              <w:rPr>
                <w:rFonts w:ascii="Times New Roman"/>
                <w:snapToGrid w:val="0"/>
                <w:kern w:val="21"/>
                <w:szCs w:val="21"/>
              </w:rPr>
            </w:pPr>
            <w:r w:rsidRPr="0079449E">
              <w:rPr>
                <w:rFonts w:ascii="Times New Roman" w:hint="eastAsia"/>
                <w:snapToGrid w:val="0"/>
                <w:kern w:val="21"/>
                <w:szCs w:val="21"/>
              </w:rPr>
              <w:t>5.544</w:t>
            </w:r>
          </w:p>
        </w:tc>
        <w:tc>
          <w:tcPr>
            <w:tcW w:w="1276" w:type="dxa"/>
            <w:vAlign w:val="center"/>
          </w:tcPr>
          <w:p w:rsidR="00E829A3" w:rsidRPr="0079449E" w:rsidRDefault="00E829A3" w:rsidP="0012356D">
            <w:pPr>
              <w:pStyle w:val="af7"/>
              <w:spacing w:beforeLines="0" w:afterLines="0" w:line="240" w:lineRule="auto"/>
              <w:rPr>
                <w:rFonts w:ascii="Times New Roman"/>
                <w:snapToGrid w:val="0"/>
                <w:kern w:val="21"/>
                <w:szCs w:val="21"/>
              </w:rPr>
            </w:pPr>
            <w:r w:rsidRPr="0079449E">
              <w:rPr>
                <w:rFonts w:ascii="Times New Roman" w:hint="eastAsia"/>
                <w:snapToGrid w:val="0"/>
                <w:kern w:val="21"/>
                <w:szCs w:val="21"/>
              </w:rPr>
              <w:t>1.98</w:t>
            </w:r>
          </w:p>
        </w:tc>
        <w:tc>
          <w:tcPr>
            <w:tcW w:w="1701" w:type="dxa"/>
            <w:vAlign w:val="center"/>
          </w:tcPr>
          <w:p w:rsidR="00E829A3" w:rsidRPr="0079449E" w:rsidRDefault="00E829A3" w:rsidP="0012356D">
            <w:pPr>
              <w:pStyle w:val="af7"/>
              <w:spacing w:beforeLines="0" w:afterLines="0" w:line="240" w:lineRule="auto"/>
              <w:rPr>
                <w:rFonts w:ascii="Times New Roman"/>
                <w:snapToGrid w:val="0"/>
                <w:kern w:val="21"/>
                <w:szCs w:val="21"/>
              </w:rPr>
            </w:pPr>
            <w:r w:rsidRPr="0079449E">
              <w:rPr>
                <w:rFonts w:ascii="Times New Roman"/>
                <w:snapToGrid w:val="0"/>
                <w:kern w:val="21"/>
                <w:szCs w:val="21"/>
              </w:rPr>
              <w:t>0</w:t>
            </w:r>
          </w:p>
        </w:tc>
        <w:tc>
          <w:tcPr>
            <w:tcW w:w="1559" w:type="dxa"/>
            <w:vAlign w:val="center"/>
          </w:tcPr>
          <w:p w:rsidR="00E829A3" w:rsidRPr="0079449E" w:rsidRDefault="00614B8F" w:rsidP="0012356D">
            <w:pPr>
              <w:jc w:val="center"/>
              <w:rPr>
                <w:szCs w:val="21"/>
              </w:rPr>
            </w:pPr>
            <w:r w:rsidRPr="0079449E">
              <w:rPr>
                <w:rFonts w:hint="eastAsia"/>
                <w:szCs w:val="21"/>
              </w:rPr>
              <w:t>9.78</w:t>
            </w:r>
          </w:p>
        </w:tc>
        <w:tc>
          <w:tcPr>
            <w:tcW w:w="1418" w:type="dxa"/>
            <w:vAlign w:val="center"/>
          </w:tcPr>
          <w:p w:rsidR="00E829A3" w:rsidRPr="0079449E" w:rsidRDefault="00E829A3" w:rsidP="00990083">
            <w:pPr>
              <w:pStyle w:val="af7"/>
              <w:spacing w:beforeLines="0" w:afterLines="0" w:line="240" w:lineRule="auto"/>
              <w:rPr>
                <w:rFonts w:ascii="Times New Roman"/>
                <w:snapToGrid w:val="0"/>
                <w:kern w:val="21"/>
                <w:szCs w:val="21"/>
              </w:rPr>
            </w:pPr>
            <w:r w:rsidRPr="0079449E">
              <w:rPr>
                <w:rFonts w:ascii="Times New Roman" w:hint="eastAsia"/>
                <w:snapToGrid w:val="0"/>
                <w:kern w:val="21"/>
                <w:szCs w:val="21"/>
              </w:rPr>
              <w:t>5.544</w:t>
            </w:r>
          </w:p>
        </w:tc>
        <w:tc>
          <w:tcPr>
            <w:tcW w:w="1701" w:type="dxa"/>
            <w:vAlign w:val="center"/>
          </w:tcPr>
          <w:p w:rsidR="00E829A3" w:rsidRPr="0079449E" w:rsidRDefault="00614B8F" w:rsidP="0012356D">
            <w:pPr>
              <w:jc w:val="center"/>
              <w:rPr>
                <w:szCs w:val="21"/>
              </w:rPr>
            </w:pPr>
            <w:r w:rsidRPr="0079449E">
              <w:rPr>
                <w:rFonts w:hint="eastAsia"/>
                <w:szCs w:val="21"/>
              </w:rPr>
              <w:t>9.78</w:t>
            </w:r>
          </w:p>
        </w:tc>
        <w:tc>
          <w:tcPr>
            <w:tcW w:w="1427" w:type="dxa"/>
            <w:vAlign w:val="center"/>
          </w:tcPr>
          <w:p w:rsidR="00E829A3" w:rsidRPr="0079449E" w:rsidRDefault="00614B8F" w:rsidP="00614B8F">
            <w:pPr>
              <w:jc w:val="center"/>
              <w:rPr>
                <w:szCs w:val="21"/>
              </w:rPr>
            </w:pPr>
            <w:r w:rsidRPr="0079449E">
              <w:rPr>
                <w:rFonts w:hint="eastAsia"/>
                <w:szCs w:val="21"/>
              </w:rPr>
              <w:t>+4.236</w:t>
            </w:r>
          </w:p>
        </w:tc>
      </w:tr>
      <w:tr w:rsidR="003B5336" w:rsidRPr="0079449E" w:rsidTr="00B222B6">
        <w:trPr>
          <w:trHeight w:val="397"/>
        </w:trPr>
        <w:tc>
          <w:tcPr>
            <w:tcW w:w="1021" w:type="dxa"/>
            <w:vMerge/>
            <w:vAlign w:val="center"/>
          </w:tcPr>
          <w:p w:rsidR="003B5336" w:rsidRPr="0079449E" w:rsidRDefault="003B5336">
            <w:pPr>
              <w:pStyle w:val="af7"/>
              <w:spacing w:beforeLines="0" w:afterLines="0" w:line="240" w:lineRule="auto"/>
              <w:rPr>
                <w:rFonts w:ascii="Times New Roman"/>
                <w:b/>
                <w:snapToGrid w:val="0"/>
                <w:kern w:val="21"/>
                <w:szCs w:val="21"/>
              </w:rPr>
            </w:pPr>
          </w:p>
        </w:tc>
        <w:tc>
          <w:tcPr>
            <w:tcW w:w="1984" w:type="dxa"/>
            <w:vAlign w:val="center"/>
          </w:tcPr>
          <w:p w:rsidR="003B5336" w:rsidRPr="0079449E" w:rsidRDefault="003B5336" w:rsidP="00137F5E">
            <w:pPr>
              <w:adjustRightInd w:val="0"/>
              <w:snapToGrid w:val="0"/>
              <w:jc w:val="center"/>
              <w:rPr>
                <w:szCs w:val="21"/>
              </w:rPr>
            </w:pPr>
            <w:r w:rsidRPr="0079449E">
              <w:rPr>
                <w:szCs w:val="21"/>
              </w:rPr>
              <w:t>氟化物</w:t>
            </w:r>
          </w:p>
        </w:tc>
        <w:tc>
          <w:tcPr>
            <w:tcW w:w="1701" w:type="dxa"/>
            <w:vAlign w:val="center"/>
          </w:tcPr>
          <w:p w:rsidR="003B5336" w:rsidRPr="0079449E" w:rsidRDefault="003B5336" w:rsidP="00137F5E">
            <w:pPr>
              <w:pStyle w:val="af7"/>
              <w:spacing w:beforeLines="0" w:afterLines="0" w:line="240" w:lineRule="auto"/>
              <w:rPr>
                <w:rFonts w:ascii="Times New Roman"/>
                <w:snapToGrid w:val="0"/>
                <w:kern w:val="21"/>
                <w:szCs w:val="21"/>
              </w:rPr>
            </w:pPr>
            <w:r w:rsidRPr="0079449E">
              <w:rPr>
                <w:rFonts w:ascii="Times New Roman" w:hint="eastAsia"/>
                <w:snapToGrid w:val="0"/>
                <w:kern w:val="21"/>
                <w:szCs w:val="21"/>
              </w:rPr>
              <w:t>0.007</w:t>
            </w:r>
          </w:p>
        </w:tc>
        <w:tc>
          <w:tcPr>
            <w:tcW w:w="1276" w:type="dxa"/>
            <w:vAlign w:val="center"/>
          </w:tcPr>
          <w:p w:rsidR="003B5336" w:rsidRPr="0079449E" w:rsidRDefault="003B5336" w:rsidP="00137F5E">
            <w:pPr>
              <w:pStyle w:val="af7"/>
              <w:spacing w:beforeLines="0" w:afterLines="0" w:line="240" w:lineRule="auto"/>
              <w:rPr>
                <w:rFonts w:ascii="Times New Roman"/>
                <w:snapToGrid w:val="0"/>
                <w:kern w:val="21"/>
                <w:szCs w:val="21"/>
              </w:rPr>
            </w:pPr>
            <w:r w:rsidRPr="0079449E">
              <w:rPr>
                <w:rFonts w:ascii="Times New Roman" w:hint="eastAsia"/>
                <w:snapToGrid w:val="0"/>
                <w:kern w:val="21"/>
                <w:szCs w:val="21"/>
              </w:rPr>
              <w:t>0</w:t>
            </w:r>
          </w:p>
        </w:tc>
        <w:tc>
          <w:tcPr>
            <w:tcW w:w="1701" w:type="dxa"/>
            <w:vAlign w:val="center"/>
          </w:tcPr>
          <w:p w:rsidR="003B5336" w:rsidRPr="0079449E" w:rsidRDefault="003B5336" w:rsidP="00137F5E">
            <w:pPr>
              <w:pStyle w:val="af7"/>
              <w:spacing w:beforeLines="0" w:afterLines="0" w:line="240" w:lineRule="auto"/>
              <w:rPr>
                <w:rFonts w:ascii="Times New Roman"/>
                <w:snapToGrid w:val="0"/>
                <w:kern w:val="21"/>
                <w:szCs w:val="21"/>
              </w:rPr>
            </w:pPr>
            <w:r w:rsidRPr="0079449E">
              <w:rPr>
                <w:rFonts w:ascii="Times New Roman" w:hint="eastAsia"/>
                <w:snapToGrid w:val="0"/>
                <w:kern w:val="21"/>
                <w:szCs w:val="21"/>
              </w:rPr>
              <w:t>0</w:t>
            </w:r>
          </w:p>
        </w:tc>
        <w:tc>
          <w:tcPr>
            <w:tcW w:w="1559" w:type="dxa"/>
            <w:vAlign w:val="center"/>
          </w:tcPr>
          <w:p w:rsidR="003B5336" w:rsidRPr="0079449E" w:rsidRDefault="003B5336" w:rsidP="00137F5E">
            <w:pPr>
              <w:jc w:val="center"/>
              <w:rPr>
                <w:szCs w:val="21"/>
              </w:rPr>
            </w:pPr>
            <w:r w:rsidRPr="0079449E">
              <w:rPr>
                <w:rFonts w:hint="eastAsia"/>
                <w:szCs w:val="21"/>
              </w:rPr>
              <w:t>0.230</w:t>
            </w:r>
          </w:p>
        </w:tc>
        <w:tc>
          <w:tcPr>
            <w:tcW w:w="1418" w:type="dxa"/>
            <w:vAlign w:val="center"/>
          </w:tcPr>
          <w:p w:rsidR="003B5336" w:rsidRPr="0079449E" w:rsidRDefault="003B5336" w:rsidP="00137F5E">
            <w:pPr>
              <w:pStyle w:val="af7"/>
              <w:spacing w:beforeLines="0" w:afterLines="0" w:line="240" w:lineRule="auto"/>
              <w:rPr>
                <w:rFonts w:ascii="Times New Roman"/>
                <w:snapToGrid w:val="0"/>
                <w:kern w:val="21"/>
                <w:szCs w:val="21"/>
              </w:rPr>
            </w:pPr>
            <w:r w:rsidRPr="0079449E">
              <w:rPr>
                <w:rFonts w:ascii="Times New Roman" w:hint="eastAsia"/>
                <w:snapToGrid w:val="0"/>
                <w:kern w:val="21"/>
                <w:szCs w:val="21"/>
              </w:rPr>
              <w:t>0.007</w:t>
            </w:r>
          </w:p>
        </w:tc>
        <w:tc>
          <w:tcPr>
            <w:tcW w:w="1701" w:type="dxa"/>
            <w:vAlign w:val="center"/>
          </w:tcPr>
          <w:p w:rsidR="003B5336" w:rsidRPr="0079449E" w:rsidRDefault="003B5336" w:rsidP="00137F5E">
            <w:pPr>
              <w:jc w:val="center"/>
              <w:rPr>
                <w:szCs w:val="21"/>
              </w:rPr>
            </w:pPr>
            <w:r w:rsidRPr="0079449E">
              <w:rPr>
                <w:rFonts w:hint="eastAsia"/>
                <w:szCs w:val="21"/>
              </w:rPr>
              <w:t>0.230</w:t>
            </w:r>
          </w:p>
        </w:tc>
        <w:tc>
          <w:tcPr>
            <w:tcW w:w="1427" w:type="dxa"/>
            <w:vAlign w:val="center"/>
          </w:tcPr>
          <w:p w:rsidR="003B5336" w:rsidRPr="0079449E" w:rsidRDefault="003B5336" w:rsidP="00137F5E">
            <w:pPr>
              <w:jc w:val="center"/>
              <w:rPr>
                <w:szCs w:val="21"/>
              </w:rPr>
            </w:pPr>
            <w:r w:rsidRPr="0079449E">
              <w:rPr>
                <w:rFonts w:hint="eastAsia"/>
                <w:szCs w:val="21"/>
              </w:rPr>
              <w:t>+0.223</w:t>
            </w:r>
          </w:p>
        </w:tc>
      </w:tr>
      <w:tr w:rsidR="003B5336" w:rsidRPr="0079449E" w:rsidTr="00B222B6">
        <w:trPr>
          <w:trHeight w:val="397"/>
        </w:trPr>
        <w:tc>
          <w:tcPr>
            <w:tcW w:w="1021" w:type="dxa"/>
            <w:vMerge/>
            <w:vAlign w:val="center"/>
          </w:tcPr>
          <w:p w:rsidR="003B5336" w:rsidRPr="0079449E" w:rsidRDefault="003B5336">
            <w:pPr>
              <w:pStyle w:val="af7"/>
              <w:spacing w:beforeLines="0" w:afterLines="0" w:line="240" w:lineRule="auto"/>
              <w:rPr>
                <w:rFonts w:ascii="Times New Roman"/>
                <w:b/>
                <w:snapToGrid w:val="0"/>
                <w:kern w:val="21"/>
                <w:szCs w:val="21"/>
              </w:rPr>
            </w:pPr>
          </w:p>
        </w:tc>
        <w:tc>
          <w:tcPr>
            <w:tcW w:w="1984" w:type="dxa"/>
            <w:vAlign w:val="center"/>
          </w:tcPr>
          <w:p w:rsidR="003B5336" w:rsidRPr="0079449E" w:rsidRDefault="003B5336">
            <w:pPr>
              <w:adjustRightInd w:val="0"/>
              <w:snapToGrid w:val="0"/>
              <w:jc w:val="center"/>
              <w:rPr>
                <w:szCs w:val="21"/>
              </w:rPr>
            </w:pPr>
            <w:r w:rsidRPr="0079449E">
              <w:rPr>
                <w:szCs w:val="21"/>
              </w:rPr>
              <w:t>氨</w:t>
            </w:r>
            <w:r w:rsidRPr="0079449E">
              <w:rPr>
                <w:rFonts w:hint="eastAsia"/>
                <w:szCs w:val="21"/>
              </w:rPr>
              <w:t>气</w:t>
            </w:r>
          </w:p>
        </w:tc>
        <w:tc>
          <w:tcPr>
            <w:tcW w:w="1701" w:type="dxa"/>
            <w:vAlign w:val="center"/>
          </w:tcPr>
          <w:p w:rsidR="003B5336" w:rsidRPr="0079449E" w:rsidRDefault="003B5336">
            <w:pPr>
              <w:pStyle w:val="af7"/>
              <w:spacing w:beforeLines="0" w:afterLines="0" w:line="240" w:lineRule="auto"/>
              <w:rPr>
                <w:rFonts w:ascii="Times New Roman"/>
                <w:snapToGrid w:val="0"/>
                <w:kern w:val="21"/>
                <w:szCs w:val="21"/>
              </w:rPr>
            </w:pPr>
            <w:r w:rsidRPr="0079449E">
              <w:rPr>
                <w:rFonts w:ascii="Times New Roman" w:hint="eastAsia"/>
                <w:snapToGrid w:val="0"/>
                <w:kern w:val="21"/>
                <w:szCs w:val="21"/>
              </w:rPr>
              <w:t>/</w:t>
            </w:r>
          </w:p>
        </w:tc>
        <w:tc>
          <w:tcPr>
            <w:tcW w:w="1276" w:type="dxa"/>
            <w:vAlign w:val="center"/>
          </w:tcPr>
          <w:p w:rsidR="003B5336" w:rsidRPr="0079449E" w:rsidRDefault="003B5336">
            <w:pPr>
              <w:pStyle w:val="af7"/>
              <w:spacing w:beforeLines="0" w:afterLines="0" w:line="240" w:lineRule="auto"/>
              <w:rPr>
                <w:rFonts w:ascii="Times New Roman"/>
                <w:snapToGrid w:val="0"/>
                <w:kern w:val="21"/>
                <w:szCs w:val="21"/>
              </w:rPr>
            </w:pPr>
            <w:r w:rsidRPr="0079449E">
              <w:rPr>
                <w:rFonts w:ascii="Times New Roman" w:hint="eastAsia"/>
                <w:snapToGrid w:val="0"/>
                <w:kern w:val="21"/>
                <w:szCs w:val="21"/>
              </w:rPr>
              <w:t>0</w:t>
            </w:r>
          </w:p>
        </w:tc>
        <w:tc>
          <w:tcPr>
            <w:tcW w:w="1701" w:type="dxa"/>
            <w:vAlign w:val="center"/>
          </w:tcPr>
          <w:p w:rsidR="003B5336" w:rsidRPr="0079449E" w:rsidRDefault="003B5336">
            <w:pPr>
              <w:pStyle w:val="af7"/>
              <w:spacing w:beforeLines="0" w:afterLines="0" w:line="240" w:lineRule="auto"/>
              <w:rPr>
                <w:rFonts w:ascii="Times New Roman"/>
                <w:snapToGrid w:val="0"/>
                <w:kern w:val="21"/>
                <w:szCs w:val="21"/>
              </w:rPr>
            </w:pPr>
            <w:r w:rsidRPr="0079449E">
              <w:rPr>
                <w:rFonts w:ascii="Times New Roman" w:hint="eastAsia"/>
                <w:snapToGrid w:val="0"/>
                <w:kern w:val="21"/>
                <w:szCs w:val="21"/>
              </w:rPr>
              <w:t>0</w:t>
            </w:r>
          </w:p>
        </w:tc>
        <w:tc>
          <w:tcPr>
            <w:tcW w:w="1559" w:type="dxa"/>
            <w:vAlign w:val="center"/>
          </w:tcPr>
          <w:p w:rsidR="003B5336" w:rsidRPr="0079449E" w:rsidRDefault="003B5336" w:rsidP="00E829A3">
            <w:pPr>
              <w:jc w:val="center"/>
              <w:rPr>
                <w:szCs w:val="21"/>
              </w:rPr>
            </w:pPr>
            <w:r w:rsidRPr="0079449E">
              <w:rPr>
                <w:rFonts w:hint="eastAsia"/>
                <w:szCs w:val="21"/>
              </w:rPr>
              <w:t>0.0875</w:t>
            </w:r>
          </w:p>
        </w:tc>
        <w:tc>
          <w:tcPr>
            <w:tcW w:w="1418" w:type="dxa"/>
            <w:vAlign w:val="center"/>
          </w:tcPr>
          <w:p w:rsidR="003B5336" w:rsidRPr="0079449E" w:rsidRDefault="003B5336" w:rsidP="00990083">
            <w:pPr>
              <w:pStyle w:val="af7"/>
              <w:spacing w:beforeLines="0" w:afterLines="0" w:line="240" w:lineRule="auto"/>
              <w:rPr>
                <w:rFonts w:ascii="Times New Roman"/>
                <w:snapToGrid w:val="0"/>
                <w:kern w:val="21"/>
                <w:szCs w:val="21"/>
              </w:rPr>
            </w:pPr>
            <w:r w:rsidRPr="0079449E">
              <w:rPr>
                <w:rFonts w:ascii="Times New Roman" w:hint="eastAsia"/>
                <w:snapToGrid w:val="0"/>
                <w:kern w:val="21"/>
                <w:szCs w:val="21"/>
              </w:rPr>
              <w:t>0</w:t>
            </w:r>
          </w:p>
        </w:tc>
        <w:tc>
          <w:tcPr>
            <w:tcW w:w="1701" w:type="dxa"/>
            <w:vAlign w:val="center"/>
          </w:tcPr>
          <w:p w:rsidR="003B5336" w:rsidRPr="0079449E" w:rsidRDefault="003B5336" w:rsidP="0012356D">
            <w:pPr>
              <w:jc w:val="center"/>
              <w:rPr>
                <w:szCs w:val="21"/>
              </w:rPr>
            </w:pPr>
            <w:r w:rsidRPr="0079449E">
              <w:rPr>
                <w:rFonts w:hint="eastAsia"/>
                <w:szCs w:val="21"/>
              </w:rPr>
              <w:t>0.0875</w:t>
            </w:r>
          </w:p>
        </w:tc>
        <w:tc>
          <w:tcPr>
            <w:tcW w:w="1427" w:type="dxa"/>
            <w:vAlign w:val="center"/>
          </w:tcPr>
          <w:p w:rsidR="003B5336" w:rsidRPr="0079449E" w:rsidRDefault="003B5336" w:rsidP="00E829A3">
            <w:pPr>
              <w:jc w:val="center"/>
              <w:rPr>
                <w:szCs w:val="21"/>
              </w:rPr>
            </w:pPr>
            <w:r w:rsidRPr="0079449E">
              <w:rPr>
                <w:rFonts w:hint="eastAsia"/>
                <w:szCs w:val="21"/>
              </w:rPr>
              <w:t>+0.0875</w:t>
            </w:r>
          </w:p>
        </w:tc>
      </w:tr>
      <w:tr w:rsidR="003B5336" w:rsidRPr="0079449E" w:rsidTr="00B222B6">
        <w:trPr>
          <w:trHeight w:val="397"/>
        </w:trPr>
        <w:tc>
          <w:tcPr>
            <w:tcW w:w="1021" w:type="dxa"/>
            <w:vAlign w:val="center"/>
          </w:tcPr>
          <w:p w:rsidR="003B5336" w:rsidRPr="0079449E" w:rsidRDefault="003B5336">
            <w:pPr>
              <w:pStyle w:val="af7"/>
              <w:spacing w:beforeLines="0" w:afterLines="0" w:line="240" w:lineRule="auto"/>
              <w:rPr>
                <w:rFonts w:ascii="Times New Roman"/>
                <w:b/>
                <w:snapToGrid w:val="0"/>
                <w:kern w:val="21"/>
                <w:szCs w:val="21"/>
              </w:rPr>
            </w:pPr>
            <w:r w:rsidRPr="0079449E">
              <w:rPr>
                <w:rFonts w:ascii="Times New Roman"/>
                <w:b/>
                <w:snapToGrid w:val="0"/>
                <w:kern w:val="21"/>
                <w:szCs w:val="21"/>
              </w:rPr>
              <w:t>废水</w:t>
            </w:r>
          </w:p>
        </w:tc>
        <w:tc>
          <w:tcPr>
            <w:tcW w:w="1984" w:type="dxa"/>
            <w:vAlign w:val="center"/>
          </w:tcPr>
          <w:p w:rsidR="003B5336" w:rsidRPr="0079449E" w:rsidRDefault="003B5336">
            <w:pPr>
              <w:adjustRightInd w:val="0"/>
              <w:snapToGrid w:val="0"/>
              <w:jc w:val="center"/>
              <w:rPr>
                <w:bCs/>
                <w:spacing w:val="-10"/>
                <w:szCs w:val="21"/>
              </w:rPr>
            </w:pPr>
            <w:r w:rsidRPr="0079449E">
              <w:rPr>
                <w:bCs/>
                <w:spacing w:val="-10"/>
                <w:szCs w:val="21"/>
              </w:rPr>
              <w:t>排放量</w:t>
            </w:r>
            <w:r w:rsidRPr="0079449E">
              <w:rPr>
                <w:bCs/>
                <w:spacing w:val="-10"/>
                <w:szCs w:val="21"/>
              </w:rPr>
              <w:t>m</w:t>
            </w:r>
            <w:r w:rsidRPr="0079449E">
              <w:rPr>
                <w:bCs/>
                <w:spacing w:val="-10"/>
                <w:szCs w:val="21"/>
                <w:vertAlign w:val="superscript"/>
              </w:rPr>
              <w:t>3</w:t>
            </w:r>
            <w:r w:rsidRPr="0079449E">
              <w:rPr>
                <w:bCs/>
                <w:spacing w:val="-10"/>
                <w:szCs w:val="21"/>
              </w:rPr>
              <w:t>/a</w:t>
            </w:r>
          </w:p>
        </w:tc>
        <w:tc>
          <w:tcPr>
            <w:tcW w:w="1701" w:type="dxa"/>
            <w:vAlign w:val="center"/>
          </w:tcPr>
          <w:p w:rsidR="003B5336" w:rsidRPr="0079449E" w:rsidRDefault="003B5336">
            <w:pPr>
              <w:pStyle w:val="af7"/>
              <w:spacing w:beforeLines="0" w:afterLines="0" w:line="240" w:lineRule="auto"/>
              <w:rPr>
                <w:rFonts w:ascii="Times New Roman"/>
                <w:snapToGrid w:val="0"/>
                <w:kern w:val="21"/>
                <w:szCs w:val="21"/>
              </w:rPr>
            </w:pPr>
            <w:r w:rsidRPr="0079449E">
              <w:rPr>
                <w:rFonts w:ascii="Times New Roman"/>
                <w:snapToGrid w:val="0"/>
                <w:kern w:val="21"/>
                <w:szCs w:val="21"/>
              </w:rPr>
              <w:t>0</w:t>
            </w:r>
          </w:p>
        </w:tc>
        <w:tc>
          <w:tcPr>
            <w:tcW w:w="1276" w:type="dxa"/>
            <w:vAlign w:val="center"/>
          </w:tcPr>
          <w:p w:rsidR="003B5336" w:rsidRPr="0079449E" w:rsidRDefault="003B5336">
            <w:pPr>
              <w:pStyle w:val="af7"/>
              <w:spacing w:beforeLines="0" w:afterLines="0" w:line="240" w:lineRule="auto"/>
              <w:rPr>
                <w:rFonts w:ascii="Times New Roman"/>
                <w:snapToGrid w:val="0"/>
                <w:kern w:val="21"/>
                <w:szCs w:val="21"/>
              </w:rPr>
            </w:pPr>
            <w:r w:rsidRPr="0079449E">
              <w:rPr>
                <w:rFonts w:ascii="Times New Roman"/>
                <w:snapToGrid w:val="0"/>
                <w:kern w:val="21"/>
                <w:szCs w:val="21"/>
              </w:rPr>
              <w:t>0</w:t>
            </w:r>
          </w:p>
        </w:tc>
        <w:tc>
          <w:tcPr>
            <w:tcW w:w="1701" w:type="dxa"/>
            <w:vAlign w:val="center"/>
          </w:tcPr>
          <w:p w:rsidR="003B5336" w:rsidRPr="0079449E" w:rsidRDefault="003B5336">
            <w:pPr>
              <w:pStyle w:val="af7"/>
              <w:spacing w:beforeLines="0" w:afterLines="0" w:line="240" w:lineRule="auto"/>
              <w:rPr>
                <w:rFonts w:ascii="Times New Roman"/>
                <w:snapToGrid w:val="0"/>
                <w:kern w:val="21"/>
                <w:szCs w:val="21"/>
              </w:rPr>
            </w:pPr>
            <w:r w:rsidRPr="0079449E">
              <w:rPr>
                <w:rFonts w:ascii="Times New Roman"/>
                <w:snapToGrid w:val="0"/>
                <w:kern w:val="21"/>
                <w:szCs w:val="21"/>
              </w:rPr>
              <w:t>0</w:t>
            </w:r>
          </w:p>
        </w:tc>
        <w:tc>
          <w:tcPr>
            <w:tcW w:w="1559" w:type="dxa"/>
            <w:vAlign w:val="center"/>
          </w:tcPr>
          <w:p w:rsidR="003B5336" w:rsidRPr="0079449E" w:rsidRDefault="003B5336" w:rsidP="0012356D">
            <w:pPr>
              <w:pStyle w:val="af7"/>
              <w:spacing w:beforeLines="0" w:afterLines="0" w:line="240" w:lineRule="auto"/>
              <w:rPr>
                <w:rFonts w:ascii="Times New Roman"/>
                <w:snapToGrid w:val="0"/>
                <w:kern w:val="21"/>
                <w:szCs w:val="21"/>
              </w:rPr>
            </w:pPr>
            <w:r w:rsidRPr="0079449E">
              <w:rPr>
                <w:rFonts w:ascii="Times New Roman"/>
                <w:snapToGrid w:val="0"/>
                <w:kern w:val="21"/>
                <w:szCs w:val="21"/>
              </w:rPr>
              <w:t>0</w:t>
            </w:r>
          </w:p>
        </w:tc>
        <w:tc>
          <w:tcPr>
            <w:tcW w:w="1418" w:type="dxa"/>
            <w:vAlign w:val="center"/>
          </w:tcPr>
          <w:p w:rsidR="003B5336" w:rsidRPr="0079449E" w:rsidRDefault="003B5336">
            <w:pPr>
              <w:jc w:val="center"/>
              <w:rPr>
                <w:szCs w:val="21"/>
              </w:rPr>
            </w:pPr>
            <w:r w:rsidRPr="0079449E">
              <w:rPr>
                <w:szCs w:val="21"/>
              </w:rPr>
              <w:t>0</w:t>
            </w:r>
          </w:p>
        </w:tc>
        <w:tc>
          <w:tcPr>
            <w:tcW w:w="1701" w:type="dxa"/>
            <w:vAlign w:val="center"/>
          </w:tcPr>
          <w:p w:rsidR="003B5336" w:rsidRPr="0079449E" w:rsidRDefault="003B5336" w:rsidP="0012356D">
            <w:pPr>
              <w:pStyle w:val="af7"/>
              <w:spacing w:beforeLines="0" w:afterLines="0" w:line="240" w:lineRule="auto"/>
              <w:rPr>
                <w:rFonts w:ascii="Times New Roman"/>
                <w:snapToGrid w:val="0"/>
                <w:kern w:val="21"/>
                <w:szCs w:val="21"/>
              </w:rPr>
            </w:pPr>
            <w:r w:rsidRPr="0079449E">
              <w:rPr>
                <w:rFonts w:ascii="Times New Roman"/>
                <w:snapToGrid w:val="0"/>
                <w:kern w:val="21"/>
                <w:szCs w:val="21"/>
              </w:rPr>
              <w:t>0</w:t>
            </w:r>
          </w:p>
        </w:tc>
        <w:tc>
          <w:tcPr>
            <w:tcW w:w="1427" w:type="dxa"/>
            <w:vAlign w:val="center"/>
          </w:tcPr>
          <w:p w:rsidR="003B5336" w:rsidRPr="0079449E" w:rsidRDefault="003B5336">
            <w:pPr>
              <w:jc w:val="center"/>
              <w:rPr>
                <w:szCs w:val="21"/>
              </w:rPr>
            </w:pPr>
            <w:r w:rsidRPr="0079449E">
              <w:rPr>
                <w:szCs w:val="21"/>
              </w:rPr>
              <w:t>0</w:t>
            </w:r>
          </w:p>
        </w:tc>
      </w:tr>
      <w:tr w:rsidR="003B5336" w:rsidRPr="0079449E" w:rsidTr="00B222B6">
        <w:trPr>
          <w:trHeight w:val="397"/>
        </w:trPr>
        <w:tc>
          <w:tcPr>
            <w:tcW w:w="1021" w:type="dxa"/>
            <w:vMerge w:val="restart"/>
            <w:vAlign w:val="center"/>
          </w:tcPr>
          <w:p w:rsidR="003B5336" w:rsidRPr="0079449E" w:rsidRDefault="003B5336" w:rsidP="00B222B6">
            <w:pPr>
              <w:pStyle w:val="af7"/>
              <w:spacing w:beforeLines="0" w:afterLines="0" w:line="240" w:lineRule="auto"/>
              <w:rPr>
                <w:rFonts w:ascii="Times New Roman"/>
                <w:b/>
                <w:snapToGrid w:val="0"/>
                <w:kern w:val="21"/>
                <w:szCs w:val="21"/>
              </w:rPr>
            </w:pPr>
            <w:r w:rsidRPr="0079449E">
              <w:rPr>
                <w:rFonts w:ascii="Times New Roman"/>
                <w:b/>
                <w:snapToGrid w:val="0"/>
                <w:kern w:val="21"/>
                <w:szCs w:val="21"/>
              </w:rPr>
              <w:t>一般工业固体废物</w:t>
            </w:r>
          </w:p>
        </w:tc>
        <w:tc>
          <w:tcPr>
            <w:tcW w:w="1984" w:type="dxa"/>
            <w:vAlign w:val="center"/>
          </w:tcPr>
          <w:p w:rsidR="003B5336" w:rsidRPr="0079449E" w:rsidRDefault="003B5336" w:rsidP="000A4C6C">
            <w:pPr>
              <w:pStyle w:val="afd"/>
              <w:rPr>
                <w:sz w:val="21"/>
                <w:szCs w:val="21"/>
              </w:rPr>
            </w:pPr>
            <w:r w:rsidRPr="0079449E">
              <w:rPr>
                <w:sz w:val="21"/>
                <w:szCs w:val="21"/>
              </w:rPr>
              <w:t>废泥坯</w:t>
            </w:r>
            <w:r w:rsidRPr="0079449E">
              <w:rPr>
                <w:sz w:val="21"/>
                <w:szCs w:val="21"/>
              </w:rPr>
              <w:t>/</w:t>
            </w:r>
            <w:r w:rsidRPr="0079449E">
              <w:rPr>
                <w:sz w:val="21"/>
                <w:szCs w:val="21"/>
              </w:rPr>
              <w:t>砖</w:t>
            </w:r>
          </w:p>
        </w:tc>
        <w:tc>
          <w:tcPr>
            <w:tcW w:w="1701" w:type="dxa"/>
            <w:vAlign w:val="center"/>
          </w:tcPr>
          <w:p w:rsidR="003B5336" w:rsidRPr="0079449E" w:rsidRDefault="003B5336" w:rsidP="000A4C6C">
            <w:pPr>
              <w:pStyle w:val="afd"/>
              <w:rPr>
                <w:sz w:val="21"/>
                <w:szCs w:val="21"/>
              </w:rPr>
            </w:pPr>
            <w:r w:rsidRPr="0079449E">
              <w:rPr>
                <w:rFonts w:hint="eastAsia"/>
                <w:sz w:val="21"/>
                <w:szCs w:val="21"/>
              </w:rPr>
              <w:t>220</w:t>
            </w:r>
          </w:p>
        </w:tc>
        <w:tc>
          <w:tcPr>
            <w:tcW w:w="1276" w:type="dxa"/>
            <w:vAlign w:val="center"/>
          </w:tcPr>
          <w:p w:rsidR="003B5336" w:rsidRPr="0079449E" w:rsidRDefault="003B5336">
            <w:pPr>
              <w:pStyle w:val="af7"/>
              <w:spacing w:beforeLines="0" w:afterLines="0" w:line="240" w:lineRule="auto"/>
              <w:rPr>
                <w:rFonts w:ascii="Times New Roman"/>
                <w:snapToGrid w:val="0"/>
                <w:kern w:val="21"/>
                <w:szCs w:val="21"/>
              </w:rPr>
            </w:pPr>
            <w:r w:rsidRPr="0079449E">
              <w:rPr>
                <w:rFonts w:ascii="Times New Roman" w:hint="eastAsia"/>
                <w:snapToGrid w:val="0"/>
                <w:kern w:val="21"/>
                <w:szCs w:val="21"/>
              </w:rPr>
              <w:t>0</w:t>
            </w:r>
          </w:p>
        </w:tc>
        <w:tc>
          <w:tcPr>
            <w:tcW w:w="1701" w:type="dxa"/>
            <w:vAlign w:val="center"/>
          </w:tcPr>
          <w:p w:rsidR="003B5336" w:rsidRPr="0079449E" w:rsidRDefault="003B5336">
            <w:pPr>
              <w:pStyle w:val="af7"/>
              <w:spacing w:beforeLines="0" w:afterLines="0" w:line="240" w:lineRule="auto"/>
              <w:rPr>
                <w:rFonts w:ascii="Times New Roman"/>
                <w:snapToGrid w:val="0"/>
                <w:kern w:val="21"/>
                <w:szCs w:val="21"/>
              </w:rPr>
            </w:pPr>
            <w:r w:rsidRPr="0079449E">
              <w:rPr>
                <w:rFonts w:ascii="Times New Roman" w:hint="eastAsia"/>
                <w:snapToGrid w:val="0"/>
                <w:kern w:val="21"/>
                <w:szCs w:val="21"/>
              </w:rPr>
              <w:t>0</w:t>
            </w:r>
          </w:p>
        </w:tc>
        <w:tc>
          <w:tcPr>
            <w:tcW w:w="1559" w:type="dxa"/>
            <w:vAlign w:val="center"/>
          </w:tcPr>
          <w:p w:rsidR="003B5336" w:rsidRPr="0079449E" w:rsidRDefault="003B5336" w:rsidP="000A4C6C">
            <w:pPr>
              <w:pStyle w:val="afd"/>
              <w:rPr>
                <w:sz w:val="21"/>
                <w:szCs w:val="21"/>
              </w:rPr>
            </w:pPr>
            <w:r w:rsidRPr="0079449E">
              <w:rPr>
                <w:rFonts w:hint="eastAsia"/>
                <w:sz w:val="21"/>
                <w:szCs w:val="21"/>
              </w:rPr>
              <w:t>840</w:t>
            </w:r>
          </w:p>
        </w:tc>
        <w:tc>
          <w:tcPr>
            <w:tcW w:w="1418" w:type="dxa"/>
            <w:vAlign w:val="center"/>
          </w:tcPr>
          <w:p w:rsidR="003B5336" w:rsidRPr="0079449E" w:rsidRDefault="003B5336">
            <w:pPr>
              <w:pStyle w:val="af7"/>
              <w:spacing w:beforeLines="0" w:afterLines="0" w:line="240" w:lineRule="auto"/>
              <w:rPr>
                <w:rFonts w:ascii="Times New Roman"/>
                <w:szCs w:val="21"/>
              </w:rPr>
            </w:pPr>
            <w:r w:rsidRPr="0079449E">
              <w:rPr>
                <w:rFonts w:ascii="Times New Roman" w:hint="eastAsia"/>
                <w:szCs w:val="21"/>
              </w:rPr>
              <w:t>0</w:t>
            </w:r>
          </w:p>
        </w:tc>
        <w:tc>
          <w:tcPr>
            <w:tcW w:w="1701" w:type="dxa"/>
            <w:vAlign w:val="center"/>
          </w:tcPr>
          <w:p w:rsidR="003B5336" w:rsidRPr="0079449E" w:rsidRDefault="003B5336" w:rsidP="000A4C6C">
            <w:pPr>
              <w:pStyle w:val="afd"/>
              <w:rPr>
                <w:sz w:val="21"/>
                <w:szCs w:val="21"/>
              </w:rPr>
            </w:pPr>
            <w:r w:rsidRPr="0079449E">
              <w:rPr>
                <w:rFonts w:hint="eastAsia"/>
                <w:sz w:val="21"/>
                <w:szCs w:val="21"/>
              </w:rPr>
              <w:t>1060</w:t>
            </w:r>
          </w:p>
        </w:tc>
        <w:tc>
          <w:tcPr>
            <w:tcW w:w="1427" w:type="dxa"/>
            <w:vAlign w:val="center"/>
          </w:tcPr>
          <w:p w:rsidR="003B5336" w:rsidRPr="0079449E" w:rsidRDefault="003B5336" w:rsidP="000A4C6C">
            <w:pPr>
              <w:pStyle w:val="afd"/>
              <w:rPr>
                <w:sz w:val="21"/>
                <w:szCs w:val="21"/>
              </w:rPr>
            </w:pPr>
            <w:r w:rsidRPr="0079449E">
              <w:rPr>
                <w:rFonts w:hint="eastAsia"/>
                <w:sz w:val="21"/>
                <w:szCs w:val="21"/>
              </w:rPr>
              <w:t>+840</w:t>
            </w:r>
          </w:p>
        </w:tc>
      </w:tr>
      <w:tr w:rsidR="003B5336" w:rsidRPr="0079449E" w:rsidTr="00B222B6">
        <w:trPr>
          <w:trHeight w:val="397"/>
        </w:trPr>
        <w:tc>
          <w:tcPr>
            <w:tcW w:w="1021" w:type="dxa"/>
            <w:vMerge/>
            <w:vAlign w:val="center"/>
          </w:tcPr>
          <w:p w:rsidR="003B5336" w:rsidRPr="0079449E" w:rsidRDefault="003B5336">
            <w:pPr>
              <w:pStyle w:val="af7"/>
              <w:spacing w:beforeLines="0" w:afterLines="0" w:line="240" w:lineRule="auto"/>
              <w:rPr>
                <w:rFonts w:ascii="Times New Roman"/>
                <w:b/>
                <w:snapToGrid w:val="0"/>
                <w:kern w:val="21"/>
                <w:szCs w:val="21"/>
              </w:rPr>
            </w:pPr>
          </w:p>
        </w:tc>
        <w:tc>
          <w:tcPr>
            <w:tcW w:w="1984" w:type="dxa"/>
            <w:vAlign w:val="center"/>
          </w:tcPr>
          <w:p w:rsidR="003B5336" w:rsidRPr="0079449E" w:rsidRDefault="003B5336" w:rsidP="000A4C6C">
            <w:pPr>
              <w:pStyle w:val="afd"/>
              <w:rPr>
                <w:sz w:val="21"/>
                <w:szCs w:val="21"/>
              </w:rPr>
            </w:pPr>
            <w:r w:rsidRPr="0079449E">
              <w:rPr>
                <w:rFonts w:hint="eastAsia"/>
                <w:sz w:val="21"/>
                <w:szCs w:val="21"/>
              </w:rPr>
              <w:t>除尘器下灰</w:t>
            </w:r>
          </w:p>
        </w:tc>
        <w:tc>
          <w:tcPr>
            <w:tcW w:w="1701" w:type="dxa"/>
            <w:vAlign w:val="center"/>
          </w:tcPr>
          <w:p w:rsidR="003B5336" w:rsidRPr="0079449E" w:rsidRDefault="003B5336" w:rsidP="000A4C6C">
            <w:pPr>
              <w:pStyle w:val="afd"/>
              <w:rPr>
                <w:sz w:val="21"/>
                <w:szCs w:val="21"/>
              </w:rPr>
            </w:pPr>
            <w:r w:rsidRPr="0079449E">
              <w:rPr>
                <w:rFonts w:hint="eastAsia"/>
                <w:sz w:val="21"/>
                <w:szCs w:val="21"/>
              </w:rPr>
              <w:t>0.964</w:t>
            </w:r>
          </w:p>
        </w:tc>
        <w:tc>
          <w:tcPr>
            <w:tcW w:w="1276" w:type="dxa"/>
            <w:vAlign w:val="center"/>
          </w:tcPr>
          <w:p w:rsidR="003B5336" w:rsidRPr="0079449E" w:rsidRDefault="003B5336">
            <w:pPr>
              <w:pStyle w:val="af7"/>
              <w:spacing w:beforeLines="0" w:afterLines="0" w:line="240" w:lineRule="auto"/>
              <w:rPr>
                <w:rFonts w:ascii="Times New Roman"/>
                <w:snapToGrid w:val="0"/>
                <w:kern w:val="21"/>
                <w:szCs w:val="21"/>
              </w:rPr>
            </w:pPr>
            <w:r w:rsidRPr="0079449E">
              <w:rPr>
                <w:rFonts w:ascii="Times New Roman" w:hint="eastAsia"/>
                <w:snapToGrid w:val="0"/>
                <w:kern w:val="21"/>
                <w:szCs w:val="21"/>
              </w:rPr>
              <w:t>0</w:t>
            </w:r>
          </w:p>
        </w:tc>
        <w:tc>
          <w:tcPr>
            <w:tcW w:w="1701" w:type="dxa"/>
            <w:vAlign w:val="center"/>
          </w:tcPr>
          <w:p w:rsidR="003B5336" w:rsidRPr="0079449E" w:rsidRDefault="003B5336">
            <w:pPr>
              <w:pStyle w:val="af7"/>
              <w:spacing w:beforeLines="0" w:afterLines="0" w:line="240" w:lineRule="auto"/>
              <w:rPr>
                <w:rFonts w:ascii="Times New Roman"/>
                <w:snapToGrid w:val="0"/>
                <w:kern w:val="21"/>
                <w:szCs w:val="21"/>
              </w:rPr>
            </w:pPr>
            <w:r w:rsidRPr="0079449E">
              <w:rPr>
                <w:rFonts w:ascii="Times New Roman" w:hint="eastAsia"/>
                <w:snapToGrid w:val="0"/>
                <w:kern w:val="21"/>
                <w:szCs w:val="21"/>
              </w:rPr>
              <w:t>0</w:t>
            </w:r>
          </w:p>
        </w:tc>
        <w:tc>
          <w:tcPr>
            <w:tcW w:w="1559" w:type="dxa"/>
            <w:vAlign w:val="center"/>
          </w:tcPr>
          <w:p w:rsidR="003B5336" w:rsidRPr="0079449E" w:rsidRDefault="003B5336" w:rsidP="00990083">
            <w:pPr>
              <w:pStyle w:val="afd"/>
              <w:rPr>
                <w:sz w:val="21"/>
                <w:szCs w:val="21"/>
              </w:rPr>
            </w:pPr>
            <w:r w:rsidRPr="0079449E">
              <w:rPr>
                <w:rFonts w:hint="eastAsia"/>
                <w:sz w:val="21"/>
                <w:szCs w:val="21"/>
              </w:rPr>
              <w:t>42.26</w:t>
            </w:r>
          </w:p>
        </w:tc>
        <w:tc>
          <w:tcPr>
            <w:tcW w:w="1418" w:type="dxa"/>
            <w:vAlign w:val="center"/>
          </w:tcPr>
          <w:p w:rsidR="003B5336" w:rsidRPr="0079449E" w:rsidRDefault="003B5336">
            <w:pPr>
              <w:pStyle w:val="af7"/>
              <w:spacing w:beforeLines="0" w:afterLines="0" w:line="240" w:lineRule="auto"/>
              <w:rPr>
                <w:rFonts w:ascii="Times New Roman"/>
                <w:szCs w:val="21"/>
              </w:rPr>
            </w:pPr>
            <w:r w:rsidRPr="0079449E">
              <w:rPr>
                <w:rFonts w:ascii="Times New Roman" w:hint="eastAsia"/>
                <w:szCs w:val="21"/>
              </w:rPr>
              <w:t>0</w:t>
            </w:r>
          </w:p>
        </w:tc>
        <w:tc>
          <w:tcPr>
            <w:tcW w:w="1701" w:type="dxa"/>
            <w:vAlign w:val="center"/>
          </w:tcPr>
          <w:p w:rsidR="003B5336" w:rsidRPr="0079449E" w:rsidRDefault="003B5336" w:rsidP="00990083">
            <w:pPr>
              <w:pStyle w:val="afd"/>
              <w:rPr>
                <w:sz w:val="21"/>
                <w:szCs w:val="21"/>
              </w:rPr>
            </w:pPr>
            <w:r w:rsidRPr="0079449E">
              <w:rPr>
                <w:rFonts w:hint="eastAsia"/>
                <w:sz w:val="21"/>
                <w:szCs w:val="21"/>
              </w:rPr>
              <w:t>42.26</w:t>
            </w:r>
          </w:p>
        </w:tc>
        <w:tc>
          <w:tcPr>
            <w:tcW w:w="1427" w:type="dxa"/>
            <w:vAlign w:val="center"/>
          </w:tcPr>
          <w:p w:rsidR="003B5336" w:rsidRPr="0079449E" w:rsidRDefault="003B5336" w:rsidP="00990083">
            <w:pPr>
              <w:pStyle w:val="afd"/>
              <w:rPr>
                <w:sz w:val="21"/>
                <w:szCs w:val="21"/>
              </w:rPr>
            </w:pPr>
            <w:r w:rsidRPr="0079449E">
              <w:rPr>
                <w:rFonts w:hint="eastAsia"/>
                <w:sz w:val="21"/>
                <w:szCs w:val="21"/>
              </w:rPr>
              <w:t>+41.296</w:t>
            </w:r>
          </w:p>
        </w:tc>
      </w:tr>
      <w:tr w:rsidR="003B5336" w:rsidRPr="0079449E" w:rsidTr="00B222B6">
        <w:trPr>
          <w:trHeight w:val="397"/>
        </w:trPr>
        <w:tc>
          <w:tcPr>
            <w:tcW w:w="1021" w:type="dxa"/>
            <w:vMerge/>
            <w:vAlign w:val="center"/>
          </w:tcPr>
          <w:p w:rsidR="003B5336" w:rsidRPr="0079449E" w:rsidRDefault="003B5336">
            <w:pPr>
              <w:pStyle w:val="af7"/>
              <w:spacing w:beforeLines="0" w:afterLines="0" w:line="240" w:lineRule="auto"/>
              <w:rPr>
                <w:rFonts w:ascii="Times New Roman"/>
                <w:b/>
                <w:snapToGrid w:val="0"/>
                <w:kern w:val="21"/>
                <w:szCs w:val="21"/>
              </w:rPr>
            </w:pPr>
          </w:p>
        </w:tc>
        <w:tc>
          <w:tcPr>
            <w:tcW w:w="1984" w:type="dxa"/>
            <w:vAlign w:val="center"/>
          </w:tcPr>
          <w:p w:rsidR="003B5336" w:rsidRPr="0079449E" w:rsidRDefault="003B5336" w:rsidP="000A4C6C">
            <w:pPr>
              <w:pStyle w:val="afd"/>
              <w:rPr>
                <w:sz w:val="21"/>
                <w:szCs w:val="21"/>
              </w:rPr>
            </w:pPr>
            <w:r w:rsidRPr="0079449E">
              <w:rPr>
                <w:rFonts w:hint="eastAsia"/>
                <w:sz w:val="21"/>
                <w:szCs w:val="21"/>
              </w:rPr>
              <w:t>车间沉降粉尘</w:t>
            </w:r>
          </w:p>
        </w:tc>
        <w:tc>
          <w:tcPr>
            <w:tcW w:w="1701" w:type="dxa"/>
            <w:vAlign w:val="center"/>
          </w:tcPr>
          <w:p w:rsidR="003B5336" w:rsidRPr="0079449E" w:rsidRDefault="003B5336" w:rsidP="000A4C6C">
            <w:pPr>
              <w:pStyle w:val="afd"/>
              <w:rPr>
                <w:sz w:val="21"/>
                <w:szCs w:val="21"/>
              </w:rPr>
            </w:pPr>
            <w:r w:rsidRPr="0079449E">
              <w:rPr>
                <w:rFonts w:hint="eastAsia"/>
                <w:sz w:val="21"/>
                <w:szCs w:val="21"/>
              </w:rPr>
              <w:t>0.172</w:t>
            </w:r>
          </w:p>
        </w:tc>
        <w:tc>
          <w:tcPr>
            <w:tcW w:w="1276" w:type="dxa"/>
            <w:vAlign w:val="center"/>
          </w:tcPr>
          <w:p w:rsidR="003B5336" w:rsidRPr="0079449E" w:rsidRDefault="003B5336">
            <w:pPr>
              <w:pStyle w:val="af7"/>
              <w:spacing w:beforeLines="0" w:afterLines="0" w:line="240" w:lineRule="auto"/>
              <w:rPr>
                <w:rFonts w:ascii="Times New Roman"/>
                <w:snapToGrid w:val="0"/>
                <w:kern w:val="21"/>
                <w:szCs w:val="21"/>
              </w:rPr>
            </w:pPr>
            <w:r w:rsidRPr="0079449E">
              <w:rPr>
                <w:rFonts w:ascii="Times New Roman" w:hint="eastAsia"/>
                <w:snapToGrid w:val="0"/>
                <w:kern w:val="21"/>
                <w:szCs w:val="21"/>
              </w:rPr>
              <w:t>0</w:t>
            </w:r>
          </w:p>
        </w:tc>
        <w:tc>
          <w:tcPr>
            <w:tcW w:w="1701" w:type="dxa"/>
            <w:vAlign w:val="center"/>
          </w:tcPr>
          <w:p w:rsidR="003B5336" w:rsidRPr="0079449E" w:rsidRDefault="003B5336">
            <w:pPr>
              <w:pStyle w:val="af7"/>
              <w:spacing w:beforeLines="0" w:afterLines="0" w:line="240" w:lineRule="auto"/>
              <w:rPr>
                <w:rFonts w:ascii="Times New Roman"/>
                <w:snapToGrid w:val="0"/>
                <w:kern w:val="21"/>
                <w:szCs w:val="21"/>
              </w:rPr>
            </w:pPr>
            <w:r w:rsidRPr="0079449E">
              <w:rPr>
                <w:rFonts w:ascii="Times New Roman" w:hint="eastAsia"/>
                <w:snapToGrid w:val="0"/>
                <w:kern w:val="21"/>
                <w:szCs w:val="21"/>
              </w:rPr>
              <w:t>0</w:t>
            </w:r>
          </w:p>
        </w:tc>
        <w:tc>
          <w:tcPr>
            <w:tcW w:w="1559" w:type="dxa"/>
            <w:vAlign w:val="center"/>
          </w:tcPr>
          <w:p w:rsidR="003B5336" w:rsidRPr="0079449E" w:rsidRDefault="003B5336" w:rsidP="00990083">
            <w:pPr>
              <w:pStyle w:val="afd"/>
              <w:rPr>
                <w:sz w:val="21"/>
                <w:szCs w:val="21"/>
              </w:rPr>
            </w:pPr>
            <w:r w:rsidRPr="0079449E">
              <w:rPr>
                <w:rFonts w:hint="eastAsia"/>
                <w:sz w:val="21"/>
                <w:szCs w:val="21"/>
              </w:rPr>
              <w:t>2.378</w:t>
            </w:r>
          </w:p>
        </w:tc>
        <w:tc>
          <w:tcPr>
            <w:tcW w:w="1418" w:type="dxa"/>
            <w:vAlign w:val="center"/>
          </w:tcPr>
          <w:p w:rsidR="003B5336" w:rsidRPr="0079449E" w:rsidRDefault="003B5336">
            <w:pPr>
              <w:pStyle w:val="af7"/>
              <w:spacing w:beforeLines="0" w:afterLines="0" w:line="240" w:lineRule="auto"/>
              <w:rPr>
                <w:rFonts w:ascii="Times New Roman"/>
                <w:szCs w:val="21"/>
              </w:rPr>
            </w:pPr>
            <w:r w:rsidRPr="0079449E">
              <w:rPr>
                <w:rFonts w:ascii="Times New Roman" w:hint="eastAsia"/>
                <w:szCs w:val="21"/>
              </w:rPr>
              <w:t>0</w:t>
            </w:r>
          </w:p>
        </w:tc>
        <w:tc>
          <w:tcPr>
            <w:tcW w:w="1701" w:type="dxa"/>
            <w:vAlign w:val="center"/>
          </w:tcPr>
          <w:p w:rsidR="003B5336" w:rsidRPr="0079449E" w:rsidRDefault="003B5336" w:rsidP="00990083">
            <w:pPr>
              <w:pStyle w:val="afd"/>
              <w:rPr>
                <w:sz w:val="21"/>
                <w:szCs w:val="21"/>
              </w:rPr>
            </w:pPr>
            <w:r w:rsidRPr="0079449E">
              <w:rPr>
                <w:rFonts w:hint="eastAsia"/>
                <w:sz w:val="21"/>
                <w:szCs w:val="21"/>
              </w:rPr>
              <w:t>2.55</w:t>
            </w:r>
          </w:p>
        </w:tc>
        <w:tc>
          <w:tcPr>
            <w:tcW w:w="1427" w:type="dxa"/>
            <w:vAlign w:val="center"/>
          </w:tcPr>
          <w:p w:rsidR="003B5336" w:rsidRPr="0079449E" w:rsidRDefault="003B5336" w:rsidP="00990083">
            <w:pPr>
              <w:pStyle w:val="afd"/>
              <w:rPr>
                <w:sz w:val="21"/>
                <w:szCs w:val="21"/>
              </w:rPr>
            </w:pPr>
            <w:r w:rsidRPr="0079449E">
              <w:rPr>
                <w:rFonts w:hint="eastAsia"/>
                <w:sz w:val="21"/>
                <w:szCs w:val="21"/>
              </w:rPr>
              <w:t>2.378</w:t>
            </w:r>
          </w:p>
        </w:tc>
      </w:tr>
      <w:tr w:rsidR="003B5336" w:rsidRPr="0079449E" w:rsidTr="00B222B6">
        <w:trPr>
          <w:trHeight w:val="397"/>
        </w:trPr>
        <w:tc>
          <w:tcPr>
            <w:tcW w:w="1021" w:type="dxa"/>
            <w:vMerge/>
            <w:vAlign w:val="center"/>
          </w:tcPr>
          <w:p w:rsidR="003B5336" w:rsidRPr="0079449E" w:rsidRDefault="003B5336">
            <w:pPr>
              <w:pStyle w:val="af7"/>
              <w:spacing w:beforeLines="0" w:afterLines="0" w:line="240" w:lineRule="auto"/>
              <w:rPr>
                <w:rFonts w:ascii="Times New Roman"/>
                <w:b/>
                <w:snapToGrid w:val="0"/>
                <w:kern w:val="21"/>
                <w:szCs w:val="21"/>
              </w:rPr>
            </w:pPr>
          </w:p>
        </w:tc>
        <w:tc>
          <w:tcPr>
            <w:tcW w:w="1984" w:type="dxa"/>
            <w:vAlign w:val="center"/>
          </w:tcPr>
          <w:p w:rsidR="003B5336" w:rsidRPr="0079449E" w:rsidRDefault="003B5336" w:rsidP="000A4C6C">
            <w:pPr>
              <w:pStyle w:val="afd"/>
              <w:rPr>
                <w:sz w:val="21"/>
                <w:szCs w:val="21"/>
              </w:rPr>
            </w:pPr>
            <w:r w:rsidRPr="0079449E">
              <w:rPr>
                <w:sz w:val="21"/>
                <w:szCs w:val="21"/>
              </w:rPr>
              <w:t>脱硫</w:t>
            </w:r>
            <w:r w:rsidR="00C31EF9" w:rsidRPr="0079449E">
              <w:rPr>
                <w:sz w:val="21"/>
                <w:szCs w:val="21"/>
              </w:rPr>
              <w:t>废</w:t>
            </w:r>
            <w:r w:rsidRPr="0079449E">
              <w:rPr>
                <w:sz w:val="21"/>
                <w:szCs w:val="21"/>
              </w:rPr>
              <w:t>渣</w:t>
            </w:r>
          </w:p>
        </w:tc>
        <w:tc>
          <w:tcPr>
            <w:tcW w:w="1701" w:type="dxa"/>
            <w:vAlign w:val="center"/>
          </w:tcPr>
          <w:p w:rsidR="003B5336" w:rsidRPr="0079449E" w:rsidRDefault="003B5336" w:rsidP="000A4C6C">
            <w:pPr>
              <w:pStyle w:val="afd"/>
              <w:rPr>
                <w:sz w:val="21"/>
                <w:szCs w:val="21"/>
              </w:rPr>
            </w:pPr>
            <w:r w:rsidRPr="0079449E">
              <w:rPr>
                <w:rFonts w:hint="eastAsia"/>
                <w:sz w:val="21"/>
                <w:szCs w:val="21"/>
              </w:rPr>
              <w:t>13</w:t>
            </w:r>
          </w:p>
        </w:tc>
        <w:tc>
          <w:tcPr>
            <w:tcW w:w="1276" w:type="dxa"/>
            <w:vAlign w:val="center"/>
          </w:tcPr>
          <w:p w:rsidR="003B5336" w:rsidRPr="0079449E" w:rsidRDefault="003B5336">
            <w:pPr>
              <w:pStyle w:val="af7"/>
              <w:spacing w:beforeLines="0" w:afterLines="0" w:line="240" w:lineRule="auto"/>
              <w:rPr>
                <w:rFonts w:ascii="Times New Roman"/>
                <w:snapToGrid w:val="0"/>
                <w:kern w:val="21"/>
                <w:szCs w:val="21"/>
              </w:rPr>
            </w:pPr>
            <w:r w:rsidRPr="0079449E">
              <w:rPr>
                <w:rFonts w:ascii="Times New Roman" w:hint="eastAsia"/>
                <w:snapToGrid w:val="0"/>
                <w:kern w:val="21"/>
                <w:szCs w:val="21"/>
              </w:rPr>
              <w:t>0</w:t>
            </w:r>
          </w:p>
        </w:tc>
        <w:tc>
          <w:tcPr>
            <w:tcW w:w="1701" w:type="dxa"/>
            <w:vAlign w:val="center"/>
          </w:tcPr>
          <w:p w:rsidR="003B5336" w:rsidRPr="0079449E" w:rsidRDefault="003B5336">
            <w:pPr>
              <w:pStyle w:val="af7"/>
              <w:spacing w:beforeLines="0" w:afterLines="0" w:line="240" w:lineRule="auto"/>
              <w:rPr>
                <w:rFonts w:ascii="Times New Roman"/>
                <w:snapToGrid w:val="0"/>
                <w:kern w:val="21"/>
                <w:szCs w:val="21"/>
              </w:rPr>
            </w:pPr>
            <w:r w:rsidRPr="0079449E">
              <w:rPr>
                <w:rFonts w:ascii="Times New Roman" w:hint="eastAsia"/>
                <w:snapToGrid w:val="0"/>
                <w:kern w:val="21"/>
                <w:szCs w:val="21"/>
              </w:rPr>
              <w:t>0</w:t>
            </w:r>
          </w:p>
        </w:tc>
        <w:tc>
          <w:tcPr>
            <w:tcW w:w="1559" w:type="dxa"/>
            <w:vAlign w:val="center"/>
          </w:tcPr>
          <w:p w:rsidR="003B5336" w:rsidRPr="0079449E" w:rsidRDefault="00C614C2" w:rsidP="00990083">
            <w:pPr>
              <w:pStyle w:val="afd"/>
              <w:rPr>
                <w:sz w:val="21"/>
                <w:szCs w:val="21"/>
              </w:rPr>
            </w:pPr>
            <w:r w:rsidRPr="0079449E">
              <w:rPr>
                <w:rFonts w:hint="eastAsia"/>
                <w:sz w:val="21"/>
                <w:szCs w:val="21"/>
              </w:rPr>
              <w:t>106.32</w:t>
            </w:r>
          </w:p>
        </w:tc>
        <w:tc>
          <w:tcPr>
            <w:tcW w:w="1418" w:type="dxa"/>
            <w:vAlign w:val="center"/>
          </w:tcPr>
          <w:p w:rsidR="003B5336" w:rsidRPr="0079449E" w:rsidRDefault="003B5336">
            <w:pPr>
              <w:pStyle w:val="af7"/>
              <w:spacing w:beforeLines="0" w:afterLines="0" w:line="240" w:lineRule="auto"/>
              <w:rPr>
                <w:rFonts w:ascii="Times New Roman"/>
                <w:szCs w:val="21"/>
              </w:rPr>
            </w:pPr>
            <w:r w:rsidRPr="0079449E">
              <w:rPr>
                <w:rFonts w:ascii="Times New Roman" w:hint="eastAsia"/>
                <w:szCs w:val="21"/>
              </w:rPr>
              <w:t>0</w:t>
            </w:r>
          </w:p>
        </w:tc>
        <w:tc>
          <w:tcPr>
            <w:tcW w:w="1701" w:type="dxa"/>
            <w:vAlign w:val="center"/>
          </w:tcPr>
          <w:p w:rsidR="003B5336" w:rsidRPr="0079449E" w:rsidRDefault="00C614C2" w:rsidP="00990083">
            <w:pPr>
              <w:pStyle w:val="afd"/>
              <w:rPr>
                <w:sz w:val="21"/>
                <w:szCs w:val="21"/>
              </w:rPr>
            </w:pPr>
            <w:r w:rsidRPr="0079449E">
              <w:rPr>
                <w:rFonts w:hint="eastAsia"/>
                <w:sz w:val="21"/>
                <w:szCs w:val="21"/>
              </w:rPr>
              <w:t>106.32</w:t>
            </w:r>
          </w:p>
        </w:tc>
        <w:tc>
          <w:tcPr>
            <w:tcW w:w="1427" w:type="dxa"/>
            <w:vAlign w:val="center"/>
          </w:tcPr>
          <w:p w:rsidR="003B5336" w:rsidRPr="0079449E" w:rsidRDefault="003B5336" w:rsidP="00C614C2">
            <w:pPr>
              <w:pStyle w:val="afd"/>
              <w:rPr>
                <w:sz w:val="21"/>
                <w:szCs w:val="21"/>
              </w:rPr>
            </w:pPr>
            <w:r w:rsidRPr="0079449E">
              <w:rPr>
                <w:sz w:val="21"/>
                <w:szCs w:val="21"/>
              </w:rPr>
              <w:t>+</w:t>
            </w:r>
            <w:r w:rsidR="00C614C2" w:rsidRPr="0079449E">
              <w:rPr>
                <w:rFonts w:hint="eastAsia"/>
                <w:sz w:val="21"/>
                <w:szCs w:val="21"/>
              </w:rPr>
              <w:t>93.32</w:t>
            </w:r>
          </w:p>
        </w:tc>
      </w:tr>
      <w:tr w:rsidR="003B5336" w:rsidRPr="0079449E" w:rsidTr="00B222B6">
        <w:trPr>
          <w:trHeight w:val="397"/>
        </w:trPr>
        <w:tc>
          <w:tcPr>
            <w:tcW w:w="1021" w:type="dxa"/>
            <w:vMerge/>
            <w:vAlign w:val="center"/>
          </w:tcPr>
          <w:p w:rsidR="003B5336" w:rsidRPr="0079449E" w:rsidRDefault="003B5336">
            <w:pPr>
              <w:pStyle w:val="af7"/>
              <w:spacing w:beforeLines="0" w:afterLines="0" w:line="240" w:lineRule="auto"/>
              <w:rPr>
                <w:rFonts w:ascii="Times New Roman"/>
                <w:b/>
                <w:snapToGrid w:val="0"/>
                <w:kern w:val="21"/>
                <w:szCs w:val="21"/>
              </w:rPr>
            </w:pPr>
          </w:p>
        </w:tc>
        <w:tc>
          <w:tcPr>
            <w:tcW w:w="1984" w:type="dxa"/>
            <w:vAlign w:val="center"/>
          </w:tcPr>
          <w:p w:rsidR="003B5336" w:rsidRPr="0079449E" w:rsidRDefault="003B5336" w:rsidP="000A4C6C">
            <w:pPr>
              <w:pStyle w:val="afd"/>
              <w:rPr>
                <w:sz w:val="21"/>
                <w:szCs w:val="21"/>
              </w:rPr>
            </w:pPr>
            <w:r w:rsidRPr="0079449E">
              <w:rPr>
                <w:sz w:val="21"/>
                <w:szCs w:val="21"/>
              </w:rPr>
              <w:t>沉渣</w:t>
            </w:r>
          </w:p>
        </w:tc>
        <w:tc>
          <w:tcPr>
            <w:tcW w:w="1701" w:type="dxa"/>
            <w:vAlign w:val="center"/>
          </w:tcPr>
          <w:p w:rsidR="003B5336" w:rsidRPr="0079449E" w:rsidRDefault="003B5336" w:rsidP="000A4C6C">
            <w:pPr>
              <w:pStyle w:val="afd"/>
              <w:rPr>
                <w:sz w:val="21"/>
                <w:szCs w:val="21"/>
              </w:rPr>
            </w:pPr>
            <w:r w:rsidRPr="0079449E">
              <w:rPr>
                <w:rFonts w:hint="eastAsia"/>
                <w:sz w:val="21"/>
                <w:szCs w:val="21"/>
              </w:rPr>
              <w:t>7.4</w:t>
            </w:r>
          </w:p>
        </w:tc>
        <w:tc>
          <w:tcPr>
            <w:tcW w:w="1276" w:type="dxa"/>
            <w:vAlign w:val="center"/>
          </w:tcPr>
          <w:p w:rsidR="003B5336" w:rsidRPr="0079449E" w:rsidRDefault="003B5336">
            <w:pPr>
              <w:pStyle w:val="af7"/>
              <w:spacing w:beforeLines="0" w:afterLines="0" w:line="240" w:lineRule="auto"/>
              <w:rPr>
                <w:rFonts w:ascii="Times New Roman"/>
                <w:snapToGrid w:val="0"/>
                <w:kern w:val="21"/>
                <w:szCs w:val="21"/>
              </w:rPr>
            </w:pPr>
            <w:r w:rsidRPr="0079449E">
              <w:rPr>
                <w:rFonts w:ascii="Times New Roman" w:hint="eastAsia"/>
                <w:snapToGrid w:val="0"/>
                <w:kern w:val="21"/>
                <w:szCs w:val="21"/>
              </w:rPr>
              <w:t>0</w:t>
            </w:r>
          </w:p>
        </w:tc>
        <w:tc>
          <w:tcPr>
            <w:tcW w:w="1701" w:type="dxa"/>
            <w:vAlign w:val="center"/>
          </w:tcPr>
          <w:p w:rsidR="003B5336" w:rsidRPr="0079449E" w:rsidRDefault="003B5336">
            <w:pPr>
              <w:pStyle w:val="af7"/>
              <w:spacing w:beforeLines="0" w:afterLines="0" w:line="240" w:lineRule="auto"/>
              <w:rPr>
                <w:rFonts w:ascii="Times New Roman"/>
                <w:snapToGrid w:val="0"/>
                <w:kern w:val="21"/>
                <w:szCs w:val="21"/>
              </w:rPr>
            </w:pPr>
            <w:r w:rsidRPr="0079449E">
              <w:rPr>
                <w:rFonts w:ascii="Times New Roman" w:hint="eastAsia"/>
                <w:snapToGrid w:val="0"/>
                <w:kern w:val="21"/>
                <w:szCs w:val="21"/>
              </w:rPr>
              <w:t>0</w:t>
            </w:r>
          </w:p>
        </w:tc>
        <w:tc>
          <w:tcPr>
            <w:tcW w:w="1559" w:type="dxa"/>
            <w:vAlign w:val="center"/>
          </w:tcPr>
          <w:p w:rsidR="003B5336" w:rsidRPr="0079449E" w:rsidRDefault="003B5336" w:rsidP="00990083">
            <w:pPr>
              <w:pStyle w:val="afd"/>
              <w:rPr>
                <w:sz w:val="21"/>
                <w:szCs w:val="21"/>
              </w:rPr>
            </w:pPr>
            <w:r w:rsidRPr="0079449E">
              <w:rPr>
                <w:rFonts w:hint="eastAsia"/>
                <w:sz w:val="21"/>
                <w:szCs w:val="21"/>
              </w:rPr>
              <w:t>7.4</w:t>
            </w:r>
          </w:p>
        </w:tc>
        <w:tc>
          <w:tcPr>
            <w:tcW w:w="1418" w:type="dxa"/>
            <w:vAlign w:val="center"/>
          </w:tcPr>
          <w:p w:rsidR="003B5336" w:rsidRPr="0079449E" w:rsidRDefault="003B5336">
            <w:pPr>
              <w:pStyle w:val="af7"/>
              <w:spacing w:beforeLines="0" w:afterLines="0" w:line="240" w:lineRule="auto"/>
              <w:rPr>
                <w:rFonts w:ascii="Times New Roman"/>
                <w:szCs w:val="21"/>
              </w:rPr>
            </w:pPr>
            <w:r w:rsidRPr="0079449E">
              <w:rPr>
                <w:rFonts w:ascii="Times New Roman"/>
                <w:szCs w:val="21"/>
              </w:rPr>
              <w:t>-</w:t>
            </w:r>
            <w:r w:rsidRPr="0079449E">
              <w:rPr>
                <w:rFonts w:ascii="Times New Roman" w:hint="eastAsia"/>
                <w:szCs w:val="21"/>
              </w:rPr>
              <w:t>5</w:t>
            </w:r>
          </w:p>
        </w:tc>
        <w:tc>
          <w:tcPr>
            <w:tcW w:w="1701" w:type="dxa"/>
            <w:vAlign w:val="center"/>
          </w:tcPr>
          <w:p w:rsidR="003B5336" w:rsidRPr="0079449E" w:rsidRDefault="003B5336" w:rsidP="00990083">
            <w:pPr>
              <w:pStyle w:val="afd"/>
              <w:rPr>
                <w:sz w:val="21"/>
                <w:szCs w:val="21"/>
              </w:rPr>
            </w:pPr>
            <w:r w:rsidRPr="0079449E">
              <w:rPr>
                <w:rFonts w:hint="eastAsia"/>
                <w:sz w:val="21"/>
                <w:szCs w:val="21"/>
              </w:rPr>
              <w:t>7.4</w:t>
            </w:r>
          </w:p>
        </w:tc>
        <w:tc>
          <w:tcPr>
            <w:tcW w:w="1427" w:type="dxa"/>
            <w:vAlign w:val="center"/>
          </w:tcPr>
          <w:p w:rsidR="003B5336" w:rsidRPr="0079449E" w:rsidRDefault="003B5336" w:rsidP="00990083">
            <w:pPr>
              <w:pStyle w:val="afd"/>
              <w:rPr>
                <w:sz w:val="21"/>
                <w:szCs w:val="21"/>
              </w:rPr>
            </w:pPr>
            <w:r w:rsidRPr="0079449E">
              <w:rPr>
                <w:rFonts w:hint="eastAsia"/>
                <w:sz w:val="21"/>
                <w:szCs w:val="21"/>
              </w:rPr>
              <w:t>+0</w:t>
            </w:r>
          </w:p>
        </w:tc>
      </w:tr>
      <w:tr w:rsidR="003B5336" w:rsidRPr="0079449E" w:rsidTr="00B222B6">
        <w:trPr>
          <w:trHeight w:val="397"/>
        </w:trPr>
        <w:tc>
          <w:tcPr>
            <w:tcW w:w="1021" w:type="dxa"/>
            <w:vMerge/>
            <w:vAlign w:val="center"/>
          </w:tcPr>
          <w:p w:rsidR="003B5336" w:rsidRPr="0079449E" w:rsidRDefault="003B5336">
            <w:pPr>
              <w:pStyle w:val="af7"/>
              <w:spacing w:beforeLines="0" w:afterLines="0" w:line="240" w:lineRule="auto"/>
              <w:rPr>
                <w:rFonts w:ascii="Times New Roman"/>
                <w:b/>
                <w:snapToGrid w:val="0"/>
                <w:kern w:val="21"/>
                <w:szCs w:val="21"/>
              </w:rPr>
            </w:pPr>
          </w:p>
        </w:tc>
        <w:tc>
          <w:tcPr>
            <w:tcW w:w="1984" w:type="dxa"/>
            <w:vAlign w:val="center"/>
          </w:tcPr>
          <w:p w:rsidR="003B5336" w:rsidRPr="0079449E" w:rsidRDefault="003B5336" w:rsidP="000A4C6C">
            <w:pPr>
              <w:pStyle w:val="afd"/>
              <w:rPr>
                <w:sz w:val="21"/>
                <w:szCs w:val="21"/>
              </w:rPr>
            </w:pPr>
            <w:r w:rsidRPr="0079449E">
              <w:rPr>
                <w:sz w:val="21"/>
                <w:szCs w:val="21"/>
              </w:rPr>
              <w:t>生活垃圾</w:t>
            </w:r>
          </w:p>
        </w:tc>
        <w:tc>
          <w:tcPr>
            <w:tcW w:w="1701" w:type="dxa"/>
            <w:vAlign w:val="center"/>
          </w:tcPr>
          <w:p w:rsidR="003B5336" w:rsidRPr="0079449E" w:rsidRDefault="003B5336" w:rsidP="000A4C6C">
            <w:pPr>
              <w:pStyle w:val="afd"/>
              <w:rPr>
                <w:sz w:val="21"/>
                <w:szCs w:val="21"/>
              </w:rPr>
            </w:pPr>
            <w:r w:rsidRPr="0079449E">
              <w:rPr>
                <w:rFonts w:hint="eastAsia"/>
                <w:sz w:val="21"/>
                <w:szCs w:val="21"/>
              </w:rPr>
              <w:t>3.15</w:t>
            </w:r>
          </w:p>
        </w:tc>
        <w:tc>
          <w:tcPr>
            <w:tcW w:w="1276" w:type="dxa"/>
            <w:vAlign w:val="center"/>
          </w:tcPr>
          <w:p w:rsidR="003B5336" w:rsidRPr="0079449E" w:rsidRDefault="003B5336" w:rsidP="00125805">
            <w:pPr>
              <w:pStyle w:val="af7"/>
              <w:spacing w:beforeLines="0" w:afterLines="0" w:line="240" w:lineRule="auto"/>
              <w:rPr>
                <w:rFonts w:ascii="Times New Roman"/>
                <w:snapToGrid w:val="0"/>
                <w:kern w:val="21"/>
                <w:szCs w:val="21"/>
              </w:rPr>
            </w:pPr>
            <w:r w:rsidRPr="0079449E">
              <w:rPr>
                <w:rFonts w:ascii="Times New Roman" w:hint="eastAsia"/>
                <w:snapToGrid w:val="0"/>
                <w:kern w:val="21"/>
                <w:szCs w:val="21"/>
              </w:rPr>
              <w:t>0</w:t>
            </w:r>
          </w:p>
        </w:tc>
        <w:tc>
          <w:tcPr>
            <w:tcW w:w="1701" w:type="dxa"/>
            <w:vAlign w:val="center"/>
          </w:tcPr>
          <w:p w:rsidR="003B5336" w:rsidRPr="0079449E" w:rsidRDefault="003B5336" w:rsidP="00125805">
            <w:pPr>
              <w:pStyle w:val="af7"/>
              <w:spacing w:beforeLines="0" w:afterLines="0" w:line="240" w:lineRule="auto"/>
              <w:rPr>
                <w:rFonts w:ascii="Times New Roman"/>
                <w:snapToGrid w:val="0"/>
                <w:kern w:val="21"/>
                <w:szCs w:val="21"/>
              </w:rPr>
            </w:pPr>
            <w:r w:rsidRPr="0079449E">
              <w:rPr>
                <w:rFonts w:ascii="Times New Roman" w:hint="eastAsia"/>
                <w:snapToGrid w:val="0"/>
                <w:kern w:val="21"/>
                <w:szCs w:val="21"/>
              </w:rPr>
              <w:t>0</w:t>
            </w:r>
          </w:p>
        </w:tc>
        <w:tc>
          <w:tcPr>
            <w:tcW w:w="1559" w:type="dxa"/>
            <w:vAlign w:val="center"/>
          </w:tcPr>
          <w:p w:rsidR="003B5336" w:rsidRPr="0079449E" w:rsidRDefault="003B5336" w:rsidP="00990083">
            <w:pPr>
              <w:pStyle w:val="afd"/>
              <w:rPr>
                <w:sz w:val="21"/>
                <w:szCs w:val="21"/>
              </w:rPr>
            </w:pPr>
            <w:r w:rsidRPr="0079449E">
              <w:rPr>
                <w:rFonts w:hint="eastAsia"/>
                <w:sz w:val="21"/>
                <w:szCs w:val="21"/>
              </w:rPr>
              <w:t>1.35</w:t>
            </w:r>
          </w:p>
        </w:tc>
        <w:tc>
          <w:tcPr>
            <w:tcW w:w="1418" w:type="dxa"/>
            <w:vAlign w:val="center"/>
          </w:tcPr>
          <w:p w:rsidR="003B5336" w:rsidRPr="0079449E" w:rsidRDefault="003B5336">
            <w:pPr>
              <w:pStyle w:val="af7"/>
              <w:spacing w:beforeLines="0" w:afterLines="0" w:line="240" w:lineRule="auto"/>
              <w:rPr>
                <w:rFonts w:ascii="Times New Roman"/>
                <w:szCs w:val="21"/>
              </w:rPr>
            </w:pPr>
            <w:r w:rsidRPr="0079449E">
              <w:rPr>
                <w:rFonts w:ascii="Times New Roman" w:hint="eastAsia"/>
                <w:szCs w:val="21"/>
              </w:rPr>
              <w:t>0</w:t>
            </w:r>
          </w:p>
        </w:tc>
        <w:tc>
          <w:tcPr>
            <w:tcW w:w="1701" w:type="dxa"/>
            <w:vAlign w:val="center"/>
          </w:tcPr>
          <w:p w:rsidR="003B5336" w:rsidRPr="0079449E" w:rsidRDefault="003B5336" w:rsidP="00990083">
            <w:pPr>
              <w:pStyle w:val="afd"/>
              <w:rPr>
                <w:sz w:val="21"/>
                <w:szCs w:val="21"/>
              </w:rPr>
            </w:pPr>
            <w:r w:rsidRPr="0079449E">
              <w:rPr>
                <w:rFonts w:hint="eastAsia"/>
                <w:sz w:val="21"/>
                <w:szCs w:val="21"/>
              </w:rPr>
              <w:t>4.5</w:t>
            </w:r>
          </w:p>
        </w:tc>
        <w:tc>
          <w:tcPr>
            <w:tcW w:w="1427" w:type="dxa"/>
            <w:vAlign w:val="center"/>
          </w:tcPr>
          <w:p w:rsidR="003B5336" w:rsidRPr="0079449E" w:rsidRDefault="003B5336" w:rsidP="00990083">
            <w:pPr>
              <w:pStyle w:val="afd"/>
              <w:rPr>
                <w:sz w:val="21"/>
                <w:szCs w:val="21"/>
              </w:rPr>
            </w:pPr>
            <w:r w:rsidRPr="0079449E">
              <w:rPr>
                <w:sz w:val="21"/>
                <w:szCs w:val="21"/>
              </w:rPr>
              <w:t>+</w:t>
            </w:r>
            <w:r w:rsidRPr="0079449E">
              <w:rPr>
                <w:rFonts w:hint="eastAsia"/>
                <w:sz w:val="21"/>
                <w:szCs w:val="21"/>
              </w:rPr>
              <w:t>1.35</w:t>
            </w:r>
          </w:p>
        </w:tc>
      </w:tr>
      <w:tr w:rsidR="003B5336" w:rsidRPr="0079449E" w:rsidTr="00B222B6">
        <w:trPr>
          <w:trHeight w:val="397"/>
        </w:trPr>
        <w:tc>
          <w:tcPr>
            <w:tcW w:w="1021" w:type="dxa"/>
            <w:vMerge/>
            <w:vAlign w:val="center"/>
          </w:tcPr>
          <w:p w:rsidR="003B5336" w:rsidRPr="0079449E" w:rsidRDefault="003B5336">
            <w:pPr>
              <w:pStyle w:val="af7"/>
              <w:spacing w:beforeLines="0" w:afterLines="0" w:line="240" w:lineRule="auto"/>
              <w:rPr>
                <w:rFonts w:ascii="Times New Roman"/>
                <w:b/>
                <w:snapToGrid w:val="0"/>
                <w:kern w:val="21"/>
                <w:szCs w:val="21"/>
              </w:rPr>
            </w:pPr>
          </w:p>
        </w:tc>
        <w:tc>
          <w:tcPr>
            <w:tcW w:w="1984" w:type="dxa"/>
            <w:vAlign w:val="center"/>
          </w:tcPr>
          <w:p w:rsidR="003B5336" w:rsidRPr="0079449E" w:rsidRDefault="003B5336" w:rsidP="000A4C6C">
            <w:pPr>
              <w:pStyle w:val="afd"/>
              <w:rPr>
                <w:sz w:val="21"/>
                <w:szCs w:val="21"/>
              </w:rPr>
            </w:pPr>
            <w:r w:rsidRPr="0079449E">
              <w:rPr>
                <w:sz w:val="21"/>
                <w:szCs w:val="21"/>
              </w:rPr>
              <w:t>废润滑油、废油桶、</w:t>
            </w:r>
            <w:r w:rsidRPr="0079449E">
              <w:rPr>
                <w:rFonts w:hint="eastAsia"/>
                <w:sz w:val="21"/>
                <w:szCs w:val="21"/>
              </w:rPr>
              <w:t>废含油抹布及手套</w:t>
            </w:r>
          </w:p>
        </w:tc>
        <w:tc>
          <w:tcPr>
            <w:tcW w:w="1701" w:type="dxa"/>
            <w:vAlign w:val="center"/>
          </w:tcPr>
          <w:p w:rsidR="003B5336" w:rsidRPr="0079449E" w:rsidRDefault="003B5336" w:rsidP="000A4C6C">
            <w:pPr>
              <w:pStyle w:val="afd"/>
              <w:rPr>
                <w:sz w:val="21"/>
                <w:szCs w:val="21"/>
              </w:rPr>
            </w:pPr>
            <w:r w:rsidRPr="0079449E">
              <w:rPr>
                <w:rFonts w:hint="eastAsia"/>
                <w:sz w:val="21"/>
                <w:szCs w:val="21"/>
              </w:rPr>
              <w:t>0.2</w:t>
            </w:r>
          </w:p>
        </w:tc>
        <w:tc>
          <w:tcPr>
            <w:tcW w:w="1276" w:type="dxa"/>
            <w:vAlign w:val="center"/>
          </w:tcPr>
          <w:p w:rsidR="003B5336" w:rsidRPr="0079449E" w:rsidRDefault="003B5336">
            <w:pPr>
              <w:pStyle w:val="af7"/>
              <w:spacing w:beforeLines="0" w:afterLines="0" w:line="240" w:lineRule="auto"/>
              <w:rPr>
                <w:rFonts w:ascii="Times New Roman"/>
                <w:snapToGrid w:val="0"/>
                <w:kern w:val="21"/>
                <w:szCs w:val="21"/>
              </w:rPr>
            </w:pPr>
            <w:r w:rsidRPr="0079449E">
              <w:rPr>
                <w:rFonts w:ascii="Times New Roman" w:hint="eastAsia"/>
                <w:snapToGrid w:val="0"/>
                <w:kern w:val="21"/>
                <w:szCs w:val="21"/>
              </w:rPr>
              <w:t>0</w:t>
            </w:r>
          </w:p>
        </w:tc>
        <w:tc>
          <w:tcPr>
            <w:tcW w:w="1701" w:type="dxa"/>
            <w:vAlign w:val="center"/>
          </w:tcPr>
          <w:p w:rsidR="003B5336" w:rsidRPr="0079449E" w:rsidRDefault="003B5336">
            <w:pPr>
              <w:pStyle w:val="af7"/>
              <w:spacing w:beforeLines="0" w:afterLines="0" w:line="240" w:lineRule="auto"/>
              <w:rPr>
                <w:rFonts w:ascii="Times New Roman"/>
                <w:snapToGrid w:val="0"/>
                <w:kern w:val="21"/>
                <w:szCs w:val="21"/>
              </w:rPr>
            </w:pPr>
            <w:r w:rsidRPr="0079449E">
              <w:rPr>
                <w:rFonts w:ascii="Times New Roman" w:hint="eastAsia"/>
                <w:snapToGrid w:val="0"/>
                <w:kern w:val="21"/>
                <w:szCs w:val="21"/>
              </w:rPr>
              <w:t>0</w:t>
            </w:r>
          </w:p>
        </w:tc>
        <w:tc>
          <w:tcPr>
            <w:tcW w:w="1559" w:type="dxa"/>
            <w:vAlign w:val="center"/>
          </w:tcPr>
          <w:p w:rsidR="003B5336" w:rsidRPr="0079449E" w:rsidRDefault="003B5336" w:rsidP="00990083">
            <w:pPr>
              <w:pStyle w:val="afd"/>
              <w:rPr>
                <w:sz w:val="21"/>
                <w:szCs w:val="21"/>
              </w:rPr>
            </w:pPr>
            <w:r w:rsidRPr="0079449E">
              <w:rPr>
                <w:rFonts w:hint="eastAsia"/>
                <w:sz w:val="21"/>
                <w:szCs w:val="21"/>
              </w:rPr>
              <w:t>0.3</w:t>
            </w:r>
          </w:p>
        </w:tc>
        <w:tc>
          <w:tcPr>
            <w:tcW w:w="1418" w:type="dxa"/>
            <w:vAlign w:val="center"/>
          </w:tcPr>
          <w:p w:rsidR="003B5336" w:rsidRPr="0079449E" w:rsidRDefault="003B5336">
            <w:pPr>
              <w:pStyle w:val="af7"/>
              <w:spacing w:beforeLines="0" w:afterLines="0" w:line="240" w:lineRule="auto"/>
              <w:rPr>
                <w:rFonts w:ascii="Times New Roman"/>
                <w:szCs w:val="21"/>
              </w:rPr>
            </w:pPr>
            <w:r w:rsidRPr="0079449E">
              <w:rPr>
                <w:rFonts w:ascii="Times New Roman" w:hint="eastAsia"/>
                <w:szCs w:val="21"/>
              </w:rPr>
              <w:t>0</w:t>
            </w:r>
          </w:p>
        </w:tc>
        <w:tc>
          <w:tcPr>
            <w:tcW w:w="1701" w:type="dxa"/>
            <w:vAlign w:val="center"/>
          </w:tcPr>
          <w:p w:rsidR="003B5336" w:rsidRPr="0079449E" w:rsidRDefault="003B5336" w:rsidP="00990083">
            <w:pPr>
              <w:pStyle w:val="afd"/>
              <w:rPr>
                <w:sz w:val="21"/>
                <w:szCs w:val="21"/>
              </w:rPr>
            </w:pPr>
            <w:r w:rsidRPr="0079449E">
              <w:rPr>
                <w:rFonts w:hint="eastAsia"/>
                <w:sz w:val="21"/>
                <w:szCs w:val="21"/>
              </w:rPr>
              <w:t>0.5</w:t>
            </w:r>
          </w:p>
        </w:tc>
        <w:tc>
          <w:tcPr>
            <w:tcW w:w="1427" w:type="dxa"/>
            <w:vAlign w:val="center"/>
          </w:tcPr>
          <w:p w:rsidR="003B5336" w:rsidRPr="0079449E" w:rsidRDefault="003B5336" w:rsidP="00990083">
            <w:pPr>
              <w:pStyle w:val="afd"/>
              <w:rPr>
                <w:sz w:val="21"/>
                <w:szCs w:val="21"/>
              </w:rPr>
            </w:pPr>
            <w:r w:rsidRPr="0079449E">
              <w:rPr>
                <w:sz w:val="21"/>
                <w:szCs w:val="21"/>
              </w:rPr>
              <w:t>+</w:t>
            </w:r>
            <w:r w:rsidRPr="0079449E">
              <w:rPr>
                <w:rFonts w:hint="eastAsia"/>
                <w:sz w:val="21"/>
                <w:szCs w:val="21"/>
              </w:rPr>
              <w:t>0.3</w:t>
            </w:r>
          </w:p>
        </w:tc>
      </w:tr>
    </w:tbl>
    <w:p w:rsidR="00037D1E" w:rsidRPr="0079449E" w:rsidRDefault="00220443" w:rsidP="00EA3139">
      <w:pPr>
        <w:pStyle w:val="af7"/>
        <w:spacing w:beforeLines="80" w:after="24"/>
        <w:jc w:val="left"/>
        <w:rPr>
          <w:rFonts w:hAnsi="宋体"/>
        </w:rPr>
      </w:pPr>
      <w:r w:rsidRPr="0079449E">
        <w:rPr>
          <w:rFonts w:hAnsi="宋体"/>
          <w:snapToGrid w:val="0"/>
          <w:kern w:val="21"/>
          <w:szCs w:val="21"/>
        </w:rPr>
        <w:t>注：</w:t>
      </w:r>
      <w:r w:rsidR="00EA3139" w:rsidRPr="0079449E">
        <w:rPr>
          <w:rFonts w:hAnsi="宋体"/>
          <w:snapToGrid w:val="0"/>
          <w:spacing w:val="-16"/>
          <w:kern w:val="21"/>
          <w:szCs w:val="21"/>
        </w:rPr>
        <w:fldChar w:fldCharType="begin"/>
      </w:r>
      <w:r w:rsidRPr="0079449E">
        <w:rPr>
          <w:rFonts w:hAnsi="宋体"/>
          <w:snapToGrid w:val="0"/>
          <w:spacing w:val="-16"/>
          <w:kern w:val="21"/>
          <w:szCs w:val="21"/>
        </w:rPr>
        <w:instrText xml:space="preserve"> = 6 \* GB3 \* MERGEFORMAT </w:instrText>
      </w:r>
      <w:r w:rsidR="00EA3139" w:rsidRPr="0079449E">
        <w:rPr>
          <w:rFonts w:hAnsi="宋体"/>
          <w:snapToGrid w:val="0"/>
          <w:spacing w:val="-16"/>
          <w:kern w:val="21"/>
          <w:szCs w:val="21"/>
        </w:rPr>
        <w:fldChar w:fldCharType="separate"/>
      </w:r>
      <w:r w:rsidRPr="0079449E">
        <w:rPr>
          <w:rFonts w:hAnsi="宋体" w:hint="eastAsia"/>
          <w:szCs w:val="21"/>
        </w:rPr>
        <w:t>⑥</w:t>
      </w:r>
      <w:r w:rsidR="00EA3139" w:rsidRPr="0079449E">
        <w:rPr>
          <w:rFonts w:hAnsi="宋体"/>
          <w:snapToGrid w:val="0"/>
          <w:spacing w:val="-16"/>
          <w:kern w:val="21"/>
          <w:szCs w:val="21"/>
        </w:rPr>
        <w:fldChar w:fldCharType="end"/>
      </w:r>
      <w:r w:rsidRPr="0079449E">
        <w:rPr>
          <w:rFonts w:hAnsi="宋体"/>
          <w:snapToGrid w:val="0"/>
          <w:spacing w:val="-16"/>
          <w:kern w:val="21"/>
          <w:szCs w:val="21"/>
        </w:rPr>
        <w:t>=</w:t>
      </w:r>
      <w:r w:rsidR="00EA3139" w:rsidRPr="0079449E">
        <w:rPr>
          <w:rFonts w:hAnsi="宋体"/>
          <w:snapToGrid w:val="0"/>
          <w:spacing w:val="-6"/>
          <w:kern w:val="21"/>
          <w:szCs w:val="21"/>
        </w:rPr>
        <w:fldChar w:fldCharType="begin"/>
      </w:r>
      <w:r w:rsidRPr="0079449E">
        <w:rPr>
          <w:rFonts w:hAnsi="宋体"/>
          <w:snapToGrid w:val="0"/>
          <w:spacing w:val="-6"/>
          <w:kern w:val="21"/>
          <w:szCs w:val="21"/>
        </w:rPr>
        <w:instrText xml:space="preserve"> = 1 \* GB3 \* MERGEFORMAT </w:instrText>
      </w:r>
      <w:r w:rsidR="00EA3139" w:rsidRPr="0079449E">
        <w:rPr>
          <w:rFonts w:hAnsi="宋体"/>
          <w:snapToGrid w:val="0"/>
          <w:spacing w:val="-6"/>
          <w:kern w:val="21"/>
          <w:szCs w:val="21"/>
        </w:rPr>
        <w:fldChar w:fldCharType="separate"/>
      </w:r>
      <w:r w:rsidRPr="0079449E">
        <w:rPr>
          <w:rFonts w:hAnsi="宋体" w:hint="eastAsia"/>
          <w:szCs w:val="21"/>
        </w:rPr>
        <w:t>①</w:t>
      </w:r>
      <w:r w:rsidR="00EA3139" w:rsidRPr="0079449E">
        <w:rPr>
          <w:rFonts w:hAnsi="宋体"/>
          <w:snapToGrid w:val="0"/>
          <w:spacing w:val="-6"/>
          <w:kern w:val="21"/>
          <w:szCs w:val="21"/>
        </w:rPr>
        <w:fldChar w:fldCharType="end"/>
      </w:r>
      <w:r w:rsidRPr="0079449E">
        <w:rPr>
          <w:rFonts w:hAnsi="宋体"/>
          <w:snapToGrid w:val="0"/>
          <w:spacing w:val="-6"/>
          <w:kern w:val="21"/>
          <w:szCs w:val="21"/>
        </w:rPr>
        <w:t>+</w:t>
      </w:r>
      <w:r w:rsidR="00EA3139" w:rsidRPr="0079449E">
        <w:rPr>
          <w:rFonts w:hAnsi="宋体"/>
          <w:snapToGrid w:val="0"/>
          <w:spacing w:val="-6"/>
          <w:kern w:val="21"/>
          <w:szCs w:val="21"/>
        </w:rPr>
        <w:fldChar w:fldCharType="begin"/>
      </w:r>
      <w:r w:rsidRPr="0079449E">
        <w:rPr>
          <w:rFonts w:hAnsi="宋体"/>
          <w:snapToGrid w:val="0"/>
          <w:spacing w:val="-6"/>
          <w:kern w:val="21"/>
          <w:szCs w:val="21"/>
        </w:rPr>
        <w:instrText xml:space="preserve"> = 3 \* GB3 \* MERGEFORMAT </w:instrText>
      </w:r>
      <w:r w:rsidR="00EA3139" w:rsidRPr="0079449E">
        <w:rPr>
          <w:rFonts w:hAnsi="宋体"/>
          <w:snapToGrid w:val="0"/>
          <w:spacing w:val="-6"/>
          <w:kern w:val="21"/>
          <w:szCs w:val="21"/>
        </w:rPr>
        <w:fldChar w:fldCharType="separate"/>
      </w:r>
      <w:r w:rsidRPr="0079449E">
        <w:rPr>
          <w:rFonts w:hAnsi="宋体" w:hint="eastAsia"/>
          <w:szCs w:val="21"/>
        </w:rPr>
        <w:t>③</w:t>
      </w:r>
      <w:r w:rsidR="00EA3139" w:rsidRPr="0079449E">
        <w:rPr>
          <w:rFonts w:hAnsi="宋体"/>
          <w:snapToGrid w:val="0"/>
          <w:spacing w:val="-6"/>
          <w:kern w:val="21"/>
          <w:szCs w:val="21"/>
        </w:rPr>
        <w:fldChar w:fldCharType="end"/>
      </w:r>
      <w:r w:rsidRPr="0079449E">
        <w:rPr>
          <w:rFonts w:hAnsi="宋体"/>
          <w:snapToGrid w:val="0"/>
          <w:spacing w:val="-6"/>
          <w:kern w:val="21"/>
          <w:szCs w:val="21"/>
        </w:rPr>
        <w:t>+</w:t>
      </w:r>
      <w:r w:rsidR="00EA3139" w:rsidRPr="0079449E">
        <w:rPr>
          <w:rFonts w:hAnsi="宋体"/>
          <w:snapToGrid w:val="0"/>
          <w:spacing w:val="-6"/>
          <w:kern w:val="21"/>
          <w:szCs w:val="21"/>
        </w:rPr>
        <w:fldChar w:fldCharType="begin"/>
      </w:r>
      <w:r w:rsidRPr="0079449E">
        <w:rPr>
          <w:rFonts w:hAnsi="宋体"/>
          <w:snapToGrid w:val="0"/>
          <w:spacing w:val="-6"/>
          <w:kern w:val="21"/>
          <w:szCs w:val="21"/>
        </w:rPr>
        <w:instrText xml:space="preserve"> = 4 \* GB3 \* MERGEFORMAT </w:instrText>
      </w:r>
      <w:r w:rsidR="00EA3139" w:rsidRPr="0079449E">
        <w:rPr>
          <w:rFonts w:hAnsi="宋体"/>
          <w:snapToGrid w:val="0"/>
          <w:spacing w:val="-6"/>
          <w:kern w:val="21"/>
          <w:szCs w:val="21"/>
        </w:rPr>
        <w:fldChar w:fldCharType="separate"/>
      </w:r>
      <w:r w:rsidRPr="0079449E">
        <w:rPr>
          <w:rFonts w:hAnsi="宋体" w:hint="eastAsia"/>
          <w:szCs w:val="21"/>
        </w:rPr>
        <w:t>④</w:t>
      </w:r>
      <w:r w:rsidR="00EA3139" w:rsidRPr="0079449E">
        <w:rPr>
          <w:rFonts w:hAnsi="宋体"/>
          <w:snapToGrid w:val="0"/>
          <w:spacing w:val="-6"/>
          <w:kern w:val="21"/>
          <w:szCs w:val="21"/>
        </w:rPr>
        <w:fldChar w:fldCharType="end"/>
      </w:r>
      <w:r w:rsidRPr="0079449E">
        <w:rPr>
          <w:rFonts w:hAnsi="宋体"/>
          <w:snapToGrid w:val="0"/>
          <w:spacing w:val="-6"/>
          <w:kern w:val="21"/>
          <w:szCs w:val="21"/>
        </w:rPr>
        <w:t>-</w:t>
      </w:r>
      <w:r w:rsidR="00EA3139" w:rsidRPr="0079449E">
        <w:rPr>
          <w:rFonts w:hAnsi="宋体"/>
          <w:snapToGrid w:val="0"/>
          <w:spacing w:val="-16"/>
          <w:kern w:val="21"/>
          <w:szCs w:val="21"/>
        </w:rPr>
        <w:fldChar w:fldCharType="begin"/>
      </w:r>
      <w:r w:rsidRPr="0079449E">
        <w:rPr>
          <w:rFonts w:hAnsi="宋体"/>
          <w:snapToGrid w:val="0"/>
          <w:spacing w:val="-16"/>
          <w:kern w:val="21"/>
          <w:szCs w:val="21"/>
        </w:rPr>
        <w:instrText xml:space="preserve"> = 5 \* GB3 \* MERGEFORMAT </w:instrText>
      </w:r>
      <w:r w:rsidR="00EA3139" w:rsidRPr="0079449E">
        <w:rPr>
          <w:rFonts w:hAnsi="宋体"/>
          <w:snapToGrid w:val="0"/>
          <w:spacing w:val="-16"/>
          <w:kern w:val="21"/>
          <w:szCs w:val="21"/>
        </w:rPr>
        <w:fldChar w:fldCharType="separate"/>
      </w:r>
      <w:r w:rsidRPr="0079449E">
        <w:rPr>
          <w:rFonts w:hAnsi="宋体" w:hint="eastAsia"/>
          <w:szCs w:val="21"/>
        </w:rPr>
        <w:t>⑤</w:t>
      </w:r>
      <w:r w:rsidR="00EA3139" w:rsidRPr="0079449E">
        <w:rPr>
          <w:rFonts w:hAnsi="宋体"/>
          <w:snapToGrid w:val="0"/>
          <w:spacing w:val="-16"/>
          <w:kern w:val="21"/>
          <w:szCs w:val="21"/>
        </w:rPr>
        <w:fldChar w:fldCharType="end"/>
      </w:r>
      <w:r w:rsidRPr="0079449E">
        <w:rPr>
          <w:rFonts w:hAnsi="宋体"/>
          <w:snapToGrid w:val="0"/>
          <w:spacing w:val="-16"/>
          <w:kern w:val="21"/>
          <w:szCs w:val="21"/>
        </w:rPr>
        <w:t>；</w:t>
      </w:r>
      <w:r w:rsidR="00EA3139" w:rsidRPr="0079449E">
        <w:rPr>
          <w:rFonts w:hAnsi="宋体"/>
          <w:snapToGrid w:val="0"/>
          <w:spacing w:val="-6"/>
          <w:kern w:val="21"/>
          <w:szCs w:val="21"/>
        </w:rPr>
        <w:fldChar w:fldCharType="begin"/>
      </w:r>
      <w:r w:rsidRPr="0079449E">
        <w:rPr>
          <w:rFonts w:hAnsi="宋体"/>
          <w:snapToGrid w:val="0"/>
          <w:spacing w:val="-6"/>
          <w:kern w:val="21"/>
          <w:szCs w:val="21"/>
        </w:rPr>
        <w:instrText xml:space="preserve"> = 7 \* GB3 \* MERGEFORMAT </w:instrText>
      </w:r>
      <w:r w:rsidR="00EA3139" w:rsidRPr="0079449E">
        <w:rPr>
          <w:rFonts w:hAnsi="宋体"/>
          <w:snapToGrid w:val="0"/>
          <w:spacing w:val="-6"/>
          <w:kern w:val="21"/>
          <w:szCs w:val="21"/>
        </w:rPr>
        <w:fldChar w:fldCharType="separate"/>
      </w:r>
      <w:r w:rsidRPr="0079449E">
        <w:rPr>
          <w:rFonts w:hAnsi="宋体" w:hint="eastAsia"/>
          <w:szCs w:val="21"/>
        </w:rPr>
        <w:t>⑦</w:t>
      </w:r>
      <w:r w:rsidR="00EA3139" w:rsidRPr="0079449E">
        <w:rPr>
          <w:rFonts w:hAnsi="宋体"/>
          <w:snapToGrid w:val="0"/>
          <w:spacing w:val="-6"/>
          <w:kern w:val="21"/>
          <w:szCs w:val="21"/>
        </w:rPr>
        <w:fldChar w:fldCharType="end"/>
      </w:r>
      <w:r w:rsidRPr="0079449E">
        <w:rPr>
          <w:rFonts w:hAnsi="宋体"/>
          <w:snapToGrid w:val="0"/>
          <w:spacing w:val="-6"/>
          <w:kern w:val="21"/>
          <w:szCs w:val="21"/>
        </w:rPr>
        <w:t>=</w:t>
      </w:r>
      <w:r w:rsidR="00EA3139" w:rsidRPr="0079449E">
        <w:rPr>
          <w:rFonts w:hAnsi="宋体"/>
          <w:snapToGrid w:val="0"/>
          <w:spacing w:val="-16"/>
          <w:kern w:val="21"/>
          <w:szCs w:val="21"/>
        </w:rPr>
        <w:fldChar w:fldCharType="begin"/>
      </w:r>
      <w:r w:rsidRPr="0079449E">
        <w:rPr>
          <w:rFonts w:hAnsi="宋体"/>
          <w:snapToGrid w:val="0"/>
          <w:spacing w:val="-16"/>
          <w:kern w:val="21"/>
          <w:szCs w:val="21"/>
        </w:rPr>
        <w:instrText xml:space="preserve"> = 6 \* GB3 \* MERGEFORMAT </w:instrText>
      </w:r>
      <w:r w:rsidR="00EA3139" w:rsidRPr="0079449E">
        <w:rPr>
          <w:rFonts w:hAnsi="宋体"/>
          <w:snapToGrid w:val="0"/>
          <w:spacing w:val="-16"/>
          <w:kern w:val="21"/>
          <w:szCs w:val="21"/>
        </w:rPr>
        <w:fldChar w:fldCharType="separate"/>
      </w:r>
      <w:r w:rsidRPr="0079449E">
        <w:rPr>
          <w:rFonts w:hAnsi="宋体" w:hint="eastAsia"/>
          <w:szCs w:val="21"/>
        </w:rPr>
        <w:t>⑥</w:t>
      </w:r>
      <w:r w:rsidR="00EA3139" w:rsidRPr="0079449E">
        <w:rPr>
          <w:rFonts w:hAnsi="宋体"/>
          <w:snapToGrid w:val="0"/>
          <w:spacing w:val="-16"/>
          <w:kern w:val="21"/>
          <w:szCs w:val="21"/>
        </w:rPr>
        <w:fldChar w:fldCharType="end"/>
      </w:r>
      <w:r w:rsidRPr="0079449E">
        <w:rPr>
          <w:rFonts w:hAnsi="宋体"/>
          <w:snapToGrid w:val="0"/>
          <w:spacing w:val="-16"/>
          <w:kern w:val="21"/>
          <w:szCs w:val="21"/>
        </w:rPr>
        <w:t>-</w:t>
      </w:r>
      <w:r w:rsidR="00EA3139" w:rsidRPr="0079449E">
        <w:rPr>
          <w:rFonts w:hAnsi="宋体"/>
          <w:snapToGrid w:val="0"/>
          <w:spacing w:val="-6"/>
          <w:kern w:val="21"/>
          <w:szCs w:val="21"/>
        </w:rPr>
        <w:fldChar w:fldCharType="begin"/>
      </w:r>
      <w:r w:rsidRPr="0079449E">
        <w:rPr>
          <w:rFonts w:hAnsi="宋体"/>
          <w:snapToGrid w:val="0"/>
          <w:spacing w:val="-6"/>
          <w:kern w:val="21"/>
          <w:szCs w:val="21"/>
        </w:rPr>
        <w:instrText xml:space="preserve"> = 1 \* GB3 \* MERGEFORMAT </w:instrText>
      </w:r>
      <w:r w:rsidR="00EA3139" w:rsidRPr="0079449E">
        <w:rPr>
          <w:rFonts w:hAnsi="宋体"/>
          <w:snapToGrid w:val="0"/>
          <w:spacing w:val="-6"/>
          <w:kern w:val="21"/>
          <w:szCs w:val="21"/>
        </w:rPr>
        <w:fldChar w:fldCharType="separate"/>
      </w:r>
      <w:r w:rsidRPr="0079449E">
        <w:rPr>
          <w:rFonts w:hAnsi="宋体" w:hint="eastAsia"/>
          <w:szCs w:val="21"/>
        </w:rPr>
        <w:t>①</w:t>
      </w:r>
      <w:r w:rsidR="00EA3139" w:rsidRPr="0079449E">
        <w:rPr>
          <w:rFonts w:hAnsi="宋体"/>
          <w:snapToGrid w:val="0"/>
          <w:spacing w:val="-6"/>
          <w:kern w:val="21"/>
          <w:szCs w:val="21"/>
        </w:rPr>
        <w:fldChar w:fldCharType="end"/>
      </w:r>
      <w:r w:rsidRPr="0079449E">
        <w:rPr>
          <w:rFonts w:hAnsi="宋体" w:hint="eastAsia"/>
          <w:snapToGrid w:val="0"/>
          <w:spacing w:val="-6"/>
          <w:kern w:val="21"/>
          <w:szCs w:val="21"/>
        </w:rPr>
        <w:t>。</w:t>
      </w:r>
    </w:p>
    <w:sectPr w:rsidR="00037D1E" w:rsidRPr="0079449E" w:rsidSect="00037D1E">
      <w:footerReference w:type="default" r:id="rId24"/>
      <w:pgSz w:w="16838" w:h="11906" w:orient="landscape"/>
      <w:pgMar w:top="1531" w:right="1701" w:bottom="1531" w:left="1701" w:header="851" w:footer="851" w:gutter="0"/>
      <w:cols w:space="720"/>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07C01" w:rsidRDefault="00207C01" w:rsidP="00037D1E">
      <w:r>
        <w:separator/>
      </w:r>
    </w:p>
  </w:endnote>
  <w:endnote w:type="continuationSeparator" w:id="0">
    <w:p w:rsidR="00207C01" w:rsidRDefault="00207C01" w:rsidP="00037D1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仿宋_GB2312">
    <w:altName w:val="Times New Roman"/>
    <w:charset w:val="00"/>
    <w:family w:val="auto"/>
    <w:pitch w:val="default"/>
    <w:sig w:usb0="00000000" w:usb1="00000000" w:usb2="00000000" w:usb3="00000000" w:csb0="00000000" w:csb1="00000000"/>
  </w:font>
  <w:font w:name="等线">
    <w:panose1 w:val="02010600030101010101"/>
    <w:charset w:val="86"/>
    <w:family w:val="auto"/>
    <w:pitch w:val="variable"/>
    <w:sig w:usb0="A00002BF" w:usb1="38CF7CFA" w:usb2="00000016" w:usb3="00000000" w:csb0="0004000F" w:csb1="00000000"/>
  </w:font>
  <w:font w:name="TimesNewRomanPSMT">
    <w:altName w:val="Times New Roman"/>
    <w:charset w:val="00"/>
    <w:family w:val="auto"/>
    <w:pitch w:val="default"/>
    <w:sig w:usb0="00000000" w:usb1="00000000" w:usb2="00000000" w:usb3="00000000" w:csb0="00000000" w:csb1="00000000"/>
  </w:font>
  <w:font w:name="方正小标宋_GBK">
    <w:altName w:val="微软雅黑"/>
    <w:charset w:val="86"/>
    <w:family w:val="script"/>
    <w:pitch w:val="default"/>
    <w:sig w:usb0="00000000" w:usb1="00000000" w:usb2="00000010" w:usb3="00000000" w:csb0="00040000" w:csb1="00000000"/>
  </w:font>
  <w:font w:name="楷体_GB2312">
    <w:altName w:val="楷体"/>
    <w:charset w:val="86"/>
    <w:family w:val="modern"/>
    <w:pitch w:val="default"/>
    <w:sig w:usb0="00000000" w:usb1="00000000" w:usb2="00000010" w:usb3="00000000" w:csb0="00040000" w:csb1="00000000"/>
  </w:font>
  <w:font w:name="华文仿宋">
    <w:panose1 w:val="02010600040101010101"/>
    <w:charset w:val="86"/>
    <w:family w:val="auto"/>
    <w:pitch w:val="variable"/>
    <w:sig w:usb0="00000287" w:usb1="080F0000" w:usb2="00000010" w:usb3="00000000" w:csb0="0004009F" w:csb1="00000000"/>
  </w:font>
  <w:font w:name="仿宋">
    <w:panose1 w:val="02010609060101010101"/>
    <w:charset w:val="86"/>
    <w:family w:val="modern"/>
    <w:pitch w:val="fixed"/>
    <w:sig w:usb0="800002BF" w:usb1="38CF7CFA" w:usb2="00000016" w:usb3="00000000" w:csb0="00040001"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26DD" w:rsidRDefault="00EA3139">
    <w:pPr>
      <w:pStyle w:val="ae"/>
      <w:framePr w:wrap="around" w:vAnchor="text" w:hAnchor="margin" w:xAlign="center" w:y="1"/>
      <w:rPr>
        <w:rStyle w:val="af4"/>
      </w:rPr>
    </w:pPr>
    <w:r>
      <w:fldChar w:fldCharType="begin"/>
    </w:r>
    <w:r w:rsidR="00BC26DD">
      <w:rPr>
        <w:rStyle w:val="af4"/>
      </w:rPr>
      <w:instrText xml:space="preserve">PAGE  </w:instrText>
    </w:r>
    <w:r>
      <w:fldChar w:fldCharType="end"/>
    </w:r>
  </w:p>
  <w:p w:rsidR="00BC26DD" w:rsidRDefault="00BC26DD">
    <w:pPr>
      <w:pStyle w:val="ae"/>
      <w:ind w:right="360"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26DD" w:rsidRDefault="00BC26DD">
    <w:pPr>
      <w:pStyle w:val="ae"/>
      <w:ind w:right="360" w:firstLine="360"/>
      <w:jc w:val="cen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26DD" w:rsidRDefault="00EA3139">
    <w:pPr>
      <w:pStyle w:val="ae"/>
      <w:jc w:val="center"/>
    </w:pPr>
    <w:r w:rsidRPr="00EA3139">
      <w:fldChar w:fldCharType="begin"/>
    </w:r>
    <w:r w:rsidR="00BC26DD">
      <w:instrText>PAGE   \* MERGEFORMAT</w:instrText>
    </w:r>
    <w:r w:rsidRPr="00EA3139">
      <w:fldChar w:fldCharType="separate"/>
    </w:r>
    <w:r w:rsidR="00900B0F" w:rsidRPr="00900B0F">
      <w:rPr>
        <w:noProof/>
        <w:lang w:val="zh-CN"/>
      </w:rPr>
      <w:t>21</w:t>
    </w:r>
    <w:r>
      <w:rPr>
        <w:lang w:val="zh-CN"/>
      </w:rPr>
      <w:fldChar w:fldCharType="end"/>
    </w:r>
  </w:p>
  <w:p w:rsidR="00BC26DD" w:rsidRDefault="00BC26DD">
    <w:pPr>
      <w:pStyle w:val="ae"/>
      <w:ind w:right="360" w:firstLine="360"/>
      <w:jc w:val="cen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26DD" w:rsidRDefault="00BC26DD">
    <w:pPr>
      <w:pStyle w:val="ae"/>
      <w:ind w:right="360" w:firstLine="360"/>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07C01" w:rsidRDefault="00207C01" w:rsidP="00037D1E">
      <w:r>
        <w:separator/>
      </w:r>
    </w:p>
  </w:footnote>
  <w:footnote w:type="continuationSeparator" w:id="0">
    <w:p w:rsidR="00207C01" w:rsidRDefault="00207C01" w:rsidP="00037D1E">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D1B42B0"/>
    <w:multiLevelType w:val="hybridMultilevel"/>
    <w:tmpl w:val="46442A56"/>
    <w:lvl w:ilvl="0" w:tplc="109C79C6">
      <w:start w:val="1"/>
      <w:numFmt w:val="decimalEnclosedCircle"/>
      <w:lvlText w:val="%1"/>
      <w:lvlJc w:val="left"/>
      <w:pPr>
        <w:ind w:left="842" w:hanging="360"/>
      </w:pPr>
      <w:rPr>
        <w:rFonts w:hint="default"/>
      </w:rPr>
    </w:lvl>
    <w:lvl w:ilvl="1" w:tplc="04090019" w:tentative="1">
      <w:start w:val="1"/>
      <w:numFmt w:val="lowerLetter"/>
      <w:lvlText w:val="%2)"/>
      <w:lvlJc w:val="left"/>
      <w:pPr>
        <w:ind w:left="1322" w:hanging="420"/>
      </w:pPr>
    </w:lvl>
    <w:lvl w:ilvl="2" w:tplc="0409001B" w:tentative="1">
      <w:start w:val="1"/>
      <w:numFmt w:val="lowerRoman"/>
      <w:lvlText w:val="%3."/>
      <w:lvlJc w:val="right"/>
      <w:pPr>
        <w:ind w:left="1742" w:hanging="420"/>
      </w:pPr>
    </w:lvl>
    <w:lvl w:ilvl="3" w:tplc="0409000F" w:tentative="1">
      <w:start w:val="1"/>
      <w:numFmt w:val="decimal"/>
      <w:lvlText w:val="%4."/>
      <w:lvlJc w:val="left"/>
      <w:pPr>
        <w:ind w:left="2162" w:hanging="420"/>
      </w:pPr>
    </w:lvl>
    <w:lvl w:ilvl="4" w:tplc="04090019" w:tentative="1">
      <w:start w:val="1"/>
      <w:numFmt w:val="lowerLetter"/>
      <w:lvlText w:val="%5)"/>
      <w:lvlJc w:val="left"/>
      <w:pPr>
        <w:ind w:left="2582" w:hanging="420"/>
      </w:pPr>
    </w:lvl>
    <w:lvl w:ilvl="5" w:tplc="0409001B" w:tentative="1">
      <w:start w:val="1"/>
      <w:numFmt w:val="lowerRoman"/>
      <w:lvlText w:val="%6."/>
      <w:lvlJc w:val="right"/>
      <w:pPr>
        <w:ind w:left="3002" w:hanging="420"/>
      </w:pPr>
    </w:lvl>
    <w:lvl w:ilvl="6" w:tplc="0409000F" w:tentative="1">
      <w:start w:val="1"/>
      <w:numFmt w:val="decimal"/>
      <w:lvlText w:val="%7."/>
      <w:lvlJc w:val="left"/>
      <w:pPr>
        <w:ind w:left="3422" w:hanging="420"/>
      </w:pPr>
    </w:lvl>
    <w:lvl w:ilvl="7" w:tplc="04090019" w:tentative="1">
      <w:start w:val="1"/>
      <w:numFmt w:val="lowerLetter"/>
      <w:lvlText w:val="%8)"/>
      <w:lvlJc w:val="left"/>
      <w:pPr>
        <w:ind w:left="3842" w:hanging="420"/>
      </w:pPr>
    </w:lvl>
    <w:lvl w:ilvl="8" w:tplc="0409001B" w:tentative="1">
      <w:start w:val="1"/>
      <w:numFmt w:val="lowerRoman"/>
      <w:lvlText w:val="%9."/>
      <w:lvlJc w:val="right"/>
      <w:pPr>
        <w:ind w:left="4262" w:hanging="420"/>
      </w:pPr>
    </w:lvl>
  </w:abstractNum>
  <w:abstractNum w:abstractNumId="1">
    <w:nsid w:val="28CA0F27"/>
    <w:multiLevelType w:val="hybridMultilevel"/>
    <w:tmpl w:val="12AA5D52"/>
    <w:lvl w:ilvl="0" w:tplc="10282412">
      <w:start w:val="1"/>
      <w:numFmt w:val="decimalEnclosedCircle"/>
      <w:lvlText w:val="%1"/>
      <w:lvlJc w:val="left"/>
      <w:pPr>
        <w:ind w:left="842" w:hanging="360"/>
      </w:pPr>
      <w:rPr>
        <w:rFonts w:hint="default"/>
      </w:rPr>
    </w:lvl>
    <w:lvl w:ilvl="1" w:tplc="04090019" w:tentative="1">
      <w:start w:val="1"/>
      <w:numFmt w:val="lowerLetter"/>
      <w:lvlText w:val="%2)"/>
      <w:lvlJc w:val="left"/>
      <w:pPr>
        <w:ind w:left="1322" w:hanging="420"/>
      </w:pPr>
    </w:lvl>
    <w:lvl w:ilvl="2" w:tplc="0409001B" w:tentative="1">
      <w:start w:val="1"/>
      <w:numFmt w:val="lowerRoman"/>
      <w:lvlText w:val="%3."/>
      <w:lvlJc w:val="right"/>
      <w:pPr>
        <w:ind w:left="1742" w:hanging="420"/>
      </w:pPr>
    </w:lvl>
    <w:lvl w:ilvl="3" w:tplc="0409000F" w:tentative="1">
      <w:start w:val="1"/>
      <w:numFmt w:val="decimal"/>
      <w:lvlText w:val="%4."/>
      <w:lvlJc w:val="left"/>
      <w:pPr>
        <w:ind w:left="2162" w:hanging="420"/>
      </w:pPr>
    </w:lvl>
    <w:lvl w:ilvl="4" w:tplc="04090019" w:tentative="1">
      <w:start w:val="1"/>
      <w:numFmt w:val="lowerLetter"/>
      <w:lvlText w:val="%5)"/>
      <w:lvlJc w:val="left"/>
      <w:pPr>
        <w:ind w:left="2582" w:hanging="420"/>
      </w:pPr>
    </w:lvl>
    <w:lvl w:ilvl="5" w:tplc="0409001B" w:tentative="1">
      <w:start w:val="1"/>
      <w:numFmt w:val="lowerRoman"/>
      <w:lvlText w:val="%6."/>
      <w:lvlJc w:val="right"/>
      <w:pPr>
        <w:ind w:left="3002" w:hanging="420"/>
      </w:pPr>
    </w:lvl>
    <w:lvl w:ilvl="6" w:tplc="0409000F" w:tentative="1">
      <w:start w:val="1"/>
      <w:numFmt w:val="decimal"/>
      <w:lvlText w:val="%7."/>
      <w:lvlJc w:val="left"/>
      <w:pPr>
        <w:ind w:left="3422" w:hanging="420"/>
      </w:pPr>
    </w:lvl>
    <w:lvl w:ilvl="7" w:tplc="04090019" w:tentative="1">
      <w:start w:val="1"/>
      <w:numFmt w:val="lowerLetter"/>
      <w:lvlText w:val="%8)"/>
      <w:lvlJc w:val="left"/>
      <w:pPr>
        <w:ind w:left="3842" w:hanging="420"/>
      </w:pPr>
    </w:lvl>
    <w:lvl w:ilvl="8" w:tplc="0409001B" w:tentative="1">
      <w:start w:val="1"/>
      <w:numFmt w:val="lowerRoman"/>
      <w:lvlText w:val="%9."/>
      <w:lvlJc w:val="right"/>
      <w:pPr>
        <w:ind w:left="4262" w:hanging="420"/>
      </w:pPr>
    </w:lvl>
  </w:abstractNum>
  <w:abstractNum w:abstractNumId="2">
    <w:nsid w:val="41862CA9"/>
    <w:multiLevelType w:val="multilevel"/>
    <w:tmpl w:val="41862CA9"/>
    <w:lvl w:ilvl="0">
      <w:start w:val="1"/>
      <w:numFmt w:val="decimal"/>
      <w:suff w:val="space"/>
      <w:lvlText w:val="%1"/>
      <w:lvlJc w:val="left"/>
      <w:pPr>
        <w:ind w:left="150" w:firstLine="0"/>
      </w:pPr>
      <w:rPr>
        <w:rFonts w:hint="eastAsia"/>
        <w:sz w:val="30"/>
        <w:szCs w:val="30"/>
      </w:rPr>
    </w:lvl>
    <w:lvl w:ilvl="1">
      <w:start w:val="1"/>
      <w:numFmt w:val="decimal"/>
      <w:suff w:val="space"/>
      <w:lvlText w:val="%1.%2"/>
      <w:lvlJc w:val="left"/>
      <w:pPr>
        <w:ind w:left="436" w:firstLine="0"/>
      </w:pPr>
      <w:rPr>
        <w:rFonts w:ascii="Arial" w:hAnsi="Arial" w:hint="default"/>
      </w:rPr>
    </w:lvl>
    <w:lvl w:ilvl="2">
      <w:start w:val="1"/>
      <w:numFmt w:val="decimal"/>
      <w:suff w:val="space"/>
      <w:lvlText w:val="%1.%2.%3"/>
      <w:lvlJc w:val="left"/>
      <w:pPr>
        <w:ind w:left="1146" w:hanging="426"/>
      </w:pPr>
      <w:rPr>
        <w:rFonts w:ascii="Arial" w:hAnsi="Arial" w:hint="default"/>
      </w:rPr>
    </w:lvl>
    <w:lvl w:ilvl="3">
      <w:start w:val="1"/>
      <w:numFmt w:val="decimal"/>
      <w:suff w:val="nothing"/>
      <w:lvlText w:val="%1.%2.%3.%4"/>
      <w:lvlJc w:val="left"/>
      <w:pPr>
        <w:ind w:left="1003" w:hanging="851"/>
      </w:pPr>
      <w:rPr>
        <w:rFonts w:ascii="Arial" w:hAnsi="Arial" w:hint="eastAsia"/>
      </w:rPr>
    </w:lvl>
    <w:lvl w:ilvl="4">
      <w:start w:val="1"/>
      <w:numFmt w:val="decimal"/>
      <w:lvlText w:val="%1.%2.%3.%4.%5."/>
      <w:lvlJc w:val="left"/>
      <w:pPr>
        <w:tabs>
          <w:tab w:val="num" w:pos="992"/>
        </w:tabs>
        <w:ind w:left="1144" w:hanging="992"/>
      </w:pPr>
      <w:rPr>
        <w:rFonts w:hint="eastAsia"/>
      </w:rPr>
    </w:lvl>
    <w:lvl w:ilvl="5">
      <w:start w:val="1"/>
      <w:numFmt w:val="decimal"/>
      <w:lvlText w:val="%1.%2.%3.%4.%5.%6."/>
      <w:lvlJc w:val="left"/>
      <w:pPr>
        <w:tabs>
          <w:tab w:val="num" w:pos="1134"/>
        </w:tabs>
        <w:ind w:left="1286" w:hanging="1134"/>
      </w:pPr>
      <w:rPr>
        <w:rFonts w:hint="eastAsia"/>
      </w:rPr>
    </w:lvl>
    <w:lvl w:ilvl="6">
      <w:start w:val="1"/>
      <w:numFmt w:val="decimal"/>
      <w:lvlText w:val="%1.%2.%3.%4.%5.%6.%7."/>
      <w:lvlJc w:val="left"/>
      <w:pPr>
        <w:tabs>
          <w:tab w:val="num" w:pos="1276"/>
        </w:tabs>
        <w:ind w:left="1428" w:hanging="1276"/>
      </w:pPr>
      <w:rPr>
        <w:rFonts w:hint="eastAsia"/>
      </w:rPr>
    </w:lvl>
    <w:lvl w:ilvl="7">
      <w:start w:val="1"/>
      <w:numFmt w:val="decimal"/>
      <w:lvlText w:val="%1.%2.%3.%4.%5.%6.%7.%8."/>
      <w:lvlJc w:val="left"/>
      <w:pPr>
        <w:tabs>
          <w:tab w:val="num" w:pos="1418"/>
        </w:tabs>
        <w:ind w:left="1570" w:hanging="1418"/>
      </w:pPr>
      <w:rPr>
        <w:rFonts w:hint="eastAsia"/>
      </w:rPr>
    </w:lvl>
    <w:lvl w:ilvl="8">
      <w:start w:val="1"/>
      <w:numFmt w:val="decimal"/>
      <w:lvlText w:val="%1.%2.%3.%4.%5.%6.%7.%8.%9."/>
      <w:lvlJc w:val="left"/>
      <w:pPr>
        <w:tabs>
          <w:tab w:val="num" w:pos="1559"/>
        </w:tabs>
        <w:ind w:left="1711" w:hanging="1559"/>
      </w:pPr>
      <w:rPr>
        <w:rFonts w:hint="eastAsia"/>
      </w:rPr>
    </w:lvl>
  </w:abstractNum>
  <w:abstractNum w:abstractNumId="3">
    <w:nsid w:val="454B1F78"/>
    <w:multiLevelType w:val="multilevel"/>
    <w:tmpl w:val="454B1F78"/>
    <w:lvl w:ilvl="0">
      <w:start w:val="1"/>
      <w:numFmt w:val="decimal"/>
      <w:lvlText w:val="%1"/>
      <w:lvlJc w:val="left"/>
      <w:pPr>
        <w:tabs>
          <w:tab w:val="left" w:pos="432"/>
        </w:tabs>
        <w:ind w:left="432" w:hanging="432"/>
      </w:pPr>
    </w:lvl>
    <w:lvl w:ilvl="1">
      <w:start w:val="1"/>
      <w:numFmt w:val="decimal"/>
      <w:lvlText w:val="%1.%2"/>
      <w:lvlJc w:val="left"/>
      <w:pPr>
        <w:tabs>
          <w:tab w:val="left" w:pos="1002"/>
        </w:tabs>
        <w:ind w:left="1002" w:hanging="576"/>
      </w:pPr>
    </w:lvl>
    <w:lvl w:ilvl="2">
      <w:start w:val="1"/>
      <w:numFmt w:val="decimal"/>
      <w:lvlText w:val="%1.%2.%3"/>
      <w:lvlJc w:val="left"/>
      <w:pPr>
        <w:tabs>
          <w:tab w:val="left" w:pos="1288"/>
        </w:tabs>
        <w:ind w:left="1288" w:hanging="720"/>
      </w:pPr>
      <w:rPr>
        <w:sz w:val="24"/>
        <w:szCs w:val="24"/>
      </w:rPr>
    </w:lvl>
    <w:lvl w:ilvl="3">
      <w:start w:val="1"/>
      <w:numFmt w:val="decimal"/>
      <w:pStyle w:val="4"/>
      <w:lvlText w:val="%1.%2.%3.%4"/>
      <w:lvlJc w:val="left"/>
      <w:pPr>
        <w:tabs>
          <w:tab w:val="left" w:pos="1574"/>
        </w:tabs>
        <w:ind w:left="1574" w:hanging="864"/>
      </w:pPr>
      <w:rPr>
        <w:rFonts w:ascii="Times New Roman" w:hAnsi="Times New Roman" w:cs="Times New Roman" w:hint="default"/>
        <w:sz w:val="24"/>
        <w:szCs w:val="24"/>
      </w:rPr>
    </w:lvl>
    <w:lvl w:ilvl="4">
      <w:start w:val="1"/>
      <w:numFmt w:val="decimal"/>
      <w:lvlText w:val="%1.%2.%3.%4.%5"/>
      <w:lvlJc w:val="left"/>
      <w:pPr>
        <w:tabs>
          <w:tab w:val="left" w:pos="1008"/>
        </w:tabs>
        <w:ind w:left="1008" w:hanging="1008"/>
      </w:pPr>
    </w:lvl>
    <w:lvl w:ilvl="5">
      <w:start w:val="1"/>
      <w:numFmt w:val="decimal"/>
      <w:lvlText w:val="%1.%2.%3.%4.%5.%6"/>
      <w:lvlJc w:val="left"/>
      <w:pPr>
        <w:tabs>
          <w:tab w:val="left" w:pos="1152"/>
        </w:tabs>
        <w:ind w:left="1152" w:hanging="1152"/>
      </w:pPr>
    </w:lvl>
    <w:lvl w:ilvl="6">
      <w:start w:val="1"/>
      <w:numFmt w:val="decimal"/>
      <w:lvlText w:val="%1.%2.%3.%4.%5.%6.%7"/>
      <w:lvlJc w:val="left"/>
      <w:pPr>
        <w:tabs>
          <w:tab w:val="left" w:pos="1296"/>
        </w:tabs>
        <w:ind w:left="1296" w:hanging="1296"/>
      </w:pPr>
    </w:lvl>
    <w:lvl w:ilvl="7">
      <w:start w:val="1"/>
      <w:numFmt w:val="decimal"/>
      <w:lvlText w:val="%1.%2.%3.%4.%5.%6.%7.%8"/>
      <w:lvlJc w:val="left"/>
      <w:pPr>
        <w:tabs>
          <w:tab w:val="left" w:pos="1440"/>
        </w:tabs>
        <w:ind w:left="1440" w:hanging="1440"/>
      </w:pPr>
    </w:lvl>
    <w:lvl w:ilvl="8">
      <w:start w:val="1"/>
      <w:numFmt w:val="decimal"/>
      <w:lvlText w:val="%1.%2.%3.%4.%5.%6.%7.%8.%9"/>
      <w:lvlJc w:val="left"/>
      <w:pPr>
        <w:tabs>
          <w:tab w:val="left" w:pos="1584"/>
        </w:tabs>
        <w:ind w:left="1584" w:hanging="1584"/>
      </w:pPr>
    </w:lvl>
  </w:abstractNum>
  <w:num w:numId="1">
    <w:abstractNumId w:val="3"/>
  </w:num>
  <w:num w:numId="2">
    <w:abstractNumId w:val="2"/>
  </w:num>
  <w:num w:numId="3">
    <w:abstractNumId w:val="1"/>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hideSpellingErrors/>
  <w:proofState w:grammar="clean"/>
  <w:attachedTemplate r:id="rId1"/>
  <w:documentProtection w:edit="readOnly" w:enforcement="0"/>
  <w:defaultTabStop w:val="420"/>
  <w:doNotHyphenateCaps/>
  <w:drawingGridVerticalSpacing w:val="156"/>
  <w:noPunctuationKerning/>
  <w:characterSpacingControl w:val="compressPunctuation"/>
  <w:doNotValidateAgainstSchema/>
  <w:doNotDemarcateInvalidXml/>
  <w:hdrShapeDefaults>
    <o:shapedefaults v:ext="edit" spidmax="1741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
  <w:docVars>
    <w:docVar w:name="commondata" w:val="eyJoZGlkIjoiMjU4ZTM4N2RlNzc5YWNhNDg0ZjQ5MTdhZDMxYjI4MjMifQ=="/>
  </w:docVars>
  <w:rsids>
    <w:rsidRoot w:val="00A14947"/>
    <w:rsid w:val="00000BC1"/>
    <w:rsid w:val="000022F8"/>
    <w:rsid w:val="000031AB"/>
    <w:rsid w:val="00004009"/>
    <w:rsid w:val="00004285"/>
    <w:rsid w:val="00005485"/>
    <w:rsid w:val="00005B7E"/>
    <w:rsid w:val="000060B3"/>
    <w:rsid w:val="000075E8"/>
    <w:rsid w:val="00007EAB"/>
    <w:rsid w:val="0001021C"/>
    <w:rsid w:val="00010480"/>
    <w:rsid w:val="00010611"/>
    <w:rsid w:val="0001217B"/>
    <w:rsid w:val="000127AA"/>
    <w:rsid w:val="00012939"/>
    <w:rsid w:val="00012995"/>
    <w:rsid w:val="00013F7F"/>
    <w:rsid w:val="00015646"/>
    <w:rsid w:val="00016AA9"/>
    <w:rsid w:val="00016C00"/>
    <w:rsid w:val="0001725E"/>
    <w:rsid w:val="000172B8"/>
    <w:rsid w:val="00017F38"/>
    <w:rsid w:val="00021938"/>
    <w:rsid w:val="00022523"/>
    <w:rsid w:val="000225B2"/>
    <w:rsid w:val="0002376C"/>
    <w:rsid w:val="000237ED"/>
    <w:rsid w:val="00024DE2"/>
    <w:rsid w:val="0002559C"/>
    <w:rsid w:val="00026C19"/>
    <w:rsid w:val="00031B73"/>
    <w:rsid w:val="00031D3B"/>
    <w:rsid w:val="000324D7"/>
    <w:rsid w:val="000342D0"/>
    <w:rsid w:val="000345FB"/>
    <w:rsid w:val="00034C5A"/>
    <w:rsid w:val="00035BA1"/>
    <w:rsid w:val="000366F3"/>
    <w:rsid w:val="000367C8"/>
    <w:rsid w:val="00036863"/>
    <w:rsid w:val="000372D6"/>
    <w:rsid w:val="00037668"/>
    <w:rsid w:val="00037D1E"/>
    <w:rsid w:val="00040322"/>
    <w:rsid w:val="00041BF1"/>
    <w:rsid w:val="00041E8B"/>
    <w:rsid w:val="000433FA"/>
    <w:rsid w:val="0004364B"/>
    <w:rsid w:val="00043CB8"/>
    <w:rsid w:val="00043D37"/>
    <w:rsid w:val="00043E9B"/>
    <w:rsid w:val="00044261"/>
    <w:rsid w:val="0004455C"/>
    <w:rsid w:val="00044877"/>
    <w:rsid w:val="000448CE"/>
    <w:rsid w:val="00045313"/>
    <w:rsid w:val="0004693D"/>
    <w:rsid w:val="000472EA"/>
    <w:rsid w:val="00047E05"/>
    <w:rsid w:val="00050589"/>
    <w:rsid w:val="00050B1B"/>
    <w:rsid w:val="00051423"/>
    <w:rsid w:val="00052D27"/>
    <w:rsid w:val="00052F5A"/>
    <w:rsid w:val="0005461E"/>
    <w:rsid w:val="00054F78"/>
    <w:rsid w:val="000560D6"/>
    <w:rsid w:val="0005746C"/>
    <w:rsid w:val="00061B1F"/>
    <w:rsid w:val="00062AB8"/>
    <w:rsid w:val="00063883"/>
    <w:rsid w:val="000640E5"/>
    <w:rsid w:val="000653BC"/>
    <w:rsid w:val="0006558E"/>
    <w:rsid w:val="00065E2A"/>
    <w:rsid w:val="00067A61"/>
    <w:rsid w:val="0007111B"/>
    <w:rsid w:val="00071A25"/>
    <w:rsid w:val="0007216A"/>
    <w:rsid w:val="00072371"/>
    <w:rsid w:val="00072D39"/>
    <w:rsid w:val="000733C4"/>
    <w:rsid w:val="00074060"/>
    <w:rsid w:val="00074783"/>
    <w:rsid w:val="00076B5F"/>
    <w:rsid w:val="00076F82"/>
    <w:rsid w:val="00077D6B"/>
    <w:rsid w:val="0008070B"/>
    <w:rsid w:val="000810AC"/>
    <w:rsid w:val="00081A02"/>
    <w:rsid w:val="00082231"/>
    <w:rsid w:val="00082ACC"/>
    <w:rsid w:val="00082BA6"/>
    <w:rsid w:val="00082BCE"/>
    <w:rsid w:val="00082E1F"/>
    <w:rsid w:val="0008313C"/>
    <w:rsid w:val="000836AF"/>
    <w:rsid w:val="00083BB2"/>
    <w:rsid w:val="00083D87"/>
    <w:rsid w:val="00084333"/>
    <w:rsid w:val="00084B86"/>
    <w:rsid w:val="000858FB"/>
    <w:rsid w:val="000864AF"/>
    <w:rsid w:val="00086C4A"/>
    <w:rsid w:val="00086FAC"/>
    <w:rsid w:val="000879AB"/>
    <w:rsid w:val="00087B8A"/>
    <w:rsid w:val="00087CB1"/>
    <w:rsid w:val="00091853"/>
    <w:rsid w:val="0009267A"/>
    <w:rsid w:val="00092BD9"/>
    <w:rsid w:val="00092D38"/>
    <w:rsid w:val="0009377B"/>
    <w:rsid w:val="00094B78"/>
    <w:rsid w:val="00095095"/>
    <w:rsid w:val="00095E10"/>
    <w:rsid w:val="00095FCF"/>
    <w:rsid w:val="000966CA"/>
    <w:rsid w:val="000974B6"/>
    <w:rsid w:val="000A05E2"/>
    <w:rsid w:val="000A1B4F"/>
    <w:rsid w:val="000A20C9"/>
    <w:rsid w:val="000A2A98"/>
    <w:rsid w:val="000A40A9"/>
    <w:rsid w:val="000A4C6C"/>
    <w:rsid w:val="000A50C7"/>
    <w:rsid w:val="000A514E"/>
    <w:rsid w:val="000A6291"/>
    <w:rsid w:val="000A6DE6"/>
    <w:rsid w:val="000A75EA"/>
    <w:rsid w:val="000A7AE8"/>
    <w:rsid w:val="000B0574"/>
    <w:rsid w:val="000B058F"/>
    <w:rsid w:val="000B4147"/>
    <w:rsid w:val="000B4467"/>
    <w:rsid w:val="000B4DB9"/>
    <w:rsid w:val="000B6222"/>
    <w:rsid w:val="000B686B"/>
    <w:rsid w:val="000B6B81"/>
    <w:rsid w:val="000B6C91"/>
    <w:rsid w:val="000B7D76"/>
    <w:rsid w:val="000B7DDC"/>
    <w:rsid w:val="000B7FBB"/>
    <w:rsid w:val="000C09AC"/>
    <w:rsid w:val="000C0B78"/>
    <w:rsid w:val="000C21B2"/>
    <w:rsid w:val="000C317E"/>
    <w:rsid w:val="000C31AB"/>
    <w:rsid w:val="000C5000"/>
    <w:rsid w:val="000C5D1D"/>
    <w:rsid w:val="000C6F99"/>
    <w:rsid w:val="000C767F"/>
    <w:rsid w:val="000D02CB"/>
    <w:rsid w:val="000D0670"/>
    <w:rsid w:val="000D1AF2"/>
    <w:rsid w:val="000D2B71"/>
    <w:rsid w:val="000D2F5C"/>
    <w:rsid w:val="000D44C7"/>
    <w:rsid w:val="000D46B3"/>
    <w:rsid w:val="000D578C"/>
    <w:rsid w:val="000D5A44"/>
    <w:rsid w:val="000D66B3"/>
    <w:rsid w:val="000D7D1C"/>
    <w:rsid w:val="000E0A2C"/>
    <w:rsid w:val="000E1D9A"/>
    <w:rsid w:val="000E1F37"/>
    <w:rsid w:val="000E2D71"/>
    <w:rsid w:val="000E30D7"/>
    <w:rsid w:val="000E361E"/>
    <w:rsid w:val="000E37EB"/>
    <w:rsid w:val="000E3E7A"/>
    <w:rsid w:val="000E3ED2"/>
    <w:rsid w:val="000E4612"/>
    <w:rsid w:val="000E56A9"/>
    <w:rsid w:val="000E5EA0"/>
    <w:rsid w:val="000E6188"/>
    <w:rsid w:val="000E69A1"/>
    <w:rsid w:val="000E6E81"/>
    <w:rsid w:val="000E7EF0"/>
    <w:rsid w:val="000F014D"/>
    <w:rsid w:val="000F1832"/>
    <w:rsid w:val="000F1B9E"/>
    <w:rsid w:val="000F1C81"/>
    <w:rsid w:val="000F1CB8"/>
    <w:rsid w:val="000F1CE6"/>
    <w:rsid w:val="000F2174"/>
    <w:rsid w:val="000F21DB"/>
    <w:rsid w:val="000F2ECB"/>
    <w:rsid w:val="000F45C2"/>
    <w:rsid w:val="000F5E8A"/>
    <w:rsid w:val="000F680C"/>
    <w:rsid w:val="000F6EC3"/>
    <w:rsid w:val="000F7A96"/>
    <w:rsid w:val="00101731"/>
    <w:rsid w:val="00101832"/>
    <w:rsid w:val="00101B4A"/>
    <w:rsid w:val="00101F8E"/>
    <w:rsid w:val="0010248E"/>
    <w:rsid w:val="00102891"/>
    <w:rsid w:val="001035CB"/>
    <w:rsid w:val="00103A0A"/>
    <w:rsid w:val="00103B0A"/>
    <w:rsid w:val="00103DDF"/>
    <w:rsid w:val="00104CE8"/>
    <w:rsid w:val="00104E25"/>
    <w:rsid w:val="0010739F"/>
    <w:rsid w:val="00107558"/>
    <w:rsid w:val="00112BE9"/>
    <w:rsid w:val="00113DDA"/>
    <w:rsid w:val="001140C2"/>
    <w:rsid w:val="001145B1"/>
    <w:rsid w:val="0011492F"/>
    <w:rsid w:val="001155CA"/>
    <w:rsid w:val="00115659"/>
    <w:rsid w:val="0011578A"/>
    <w:rsid w:val="001176BF"/>
    <w:rsid w:val="00117F0F"/>
    <w:rsid w:val="00122288"/>
    <w:rsid w:val="00122F39"/>
    <w:rsid w:val="0012356D"/>
    <w:rsid w:val="00123721"/>
    <w:rsid w:val="0012509B"/>
    <w:rsid w:val="00125805"/>
    <w:rsid w:val="00130FF5"/>
    <w:rsid w:val="00131204"/>
    <w:rsid w:val="00131528"/>
    <w:rsid w:val="00131F42"/>
    <w:rsid w:val="00131FF5"/>
    <w:rsid w:val="00132098"/>
    <w:rsid w:val="0013299B"/>
    <w:rsid w:val="00132A2A"/>
    <w:rsid w:val="001330EC"/>
    <w:rsid w:val="00133F7E"/>
    <w:rsid w:val="0013455E"/>
    <w:rsid w:val="001357F1"/>
    <w:rsid w:val="00135B07"/>
    <w:rsid w:val="00135E11"/>
    <w:rsid w:val="00136100"/>
    <w:rsid w:val="00137F5E"/>
    <w:rsid w:val="00140735"/>
    <w:rsid w:val="00140FA8"/>
    <w:rsid w:val="001410E8"/>
    <w:rsid w:val="0014141E"/>
    <w:rsid w:val="00141E2F"/>
    <w:rsid w:val="0014204B"/>
    <w:rsid w:val="001422F3"/>
    <w:rsid w:val="00142FEB"/>
    <w:rsid w:val="00143A2D"/>
    <w:rsid w:val="00144800"/>
    <w:rsid w:val="00144D52"/>
    <w:rsid w:val="001451CF"/>
    <w:rsid w:val="00145A41"/>
    <w:rsid w:val="001468A2"/>
    <w:rsid w:val="00147AC0"/>
    <w:rsid w:val="00147C1C"/>
    <w:rsid w:val="00150180"/>
    <w:rsid w:val="0015158A"/>
    <w:rsid w:val="00151675"/>
    <w:rsid w:val="00151BAA"/>
    <w:rsid w:val="00152D09"/>
    <w:rsid w:val="00152ED7"/>
    <w:rsid w:val="00153526"/>
    <w:rsid w:val="001544DA"/>
    <w:rsid w:val="00154BE3"/>
    <w:rsid w:val="00155E75"/>
    <w:rsid w:val="0015709B"/>
    <w:rsid w:val="00157435"/>
    <w:rsid w:val="00157A4C"/>
    <w:rsid w:val="00157D93"/>
    <w:rsid w:val="001601AF"/>
    <w:rsid w:val="00160EB7"/>
    <w:rsid w:val="00161990"/>
    <w:rsid w:val="001623CC"/>
    <w:rsid w:val="00162ED9"/>
    <w:rsid w:val="00163051"/>
    <w:rsid w:val="001651E1"/>
    <w:rsid w:val="001706FB"/>
    <w:rsid w:val="00173C0A"/>
    <w:rsid w:val="00174A54"/>
    <w:rsid w:val="0017504D"/>
    <w:rsid w:val="00175182"/>
    <w:rsid w:val="0017523B"/>
    <w:rsid w:val="0017671A"/>
    <w:rsid w:val="0017723D"/>
    <w:rsid w:val="00177422"/>
    <w:rsid w:val="0018049A"/>
    <w:rsid w:val="00180AFB"/>
    <w:rsid w:val="00180C06"/>
    <w:rsid w:val="001844E4"/>
    <w:rsid w:val="00184590"/>
    <w:rsid w:val="001851B1"/>
    <w:rsid w:val="00185C7D"/>
    <w:rsid w:val="00186269"/>
    <w:rsid w:val="001863EE"/>
    <w:rsid w:val="001870D1"/>
    <w:rsid w:val="0018781E"/>
    <w:rsid w:val="001900CC"/>
    <w:rsid w:val="0019262D"/>
    <w:rsid w:val="00193325"/>
    <w:rsid w:val="00193D55"/>
    <w:rsid w:val="00195379"/>
    <w:rsid w:val="00195C9E"/>
    <w:rsid w:val="001A0243"/>
    <w:rsid w:val="001A0BC1"/>
    <w:rsid w:val="001A1B35"/>
    <w:rsid w:val="001A2743"/>
    <w:rsid w:val="001A275B"/>
    <w:rsid w:val="001A3A93"/>
    <w:rsid w:val="001A48A2"/>
    <w:rsid w:val="001A4DBB"/>
    <w:rsid w:val="001A5D52"/>
    <w:rsid w:val="001A6385"/>
    <w:rsid w:val="001A6F61"/>
    <w:rsid w:val="001A700D"/>
    <w:rsid w:val="001A7CA7"/>
    <w:rsid w:val="001B0FFD"/>
    <w:rsid w:val="001B16D3"/>
    <w:rsid w:val="001B305C"/>
    <w:rsid w:val="001B5405"/>
    <w:rsid w:val="001B72B8"/>
    <w:rsid w:val="001C02CC"/>
    <w:rsid w:val="001C067F"/>
    <w:rsid w:val="001C1B13"/>
    <w:rsid w:val="001C21F1"/>
    <w:rsid w:val="001C27CF"/>
    <w:rsid w:val="001C2F02"/>
    <w:rsid w:val="001C33F5"/>
    <w:rsid w:val="001C3C55"/>
    <w:rsid w:val="001C5152"/>
    <w:rsid w:val="001C60F0"/>
    <w:rsid w:val="001C667C"/>
    <w:rsid w:val="001C69B3"/>
    <w:rsid w:val="001C6E05"/>
    <w:rsid w:val="001D0B2E"/>
    <w:rsid w:val="001D1226"/>
    <w:rsid w:val="001D1468"/>
    <w:rsid w:val="001D3112"/>
    <w:rsid w:val="001D32DC"/>
    <w:rsid w:val="001D344F"/>
    <w:rsid w:val="001D530D"/>
    <w:rsid w:val="001D5595"/>
    <w:rsid w:val="001D6D7F"/>
    <w:rsid w:val="001D75E5"/>
    <w:rsid w:val="001D785D"/>
    <w:rsid w:val="001D7874"/>
    <w:rsid w:val="001D7F22"/>
    <w:rsid w:val="001E22BF"/>
    <w:rsid w:val="001E2638"/>
    <w:rsid w:val="001E2AD3"/>
    <w:rsid w:val="001E2CA5"/>
    <w:rsid w:val="001E2E65"/>
    <w:rsid w:val="001E3958"/>
    <w:rsid w:val="001E4155"/>
    <w:rsid w:val="001E44AB"/>
    <w:rsid w:val="001E65E2"/>
    <w:rsid w:val="001E71F9"/>
    <w:rsid w:val="001F0105"/>
    <w:rsid w:val="001F0D10"/>
    <w:rsid w:val="001F0F17"/>
    <w:rsid w:val="001F1058"/>
    <w:rsid w:val="001F2159"/>
    <w:rsid w:val="001F3347"/>
    <w:rsid w:val="001F4B01"/>
    <w:rsid w:val="001F4C2B"/>
    <w:rsid w:val="001F4F53"/>
    <w:rsid w:val="001F58B7"/>
    <w:rsid w:val="001F5E2D"/>
    <w:rsid w:val="001F69E4"/>
    <w:rsid w:val="001F6CD9"/>
    <w:rsid w:val="001F7229"/>
    <w:rsid w:val="00200D2A"/>
    <w:rsid w:val="00200EB4"/>
    <w:rsid w:val="00201B43"/>
    <w:rsid w:val="00202C40"/>
    <w:rsid w:val="00202E83"/>
    <w:rsid w:val="002031A1"/>
    <w:rsid w:val="002049CF"/>
    <w:rsid w:val="002052CB"/>
    <w:rsid w:val="00205C7B"/>
    <w:rsid w:val="00205FAF"/>
    <w:rsid w:val="0020692D"/>
    <w:rsid w:val="00206AF4"/>
    <w:rsid w:val="00207C01"/>
    <w:rsid w:val="00211DCC"/>
    <w:rsid w:val="002125B4"/>
    <w:rsid w:val="00212C39"/>
    <w:rsid w:val="00213592"/>
    <w:rsid w:val="002142B3"/>
    <w:rsid w:val="002147AB"/>
    <w:rsid w:val="00214A0C"/>
    <w:rsid w:val="002155B8"/>
    <w:rsid w:val="00215ACA"/>
    <w:rsid w:val="00216C3E"/>
    <w:rsid w:val="00220443"/>
    <w:rsid w:val="002208B9"/>
    <w:rsid w:val="00221C5B"/>
    <w:rsid w:val="00221FD8"/>
    <w:rsid w:val="002224CA"/>
    <w:rsid w:val="00222FBC"/>
    <w:rsid w:val="002231ED"/>
    <w:rsid w:val="00223DE0"/>
    <w:rsid w:val="00223ED3"/>
    <w:rsid w:val="00224839"/>
    <w:rsid w:val="002249B2"/>
    <w:rsid w:val="00226566"/>
    <w:rsid w:val="00226574"/>
    <w:rsid w:val="00226FD0"/>
    <w:rsid w:val="002278EC"/>
    <w:rsid w:val="00230253"/>
    <w:rsid w:val="00230697"/>
    <w:rsid w:val="00231DF0"/>
    <w:rsid w:val="00231F57"/>
    <w:rsid w:val="0023280E"/>
    <w:rsid w:val="00232BE6"/>
    <w:rsid w:val="00232C02"/>
    <w:rsid w:val="0023324B"/>
    <w:rsid w:val="002334BB"/>
    <w:rsid w:val="00234AB1"/>
    <w:rsid w:val="00235DF6"/>
    <w:rsid w:val="0023714D"/>
    <w:rsid w:val="002377D1"/>
    <w:rsid w:val="00237F89"/>
    <w:rsid w:val="00240D6C"/>
    <w:rsid w:val="00241CC9"/>
    <w:rsid w:val="002425AC"/>
    <w:rsid w:val="00242851"/>
    <w:rsid w:val="00242F4A"/>
    <w:rsid w:val="00243B94"/>
    <w:rsid w:val="00243C3E"/>
    <w:rsid w:val="00246B28"/>
    <w:rsid w:val="00246C41"/>
    <w:rsid w:val="00246DAC"/>
    <w:rsid w:val="00246FAA"/>
    <w:rsid w:val="00247042"/>
    <w:rsid w:val="002478DF"/>
    <w:rsid w:val="002479F7"/>
    <w:rsid w:val="00247EAD"/>
    <w:rsid w:val="00247ED6"/>
    <w:rsid w:val="00247F05"/>
    <w:rsid w:val="002506BC"/>
    <w:rsid w:val="002511E0"/>
    <w:rsid w:val="002514FC"/>
    <w:rsid w:val="0025254F"/>
    <w:rsid w:val="002526A4"/>
    <w:rsid w:val="00254345"/>
    <w:rsid w:val="00254B9E"/>
    <w:rsid w:val="00256E04"/>
    <w:rsid w:val="002571F7"/>
    <w:rsid w:val="002613D7"/>
    <w:rsid w:val="002624DF"/>
    <w:rsid w:val="00263005"/>
    <w:rsid w:val="00263573"/>
    <w:rsid w:val="00263FC9"/>
    <w:rsid w:val="00264522"/>
    <w:rsid w:val="00264557"/>
    <w:rsid w:val="002670A8"/>
    <w:rsid w:val="002707B2"/>
    <w:rsid w:val="0027166C"/>
    <w:rsid w:val="00271ACA"/>
    <w:rsid w:val="00271B4D"/>
    <w:rsid w:val="00271FFC"/>
    <w:rsid w:val="00272DD9"/>
    <w:rsid w:val="002746BB"/>
    <w:rsid w:val="00274C99"/>
    <w:rsid w:val="0027682F"/>
    <w:rsid w:val="00277485"/>
    <w:rsid w:val="00277553"/>
    <w:rsid w:val="00277C1C"/>
    <w:rsid w:val="00280300"/>
    <w:rsid w:val="002805AB"/>
    <w:rsid w:val="00280CFF"/>
    <w:rsid w:val="00281C4A"/>
    <w:rsid w:val="0028232E"/>
    <w:rsid w:val="002826D3"/>
    <w:rsid w:val="00282F50"/>
    <w:rsid w:val="0028323D"/>
    <w:rsid w:val="00284204"/>
    <w:rsid w:val="002862B9"/>
    <w:rsid w:val="0028726A"/>
    <w:rsid w:val="0028733C"/>
    <w:rsid w:val="0028757A"/>
    <w:rsid w:val="00290545"/>
    <w:rsid w:val="00291393"/>
    <w:rsid w:val="00291773"/>
    <w:rsid w:val="00291856"/>
    <w:rsid w:val="00292659"/>
    <w:rsid w:val="002939A2"/>
    <w:rsid w:val="00294941"/>
    <w:rsid w:val="00294A5F"/>
    <w:rsid w:val="00296318"/>
    <w:rsid w:val="002965FD"/>
    <w:rsid w:val="00296C5B"/>
    <w:rsid w:val="002A168C"/>
    <w:rsid w:val="002A1B1E"/>
    <w:rsid w:val="002A1D72"/>
    <w:rsid w:val="002A3DC7"/>
    <w:rsid w:val="002A4AAF"/>
    <w:rsid w:val="002A4FA5"/>
    <w:rsid w:val="002A5110"/>
    <w:rsid w:val="002A5B72"/>
    <w:rsid w:val="002A5EA6"/>
    <w:rsid w:val="002A6CAB"/>
    <w:rsid w:val="002A7C17"/>
    <w:rsid w:val="002B061C"/>
    <w:rsid w:val="002B0BF0"/>
    <w:rsid w:val="002B3793"/>
    <w:rsid w:val="002B40B4"/>
    <w:rsid w:val="002B46E8"/>
    <w:rsid w:val="002B4761"/>
    <w:rsid w:val="002B49E2"/>
    <w:rsid w:val="002B4BCD"/>
    <w:rsid w:val="002B5734"/>
    <w:rsid w:val="002B669D"/>
    <w:rsid w:val="002B672D"/>
    <w:rsid w:val="002B7861"/>
    <w:rsid w:val="002B7B00"/>
    <w:rsid w:val="002B7C44"/>
    <w:rsid w:val="002B7DF0"/>
    <w:rsid w:val="002C0D20"/>
    <w:rsid w:val="002C0EBD"/>
    <w:rsid w:val="002C1985"/>
    <w:rsid w:val="002C2632"/>
    <w:rsid w:val="002C2B17"/>
    <w:rsid w:val="002C2FB9"/>
    <w:rsid w:val="002C50C6"/>
    <w:rsid w:val="002C557E"/>
    <w:rsid w:val="002D088A"/>
    <w:rsid w:val="002D17A2"/>
    <w:rsid w:val="002D23D6"/>
    <w:rsid w:val="002D3DD0"/>
    <w:rsid w:val="002D3E9C"/>
    <w:rsid w:val="002D4980"/>
    <w:rsid w:val="002D4D3D"/>
    <w:rsid w:val="002D5027"/>
    <w:rsid w:val="002D65C9"/>
    <w:rsid w:val="002D6D97"/>
    <w:rsid w:val="002D6E83"/>
    <w:rsid w:val="002E1AB5"/>
    <w:rsid w:val="002E1F3A"/>
    <w:rsid w:val="002E298A"/>
    <w:rsid w:val="002E2D99"/>
    <w:rsid w:val="002E3E2E"/>
    <w:rsid w:val="002E3F95"/>
    <w:rsid w:val="002E41D7"/>
    <w:rsid w:val="002E5961"/>
    <w:rsid w:val="002E601B"/>
    <w:rsid w:val="002E70D3"/>
    <w:rsid w:val="002F04D9"/>
    <w:rsid w:val="002F0A09"/>
    <w:rsid w:val="002F0B5D"/>
    <w:rsid w:val="002F0C2A"/>
    <w:rsid w:val="002F1527"/>
    <w:rsid w:val="002F1918"/>
    <w:rsid w:val="002F32E1"/>
    <w:rsid w:val="002F357D"/>
    <w:rsid w:val="002F3E5A"/>
    <w:rsid w:val="002F4A0A"/>
    <w:rsid w:val="002F5352"/>
    <w:rsid w:val="002F574B"/>
    <w:rsid w:val="002F6DBF"/>
    <w:rsid w:val="00300168"/>
    <w:rsid w:val="00300625"/>
    <w:rsid w:val="00300F6A"/>
    <w:rsid w:val="0030173D"/>
    <w:rsid w:val="00301865"/>
    <w:rsid w:val="00301978"/>
    <w:rsid w:val="003020AF"/>
    <w:rsid w:val="0030332C"/>
    <w:rsid w:val="0030376C"/>
    <w:rsid w:val="00303C52"/>
    <w:rsid w:val="00303FD1"/>
    <w:rsid w:val="00304AAB"/>
    <w:rsid w:val="00304FF4"/>
    <w:rsid w:val="003051C2"/>
    <w:rsid w:val="00305657"/>
    <w:rsid w:val="0030638B"/>
    <w:rsid w:val="00312296"/>
    <w:rsid w:val="00312C39"/>
    <w:rsid w:val="00312E67"/>
    <w:rsid w:val="00313198"/>
    <w:rsid w:val="00313695"/>
    <w:rsid w:val="0031402C"/>
    <w:rsid w:val="00314041"/>
    <w:rsid w:val="00314B6B"/>
    <w:rsid w:val="00314F0E"/>
    <w:rsid w:val="003157FF"/>
    <w:rsid w:val="00315C3A"/>
    <w:rsid w:val="00316EFA"/>
    <w:rsid w:val="0031769C"/>
    <w:rsid w:val="00317EB5"/>
    <w:rsid w:val="00320919"/>
    <w:rsid w:val="00320C20"/>
    <w:rsid w:val="00321D8E"/>
    <w:rsid w:val="00322697"/>
    <w:rsid w:val="00322777"/>
    <w:rsid w:val="003243C2"/>
    <w:rsid w:val="00324668"/>
    <w:rsid w:val="003248CC"/>
    <w:rsid w:val="0032506C"/>
    <w:rsid w:val="00325928"/>
    <w:rsid w:val="00325D9C"/>
    <w:rsid w:val="0032687F"/>
    <w:rsid w:val="00326C75"/>
    <w:rsid w:val="00326F97"/>
    <w:rsid w:val="00327199"/>
    <w:rsid w:val="003274A7"/>
    <w:rsid w:val="00331564"/>
    <w:rsid w:val="00332863"/>
    <w:rsid w:val="0033371D"/>
    <w:rsid w:val="00334060"/>
    <w:rsid w:val="00334CE6"/>
    <w:rsid w:val="0033684D"/>
    <w:rsid w:val="00336BDE"/>
    <w:rsid w:val="00337B42"/>
    <w:rsid w:val="00341B42"/>
    <w:rsid w:val="00341B7D"/>
    <w:rsid w:val="00342DAE"/>
    <w:rsid w:val="0034348F"/>
    <w:rsid w:val="0034365E"/>
    <w:rsid w:val="0034397C"/>
    <w:rsid w:val="00343A21"/>
    <w:rsid w:val="0034478C"/>
    <w:rsid w:val="003448A2"/>
    <w:rsid w:val="00344E5A"/>
    <w:rsid w:val="0034688B"/>
    <w:rsid w:val="003478F7"/>
    <w:rsid w:val="00347BE4"/>
    <w:rsid w:val="00347EA6"/>
    <w:rsid w:val="0035153A"/>
    <w:rsid w:val="00351730"/>
    <w:rsid w:val="00351F4C"/>
    <w:rsid w:val="00352805"/>
    <w:rsid w:val="0035344A"/>
    <w:rsid w:val="00354011"/>
    <w:rsid w:val="003540DE"/>
    <w:rsid w:val="003557F5"/>
    <w:rsid w:val="00355844"/>
    <w:rsid w:val="00355BC0"/>
    <w:rsid w:val="00356653"/>
    <w:rsid w:val="003567BA"/>
    <w:rsid w:val="003570FB"/>
    <w:rsid w:val="0035743F"/>
    <w:rsid w:val="003574A8"/>
    <w:rsid w:val="00357BE2"/>
    <w:rsid w:val="00360614"/>
    <w:rsid w:val="00360650"/>
    <w:rsid w:val="003609DC"/>
    <w:rsid w:val="0036170C"/>
    <w:rsid w:val="003623C4"/>
    <w:rsid w:val="00362F31"/>
    <w:rsid w:val="003651CD"/>
    <w:rsid w:val="00365C4A"/>
    <w:rsid w:val="00366587"/>
    <w:rsid w:val="00366E0F"/>
    <w:rsid w:val="00367983"/>
    <w:rsid w:val="00372DD3"/>
    <w:rsid w:val="0037475F"/>
    <w:rsid w:val="003761BA"/>
    <w:rsid w:val="003774A5"/>
    <w:rsid w:val="0037797C"/>
    <w:rsid w:val="00380AD7"/>
    <w:rsid w:val="00381A72"/>
    <w:rsid w:val="00381C94"/>
    <w:rsid w:val="003831A9"/>
    <w:rsid w:val="003834D3"/>
    <w:rsid w:val="0038453A"/>
    <w:rsid w:val="00384676"/>
    <w:rsid w:val="00385036"/>
    <w:rsid w:val="003861C4"/>
    <w:rsid w:val="00386552"/>
    <w:rsid w:val="00386778"/>
    <w:rsid w:val="00386C01"/>
    <w:rsid w:val="00386CB6"/>
    <w:rsid w:val="00387848"/>
    <w:rsid w:val="00387A42"/>
    <w:rsid w:val="00387E37"/>
    <w:rsid w:val="00390857"/>
    <w:rsid w:val="00391056"/>
    <w:rsid w:val="003919B6"/>
    <w:rsid w:val="0039319E"/>
    <w:rsid w:val="00395664"/>
    <w:rsid w:val="00395A5E"/>
    <w:rsid w:val="00396A78"/>
    <w:rsid w:val="003973D5"/>
    <w:rsid w:val="003A1938"/>
    <w:rsid w:val="003A1972"/>
    <w:rsid w:val="003A22E7"/>
    <w:rsid w:val="003A2C89"/>
    <w:rsid w:val="003A2DA4"/>
    <w:rsid w:val="003A2DF5"/>
    <w:rsid w:val="003A2E51"/>
    <w:rsid w:val="003A2FDE"/>
    <w:rsid w:val="003A32DB"/>
    <w:rsid w:val="003A36AE"/>
    <w:rsid w:val="003A4343"/>
    <w:rsid w:val="003A4B6F"/>
    <w:rsid w:val="003A4BF3"/>
    <w:rsid w:val="003A4EC9"/>
    <w:rsid w:val="003A663B"/>
    <w:rsid w:val="003A6760"/>
    <w:rsid w:val="003A7EC9"/>
    <w:rsid w:val="003B0218"/>
    <w:rsid w:val="003B2284"/>
    <w:rsid w:val="003B2DDF"/>
    <w:rsid w:val="003B32F6"/>
    <w:rsid w:val="003B39EC"/>
    <w:rsid w:val="003B420D"/>
    <w:rsid w:val="003B4FDB"/>
    <w:rsid w:val="003B5336"/>
    <w:rsid w:val="003B5A19"/>
    <w:rsid w:val="003B5F95"/>
    <w:rsid w:val="003B6BD4"/>
    <w:rsid w:val="003B6DE5"/>
    <w:rsid w:val="003B7793"/>
    <w:rsid w:val="003B7CB8"/>
    <w:rsid w:val="003C0514"/>
    <w:rsid w:val="003C1785"/>
    <w:rsid w:val="003C22B8"/>
    <w:rsid w:val="003C239B"/>
    <w:rsid w:val="003C25C4"/>
    <w:rsid w:val="003C26A6"/>
    <w:rsid w:val="003C2D7F"/>
    <w:rsid w:val="003C2DFC"/>
    <w:rsid w:val="003C2FA6"/>
    <w:rsid w:val="003C4B95"/>
    <w:rsid w:val="003C4C91"/>
    <w:rsid w:val="003C5E11"/>
    <w:rsid w:val="003C6C16"/>
    <w:rsid w:val="003C7C34"/>
    <w:rsid w:val="003D0E0A"/>
    <w:rsid w:val="003D1896"/>
    <w:rsid w:val="003D42F7"/>
    <w:rsid w:val="003D4C02"/>
    <w:rsid w:val="003D520F"/>
    <w:rsid w:val="003D5CA4"/>
    <w:rsid w:val="003D5DF9"/>
    <w:rsid w:val="003D794D"/>
    <w:rsid w:val="003E08A1"/>
    <w:rsid w:val="003E0A48"/>
    <w:rsid w:val="003E0DBA"/>
    <w:rsid w:val="003E1043"/>
    <w:rsid w:val="003E1D48"/>
    <w:rsid w:val="003E1F79"/>
    <w:rsid w:val="003E3058"/>
    <w:rsid w:val="003E393C"/>
    <w:rsid w:val="003E417E"/>
    <w:rsid w:val="003E45EA"/>
    <w:rsid w:val="003E61E8"/>
    <w:rsid w:val="003E73F1"/>
    <w:rsid w:val="003E76A9"/>
    <w:rsid w:val="003E7EE9"/>
    <w:rsid w:val="003F02F9"/>
    <w:rsid w:val="003F0467"/>
    <w:rsid w:val="003F0809"/>
    <w:rsid w:val="003F1DD8"/>
    <w:rsid w:val="003F3013"/>
    <w:rsid w:val="003F4EC2"/>
    <w:rsid w:val="003F5270"/>
    <w:rsid w:val="003F5363"/>
    <w:rsid w:val="003F6291"/>
    <w:rsid w:val="003F66BE"/>
    <w:rsid w:val="003F6A8C"/>
    <w:rsid w:val="003F755C"/>
    <w:rsid w:val="003F7562"/>
    <w:rsid w:val="00400A40"/>
    <w:rsid w:val="00401788"/>
    <w:rsid w:val="0040228F"/>
    <w:rsid w:val="0040239D"/>
    <w:rsid w:val="0040498C"/>
    <w:rsid w:val="00405107"/>
    <w:rsid w:val="004053F9"/>
    <w:rsid w:val="004069CA"/>
    <w:rsid w:val="00406ABA"/>
    <w:rsid w:val="00406F01"/>
    <w:rsid w:val="004146E4"/>
    <w:rsid w:val="0041494E"/>
    <w:rsid w:val="00415A9C"/>
    <w:rsid w:val="00416D50"/>
    <w:rsid w:val="00416FD5"/>
    <w:rsid w:val="00417772"/>
    <w:rsid w:val="00417AC2"/>
    <w:rsid w:val="00420D68"/>
    <w:rsid w:val="00420E6A"/>
    <w:rsid w:val="00421014"/>
    <w:rsid w:val="00421043"/>
    <w:rsid w:val="00423301"/>
    <w:rsid w:val="00423AC2"/>
    <w:rsid w:val="00424C51"/>
    <w:rsid w:val="004255E6"/>
    <w:rsid w:val="00425A9E"/>
    <w:rsid w:val="00426D6B"/>
    <w:rsid w:val="00426FC2"/>
    <w:rsid w:val="00427115"/>
    <w:rsid w:val="00427C3A"/>
    <w:rsid w:val="00430ECA"/>
    <w:rsid w:val="004318EE"/>
    <w:rsid w:val="00431E6C"/>
    <w:rsid w:val="004331CB"/>
    <w:rsid w:val="004332B2"/>
    <w:rsid w:val="00433CE7"/>
    <w:rsid w:val="00434AD3"/>
    <w:rsid w:val="00440761"/>
    <w:rsid w:val="00441ECA"/>
    <w:rsid w:val="004421A6"/>
    <w:rsid w:val="004422BC"/>
    <w:rsid w:val="004427B7"/>
    <w:rsid w:val="00443807"/>
    <w:rsid w:val="00444B06"/>
    <w:rsid w:val="00445EA2"/>
    <w:rsid w:val="00446A52"/>
    <w:rsid w:val="00446B0E"/>
    <w:rsid w:val="0044744D"/>
    <w:rsid w:val="00447A29"/>
    <w:rsid w:val="004517AD"/>
    <w:rsid w:val="00451F51"/>
    <w:rsid w:val="00452523"/>
    <w:rsid w:val="00452738"/>
    <w:rsid w:val="00452EEA"/>
    <w:rsid w:val="004547EC"/>
    <w:rsid w:val="00454916"/>
    <w:rsid w:val="00454CEF"/>
    <w:rsid w:val="004557D9"/>
    <w:rsid w:val="00456091"/>
    <w:rsid w:val="00456736"/>
    <w:rsid w:val="00456C71"/>
    <w:rsid w:val="0045702C"/>
    <w:rsid w:val="0045758E"/>
    <w:rsid w:val="00460778"/>
    <w:rsid w:val="00461C31"/>
    <w:rsid w:val="00461CD4"/>
    <w:rsid w:val="0046383D"/>
    <w:rsid w:val="00463A4C"/>
    <w:rsid w:val="00463A53"/>
    <w:rsid w:val="0046410A"/>
    <w:rsid w:val="0046532D"/>
    <w:rsid w:val="00465746"/>
    <w:rsid w:val="00466321"/>
    <w:rsid w:val="00466D18"/>
    <w:rsid w:val="00467847"/>
    <w:rsid w:val="004678C0"/>
    <w:rsid w:val="00470342"/>
    <w:rsid w:val="00470A1F"/>
    <w:rsid w:val="00471F00"/>
    <w:rsid w:val="00471F83"/>
    <w:rsid w:val="00472004"/>
    <w:rsid w:val="00472BD5"/>
    <w:rsid w:val="00474743"/>
    <w:rsid w:val="00476A8B"/>
    <w:rsid w:val="00476E28"/>
    <w:rsid w:val="004802CD"/>
    <w:rsid w:val="00480E83"/>
    <w:rsid w:val="0048115C"/>
    <w:rsid w:val="00481780"/>
    <w:rsid w:val="00482557"/>
    <w:rsid w:val="00484B9B"/>
    <w:rsid w:val="004855F6"/>
    <w:rsid w:val="00485B53"/>
    <w:rsid w:val="00485DAB"/>
    <w:rsid w:val="00485F23"/>
    <w:rsid w:val="0048661E"/>
    <w:rsid w:val="00486D4B"/>
    <w:rsid w:val="00486FB8"/>
    <w:rsid w:val="00486FFC"/>
    <w:rsid w:val="004904FD"/>
    <w:rsid w:val="004915CA"/>
    <w:rsid w:val="00491BB0"/>
    <w:rsid w:val="00491CA7"/>
    <w:rsid w:val="00491CFD"/>
    <w:rsid w:val="0049302F"/>
    <w:rsid w:val="00494670"/>
    <w:rsid w:val="00496A76"/>
    <w:rsid w:val="0049753F"/>
    <w:rsid w:val="004A08B3"/>
    <w:rsid w:val="004A1512"/>
    <w:rsid w:val="004A1CD2"/>
    <w:rsid w:val="004A2649"/>
    <w:rsid w:val="004A2BB4"/>
    <w:rsid w:val="004A3094"/>
    <w:rsid w:val="004A3466"/>
    <w:rsid w:val="004A3823"/>
    <w:rsid w:val="004A40AF"/>
    <w:rsid w:val="004A6350"/>
    <w:rsid w:val="004A67B2"/>
    <w:rsid w:val="004A7D10"/>
    <w:rsid w:val="004B1CE6"/>
    <w:rsid w:val="004B288B"/>
    <w:rsid w:val="004B3B56"/>
    <w:rsid w:val="004B3E38"/>
    <w:rsid w:val="004B3EB4"/>
    <w:rsid w:val="004B4CAC"/>
    <w:rsid w:val="004B5E8D"/>
    <w:rsid w:val="004B6659"/>
    <w:rsid w:val="004B6965"/>
    <w:rsid w:val="004B7665"/>
    <w:rsid w:val="004B76D4"/>
    <w:rsid w:val="004B7B6F"/>
    <w:rsid w:val="004B7D23"/>
    <w:rsid w:val="004C0081"/>
    <w:rsid w:val="004C0575"/>
    <w:rsid w:val="004C0893"/>
    <w:rsid w:val="004C0906"/>
    <w:rsid w:val="004C0F02"/>
    <w:rsid w:val="004C2067"/>
    <w:rsid w:val="004C2331"/>
    <w:rsid w:val="004C36CD"/>
    <w:rsid w:val="004C6376"/>
    <w:rsid w:val="004C6CFE"/>
    <w:rsid w:val="004D1D82"/>
    <w:rsid w:val="004D2B05"/>
    <w:rsid w:val="004D3D55"/>
    <w:rsid w:val="004D4236"/>
    <w:rsid w:val="004D43F1"/>
    <w:rsid w:val="004D5746"/>
    <w:rsid w:val="004D5958"/>
    <w:rsid w:val="004D5B0D"/>
    <w:rsid w:val="004D650C"/>
    <w:rsid w:val="004D65C3"/>
    <w:rsid w:val="004D7324"/>
    <w:rsid w:val="004D7521"/>
    <w:rsid w:val="004E2AB6"/>
    <w:rsid w:val="004E3232"/>
    <w:rsid w:val="004E35C1"/>
    <w:rsid w:val="004E3B76"/>
    <w:rsid w:val="004E3B98"/>
    <w:rsid w:val="004E47AA"/>
    <w:rsid w:val="004E5BB0"/>
    <w:rsid w:val="004E629B"/>
    <w:rsid w:val="004E6946"/>
    <w:rsid w:val="004E74C5"/>
    <w:rsid w:val="004E76EC"/>
    <w:rsid w:val="004F108E"/>
    <w:rsid w:val="004F158F"/>
    <w:rsid w:val="004F189C"/>
    <w:rsid w:val="004F1AD8"/>
    <w:rsid w:val="004F2F85"/>
    <w:rsid w:val="004F33E6"/>
    <w:rsid w:val="004F3663"/>
    <w:rsid w:val="004F54DA"/>
    <w:rsid w:val="004F60D1"/>
    <w:rsid w:val="004F6AAD"/>
    <w:rsid w:val="0050015B"/>
    <w:rsid w:val="005017D6"/>
    <w:rsid w:val="005039CB"/>
    <w:rsid w:val="00504B02"/>
    <w:rsid w:val="00504C04"/>
    <w:rsid w:val="0050558F"/>
    <w:rsid w:val="00505DD7"/>
    <w:rsid w:val="00505DEA"/>
    <w:rsid w:val="00506286"/>
    <w:rsid w:val="005077A4"/>
    <w:rsid w:val="00507C21"/>
    <w:rsid w:val="00507FA9"/>
    <w:rsid w:val="00510605"/>
    <w:rsid w:val="005106D9"/>
    <w:rsid w:val="00510813"/>
    <w:rsid w:val="00511990"/>
    <w:rsid w:val="00511DE0"/>
    <w:rsid w:val="0051212C"/>
    <w:rsid w:val="0051285B"/>
    <w:rsid w:val="005128F5"/>
    <w:rsid w:val="00512F47"/>
    <w:rsid w:val="005133F1"/>
    <w:rsid w:val="00513F12"/>
    <w:rsid w:val="00514870"/>
    <w:rsid w:val="00514B9B"/>
    <w:rsid w:val="00515357"/>
    <w:rsid w:val="005159BF"/>
    <w:rsid w:val="0051682F"/>
    <w:rsid w:val="00517589"/>
    <w:rsid w:val="00517F02"/>
    <w:rsid w:val="0052048F"/>
    <w:rsid w:val="00520BAC"/>
    <w:rsid w:val="00522F95"/>
    <w:rsid w:val="005232A2"/>
    <w:rsid w:val="00524303"/>
    <w:rsid w:val="005246F9"/>
    <w:rsid w:val="005258A2"/>
    <w:rsid w:val="00527654"/>
    <w:rsid w:val="00527BA9"/>
    <w:rsid w:val="0053001B"/>
    <w:rsid w:val="005304F6"/>
    <w:rsid w:val="00530CE1"/>
    <w:rsid w:val="00531D1B"/>
    <w:rsid w:val="00533029"/>
    <w:rsid w:val="00533C67"/>
    <w:rsid w:val="00533E8C"/>
    <w:rsid w:val="005356D1"/>
    <w:rsid w:val="005371F1"/>
    <w:rsid w:val="00537DB0"/>
    <w:rsid w:val="005401AE"/>
    <w:rsid w:val="005406B3"/>
    <w:rsid w:val="00541A4C"/>
    <w:rsid w:val="00541CE0"/>
    <w:rsid w:val="00542602"/>
    <w:rsid w:val="00542D72"/>
    <w:rsid w:val="00542E07"/>
    <w:rsid w:val="00542F2F"/>
    <w:rsid w:val="00543A46"/>
    <w:rsid w:val="00543C6B"/>
    <w:rsid w:val="00544CD5"/>
    <w:rsid w:val="00545424"/>
    <w:rsid w:val="00545504"/>
    <w:rsid w:val="0054574E"/>
    <w:rsid w:val="00547272"/>
    <w:rsid w:val="00550B1F"/>
    <w:rsid w:val="00553FBC"/>
    <w:rsid w:val="0055441C"/>
    <w:rsid w:val="00554A7B"/>
    <w:rsid w:val="0055572C"/>
    <w:rsid w:val="0055618D"/>
    <w:rsid w:val="005564E7"/>
    <w:rsid w:val="0055685A"/>
    <w:rsid w:val="00557178"/>
    <w:rsid w:val="00557383"/>
    <w:rsid w:val="0056106A"/>
    <w:rsid w:val="0056458E"/>
    <w:rsid w:val="00564669"/>
    <w:rsid w:val="005652AF"/>
    <w:rsid w:val="00565B21"/>
    <w:rsid w:val="00566069"/>
    <w:rsid w:val="00566A91"/>
    <w:rsid w:val="0056742C"/>
    <w:rsid w:val="0056754F"/>
    <w:rsid w:val="005677B9"/>
    <w:rsid w:val="00570299"/>
    <w:rsid w:val="005720AE"/>
    <w:rsid w:val="005729EB"/>
    <w:rsid w:val="00572A06"/>
    <w:rsid w:val="00574645"/>
    <w:rsid w:val="00575256"/>
    <w:rsid w:val="00575FB4"/>
    <w:rsid w:val="00576589"/>
    <w:rsid w:val="005768A9"/>
    <w:rsid w:val="00576BE5"/>
    <w:rsid w:val="00576CAB"/>
    <w:rsid w:val="00576F16"/>
    <w:rsid w:val="00577208"/>
    <w:rsid w:val="0057776A"/>
    <w:rsid w:val="0058173E"/>
    <w:rsid w:val="005827F0"/>
    <w:rsid w:val="00582EE0"/>
    <w:rsid w:val="00582FB5"/>
    <w:rsid w:val="0058308E"/>
    <w:rsid w:val="00583269"/>
    <w:rsid w:val="00583338"/>
    <w:rsid w:val="0058338A"/>
    <w:rsid w:val="00583AEF"/>
    <w:rsid w:val="005844E8"/>
    <w:rsid w:val="005846C9"/>
    <w:rsid w:val="00586D41"/>
    <w:rsid w:val="00587565"/>
    <w:rsid w:val="00590122"/>
    <w:rsid w:val="005903EA"/>
    <w:rsid w:val="005907FE"/>
    <w:rsid w:val="00590F19"/>
    <w:rsid w:val="0059223F"/>
    <w:rsid w:val="005922E8"/>
    <w:rsid w:val="00592CC0"/>
    <w:rsid w:val="00592FA5"/>
    <w:rsid w:val="00594C85"/>
    <w:rsid w:val="00594D77"/>
    <w:rsid w:val="00595600"/>
    <w:rsid w:val="005969E4"/>
    <w:rsid w:val="005979E2"/>
    <w:rsid w:val="00597CC4"/>
    <w:rsid w:val="005A06B7"/>
    <w:rsid w:val="005A08C2"/>
    <w:rsid w:val="005A0DC2"/>
    <w:rsid w:val="005A1759"/>
    <w:rsid w:val="005A1F72"/>
    <w:rsid w:val="005A2232"/>
    <w:rsid w:val="005A2605"/>
    <w:rsid w:val="005A2FEB"/>
    <w:rsid w:val="005A32E5"/>
    <w:rsid w:val="005A4046"/>
    <w:rsid w:val="005A4F2C"/>
    <w:rsid w:val="005A5678"/>
    <w:rsid w:val="005A65ED"/>
    <w:rsid w:val="005A68A7"/>
    <w:rsid w:val="005A7017"/>
    <w:rsid w:val="005A74EC"/>
    <w:rsid w:val="005A78BB"/>
    <w:rsid w:val="005A7B94"/>
    <w:rsid w:val="005B0171"/>
    <w:rsid w:val="005B037B"/>
    <w:rsid w:val="005B0469"/>
    <w:rsid w:val="005B1483"/>
    <w:rsid w:val="005B1BEC"/>
    <w:rsid w:val="005B1D52"/>
    <w:rsid w:val="005B3B37"/>
    <w:rsid w:val="005B3BE5"/>
    <w:rsid w:val="005B4014"/>
    <w:rsid w:val="005B5838"/>
    <w:rsid w:val="005B60C4"/>
    <w:rsid w:val="005B6103"/>
    <w:rsid w:val="005B641E"/>
    <w:rsid w:val="005B70C6"/>
    <w:rsid w:val="005C00FF"/>
    <w:rsid w:val="005C0758"/>
    <w:rsid w:val="005C0834"/>
    <w:rsid w:val="005C1298"/>
    <w:rsid w:val="005C2A41"/>
    <w:rsid w:val="005C383A"/>
    <w:rsid w:val="005C412B"/>
    <w:rsid w:val="005C5DF7"/>
    <w:rsid w:val="005C60EA"/>
    <w:rsid w:val="005C7EE1"/>
    <w:rsid w:val="005D2B0C"/>
    <w:rsid w:val="005D36AB"/>
    <w:rsid w:val="005D3D41"/>
    <w:rsid w:val="005D5CC6"/>
    <w:rsid w:val="005D65DC"/>
    <w:rsid w:val="005D73D3"/>
    <w:rsid w:val="005D7568"/>
    <w:rsid w:val="005D7D78"/>
    <w:rsid w:val="005E13A5"/>
    <w:rsid w:val="005E1434"/>
    <w:rsid w:val="005E16F1"/>
    <w:rsid w:val="005E1C55"/>
    <w:rsid w:val="005E2996"/>
    <w:rsid w:val="005E412D"/>
    <w:rsid w:val="005E6BE3"/>
    <w:rsid w:val="005E7318"/>
    <w:rsid w:val="005E7699"/>
    <w:rsid w:val="005E7AB6"/>
    <w:rsid w:val="005F07BA"/>
    <w:rsid w:val="005F08EB"/>
    <w:rsid w:val="005F0F73"/>
    <w:rsid w:val="005F2293"/>
    <w:rsid w:val="005F23C9"/>
    <w:rsid w:val="005F3322"/>
    <w:rsid w:val="005F386C"/>
    <w:rsid w:val="005F390E"/>
    <w:rsid w:val="005F3FD8"/>
    <w:rsid w:val="005F41CC"/>
    <w:rsid w:val="005F5AEB"/>
    <w:rsid w:val="005F5CAC"/>
    <w:rsid w:val="005F6A51"/>
    <w:rsid w:val="005F6FDC"/>
    <w:rsid w:val="006024FF"/>
    <w:rsid w:val="00602550"/>
    <w:rsid w:val="0060273C"/>
    <w:rsid w:val="00602B04"/>
    <w:rsid w:val="006035D5"/>
    <w:rsid w:val="006060E9"/>
    <w:rsid w:val="006071F6"/>
    <w:rsid w:val="00607A92"/>
    <w:rsid w:val="006105FE"/>
    <w:rsid w:val="006109C9"/>
    <w:rsid w:val="00610CE5"/>
    <w:rsid w:val="00611290"/>
    <w:rsid w:val="00612927"/>
    <w:rsid w:val="00612A3F"/>
    <w:rsid w:val="00612D2F"/>
    <w:rsid w:val="006134C7"/>
    <w:rsid w:val="0061353B"/>
    <w:rsid w:val="0061452E"/>
    <w:rsid w:val="00614B8F"/>
    <w:rsid w:val="00614CFD"/>
    <w:rsid w:val="00615092"/>
    <w:rsid w:val="006154EA"/>
    <w:rsid w:val="00615803"/>
    <w:rsid w:val="00616873"/>
    <w:rsid w:val="00617CC3"/>
    <w:rsid w:val="00617D2D"/>
    <w:rsid w:val="00620DEA"/>
    <w:rsid w:val="0062108C"/>
    <w:rsid w:val="006216B7"/>
    <w:rsid w:val="00621AC8"/>
    <w:rsid w:val="00622544"/>
    <w:rsid w:val="006233E8"/>
    <w:rsid w:val="006243F4"/>
    <w:rsid w:val="00625457"/>
    <w:rsid w:val="00625983"/>
    <w:rsid w:val="00627498"/>
    <w:rsid w:val="006300D2"/>
    <w:rsid w:val="00630764"/>
    <w:rsid w:val="00630A9A"/>
    <w:rsid w:val="00632C3E"/>
    <w:rsid w:val="006340C4"/>
    <w:rsid w:val="0063508D"/>
    <w:rsid w:val="006377A6"/>
    <w:rsid w:val="00637A3D"/>
    <w:rsid w:val="006405EC"/>
    <w:rsid w:val="006411EF"/>
    <w:rsid w:val="00643AC8"/>
    <w:rsid w:val="00643E59"/>
    <w:rsid w:val="00643E89"/>
    <w:rsid w:val="006443AE"/>
    <w:rsid w:val="00645470"/>
    <w:rsid w:val="006465CE"/>
    <w:rsid w:val="0064686D"/>
    <w:rsid w:val="00647316"/>
    <w:rsid w:val="006478DB"/>
    <w:rsid w:val="00650A9B"/>
    <w:rsid w:val="00650CEE"/>
    <w:rsid w:val="00650FDD"/>
    <w:rsid w:val="00652336"/>
    <w:rsid w:val="00652B7D"/>
    <w:rsid w:val="00652E03"/>
    <w:rsid w:val="00653548"/>
    <w:rsid w:val="00654AD6"/>
    <w:rsid w:val="0065683D"/>
    <w:rsid w:val="00656B7B"/>
    <w:rsid w:val="00656EF3"/>
    <w:rsid w:val="0066008E"/>
    <w:rsid w:val="006606FA"/>
    <w:rsid w:val="00662939"/>
    <w:rsid w:val="00663147"/>
    <w:rsid w:val="00663878"/>
    <w:rsid w:val="00664075"/>
    <w:rsid w:val="006643A3"/>
    <w:rsid w:val="006646A2"/>
    <w:rsid w:val="006651D6"/>
    <w:rsid w:val="006654B6"/>
    <w:rsid w:val="00665FE4"/>
    <w:rsid w:val="0066612D"/>
    <w:rsid w:val="006664B2"/>
    <w:rsid w:val="0066790D"/>
    <w:rsid w:val="00667BB9"/>
    <w:rsid w:val="0067038F"/>
    <w:rsid w:val="006707B6"/>
    <w:rsid w:val="0067084A"/>
    <w:rsid w:val="006708C9"/>
    <w:rsid w:val="0067127E"/>
    <w:rsid w:val="006714DC"/>
    <w:rsid w:val="006732F2"/>
    <w:rsid w:val="0067425C"/>
    <w:rsid w:val="006748B8"/>
    <w:rsid w:val="00675183"/>
    <w:rsid w:val="0067597C"/>
    <w:rsid w:val="006775C3"/>
    <w:rsid w:val="00680CD4"/>
    <w:rsid w:val="00682036"/>
    <w:rsid w:val="006830F3"/>
    <w:rsid w:val="0068497E"/>
    <w:rsid w:val="00685812"/>
    <w:rsid w:val="00686E6B"/>
    <w:rsid w:val="006900FA"/>
    <w:rsid w:val="006904A4"/>
    <w:rsid w:val="0069070A"/>
    <w:rsid w:val="00690B68"/>
    <w:rsid w:val="00691233"/>
    <w:rsid w:val="0069264D"/>
    <w:rsid w:val="0069290A"/>
    <w:rsid w:val="0069471A"/>
    <w:rsid w:val="00694D4D"/>
    <w:rsid w:val="00695A2A"/>
    <w:rsid w:val="00696C08"/>
    <w:rsid w:val="00696C50"/>
    <w:rsid w:val="0069775A"/>
    <w:rsid w:val="00697813"/>
    <w:rsid w:val="00697952"/>
    <w:rsid w:val="00697BCB"/>
    <w:rsid w:val="006A052D"/>
    <w:rsid w:val="006A2916"/>
    <w:rsid w:val="006A29E5"/>
    <w:rsid w:val="006A3977"/>
    <w:rsid w:val="006A3EE8"/>
    <w:rsid w:val="006A5865"/>
    <w:rsid w:val="006A6967"/>
    <w:rsid w:val="006A72BF"/>
    <w:rsid w:val="006A7D34"/>
    <w:rsid w:val="006B021B"/>
    <w:rsid w:val="006B03F2"/>
    <w:rsid w:val="006B0537"/>
    <w:rsid w:val="006B0819"/>
    <w:rsid w:val="006B0F50"/>
    <w:rsid w:val="006B1779"/>
    <w:rsid w:val="006B17A2"/>
    <w:rsid w:val="006B37DC"/>
    <w:rsid w:val="006B38B1"/>
    <w:rsid w:val="006B3D4F"/>
    <w:rsid w:val="006B4490"/>
    <w:rsid w:val="006B4F68"/>
    <w:rsid w:val="006B5AB6"/>
    <w:rsid w:val="006B72A5"/>
    <w:rsid w:val="006C032E"/>
    <w:rsid w:val="006C0592"/>
    <w:rsid w:val="006C09EE"/>
    <w:rsid w:val="006C1D2C"/>
    <w:rsid w:val="006C2138"/>
    <w:rsid w:val="006C272E"/>
    <w:rsid w:val="006C292B"/>
    <w:rsid w:val="006C2B16"/>
    <w:rsid w:val="006C2B56"/>
    <w:rsid w:val="006C43A3"/>
    <w:rsid w:val="006C46C8"/>
    <w:rsid w:val="006C4C22"/>
    <w:rsid w:val="006C5450"/>
    <w:rsid w:val="006C5479"/>
    <w:rsid w:val="006C5D4C"/>
    <w:rsid w:val="006C75C8"/>
    <w:rsid w:val="006C7C78"/>
    <w:rsid w:val="006D13B5"/>
    <w:rsid w:val="006D1E8E"/>
    <w:rsid w:val="006D239E"/>
    <w:rsid w:val="006D2C1D"/>
    <w:rsid w:val="006D37F3"/>
    <w:rsid w:val="006D38B4"/>
    <w:rsid w:val="006D3BA7"/>
    <w:rsid w:val="006D42A4"/>
    <w:rsid w:val="006D4625"/>
    <w:rsid w:val="006D4D4F"/>
    <w:rsid w:val="006D4E75"/>
    <w:rsid w:val="006D57C8"/>
    <w:rsid w:val="006D5D62"/>
    <w:rsid w:val="006D631D"/>
    <w:rsid w:val="006D7932"/>
    <w:rsid w:val="006E02E8"/>
    <w:rsid w:val="006E05D3"/>
    <w:rsid w:val="006E12FF"/>
    <w:rsid w:val="006E13C4"/>
    <w:rsid w:val="006E1509"/>
    <w:rsid w:val="006E298D"/>
    <w:rsid w:val="006E2E3D"/>
    <w:rsid w:val="006E2F76"/>
    <w:rsid w:val="006E5B7C"/>
    <w:rsid w:val="006E607E"/>
    <w:rsid w:val="006E66AE"/>
    <w:rsid w:val="006E6A92"/>
    <w:rsid w:val="006E6E8C"/>
    <w:rsid w:val="006E70AE"/>
    <w:rsid w:val="006F0C2C"/>
    <w:rsid w:val="006F0DC1"/>
    <w:rsid w:val="006F0F5D"/>
    <w:rsid w:val="006F1572"/>
    <w:rsid w:val="006F1938"/>
    <w:rsid w:val="006F3042"/>
    <w:rsid w:val="006F3E42"/>
    <w:rsid w:val="006F5D5E"/>
    <w:rsid w:val="006F671D"/>
    <w:rsid w:val="006F6C60"/>
    <w:rsid w:val="006F752E"/>
    <w:rsid w:val="006F7AA5"/>
    <w:rsid w:val="007000DB"/>
    <w:rsid w:val="007015E2"/>
    <w:rsid w:val="00703101"/>
    <w:rsid w:val="0070349F"/>
    <w:rsid w:val="00704E65"/>
    <w:rsid w:val="0070602D"/>
    <w:rsid w:val="00706C5D"/>
    <w:rsid w:val="00707F62"/>
    <w:rsid w:val="007112A1"/>
    <w:rsid w:val="007114FF"/>
    <w:rsid w:val="007131FE"/>
    <w:rsid w:val="007132DB"/>
    <w:rsid w:val="00714687"/>
    <w:rsid w:val="007157CB"/>
    <w:rsid w:val="00716361"/>
    <w:rsid w:val="007169B8"/>
    <w:rsid w:val="00716BAF"/>
    <w:rsid w:val="00721ABD"/>
    <w:rsid w:val="00721AEE"/>
    <w:rsid w:val="00722CE3"/>
    <w:rsid w:val="007241DA"/>
    <w:rsid w:val="007256C5"/>
    <w:rsid w:val="0072639E"/>
    <w:rsid w:val="0072694C"/>
    <w:rsid w:val="00726C32"/>
    <w:rsid w:val="00727106"/>
    <w:rsid w:val="007271FE"/>
    <w:rsid w:val="00727BAF"/>
    <w:rsid w:val="00732922"/>
    <w:rsid w:val="007335AF"/>
    <w:rsid w:val="00733783"/>
    <w:rsid w:val="00734724"/>
    <w:rsid w:val="0073553B"/>
    <w:rsid w:val="0073668D"/>
    <w:rsid w:val="0074052B"/>
    <w:rsid w:val="0074061F"/>
    <w:rsid w:val="00740AAA"/>
    <w:rsid w:val="00741280"/>
    <w:rsid w:val="00741880"/>
    <w:rsid w:val="00742065"/>
    <w:rsid w:val="00742443"/>
    <w:rsid w:val="00742E9B"/>
    <w:rsid w:val="00744FFA"/>
    <w:rsid w:val="0074561E"/>
    <w:rsid w:val="0074799D"/>
    <w:rsid w:val="0075162E"/>
    <w:rsid w:val="007516CC"/>
    <w:rsid w:val="00751D41"/>
    <w:rsid w:val="00752939"/>
    <w:rsid w:val="00752E84"/>
    <w:rsid w:val="00753E7F"/>
    <w:rsid w:val="00754034"/>
    <w:rsid w:val="007549D6"/>
    <w:rsid w:val="00754BD8"/>
    <w:rsid w:val="007558ED"/>
    <w:rsid w:val="00756556"/>
    <w:rsid w:val="00757190"/>
    <w:rsid w:val="00757272"/>
    <w:rsid w:val="00757E29"/>
    <w:rsid w:val="007600DB"/>
    <w:rsid w:val="00761162"/>
    <w:rsid w:val="007616D6"/>
    <w:rsid w:val="007618C4"/>
    <w:rsid w:val="00761AE1"/>
    <w:rsid w:val="00761F6F"/>
    <w:rsid w:val="007633CC"/>
    <w:rsid w:val="00763F3F"/>
    <w:rsid w:val="00764515"/>
    <w:rsid w:val="00766111"/>
    <w:rsid w:val="00766AF7"/>
    <w:rsid w:val="00766C57"/>
    <w:rsid w:val="0076704F"/>
    <w:rsid w:val="0076705E"/>
    <w:rsid w:val="007675DD"/>
    <w:rsid w:val="00767980"/>
    <w:rsid w:val="00767EA3"/>
    <w:rsid w:val="00770360"/>
    <w:rsid w:val="00770B19"/>
    <w:rsid w:val="007712AB"/>
    <w:rsid w:val="00771A14"/>
    <w:rsid w:val="00773B13"/>
    <w:rsid w:val="00773CB8"/>
    <w:rsid w:val="0077463F"/>
    <w:rsid w:val="00774CAE"/>
    <w:rsid w:val="007750ED"/>
    <w:rsid w:val="007754F5"/>
    <w:rsid w:val="00775A69"/>
    <w:rsid w:val="00777F39"/>
    <w:rsid w:val="00781277"/>
    <w:rsid w:val="00781B16"/>
    <w:rsid w:val="00781D13"/>
    <w:rsid w:val="007824B9"/>
    <w:rsid w:val="00782569"/>
    <w:rsid w:val="00783108"/>
    <w:rsid w:val="007836EA"/>
    <w:rsid w:val="00783A95"/>
    <w:rsid w:val="00783BFC"/>
    <w:rsid w:val="00784CDA"/>
    <w:rsid w:val="00784D9D"/>
    <w:rsid w:val="007853B0"/>
    <w:rsid w:val="0078748D"/>
    <w:rsid w:val="00787B85"/>
    <w:rsid w:val="007906C4"/>
    <w:rsid w:val="00791585"/>
    <w:rsid w:val="00793802"/>
    <w:rsid w:val="00793984"/>
    <w:rsid w:val="007940EA"/>
    <w:rsid w:val="007943FE"/>
    <w:rsid w:val="0079449E"/>
    <w:rsid w:val="00794525"/>
    <w:rsid w:val="007946DF"/>
    <w:rsid w:val="007967E8"/>
    <w:rsid w:val="00796AF6"/>
    <w:rsid w:val="007A0790"/>
    <w:rsid w:val="007A12B7"/>
    <w:rsid w:val="007A1FCE"/>
    <w:rsid w:val="007A2170"/>
    <w:rsid w:val="007A22BF"/>
    <w:rsid w:val="007A2B43"/>
    <w:rsid w:val="007A3323"/>
    <w:rsid w:val="007A4119"/>
    <w:rsid w:val="007A4AA4"/>
    <w:rsid w:val="007A555C"/>
    <w:rsid w:val="007A5D19"/>
    <w:rsid w:val="007A6026"/>
    <w:rsid w:val="007A6346"/>
    <w:rsid w:val="007A766C"/>
    <w:rsid w:val="007A7CC9"/>
    <w:rsid w:val="007B0A31"/>
    <w:rsid w:val="007B1348"/>
    <w:rsid w:val="007B36BE"/>
    <w:rsid w:val="007B48AB"/>
    <w:rsid w:val="007B4E87"/>
    <w:rsid w:val="007B60EA"/>
    <w:rsid w:val="007B69D8"/>
    <w:rsid w:val="007B72B8"/>
    <w:rsid w:val="007B7650"/>
    <w:rsid w:val="007B7A58"/>
    <w:rsid w:val="007B7C58"/>
    <w:rsid w:val="007C09A0"/>
    <w:rsid w:val="007C1324"/>
    <w:rsid w:val="007C17AC"/>
    <w:rsid w:val="007C21B5"/>
    <w:rsid w:val="007C34A4"/>
    <w:rsid w:val="007C38EF"/>
    <w:rsid w:val="007C5181"/>
    <w:rsid w:val="007D206F"/>
    <w:rsid w:val="007D2AFE"/>
    <w:rsid w:val="007D3464"/>
    <w:rsid w:val="007D3D65"/>
    <w:rsid w:val="007D4C0C"/>
    <w:rsid w:val="007D4DFD"/>
    <w:rsid w:val="007D4FF7"/>
    <w:rsid w:val="007D6441"/>
    <w:rsid w:val="007D6A99"/>
    <w:rsid w:val="007D7281"/>
    <w:rsid w:val="007D7635"/>
    <w:rsid w:val="007D787F"/>
    <w:rsid w:val="007D7B6A"/>
    <w:rsid w:val="007E002A"/>
    <w:rsid w:val="007E0CD0"/>
    <w:rsid w:val="007E0E09"/>
    <w:rsid w:val="007E2F39"/>
    <w:rsid w:val="007E4349"/>
    <w:rsid w:val="007E4BD2"/>
    <w:rsid w:val="007E7624"/>
    <w:rsid w:val="007E77CC"/>
    <w:rsid w:val="007F06A6"/>
    <w:rsid w:val="007F19A3"/>
    <w:rsid w:val="007F1EC5"/>
    <w:rsid w:val="007F4B32"/>
    <w:rsid w:val="007F69F5"/>
    <w:rsid w:val="007F6BC2"/>
    <w:rsid w:val="007F73AA"/>
    <w:rsid w:val="007F7544"/>
    <w:rsid w:val="007F7B66"/>
    <w:rsid w:val="007F7BFA"/>
    <w:rsid w:val="00800D9D"/>
    <w:rsid w:val="00801393"/>
    <w:rsid w:val="00801874"/>
    <w:rsid w:val="008018F0"/>
    <w:rsid w:val="00802397"/>
    <w:rsid w:val="00802A4F"/>
    <w:rsid w:val="00802F88"/>
    <w:rsid w:val="008038CD"/>
    <w:rsid w:val="0080426F"/>
    <w:rsid w:val="008051C1"/>
    <w:rsid w:val="00805CA0"/>
    <w:rsid w:val="008109B4"/>
    <w:rsid w:val="008111C6"/>
    <w:rsid w:val="008113DF"/>
    <w:rsid w:val="00811B06"/>
    <w:rsid w:val="00811E35"/>
    <w:rsid w:val="0081293E"/>
    <w:rsid w:val="0081383E"/>
    <w:rsid w:val="008149CB"/>
    <w:rsid w:val="00814BB6"/>
    <w:rsid w:val="00815465"/>
    <w:rsid w:val="00815F02"/>
    <w:rsid w:val="00816299"/>
    <w:rsid w:val="00817A6D"/>
    <w:rsid w:val="00817E9A"/>
    <w:rsid w:val="00817FA4"/>
    <w:rsid w:val="00820673"/>
    <w:rsid w:val="00820713"/>
    <w:rsid w:val="00821572"/>
    <w:rsid w:val="00822E9A"/>
    <w:rsid w:val="00823620"/>
    <w:rsid w:val="008237AC"/>
    <w:rsid w:val="00824CD9"/>
    <w:rsid w:val="00826751"/>
    <w:rsid w:val="00826943"/>
    <w:rsid w:val="00826CA6"/>
    <w:rsid w:val="00826ED0"/>
    <w:rsid w:val="00827643"/>
    <w:rsid w:val="00830539"/>
    <w:rsid w:val="008306BD"/>
    <w:rsid w:val="00830808"/>
    <w:rsid w:val="00830F52"/>
    <w:rsid w:val="00831A80"/>
    <w:rsid w:val="00832224"/>
    <w:rsid w:val="008322C1"/>
    <w:rsid w:val="00832A9F"/>
    <w:rsid w:val="00833512"/>
    <w:rsid w:val="00833743"/>
    <w:rsid w:val="00833DCA"/>
    <w:rsid w:val="008340A4"/>
    <w:rsid w:val="0083542D"/>
    <w:rsid w:val="00835513"/>
    <w:rsid w:val="00836205"/>
    <w:rsid w:val="0084050A"/>
    <w:rsid w:val="0084434E"/>
    <w:rsid w:val="008453CF"/>
    <w:rsid w:val="00845CA0"/>
    <w:rsid w:val="008463BB"/>
    <w:rsid w:val="0084651F"/>
    <w:rsid w:val="008470AD"/>
    <w:rsid w:val="008472A5"/>
    <w:rsid w:val="008501D9"/>
    <w:rsid w:val="0085097C"/>
    <w:rsid w:val="00850C05"/>
    <w:rsid w:val="008522F9"/>
    <w:rsid w:val="00852D41"/>
    <w:rsid w:val="00852EE0"/>
    <w:rsid w:val="00854978"/>
    <w:rsid w:val="00854F72"/>
    <w:rsid w:val="0085511D"/>
    <w:rsid w:val="008564D6"/>
    <w:rsid w:val="00856D8A"/>
    <w:rsid w:val="00857089"/>
    <w:rsid w:val="0085738A"/>
    <w:rsid w:val="008606EC"/>
    <w:rsid w:val="00860A99"/>
    <w:rsid w:val="0086105E"/>
    <w:rsid w:val="008648BC"/>
    <w:rsid w:val="008657EA"/>
    <w:rsid w:val="0087135F"/>
    <w:rsid w:val="008717E3"/>
    <w:rsid w:val="008717EB"/>
    <w:rsid w:val="0087187C"/>
    <w:rsid w:val="008728E5"/>
    <w:rsid w:val="00872D94"/>
    <w:rsid w:val="00872DA5"/>
    <w:rsid w:val="00872DB3"/>
    <w:rsid w:val="00873895"/>
    <w:rsid w:val="00875AB3"/>
    <w:rsid w:val="0087690E"/>
    <w:rsid w:val="00877D99"/>
    <w:rsid w:val="00880230"/>
    <w:rsid w:val="00880364"/>
    <w:rsid w:val="00881503"/>
    <w:rsid w:val="0088233A"/>
    <w:rsid w:val="00882435"/>
    <w:rsid w:val="00882B4E"/>
    <w:rsid w:val="00884439"/>
    <w:rsid w:val="00884ABF"/>
    <w:rsid w:val="00884FC5"/>
    <w:rsid w:val="008863D0"/>
    <w:rsid w:val="00886AD8"/>
    <w:rsid w:val="0088702A"/>
    <w:rsid w:val="00887034"/>
    <w:rsid w:val="008900C6"/>
    <w:rsid w:val="00890772"/>
    <w:rsid w:val="00890894"/>
    <w:rsid w:val="00890E84"/>
    <w:rsid w:val="00891592"/>
    <w:rsid w:val="00891A24"/>
    <w:rsid w:val="00891A81"/>
    <w:rsid w:val="00891E9E"/>
    <w:rsid w:val="00893413"/>
    <w:rsid w:val="008946F6"/>
    <w:rsid w:val="008949B0"/>
    <w:rsid w:val="00894E9F"/>
    <w:rsid w:val="008959D1"/>
    <w:rsid w:val="00896A78"/>
    <w:rsid w:val="008973BE"/>
    <w:rsid w:val="00897AB2"/>
    <w:rsid w:val="00897B43"/>
    <w:rsid w:val="00897E33"/>
    <w:rsid w:val="008A02C3"/>
    <w:rsid w:val="008A0B78"/>
    <w:rsid w:val="008A1343"/>
    <w:rsid w:val="008A2F68"/>
    <w:rsid w:val="008A30D9"/>
    <w:rsid w:val="008A46E9"/>
    <w:rsid w:val="008A47B3"/>
    <w:rsid w:val="008A5E2A"/>
    <w:rsid w:val="008A7FFC"/>
    <w:rsid w:val="008B0256"/>
    <w:rsid w:val="008B1909"/>
    <w:rsid w:val="008B1A79"/>
    <w:rsid w:val="008B22E4"/>
    <w:rsid w:val="008B354A"/>
    <w:rsid w:val="008B4344"/>
    <w:rsid w:val="008B4FA6"/>
    <w:rsid w:val="008B5282"/>
    <w:rsid w:val="008B565E"/>
    <w:rsid w:val="008B5F50"/>
    <w:rsid w:val="008B7C17"/>
    <w:rsid w:val="008B7D62"/>
    <w:rsid w:val="008C2D01"/>
    <w:rsid w:val="008C3258"/>
    <w:rsid w:val="008C40E6"/>
    <w:rsid w:val="008C49C0"/>
    <w:rsid w:val="008C661D"/>
    <w:rsid w:val="008C7384"/>
    <w:rsid w:val="008C7460"/>
    <w:rsid w:val="008D0AC0"/>
    <w:rsid w:val="008D0F7A"/>
    <w:rsid w:val="008D1F00"/>
    <w:rsid w:val="008D2D92"/>
    <w:rsid w:val="008D2FBE"/>
    <w:rsid w:val="008D3279"/>
    <w:rsid w:val="008D3294"/>
    <w:rsid w:val="008D3F75"/>
    <w:rsid w:val="008D47E1"/>
    <w:rsid w:val="008D5450"/>
    <w:rsid w:val="008D552E"/>
    <w:rsid w:val="008D68E4"/>
    <w:rsid w:val="008D7F96"/>
    <w:rsid w:val="008E0506"/>
    <w:rsid w:val="008E0CFF"/>
    <w:rsid w:val="008E0F3F"/>
    <w:rsid w:val="008E1CF4"/>
    <w:rsid w:val="008E25BC"/>
    <w:rsid w:val="008E3CF5"/>
    <w:rsid w:val="008E40D5"/>
    <w:rsid w:val="008E48E0"/>
    <w:rsid w:val="008E48F9"/>
    <w:rsid w:val="008E5538"/>
    <w:rsid w:val="008E5541"/>
    <w:rsid w:val="008E570C"/>
    <w:rsid w:val="008E584B"/>
    <w:rsid w:val="008E5CD6"/>
    <w:rsid w:val="008E5D6B"/>
    <w:rsid w:val="008E6CAD"/>
    <w:rsid w:val="008E727B"/>
    <w:rsid w:val="008E76F0"/>
    <w:rsid w:val="008E7BC0"/>
    <w:rsid w:val="008E7CD6"/>
    <w:rsid w:val="008F04E5"/>
    <w:rsid w:val="008F0A23"/>
    <w:rsid w:val="008F0E8A"/>
    <w:rsid w:val="008F15FE"/>
    <w:rsid w:val="008F164E"/>
    <w:rsid w:val="008F210C"/>
    <w:rsid w:val="008F2D29"/>
    <w:rsid w:val="008F3BAE"/>
    <w:rsid w:val="008F46A2"/>
    <w:rsid w:val="008F4D82"/>
    <w:rsid w:val="008F5187"/>
    <w:rsid w:val="008F5B64"/>
    <w:rsid w:val="008F5E2C"/>
    <w:rsid w:val="008F60D8"/>
    <w:rsid w:val="008F6CB0"/>
    <w:rsid w:val="009009E8"/>
    <w:rsid w:val="00900B0F"/>
    <w:rsid w:val="00901980"/>
    <w:rsid w:val="00901F24"/>
    <w:rsid w:val="00902727"/>
    <w:rsid w:val="0090312B"/>
    <w:rsid w:val="009035DF"/>
    <w:rsid w:val="00903751"/>
    <w:rsid w:val="00903783"/>
    <w:rsid w:val="009048B9"/>
    <w:rsid w:val="009064B6"/>
    <w:rsid w:val="00906A1A"/>
    <w:rsid w:val="00906A90"/>
    <w:rsid w:val="009072FC"/>
    <w:rsid w:val="00910104"/>
    <w:rsid w:val="00911B85"/>
    <w:rsid w:val="00912390"/>
    <w:rsid w:val="00913395"/>
    <w:rsid w:val="0091369F"/>
    <w:rsid w:val="009143C0"/>
    <w:rsid w:val="00915E5F"/>
    <w:rsid w:val="00915ED6"/>
    <w:rsid w:val="0091736D"/>
    <w:rsid w:val="00917AB4"/>
    <w:rsid w:val="009204CE"/>
    <w:rsid w:val="00920CB2"/>
    <w:rsid w:val="009216A2"/>
    <w:rsid w:val="00921E7B"/>
    <w:rsid w:val="00921F86"/>
    <w:rsid w:val="009225C5"/>
    <w:rsid w:val="00922A2A"/>
    <w:rsid w:val="00923326"/>
    <w:rsid w:val="009245BD"/>
    <w:rsid w:val="009251D9"/>
    <w:rsid w:val="00925465"/>
    <w:rsid w:val="00926958"/>
    <w:rsid w:val="00926C6E"/>
    <w:rsid w:val="009279AD"/>
    <w:rsid w:val="0093037A"/>
    <w:rsid w:val="00930620"/>
    <w:rsid w:val="00932647"/>
    <w:rsid w:val="009332BE"/>
    <w:rsid w:val="00933DA7"/>
    <w:rsid w:val="00933DCD"/>
    <w:rsid w:val="00935A6A"/>
    <w:rsid w:val="00935E45"/>
    <w:rsid w:val="00936C91"/>
    <w:rsid w:val="00940136"/>
    <w:rsid w:val="009406DA"/>
    <w:rsid w:val="00941368"/>
    <w:rsid w:val="0094154D"/>
    <w:rsid w:val="00941664"/>
    <w:rsid w:val="00941A1C"/>
    <w:rsid w:val="009441E4"/>
    <w:rsid w:val="0094444C"/>
    <w:rsid w:val="00945518"/>
    <w:rsid w:val="009503C6"/>
    <w:rsid w:val="00950942"/>
    <w:rsid w:val="0095098D"/>
    <w:rsid w:val="00950AFF"/>
    <w:rsid w:val="0095155F"/>
    <w:rsid w:val="00952CB4"/>
    <w:rsid w:val="00952CD0"/>
    <w:rsid w:val="0095352F"/>
    <w:rsid w:val="00954429"/>
    <w:rsid w:val="00954F91"/>
    <w:rsid w:val="009563CE"/>
    <w:rsid w:val="009565E8"/>
    <w:rsid w:val="00956F16"/>
    <w:rsid w:val="00957289"/>
    <w:rsid w:val="00957F56"/>
    <w:rsid w:val="00961645"/>
    <w:rsid w:val="0096248F"/>
    <w:rsid w:val="00962AF4"/>
    <w:rsid w:val="00962B7E"/>
    <w:rsid w:val="009639EA"/>
    <w:rsid w:val="00964A3C"/>
    <w:rsid w:val="00964E8E"/>
    <w:rsid w:val="009658F6"/>
    <w:rsid w:val="0096602C"/>
    <w:rsid w:val="009662F3"/>
    <w:rsid w:val="00970EA2"/>
    <w:rsid w:val="009711D2"/>
    <w:rsid w:val="00971245"/>
    <w:rsid w:val="00971B31"/>
    <w:rsid w:val="00972118"/>
    <w:rsid w:val="00974360"/>
    <w:rsid w:val="00976328"/>
    <w:rsid w:val="0097680D"/>
    <w:rsid w:val="00976849"/>
    <w:rsid w:val="00976D55"/>
    <w:rsid w:val="00977237"/>
    <w:rsid w:val="00977273"/>
    <w:rsid w:val="0097751F"/>
    <w:rsid w:val="00980AB4"/>
    <w:rsid w:val="00981309"/>
    <w:rsid w:val="00981D04"/>
    <w:rsid w:val="00982438"/>
    <w:rsid w:val="0098404C"/>
    <w:rsid w:val="009842CD"/>
    <w:rsid w:val="00984BEB"/>
    <w:rsid w:val="00984D2C"/>
    <w:rsid w:val="00985283"/>
    <w:rsid w:val="00985DA4"/>
    <w:rsid w:val="00986C4A"/>
    <w:rsid w:val="00986C64"/>
    <w:rsid w:val="009872E4"/>
    <w:rsid w:val="0098781B"/>
    <w:rsid w:val="00990083"/>
    <w:rsid w:val="00990CBD"/>
    <w:rsid w:val="0099214F"/>
    <w:rsid w:val="009931BD"/>
    <w:rsid w:val="009942CE"/>
    <w:rsid w:val="00994F98"/>
    <w:rsid w:val="0099564C"/>
    <w:rsid w:val="00995992"/>
    <w:rsid w:val="009A0010"/>
    <w:rsid w:val="009A023C"/>
    <w:rsid w:val="009A03E5"/>
    <w:rsid w:val="009A0AC0"/>
    <w:rsid w:val="009A0B4F"/>
    <w:rsid w:val="009A0F3B"/>
    <w:rsid w:val="009A167A"/>
    <w:rsid w:val="009A1BB4"/>
    <w:rsid w:val="009A258C"/>
    <w:rsid w:val="009A2628"/>
    <w:rsid w:val="009A2833"/>
    <w:rsid w:val="009A3200"/>
    <w:rsid w:val="009A3F4B"/>
    <w:rsid w:val="009A404E"/>
    <w:rsid w:val="009A45E8"/>
    <w:rsid w:val="009A469C"/>
    <w:rsid w:val="009A46EA"/>
    <w:rsid w:val="009A4AA0"/>
    <w:rsid w:val="009A757E"/>
    <w:rsid w:val="009B07F6"/>
    <w:rsid w:val="009B0897"/>
    <w:rsid w:val="009B12D9"/>
    <w:rsid w:val="009B1C1B"/>
    <w:rsid w:val="009B293A"/>
    <w:rsid w:val="009B3639"/>
    <w:rsid w:val="009B3E7F"/>
    <w:rsid w:val="009B4BC2"/>
    <w:rsid w:val="009B56A7"/>
    <w:rsid w:val="009B5AAA"/>
    <w:rsid w:val="009B5B69"/>
    <w:rsid w:val="009B7BD9"/>
    <w:rsid w:val="009C157C"/>
    <w:rsid w:val="009C19A7"/>
    <w:rsid w:val="009C3788"/>
    <w:rsid w:val="009C4AE6"/>
    <w:rsid w:val="009C546A"/>
    <w:rsid w:val="009C5705"/>
    <w:rsid w:val="009C7DD5"/>
    <w:rsid w:val="009D02D3"/>
    <w:rsid w:val="009D259B"/>
    <w:rsid w:val="009D2CC1"/>
    <w:rsid w:val="009D31BE"/>
    <w:rsid w:val="009D48B3"/>
    <w:rsid w:val="009D6D0E"/>
    <w:rsid w:val="009E0552"/>
    <w:rsid w:val="009E0E37"/>
    <w:rsid w:val="009E12B9"/>
    <w:rsid w:val="009E227D"/>
    <w:rsid w:val="009E3213"/>
    <w:rsid w:val="009E3585"/>
    <w:rsid w:val="009E4F87"/>
    <w:rsid w:val="009E5019"/>
    <w:rsid w:val="009E5879"/>
    <w:rsid w:val="009E74BB"/>
    <w:rsid w:val="009F0144"/>
    <w:rsid w:val="009F037F"/>
    <w:rsid w:val="009F335B"/>
    <w:rsid w:val="009F4C1E"/>
    <w:rsid w:val="009F5D0E"/>
    <w:rsid w:val="009F5D71"/>
    <w:rsid w:val="009F654A"/>
    <w:rsid w:val="009F6699"/>
    <w:rsid w:val="009F676F"/>
    <w:rsid w:val="009F7B01"/>
    <w:rsid w:val="009F7F71"/>
    <w:rsid w:val="00A020F7"/>
    <w:rsid w:val="00A02B42"/>
    <w:rsid w:val="00A02E48"/>
    <w:rsid w:val="00A03E4A"/>
    <w:rsid w:val="00A04184"/>
    <w:rsid w:val="00A04E72"/>
    <w:rsid w:val="00A04F1B"/>
    <w:rsid w:val="00A0501B"/>
    <w:rsid w:val="00A05053"/>
    <w:rsid w:val="00A05168"/>
    <w:rsid w:val="00A052CB"/>
    <w:rsid w:val="00A0533A"/>
    <w:rsid w:val="00A05768"/>
    <w:rsid w:val="00A061C2"/>
    <w:rsid w:val="00A065A1"/>
    <w:rsid w:val="00A069E7"/>
    <w:rsid w:val="00A072C0"/>
    <w:rsid w:val="00A11084"/>
    <w:rsid w:val="00A125AA"/>
    <w:rsid w:val="00A1284C"/>
    <w:rsid w:val="00A130F0"/>
    <w:rsid w:val="00A1339C"/>
    <w:rsid w:val="00A1469F"/>
    <w:rsid w:val="00A14947"/>
    <w:rsid w:val="00A150F0"/>
    <w:rsid w:val="00A15264"/>
    <w:rsid w:val="00A1555F"/>
    <w:rsid w:val="00A16BA2"/>
    <w:rsid w:val="00A17550"/>
    <w:rsid w:val="00A17EC3"/>
    <w:rsid w:val="00A20992"/>
    <w:rsid w:val="00A21777"/>
    <w:rsid w:val="00A21A50"/>
    <w:rsid w:val="00A22BAE"/>
    <w:rsid w:val="00A22EA0"/>
    <w:rsid w:val="00A26363"/>
    <w:rsid w:val="00A277F2"/>
    <w:rsid w:val="00A2789B"/>
    <w:rsid w:val="00A30A23"/>
    <w:rsid w:val="00A32A83"/>
    <w:rsid w:val="00A33895"/>
    <w:rsid w:val="00A34E07"/>
    <w:rsid w:val="00A3512B"/>
    <w:rsid w:val="00A368DB"/>
    <w:rsid w:val="00A36DBF"/>
    <w:rsid w:val="00A36FA4"/>
    <w:rsid w:val="00A402EB"/>
    <w:rsid w:val="00A40511"/>
    <w:rsid w:val="00A41177"/>
    <w:rsid w:val="00A418C2"/>
    <w:rsid w:val="00A41AB6"/>
    <w:rsid w:val="00A41B9F"/>
    <w:rsid w:val="00A423AA"/>
    <w:rsid w:val="00A42A72"/>
    <w:rsid w:val="00A42D9F"/>
    <w:rsid w:val="00A43816"/>
    <w:rsid w:val="00A4424D"/>
    <w:rsid w:val="00A4437A"/>
    <w:rsid w:val="00A45CFE"/>
    <w:rsid w:val="00A45D32"/>
    <w:rsid w:val="00A45EE1"/>
    <w:rsid w:val="00A4629E"/>
    <w:rsid w:val="00A4656C"/>
    <w:rsid w:val="00A50B93"/>
    <w:rsid w:val="00A51100"/>
    <w:rsid w:val="00A51464"/>
    <w:rsid w:val="00A5189F"/>
    <w:rsid w:val="00A519C9"/>
    <w:rsid w:val="00A529CA"/>
    <w:rsid w:val="00A52F55"/>
    <w:rsid w:val="00A539C8"/>
    <w:rsid w:val="00A53EC6"/>
    <w:rsid w:val="00A53FF5"/>
    <w:rsid w:val="00A542D6"/>
    <w:rsid w:val="00A54349"/>
    <w:rsid w:val="00A54F15"/>
    <w:rsid w:val="00A55C0F"/>
    <w:rsid w:val="00A5694B"/>
    <w:rsid w:val="00A602C2"/>
    <w:rsid w:val="00A605F3"/>
    <w:rsid w:val="00A6134C"/>
    <w:rsid w:val="00A62167"/>
    <w:rsid w:val="00A62292"/>
    <w:rsid w:val="00A62758"/>
    <w:rsid w:val="00A631BB"/>
    <w:rsid w:val="00A63A5F"/>
    <w:rsid w:val="00A63CC0"/>
    <w:rsid w:val="00A64B7E"/>
    <w:rsid w:val="00A6522B"/>
    <w:rsid w:val="00A65486"/>
    <w:rsid w:val="00A659CA"/>
    <w:rsid w:val="00A67E54"/>
    <w:rsid w:val="00A71055"/>
    <w:rsid w:val="00A71162"/>
    <w:rsid w:val="00A715C1"/>
    <w:rsid w:val="00A719B2"/>
    <w:rsid w:val="00A724A3"/>
    <w:rsid w:val="00A726F6"/>
    <w:rsid w:val="00A72BCA"/>
    <w:rsid w:val="00A72BF5"/>
    <w:rsid w:val="00A73C59"/>
    <w:rsid w:val="00A74015"/>
    <w:rsid w:val="00A741CC"/>
    <w:rsid w:val="00A76335"/>
    <w:rsid w:val="00A77E7C"/>
    <w:rsid w:val="00A801F1"/>
    <w:rsid w:val="00A803D9"/>
    <w:rsid w:val="00A8046A"/>
    <w:rsid w:val="00A80CC8"/>
    <w:rsid w:val="00A82170"/>
    <w:rsid w:val="00A85D8E"/>
    <w:rsid w:val="00A86FDF"/>
    <w:rsid w:val="00A8713F"/>
    <w:rsid w:val="00A9080C"/>
    <w:rsid w:val="00A90847"/>
    <w:rsid w:val="00A90BA1"/>
    <w:rsid w:val="00A9158A"/>
    <w:rsid w:val="00A92037"/>
    <w:rsid w:val="00A92433"/>
    <w:rsid w:val="00A92881"/>
    <w:rsid w:val="00A92BD3"/>
    <w:rsid w:val="00A93460"/>
    <w:rsid w:val="00A97519"/>
    <w:rsid w:val="00A976F9"/>
    <w:rsid w:val="00A97A9A"/>
    <w:rsid w:val="00AA0397"/>
    <w:rsid w:val="00AA0671"/>
    <w:rsid w:val="00AA1801"/>
    <w:rsid w:val="00AA2160"/>
    <w:rsid w:val="00AA2531"/>
    <w:rsid w:val="00AA3B8D"/>
    <w:rsid w:val="00AA3CF1"/>
    <w:rsid w:val="00AA52C5"/>
    <w:rsid w:val="00AA5C82"/>
    <w:rsid w:val="00AA66EF"/>
    <w:rsid w:val="00AB03A4"/>
    <w:rsid w:val="00AB1CCA"/>
    <w:rsid w:val="00AB1E09"/>
    <w:rsid w:val="00AB1E2C"/>
    <w:rsid w:val="00AB2530"/>
    <w:rsid w:val="00AB350A"/>
    <w:rsid w:val="00AB3A66"/>
    <w:rsid w:val="00AB4462"/>
    <w:rsid w:val="00AB45C3"/>
    <w:rsid w:val="00AB529C"/>
    <w:rsid w:val="00AB5330"/>
    <w:rsid w:val="00AB6314"/>
    <w:rsid w:val="00AB6EC2"/>
    <w:rsid w:val="00AB7747"/>
    <w:rsid w:val="00AC0B36"/>
    <w:rsid w:val="00AC0ED5"/>
    <w:rsid w:val="00AC14CE"/>
    <w:rsid w:val="00AC23EF"/>
    <w:rsid w:val="00AC24C7"/>
    <w:rsid w:val="00AC2A38"/>
    <w:rsid w:val="00AC2A56"/>
    <w:rsid w:val="00AC2D26"/>
    <w:rsid w:val="00AC2F3B"/>
    <w:rsid w:val="00AC459A"/>
    <w:rsid w:val="00AC59B5"/>
    <w:rsid w:val="00AC5C6B"/>
    <w:rsid w:val="00AC699B"/>
    <w:rsid w:val="00AC7DFB"/>
    <w:rsid w:val="00AD002E"/>
    <w:rsid w:val="00AD055E"/>
    <w:rsid w:val="00AD07B3"/>
    <w:rsid w:val="00AD409D"/>
    <w:rsid w:val="00AD47A7"/>
    <w:rsid w:val="00AD708D"/>
    <w:rsid w:val="00AD7170"/>
    <w:rsid w:val="00AD74A4"/>
    <w:rsid w:val="00AD76E5"/>
    <w:rsid w:val="00AD7AC4"/>
    <w:rsid w:val="00AE0672"/>
    <w:rsid w:val="00AE09C4"/>
    <w:rsid w:val="00AE11CA"/>
    <w:rsid w:val="00AE1461"/>
    <w:rsid w:val="00AE2057"/>
    <w:rsid w:val="00AE2AF1"/>
    <w:rsid w:val="00AE310F"/>
    <w:rsid w:val="00AE39F0"/>
    <w:rsid w:val="00AE5CEA"/>
    <w:rsid w:val="00AF007B"/>
    <w:rsid w:val="00AF0CBF"/>
    <w:rsid w:val="00AF0D43"/>
    <w:rsid w:val="00AF17DE"/>
    <w:rsid w:val="00AF249A"/>
    <w:rsid w:val="00AF257F"/>
    <w:rsid w:val="00AF33CF"/>
    <w:rsid w:val="00AF3947"/>
    <w:rsid w:val="00AF3DDF"/>
    <w:rsid w:val="00AF411B"/>
    <w:rsid w:val="00AF4D50"/>
    <w:rsid w:val="00AF52B0"/>
    <w:rsid w:val="00AF5826"/>
    <w:rsid w:val="00AF611C"/>
    <w:rsid w:val="00AF6152"/>
    <w:rsid w:val="00AF6179"/>
    <w:rsid w:val="00AF7F19"/>
    <w:rsid w:val="00B0193C"/>
    <w:rsid w:val="00B02CA5"/>
    <w:rsid w:val="00B02D89"/>
    <w:rsid w:val="00B03F1F"/>
    <w:rsid w:val="00B045D4"/>
    <w:rsid w:val="00B05164"/>
    <w:rsid w:val="00B065B0"/>
    <w:rsid w:val="00B075A0"/>
    <w:rsid w:val="00B07BCA"/>
    <w:rsid w:val="00B12338"/>
    <w:rsid w:val="00B12375"/>
    <w:rsid w:val="00B1295A"/>
    <w:rsid w:val="00B14993"/>
    <w:rsid w:val="00B169A7"/>
    <w:rsid w:val="00B1731A"/>
    <w:rsid w:val="00B17975"/>
    <w:rsid w:val="00B20725"/>
    <w:rsid w:val="00B209B6"/>
    <w:rsid w:val="00B20A45"/>
    <w:rsid w:val="00B2175A"/>
    <w:rsid w:val="00B22032"/>
    <w:rsid w:val="00B222B6"/>
    <w:rsid w:val="00B22BAC"/>
    <w:rsid w:val="00B22C5C"/>
    <w:rsid w:val="00B22DE3"/>
    <w:rsid w:val="00B24C1A"/>
    <w:rsid w:val="00B24F30"/>
    <w:rsid w:val="00B26C2C"/>
    <w:rsid w:val="00B2715D"/>
    <w:rsid w:val="00B30805"/>
    <w:rsid w:val="00B30949"/>
    <w:rsid w:val="00B30D68"/>
    <w:rsid w:val="00B31ABF"/>
    <w:rsid w:val="00B3328C"/>
    <w:rsid w:val="00B3344E"/>
    <w:rsid w:val="00B33BE3"/>
    <w:rsid w:val="00B3400F"/>
    <w:rsid w:val="00B35B50"/>
    <w:rsid w:val="00B36E87"/>
    <w:rsid w:val="00B37CBB"/>
    <w:rsid w:val="00B37DC8"/>
    <w:rsid w:val="00B42372"/>
    <w:rsid w:val="00B427B5"/>
    <w:rsid w:val="00B4313E"/>
    <w:rsid w:val="00B43B7C"/>
    <w:rsid w:val="00B45E57"/>
    <w:rsid w:val="00B468D4"/>
    <w:rsid w:val="00B47061"/>
    <w:rsid w:val="00B47D8F"/>
    <w:rsid w:val="00B50800"/>
    <w:rsid w:val="00B509BA"/>
    <w:rsid w:val="00B513C2"/>
    <w:rsid w:val="00B52630"/>
    <w:rsid w:val="00B53B5D"/>
    <w:rsid w:val="00B54862"/>
    <w:rsid w:val="00B550CC"/>
    <w:rsid w:val="00B552E7"/>
    <w:rsid w:val="00B557AA"/>
    <w:rsid w:val="00B5647A"/>
    <w:rsid w:val="00B57379"/>
    <w:rsid w:val="00B6055E"/>
    <w:rsid w:val="00B616CA"/>
    <w:rsid w:val="00B6317D"/>
    <w:rsid w:val="00B63C05"/>
    <w:rsid w:val="00B64832"/>
    <w:rsid w:val="00B655E3"/>
    <w:rsid w:val="00B65CF5"/>
    <w:rsid w:val="00B6627B"/>
    <w:rsid w:val="00B675DD"/>
    <w:rsid w:val="00B71550"/>
    <w:rsid w:val="00B72F65"/>
    <w:rsid w:val="00B73874"/>
    <w:rsid w:val="00B74B2B"/>
    <w:rsid w:val="00B74D1B"/>
    <w:rsid w:val="00B7723F"/>
    <w:rsid w:val="00B77A20"/>
    <w:rsid w:val="00B80534"/>
    <w:rsid w:val="00B824C3"/>
    <w:rsid w:val="00B82DCE"/>
    <w:rsid w:val="00B82E3E"/>
    <w:rsid w:val="00B83039"/>
    <w:rsid w:val="00B830BC"/>
    <w:rsid w:val="00B835E8"/>
    <w:rsid w:val="00B83681"/>
    <w:rsid w:val="00B83A6D"/>
    <w:rsid w:val="00B8433C"/>
    <w:rsid w:val="00B84997"/>
    <w:rsid w:val="00B84A84"/>
    <w:rsid w:val="00B84F6F"/>
    <w:rsid w:val="00B8521F"/>
    <w:rsid w:val="00B85943"/>
    <w:rsid w:val="00B85AB9"/>
    <w:rsid w:val="00B87491"/>
    <w:rsid w:val="00B87C4E"/>
    <w:rsid w:val="00B90062"/>
    <w:rsid w:val="00B90549"/>
    <w:rsid w:val="00B92B4A"/>
    <w:rsid w:val="00B94F37"/>
    <w:rsid w:val="00B964EC"/>
    <w:rsid w:val="00B97235"/>
    <w:rsid w:val="00B97A46"/>
    <w:rsid w:val="00BA00C7"/>
    <w:rsid w:val="00BA061B"/>
    <w:rsid w:val="00BA0EF7"/>
    <w:rsid w:val="00BA13A8"/>
    <w:rsid w:val="00BA16CF"/>
    <w:rsid w:val="00BA1958"/>
    <w:rsid w:val="00BA29E9"/>
    <w:rsid w:val="00BA2A85"/>
    <w:rsid w:val="00BA2E0D"/>
    <w:rsid w:val="00BA3916"/>
    <w:rsid w:val="00BA41A3"/>
    <w:rsid w:val="00BA4688"/>
    <w:rsid w:val="00BA607D"/>
    <w:rsid w:val="00BA7142"/>
    <w:rsid w:val="00BA7487"/>
    <w:rsid w:val="00BA7FE4"/>
    <w:rsid w:val="00BB1101"/>
    <w:rsid w:val="00BB15B2"/>
    <w:rsid w:val="00BB1A15"/>
    <w:rsid w:val="00BB1C7A"/>
    <w:rsid w:val="00BB2116"/>
    <w:rsid w:val="00BB21D2"/>
    <w:rsid w:val="00BB237C"/>
    <w:rsid w:val="00BB41A3"/>
    <w:rsid w:val="00BB4E44"/>
    <w:rsid w:val="00BB5FE0"/>
    <w:rsid w:val="00BB62F0"/>
    <w:rsid w:val="00BB75A4"/>
    <w:rsid w:val="00BB77C0"/>
    <w:rsid w:val="00BB7C9B"/>
    <w:rsid w:val="00BC0CA4"/>
    <w:rsid w:val="00BC1E62"/>
    <w:rsid w:val="00BC257C"/>
    <w:rsid w:val="00BC26DD"/>
    <w:rsid w:val="00BC32DC"/>
    <w:rsid w:val="00BC332D"/>
    <w:rsid w:val="00BC35B6"/>
    <w:rsid w:val="00BC3870"/>
    <w:rsid w:val="00BC3BBD"/>
    <w:rsid w:val="00BC3D1D"/>
    <w:rsid w:val="00BC4BD9"/>
    <w:rsid w:val="00BC5669"/>
    <w:rsid w:val="00BC5FD9"/>
    <w:rsid w:val="00BC62DA"/>
    <w:rsid w:val="00BD0584"/>
    <w:rsid w:val="00BD1B51"/>
    <w:rsid w:val="00BD2360"/>
    <w:rsid w:val="00BD253C"/>
    <w:rsid w:val="00BD2A44"/>
    <w:rsid w:val="00BD2F20"/>
    <w:rsid w:val="00BD2FD6"/>
    <w:rsid w:val="00BD4596"/>
    <w:rsid w:val="00BD486C"/>
    <w:rsid w:val="00BD49B0"/>
    <w:rsid w:val="00BD5051"/>
    <w:rsid w:val="00BD574B"/>
    <w:rsid w:val="00BD64A5"/>
    <w:rsid w:val="00BD6D3F"/>
    <w:rsid w:val="00BD744E"/>
    <w:rsid w:val="00BE096A"/>
    <w:rsid w:val="00BE1405"/>
    <w:rsid w:val="00BE292E"/>
    <w:rsid w:val="00BE312D"/>
    <w:rsid w:val="00BE3582"/>
    <w:rsid w:val="00BE4DD4"/>
    <w:rsid w:val="00BE696F"/>
    <w:rsid w:val="00BF0E63"/>
    <w:rsid w:val="00BF1AEC"/>
    <w:rsid w:val="00BF1C20"/>
    <w:rsid w:val="00BF2E15"/>
    <w:rsid w:val="00BF569E"/>
    <w:rsid w:val="00BF6E97"/>
    <w:rsid w:val="00BF7A9C"/>
    <w:rsid w:val="00BF7B3E"/>
    <w:rsid w:val="00BF7EDA"/>
    <w:rsid w:val="00C00373"/>
    <w:rsid w:val="00C006E1"/>
    <w:rsid w:val="00C01AB3"/>
    <w:rsid w:val="00C022F3"/>
    <w:rsid w:val="00C03065"/>
    <w:rsid w:val="00C030CD"/>
    <w:rsid w:val="00C03543"/>
    <w:rsid w:val="00C03A7B"/>
    <w:rsid w:val="00C03B43"/>
    <w:rsid w:val="00C05125"/>
    <w:rsid w:val="00C0534F"/>
    <w:rsid w:val="00C0573D"/>
    <w:rsid w:val="00C05BB2"/>
    <w:rsid w:val="00C06149"/>
    <w:rsid w:val="00C065D0"/>
    <w:rsid w:val="00C06AF2"/>
    <w:rsid w:val="00C06B33"/>
    <w:rsid w:val="00C06D31"/>
    <w:rsid w:val="00C07BF5"/>
    <w:rsid w:val="00C07D43"/>
    <w:rsid w:val="00C07E93"/>
    <w:rsid w:val="00C10578"/>
    <w:rsid w:val="00C12117"/>
    <w:rsid w:val="00C12872"/>
    <w:rsid w:val="00C12AA9"/>
    <w:rsid w:val="00C131DB"/>
    <w:rsid w:val="00C135BC"/>
    <w:rsid w:val="00C13BEF"/>
    <w:rsid w:val="00C1503A"/>
    <w:rsid w:val="00C15C95"/>
    <w:rsid w:val="00C178A8"/>
    <w:rsid w:val="00C2107B"/>
    <w:rsid w:val="00C2170B"/>
    <w:rsid w:val="00C21BC3"/>
    <w:rsid w:val="00C21E43"/>
    <w:rsid w:val="00C22E25"/>
    <w:rsid w:val="00C23DF1"/>
    <w:rsid w:val="00C2596A"/>
    <w:rsid w:val="00C25A7D"/>
    <w:rsid w:val="00C26863"/>
    <w:rsid w:val="00C27537"/>
    <w:rsid w:val="00C2769A"/>
    <w:rsid w:val="00C31223"/>
    <w:rsid w:val="00C3133F"/>
    <w:rsid w:val="00C31E6E"/>
    <w:rsid w:val="00C31EF9"/>
    <w:rsid w:val="00C320E0"/>
    <w:rsid w:val="00C328FE"/>
    <w:rsid w:val="00C33159"/>
    <w:rsid w:val="00C33507"/>
    <w:rsid w:val="00C3387B"/>
    <w:rsid w:val="00C33D96"/>
    <w:rsid w:val="00C36E95"/>
    <w:rsid w:val="00C3702D"/>
    <w:rsid w:val="00C37367"/>
    <w:rsid w:val="00C37AA0"/>
    <w:rsid w:val="00C416E9"/>
    <w:rsid w:val="00C417B4"/>
    <w:rsid w:val="00C41801"/>
    <w:rsid w:val="00C41D0B"/>
    <w:rsid w:val="00C4270A"/>
    <w:rsid w:val="00C4335E"/>
    <w:rsid w:val="00C4409D"/>
    <w:rsid w:val="00C448C9"/>
    <w:rsid w:val="00C44A06"/>
    <w:rsid w:val="00C44E72"/>
    <w:rsid w:val="00C45270"/>
    <w:rsid w:val="00C45A06"/>
    <w:rsid w:val="00C45A37"/>
    <w:rsid w:val="00C45B35"/>
    <w:rsid w:val="00C47360"/>
    <w:rsid w:val="00C47371"/>
    <w:rsid w:val="00C47E5B"/>
    <w:rsid w:val="00C50C7C"/>
    <w:rsid w:val="00C51194"/>
    <w:rsid w:val="00C54552"/>
    <w:rsid w:val="00C550FD"/>
    <w:rsid w:val="00C5558A"/>
    <w:rsid w:val="00C5608B"/>
    <w:rsid w:val="00C56B39"/>
    <w:rsid w:val="00C56D34"/>
    <w:rsid w:val="00C57076"/>
    <w:rsid w:val="00C5792E"/>
    <w:rsid w:val="00C601AC"/>
    <w:rsid w:val="00C6030F"/>
    <w:rsid w:val="00C60EB9"/>
    <w:rsid w:val="00C614C2"/>
    <w:rsid w:val="00C61E4B"/>
    <w:rsid w:val="00C62B8D"/>
    <w:rsid w:val="00C6337C"/>
    <w:rsid w:val="00C640F4"/>
    <w:rsid w:val="00C64BFF"/>
    <w:rsid w:val="00C654D8"/>
    <w:rsid w:val="00C704E9"/>
    <w:rsid w:val="00C70865"/>
    <w:rsid w:val="00C70C73"/>
    <w:rsid w:val="00C711A6"/>
    <w:rsid w:val="00C718D9"/>
    <w:rsid w:val="00C728C0"/>
    <w:rsid w:val="00C73A1A"/>
    <w:rsid w:val="00C73EE3"/>
    <w:rsid w:val="00C74435"/>
    <w:rsid w:val="00C7573A"/>
    <w:rsid w:val="00C758D7"/>
    <w:rsid w:val="00C763C9"/>
    <w:rsid w:val="00C76695"/>
    <w:rsid w:val="00C77F27"/>
    <w:rsid w:val="00C80057"/>
    <w:rsid w:val="00C8037D"/>
    <w:rsid w:val="00C807A6"/>
    <w:rsid w:val="00C80DA0"/>
    <w:rsid w:val="00C82232"/>
    <w:rsid w:val="00C82582"/>
    <w:rsid w:val="00C82913"/>
    <w:rsid w:val="00C82BCD"/>
    <w:rsid w:val="00C8359C"/>
    <w:rsid w:val="00C835E8"/>
    <w:rsid w:val="00C837F9"/>
    <w:rsid w:val="00C85BE3"/>
    <w:rsid w:val="00C86AD5"/>
    <w:rsid w:val="00C87690"/>
    <w:rsid w:val="00C87966"/>
    <w:rsid w:val="00C907D9"/>
    <w:rsid w:val="00C912EA"/>
    <w:rsid w:val="00C92FF1"/>
    <w:rsid w:val="00C93500"/>
    <w:rsid w:val="00C972B1"/>
    <w:rsid w:val="00C97E68"/>
    <w:rsid w:val="00CA02D2"/>
    <w:rsid w:val="00CA040E"/>
    <w:rsid w:val="00CA0D10"/>
    <w:rsid w:val="00CA1A59"/>
    <w:rsid w:val="00CA2A76"/>
    <w:rsid w:val="00CA2CCE"/>
    <w:rsid w:val="00CA3B03"/>
    <w:rsid w:val="00CA3C26"/>
    <w:rsid w:val="00CA43FD"/>
    <w:rsid w:val="00CA4947"/>
    <w:rsid w:val="00CA4962"/>
    <w:rsid w:val="00CA4EE5"/>
    <w:rsid w:val="00CA619F"/>
    <w:rsid w:val="00CA70D8"/>
    <w:rsid w:val="00CA7EF8"/>
    <w:rsid w:val="00CB0025"/>
    <w:rsid w:val="00CB033E"/>
    <w:rsid w:val="00CB07FB"/>
    <w:rsid w:val="00CB0AAE"/>
    <w:rsid w:val="00CB125D"/>
    <w:rsid w:val="00CB1C85"/>
    <w:rsid w:val="00CB372E"/>
    <w:rsid w:val="00CB41CD"/>
    <w:rsid w:val="00CB47B1"/>
    <w:rsid w:val="00CB4D2F"/>
    <w:rsid w:val="00CB55C5"/>
    <w:rsid w:val="00CB6951"/>
    <w:rsid w:val="00CB78A0"/>
    <w:rsid w:val="00CC2039"/>
    <w:rsid w:val="00CC26DD"/>
    <w:rsid w:val="00CC2B17"/>
    <w:rsid w:val="00CC4478"/>
    <w:rsid w:val="00CC489B"/>
    <w:rsid w:val="00CC4A57"/>
    <w:rsid w:val="00CC5763"/>
    <w:rsid w:val="00CC5963"/>
    <w:rsid w:val="00CC616B"/>
    <w:rsid w:val="00CC63B9"/>
    <w:rsid w:val="00CC7691"/>
    <w:rsid w:val="00CD0600"/>
    <w:rsid w:val="00CD1ADE"/>
    <w:rsid w:val="00CD231C"/>
    <w:rsid w:val="00CD28CA"/>
    <w:rsid w:val="00CD2BCD"/>
    <w:rsid w:val="00CD2D37"/>
    <w:rsid w:val="00CD3A4C"/>
    <w:rsid w:val="00CD45BF"/>
    <w:rsid w:val="00CD5065"/>
    <w:rsid w:val="00CD5944"/>
    <w:rsid w:val="00CD6564"/>
    <w:rsid w:val="00CD7CB3"/>
    <w:rsid w:val="00CE0449"/>
    <w:rsid w:val="00CE0747"/>
    <w:rsid w:val="00CE10E9"/>
    <w:rsid w:val="00CE240D"/>
    <w:rsid w:val="00CE2910"/>
    <w:rsid w:val="00CE3B28"/>
    <w:rsid w:val="00CE3D3B"/>
    <w:rsid w:val="00CE5393"/>
    <w:rsid w:val="00CE6022"/>
    <w:rsid w:val="00CE6085"/>
    <w:rsid w:val="00CE615B"/>
    <w:rsid w:val="00CE7323"/>
    <w:rsid w:val="00CE7382"/>
    <w:rsid w:val="00CF22F2"/>
    <w:rsid w:val="00CF2C82"/>
    <w:rsid w:val="00CF36BE"/>
    <w:rsid w:val="00CF38FA"/>
    <w:rsid w:val="00CF6000"/>
    <w:rsid w:val="00CF7A27"/>
    <w:rsid w:val="00D003F3"/>
    <w:rsid w:val="00D01586"/>
    <w:rsid w:val="00D021D6"/>
    <w:rsid w:val="00D0341E"/>
    <w:rsid w:val="00D0364F"/>
    <w:rsid w:val="00D03E8D"/>
    <w:rsid w:val="00D04903"/>
    <w:rsid w:val="00D04BAE"/>
    <w:rsid w:val="00D04F78"/>
    <w:rsid w:val="00D05923"/>
    <w:rsid w:val="00D06834"/>
    <w:rsid w:val="00D074EB"/>
    <w:rsid w:val="00D104B1"/>
    <w:rsid w:val="00D13964"/>
    <w:rsid w:val="00D14AD2"/>
    <w:rsid w:val="00D1532A"/>
    <w:rsid w:val="00D15963"/>
    <w:rsid w:val="00D15E64"/>
    <w:rsid w:val="00D16073"/>
    <w:rsid w:val="00D16F10"/>
    <w:rsid w:val="00D17A90"/>
    <w:rsid w:val="00D20DE0"/>
    <w:rsid w:val="00D21538"/>
    <w:rsid w:val="00D21694"/>
    <w:rsid w:val="00D22F2F"/>
    <w:rsid w:val="00D24D8E"/>
    <w:rsid w:val="00D25209"/>
    <w:rsid w:val="00D25FF4"/>
    <w:rsid w:val="00D26033"/>
    <w:rsid w:val="00D2625C"/>
    <w:rsid w:val="00D26981"/>
    <w:rsid w:val="00D274E2"/>
    <w:rsid w:val="00D27566"/>
    <w:rsid w:val="00D301A8"/>
    <w:rsid w:val="00D3046D"/>
    <w:rsid w:val="00D308ED"/>
    <w:rsid w:val="00D30A88"/>
    <w:rsid w:val="00D328CB"/>
    <w:rsid w:val="00D32F72"/>
    <w:rsid w:val="00D33EA0"/>
    <w:rsid w:val="00D35DD9"/>
    <w:rsid w:val="00D36D86"/>
    <w:rsid w:val="00D36E66"/>
    <w:rsid w:val="00D37536"/>
    <w:rsid w:val="00D401D1"/>
    <w:rsid w:val="00D4121E"/>
    <w:rsid w:val="00D412BB"/>
    <w:rsid w:val="00D42379"/>
    <w:rsid w:val="00D428AA"/>
    <w:rsid w:val="00D42A73"/>
    <w:rsid w:val="00D456E4"/>
    <w:rsid w:val="00D50A34"/>
    <w:rsid w:val="00D50A38"/>
    <w:rsid w:val="00D50A78"/>
    <w:rsid w:val="00D51029"/>
    <w:rsid w:val="00D51DDE"/>
    <w:rsid w:val="00D52560"/>
    <w:rsid w:val="00D53D0B"/>
    <w:rsid w:val="00D53EFA"/>
    <w:rsid w:val="00D53F2D"/>
    <w:rsid w:val="00D542FB"/>
    <w:rsid w:val="00D55456"/>
    <w:rsid w:val="00D56A60"/>
    <w:rsid w:val="00D5744C"/>
    <w:rsid w:val="00D604B9"/>
    <w:rsid w:val="00D60772"/>
    <w:rsid w:val="00D60E1A"/>
    <w:rsid w:val="00D60F71"/>
    <w:rsid w:val="00D62063"/>
    <w:rsid w:val="00D623E4"/>
    <w:rsid w:val="00D62D9E"/>
    <w:rsid w:val="00D6334E"/>
    <w:rsid w:val="00D64BFA"/>
    <w:rsid w:val="00D64DFE"/>
    <w:rsid w:val="00D64E89"/>
    <w:rsid w:val="00D658C2"/>
    <w:rsid w:val="00D65966"/>
    <w:rsid w:val="00D65D2E"/>
    <w:rsid w:val="00D65E9E"/>
    <w:rsid w:val="00D66B1A"/>
    <w:rsid w:val="00D67957"/>
    <w:rsid w:val="00D679F1"/>
    <w:rsid w:val="00D70245"/>
    <w:rsid w:val="00D7042E"/>
    <w:rsid w:val="00D72118"/>
    <w:rsid w:val="00D7255C"/>
    <w:rsid w:val="00D7274A"/>
    <w:rsid w:val="00D73461"/>
    <w:rsid w:val="00D73B3D"/>
    <w:rsid w:val="00D7493D"/>
    <w:rsid w:val="00D761A7"/>
    <w:rsid w:val="00D800B2"/>
    <w:rsid w:val="00D81555"/>
    <w:rsid w:val="00D81F9D"/>
    <w:rsid w:val="00D82F17"/>
    <w:rsid w:val="00D835A2"/>
    <w:rsid w:val="00D83A21"/>
    <w:rsid w:val="00D83D1E"/>
    <w:rsid w:val="00D848B8"/>
    <w:rsid w:val="00D84C1E"/>
    <w:rsid w:val="00D85C43"/>
    <w:rsid w:val="00D87A38"/>
    <w:rsid w:val="00D87C3F"/>
    <w:rsid w:val="00D90C92"/>
    <w:rsid w:val="00D9304D"/>
    <w:rsid w:val="00D93A74"/>
    <w:rsid w:val="00D94A7C"/>
    <w:rsid w:val="00D95779"/>
    <w:rsid w:val="00D95896"/>
    <w:rsid w:val="00D972FE"/>
    <w:rsid w:val="00D973CE"/>
    <w:rsid w:val="00D9782F"/>
    <w:rsid w:val="00DA0234"/>
    <w:rsid w:val="00DA071C"/>
    <w:rsid w:val="00DA22C2"/>
    <w:rsid w:val="00DA24B8"/>
    <w:rsid w:val="00DA26D9"/>
    <w:rsid w:val="00DA270E"/>
    <w:rsid w:val="00DA3E93"/>
    <w:rsid w:val="00DA428E"/>
    <w:rsid w:val="00DA4E75"/>
    <w:rsid w:val="00DA4F0E"/>
    <w:rsid w:val="00DA5124"/>
    <w:rsid w:val="00DA680D"/>
    <w:rsid w:val="00DA6946"/>
    <w:rsid w:val="00DA7707"/>
    <w:rsid w:val="00DB03FC"/>
    <w:rsid w:val="00DB0965"/>
    <w:rsid w:val="00DB0D42"/>
    <w:rsid w:val="00DB1C43"/>
    <w:rsid w:val="00DB2983"/>
    <w:rsid w:val="00DB3F4E"/>
    <w:rsid w:val="00DB5982"/>
    <w:rsid w:val="00DB5E0A"/>
    <w:rsid w:val="00DB69AC"/>
    <w:rsid w:val="00DC11E5"/>
    <w:rsid w:val="00DC1257"/>
    <w:rsid w:val="00DC36EB"/>
    <w:rsid w:val="00DC3756"/>
    <w:rsid w:val="00DC379C"/>
    <w:rsid w:val="00DC3DC0"/>
    <w:rsid w:val="00DC40AE"/>
    <w:rsid w:val="00DC5B2B"/>
    <w:rsid w:val="00DC6CF1"/>
    <w:rsid w:val="00DC6DA2"/>
    <w:rsid w:val="00DC6E82"/>
    <w:rsid w:val="00DC7118"/>
    <w:rsid w:val="00DC7367"/>
    <w:rsid w:val="00DD00C6"/>
    <w:rsid w:val="00DD05D7"/>
    <w:rsid w:val="00DD1F7F"/>
    <w:rsid w:val="00DD2570"/>
    <w:rsid w:val="00DD2823"/>
    <w:rsid w:val="00DD318D"/>
    <w:rsid w:val="00DD3202"/>
    <w:rsid w:val="00DD3B57"/>
    <w:rsid w:val="00DD426A"/>
    <w:rsid w:val="00DD454D"/>
    <w:rsid w:val="00DD47F2"/>
    <w:rsid w:val="00DD5169"/>
    <w:rsid w:val="00DD516F"/>
    <w:rsid w:val="00DD5F7D"/>
    <w:rsid w:val="00DD6755"/>
    <w:rsid w:val="00DD7256"/>
    <w:rsid w:val="00DD7847"/>
    <w:rsid w:val="00DD7982"/>
    <w:rsid w:val="00DD7C00"/>
    <w:rsid w:val="00DE019D"/>
    <w:rsid w:val="00DE03AA"/>
    <w:rsid w:val="00DE0837"/>
    <w:rsid w:val="00DE0918"/>
    <w:rsid w:val="00DE1125"/>
    <w:rsid w:val="00DE3B4E"/>
    <w:rsid w:val="00DE4A1A"/>
    <w:rsid w:val="00DE4F8A"/>
    <w:rsid w:val="00DE53C0"/>
    <w:rsid w:val="00DE53E1"/>
    <w:rsid w:val="00DE5C3A"/>
    <w:rsid w:val="00DE5E72"/>
    <w:rsid w:val="00DE5E76"/>
    <w:rsid w:val="00DE72E7"/>
    <w:rsid w:val="00DF1196"/>
    <w:rsid w:val="00DF192C"/>
    <w:rsid w:val="00DF21D3"/>
    <w:rsid w:val="00DF2E12"/>
    <w:rsid w:val="00DF300A"/>
    <w:rsid w:val="00DF3300"/>
    <w:rsid w:val="00DF3524"/>
    <w:rsid w:val="00DF4045"/>
    <w:rsid w:val="00DF4F28"/>
    <w:rsid w:val="00DF514A"/>
    <w:rsid w:val="00DF52CC"/>
    <w:rsid w:val="00DF59BF"/>
    <w:rsid w:val="00DF5C1D"/>
    <w:rsid w:val="00DF6690"/>
    <w:rsid w:val="00DF6804"/>
    <w:rsid w:val="00E00285"/>
    <w:rsid w:val="00E00360"/>
    <w:rsid w:val="00E00696"/>
    <w:rsid w:val="00E0192F"/>
    <w:rsid w:val="00E0358D"/>
    <w:rsid w:val="00E04323"/>
    <w:rsid w:val="00E05131"/>
    <w:rsid w:val="00E070A2"/>
    <w:rsid w:val="00E074EA"/>
    <w:rsid w:val="00E07649"/>
    <w:rsid w:val="00E11651"/>
    <w:rsid w:val="00E11DD3"/>
    <w:rsid w:val="00E12E62"/>
    <w:rsid w:val="00E14388"/>
    <w:rsid w:val="00E1479B"/>
    <w:rsid w:val="00E14A9E"/>
    <w:rsid w:val="00E14C39"/>
    <w:rsid w:val="00E14C8C"/>
    <w:rsid w:val="00E157D3"/>
    <w:rsid w:val="00E17BEF"/>
    <w:rsid w:val="00E22313"/>
    <w:rsid w:val="00E22491"/>
    <w:rsid w:val="00E24D03"/>
    <w:rsid w:val="00E24DA2"/>
    <w:rsid w:val="00E2656A"/>
    <w:rsid w:val="00E269CA"/>
    <w:rsid w:val="00E26D2E"/>
    <w:rsid w:val="00E271A2"/>
    <w:rsid w:val="00E3002A"/>
    <w:rsid w:val="00E30044"/>
    <w:rsid w:val="00E32C6F"/>
    <w:rsid w:val="00E337B8"/>
    <w:rsid w:val="00E3395E"/>
    <w:rsid w:val="00E3409A"/>
    <w:rsid w:val="00E341F2"/>
    <w:rsid w:val="00E35010"/>
    <w:rsid w:val="00E3558E"/>
    <w:rsid w:val="00E36009"/>
    <w:rsid w:val="00E37150"/>
    <w:rsid w:val="00E403A8"/>
    <w:rsid w:val="00E407E8"/>
    <w:rsid w:val="00E40886"/>
    <w:rsid w:val="00E408EE"/>
    <w:rsid w:val="00E412D0"/>
    <w:rsid w:val="00E4195A"/>
    <w:rsid w:val="00E43058"/>
    <w:rsid w:val="00E4387C"/>
    <w:rsid w:val="00E46592"/>
    <w:rsid w:val="00E475B3"/>
    <w:rsid w:val="00E47E20"/>
    <w:rsid w:val="00E50C95"/>
    <w:rsid w:val="00E50CEF"/>
    <w:rsid w:val="00E52265"/>
    <w:rsid w:val="00E5266A"/>
    <w:rsid w:val="00E52F03"/>
    <w:rsid w:val="00E530EB"/>
    <w:rsid w:val="00E53860"/>
    <w:rsid w:val="00E5386B"/>
    <w:rsid w:val="00E539DC"/>
    <w:rsid w:val="00E53EB0"/>
    <w:rsid w:val="00E56322"/>
    <w:rsid w:val="00E56E8C"/>
    <w:rsid w:val="00E6013F"/>
    <w:rsid w:val="00E60381"/>
    <w:rsid w:val="00E60770"/>
    <w:rsid w:val="00E60772"/>
    <w:rsid w:val="00E60982"/>
    <w:rsid w:val="00E612BD"/>
    <w:rsid w:val="00E615EA"/>
    <w:rsid w:val="00E62813"/>
    <w:rsid w:val="00E62C62"/>
    <w:rsid w:val="00E63944"/>
    <w:rsid w:val="00E63B48"/>
    <w:rsid w:val="00E64E1D"/>
    <w:rsid w:val="00E654C1"/>
    <w:rsid w:val="00E65D97"/>
    <w:rsid w:val="00E67B34"/>
    <w:rsid w:val="00E7002C"/>
    <w:rsid w:val="00E70318"/>
    <w:rsid w:val="00E70380"/>
    <w:rsid w:val="00E70AFD"/>
    <w:rsid w:val="00E726A5"/>
    <w:rsid w:val="00E72A5A"/>
    <w:rsid w:val="00E72D1B"/>
    <w:rsid w:val="00E73354"/>
    <w:rsid w:val="00E743BE"/>
    <w:rsid w:val="00E750AD"/>
    <w:rsid w:val="00E75782"/>
    <w:rsid w:val="00E75DC5"/>
    <w:rsid w:val="00E7607F"/>
    <w:rsid w:val="00E7629E"/>
    <w:rsid w:val="00E762E5"/>
    <w:rsid w:val="00E77992"/>
    <w:rsid w:val="00E77C1B"/>
    <w:rsid w:val="00E77EC9"/>
    <w:rsid w:val="00E809FE"/>
    <w:rsid w:val="00E80EC2"/>
    <w:rsid w:val="00E8129D"/>
    <w:rsid w:val="00E829A3"/>
    <w:rsid w:val="00E82BBA"/>
    <w:rsid w:val="00E837D6"/>
    <w:rsid w:val="00E83B16"/>
    <w:rsid w:val="00E850B3"/>
    <w:rsid w:val="00E855B7"/>
    <w:rsid w:val="00E858EE"/>
    <w:rsid w:val="00E87317"/>
    <w:rsid w:val="00E874B5"/>
    <w:rsid w:val="00E87B80"/>
    <w:rsid w:val="00E87EF0"/>
    <w:rsid w:val="00E9106B"/>
    <w:rsid w:val="00E9242D"/>
    <w:rsid w:val="00E95DD9"/>
    <w:rsid w:val="00EA0855"/>
    <w:rsid w:val="00EA1078"/>
    <w:rsid w:val="00EA1F93"/>
    <w:rsid w:val="00EA26AF"/>
    <w:rsid w:val="00EA3139"/>
    <w:rsid w:val="00EA3CEB"/>
    <w:rsid w:val="00EA52FB"/>
    <w:rsid w:val="00EA77BE"/>
    <w:rsid w:val="00EB00EB"/>
    <w:rsid w:val="00EB02F5"/>
    <w:rsid w:val="00EB2CB1"/>
    <w:rsid w:val="00EB2FFC"/>
    <w:rsid w:val="00EB3DB1"/>
    <w:rsid w:val="00EB4705"/>
    <w:rsid w:val="00EB4D74"/>
    <w:rsid w:val="00EB5255"/>
    <w:rsid w:val="00EB5C47"/>
    <w:rsid w:val="00EB66B1"/>
    <w:rsid w:val="00EB66F6"/>
    <w:rsid w:val="00EB69B1"/>
    <w:rsid w:val="00EB6E66"/>
    <w:rsid w:val="00EB7B75"/>
    <w:rsid w:val="00EB7BF5"/>
    <w:rsid w:val="00EB7DD4"/>
    <w:rsid w:val="00EC049E"/>
    <w:rsid w:val="00EC0879"/>
    <w:rsid w:val="00EC0DCC"/>
    <w:rsid w:val="00EC0E75"/>
    <w:rsid w:val="00EC3999"/>
    <w:rsid w:val="00EC5437"/>
    <w:rsid w:val="00EC7023"/>
    <w:rsid w:val="00EC70FB"/>
    <w:rsid w:val="00ED010C"/>
    <w:rsid w:val="00ED0639"/>
    <w:rsid w:val="00ED0A85"/>
    <w:rsid w:val="00ED1031"/>
    <w:rsid w:val="00ED113C"/>
    <w:rsid w:val="00ED1F8C"/>
    <w:rsid w:val="00ED44F9"/>
    <w:rsid w:val="00ED56E1"/>
    <w:rsid w:val="00ED5A30"/>
    <w:rsid w:val="00ED691C"/>
    <w:rsid w:val="00EE1358"/>
    <w:rsid w:val="00EE2412"/>
    <w:rsid w:val="00EE29D9"/>
    <w:rsid w:val="00EE2C7B"/>
    <w:rsid w:val="00EE4B1D"/>
    <w:rsid w:val="00EE5D79"/>
    <w:rsid w:val="00EE6880"/>
    <w:rsid w:val="00EE69F5"/>
    <w:rsid w:val="00EF03D6"/>
    <w:rsid w:val="00EF0B3F"/>
    <w:rsid w:val="00EF293C"/>
    <w:rsid w:val="00EF2B9C"/>
    <w:rsid w:val="00EF45C6"/>
    <w:rsid w:val="00EF4755"/>
    <w:rsid w:val="00EF481F"/>
    <w:rsid w:val="00EF4909"/>
    <w:rsid w:val="00EF4B53"/>
    <w:rsid w:val="00EF4DE7"/>
    <w:rsid w:val="00EF5004"/>
    <w:rsid w:val="00EF632A"/>
    <w:rsid w:val="00EF63E6"/>
    <w:rsid w:val="00EF69A9"/>
    <w:rsid w:val="00EF7135"/>
    <w:rsid w:val="00EF7B3E"/>
    <w:rsid w:val="00F01193"/>
    <w:rsid w:val="00F01E9F"/>
    <w:rsid w:val="00F027DB"/>
    <w:rsid w:val="00F02F78"/>
    <w:rsid w:val="00F03F45"/>
    <w:rsid w:val="00F045C5"/>
    <w:rsid w:val="00F04635"/>
    <w:rsid w:val="00F04CC1"/>
    <w:rsid w:val="00F04F3F"/>
    <w:rsid w:val="00F051BC"/>
    <w:rsid w:val="00F05763"/>
    <w:rsid w:val="00F05815"/>
    <w:rsid w:val="00F06D25"/>
    <w:rsid w:val="00F079E9"/>
    <w:rsid w:val="00F10502"/>
    <w:rsid w:val="00F109AC"/>
    <w:rsid w:val="00F1216C"/>
    <w:rsid w:val="00F126B9"/>
    <w:rsid w:val="00F12866"/>
    <w:rsid w:val="00F12B67"/>
    <w:rsid w:val="00F13E6B"/>
    <w:rsid w:val="00F142DF"/>
    <w:rsid w:val="00F14A7A"/>
    <w:rsid w:val="00F1549F"/>
    <w:rsid w:val="00F166CE"/>
    <w:rsid w:val="00F20497"/>
    <w:rsid w:val="00F209B4"/>
    <w:rsid w:val="00F220E5"/>
    <w:rsid w:val="00F22985"/>
    <w:rsid w:val="00F245C1"/>
    <w:rsid w:val="00F2475A"/>
    <w:rsid w:val="00F24891"/>
    <w:rsid w:val="00F24B01"/>
    <w:rsid w:val="00F263B2"/>
    <w:rsid w:val="00F26AD1"/>
    <w:rsid w:val="00F271EB"/>
    <w:rsid w:val="00F30F11"/>
    <w:rsid w:val="00F32709"/>
    <w:rsid w:val="00F3383E"/>
    <w:rsid w:val="00F339D8"/>
    <w:rsid w:val="00F33E01"/>
    <w:rsid w:val="00F351E3"/>
    <w:rsid w:val="00F36950"/>
    <w:rsid w:val="00F36A13"/>
    <w:rsid w:val="00F4064A"/>
    <w:rsid w:val="00F40F20"/>
    <w:rsid w:val="00F4194E"/>
    <w:rsid w:val="00F425E5"/>
    <w:rsid w:val="00F431D7"/>
    <w:rsid w:val="00F43314"/>
    <w:rsid w:val="00F43D51"/>
    <w:rsid w:val="00F4445F"/>
    <w:rsid w:val="00F46123"/>
    <w:rsid w:val="00F4620B"/>
    <w:rsid w:val="00F465A7"/>
    <w:rsid w:val="00F4669A"/>
    <w:rsid w:val="00F46868"/>
    <w:rsid w:val="00F46EAC"/>
    <w:rsid w:val="00F50B7C"/>
    <w:rsid w:val="00F50EF7"/>
    <w:rsid w:val="00F51AD6"/>
    <w:rsid w:val="00F5498A"/>
    <w:rsid w:val="00F550E6"/>
    <w:rsid w:val="00F55BC9"/>
    <w:rsid w:val="00F56595"/>
    <w:rsid w:val="00F56DC4"/>
    <w:rsid w:val="00F579D9"/>
    <w:rsid w:val="00F61231"/>
    <w:rsid w:val="00F61C24"/>
    <w:rsid w:val="00F61EA7"/>
    <w:rsid w:val="00F62382"/>
    <w:rsid w:val="00F632DB"/>
    <w:rsid w:val="00F63E88"/>
    <w:rsid w:val="00F656FE"/>
    <w:rsid w:val="00F65800"/>
    <w:rsid w:val="00F66684"/>
    <w:rsid w:val="00F678F7"/>
    <w:rsid w:val="00F679A0"/>
    <w:rsid w:val="00F71092"/>
    <w:rsid w:val="00F72EAA"/>
    <w:rsid w:val="00F73537"/>
    <w:rsid w:val="00F74345"/>
    <w:rsid w:val="00F74657"/>
    <w:rsid w:val="00F74A8A"/>
    <w:rsid w:val="00F74AEE"/>
    <w:rsid w:val="00F75CEC"/>
    <w:rsid w:val="00F76473"/>
    <w:rsid w:val="00F76BD8"/>
    <w:rsid w:val="00F76C4B"/>
    <w:rsid w:val="00F8004F"/>
    <w:rsid w:val="00F8011C"/>
    <w:rsid w:val="00F80A0A"/>
    <w:rsid w:val="00F812D8"/>
    <w:rsid w:val="00F81D30"/>
    <w:rsid w:val="00F828FB"/>
    <w:rsid w:val="00F82B19"/>
    <w:rsid w:val="00F82B3E"/>
    <w:rsid w:val="00F82E45"/>
    <w:rsid w:val="00F83D00"/>
    <w:rsid w:val="00F846E9"/>
    <w:rsid w:val="00F85F3B"/>
    <w:rsid w:val="00F86BB2"/>
    <w:rsid w:val="00F874AF"/>
    <w:rsid w:val="00F87E80"/>
    <w:rsid w:val="00F91CF7"/>
    <w:rsid w:val="00F91DA9"/>
    <w:rsid w:val="00F9212D"/>
    <w:rsid w:val="00F923F1"/>
    <w:rsid w:val="00F92480"/>
    <w:rsid w:val="00F925D3"/>
    <w:rsid w:val="00F936CA"/>
    <w:rsid w:val="00F93948"/>
    <w:rsid w:val="00F94576"/>
    <w:rsid w:val="00F948EF"/>
    <w:rsid w:val="00F95045"/>
    <w:rsid w:val="00F95EA0"/>
    <w:rsid w:val="00F96278"/>
    <w:rsid w:val="00F96420"/>
    <w:rsid w:val="00F965DA"/>
    <w:rsid w:val="00F9714D"/>
    <w:rsid w:val="00F979D5"/>
    <w:rsid w:val="00F97D13"/>
    <w:rsid w:val="00FA0320"/>
    <w:rsid w:val="00FA0A48"/>
    <w:rsid w:val="00FA0ADE"/>
    <w:rsid w:val="00FA1DF0"/>
    <w:rsid w:val="00FA22EC"/>
    <w:rsid w:val="00FA2D01"/>
    <w:rsid w:val="00FA3B47"/>
    <w:rsid w:val="00FA3D3D"/>
    <w:rsid w:val="00FA406A"/>
    <w:rsid w:val="00FA4986"/>
    <w:rsid w:val="00FA4C91"/>
    <w:rsid w:val="00FA59A3"/>
    <w:rsid w:val="00FA75E3"/>
    <w:rsid w:val="00FA76D0"/>
    <w:rsid w:val="00FA797E"/>
    <w:rsid w:val="00FB0134"/>
    <w:rsid w:val="00FB05C4"/>
    <w:rsid w:val="00FB06B1"/>
    <w:rsid w:val="00FB07FF"/>
    <w:rsid w:val="00FB0B38"/>
    <w:rsid w:val="00FB187E"/>
    <w:rsid w:val="00FB245D"/>
    <w:rsid w:val="00FB2DD2"/>
    <w:rsid w:val="00FB3050"/>
    <w:rsid w:val="00FB46CE"/>
    <w:rsid w:val="00FB4952"/>
    <w:rsid w:val="00FB503A"/>
    <w:rsid w:val="00FB516C"/>
    <w:rsid w:val="00FB51E9"/>
    <w:rsid w:val="00FB5A71"/>
    <w:rsid w:val="00FB6018"/>
    <w:rsid w:val="00FB6877"/>
    <w:rsid w:val="00FB68A9"/>
    <w:rsid w:val="00FB760B"/>
    <w:rsid w:val="00FB78CB"/>
    <w:rsid w:val="00FB7A4A"/>
    <w:rsid w:val="00FC0EFC"/>
    <w:rsid w:val="00FC1C39"/>
    <w:rsid w:val="00FC1CED"/>
    <w:rsid w:val="00FC1FA9"/>
    <w:rsid w:val="00FC2313"/>
    <w:rsid w:val="00FC328B"/>
    <w:rsid w:val="00FC358B"/>
    <w:rsid w:val="00FC407D"/>
    <w:rsid w:val="00FC44A8"/>
    <w:rsid w:val="00FC4853"/>
    <w:rsid w:val="00FC5A84"/>
    <w:rsid w:val="00FC5F05"/>
    <w:rsid w:val="00FC5F5C"/>
    <w:rsid w:val="00FC67D4"/>
    <w:rsid w:val="00FC69C6"/>
    <w:rsid w:val="00FC758E"/>
    <w:rsid w:val="00FD0236"/>
    <w:rsid w:val="00FD0994"/>
    <w:rsid w:val="00FD0FD1"/>
    <w:rsid w:val="00FD1316"/>
    <w:rsid w:val="00FD18F4"/>
    <w:rsid w:val="00FD31C8"/>
    <w:rsid w:val="00FD355E"/>
    <w:rsid w:val="00FD3DFB"/>
    <w:rsid w:val="00FD4249"/>
    <w:rsid w:val="00FD54DB"/>
    <w:rsid w:val="00FD619F"/>
    <w:rsid w:val="00FD6EDB"/>
    <w:rsid w:val="00FE1EF5"/>
    <w:rsid w:val="00FE1F93"/>
    <w:rsid w:val="00FE2303"/>
    <w:rsid w:val="00FE274A"/>
    <w:rsid w:val="00FE2C62"/>
    <w:rsid w:val="00FE2F96"/>
    <w:rsid w:val="00FE339D"/>
    <w:rsid w:val="00FE3471"/>
    <w:rsid w:val="00FE4286"/>
    <w:rsid w:val="00FE43A7"/>
    <w:rsid w:val="00FE56CD"/>
    <w:rsid w:val="00FE5DAD"/>
    <w:rsid w:val="00FE6DB9"/>
    <w:rsid w:val="00FE70AE"/>
    <w:rsid w:val="00FE70BF"/>
    <w:rsid w:val="00FE71F0"/>
    <w:rsid w:val="00FE72A2"/>
    <w:rsid w:val="00FF0351"/>
    <w:rsid w:val="00FF26E4"/>
    <w:rsid w:val="00FF3049"/>
    <w:rsid w:val="00FF3738"/>
    <w:rsid w:val="00FF4AF2"/>
    <w:rsid w:val="00FF5263"/>
    <w:rsid w:val="00FF53F1"/>
    <w:rsid w:val="00FF59C0"/>
    <w:rsid w:val="00FF6839"/>
    <w:rsid w:val="00FF766D"/>
    <w:rsid w:val="00FF7CA6"/>
    <w:rsid w:val="01290F7E"/>
    <w:rsid w:val="015D1E09"/>
    <w:rsid w:val="02697903"/>
    <w:rsid w:val="02F96569"/>
    <w:rsid w:val="030C0927"/>
    <w:rsid w:val="03EA7B21"/>
    <w:rsid w:val="05F83EAE"/>
    <w:rsid w:val="063E7D85"/>
    <w:rsid w:val="06E62795"/>
    <w:rsid w:val="07293586"/>
    <w:rsid w:val="07295285"/>
    <w:rsid w:val="07382DFF"/>
    <w:rsid w:val="07636392"/>
    <w:rsid w:val="07770C56"/>
    <w:rsid w:val="08B413A5"/>
    <w:rsid w:val="092217DD"/>
    <w:rsid w:val="093A7294"/>
    <w:rsid w:val="0A263993"/>
    <w:rsid w:val="0A2D3AC2"/>
    <w:rsid w:val="0AA755DF"/>
    <w:rsid w:val="0B120D44"/>
    <w:rsid w:val="0BD27BF6"/>
    <w:rsid w:val="0C3B3C7D"/>
    <w:rsid w:val="0CAB2EAE"/>
    <w:rsid w:val="0CDC6FDF"/>
    <w:rsid w:val="0D5663AB"/>
    <w:rsid w:val="0D621C7D"/>
    <w:rsid w:val="0D75300E"/>
    <w:rsid w:val="0E2864C0"/>
    <w:rsid w:val="0E73034D"/>
    <w:rsid w:val="0F13775A"/>
    <w:rsid w:val="0F5F45FE"/>
    <w:rsid w:val="0F9A112B"/>
    <w:rsid w:val="106D2F64"/>
    <w:rsid w:val="10B63710"/>
    <w:rsid w:val="10F10820"/>
    <w:rsid w:val="111C2F7A"/>
    <w:rsid w:val="11665CA1"/>
    <w:rsid w:val="11CB2A8D"/>
    <w:rsid w:val="124008DF"/>
    <w:rsid w:val="12FD7AAD"/>
    <w:rsid w:val="13951726"/>
    <w:rsid w:val="14396509"/>
    <w:rsid w:val="14DD2C3C"/>
    <w:rsid w:val="152E01EC"/>
    <w:rsid w:val="15AC7AB9"/>
    <w:rsid w:val="16087E1D"/>
    <w:rsid w:val="17701D14"/>
    <w:rsid w:val="17735226"/>
    <w:rsid w:val="18172185"/>
    <w:rsid w:val="189F624C"/>
    <w:rsid w:val="1A1C66C0"/>
    <w:rsid w:val="1A42393B"/>
    <w:rsid w:val="1AAD45DE"/>
    <w:rsid w:val="1B046F80"/>
    <w:rsid w:val="1B3267B5"/>
    <w:rsid w:val="1B40161D"/>
    <w:rsid w:val="1B441859"/>
    <w:rsid w:val="1B6606B1"/>
    <w:rsid w:val="1C5E7925"/>
    <w:rsid w:val="1CFD070F"/>
    <w:rsid w:val="1D5F6196"/>
    <w:rsid w:val="1D6132A5"/>
    <w:rsid w:val="1D76676B"/>
    <w:rsid w:val="1D8E56D5"/>
    <w:rsid w:val="1E7A43DA"/>
    <w:rsid w:val="1F251C74"/>
    <w:rsid w:val="1FE7539E"/>
    <w:rsid w:val="20671BE0"/>
    <w:rsid w:val="20963CB8"/>
    <w:rsid w:val="20A81A1B"/>
    <w:rsid w:val="20B07FB6"/>
    <w:rsid w:val="20B646FB"/>
    <w:rsid w:val="213B74B1"/>
    <w:rsid w:val="215A2310"/>
    <w:rsid w:val="21DE318A"/>
    <w:rsid w:val="21EF5B80"/>
    <w:rsid w:val="22576990"/>
    <w:rsid w:val="22F47480"/>
    <w:rsid w:val="23DE1C48"/>
    <w:rsid w:val="240210CD"/>
    <w:rsid w:val="242D7AED"/>
    <w:rsid w:val="24BF09F7"/>
    <w:rsid w:val="252D53FE"/>
    <w:rsid w:val="25553252"/>
    <w:rsid w:val="25EC2D81"/>
    <w:rsid w:val="277057A2"/>
    <w:rsid w:val="29206EB8"/>
    <w:rsid w:val="29595666"/>
    <w:rsid w:val="29874881"/>
    <w:rsid w:val="29E325E0"/>
    <w:rsid w:val="2A452503"/>
    <w:rsid w:val="2B4C0E5F"/>
    <w:rsid w:val="2BA936A8"/>
    <w:rsid w:val="2C315A5A"/>
    <w:rsid w:val="2C4B1C25"/>
    <w:rsid w:val="2D9E56F5"/>
    <w:rsid w:val="2E667F96"/>
    <w:rsid w:val="2E8226AB"/>
    <w:rsid w:val="2FD065E6"/>
    <w:rsid w:val="2FD96870"/>
    <w:rsid w:val="2FEB3DE3"/>
    <w:rsid w:val="30580BC9"/>
    <w:rsid w:val="307559FB"/>
    <w:rsid w:val="311E2ED7"/>
    <w:rsid w:val="315619EE"/>
    <w:rsid w:val="315C449C"/>
    <w:rsid w:val="31B82709"/>
    <w:rsid w:val="31D05482"/>
    <w:rsid w:val="32400B34"/>
    <w:rsid w:val="329E6876"/>
    <w:rsid w:val="333015F2"/>
    <w:rsid w:val="334B6320"/>
    <w:rsid w:val="33D934D4"/>
    <w:rsid w:val="33FE2F6A"/>
    <w:rsid w:val="340E07E5"/>
    <w:rsid w:val="34235BF7"/>
    <w:rsid w:val="34AB1BB7"/>
    <w:rsid w:val="357F234A"/>
    <w:rsid w:val="358C5FA8"/>
    <w:rsid w:val="35C15DF1"/>
    <w:rsid w:val="36074A7F"/>
    <w:rsid w:val="36923549"/>
    <w:rsid w:val="36B75FBF"/>
    <w:rsid w:val="36BD0C45"/>
    <w:rsid w:val="37E00298"/>
    <w:rsid w:val="386D459A"/>
    <w:rsid w:val="38B302F9"/>
    <w:rsid w:val="38F12CD3"/>
    <w:rsid w:val="38F94775"/>
    <w:rsid w:val="392971ED"/>
    <w:rsid w:val="39325651"/>
    <w:rsid w:val="3A872856"/>
    <w:rsid w:val="3B3763D1"/>
    <w:rsid w:val="3C2F6E1E"/>
    <w:rsid w:val="3C4F64BA"/>
    <w:rsid w:val="3CDA245A"/>
    <w:rsid w:val="3D1E06B7"/>
    <w:rsid w:val="3EDA0523"/>
    <w:rsid w:val="407A6407"/>
    <w:rsid w:val="4200449D"/>
    <w:rsid w:val="423A3BCC"/>
    <w:rsid w:val="424E57D2"/>
    <w:rsid w:val="42B26C49"/>
    <w:rsid w:val="433A6FE6"/>
    <w:rsid w:val="43480868"/>
    <w:rsid w:val="4350713C"/>
    <w:rsid w:val="436653E0"/>
    <w:rsid w:val="43C4431A"/>
    <w:rsid w:val="44B951CC"/>
    <w:rsid w:val="44CD14E0"/>
    <w:rsid w:val="44F20B0B"/>
    <w:rsid w:val="452E5F4C"/>
    <w:rsid w:val="45612018"/>
    <w:rsid w:val="458946E9"/>
    <w:rsid w:val="45A47C0E"/>
    <w:rsid w:val="46456151"/>
    <w:rsid w:val="46577FD6"/>
    <w:rsid w:val="46D955A7"/>
    <w:rsid w:val="47133957"/>
    <w:rsid w:val="47A07E0C"/>
    <w:rsid w:val="4870272E"/>
    <w:rsid w:val="497A3921"/>
    <w:rsid w:val="49DC7715"/>
    <w:rsid w:val="4A023139"/>
    <w:rsid w:val="4A7B576F"/>
    <w:rsid w:val="4AF561A9"/>
    <w:rsid w:val="4C4A0649"/>
    <w:rsid w:val="4C7E5ECA"/>
    <w:rsid w:val="4C876AA5"/>
    <w:rsid w:val="4CC171B2"/>
    <w:rsid w:val="4D0E00FB"/>
    <w:rsid w:val="4D176606"/>
    <w:rsid w:val="4DE65E10"/>
    <w:rsid w:val="4DEC4FB0"/>
    <w:rsid w:val="4E075D8A"/>
    <w:rsid w:val="4EC00FAD"/>
    <w:rsid w:val="4ECB59F8"/>
    <w:rsid w:val="4EEC7D97"/>
    <w:rsid w:val="4F382932"/>
    <w:rsid w:val="4F9843DC"/>
    <w:rsid w:val="4FC62A8C"/>
    <w:rsid w:val="4FE20F0D"/>
    <w:rsid w:val="4FE51552"/>
    <w:rsid w:val="502C6418"/>
    <w:rsid w:val="50504C4B"/>
    <w:rsid w:val="506E634B"/>
    <w:rsid w:val="509C6E7C"/>
    <w:rsid w:val="5162104E"/>
    <w:rsid w:val="53A039CC"/>
    <w:rsid w:val="53A1505A"/>
    <w:rsid w:val="54063E08"/>
    <w:rsid w:val="543437E8"/>
    <w:rsid w:val="54F73313"/>
    <w:rsid w:val="54F80955"/>
    <w:rsid w:val="555170A7"/>
    <w:rsid w:val="5587536D"/>
    <w:rsid w:val="559B174B"/>
    <w:rsid w:val="55CE0CF4"/>
    <w:rsid w:val="56B22A9C"/>
    <w:rsid w:val="57B72A76"/>
    <w:rsid w:val="57C3426C"/>
    <w:rsid w:val="57CE1F93"/>
    <w:rsid w:val="58406816"/>
    <w:rsid w:val="588743D1"/>
    <w:rsid w:val="5887701A"/>
    <w:rsid w:val="59812893"/>
    <w:rsid w:val="598C77DF"/>
    <w:rsid w:val="59C0439F"/>
    <w:rsid w:val="5ABE2233"/>
    <w:rsid w:val="5BDF5D95"/>
    <w:rsid w:val="5BFE7528"/>
    <w:rsid w:val="5D5253FD"/>
    <w:rsid w:val="5E2467F1"/>
    <w:rsid w:val="5EF3178A"/>
    <w:rsid w:val="5F1A2B43"/>
    <w:rsid w:val="5FB837BB"/>
    <w:rsid w:val="60CC405A"/>
    <w:rsid w:val="61E215D8"/>
    <w:rsid w:val="621B3775"/>
    <w:rsid w:val="62364782"/>
    <w:rsid w:val="6394356A"/>
    <w:rsid w:val="63C61B2C"/>
    <w:rsid w:val="63D40BE9"/>
    <w:rsid w:val="64102431"/>
    <w:rsid w:val="64A5243A"/>
    <w:rsid w:val="64F531DE"/>
    <w:rsid w:val="65325463"/>
    <w:rsid w:val="65373578"/>
    <w:rsid w:val="67144B33"/>
    <w:rsid w:val="671F124A"/>
    <w:rsid w:val="677A33C6"/>
    <w:rsid w:val="681F6961"/>
    <w:rsid w:val="68610A2F"/>
    <w:rsid w:val="68805514"/>
    <w:rsid w:val="69316E2F"/>
    <w:rsid w:val="694E2071"/>
    <w:rsid w:val="69766163"/>
    <w:rsid w:val="697A3B33"/>
    <w:rsid w:val="69CF3D8B"/>
    <w:rsid w:val="69D44760"/>
    <w:rsid w:val="6A2C20EF"/>
    <w:rsid w:val="6A520EC7"/>
    <w:rsid w:val="6AF87E20"/>
    <w:rsid w:val="6B322639"/>
    <w:rsid w:val="6C636C38"/>
    <w:rsid w:val="6C9553F6"/>
    <w:rsid w:val="6DB34098"/>
    <w:rsid w:val="6DB545B6"/>
    <w:rsid w:val="6DE02FB4"/>
    <w:rsid w:val="6E514CED"/>
    <w:rsid w:val="6E7C7C1F"/>
    <w:rsid w:val="6EB563D5"/>
    <w:rsid w:val="6ED92677"/>
    <w:rsid w:val="6EFA4214"/>
    <w:rsid w:val="6F225983"/>
    <w:rsid w:val="6FB026F5"/>
    <w:rsid w:val="6FFC5590"/>
    <w:rsid w:val="706D1DD0"/>
    <w:rsid w:val="70856B87"/>
    <w:rsid w:val="70D527EE"/>
    <w:rsid w:val="715B5300"/>
    <w:rsid w:val="716D6151"/>
    <w:rsid w:val="71D27F8A"/>
    <w:rsid w:val="72553024"/>
    <w:rsid w:val="728F45B2"/>
    <w:rsid w:val="73122968"/>
    <w:rsid w:val="731F5D5E"/>
    <w:rsid w:val="73C51AD5"/>
    <w:rsid w:val="741E793C"/>
    <w:rsid w:val="745E3944"/>
    <w:rsid w:val="7635099D"/>
    <w:rsid w:val="77057DE8"/>
    <w:rsid w:val="77762421"/>
    <w:rsid w:val="77B56B1F"/>
    <w:rsid w:val="780F09F4"/>
    <w:rsid w:val="78A90480"/>
    <w:rsid w:val="7A364017"/>
    <w:rsid w:val="7A8265E1"/>
    <w:rsid w:val="7B686D42"/>
    <w:rsid w:val="7B841746"/>
    <w:rsid w:val="7C6C5AC7"/>
    <w:rsid w:val="7CC6544B"/>
    <w:rsid w:val="7CE57296"/>
    <w:rsid w:val="7D0239FF"/>
    <w:rsid w:val="7D5E40CD"/>
    <w:rsid w:val="7DCD56F2"/>
    <w:rsid w:val="7F001CE7"/>
    <w:rsid w:val="7F346DC0"/>
    <w:rsid w:val="7FB12AF2"/>
    <w:rsid w:val="7FE47E50"/>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7410" fillcolor="white">
      <v:fill color="white"/>
    </o:shapedefaults>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1" w:defUIPriority="0" w:defSemiHidden="1" w:defUnhideWhenUsed="1" w:defQFormat="0" w:count="267">
    <w:lsdException w:name="Normal" w:locked="0" w:semiHidden="0" w:unhideWhenUsed="0" w:qFormat="1"/>
    <w:lsdException w:name="heading 1" w:semiHidden="0" w:uiPriority="99" w:unhideWhenUsed="0" w:qFormat="1"/>
    <w:lsdException w:name="heading 2" w:qFormat="1"/>
    <w:lsdException w:name="heading 3" w:semiHidden="0" w:uiPriority="9" w:unhideWhenUsed="0" w:qFormat="1"/>
    <w:lsdException w:name="heading 4" w:semiHidden="0" w:unhideWhenUsed="0" w:qFormat="1"/>
    <w:lsdException w:name="heading 5" w:qFormat="1"/>
    <w:lsdException w:name="heading 6" w:qFormat="1"/>
    <w:lsdException w:name="heading 7" w:qFormat="1"/>
    <w:lsdException w:name="heading 8" w:qFormat="1"/>
    <w:lsdException w:name="heading 9" w:qFormat="1"/>
    <w:lsdException w:name="toc 1" w:uiPriority="39" w:qFormat="1"/>
    <w:lsdException w:name="toc 5" w:uiPriority="39" w:qFormat="1"/>
    <w:lsdException w:name="Normal Indent" w:uiPriority="99" w:qFormat="1"/>
    <w:lsdException w:name="annotation text" w:locked="0" w:qFormat="1"/>
    <w:lsdException w:name="header" w:locked="0" w:qFormat="1"/>
    <w:lsdException w:name="footer" w:locked="0" w:uiPriority="99" w:qFormat="1"/>
    <w:lsdException w:name="caption" w:qFormat="1"/>
    <w:lsdException w:name="annotation reference" w:locked="0" w:qFormat="1"/>
    <w:lsdException w:name="page number"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locked="0" w:uiPriority="1" w:qFormat="1"/>
    <w:lsdException w:name="Body Text" w:locked="0" w:qFormat="1"/>
    <w:lsdException w:name="Body Text Indent" w:locked="0" w:qFormat="1"/>
    <w:lsdException w:name="Subtitle" w:semiHidden="0" w:unhideWhenUsed="0" w:qFormat="1"/>
    <w:lsdException w:name="Salutation" w:semiHidden="0" w:unhideWhenUsed="0"/>
    <w:lsdException w:name="Date" w:locked="0" w:semiHidden="0" w:unhideWhenUsed="0" w:qFormat="1"/>
    <w:lsdException w:name="Body Text First Indent" w:semiHidden="0" w:unhideWhenUsed="0" w:qFormat="1"/>
    <w:lsdException w:name="Body Text First Indent 2" w:qFormat="1"/>
    <w:lsdException w:name="Note Heading" w:uiPriority="99" w:qFormat="1"/>
    <w:lsdException w:name="Body Text 2" w:qFormat="1"/>
    <w:lsdException w:name="Body Text Indent 2" w:qFormat="1"/>
    <w:lsdException w:name="Hyperlink" w:uiPriority="99" w:qFormat="1"/>
    <w:lsdException w:name="Strong" w:semiHidden="0" w:unhideWhenUsed="0" w:qFormat="1"/>
    <w:lsdException w:name="Emphasis" w:semiHidden="0" w:unhideWhenUsed="0" w:qFormat="1"/>
    <w:lsdException w:name="Document Map" w:qFormat="1"/>
    <w:lsdException w:name="Plain Text" w:uiPriority="99" w:qFormat="1"/>
    <w:lsdException w:name="HTML Top of Form" w:locked="0" w:uiPriority="99"/>
    <w:lsdException w:name="HTML Bottom of Form" w:locked="0" w:uiPriority="99"/>
    <w:lsdException w:name="Normal (Web)" w:locked="0" w:uiPriority="99" w:qFormat="1"/>
    <w:lsdException w:name="Normal Table" w:locked="0" w:uiPriority="99" w:qFormat="1"/>
    <w:lsdException w:name="annotation subject" w:locked="0" w:qFormat="1"/>
    <w:lsdException w:name="No List" w:locked="0" w:uiPriority="99"/>
    <w:lsdException w:name="Outline List 1" w:locked="0" w:uiPriority="99"/>
    <w:lsdException w:name="Outline List 2" w:locked="0" w:uiPriority="99"/>
    <w:lsdException w:name="Outline List 3" w:locked="0" w:uiPriority="99"/>
    <w:lsdException w:name="Table Grid 5" w:qFormat="1"/>
    <w:lsdException w:name="Balloon Text" w:locked="0" w:qFormat="1"/>
    <w:lsdException w:name="Table Grid" w:locked="0" w:semiHidden="0" w:uiPriority="59" w:unhideWhenUsed="0" w:qFormat="1"/>
    <w:lsdException w:name="Placeholder Text" w:locked="0" w:semiHidden="0" w:uiPriority="99" w:qFormat="1"/>
    <w:lsdException w:name="No Spacing" w:locked="0" w:uiPriority="99"/>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iPriority="99"/>
    <w:lsdException w:name="List Paragraph" w:locked="0" w:semiHidden="0" w:uiPriority="34" w:unhideWhenUsed="0" w:qFormat="1"/>
    <w:lsdException w:name="Quote" w:locked="0" w:uiPriority="99"/>
    <w:lsdException w:name="Intense Quote" w:locked="0" w:uiPriority="99"/>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a">
    <w:name w:val="Normal"/>
    <w:next w:val="Default"/>
    <w:qFormat/>
    <w:rsid w:val="00037D1E"/>
    <w:pPr>
      <w:widowControl w:val="0"/>
      <w:jc w:val="both"/>
    </w:pPr>
    <w:rPr>
      <w:kern w:val="2"/>
      <w:sz w:val="21"/>
      <w:szCs w:val="24"/>
    </w:rPr>
  </w:style>
  <w:style w:type="paragraph" w:styleId="1">
    <w:name w:val="heading 1"/>
    <w:basedOn w:val="a"/>
    <w:next w:val="a"/>
    <w:uiPriority w:val="99"/>
    <w:qFormat/>
    <w:locked/>
    <w:rsid w:val="00037D1E"/>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2">
    <w:name w:val="heading 2"/>
    <w:basedOn w:val="a"/>
    <w:next w:val="a"/>
    <w:link w:val="2Char"/>
    <w:semiHidden/>
    <w:unhideWhenUsed/>
    <w:qFormat/>
    <w:locked/>
    <w:rsid w:val="00037D1E"/>
    <w:pPr>
      <w:keepNext/>
      <w:keepLines/>
      <w:spacing w:before="260" w:after="260" w:line="416" w:lineRule="auto"/>
      <w:outlineLvl w:val="1"/>
    </w:pPr>
    <w:rPr>
      <w:rFonts w:ascii="Cambria" w:hAnsi="Cambria"/>
      <w:b/>
      <w:bCs/>
      <w:sz w:val="32"/>
      <w:szCs w:val="32"/>
    </w:rPr>
  </w:style>
  <w:style w:type="paragraph" w:styleId="3">
    <w:name w:val="heading 3"/>
    <w:basedOn w:val="a"/>
    <w:next w:val="a"/>
    <w:uiPriority w:val="9"/>
    <w:qFormat/>
    <w:locked/>
    <w:rsid w:val="00037D1E"/>
    <w:pPr>
      <w:keepNext/>
      <w:keepLines/>
      <w:spacing w:before="260" w:after="260" w:line="416" w:lineRule="auto"/>
      <w:outlineLvl w:val="2"/>
    </w:pPr>
    <w:rPr>
      <w:b/>
      <w:bCs/>
      <w:kern w:val="0"/>
      <w:sz w:val="32"/>
      <w:szCs w:val="32"/>
    </w:rPr>
  </w:style>
  <w:style w:type="paragraph" w:styleId="4">
    <w:name w:val="heading 4"/>
    <w:basedOn w:val="a"/>
    <w:next w:val="a0"/>
    <w:qFormat/>
    <w:locked/>
    <w:rsid w:val="00037D1E"/>
    <w:pPr>
      <w:keepNext/>
      <w:keepLines/>
      <w:numPr>
        <w:ilvl w:val="3"/>
        <w:numId w:val="1"/>
      </w:numPr>
      <w:spacing w:before="280" w:after="290" w:line="376" w:lineRule="auto"/>
      <w:outlineLvl w:val="3"/>
    </w:pPr>
    <w:rPr>
      <w:rFonts w:ascii="Arial" w:eastAsia="黑体" w:hAnsi="Arial"/>
      <w:b/>
      <w:bCs/>
      <w:sz w:val="28"/>
      <w:szCs w:val="28"/>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Default">
    <w:name w:val="Default"/>
    <w:basedOn w:val="10"/>
    <w:next w:val="20"/>
    <w:link w:val="DefaultChar"/>
    <w:qFormat/>
    <w:rsid w:val="00037D1E"/>
    <w:pPr>
      <w:autoSpaceDE w:val="0"/>
      <w:autoSpaceDN w:val="0"/>
      <w:adjustRightInd w:val="0"/>
    </w:pPr>
    <w:rPr>
      <w:rFonts w:ascii="宋体" w:cs="宋体"/>
      <w:sz w:val="24"/>
    </w:rPr>
  </w:style>
  <w:style w:type="paragraph" w:customStyle="1" w:styleId="10">
    <w:name w:val="批注文字1"/>
    <w:qFormat/>
    <w:rsid w:val="00037D1E"/>
    <w:pPr>
      <w:widowControl w:val="0"/>
    </w:pPr>
    <w:rPr>
      <w:color w:val="000000"/>
      <w:kern w:val="2"/>
      <w:sz w:val="21"/>
      <w:szCs w:val="24"/>
    </w:rPr>
  </w:style>
  <w:style w:type="paragraph" w:styleId="20">
    <w:name w:val="Body Text First Indent 2"/>
    <w:basedOn w:val="a4"/>
    <w:next w:val="a"/>
    <w:link w:val="2Char0"/>
    <w:qFormat/>
    <w:locked/>
    <w:rsid w:val="00037D1E"/>
    <w:pPr>
      <w:ind w:firstLineChars="200" w:firstLine="420"/>
    </w:pPr>
    <w:rPr>
      <w:kern w:val="2"/>
      <w:sz w:val="21"/>
      <w:szCs w:val="24"/>
    </w:rPr>
  </w:style>
  <w:style w:type="paragraph" w:styleId="a4">
    <w:name w:val="Body Text Indent"/>
    <w:basedOn w:val="a"/>
    <w:next w:val="a5"/>
    <w:link w:val="Char"/>
    <w:qFormat/>
    <w:rsid w:val="00037D1E"/>
    <w:pPr>
      <w:spacing w:after="120"/>
      <w:ind w:leftChars="200" w:left="420"/>
    </w:pPr>
    <w:rPr>
      <w:kern w:val="0"/>
      <w:sz w:val="24"/>
      <w:szCs w:val="20"/>
    </w:rPr>
  </w:style>
  <w:style w:type="paragraph" w:styleId="a5">
    <w:name w:val="header"/>
    <w:basedOn w:val="a"/>
    <w:next w:val="5"/>
    <w:link w:val="Char0"/>
    <w:qFormat/>
    <w:rsid w:val="00037D1E"/>
    <w:pPr>
      <w:pBdr>
        <w:bottom w:val="single" w:sz="6" w:space="1" w:color="auto"/>
      </w:pBdr>
      <w:tabs>
        <w:tab w:val="center" w:pos="4153"/>
        <w:tab w:val="right" w:pos="8306"/>
      </w:tabs>
      <w:snapToGrid w:val="0"/>
      <w:jc w:val="center"/>
    </w:pPr>
    <w:rPr>
      <w:kern w:val="0"/>
      <w:sz w:val="18"/>
      <w:szCs w:val="20"/>
    </w:rPr>
  </w:style>
  <w:style w:type="paragraph" w:customStyle="1" w:styleId="5">
    <w:name w:val="样式5"/>
    <w:basedOn w:val="a"/>
    <w:qFormat/>
    <w:rsid w:val="00037D1E"/>
    <w:pPr>
      <w:snapToGrid w:val="0"/>
      <w:spacing w:line="360" w:lineRule="auto"/>
      <w:ind w:firstLine="510"/>
    </w:pPr>
    <w:rPr>
      <w:sz w:val="24"/>
    </w:rPr>
  </w:style>
  <w:style w:type="paragraph" w:styleId="a0">
    <w:name w:val="Normal Indent"/>
    <w:basedOn w:val="a"/>
    <w:next w:val="4"/>
    <w:link w:val="Char1"/>
    <w:uiPriority w:val="99"/>
    <w:qFormat/>
    <w:locked/>
    <w:rsid w:val="00037D1E"/>
    <w:pPr>
      <w:ind w:firstLine="420"/>
    </w:pPr>
    <w:rPr>
      <w:szCs w:val="20"/>
    </w:rPr>
  </w:style>
  <w:style w:type="paragraph" w:styleId="a6">
    <w:name w:val="Note Heading"/>
    <w:basedOn w:val="a"/>
    <w:next w:val="a"/>
    <w:link w:val="Char2"/>
    <w:uiPriority w:val="99"/>
    <w:qFormat/>
    <w:locked/>
    <w:rsid w:val="00037D1E"/>
    <w:pPr>
      <w:jc w:val="center"/>
    </w:pPr>
  </w:style>
  <w:style w:type="paragraph" w:styleId="a7">
    <w:name w:val="caption"/>
    <w:basedOn w:val="a"/>
    <w:next w:val="a"/>
    <w:link w:val="Char3"/>
    <w:qFormat/>
    <w:locked/>
    <w:rsid w:val="00037D1E"/>
    <w:pPr>
      <w:adjustRightInd w:val="0"/>
      <w:snapToGrid w:val="0"/>
      <w:jc w:val="center"/>
    </w:pPr>
    <w:rPr>
      <w:rFonts w:ascii="Calibri" w:hAnsi="Calibri"/>
      <w:b/>
      <w:color w:val="000000"/>
      <w:sz w:val="24"/>
      <w:szCs w:val="21"/>
    </w:rPr>
  </w:style>
  <w:style w:type="paragraph" w:styleId="a8">
    <w:name w:val="Document Map"/>
    <w:basedOn w:val="a"/>
    <w:link w:val="Char4"/>
    <w:qFormat/>
    <w:locked/>
    <w:rsid w:val="00037D1E"/>
    <w:rPr>
      <w:rFonts w:ascii="宋体"/>
      <w:sz w:val="18"/>
      <w:szCs w:val="18"/>
    </w:rPr>
  </w:style>
  <w:style w:type="paragraph" w:styleId="a9">
    <w:name w:val="annotation text"/>
    <w:basedOn w:val="a"/>
    <w:link w:val="Char5"/>
    <w:semiHidden/>
    <w:qFormat/>
    <w:rsid w:val="00037D1E"/>
    <w:pPr>
      <w:jc w:val="left"/>
    </w:pPr>
    <w:rPr>
      <w:kern w:val="0"/>
      <w:sz w:val="24"/>
      <w:szCs w:val="20"/>
    </w:rPr>
  </w:style>
  <w:style w:type="paragraph" w:styleId="aa">
    <w:name w:val="Body Text"/>
    <w:basedOn w:val="a"/>
    <w:next w:val="a"/>
    <w:link w:val="Char6"/>
    <w:qFormat/>
    <w:rsid w:val="00037D1E"/>
    <w:pPr>
      <w:widowControl/>
      <w:snapToGrid w:val="0"/>
      <w:spacing w:before="60" w:after="160" w:line="259" w:lineRule="auto"/>
      <w:ind w:right="113"/>
    </w:pPr>
    <w:rPr>
      <w:kern w:val="0"/>
      <w:sz w:val="18"/>
      <w:szCs w:val="20"/>
    </w:rPr>
  </w:style>
  <w:style w:type="paragraph" w:styleId="50">
    <w:name w:val="toc 5"/>
    <w:basedOn w:val="a"/>
    <w:next w:val="a"/>
    <w:uiPriority w:val="39"/>
    <w:unhideWhenUsed/>
    <w:qFormat/>
    <w:locked/>
    <w:rsid w:val="00037D1E"/>
    <w:pPr>
      <w:ind w:leftChars="800" w:left="1680"/>
    </w:pPr>
  </w:style>
  <w:style w:type="paragraph" w:styleId="ab">
    <w:name w:val="Plain Text"/>
    <w:basedOn w:val="a"/>
    <w:next w:val="11"/>
    <w:uiPriority w:val="99"/>
    <w:qFormat/>
    <w:locked/>
    <w:rsid w:val="00037D1E"/>
    <w:rPr>
      <w:rFonts w:ascii="宋体" w:eastAsiaTheme="minorEastAsia" w:hAnsi="Courier New" w:cs="Courier New"/>
      <w:szCs w:val="21"/>
    </w:rPr>
  </w:style>
  <w:style w:type="paragraph" w:styleId="11">
    <w:name w:val="toc 1"/>
    <w:basedOn w:val="a"/>
    <w:next w:val="a"/>
    <w:uiPriority w:val="39"/>
    <w:qFormat/>
    <w:locked/>
    <w:rsid w:val="00037D1E"/>
  </w:style>
  <w:style w:type="paragraph" w:styleId="ac">
    <w:name w:val="Date"/>
    <w:basedOn w:val="a"/>
    <w:next w:val="a"/>
    <w:link w:val="Char7"/>
    <w:qFormat/>
    <w:rsid w:val="00037D1E"/>
    <w:pPr>
      <w:ind w:leftChars="2500" w:left="100"/>
    </w:pPr>
    <w:rPr>
      <w:kern w:val="0"/>
      <w:sz w:val="24"/>
      <w:szCs w:val="20"/>
    </w:rPr>
  </w:style>
  <w:style w:type="paragraph" w:styleId="21">
    <w:name w:val="Body Text Indent 2"/>
    <w:basedOn w:val="a"/>
    <w:next w:val="reader-word-layerreader-word-s46-2"/>
    <w:link w:val="2Char1"/>
    <w:qFormat/>
    <w:locked/>
    <w:rsid w:val="00037D1E"/>
    <w:pPr>
      <w:spacing w:after="120" w:line="480" w:lineRule="auto"/>
      <w:ind w:leftChars="200" w:left="420"/>
    </w:pPr>
  </w:style>
  <w:style w:type="paragraph" w:customStyle="1" w:styleId="reader-word-layerreader-word-s46-2">
    <w:name w:val="reader-word-layer reader-word-s46-2"/>
    <w:basedOn w:val="a"/>
    <w:next w:val="xl35"/>
    <w:qFormat/>
    <w:rsid w:val="00037D1E"/>
    <w:pPr>
      <w:widowControl/>
      <w:spacing w:before="280" w:after="280"/>
    </w:pPr>
    <w:rPr>
      <w:rFonts w:ascii="宋体"/>
      <w:sz w:val="24"/>
    </w:rPr>
  </w:style>
  <w:style w:type="paragraph" w:customStyle="1" w:styleId="xl35">
    <w:name w:val="xl35"/>
    <w:basedOn w:val="a"/>
    <w:next w:val="a"/>
    <w:qFormat/>
    <w:rsid w:val="00037D1E"/>
    <w:pPr>
      <w:widowControl/>
      <w:pBdr>
        <w:top w:val="single" w:sz="4" w:space="0" w:color="auto"/>
        <w:left w:val="single" w:sz="4" w:space="0" w:color="auto"/>
        <w:bottom w:val="single" w:sz="4" w:space="0" w:color="auto"/>
        <w:right w:val="single" w:sz="4" w:space="0" w:color="auto"/>
      </w:pBdr>
      <w:spacing w:beforeAutospacing="1" w:afterAutospacing="1"/>
      <w:jc w:val="right"/>
    </w:pPr>
    <w:rPr>
      <w:rFonts w:ascii="宋体" w:hAnsi="宋体" w:cs="宋体"/>
      <w:kern w:val="0"/>
      <w:sz w:val="24"/>
    </w:rPr>
  </w:style>
  <w:style w:type="paragraph" w:styleId="ad">
    <w:name w:val="Balloon Text"/>
    <w:basedOn w:val="a"/>
    <w:link w:val="Char8"/>
    <w:semiHidden/>
    <w:qFormat/>
    <w:rsid w:val="00037D1E"/>
    <w:rPr>
      <w:kern w:val="0"/>
      <w:sz w:val="18"/>
      <w:szCs w:val="20"/>
    </w:rPr>
  </w:style>
  <w:style w:type="paragraph" w:styleId="ae">
    <w:name w:val="footer"/>
    <w:basedOn w:val="a"/>
    <w:link w:val="Char9"/>
    <w:uiPriority w:val="99"/>
    <w:qFormat/>
    <w:rsid w:val="00037D1E"/>
    <w:pPr>
      <w:tabs>
        <w:tab w:val="center" w:pos="4153"/>
        <w:tab w:val="right" w:pos="8306"/>
      </w:tabs>
      <w:snapToGrid w:val="0"/>
      <w:jc w:val="left"/>
    </w:pPr>
    <w:rPr>
      <w:kern w:val="0"/>
      <w:sz w:val="18"/>
      <w:szCs w:val="20"/>
    </w:rPr>
  </w:style>
  <w:style w:type="paragraph" w:styleId="22">
    <w:name w:val="Body Text 2"/>
    <w:basedOn w:val="a"/>
    <w:link w:val="2Char2"/>
    <w:qFormat/>
    <w:locked/>
    <w:rsid w:val="00037D1E"/>
    <w:pPr>
      <w:spacing w:after="120" w:line="480" w:lineRule="auto"/>
    </w:pPr>
  </w:style>
  <w:style w:type="paragraph" w:styleId="af">
    <w:name w:val="Normal (Web)"/>
    <w:basedOn w:val="a"/>
    <w:link w:val="Chara"/>
    <w:uiPriority w:val="99"/>
    <w:qFormat/>
    <w:rsid w:val="00037D1E"/>
    <w:pPr>
      <w:widowControl/>
      <w:spacing w:before="100" w:beforeAutospacing="1" w:after="100" w:afterAutospacing="1"/>
      <w:jc w:val="left"/>
    </w:pPr>
    <w:rPr>
      <w:rFonts w:ascii="宋体" w:hAnsi="宋体"/>
      <w:kern w:val="0"/>
      <w:sz w:val="24"/>
      <w:szCs w:val="20"/>
    </w:rPr>
  </w:style>
  <w:style w:type="paragraph" w:styleId="af0">
    <w:name w:val="annotation subject"/>
    <w:basedOn w:val="a9"/>
    <w:next w:val="a9"/>
    <w:link w:val="Charb"/>
    <w:semiHidden/>
    <w:qFormat/>
    <w:rsid w:val="00037D1E"/>
    <w:rPr>
      <w:b/>
    </w:rPr>
  </w:style>
  <w:style w:type="paragraph" w:styleId="af1">
    <w:name w:val="Body Text First Indent"/>
    <w:basedOn w:val="aa"/>
    <w:next w:val="a"/>
    <w:link w:val="Charc"/>
    <w:qFormat/>
    <w:locked/>
    <w:rsid w:val="00037D1E"/>
    <w:pPr>
      <w:widowControl w:val="0"/>
      <w:snapToGrid/>
      <w:spacing w:before="0" w:after="120" w:line="240" w:lineRule="auto"/>
      <w:ind w:right="0" w:firstLineChars="100" w:firstLine="420"/>
    </w:pPr>
    <w:rPr>
      <w:rFonts w:ascii="Calibri" w:hAnsi="Calibri"/>
      <w:kern w:val="2"/>
      <w:sz w:val="21"/>
      <w:szCs w:val="24"/>
    </w:rPr>
  </w:style>
  <w:style w:type="table" w:styleId="af2">
    <w:name w:val="Table Grid"/>
    <w:aliases w:val="灰度表格,网格型c,lily 表格,网格型-1,网格型刘,网格型-中对齐,三线表"/>
    <w:basedOn w:val="a2"/>
    <w:uiPriority w:val="59"/>
    <w:qFormat/>
    <w:rsid w:val="00037D1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51">
    <w:name w:val="Table Grid 5"/>
    <w:basedOn w:val="a2"/>
    <w:qFormat/>
    <w:locked/>
    <w:rsid w:val="00037D1E"/>
    <w:pPr>
      <w:widowControl w:val="0"/>
      <w:jc w:val="both"/>
    </w:pPr>
    <w:rPr>
      <w:rFonts w:ascii="Calibri" w:hAnsi="Calibri"/>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top w:val="nil"/>
          <w:left w:val="nil"/>
          <w:bottom w:val="single" w:sz="12" w:space="0" w:color="00000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character" w:styleId="af3">
    <w:name w:val="Strong"/>
    <w:qFormat/>
    <w:locked/>
    <w:rsid w:val="00037D1E"/>
    <w:rPr>
      <w:b/>
      <w:bCs/>
    </w:rPr>
  </w:style>
  <w:style w:type="character" w:styleId="af4">
    <w:name w:val="page number"/>
    <w:basedOn w:val="a1"/>
    <w:qFormat/>
    <w:locked/>
    <w:rsid w:val="00037D1E"/>
  </w:style>
  <w:style w:type="character" w:styleId="af5">
    <w:name w:val="Hyperlink"/>
    <w:basedOn w:val="a1"/>
    <w:uiPriority w:val="99"/>
    <w:unhideWhenUsed/>
    <w:qFormat/>
    <w:locked/>
    <w:rsid w:val="00037D1E"/>
    <w:rPr>
      <w:color w:val="0000FF"/>
      <w:u w:val="single"/>
    </w:rPr>
  </w:style>
  <w:style w:type="character" w:styleId="af6">
    <w:name w:val="annotation reference"/>
    <w:qFormat/>
    <w:rsid w:val="00037D1E"/>
    <w:rPr>
      <w:sz w:val="21"/>
    </w:rPr>
  </w:style>
  <w:style w:type="character" w:customStyle="1" w:styleId="Char7">
    <w:name w:val="日期 Char"/>
    <w:link w:val="ac"/>
    <w:qFormat/>
    <w:locked/>
    <w:rsid w:val="00037D1E"/>
    <w:rPr>
      <w:rFonts w:ascii="Times New Roman" w:eastAsia="宋体" w:hAnsi="Times New Roman"/>
      <w:sz w:val="24"/>
    </w:rPr>
  </w:style>
  <w:style w:type="character" w:customStyle="1" w:styleId="Char9">
    <w:name w:val="页脚 Char"/>
    <w:link w:val="ae"/>
    <w:uiPriority w:val="99"/>
    <w:qFormat/>
    <w:locked/>
    <w:rsid w:val="00037D1E"/>
    <w:rPr>
      <w:sz w:val="18"/>
    </w:rPr>
  </w:style>
  <w:style w:type="character" w:customStyle="1" w:styleId="Char">
    <w:name w:val="正文文本缩进 Char"/>
    <w:link w:val="a4"/>
    <w:semiHidden/>
    <w:qFormat/>
    <w:locked/>
    <w:rsid w:val="00037D1E"/>
    <w:rPr>
      <w:rFonts w:ascii="Times New Roman" w:eastAsia="宋体" w:hAnsi="Times New Roman"/>
      <w:sz w:val="24"/>
    </w:rPr>
  </w:style>
  <w:style w:type="character" w:customStyle="1" w:styleId="Chara">
    <w:name w:val="普通(网站) Char"/>
    <w:link w:val="af"/>
    <w:qFormat/>
    <w:locked/>
    <w:rsid w:val="00037D1E"/>
    <w:rPr>
      <w:rFonts w:ascii="宋体" w:eastAsia="宋体" w:hAnsi="宋体"/>
      <w:sz w:val="24"/>
    </w:rPr>
  </w:style>
  <w:style w:type="character" w:customStyle="1" w:styleId="Chard">
    <w:name w:val="表格 Char"/>
    <w:link w:val="af7"/>
    <w:qFormat/>
    <w:locked/>
    <w:rsid w:val="00037D1E"/>
    <w:rPr>
      <w:rFonts w:ascii="宋体"/>
      <w:sz w:val="21"/>
    </w:rPr>
  </w:style>
  <w:style w:type="paragraph" w:customStyle="1" w:styleId="af7">
    <w:name w:val="表格"/>
    <w:basedOn w:val="a"/>
    <w:next w:val="a"/>
    <w:link w:val="Chard"/>
    <w:qFormat/>
    <w:rsid w:val="00037D1E"/>
    <w:pPr>
      <w:adjustRightInd w:val="0"/>
      <w:snapToGrid w:val="0"/>
      <w:spacing w:beforeLines="10" w:afterLines="10" w:line="259" w:lineRule="auto"/>
      <w:jc w:val="center"/>
    </w:pPr>
    <w:rPr>
      <w:rFonts w:ascii="宋体"/>
      <w:kern w:val="0"/>
      <w:szCs w:val="20"/>
    </w:rPr>
  </w:style>
  <w:style w:type="character" w:customStyle="1" w:styleId="12">
    <w:name w:val="正文文本 字符1"/>
    <w:semiHidden/>
    <w:qFormat/>
    <w:rsid w:val="00037D1E"/>
    <w:rPr>
      <w:rFonts w:ascii="Times New Roman" w:eastAsia="宋体" w:hAnsi="Times New Roman"/>
      <w:sz w:val="24"/>
    </w:rPr>
  </w:style>
  <w:style w:type="character" w:customStyle="1" w:styleId="Char0">
    <w:name w:val="页眉 Char"/>
    <w:link w:val="a5"/>
    <w:qFormat/>
    <w:locked/>
    <w:rsid w:val="00037D1E"/>
    <w:rPr>
      <w:sz w:val="18"/>
    </w:rPr>
  </w:style>
  <w:style w:type="character" w:customStyle="1" w:styleId="Char8">
    <w:name w:val="批注框文本 Char"/>
    <w:link w:val="ad"/>
    <w:semiHidden/>
    <w:qFormat/>
    <w:locked/>
    <w:rsid w:val="00037D1E"/>
    <w:rPr>
      <w:rFonts w:ascii="Times New Roman" w:eastAsia="宋体" w:hAnsi="Times New Roman"/>
      <w:sz w:val="18"/>
    </w:rPr>
  </w:style>
  <w:style w:type="character" w:customStyle="1" w:styleId="af8">
    <w:name w:val="日期 字符"/>
    <w:semiHidden/>
    <w:qFormat/>
    <w:rsid w:val="00037D1E"/>
    <w:rPr>
      <w:rFonts w:ascii="Times New Roman" w:eastAsia="宋体" w:hAnsi="Times New Roman"/>
      <w:sz w:val="24"/>
    </w:rPr>
  </w:style>
  <w:style w:type="character" w:customStyle="1" w:styleId="13">
    <w:name w:val="批注文字 字符1"/>
    <w:semiHidden/>
    <w:qFormat/>
    <w:rsid w:val="00037D1E"/>
    <w:rPr>
      <w:rFonts w:ascii="Times New Roman" w:eastAsia="宋体" w:hAnsi="Times New Roman"/>
      <w:sz w:val="24"/>
    </w:rPr>
  </w:style>
  <w:style w:type="character" w:customStyle="1" w:styleId="af9">
    <w:name w:val="页脚 字符"/>
    <w:basedOn w:val="a1"/>
    <w:uiPriority w:val="99"/>
    <w:qFormat/>
    <w:rsid w:val="00037D1E"/>
  </w:style>
  <w:style w:type="character" w:customStyle="1" w:styleId="Char5">
    <w:name w:val="批注文字 Char"/>
    <w:link w:val="a9"/>
    <w:qFormat/>
    <w:locked/>
    <w:rsid w:val="00037D1E"/>
    <w:rPr>
      <w:rFonts w:ascii="Times New Roman" w:eastAsia="宋体" w:hAnsi="Times New Roman"/>
      <w:sz w:val="24"/>
    </w:rPr>
  </w:style>
  <w:style w:type="character" w:customStyle="1" w:styleId="Charb">
    <w:name w:val="批注主题 Char"/>
    <w:link w:val="af0"/>
    <w:semiHidden/>
    <w:qFormat/>
    <w:locked/>
    <w:rsid w:val="00037D1E"/>
    <w:rPr>
      <w:rFonts w:ascii="Times New Roman" w:eastAsia="宋体" w:hAnsi="Times New Roman"/>
      <w:b/>
      <w:kern w:val="2"/>
      <w:sz w:val="24"/>
    </w:rPr>
  </w:style>
  <w:style w:type="character" w:customStyle="1" w:styleId="Char6">
    <w:name w:val="正文文本 Char"/>
    <w:link w:val="aa"/>
    <w:qFormat/>
    <w:locked/>
    <w:rsid w:val="00037D1E"/>
    <w:rPr>
      <w:sz w:val="18"/>
    </w:rPr>
  </w:style>
  <w:style w:type="paragraph" w:customStyle="1" w:styleId="23">
    <w:name w:val="普通(网站)2"/>
    <w:basedOn w:val="a"/>
    <w:qFormat/>
    <w:rsid w:val="00037D1E"/>
    <w:pPr>
      <w:widowControl/>
      <w:spacing w:before="100" w:beforeAutospacing="1" w:after="100" w:afterAutospacing="1"/>
      <w:jc w:val="left"/>
    </w:pPr>
    <w:rPr>
      <w:rFonts w:ascii="宋体" w:hAnsi="宋体"/>
      <w:sz w:val="24"/>
      <w:szCs w:val="20"/>
    </w:rPr>
  </w:style>
  <w:style w:type="paragraph" w:customStyle="1" w:styleId="100">
    <w:name w:val="正文_10"/>
    <w:qFormat/>
    <w:rsid w:val="00037D1E"/>
    <w:pPr>
      <w:widowControl w:val="0"/>
      <w:jc w:val="both"/>
    </w:pPr>
    <w:rPr>
      <w:kern w:val="2"/>
      <w:sz w:val="21"/>
      <w:szCs w:val="22"/>
    </w:rPr>
  </w:style>
  <w:style w:type="paragraph" w:customStyle="1" w:styleId="ENFI">
    <w:name w:val="ENFI正文"/>
    <w:basedOn w:val="a"/>
    <w:link w:val="ENFICharChar"/>
    <w:qFormat/>
    <w:rsid w:val="00037D1E"/>
    <w:pPr>
      <w:adjustRightInd w:val="0"/>
      <w:snapToGrid w:val="0"/>
      <w:spacing w:line="400" w:lineRule="exact"/>
      <w:ind w:firstLine="567"/>
    </w:pPr>
    <w:rPr>
      <w:rFonts w:eastAsia="仿宋_GB2312"/>
      <w:color w:val="000000"/>
      <w:sz w:val="24"/>
      <w:szCs w:val="22"/>
    </w:rPr>
  </w:style>
  <w:style w:type="character" w:customStyle="1" w:styleId="2TimesNewRomanChar">
    <w:name w:val="正文首行缩进 2 + Times New Roman Char"/>
    <w:link w:val="2TimesNewRoman"/>
    <w:qFormat/>
    <w:rsid w:val="00037D1E"/>
    <w:rPr>
      <w:sz w:val="24"/>
    </w:rPr>
  </w:style>
  <w:style w:type="paragraph" w:customStyle="1" w:styleId="2TimesNewRoman">
    <w:name w:val="正文首行缩进 2 + Times New Roman"/>
    <w:basedOn w:val="a"/>
    <w:link w:val="2TimesNewRomanChar"/>
    <w:qFormat/>
    <w:rsid w:val="00037D1E"/>
    <w:pPr>
      <w:tabs>
        <w:tab w:val="left" w:pos="0"/>
        <w:tab w:val="left" w:pos="870"/>
        <w:tab w:val="left" w:pos="3150"/>
      </w:tabs>
      <w:autoSpaceDE w:val="0"/>
      <w:autoSpaceDN w:val="0"/>
      <w:spacing w:line="360" w:lineRule="auto"/>
      <w:ind w:firstLineChars="200" w:firstLine="480"/>
    </w:pPr>
    <w:rPr>
      <w:kern w:val="0"/>
      <w:sz w:val="24"/>
      <w:szCs w:val="20"/>
    </w:rPr>
  </w:style>
  <w:style w:type="character" w:customStyle="1" w:styleId="Char3">
    <w:name w:val="题注 Char"/>
    <w:link w:val="a7"/>
    <w:qFormat/>
    <w:rsid w:val="00037D1E"/>
    <w:rPr>
      <w:rFonts w:ascii="Calibri" w:hAnsi="Calibri"/>
      <w:b/>
      <w:color w:val="000000"/>
      <w:kern w:val="2"/>
      <w:sz w:val="24"/>
      <w:szCs w:val="21"/>
    </w:rPr>
  </w:style>
  <w:style w:type="paragraph" w:customStyle="1" w:styleId="CharCharCharCharCharCharCharCharCharCharCharChar">
    <w:name w:val="Char Char Char Char Char Char Char Char Char Char Char Char"/>
    <w:basedOn w:val="a"/>
    <w:qFormat/>
    <w:rsid w:val="00037D1E"/>
  </w:style>
  <w:style w:type="character" w:customStyle="1" w:styleId="Charc">
    <w:name w:val="正文首行缩进 Char"/>
    <w:link w:val="af1"/>
    <w:qFormat/>
    <w:rsid w:val="00037D1E"/>
    <w:rPr>
      <w:rFonts w:ascii="Calibri" w:hAnsi="Calibri"/>
      <w:kern w:val="2"/>
      <w:sz w:val="21"/>
      <w:szCs w:val="24"/>
    </w:rPr>
  </w:style>
  <w:style w:type="paragraph" w:customStyle="1" w:styleId="afa">
    <w:name w:val="特殊标题３"/>
    <w:basedOn w:val="a"/>
    <w:qFormat/>
    <w:rsid w:val="00037D1E"/>
    <w:pPr>
      <w:overflowPunct w:val="0"/>
      <w:autoSpaceDE w:val="0"/>
      <w:autoSpaceDN w:val="0"/>
      <w:spacing w:line="360" w:lineRule="auto"/>
    </w:pPr>
    <w:rPr>
      <w:rFonts w:eastAsia="仿宋_GB2312"/>
      <w:sz w:val="28"/>
    </w:rPr>
  </w:style>
  <w:style w:type="character" w:customStyle="1" w:styleId="DefaultChar">
    <w:name w:val="Default Char"/>
    <w:link w:val="Default"/>
    <w:qFormat/>
    <w:rsid w:val="00037D1E"/>
    <w:rPr>
      <w:rFonts w:ascii="宋体" w:cs="宋体"/>
      <w:color w:val="000000"/>
      <w:sz w:val="24"/>
      <w:szCs w:val="24"/>
    </w:rPr>
  </w:style>
  <w:style w:type="character" w:customStyle="1" w:styleId="Chare">
    <w:name w:val="表格的字 Char"/>
    <w:link w:val="afb"/>
    <w:qFormat/>
    <w:rsid w:val="00037D1E"/>
    <w:rPr>
      <w:szCs w:val="21"/>
    </w:rPr>
  </w:style>
  <w:style w:type="paragraph" w:customStyle="1" w:styleId="afb">
    <w:name w:val="表格的字"/>
    <w:next w:val="a"/>
    <w:link w:val="Chare"/>
    <w:qFormat/>
    <w:rsid w:val="00037D1E"/>
    <w:pPr>
      <w:jc w:val="center"/>
    </w:pPr>
    <w:rPr>
      <w:szCs w:val="21"/>
    </w:rPr>
  </w:style>
  <w:style w:type="table" w:customStyle="1" w:styleId="14">
    <w:name w:val="(环评报告表）1"/>
    <w:basedOn w:val="a2"/>
    <w:qFormat/>
    <w:rsid w:val="00037D1E"/>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c">
    <w:name w:val="List Paragraph"/>
    <w:basedOn w:val="a"/>
    <w:uiPriority w:val="34"/>
    <w:qFormat/>
    <w:rsid w:val="00037D1E"/>
    <w:pPr>
      <w:ind w:firstLineChars="200" w:firstLine="420"/>
    </w:pPr>
    <w:rPr>
      <w:rFonts w:ascii="Calibri" w:eastAsia="等线" w:hAnsi="Calibri"/>
    </w:rPr>
  </w:style>
  <w:style w:type="character" w:customStyle="1" w:styleId="2Char1">
    <w:name w:val="正文文本缩进 2 Char"/>
    <w:link w:val="21"/>
    <w:qFormat/>
    <w:rsid w:val="00037D1E"/>
    <w:rPr>
      <w:kern w:val="2"/>
      <w:sz w:val="21"/>
      <w:szCs w:val="24"/>
    </w:rPr>
  </w:style>
  <w:style w:type="paragraph" w:customStyle="1" w:styleId="afd">
    <w:name w:val="表格文字"/>
    <w:basedOn w:val="a"/>
    <w:link w:val="Charf"/>
    <w:qFormat/>
    <w:rsid w:val="00037D1E"/>
    <w:pPr>
      <w:widowControl/>
      <w:adjustRightInd w:val="0"/>
      <w:snapToGrid w:val="0"/>
      <w:jc w:val="center"/>
    </w:pPr>
    <w:rPr>
      <w:kern w:val="0"/>
      <w:sz w:val="20"/>
      <w:szCs w:val="20"/>
    </w:rPr>
  </w:style>
  <w:style w:type="character" w:customStyle="1" w:styleId="Charf">
    <w:name w:val="表格文字 Char"/>
    <w:link w:val="afd"/>
    <w:qFormat/>
    <w:rsid w:val="00037D1E"/>
  </w:style>
  <w:style w:type="character" w:customStyle="1" w:styleId="2Char">
    <w:name w:val="标题 2 Char"/>
    <w:link w:val="2"/>
    <w:semiHidden/>
    <w:qFormat/>
    <w:rsid w:val="00037D1E"/>
    <w:rPr>
      <w:rFonts w:ascii="Cambria" w:eastAsia="宋体" w:hAnsi="Cambria" w:cs="Times New Roman"/>
      <w:b/>
      <w:bCs/>
      <w:kern w:val="2"/>
      <w:sz w:val="32"/>
      <w:szCs w:val="32"/>
    </w:rPr>
  </w:style>
  <w:style w:type="character" w:customStyle="1" w:styleId="2Char0">
    <w:name w:val="正文首行缩进 2 Char"/>
    <w:link w:val="20"/>
    <w:qFormat/>
    <w:rsid w:val="00037D1E"/>
    <w:rPr>
      <w:rFonts w:ascii="Times New Roman" w:eastAsia="宋体" w:hAnsi="Times New Roman"/>
      <w:kern w:val="2"/>
      <w:sz w:val="21"/>
      <w:szCs w:val="24"/>
    </w:rPr>
  </w:style>
  <w:style w:type="character" w:customStyle="1" w:styleId="Char4">
    <w:name w:val="文档结构图 Char"/>
    <w:basedOn w:val="a1"/>
    <w:link w:val="a8"/>
    <w:qFormat/>
    <w:rsid w:val="00037D1E"/>
    <w:rPr>
      <w:rFonts w:ascii="宋体"/>
      <w:kern w:val="2"/>
      <w:sz w:val="18"/>
      <w:szCs w:val="18"/>
    </w:rPr>
  </w:style>
  <w:style w:type="character" w:customStyle="1" w:styleId="Char1">
    <w:name w:val="正文缩进 Char"/>
    <w:link w:val="a0"/>
    <w:qFormat/>
    <w:locked/>
    <w:rsid w:val="00037D1E"/>
    <w:rPr>
      <w:kern w:val="2"/>
      <w:sz w:val="21"/>
    </w:rPr>
  </w:style>
  <w:style w:type="paragraph" w:customStyle="1" w:styleId="Charf0">
    <w:name w:val="Char"/>
    <w:basedOn w:val="a"/>
    <w:qFormat/>
    <w:rsid w:val="00037D1E"/>
    <w:pPr>
      <w:spacing w:line="360" w:lineRule="auto"/>
    </w:pPr>
    <w:rPr>
      <w:rFonts w:ascii="宋体" w:hAnsi="宋体" w:cs="宋体"/>
      <w:spacing w:val="-10"/>
      <w:sz w:val="24"/>
      <w:szCs w:val="21"/>
    </w:rPr>
  </w:style>
  <w:style w:type="paragraph" w:customStyle="1" w:styleId="TableParagraph">
    <w:name w:val="Table Paragraph"/>
    <w:basedOn w:val="a"/>
    <w:uiPriority w:val="1"/>
    <w:qFormat/>
    <w:rsid w:val="00037D1E"/>
    <w:pPr>
      <w:spacing w:line="360" w:lineRule="auto"/>
    </w:pPr>
    <w:rPr>
      <w:rFonts w:ascii="宋体" w:hAnsi="宋体" w:cs="宋体"/>
      <w:sz w:val="24"/>
      <w:szCs w:val="20"/>
    </w:rPr>
  </w:style>
  <w:style w:type="character" w:customStyle="1" w:styleId="Char10">
    <w:name w:val="题注 Char1"/>
    <w:qFormat/>
    <w:rsid w:val="00037D1E"/>
    <w:rPr>
      <w:rFonts w:ascii="Calibri" w:hAnsi="Calibri"/>
      <w:b/>
      <w:color w:val="000000"/>
      <w:kern w:val="2"/>
      <w:sz w:val="24"/>
      <w:szCs w:val="21"/>
    </w:rPr>
  </w:style>
  <w:style w:type="paragraph" w:customStyle="1" w:styleId="afe">
    <w:name w:val="表文"/>
    <w:basedOn w:val="a"/>
    <w:qFormat/>
    <w:rsid w:val="00037D1E"/>
    <w:pPr>
      <w:tabs>
        <w:tab w:val="left" w:pos="1021"/>
      </w:tabs>
      <w:jc w:val="center"/>
    </w:pPr>
    <w:rPr>
      <w:kern w:val="0"/>
      <w:position w:val="-23"/>
      <w:szCs w:val="21"/>
    </w:rPr>
  </w:style>
  <w:style w:type="character" w:styleId="aff">
    <w:name w:val="Placeholder Text"/>
    <w:basedOn w:val="a1"/>
    <w:uiPriority w:val="99"/>
    <w:unhideWhenUsed/>
    <w:qFormat/>
    <w:rsid w:val="00037D1E"/>
    <w:rPr>
      <w:color w:val="808080"/>
    </w:rPr>
  </w:style>
  <w:style w:type="paragraph" w:customStyle="1" w:styleId="aff0">
    <w:name w:val="环评正文"/>
    <w:basedOn w:val="a"/>
    <w:qFormat/>
    <w:rsid w:val="00037D1E"/>
    <w:pPr>
      <w:spacing w:beforeLines="30" w:line="360" w:lineRule="auto"/>
      <w:ind w:firstLineChars="200" w:firstLine="480"/>
    </w:pPr>
    <w:rPr>
      <w:kern w:val="0"/>
      <w:sz w:val="24"/>
      <w:szCs w:val="20"/>
    </w:rPr>
  </w:style>
  <w:style w:type="paragraph" w:customStyle="1" w:styleId="B-">
    <w:name w:val="B-表头"/>
    <w:basedOn w:val="a"/>
    <w:qFormat/>
    <w:rsid w:val="00037D1E"/>
    <w:pPr>
      <w:keepNext/>
      <w:spacing w:beforeLines="25" w:afterLines="25"/>
      <w:jc w:val="center"/>
    </w:pPr>
    <w:rPr>
      <w:b/>
      <w:sz w:val="24"/>
    </w:rPr>
  </w:style>
  <w:style w:type="paragraph" w:customStyle="1" w:styleId="24">
    <w:name w:val="表头2"/>
    <w:basedOn w:val="a"/>
    <w:qFormat/>
    <w:rsid w:val="00037D1E"/>
    <w:pPr>
      <w:spacing w:beforeLines="50" w:afterLines="50"/>
      <w:jc w:val="center"/>
    </w:pPr>
    <w:rPr>
      <w:b/>
      <w:bCs/>
      <w:szCs w:val="21"/>
    </w:rPr>
  </w:style>
  <w:style w:type="paragraph" w:customStyle="1" w:styleId="9">
    <w:name w:val="样式9"/>
    <w:basedOn w:val="a"/>
    <w:qFormat/>
    <w:rsid w:val="00037D1E"/>
    <w:pPr>
      <w:adjustRightInd w:val="0"/>
      <w:snapToGrid w:val="0"/>
      <w:spacing w:line="460" w:lineRule="exact"/>
      <w:ind w:firstLine="520"/>
    </w:pPr>
    <w:rPr>
      <w:sz w:val="26"/>
      <w:szCs w:val="26"/>
    </w:rPr>
  </w:style>
  <w:style w:type="character" w:customStyle="1" w:styleId="NormalCharacter">
    <w:name w:val="NormalCharacter"/>
    <w:qFormat/>
    <w:rsid w:val="00037D1E"/>
  </w:style>
  <w:style w:type="character" w:customStyle="1" w:styleId="ref">
    <w:name w:val="ref"/>
    <w:basedOn w:val="a1"/>
    <w:qFormat/>
    <w:rsid w:val="00037D1E"/>
  </w:style>
  <w:style w:type="character" w:customStyle="1" w:styleId="2Char2">
    <w:name w:val="正文文本 2 Char"/>
    <w:basedOn w:val="a1"/>
    <w:link w:val="22"/>
    <w:qFormat/>
    <w:rsid w:val="00037D1E"/>
    <w:rPr>
      <w:kern w:val="2"/>
      <w:sz w:val="21"/>
      <w:szCs w:val="24"/>
    </w:rPr>
  </w:style>
  <w:style w:type="paragraph" w:customStyle="1" w:styleId="aff1">
    <w:name w:val="表文字"/>
    <w:basedOn w:val="a"/>
    <w:qFormat/>
    <w:rsid w:val="00037D1E"/>
    <w:pPr>
      <w:overflowPunct w:val="0"/>
      <w:autoSpaceDE w:val="0"/>
      <w:autoSpaceDN w:val="0"/>
      <w:adjustRightInd w:val="0"/>
      <w:spacing w:line="240" w:lineRule="atLeast"/>
      <w:textAlignment w:val="baseline"/>
    </w:pPr>
    <w:rPr>
      <w:sz w:val="24"/>
      <w:szCs w:val="20"/>
    </w:rPr>
  </w:style>
  <w:style w:type="paragraph" w:customStyle="1" w:styleId="aff2">
    <w:name w:val="表图标题"/>
    <w:basedOn w:val="a"/>
    <w:next w:val="a"/>
    <w:qFormat/>
    <w:rsid w:val="00037D1E"/>
    <w:pPr>
      <w:spacing w:line="360" w:lineRule="auto"/>
      <w:jc w:val="center"/>
    </w:pPr>
    <w:rPr>
      <w:rFonts w:eastAsia="黑体"/>
      <w:b/>
      <w:bCs/>
      <w:kern w:val="0"/>
      <w:sz w:val="24"/>
    </w:rPr>
  </w:style>
  <w:style w:type="character" w:customStyle="1" w:styleId="Char2">
    <w:name w:val="注释标题 Char"/>
    <w:basedOn w:val="a1"/>
    <w:link w:val="a6"/>
    <w:uiPriority w:val="99"/>
    <w:qFormat/>
    <w:rsid w:val="00037D1E"/>
    <w:rPr>
      <w:kern w:val="2"/>
      <w:sz w:val="21"/>
      <w:szCs w:val="24"/>
    </w:rPr>
  </w:style>
  <w:style w:type="character" w:customStyle="1" w:styleId="fontstyle01">
    <w:name w:val="fontstyle01"/>
    <w:basedOn w:val="a1"/>
    <w:qFormat/>
    <w:rsid w:val="00037D1E"/>
    <w:rPr>
      <w:rFonts w:ascii="宋体" w:eastAsia="宋体" w:hAnsi="宋体" w:hint="eastAsia"/>
      <w:color w:val="000000"/>
      <w:sz w:val="24"/>
      <w:szCs w:val="24"/>
    </w:rPr>
  </w:style>
  <w:style w:type="character" w:customStyle="1" w:styleId="fontstyle11">
    <w:name w:val="fontstyle11"/>
    <w:basedOn w:val="a1"/>
    <w:qFormat/>
    <w:rsid w:val="00037D1E"/>
    <w:rPr>
      <w:rFonts w:ascii="TimesNewRomanPSMT" w:eastAsia="TimesNewRomanPSMT" w:hAnsi="TimesNewRomanPSMT" w:hint="eastAsia"/>
      <w:color w:val="000000"/>
      <w:sz w:val="24"/>
      <w:szCs w:val="24"/>
    </w:rPr>
  </w:style>
  <w:style w:type="character" w:customStyle="1" w:styleId="fontstyle21">
    <w:name w:val="fontstyle21"/>
    <w:basedOn w:val="a1"/>
    <w:qFormat/>
    <w:rsid w:val="00037D1E"/>
    <w:rPr>
      <w:rFonts w:ascii="TimesNewRomanPSMT" w:eastAsia="TimesNewRomanPSMT" w:hAnsi="TimesNewRomanPSMT" w:hint="eastAsia"/>
      <w:color w:val="000000"/>
      <w:sz w:val="24"/>
      <w:szCs w:val="24"/>
    </w:rPr>
  </w:style>
  <w:style w:type="paragraph" w:customStyle="1" w:styleId="aff3">
    <w:name w:val="四级条标题"/>
    <w:basedOn w:val="a"/>
    <w:next w:val="a"/>
    <w:qFormat/>
    <w:rsid w:val="00037D1E"/>
    <w:pPr>
      <w:widowControl/>
      <w:tabs>
        <w:tab w:val="left" w:pos="360"/>
      </w:tabs>
      <w:outlineLvl w:val="5"/>
    </w:pPr>
    <w:rPr>
      <w:rFonts w:ascii="黑体" w:eastAsia="黑体"/>
      <w:b/>
      <w:bCs/>
      <w:kern w:val="0"/>
      <w:sz w:val="32"/>
      <w:szCs w:val="20"/>
    </w:rPr>
  </w:style>
  <w:style w:type="paragraph" w:customStyle="1" w:styleId="6565656">
    <w:name w:val="样式6565656"/>
    <w:basedOn w:val="a"/>
    <w:link w:val="6565656Char"/>
    <w:qFormat/>
    <w:rsid w:val="00037D1E"/>
    <w:pPr>
      <w:adjustRightInd w:val="0"/>
      <w:snapToGrid w:val="0"/>
      <w:spacing w:line="460" w:lineRule="atLeast"/>
      <w:ind w:firstLineChars="200" w:firstLine="480"/>
      <w:jc w:val="left"/>
    </w:pPr>
    <w:rPr>
      <w:rFonts w:hAnsi="宋体"/>
      <w:bCs/>
      <w:sz w:val="24"/>
    </w:rPr>
  </w:style>
  <w:style w:type="character" w:customStyle="1" w:styleId="6565656Char">
    <w:name w:val="样式6565656 Char"/>
    <w:link w:val="6565656"/>
    <w:qFormat/>
    <w:rsid w:val="00037D1E"/>
    <w:rPr>
      <w:rFonts w:hAnsi="宋体"/>
      <w:bCs/>
      <w:kern w:val="2"/>
      <w:sz w:val="24"/>
      <w:szCs w:val="24"/>
    </w:rPr>
  </w:style>
  <w:style w:type="paragraph" w:customStyle="1" w:styleId="aff4">
    <w:name w:val="正本文字"/>
    <w:basedOn w:val="a"/>
    <w:qFormat/>
    <w:rsid w:val="00037D1E"/>
    <w:pPr>
      <w:adjustRightInd w:val="0"/>
      <w:snapToGrid w:val="0"/>
      <w:spacing w:line="360" w:lineRule="auto"/>
      <w:ind w:firstLineChars="200" w:firstLine="480"/>
      <w:jc w:val="left"/>
    </w:pPr>
    <w:rPr>
      <w:kern w:val="18"/>
      <w:sz w:val="24"/>
      <w:szCs w:val="20"/>
    </w:rPr>
  </w:style>
  <w:style w:type="character" w:customStyle="1" w:styleId="content1">
    <w:name w:val="content1"/>
    <w:qFormat/>
    <w:rsid w:val="00037D1E"/>
    <w:rPr>
      <w:color w:val="000000"/>
      <w:sz w:val="20"/>
      <w:szCs w:val="20"/>
    </w:rPr>
  </w:style>
  <w:style w:type="paragraph" w:customStyle="1" w:styleId="YH">
    <w:name w:val="YH正文"/>
    <w:basedOn w:val="a"/>
    <w:qFormat/>
    <w:rsid w:val="00037D1E"/>
    <w:pPr>
      <w:snapToGrid w:val="0"/>
      <w:spacing w:line="360" w:lineRule="auto"/>
      <w:ind w:firstLineChars="200" w:firstLine="1044"/>
    </w:pPr>
    <w:rPr>
      <w:sz w:val="24"/>
    </w:rPr>
  </w:style>
  <w:style w:type="paragraph" w:customStyle="1" w:styleId="BG">
    <w:name w:val="BG"/>
    <w:basedOn w:val="a"/>
    <w:uiPriority w:val="99"/>
    <w:unhideWhenUsed/>
    <w:qFormat/>
    <w:rsid w:val="00037D1E"/>
    <w:pPr>
      <w:snapToGrid w:val="0"/>
      <w:jc w:val="center"/>
    </w:pPr>
  </w:style>
  <w:style w:type="paragraph" w:customStyle="1" w:styleId="aff5">
    <w:name w:val="报告正文"/>
    <w:basedOn w:val="a"/>
    <w:qFormat/>
    <w:rsid w:val="00037D1E"/>
    <w:pPr>
      <w:spacing w:line="480" w:lineRule="exact"/>
      <w:ind w:firstLineChars="200" w:firstLine="200"/>
    </w:pPr>
    <w:rPr>
      <w:sz w:val="24"/>
    </w:rPr>
  </w:style>
  <w:style w:type="paragraph" w:customStyle="1" w:styleId="ENFI0">
    <w:name w:val="ENFI图表标题"/>
    <w:basedOn w:val="a"/>
    <w:qFormat/>
    <w:rsid w:val="00037D1E"/>
    <w:pPr>
      <w:widowControl/>
      <w:adjustRightInd w:val="0"/>
      <w:snapToGrid w:val="0"/>
      <w:spacing w:before="120" w:line="240" w:lineRule="atLeast"/>
      <w:jc w:val="center"/>
    </w:pPr>
    <w:rPr>
      <w:rFonts w:eastAsia="仿宋_GB2312"/>
      <w:b/>
      <w:kern w:val="0"/>
      <w:sz w:val="28"/>
    </w:rPr>
  </w:style>
  <w:style w:type="paragraph" w:customStyle="1" w:styleId="aff6">
    <w:name w:val="表格文字小五"/>
    <w:basedOn w:val="aff1"/>
    <w:qFormat/>
    <w:rsid w:val="00037D1E"/>
    <w:pPr>
      <w:jc w:val="center"/>
    </w:pPr>
    <w:rPr>
      <w:rFonts w:asciiTheme="minorHAnsi" w:eastAsiaTheme="minorEastAsia" w:hAnsiTheme="minorHAnsi" w:cstheme="minorBidi"/>
      <w:sz w:val="18"/>
      <w:szCs w:val="18"/>
    </w:rPr>
  </w:style>
  <w:style w:type="character" w:customStyle="1" w:styleId="ENFICharChar">
    <w:name w:val="ENFI正文 Char Char"/>
    <w:link w:val="ENFI"/>
    <w:qFormat/>
    <w:rsid w:val="00037D1E"/>
    <w:rPr>
      <w:rFonts w:eastAsia="仿宋_GB2312"/>
      <w:color w:val="000000"/>
      <w:kern w:val="2"/>
      <w:sz w:val="24"/>
      <w:szCs w:val="22"/>
    </w:rPr>
  </w:style>
  <w:style w:type="paragraph" w:customStyle="1" w:styleId="aff7">
    <w:name w:val="环评正文文字"/>
    <w:basedOn w:val="a"/>
    <w:link w:val="Charf1"/>
    <w:qFormat/>
    <w:rsid w:val="00037D1E"/>
    <w:pPr>
      <w:spacing w:line="360" w:lineRule="auto"/>
      <w:ind w:firstLineChars="200" w:firstLine="480"/>
    </w:pPr>
    <w:rPr>
      <w:kern w:val="0"/>
      <w:sz w:val="24"/>
      <w:szCs w:val="20"/>
    </w:rPr>
  </w:style>
  <w:style w:type="character" w:customStyle="1" w:styleId="Charf1">
    <w:name w:val="环评正文文字 Char"/>
    <w:basedOn w:val="a1"/>
    <w:link w:val="aff7"/>
    <w:qFormat/>
    <w:rsid w:val="00037D1E"/>
    <w:rPr>
      <w:sz w:val="24"/>
    </w:rPr>
  </w:style>
  <w:style w:type="paragraph" w:customStyle="1" w:styleId="25">
    <w:name w:val="正文 首行缩进:  2 字符"/>
    <w:basedOn w:val="a"/>
    <w:qFormat/>
    <w:rsid w:val="00037D1E"/>
    <w:pPr>
      <w:suppressAutoHyphens/>
      <w:ind w:firstLineChars="200" w:firstLine="579"/>
    </w:pPr>
    <w:rPr>
      <w:rFonts w:cs="宋体"/>
      <w:kern w:val="1"/>
      <w:lang w:eastAsia="ar-SA"/>
    </w:rPr>
  </w:style>
  <w:style w:type="paragraph" w:customStyle="1" w:styleId="7">
    <w:name w:val="7表格文字"/>
    <w:basedOn w:val="a"/>
    <w:link w:val="7Char"/>
    <w:qFormat/>
    <w:rsid w:val="00037D1E"/>
    <w:pPr>
      <w:jc w:val="center"/>
    </w:pPr>
    <w:rPr>
      <w:color w:val="000000"/>
    </w:rPr>
  </w:style>
  <w:style w:type="character" w:customStyle="1" w:styleId="keyword">
    <w:name w:val="keyword"/>
    <w:basedOn w:val="a1"/>
    <w:qFormat/>
    <w:rsid w:val="00037D1E"/>
  </w:style>
  <w:style w:type="paragraph" w:customStyle="1" w:styleId="HJ-">
    <w:name w:val="HJ-正文"/>
    <w:basedOn w:val="a"/>
    <w:qFormat/>
    <w:rsid w:val="00037D1E"/>
    <w:pPr>
      <w:spacing w:line="360" w:lineRule="auto"/>
      <w:ind w:firstLineChars="200" w:firstLine="480"/>
    </w:pPr>
    <w:rPr>
      <w:sz w:val="24"/>
    </w:rPr>
  </w:style>
  <w:style w:type="paragraph" w:customStyle="1" w:styleId="ZH">
    <w:name w:val="ZH表格内字体"/>
    <w:basedOn w:val="a"/>
    <w:qFormat/>
    <w:rsid w:val="00037D1E"/>
    <w:pPr>
      <w:jc w:val="center"/>
    </w:pPr>
    <w:rPr>
      <w:rFonts w:eastAsia="Times New Roman"/>
      <w:szCs w:val="21"/>
    </w:rPr>
  </w:style>
  <w:style w:type="paragraph" w:customStyle="1" w:styleId="ZH0">
    <w:name w:val="ZH表头"/>
    <w:basedOn w:val="a"/>
    <w:qFormat/>
    <w:rsid w:val="00037D1E"/>
    <w:pPr>
      <w:spacing w:beforeLines="50" w:line="360" w:lineRule="auto"/>
      <w:jc w:val="center"/>
    </w:pPr>
    <w:rPr>
      <w:b/>
    </w:rPr>
  </w:style>
  <w:style w:type="character" w:customStyle="1" w:styleId="font31">
    <w:name w:val="font31"/>
    <w:basedOn w:val="a1"/>
    <w:autoRedefine/>
    <w:qFormat/>
    <w:rsid w:val="001F5E2D"/>
    <w:rPr>
      <w:rFonts w:ascii="宋体" w:eastAsia="宋体" w:hAnsi="宋体" w:cs="宋体" w:hint="eastAsia"/>
      <w:color w:val="000000"/>
      <w:sz w:val="21"/>
      <w:szCs w:val="21"/>
      <w:u w:val="none"/>
    </w:rPr>
  </w:style>
  <w:style w:type="character" w:customStyle="1" w:styleId="font01">
    <w:name w:val="font01"/>
    <w:basedOn w:val="a1"/>
    <w:rsid w:val="008B22E4"/>
    <w:rPr>
      <w:rFonts w:ascii="宋体" w:eastAsia="宋体" w:hAnsi="宋体" w:hint="eastAsia"/>
      <w:b w:val="0"/>
      <w:bCs w:val="0"/>
      <w:i w:val="0"/>
      <w:iCs w:val="0"/>
      <w:strike w:val="0"/>
      <w:dstrike w:val="0"/>
      <w:color w:val="000000"/>
      <w:sz w:val="24"/>
      <w:szCs w:val="24"/>
      <w:u w:val="none"/>
      <w:effect w:val="none"/>
    </w:rPr>
  </w:style>
  <w:style w:type="character" w:customStyle="1" w:styleId="7Char">
    <w:name w:val="7表格文字 Char"/>
    <w:link w:val="7"/>
    <w:qFormat/>
    <w:rsid w:val="00334060"/>
    <w:rPr>
      <w:color w:val="000000"/>
      <w:kern w:val="2"/>
      <w:sz w:val="21"/>
      <w:szCs w:val="24"/>
    </w:rPr>
  </w:style>
  <w:style w:type="character" w:customStyle="1" w:styleId="font11">
    <w:name w:val="font11"/>
    <w:basedOn w:val="a1"/>
    <w:rsid w:val="0040498C"/>
    <w:rPr>
      <w:rFonts w:ascii="宋体" w:eastAsia="宋体" w:hAnsi="宋体" w:hint="eastAsia"/>
      <w:b w:val="0"/>
      <w:bCs w:val="0"/>
      <w:i w:val="0"/>
      <w:iCs w:val="0"/>
      <w:strike w:val="0"/>
      <w:dstrike w:val="0"/>
      <w:color w:val="000000"/>
      <w:sz w:val="24"/>
      <w:szCs w:val="24"/>
      <w:u w:val="none"/>
      <w:effect w:val="none"/>
    </w:rPr>
  </w:style>
  <w:style w:type="character" w:customStyle="1" w:styleId="font21">
    <w:name w:val="font21"/>
    <w:basedOn w:val="a1"/>
    <w:rsid w:val="0040498C"/>
    <w:rPr>
      <w:rFonts w:ascii="Times New Roman" w:hAnsi="Times New Roman" w:cs="Times New Roman" w:hint="default"/>
      <w:b w:val="0"/>
      <w:bCs w:val="0"/>
      <w:i w:val="0"/>
      <w:iCs w:val="0"/>
      <w:strike w:val="0"/>
      <w:dstrike w:val="0"/>
      <w:color w:val="000000"/>
      <w:sz w:val="24"/>
      <w:szCs w:val="24"/>
      <w:u w:val="none"/>
      <w:effect w:val="none"/>
    </w:rPr>
  </w:style>
  <w:style w:type="paragraph" w:customStyle="1" w:styleId="ParaCharCharCharChar">
    <w:name w:val="默认段落字体 Para Char Char Char Char"/>
    <w:basedOn w:val="a"/>
    <w:rsid w:val="00940136"/>
    <w:rPr>
      <w:sz w:val="24"/>
    </w:rPr>
  </w:style>
  <w:style w:type="paragraph" w:customStyle="1" w:styleId="-">
    <w:name w:val="表格-易恒"/>
    <w:basedOn w:val="aa"/>
    <w:link w:val="-0"/>
    <w:uiPriority w:val="1"/>
    <w:qFormat/>
    <w:rsid w:val="00D2625C"/>
    <w:pPr>
      <w:widowControl w:val="0"/>
      <w:snapToGrid/>
      <w:spacing w:before="100" w:beforeAutospacing="1" w:after="0" w:line="240" w:lineRule="auto"/>
      <w:ind w:right="0"/>
      <w:jc w:val="center"/>
    </w:pPr>
    <w:rPr>
      <w:kern w:val="2"/>
      <w:sz w:val="21"/>
      <w:szCs w:val="21"/>
    </w:rPr>
  </w:style>
  <w:style w:type="paragraph" w:customStyle="1" w:styleId="-1">
    <w:name w:val="表头-易恒"/>
    <w:basedOn w:val="a"/>
    <w:next w:val="a"/>
    <w:rsid w:val="00D2625C"/>
    <w:pPr>
      <w:spacing w:beforeLines="50" w:after="100" w:afterAutospacing="1"/>
      <w:jc w:val="center"/>
    </w:pPr>
    <w:rPr>
      <w:b/>
      <w:bCs/>
      <w:sz w:val="24"/>
    </w:rPr>
  </w:style>
  <w:style w:type="character" w:customStyle="1" w:styleId="15">
    <w:name w:val="15"/>
    <w:basedOn w:val="a1"/>
    <w:qFormat/>
    <w:rsid w:val="00D2625C"/>
    <w:rPr>
      <w:rFonts w:ascii="Times New Roman" w:hAnsi="Times New Roman" w:cs="Times New Roman" w:hint="default"/>
      <w:b/>
      <w:bCs/>
    </w:rPr>
  </w:style>
  <w:style w:type="character" w:customStyle="1" w:styleId="-0">
    <w:name w:val="表格-易恒 字符"/>
    <w:basedOn w:val="Char6"/>
    <w:link w:val="-"/>
    <w:uiPriority w:val="1"/>
    <w:qFormat/>
    <w:rsid w:val="0034478C"/>
    <w:rPr>
      <w:kern w:val="2"/>
      <w:sz w:val="21"/>
      <w:szCs w:val="21"/>
    </w:rPr>
  </w:style>
  <w:style w:type="paragraph" w:customStyle="1" w:styleId="aff8">
    <w:name w:val="图标标题"/>
    <w:basedOn w:val="a"/>
    <w:rsid w:val="004421A6"/>
    <w:pPr>
      <w:jc w:val="center"/>
      <w:outlineLvl w:val="4"/>
    </w:pPr>
    <w:rPr>
      <w:b/>
      <w:bCs/>
      <w:color w:val="000000"/>
      <w:szCs w:val="21"/>
    </w:rPr>
  </w:style>
  <w:style w:type="paragraph" w:customStyle="1" w:styleId="aff9">
    <w:name w:val="!正文"/>
    <w:basedOn w:val="a"/>
    <w:rsid w:val="00E837D6"/>
    <w:pPr>
      <w:spacing w:line="480" w:lineRule="exact"/>
      <w:ind w:firstLineChars="200" w:firstLine="480"/>
    </w:pPr>
    <w:rPr>
      <w:rFonts w:hAnsi="宋体" w:cs="宋体"/>
      <w:szCs w:val="21"/>
    </w:rPr>
  </w:style>
  <w:style w:type="paragraph" w:customStyle="1" w:styleId="affa">
    <w:name w:val="六表内容"/>
    <w:basedOn w:val="a"/>
    <w:rsid w:val="00343A21"/>
    <w:pPr>
      <w:spacing w:line="340" w:lineRule="exact"/>
      <w:jc w:val="center"/>
    </w:pPr>
    <w:rPr>
      <w:szCs w:val="21"/>
    </w:rPr>
  </w:style>
  <w:style w:type="paragraph" w:customStyle="1" w:styleId="affb">
    <w:name w:val="表标题"/>
    <w:basedOn w:val="a"/>
    <w:link w:val="Charf2"/>
    <w:qFormat/>
    <w:rsid w:val="0084050A"/>
    <w:pPr>
      <w:spacing w:line="360" w:lineRule="auto"/>
      <w:jc w:val="center"/>
    </w:pPr>
    <w:rPr>
      <w:b/>
      <w:bCs/>
      <w:sz w:val="24"/>
    </w:rPr>
  </w:style>
  <w:style w:type="paragraph" w:customStyle="1" w:styleId="Default1">
    <w:name w:val="Default1"/>
    <w:basedOn w:val="a"/>
    <w:next w:val="a"/>
    <w:qFormat/>
    <w:rsid w:val="006F1938"/>
    <w:pPr>
      <w:autoSpaceDE w:val="0"/>
      <w:autoSpaceDN w:val="0"/>
      <w:adjustRightInd w:val="0"/>
      <w:spacing w:before="120" w:after="240"/>
    </w:pPr>
    <w:rPr>
      <w:rFonts w:ascii="宋体" w:hAnsi="Calibri" w:cs="宋体"/>
      <w:color w:val="000000"/>
      <w:kern w:val="0"/>
      <w:sz w:val="24"/>
    </w:rPr>
  </w:style>
  <w:style w:type="character" w:customStyle="1" w:styleId="Charf3">
    <w:name w:val="图表标题 Char"/>
    <w:link w:val="affc"/>
    <w:locked/>
    <w:rsid w:val="00854F72"/>
    <w:rPr>
      <w:rFonts w:eastAsia="黑体"/>
      <w:kern w:val="28"/>
      <w:sz w:val="24"/>
      <w:lang w:val="en-US" w:eastAsia="zh-CN"/>
    </w:rPr>
  </w:style>
  <w:style w:type="paragraph" w:customStyle="1" w:styleId="affc">
    <w:name w:val="图表标题"/>
    <w:basedOn w:val="a"/>
    <w:link w:val="Charf3"/>
    <w:qFormat/>
    <w:rsid w:val="00854F72"/>
    <w:pPr>
      <w:spacing w:beforeLines="20"/>
      <w:jc w:val="center"/>
      <w:outlineLvl w:val="4"/>
    </w:pPr>
    <w:rPr>
      <w:rFonts w:eastAsia="黑体"/>
      <w:kern w:val="28"/>
      <w:sz w:val="24"/>
      <w:szCs w:val="20"/>
    </w:rPr>
  </w:style>
  <w:style w:type="paragraph" w:customStyle="1" w:styleId="affd">
    <w:name w:val="表头"/>
    <w:basedOn w:val="aa"/>
    <w:rsid w:val="00854F72"/>
    <w:pPr>
      <w:widowControl w:val="0"/>
      <w:snapToGrid/>
      <w:spacing w:before="120" w:after="0" w:line="240" w:lineRule="auto"/>
      <w:ind w:right="0"/>
      <w:jc w:val="center"/>
    </w:pPr>
    <w:rPr>
      <w:rFonts w:hAnsi="宋体"/>
      <w:b/>
      <w:bCs/>
      <w:color w:val="000000"/>
      <w:kern w:val="2"/>
      <w:sz w:val="21"/>
      <w:szCs w:val="24"/>
    </w:rPr>
  </w:style>
  <w:style w:type="paragraph" w:customStyle="1" w:styleId="26">
    <w:name w:val="正文首行缩进2个字"/>
    <w:basedOn w:val="a"/>
    <w:qFormat/>
    <w:rsid w:val="00005485"/>
    <w:pPr>
      <w:spacing w:line="480" w:lineRule="exact"/>
      <w:ind w:firstLineChars="200" w:firstLine="600"/>
    </w:pPr>
    <w:rPr>
      <w:spacing w:val="3"/>
      <w:sz w:val="24"/>
    </w:rPr>
  </w:style>
  <w:style w:type="character" w:customStyle="1" w:styleId="Charf2">
    <w:name w:val="表标题 Char"/>
    <w:link w:val="affb"/>
    <w:qFormat/>
    <w:rsid w:val="005D7568"/>
    <w:rPr>
      <w:b/>
      <w:bCs/>
      <w:kern w:val="2"/>
      <w:sz w:val="24"/>
      <w:szCs w:val="24"/>
    </w:rPr>
  </w:style>
  <w:style w:type="paragraph" w:customStyle="1" w:styleId="2252252">
    <w:name w:val="样式 样式 样式 小四 首行缩进:  2.25 字符 + 首行缩进:  2.25 字符 + 首行缩进:  2 字符"/>
    <w:basedOn w:val="a"/>
    <w:rsid w:val="00F874AF"/>
    <w:pPr>
      <w:spacing w:line="440" w:lineRule="exact"/>
      <w:ind w:firstLineChars="200" w:firstLine="200"/>
    </w:pPr>
    <w:rPr>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8704614">
      <w:bodyDiv w:val="1"/>
      <w:marLeft w:val="0"/>
      <w:marRight w:val="0"/>
      <w:marTop w:val="0"/>
      <w:marBottom w:val="0"/>
      <w:divBdr>
        <w:top w:val="none" w:sz="0" w:space="0" w:color="auto"/>
        <w:left w:val="none" w:sz="0" w:space="0" w:color="auto"/>
        <w:bottom w:val="none" w:sz="0" w:space="0" w:color="auto"/>
        <w:right w:val="none" w:sz="0" w:space="0" w:color="auto"/>
      </w:divBdr>
    </w:div>
    <w:div w:id="50661702">
      <w:bodyDiv w:val="1"/>
      <w:marLeft w:val="0"/>
      <w:marRight w:val="0"/>
      <w:marTop w:val="0"/>
      <w:marBottom w:val="0"/>
      <w:divBdr>
        <w:top w:val="none" w:sz="0" w:space="0" w:color="auto"/>
        <w:left w:val="none" w:sz="0" w:space="0" w:color="auto"/>
        <w:bottom w:val="none" w:sz="0" w:space="0" w:color="auto"/>
        <w:right w:val="none" w:sz="0" w:space="0" w:color="auto"/>
      </w:divBdr>
    </w:div>
    <w:div w:id="63726208">
      <w:bodyDiv w:val="1"/>
      <w:marLeft w:val="0"/>
      <w:marRight w:val="0"/>
      <w:marTop w:val="0"/>
      <w:marBottom w:val="0"/>
      <w:divBdr>
        <w:top w:val="none" w:sz="0" w:space="0" w:color="auto"/>
        <w:left w:val="none" w:sz="0" w:space="0" w:color="auto"/>
        <w:bottom w:val="none" w:sz="0" w:space="0" w:color="auto"/>
        <w:right w:val="none" w:sz="0" w:space="0" w:color="auto"/>
      </w:divBdr>
    </w:div>
    <w:div w:id="74017673">
      <w:bodyDiv w:val="1"/>
      <w:marLeft w:val="0"/>
      <w:marRight w:val="0"/>
      <w:marTop w:val="0"/>
      <w:marBottom w:val="0"/>
      <w:divBdr>
        <w:top w:val="none" w:sz="0" w:space="0" w:color="auto"/>
        <w:left w:val="none" w:sz="0" w:space="0" w:color="auto"/>
        <w:bottom w:val="none" w:sz="0" w:space="0" w:color="auto"/>
        <w:right w:val="none" w:sz="0" w:space="0" w:color="auto"/>
      </w:divBdr>
    </w:div>
    <w:div w:id="75328575">
      <w:bodyDiv w:val="1"/>
      <w:marLeft w:val="0"/>
      <w:marRight w:val="0"/>
      <w:marTop w:val="0"/>
      <w:marBottom w:val="0"/>
      <w:divBdr>
        <w:top w:val="none" w:sz="0" w:space="0" w:color="auto"/>
        <w:left w:val="none" w:sz="0" w:space="0" w:color="auto"/>
        <w:bottom w:val="none" w:sz="0" w:space="0" w:color="auto"/>
        <w:right w:val="none" w:sz="0" w:space="0" w:color="auto"/>
      </w:divBdr>
    </w:div>
    <w:div w:id="77944245">
      <w:bodyDiv w:val="1"/>
      <w:marLeft w:val="0"/>
      <w:marRight w:val="0"/>
      <w:marTop w:val="0"/>
      <w:marBottom w:val="0"/>
      <w:divBdr>
        <w:top w:val="none" w:sz="0" w:space="0" w:color="auto"/>
        <w:left w:val="none" w:sz="0" w:space="0" w:color="auto"/>
        <w:bottom w:val="none" w:sz="0" w:space="0" w:color="auto"/>
        <w:right w:val="none" w:sz="0" w:space="0" w:color="auto"/>
      </w:divBdr>
    </w:div>
    <w:div w:id="78216986">
      <w:bodyDiv w:val="1"/>
      <w:marLeft w:val="0"/>
      <w:marRight w:val="0"/>
      <w:marTop w:val="0"/>
      <w:marBottom w:val="0"/>
      <w:divBdr>
        <w:top w:val="none" w:sz="0" w:space="0" w:color="auto"/>
        <w:left w:val="none" w:sz="0" w:space="0" w:color="auto"/>
        <w:bottom w:val="none" w:sz="0" w:space="0" w:color="auto"/>
        <w:right w:val="none" w:sz="0" w:space="0" w:color="auto"/>
      </w:divBdr>
    </w:div>
    <w:div w:id="98376722">
      <w:bodyDiv w:val="1"/>
      <w:marLeft w:val="0"/>
      <w:marRight w:val="0"/>
      <w:marTop w:val="0"/>
      <w:marBottom w:val="0"/>
      <w:divBdr>
        <w:top w:val="none" w:sz="0" w:space="0" w:color="auto"/>
        <w:left w:val="none" w:sz="0" w:space="0" w:color="auto"/>
        <w:bottom w:val="none" w:sz="0" w:space="0" w:color="auto"/>
        <w:right w:val="none" w:sz="0" w:space="0" w:color="auto"/>
      </w:divBdr>
    </w:div>
    <w:div w:id="101538523">
      <w:bodyDiv w:val="1"/>
      <w:marLeft w:val="0"/>
      <w:marRight w:val="0"/>
      <w:marTop w:val="0"/>
      <w:marBottom w:val="0"/>
      <w:divBdr>
        <w:top w:val="none" w:sz="0" w:space="0" w:color="auto"/>
        <w:left w:val="none" w:sz="0" w:space="0" w:color="auto"/>
        <w:bottom w:val="none" w:sz="0" w:space="0" w:color="auto"/>
        <w:right w:val="none" w:sz="0" w:space="0" w:color="auto"/>
      </w:divBdr>
    </w:div>
    <w:div w:id="121196440">
      <w:bodyDiv w:val="1"/>
      <w:marLeft w:val="0"/>
      <w:marRight w:val="0"/>
      <w:marTop w:val="0"/>
      <w:marBottom w:val="0"/>
      <w:divBdr>
        <w:top w:val="none" w:sz="0" w:space="0" w:color="auto"/>
        <w:left w:val="none" w:sz="0" w:space="0" w:color="auto"/>
        <w:bottom w:val="none" w:sz="0" w:space="0" w:color="auto"/>
        <w:right w:val="none" w:sz="0" w:space="0" w:color="auto"/>
      </w:divBdr>
    </w:div>
    <w:div w:id="125853844">
      <w:bodyDiv w:val="1"/>
      <w:marLeft w:val="0"/>
      <w:marRight w:val="0"/>
      <w:marTop w:val="0"/>
      <w:marBottom w:val="0"/>
      <w:divBdr>
        <w:top w:val="none" w:sz="0" w:space="0" w:color="auto"/>
        <w:left w:val="none" w:sz="0" w:space="0" w:color="auto"/>
        <w:bottom w:val="none" w:sz="0" w:space="0" w:color="auto"/>
        <w:right w:val="none" w:sz="0" w:space="0" w:color="auto"/>
      </w:divBdr>
    </w:div>
    <w:div w:id="181818492">
      <w:bodyDiv w:val="1"/>
      <w:marLeft w:val="0"/>
      <w:marRight w:val="0"/>
      <w:marTop w:val="0"/>
      <w:marBottom w:val="0"/>
      <w:divBdr>
        <w:top w:val="none" w:sz="0" w:space="0" w:color="auto"/>
        <w:left w:val="none" w:sz="0" w:space="0" w:color="auto"/>
        <w:bottom w:val="none" w:sz="0" w:space="0" w:color="auto"/>
        <w:right w:val="none" w:sz="0" w:space="0" w:color="auto"/>
      </w:divBdr>
    </w:div>
    <w:div w:id="207568629">
      <w:bodyDiv w:val="1"/>
      <w:marLeft w:val="0"/>
      <w:marRight w:val="0"/>
      <w:marTop w:val="0"/>
      <w:marBottom w:val="0"/>
      <w:divBdr>
        <w:top w:val="none" w:sz="0" w:space="0" w:color="auto"/>
        <w:left w:val="none" w:sz="0" w:space="0" w:color="auto"/>
        <w:bottom w:val="none" w:sz="0" w:space="0" w:color="auto"/>
        <w:right w:val="none" w:sz="0" w:space="0" w:color="auto"/>
      </w:divBdr>
    </w:div>
    <w:div w:id="241304549">
      <w:bodyDiv w:val="1"/>
      <w:marLeft w:val="0"/>
      <w:marRight w:val="0"/>
      <w:marTop w:val="0"/>
      <w:marBottom w:val="0"/>
      <w:divBdr>
        <w:top w:val="none" w:sz="0" w:space="0" w:color="auto"/>
        <w:left w:val="none" w:sz="0" w:space="0" w:color="auto"/>
        <w:bottom w:val="none" w:sz="0" w:space="0" w:color="auto"/>
        <w:right w:val="none" w:sz="0" w:space="0" w:color="auto"/>
      </w:divBdr>
    </w:div>
    <w:div w:id="268317983">
      <w:bodyDiv w:val="1"/>
      <w:marLeft w:val="0"/>
      <w:marRight w:val="0"/>
      <w:marTop w:val="0"/>
      <w:marBottom w:val="0"/>
      <w:divBdr>
        <w:top w:val="none" w:sz="0" w:space="0" w:color="auto"/>
        <w:left w:val="none" w:sz="0" w:space="0" w:color="auto"/>
        <w:bottom w:val="none" w:sz="0" w:space="0" w:color="auto"/>
        <w:right w:val="none" w:sz="0" w:space="0" w:color="auto"/>
      </w:divBdr>
    </w:div>
    <w:div w:id="271667556">
      <w:bodyDiv w:val="1"/>
      <w:marLeft w:val="0"/>
      <w:marRight w:val="0"/>
      <w:marTop w:val="0"/>
      <w:marBottom w:val="0"/>
      <w:divBdr>
        <w:top w:val="none" w:sz="0" w:space="0" w:color="auto"/>
        <w:left w:val="none" w:sz="0" w:space="0" w:color="auto"/>
        <w:bottom w:val="none" w:sz="0" w:space="0" w:color="auto"/>
        <w:right w:val="none" w:sz="0" w:space="0" w:color="auto"/>
      </w:divBdr>
    </w:div>
    <w:div w:id="294606859">
      <w:bodyDiv w:val="1"/>
      <w:marLeft w:val="0"/>
      <w:marRight w:val="0"/>
      <w:marTop w:val="0"/>
      <w:marBottom w:val="0"/>
      <w:divBdr>
        <w:top w:val="none" w:sz="0" w:space="0" w:color="auto"/>
        <w:left w:val="none" w:sz="0" w:space="0" w:color="auto"/>
        <w:bottom w:val="none" w:sz="0" w:space="0" w:color="auto"/>
        <w:right w:val="none" w:sz="0" w:space="0" w:color="auto"/>
      </w:divBdr>
    </w:div>
    <w:div w:id="306133146">
      <w:bodyDiv w:val="1"/>
      <w:marLeft w:val="0"/>
      <w:marRight w:val="0"/>
      <w:marTop w:val="0"/>
      <w:marBottom w:val="0"/>
      <w:divBdr>
        <w:top w:val="none" w:sz="0" w:space="0" w:color="auto"/>
        <w:left w:val="none" w:sz="0" w:space="0" w:color="auto"/>
        <w:bottom w:val="none" w:sz="0" w:space="0" w:color="auto"/>
        <w:right w:val="none" w:sz="0" w:space="0" w:color="auto"/>
      </w:divBdr>
    </w:div>
    <w:div w:id="342170281">
      <w:bodyDiv w:val="1"/>
      <w:marLeft w:val="0"/>
      <w:marRight w:val="0"/>
      <w:marTop w:val="0"/>
      <w:marBottom w:val="0"/>
      <w:divBdr>
        <w:top w:val="none" w:sz="0" w:space="0" w:color="auto"/>
        <w:left w:val="none" w:sz="0" w:space="0" w:color="auto"/>
        <w:bottom w:val="none" w:sz="0" w:space="0" w:color="auto"/>
        <w:right w:val="none" w:sz="0" w:space="0" w:color="auto"/>
      </w:divBdr>
    </w:div>
    <w:div w:id="347102641">
      <w:bodyDiv w:val="1"/>
      <w:marLeft w:val="0"/>
      <w:marRight w:val="0"/>
      <w:marTop w:val="0"/>
      <w:marBottom w:val="0"/>
      <w:divBdr>
        <w:top w:val="none" w:sz="0" w:space="0" w:color="auto"/>
        <w:left w:val="none" w:sz="0" w:space="0" w:color="auto"/>
        <w:bottom w:val="none" w:sz="0" w:space="0" w:color="auto"/>
        <w:right w:val="none" w:sz="0" w:space="0" w:color="auto"/>
      </w:divBdr>
    </w:div>
    <w:div w:id="350759834">
      <w:bodyDiv w:val="1"/>
      <w:marLeft w:val="0"/>
      <w:marRight w:val="0"/>
      <w:marTop w:val="0"/>
      <w:marBottom w:val="0"/>
      <w:divBdr>
        <w:top w:val="none" w:sz="0" w:space="0" w:color="auto"/>
        <w:left w:val="none" w:sz="0" w:space="0" w:color="auto"/>
        <w:bottom w:val="none" w:sz="0" w:space="0" w:color="auto"/>
        <w:right w:val="none" w:sz="0" w:space="0" w:color="auto"/>
      </w:divBdr>
    </w:div>
    <w:div w:id="358554853">
      <w:bodyDiv w:val="1"/>
      <w:marLeft w:val="0"/>
      <w:marRight w:val="0"/>
      <w:marTop w:val="0"/>
      <w:marBottom w:val="0"/>
      <w:divBdr>
        <w:top w:val="none" w:sz="0" w:space="0" w:color="auto"/>
        <w:left w:val="none" w:sz="0" w:space="0" w:color="auto"/>
        <w:bottom w:val="none" w:sz="0" w:space="0" w:color="auto"/>
        <w:right w:val="none" w:sz="0" w:space="0" w:color="auto"/>
      </w:divBdr>
    </w:div>
    <w:div w:id="407074098">
      <w:bodyDiv w:val="1"/>
      <w:marLeft w:val="0"/>
      <w:marRight w:val="0"/>
      <w:marTop w:val="0"/>
      <w:marBottom w:val="0"/>
      <w:divBdr>
        <w:top w:val="none" w:sz="0" w:space="0" w:color="auto"/>
        <w:left w:val="none" w:sz="0" w:space="0" w:color="auto"/>
        <w:bottom w:val="none" w:sz="0" w:space="0" w:color="auto"/>
        <w:right w:val="none" w:sz="0" w:space="0" w:color="auto"/>
      </w:divBdr>
    </w:div>
    <w:div w:id="457838952">
      <w:bodyDiv w:val="1"/>
      <w:marLeft w:val="0"/>
      <w:marRight w:val="0"/>
      <w:marTop w:val="0"/>
      <w:marBottom w:val="0"/>
      <w:divBdr>
        <w:top w:val="none" w:sz="0" w:space="0" w:color="auto"/>
        <w:left w:val="none" w:sz="0" w:space="0" w:color="auto"/>
        <w:bottom w:val="none" w:sz="0" w:space="0" w:color="auto"/>
        <w:right w:val="none" w:sz="0" w:space="0" w:color="auto"/>
      </w:divBdr>
    </w:div>
    <w:div w:id="473987069">
      <w:bodyDiv w:val="1"/>
      <w:marLeft w:val="0"/>
      <w:marRight w:val="0"/>
      <w:marTop w:val="0"/>
      <w:marBottom w:val="0"/>
      <w:divBdr>
        <w:top w:val="none" w:sz="0" w:space="0" w:color="auto"/>
        <w:left w:val="none" w:sz="0" w:space="0" w:color="auto"/>
        <w:bottom w:val="none" w:sz="0" w:space="0" w:color="auto"/>
        <w:right w:val="none" w:sz="0" w:space="0" w:color="auto"/>
      </w:divBdr>
    </w:div>
    <w:div w:id="475294208">
      <w:bodyDiv w:val="1"/>
      <w:marLeft w:val="0"/>
      <w:marRight w:val="0"/>
      <w:marTop w:val="0"/>
      <w:marBottom w:val="0"/>
      <w:divBdr>
        <w:top w:val="none" w:sz="0" w:space="0" w:color="auto"/>
        <w:left w:val="none" w:sz="0" w:space="0" w:color="auto"/>
        <w:bottom w:val="none" w:sz="0" w:space="0" w:color="auto"/>
        <w:right w:val="none" w:sz="0" w:space="0" w:color="auto"/>
      </w:divBdr>
    </w:div>
    <w:div w:id="505285427">
      <w:bodyDiv w:val="1"/>
      <w:marLeft w:val="0"/>
      <w:marRight w:val="0"/>
      <w:marTop w:val="0"/>
      <w:marBottom w:val="0"/>
      <w:divBdr>
        <w:top w:val="none" w:sz="0" w:space="0" w:color="auto"/>
        <w:left w:val="none" w:sz="0" w:space="0" w:color="auto"/>
        <w:bottom w:val="none" w:sz="0" w:space="0" w:color="auto"/>
        <w:right w:val="none" w:sz="0" w:space="0" w:color="auto"/>
      </w:divBdr>
    </w:div>
    <w:div w:id="512380163">
      <w:bodyDiv w:val="1"/>
      <w:marLeft w:val="0"/>
      <w:marRight w:val="0"/>
      <w:marTop w:val="0"/>
      <w:marBottom w:val="0"/>
      <w:divBdr>
        <w:top w:val="none" w:sz="0" w:space="0" w:color="auto"/>
        <w:left w:val="none" w:sz="0" w:space="0" w:color="auto"/>
        <w:bottom w:val="none" w:sz="0" w:space="0" w:color="auto"/>
        <w:right w:val="none" w:sz="0" w:space="0" w:color="auto"/>
      </w:divBdr>
    </w:div>
    <w:div w:id="516777045">
      <w:bodyDiv w:val="1"/>
      <w:marLeft w:val="0"/>
      <w:marRight w:val="0"/>
      <w:marTop w:val="0"/>
      <w:marBottom w:val="0"/>
      <w:divBdr>
        <w:top w:val="none" w:sz="0" w:space="0" w:color="auto"/>
        <w:left w:val="none" w:sz="0" w:space="0" w:color="auto"/>
        <w:bottom w:val="none" w:sz="0" w:space="0" w:color="auto"/>
        <w:right w:val="none" w:sz="0" w:space="0" w:color="auto"/>
      </w:divBdr>
    </w:div>
    <w:div w:id="519315321">
      <w:bodyDiv w:val="1"/>
      <w:marLeft w:val="0"/>
      <w:marRight w:val="0"/>
      <w:marTop w:val="0"/>
      <w:marBottom w:val="0"/>
      <w:divBdr>
        <w:top w:val="none" w:sz="0" w:space="0" w:color="auto"/>
        <w:left w:val="none" w:sz="0" w:space="0" w:color="auto"/>
        <w:bottom w:val="none" w:sz="0" w:space="0" w:color="auto"/>
        <w:right w:val="none" w:sz="0" w:space="0" w:color="auto"/>
      </w:divBdr>
    </w:div>
    <w:div w:id="556280168">
      <w:bodyDiv w:val="1"/>
      <w:marLeft w:val="0"/>
      <w:marRight w:val="0"/>
      <w:marTop w:val="0"/>
      <w:marBottom w:val="0"/>
      <w:divBdr>
        <w:top w:val="none" w:sz="0" w:space="0" w:color="auto"/>
        <w:left w:val="none" w:sz="0" w:space="0" w:color="auto"/>
        <w:bottom w:val="none" w:sz="0" w:space="0" w:color="auto"/>
        <w:right w:val="none" w:sz="0" w:space="0" w:color="auto"/>
      </w:divBdr>
    </w:div>
    <w:div w:id="568733402">
      <w:bodyDiv w:val="1"/>
      <w:marLeft w:val="0"/>
      <w:marRight w:val="0"/>
      <w:marTop w:val="0"/>
      <w:marBottom w:val="0"/>
      <w:divBdr>
        <w:top w:val="none" w:sz="0" w:space="0" w:color="auto"/>
        <w:left w:val="none" w:sz="0" w:space="0" w:color="auto"/>
        <w:bottom w:val="none" w:sz="0" w:space="0" w:color="auto"/>
        <w:right w:val="none" w:sz="0" w:space="0" w:color="auto"/>
      </w:divBdr>
    </w:div>
    <w:div w:id="585960468">
      <w:bodyDiv w:val="1"/>
      <w:marLeft w:val="0"/>
      <w:marRight w:val="0"/>
      <w:marTop w:val="0"/>
      <w:marBottom w:val="0"/>
      <w:divBdr>
        <w:top w:val="none" w:sz="0" w:space="0" w:color="auto"/>
        <w:left w:val="none" w:sz="0" w:space="0" w:color="auto"/>
        <w:bottom w:val="none" w:sz="0" w:space="0" w:color="auto"/>
        <w:right w:val="none" w:sz="0" w:space="0" w:color="auto"/>
      </w:divBdr>
    </w:div>
    <w:div w:id="593170347">
      <w:bodyDiv w:val="1"/>
      <w:marLeft w:val="0"/>
      <w:marRight w:val="0"/>
      <w:marTop w:val="0"/>
      <w:marBottom w:val="0"/>
      <w:divBdr>
        <w:top w:val="none" w:sz="0" w:space="0" w:color="auto"/>
        <w:left w:val="none" w:sz="0" w:space="0" w:color="auto"/>
        <w:bottom w:val="none" w:sz="0" w:space="0" w:color="auto"/>
        <w:right w:val="none" w:sz="0" w:space="0" w:color="auto"/>
      </w:divBdr>
    </w:div>
    <w:div w:id="608925693">
      <w:bodyDiv w:val="1"/>
      <w:marLeft w:val="0"/>
      <w:marRight w:val="0"/>
      <w:marTop w:val="0"/>
      <w:marBottom w:val="0"/>
      <w:divBdr>
        <w:top w:val="none" w:sz="0" w:space="0" w:color="auto"/>
        <w:left w:val="none" w:sz="0" w:space="0" w:color="auto"/>
        <w:bottom w:val="none" w:sz="0" w:space="0" w:color="auto"/>
        <w:right w:val="none" w:sz="0" w:space="0" w:color="auto"/>
      </w:divBdr>
    </w:div>
    <w:div w:id="630021643">
      <w:bodyDiv w:val="1"/>
      <w:marLeft w:val="0"/>
      <w:marRight w:val="0"/>
      <w:marTop w:val="0"/>
      <w:marBottom w:val="0"/>
      <w:divBdr>
        <w:top w:val="none" w:sz="0" w:space="0" w:color="auto"/>
        <w:left w:val="none" w:sz="0" w:space="0" w:color="auto"/>
        <w:bottom w:val="none" w:sz="0" w:space="0" w:color="auto"/>
        <w:right w:val="none" w:sz="0" w:space="0" w:color="auto"/>
      </w:divBdr>
    </w:div>
    <w:div w:id="654341901">
      <w:bodyDiv w:val="1"/>
      <w:marLeft w:val="0"/>
      <w:marRight w:val="0"/>
      <w:marTop w:val="0"/>
      <w:marBottom w:val="0"/>
      <w:divBdr>
        <w:top w:val="none" w:sz="0" w:space="0" w:color="auto"/>
        <w:left w:val="none" w:sz="0" w:space="0" w:color="auto"/>
        <w:bottom w:val="none" w:sz="0" w:space="0" w:color="auto"/>
        <w:right w:val="none" w:sz="0" w:space="0" w:color="auto"/>
      </w:divBdr>
    </w:div>
    <w:div w:id="676926475">
      <w:bodyDiv w:val="1"/>
      <w:marLeft w:val="0"/>
      <w:marRight w:val="0"/>
      <w:marTop w:val="0"/>
      <w:marBottom w:val="0"/>
      <w:divBdr>
        <w:top w:val="none" w:sz="0" w:space="0" w:color="auto"/>
        <w:left w:val="none" w:sz="0" w:space="0" w:color="auto"/>
        <w:bottom w:val="none" w:sz="0" w:space="0" w:color="auto"/>
        <w:right w:val="none" w:sz="0" w:space="0" w:color="auto"/>
      </w:divBdr>
    </w:div>
    <w:div w:id="703335719">
      <w:bodyDiv w:val="1"/>
      <w:marLeft w:val="0"/>
      <w:marRight w:val="0"/>
      <w:marTop w:val="0"/>
      <w:marBottom w:val="0"/>
      <w:divBdr>
        <w:top w:val="none" w:sz="0" w:space="0" w:color="auto"/>
        <w:left w:val="none" w:sz="0" w:space="0" w:color="auto"/>
        <w:bottom w:val="none" w:sz="0" w:space="0" w:color="auto"/>
        <w:right w:val="none" w:sz="0" w:space="0" w:color="auto"/>
      </w:divBdr>
    </w:div>
    <w:div w:id="709651551">
      <w:bodyDiv w:val="1"/>
      <w:marLeft w:val="0"/>
      <w:marRight w:val="0"/>
      <w:marTop w:val="0"/>
      <w:marBottom w:val="0"/>
      <w:divBdr>
        <w:top w:val="none" w:sz="0" w:space="0" w:color="auto"/>
        <w:left w:val="none" w:sz="0" w:space="0" w:color="auto"/>
        <w:bottom w:val="none" w:sz="0" w:space="0" w:color="auto"/>
        <w:right w:val="none" w:sz="0" w:space="0" w:color="auto"/>
      </w:divBdr>
    </w:div>
    <w:div w:id="710610309">
      <w:bodyDiv w:val="1"/>
      <w:marLeft w:val="0"/>
      <w:marRight w:val="0"/>
      <w:marTop w:val="0"/>
      <w:marBottom w:val="0"/>
      <w:divBdr>
        <w:top w:val="none" w:sz="0" w:space="0" w:color="auto"/>
        <w:left w:val="none" w:sz="0" w:space="0" w:color="auto"/>
        <w:bottom w:val="none" w:sz="0" w:space="0" w:color="auto"/>
        <w:right w:val="none" w:sz="0" w:space="0" w:color="auto"/>
      </w:divBdr>
    </w:div>
    <w:div w:id="719671641">
      <w:bodyDiv w:val="1"/>
      <w:marLeft w:val="0"/>
      <w:marRight w:val="0"/>
      <w:marTop w:val="0"/>
      <w:marBottom w:val="0"/>
      <w:divBdr>
        <w:top w:val="none" w:sz="0" w:space="0" w:color="auto"/>
        <w:left w:val="none" w:sz="0" w:space="0" w:color="auto"/>
        <w:bottom w:val="none" w:sz="0" w:space="0" w:color="auto"/>
        <w:right w:val="none" w:sz="0" w:space="0" w:color="auto"/>
      </w:divBdr>
    </w:div>
    <w:div w:id="721096366">
      <w:bodyDiv w:val="1"/>
      <w:marLeft w:val="0"/>
      <w:marRight w:val="0"/>
      <w:marTop w:val="0"/>
      <w:marBottom w:val="0"/>
      <w:divBdr>
        <w:top w:val="none" w:sz="0" w:space="0" w:color="auto"/>
        <w:left w:val="none" w:sz="0" w:space="0" w:color="auto"/>
        <w:bottom w:val="none" w:sz="0" w:space="0" w:color="auto"/>
        <w:right w:val="none" w:sz="0" w:space="0" w:color="auto"/>
      </w:divBdr>
    </w:div>
    <w:div w:id="747458227">
      <w:bodyDiv w:val="1"/>
      <w:marLeft w:val="0"/>
      <w:marRight w:val="0"/>
      <w:marTop w:val="0"/>
      <w:marBottom w:val="0"/>
      <w:divBdr>
        <w:top w:val="none" w:sz="0" w:space="0" w:color="auto"/>
        <w:left w:val="none" w:sz="0" w:space="0" w:color="auto"/>
        <w:bottom w:val="none" w:sz="0" w:space="0" w:color="auto"/>
        <w:right w:val="none" w:sz="0" w:space="0" w:color="auto"/>
      </w:divBdr>
    </w:div>
    <w:div w:id="793014402">
      <w:bodyDiv w:val="1"/>
      <w:marLeft w:val="0"/>
      <w:marRight w:val="0"/>
      <w:marTop w:val="0"/>
      <w:marBottom w:val="0"/>
      <w:divBdr>
        <w:top w:val="none" w:sz="0" w:space="0" w:color="auto"/>
        <w:left w:val="none" w:sz="0" w:space="0" w:color="auto"/>
        <w:bottom w:val="none" w:sz="0" w:space="0" w:color="auto"/>
        <w:right w:val="none" w:sz="0" w:space="0" w:color="auto"/>
      </w:divBdr>
    </w:div>
    <w:div w:id="793985499">
      <w:bodyDiv w:val="1"/>
      <w:marLeft w:val="0"/>
      <w:marRight w:val="0"/>
      <w:marTop w:val="0"/>
      <w:marBottom w:val="0"/>
      <w:divBdr>
        <w:top w:val="none" w:sz="0" w:space="0" w:color="auto"/>
        <w:left w:val="none" w:sz="0" w:space="0" w:color="auto"/>
        <w:bottom w:val="none" w:sz="0" w:space="0" w:color="auto"/>
        <w:right w:val="none" w:sz="0" w:space="0" w:color="auto"/>
      </w:divBdr>
    </w:div>
    <w:div w:id="798960480">
      <w:bodyDiv w:val="1"/>
      <w:marLeft w:val="0"/>
      <w:marRight w:val="0"/>
      <w:marTop w:val="0"/>
      <w:marBottom w:val="0"/>
      <w:divBdr>
        <w:top w:val="none" w:sz="0" w:space="0" w:color="auto"/>
        <w:left w:val="none" w:sz="0" w:space="0" w:color="auto"/>
        <w:bottom w:val="none" w:sz="0" w:space="0" w:color="auto"/>
        <w:right w:val="none" w:sz="0" w:space="0" w:color="auto"/>
      </w:divBdr>
    </w:div>
    <w:div w:id="824661288">
      <w:bodyDiv w:val="1"/>
      <w:marLeft w:val="0"/>
      <w:marRight w:val="0"/>
      <w:marTop w:val="0"/>
      <w:marBottom w:val="0"/>
      <w:divBdr>
        <w:top w:val="none" w:sz="0" w:space="0" w:color="auto"/>
        <w:left w:val="none" w:sz="0" w:space="0" w:color="auto"/>
        <w:bottom w:val="none" w:sz="0" w:space="0" w:color="auto"/>
        <w:right w:val="none" w:sz="0" w:space="0" w:color="auto"/>
      </w:divBdr>
    </w:div>
    <w:div w:id="851456968">
      <w:bodyDiv w:val="1"/>
      <w:marLeft w:val="0"/>
      <w:marRight w:val="0"/>
      <w:marTop w:val="0"/>
      <w:marBottom w:val="0"/>
      <w:divBdr>
        <w:top w:val="none" w:sz="0" w:space="0" w:color="auto"/>
        <w:left w:val="none" w:sz="0" w:space="0" w:color="auto"/>
        <w:bottom w:val="none" w:sz="0" w:space="0" w:color="auto"/>
        <w:right w:val="none" w:sz="0" w:space="0" w:color="auto"/>
      </w:divBdr>
    </w:div>
    <w:div w:id="857231777">
      <w:bodyDiv w:val="1"/>
      <w:marLeft w:val="0"/>
      <w:marRight w:val="0"/>
      <w:marTop w:val="0"/>
      <w:marBottom w:val="0"/>
      <w:divBdr>
        <w:top w:val="none" w:sz="0" w:space="0" w:color="auto"/>
        <w:left w:val="none" w:sz="0" w:space="0" w:color="auto"/>
        <w:bottom w:val="none" w:sz="0" w:space="0" w:color="auto"/>
        <w:right w:val="none" w:sz="0" w:space="0" w:color="auto"/>
      </w:divBdr>
    </w:div>
    <w:div w:id="865869769">
      <w:bodyDiv w:val="1"/>
      <w:marLeft w:val="0"/>
      <w:marRight w:val="0"/>
      <w:marTop w:val="0"/>
      <w:marBottom w:val="0"/>
      <w:divBdr>
        <w:top w:val="none" w:sz="0" w:space="0" w:color="auto"/>
        <w:left w:val="none" w:sz="0" w:space="0" w:color="auto"/>
        <w:bottom w:val="none" w:sz="0" w:space="0" w:color="auto"/>
        <w:right w:val="none" w:sz="0" w:space="0" w:color="auto"/>
      </w:divBdr>
    </w:div>
    <w:div w:id="884146312">
      <w:bodyDiv w:val="1"/>
      <w:marLeft w:val="0"/>
      <w:marRight w:val="0"/>
      <w:marTop w:val="0"/>
      <w:marBottom w:val="0"/>
      <w:divBdr>
        <w:top w:val="none" w:sz="0" w:space="0" w:color="auto"/>
        <w:left w:val="none" w:sz="0" w:space="0" w:color="auto"/>
        <w:bottom w:val="none" w:sz="0" w:space="0" w:color="auto"/>
        <w:right w:val="none" w:sz="0" w:space="0" w:color="auto"/>
      </w:divBdr>
    </w:div>
    <w:div w:id="888999405">
      <w:bodyDiv w:val="1"/>
      <w:marLeft w:val="0"/>
      <w:marRight w:val="0"/>
      <w:marTop w:val="0"/>
      <w:marBottom w:val="0"/>
      <w:divBdr>
        <w:top w:val="none" w:sz="0" w:space="0" w:color="auto"/>
        <w:left w:val="none" w:sz="0" w:space="0" w:color="auto"/>
        <w:bottom w:val="none" w:sz="0" w:space="0" w:color="auto"/>
        <w:right w:val="none" w:sz="0" w:space="0" w:color="auto"/>
      </w:divBdr>
    </w:div>
    <w:div w:id="917791517">
      <w:bodyDiv w:val="1"/>
      <w:marLeft w:val="0"/>
      <w:marRight w:val="0"/>
      <w:marTop w:val="0"/>
      <w:marBottom w:val="0"/>
      <w:divBdr>
        <w:top w:val="none" w:sz="0" w:space="0" w:color="auto"/>
        <w:left w:val="none" w:sz="0" w:space="0" w:color="auto"/>
        <w:bottom w:val="none" w:sz="0" w:space="0" w:color="auto"/>
        <w:right w:val="none" w:sz="0" w:space="0" w:color="auto"/>
      </w:divBdr>
    </w:div>
    <w:div w:id="952857024">
      <w:bodyDiv w:val="1"/>
      <w:marLeft w:val="0"/>
      <w:marRight w:val="0"/>
      <w:marTop w:val="0"/>
      <w:marBottom w:val="0"/>
      <w:divBdr>
        <w:top w:val="none" w:sz="0" w:space="0" w:color="auto"/>
        <w:left w:val="none" w:sz="0" w:space="0" w:color="auto"/>
        <w:bottom w:val="none" w:sz="0" w:space="0" w:color="auto"/>
        <w:right w:val="none" w:sz="0" w:space="0" w:color="auto"/>
      </w:divBdr>
    </w:div>
    <w:div w:id="985816257">
      <w:bodyDiv w:val="1"/>
      <w:marLeft w:val="0"/>
      <w:marRight w:val="0"/>
      <w:marTop w:val="0"/>
      <w:marBottom w:val="0"/>
      <w:divBdr>
        <w:top w:val="none" w:sz="0" w:space="0" w:color="auto"/>
        <w:left w:val="none" w:sz="0" w:space="0" w:color="auto"/>
        <w:bottom w:val="none" w:sz="0" w:space="0" w:color="auto"/>
        <w:right w:val="none" w:sz="0" w:space="0" w:color="auto"/>
      </w:divBdr>
    </w:div>
    <w:div w:id="1001618659">
      <w:bodyDiv w:val="1"/>
      <w:marLeft w:val="0"/>
      <w:marRight w:val="0"/>
      <w:marTop w:val="0"/>
      <w:marBottom w:val="0"/>
      <w:divBdr>
        <w:top w:val="none" w:sz="0" w:space="0" w:color="auto"/>
        <w:left w:val="none" w:sz="0" w:space="0" w:color="auto"/>
        <w:bottom w:val="none" w:sz="0" w:space="0" w:color="auto"/>
        <w:right w:val="none" w:sz="0" w:space="0" w:color="auto"/>
      </w:divBdr>
    </w:div>
    <w:div w:id="1009018410">
      <w:bodyDiv w:val="1"/>
      <w:marLeft w:val="0"/>
      <w:marRight w:val="0"/>
      <w:marTop w:val="0"/>
      <w:marBottom w:val="0"/>
      <w:divBdr>
        <w:top w:val="none" w:sz="0" w:space="0" w:color="auto"/>
        <w:left w:val="none" w:sz="0" w:space="0" w:color="auto"/>
        <w:bottom w:val="none" w:sz="0" w:space="0" w:color="auto"/>
        <w:right w:val="none" w:sz="0" w:space="0" w:color="auto"/>
      </w:divBdr>
    </w:div>
    <w:div w:id="1062631750">
      <w:bodyDiv w:val="1"/>
      <w:marLeft w:val="0"/>
      <w:marRight w:val="0"/>
      <w:marTop w:val="0"/>
      <w:marBottom w:val="0"/>
      <w:divBdr>
        <w:top w:val="none" w:sz="0" w:space="0" w:color="auto"/>
        <w:left w:val="none" w:sz="0" w:space="0" w:color="auto"/>
        <w:bottom w:val="none" w:sz="0" w:space="0" w:color="auto"/>
        <w:right w:val="none" w:sz="0" w:space="0" w:color="auto"/>
      </w:divBdr>
    </w:div>
    <w:div w:id="1084257869">
      <w:bodyDiv w:val="1"/>
      <w:marLeft w:val="0"/>
      <w:marRight w:val="0"/>
      <w:marTop w:val="0"/>
      <w:marBottom w:val="0"/>
      <w:divBdr>
        <w:top w:val="none" w:sz="0" w:space="0" w:color="auto"/>
        <w:left w:val="none" w:sz="0" w:space="0" w:color="auto"/>
        <w:bottom w:val="none" w:sz="0" w:space="0" w:color="auto"/>
        <w:right w:val="none" w:sz="0" w:space="0" w:color="auto"/>
      </w:divBdr>
    </w:div>
    <w:div w:id="1089809006">
      <w:bodyDiv w:val="1"/>
      <w:marLeft w:val="0"/>
      <w:marRight w:val="0"/>
      <w:marTop w:val="0"/>
      <w:marBottom w:val="0"/>
      <w:divBdr>
        <w:top w:val="none" w:sz="0" w:space="0" w:color="auto"/>
        <w:left w:val="none" w:sz="0" w:space="0" w:color="auto"/>
        <w:bottom w:val="none" w:sz="0" w:space="0" w:color="auto"/>
        <w:right w:val="none" w:sz="0" w:space="0" w:color="auto"/>
      </w:divBdr>
    </w:div>
    <w:div w:id="1113092545">
      <w:bodyDiv w:val="1"/>
      <w:marLeft w:val="0"/>
      <w:marRight w:val="0"/>
      <w:marTop w:val="0"/>
      <w:marBottom w:val="0"/>
      <w:divBdr>
        <w:top w:val="none" w:sz="0" w:space="0" w:color="auto"/>
        <w:left w:val="none" w:sz="0" w:space="0" w:color="auto"/>
        <w:bottom w:val="none" w:sz="0" w:space="0" w:color="auto"/>
        <w:right w:val="none" w:sz="0" w:space="0" w:color="auto"/>
      </w:divBdr>
    </w:div>
    <w:div w:id="1157575488">
      <w:bodyDiv w:val="1"/>
      <w:marLeft w:val="0"/>
      <w:marRight w:val="0"/>
      <w:marTop w:val="0"/>
      <w:marBottom w:val="0"/>
      <w:divBdr>
        <w:top w:val="none" w:sz="0" w:space="0" w:color="auto"/>
        <w:left w:val="none" w:sz="0" w:space="0" w:color="auto"/>
        <w:bottom w:val="none" w:sz="0" w:space="0" w:color="auto"/>
        <w:right w:val="none" w:sz="0" w:space="0" w:color="auto"/>
      </w:divBdr>
    </w:div>
    <w:div w:id="1194076869">
      <w:bodyDiv w:val="1"/>
      <w:marLeft w:val="0"/>
      <w:marRight w:val="0"/>
      <w:marTop w:val="0"/>
      <w:marBottom w:val="0"/>
      <w:divBdr>
        <w:top w:val="none" w:sz="0" w:space="0" w:color="auto"/>
        <w:left w:val="none" w:sz="0" w:space="0" w:color="auto"/>
        <w:bottom w:val="none" w:sz="0" w:space="0" w:color="auto"/>
        <w:right w:val="none" w:sz="0" w:space="0" w:color="auto"/>
      </w:divBdr>
    </w:div>
    <w:div w:id="1225675668">
      <w:bodyDiv w:val="1"/>
      <w:marLeft w:val="0"/>
      <w:marRight w:val="0"/>
      <w:marTop w:val="0"/>
      <w:marBottom w:val="0"/>
      <w:divBdr>
        <w:top w:val="none" w:sz="0" w:space="0" w:color="auto"/>
        <w:left w:val="none" w:sz="0" w:space="0" w:color="auto"/>
        <w:bottom w:val="none" w:sz="0" w:space="0" w:color="auto"/>
        <w:right w:val="none" w:sz="0" w:space="0" w:color="auto"/>
      </w:divBdr>
    </w:div>
    <w:div w:id="1240486162">
      <w:bodyDiv w:val="1"/>
      <w:marLeft w:val="0"/>
      <w:marRight w:val="0"/>
      <w:marTop w:val="0"/>
      <w:marBottom w:val="0"/>
      <w:divBdr>
        <w:top w:val="none" w:sz="0" w:space="0" w:color="auto"/>
        <w:left w:val="none" w:sz="0" w:space="0" w:color="auto"/>
        <w:bottom w:val="none" w:sz="0" w:space="0" w:color="auto"/>
        <w:right w:val="none" w:sz="0" w:space="0" w:color="auto"/>
      </w:divBdr>
    </w:div>
    <w:div w:id="1269507975">
      <w:bodyDiv w:val="1"/>
      <w:marLeft w:val="0"/>
      <w:marRight w:val="0"/>
      <w:marTop w:val="0"/>
      <w:marBottom w:val="0"/>
      <w:divBdr>
        <w:top w:val="none" w:sz="0" w:space="0" w:color="auto"/>
        <w:left w:val="none" w:sz="0" w:space="0" w:color="auto"/>
        <w:bottom w:val="none" w:sz="0" w:space="0" w:color="auto"/>
        <w:right w:val="none" w:sz="0" w:space="0" w:color="auto"/>
      </w:divBdr>
    </w:div>
    <w:div w:id="1288658884">
      <w:bodyDiv w:val="1"/>
      <w:marLeft w:val="0"/>
      <w:marRight w:val="0"/>
      <w:marTop w:val="0"/>
      <w:marBottom w:val="0"/>
      <w:divBdr>
        <w:top w:val="none" w:sz="0" w:space="0" w:color="auto"/>
        <w:left w:val="none" w:sz="0" w:space="0" w:color="auto"/>
        <w:bottom w:val="none" w:sz="0" w:space="0" w:color="auto"/>
        <w:right w:val="none" w:sz="0" w:space="0" w:color="auto"/>
      </w:divBdr>
    </w:div>
    <w:div w:id="1294098156">
      <w:bodyDiv w:val="1"/>
      <w:marLeft w:val="0"/>
      <w:marRight w:val="0"/>
      <w:marTop w:val="0"/>
      <w:marBottom w:val="0"/>
      <w:divBdr>
        <w:top w:val="none" w:sz="0" w:space="0" w:color="auto"/>
        <w:left w:val="none" w:sz="0" w:space="0" w:color="auto"/>
        <w:bottom w:val="none" w:sz="0" w:space="0" w:color="auto"/>
        <w:right w:val="none" w:sz="0" w:space="0" w:color="auto"/>
      </w:divBdr>
    </w:div>
    <w:div w:id="1297486613">
      <w:bodyDiv w:val="1"/>
      <w:marLeft w:val="0"/>
      <w:marRight w:val="0"/>
      <w:marTop w:val="0"/>
      <w:marBottom w:val="0"/>
      <w:divBdr>
        <w:top w:val="none" w:sz="0" w:space="0" w:color="auto"/>
        <w:left w:val="none" w:sz="0" w:space="0" w:color="auto"/>
        <w:bottom w:val="none" w:sz="0" w:space="0" w:color="auto"/>
        <w:right w:val="none" w:sz="0" w:space="0" w:color="auto"/>
      </w:divBdr>
    </w:div>
    <w:div w:id="1305768448">
      <w:bodyDiv w:val="1"/>
      <w:marLeft w:val="0"/>
      <w:marRight w:val="0"/>
      <w:marTop w:val="0"/>
      <w:marBottom w:val="0"/>
      <w:divBdr>
        <w:top w:val="none" w:sz="0" w:space="0" w:color="auto"/>
        <w:left w:val="none" w:sz="0" w:space="0" w:color="auto"/>
        <w:bottom w:val="none" w:sz="0" w:space="0" w:color="auto"/>
        <w:right w:val="none" w:sz="0" w:space="0" w:color="auto"/>
      </w:divBdr>
    </w:div>
    <w:div w:id="1314481330">
      <w:bodyDiv w:val="1"/>
      <w:marLeft w:val="0"/>
      <w:marRight w:val="0"/>
      <w:marTop w:val="0"/>
      <w:marBottom w:val="0"/>
      <w:divBdr>
        <w:top w:val="none" w:sz="0" w:space="0" w:color="auto"/>
        <w:left w:val="none" w:sz="0" w:space="0" w:color="auto"/>
        <w:bottom w:val="none" w:sz="0" w:space="0" w:color="auto"/>
        <w:right w:val="none" w:sz="0" w:space="0" w:color="auto"/>
      </w:divBdr>
    </w:div>
    <w:div w:id="1333950164">
      <w:bodyDiv w:val="1"/>
      <w:marLeft w:val="0"/>
      <w:marRight w:val="0"/>
      <w:marTop w:val="0"/>
      <w:marBottom w:val="0"/>
      <w:divBdr>
        <w:top w:val="none" w:sz="0" w:space="0" w:color="auto"/>
        <w:left w:val="none" w:sz="0" w:space="0" w:color="auto"/>
        <w:bottom w:val="none" w:sz="0" w:space="0" w:color="auto"/>
        <w:right w:val="none" w:sz="0" w:space="0" w:color="auto"/>
      </w:divBdr>
    </w:div>
    <w:div w:id="1343387480">
      <w:bodyDiv w:val="1"/>
      <w:marLeft w:val="0"/>
      <w:marRight w:val="0"/>
      <w:marTop w:val="0"/>
      <w:marBottom w:val="0"/>
      <w:divBdr>
        <w:top w:val="none" w:sz="0" w:space="0" w:color="auto"/>
        <w:left w:val="none" w:sz="0" w:space="0" w:color="auto"/>
        <w:bottom w:val="none" w:sz="0" w:space="0" w:color="auto"/>
        <w:right w:val="none" w:sz="0" w:space="0" w:color="auto"/>
      </w:divBdr>
    </w:div>
    <w:div w:id="1346250524">
      <w:bodyDiv w:val="1"/>
      <w:marLeft w:val="0"/>
      <w:marRight w:val="0"/>
      <w:marTop w:val="0"/>
      <w:marBottom w:val="0"/>
      <w:divBdr>
        <w:top w:val="none" w:sz="0" w:space="0" w:color="auto"/>
        <w:left w:val="none" w:sz="0" w:space="0" w:color="auto"/>
        <w:bottom w:val="none" w:sz="0" w:space="0" w:color="auto"/>
        <w:right w:val="none" w:sz="0" w:space="0" w:color="auto"/>
      </w:divBdr>
    </w:div>
    <w:div w:id="1346860616">
      <w:bodyDiv w:val="1"/>
      <w:marLeft w:val="0"/>
      <w:marRight w:val="0"/>
      <w:marTop w:val="0"/>
      <w:marBottom w:val="0"/>
      <w:divBdr>
        <w:top w:val="none" w:sz="0" w:space="0" w:color="auto"/>
        <w:left w:val="none" w:sz="0" w:space="0" w:color="auto"/>
        <w:bottom w:val="none" w:sz="0" w:space="0" w:color="auto"/>
        <w:right w:val="none" w:sz="0" w:space="0" w:color="auto"/>
      </w:divBdr>
    </w:div>
    <w:div w:id="1374689711">
      <w:bodyDiv w:val="1"/>
      <w:marLeft w:val="0"/>
      <w:marRight w:val="0"/>
      <w:marTop w:val="0"/>
      <w:marBottom w:val="0"/>
      <w:divBdr>
        <w:top w:val="none" w:sz="0" w:space="0" w:color="auto"/>
        <w:left w:val="none" w:sz="0" w:space="0" w:color="auto"/>
        <w:bottom w:val="none" w:sz="0" w:space="0" w:color="auto"/>
        <w:right w:val="none" w:sz="0" w:space="0" w:color="auto"/>
      </w:divBdr>
    </w:div>
    <w:div w:id="1410493983">
      <w:bodyDiv w:val="1"/>
      <w:marLeft w:val="0"/>
      <w:marRight w:val="0"/>
      <w:marTop w:val="0"/>
      <w:marBottom w:val="0"/>
      <w:divBdr>
        <w:top w:val="none" w:sz="0" w:space="0" w:color="auto"/>
        <w:left w:val="none" w:sz="0" w:space="0" w:color="auto"/>
        <w:bottom w:val="none" w:sz="0" w:space="0" w:color="auto"/>
        <w:right w:val="none" w:sz="0" w:space="0" w:color="auto"/>
      </w:divBdr>
    </w:div>
    <w:div w:id="1471745473">
      <w:bodyDiv w:val="1"/>
      <w:marLeft w:val="0"/>
      <w:marRight w:val="0"/>
      <w:marTop w:val="0"/>
      <w:marBottom w:val="0"/>
      <w:divBdr>
        <w:top w:val="none" w:sz="0" w:space="0" w:color="auto"/>
        <w:left w:val="none" w:sz="0" w:space="0" w:color="auto"/>
        <w:bottom w:val="none" w:sz="0" w:space="0" w:color="auto"/>
        <w:right w:val="none" w:sz="0" w:space="0" w:color="auto"/>
      </w:divBdr>
    </w:div>
    <w:div w:id="1503348978">
      <w:bodyDiv w:val="1"/>
      <w:marLeft w:val="0"/>
      <w:marRight w:val="0"/>
      <w:marTop w:val="0"/>
      <w:marBottom w:val="0"/>
      <w:divBdr>
        <w:top w:val="none" w:sz="0" w:space="0" w:color="auto"/>
        <w:left w:val="none" w:sz="0" w:space="0" w:color="auto"/>
        <w:bottom w:val="none" w:sz="0" w:space="0" w:color="auto"/>
        <w:right w:val="none" w:sz="0" w:space="0" w:color="auto"/>
      </w:divBdr>
    </w:div>
    <w:div w:id="1515921984">
      <w:bodyDiv w:val="1"/>
      <w:marLeft w:val="0"/>
      <w:marRight w:val="0"/>
      <w:marTop w:val="0"/>
      <w:marBottom w:val="0"/>
      <w:divBdr>
        <w:top w:val="none" w:sz="0" w:space="0" w:color="auto"/>
        <w:left w:val="none" w:sz="0" w:space="0" w:color="auto"/>
        <w:bottom w:val="none" w:sz="0" w:space="0" w:color="auto"/>
        <w:right w:val="none" w:sz="0" w:space="0" w:color="auto"/>
      </w:divBdr>
    </w:div>
    <w:div w:id="1624774922">
      <w:bodyDiv w:val="1"/>
      <w:marLeft w:val="0"/>
      <w:marRight w:val="0"/>
      <w:marTop w:val="0"/>
      <w:marBottom w:val="0"/>
      <w:divBdr>
        <w:top w:val="none" w:sz="0" w:space="0" w:color="auto"/>
        <w:left w:val="none" w:sz="0" w:space="0" w:color="auto"/>
        <w:bottom w:val="none" w:sz="0" w:space="0" w:color="auto"/>
        <w:right w:val="none" w:sz="0" w:space="0" w:color="auto"/>
      </w:divBdr>
    </w:div>
    <w:div w:id="1634867369">
      <w:bodyDiv w:val="1"/>
      <w:marLeft w:val="0"/>
      <w:marRight w:val="0"/>
      <w:marTop w:val="0"/>
      <w:marBottom w:val="0"/>
      <w:divBdr>
        <w:top w:val="none" w:sz="0" w:space="0" w:color="auto"/>
        <w:left w:val="none" w:sz="0" w:space="0" w:color="auto"/>
        <w:bottom w:val="none" w:sz="0" w:space="0" w:color="auto"/>
        <w:right w:val="none" w:sz="0" w:space="0" w:color="auto"/>
      </w:divBdr>
    </w:div>
    <w:div w:id="1694258834">
      <w:bodyDiv w:val="1"/>
      <w:marLeft w:val="0"/>
      <w:marRight w:val="0"/>
      <w:marTop w:val="0"/>
      <w:marBottom w:val="0"/>
      <w:divBdr>
        <w:top w:val="none" w:sz="0" w:space="0" w:color="auto"/>
        <w:left w:val="none" w:sz="0" w:space="0" w:color="auto"/>
        <w:bottom w:val="none" w:sz="0" w:space="0" w:color="auto"/>
        <w:right w:val="none" w:sz="0" w:space="0" w:color="auto"/>
      </w:divBdr>
    </w:div>
    <w:div w:id="1720085645">
      <w:bodyDiv w:val="1"/>
      <w:marLeft w:val="0"/>
      <w:marRight w:val="0"/>
      <w:marTop w:val="0"/>
      <w:marBottom w:val="0"/>
      <w:divBdr>
        <w:top w:val="none" w:sz="0" w:space="0" w:color="auto"/>
        <w:left w:val="none" w:sz="0" w:space="0" w:color="auto"/>
        <w:bottom w:val="none" w:sz="0" w:space="0" w:color="auto"/>
        <w:right w:val="none" w:sz="0" w:space="0" w:color="auto"/>
      </w:divBdr>
    </w:div>
    <w:div w:id="1732994058">
      <w:bodyDiv w:val="1"/>
      <w:marLeft w:val="0"/>
      <w:marRight w:val="0"/>
      <w:marTop w:val="0"/>
      <w:marBottom w:val="0"/>
      <w:divBdr>
        <w:top w:val="none" w:sz="0" w:space="0" w:color="auto"/>
        <w:left w:val="none" w:sz="0" w:space="0" w:color="auto"/>
        <w:bottom w:val="none" w:sz="0" w:space="0" w:color="auto"/>
        <w:right w:val="none" w:sz="0" w:space="0" w:color="auto"/>
      </w:divBdr>
    </w:div>
    <w:div w:id="1739281804">
      <w:bodyDiv w:val="1"/>
      <w:marLeft w:val="0"/>
      <w:marRight w:val="0"/>
      <w:marTop w:val="0"/>
      <w:marBottom w:val="0"/>
      <w:divBdr>
        <w:top w:val="none" w:sz="0" w:space="0" w:color="auto"/>
        <w:left w:val="none" w:sz="0" w:space="0" w:color="auto"/>
        <w:bottom w:val="none" w:sz="0" w:space="0" w:color="auto"/>
        <w:right w:val="none" w:sz="0" w:space="0" w:color="auto"/>
      </w:divBdr>
    </w:div>
    <w:div w:id="1739283531">
      <w:bodyDiv w:val="1"/>
      <w:marLeft w:val="0"/>
      <w:marRight w:val="0"/>
      <w:marTop w:val="0"/>
      <w:marBottom w:val="0"/>
      <w:divBdr>
        <w:top w:val="none" w:sz="0" w:space="0" w:color="auto"/>
        <w:left w:val="none" w:sz="0" w:space="0" w:color="auto"/>
        <w:bottom w:val="none" w:sz="0" w:space="0" w:color="auto"/>
        <w:right w:val="none" w:sz="0" w:space="0" w:color="auto"/>
      </w:divBdr>
    </w:div>
    <w:div w:id="1745571462">
      <w:bodyDiv w:val="1"/>
      <w:marLeft w:val="0"/>
      <w:marRight w:val="0"/>
      <w:marTop w:val="0"/>
      <w:marBottom w:val="0"/>
      <w:divBdr>
        <w:top w:val="none" w:sz="0" w:space="0" w:color="auto"/>
        <w:left w:val="none" w:sz="0" w:space="0" w:color="auto"/>
        <w:bottom w:val="none" w:sz="0" w:space="0" w:color="auto"/>
        <w:right w:val="none" w:sz="0" w:space="0" w:color="auto"/>
      </w:divBdr>
    </w:div>
    <w:div w:id="1763867456">
      <w:bodyDiv w:val="1"/>
      <w:marLeft w:val="0"/>
      <w:marRight w:val="0"/>
      <w:marTop w:val="0"/>
      <w:marBottom w:val="0"/>
      <w:divBdr>
        <w:top w:val="none" w:sz="0" w:space="0" w:color="auto"/>
        <w:left w:val="none" w:sz="0" w:space="0" w:color="auto"/>
        <w:bottom w:val="none" w:sz="0" w:space="0" w:color="auto"/>
        <w:right w:val="none" w:sz="0" w:space="0" w:color="auto"/>
      </w:divBdr>
    </w:div>
    <w:div w:id="1775634362">
      <w:bodyDiv w:val="1"/>
      <w:marLeft w:val="0"/>
      <w:marRight w:val="0"/>
      <w:marTop w:val="0"/>
      <w:marBottom w:val="0"/>
      <w:divBdr>
        <w:top w:val="none" w:sz="0" w:space="0" w:color="auto"/>
        <w:left w:val="none" w:sz="0" w:space="0" w:color="auto"/>
        <w:bottom w:val="none" w:sz="0" w:space="0" w:color="auto"/>
        <w:right w:val="none" w:sz="0" w:space="0" w:color="auto"/>
      </w:divBdr>
    </w:div>
    <w:div w:id="1803379508">
      <w:bodyDiv w:val="1"/>
      <w:marLeft w:val="0"/>
      <w:marRight w:val="0"/>
      <w:marTop w:val="0"/>
      <w:marBottom w:val="0"/>
      <w:divBdr>
        <w:top w:val="none" w:sz="0" w:space="0" w:color="auto"/>
        <w:left w:val="none" w:sz="0" w:space="0" w:color="auto"/>
        <w:bottom w:val="none" w:sz="0" w:space="0" w:color="auto"/>
        <w:right w:val="none" w:sz="0" w:space="0" w:color="auto"/>
      </w:divBdr>
    </w:div>
    <w:div w:id="1806043373">
      <w:bodyDiv w:val="1"/>
      <w:marLeft w:val="0"/>
      <w:marRight w:val="0"/>
      <w:marTop w:val="0"/>
      <w:marBottom w:val="0"/>
      <w:divBdr>
        <w:top w:val="none" w:sz="0" w:space="0" w:color="auto"/>
        <w:left w:val="none" w:sz="0" w:space="0" w:color="auto"/>
        <w:bottom w:val="none" w:sz="0" w:space="0" w:color="auto"/>
        <w:right w:val="none" w:sz="0" w:space="0" w:color="auto"/>
      </w:divBdr>
    </w:div>
    <w:div w:id="1811358011">
      <w:bodyDiv w:val="1"/>
      <w:marLeft w:val="0"/>
      <w:marRight w:val="0"/>
      <w:marTop w:val="0"/>
      <w:marBottom w:val="0"/>
      <w:divBdr>
        <w:top w:val="none" w:sz="0" w:space="0" w:color="auto"/>
        <w:left w:val="none" w:sz="0" w:space="0" w:color="auto"/>
        <w:bottom w:val="none" w:sz="0" w:space="0" w:color="auto"/>
        <w:right w:val="none" w:sz="0" w:space="0" w:color="auto"/>
      </w:divBdr>
    </w:div>
    <w:div w:id="1816337795">
      <w:bodyDiv w:val="1"/>
      <w:marLeft w:val="0"/>
      <w:marRight w:val="0"/>
      <w:marTop w:val="0"/>
      <w:marBottom w:val="0"/>
      <w:divBdr>
        <w:top w:val="none" w:sz="0" w:space="0" w:color="auto"/>
        <w:left w:val="none" w:sz="0" w:space="0" w:color="auto"/>
        <w:bottom w:val="none" w:sz="0" w:space="0" w:color="auto"/>
        <w:right w:val="none" w:sz="0" w:space="0" w:color="auto"/>
      </w:divBdr>
    </w:div>
    <w:div w:id="1837960677">
      <w:bodyDiv w:val="1"/>
      <w:marLeft w:val="0"/>
      <w:marRight w:val="0"/>
      <w:marTop w:val="0"/>
      <w:marBottom w:val="0"/>
      <w:divBdr>
        <w:top w:val="none" w:sz="0" w:space="0" w:color="auto"/>
        <w:left w:val="none" w:sz="0" w:space="0" w:color="auto"/>
        <w:bottom w:val="none" w:sz="0" w:space="0" w:color="auto"/>
        <w:right w:val="none" w:sz="0" w:space="0" w:color="auto"/>
      </w:divBdr>
    </w:div>
    <w:div w:id="1843230927">
      <w:bodyDiv w:val="1"/>
      <w:marLeft w:val="0"/>
      <w:marRight w:val="0"/>
      <w:marTop w:val="0"/>
      <w:marBottom w:val="0"/>
      <w:divBdr>
        <w:top w:val="none" w:sz="0" w:space="0" w:color="auto"/>
        <w:left w:val="none" w:sz="0" w:space="0" w:color="auto"/>
        <w:bottom w:val="none" w:sz="0" w:space="0" w:color="auto"/>
        <w:right w:val="none" w:sz="0" w:space="0" w:color="auto"/>
      </w:divBdr>
    </w:div>
    <w:div w:id="1864972705">
      <w:bodyDiv w:val="1"/>
      <w:marLeft w:val="0"/>
      <w:marRight w:val="0"/>
      <w:marTop w:val="0"/>
      <w:marBottom w:val="0"/>
      <w:divBdr>
        <w:top w:val="none" w:sz="0" w:space="0" w:color="auto"/>
        <w:left w:val="none" w:sz="0" w:space="0" w:color="auto"/>
        <w:bottom w:val="none" w:sz="0" w:space="0" w:color="auto"/>
        <w:right w:val="none" w:sz="0" w:space="0" w:color="auto"/>
      </w:divBdr>
    </w:div>
    <w:div w:id="1871259395">
      <w:bodyDiv w:val="1"/>
      <w:marLeft w:val="0"/>
      <w:marRight w:val="0"/>
      <w:marTop w:val="0"/>
      <w:marBottom w:val="0"/>
      <w:divBdr>
        <w:top w:val="none" w:sz="0" w:space="0" w:color="auto"/>
        <w:left w:val="none" w:sz="0" w:space="0" w:color="auto"/>
        <w:bottom w:val="none" w:sz="0" w:space="0" w:color="auto"/>
        <w:right w:val="none" w:sz="0" w:space="0" w:color="auto"/>
      </w:divBdr>
    </w:div>
    <w:div w:id="1903171205">
      <w:bodyDiv w:val="1"/>
      <w:marLeft w:val="0"/>
      <w:marRight w:val="0"/>
      <w:marTop w:val="0"/>
      <w:marBottom w:val="0"/>
      <w:divBdr>
        <w:top w:val="none" w:sz="0" w:space="0" w:color="auto"/>
        <w:left w:val="none" w:sz="0" w:space="0" w:color="auto"/>
        <w:bottom w:val="none" w:sz="0" w:space="0" w:color="auto"/>
        <w:right w:val="none" w:sz="0" w:space="0" w:color="auto"/>
      </w:divBdr>
    </w:div>
    <w:div w:id="1903563451">
      <w:bodyDiv w:val="1"/>
      <w:marLeft w:val="0"/>
      <w:marRight w:val="0"/>
      <w:marTop w:val="0"/>
      <w:marBottom w:val="0"/>
      <w:divBdr>
        <w:top w:val="none" w:sz="0" w:space="0" w:color="auto"/>
        <w:left w:val="none" w:sz="0" w:space="0" w:color="auto"/>
        <w:bottom w:val="none" w:sz="0" w:space="0" w:color="auto"/>
        <w:right w:val="none" w:sz="0" w:space="0" w:color="auto"/>
      </w:divBdr>
    </w:div>
    <w:div w:id="1907839792">
      <w:bodyDiv w:val="1"/>
      <w:marLeft w:val="0"/>
      <w:marRight w:val="0"/>
      <w:marTop w:val="0"/>
      <w:marBottom w:val="0"/>
      <w:divBdr>
        <w:top w:val="none" w:sz="0" w:space="0" w:color="auto"/>
        <w:left w:val="none" w:sz="0" w:space="0" w:color="auto"/>
        <w:bottom w:val="none" w:sz="0" w:space="0" w:color="auto"/>
        <w:right w:val="none" w:sz="0" w:space="0" w:color="auto"/>
      </w:divBdr>
    </w:div>
    <w:div w:id="1910842875">
      <w:bodyDiv w:val="1"/>
      <w:marLeft w:val="0"/>
      <w:marRight w:val="0"/>
      <w:marTop w:val="0"/>
      <w:marBottom w:val="0"/>
      <w:divBdr>
        <w:top w:val="none" w:sz="0" w:space="0" w:color="auto"/>
        <w:left w:val="none" w:sz="0" w:space="0" w:color="auto"/>
        <w:bottom w:val="none" w:sz="0" w:space="0" w:color="auto"/>
        <w:right w:val="none" w:sz="0" w:space="0" w:color="auto"/>
      </w:divBdr>
    </w:div>
    <w:div w:id="1922910075">
      <w:bodyDiv w:val="1"/>
      <w:marLeft w:val="0"/>
      <w:marRight w:val="0"/>
      <w:marTop w:val="0"/>
      <w:marBottom w:val="0"/>
      <w:divBdr>
        <w:top w:val="none" w:sz="0" w:space="0" w:color="auto"/>
        <w:left w:val="none" w:sz="0" w:space="0" w:color="auto"/>
        <w:bottom w:val="none" w:sz="0" w:space="0" w:color="auto"/>
        <w:right w:val="none" w:sz="0" w:space="0" w:color="auto"/>
      </w:divBdr>
    </w:div>
    <w:div w:id="1926919092">
      <w:bodyDiv w:val="1"/>
      <w:marLeft w:val="0"/>
      <w:marRight w:val="0"/>
      <w:marTop w:val="0"/>
      <w:marBottom w:val="0"/>
      <w:divBdr>
        <w:top w:val="none" w:sz="0" w:space="0" w:color="auto"/>
        <w:left w:val="none" w:sz="0" w:space="0" w:color="auto"/>
        <w:bottom w:val="none" w:sz="0" w:space="0" w:color="auto"/>
        <w:right w:val="none" w:sz="0" w:space="0" w:color="auto"/>
      </w:divBdr>
    </w:div>
    <w:div w:id="1940678792">
      <w:bodyDiv w:val="1"/>
      <w:marLeft w:val="0"/>
      <w:marRight w:val="0"/>
      <w:marTop w:val="0"/>
      <w:marBottom w:val="0"/>
      <w:divBdr>
        <w:top w:val="none" w:sz="0" w:space="0" w:color="auto"/>
        <w:left w:val="none" w:sz="0" w:space="0" w:color="auto"/>
        <w:bottom w:val="none" w:sz="0" w:space="0" w:color="auto"/>
        <w:right w:val="none" w:sz="0" w:space="0" w:color="auto"/>
      </w:divBdr>
    </w:div>
    <w:div w:id="1947689322">
      <w:bodyDiv w:val="1"/>
      <w:marLeft w:val="0"/>
      <w:marRight w:val="0"/>
      <w:marTop w:val="0"/>
      <w:marBottom w:val="0"/>
      <w:divBdr>
        <w:top w:val="none" w:sz="0" w:space="0" w:color="auto"/>
        <w:left w:val="none" w:sz="0" w:space="0" w:color="auto"/>
        <w:bottom w:val="none" w:sz="0" w:space="0" w:color="auto"/>
        <w:right w:val="none" w:sz="0" w:space="0" w:color="auto"/>
      </w:divBdr>
    </w:div>
    <w:div w:id="1971784020">
      <w:bodyDiv w:val="1"/>
      <w:marLeft w:val="0"/>
      <w:marRight w:val="0"/>
      <w:marTop w:val="0"/>
      <w:marBottom w:val="0"/>
      <w:divBdr>
        <w:top w:val="none" w:sz="0" w:space="0" w:color="auto"/>
        <w:left w:val="none" w:sz="0" w:space="0" w:color="auto"/>
        <w:bottom w:val="none" w:sz="0" w:space="0" w:color="auto"/>
        <w:right w:val="none" w:sz="0" w:space="0" w:color="auto"/>
      </w:divBdr>
    </w:div>
    <w:div w:id="1985892170">
      <w:bodyDiv w:val="1"/>
      <w:marLeft w:val="0"/>
      <w:marRight w:val="0"/>
      <w:marTop w:val="0"/>
      <w:marBottom w:val="0"/>
      <w:divBdr>
        <w:top w:val="none" w:sz="0" w:space="0" w:color="auto"/>
        <w:left w:val="none" w:sz="0" w:space="0" w:color="auto"/>
        <w:bottom w:val="none" w:sz="0" w:space="0" w:color="auto"/>
        <w:right w:val="none" w:sz="0" w:space="0" w:color="auto"/>
      </w:divBdr>
    </w:div>
    <w:div w:id="2024162828">
      <w:bodyDiv w:val="1"/>
      <w:marLeft w:val="0"/>
      <w:marRight w:val="0"/>
      <w:marTop w:val="0"/>
      <w:marBottom w:val="0"/>
      <w:divBdr>
        <w:top w:val="none" w:sz="0" w:space="0" w:color="auto"/>
        <w:left w:val="none" w:sz="0" w:space="0" w:color="auto"/>
        <w:bottom w:val="none" w:sz="0" w:space="0" w:color="auto"/>
        <w:right w:val="none" w:sz="0" w:space="0" w:color="auto"/>
      </w:divBdr>
    </w:div>
    <w:div w:id="2055036373">
      <w:bodyDiv w:val="1"/>
      <w:marLeft w:val="0"/>
      <w:marRight w:val="0"/>
      <w:marTop w:val="0"/>
      <w:marBottom w:val="0"/>
      <w:divBdr>
        <w:top w:val="none" w:sz="0" w:space="0" w:color="auto"/>
        <w:left w:val="none" w:sz="0" w:space="0" w:color="auto"/>
        <w:bottom w:val="none" w:sz="0" w:space="0" w:color="auto"/>
        <w:right w:val="none" w:sz="0" w:space="0" w:color="auto"/>
      </w:divBdr>
    </w:div>
    <w:div w:id="2059812743">
      <w:bodyDiv w:val="1"/>
      <w:marLeft w:val="0"/>
      <w:marRight w:val="0"/>
      <w:marTop w:val="0"/>
      <w:marBottom w:val="0"/>
      <w:divBdr>
        <w:top w:val="none" w:sz="0" w:space="0" w:color="auto"/>
        <w:left w:val="none" w:sz="0" w:space="0" w:color="auto"/>
        <w:bottom w:val="none" w:sz="0" w:space="0" w:color="auto"/>
        <w:right w:val="none" w:sz="0" w:space="0" w:color="auto"/>
      </w:divBdr>
    </w:div>
    <w:div w:id="2062826482">
      <w:bodyDiv w:val="1"/>
      <w:marLeft w:val="0"/>
      <w:marRight w:val="0"/>
      <w:marTop w:val="0"/>
      <w:marBottom w:val="0"/>
      <w:divBdr>
        <w:top w:val="none" w:sz="0" w:space="0" w:color="auto"/>
        <w:left w:val="none" w:sz="0" w:space="0" w:color="auto"/>
        <w:bottom w:val="none" w:sz="0" w:space="0" w:color="auto"/>
        <w:right w:val="none" w:sz="0" w:space="0" w:color="auto"/>
      </w:divBdr>
    </w:div>
    <w:div w:id="2081052521">
      <w:bodyDiv w:val="1"/>
      <w:marLeft w:val="0"/>
      <w:marRight w:val="0"/>
      <w:marTop w:val="0"/>
      <w:marBottom w:val="0"/>
      <w:divBdr>
        <w:top w:val="none" w:sz="0" w:space="0" w:color="auto"/>
        <w:left w:val="none" w:sz="0" w:space="0" w:color="auto"/>
        <w:bottom w:val="none" w:sz="0" w:space="0" w:color="auto"/>
        <w:right w:val="none" w:sz="0" w:space="0" w:color="auto"/>
      </w:divBdr>
    </w:div>
    <w:div w:id="2086025597">
      <w:bodyDiv w:val="1"/>
      <w:marLeft w:val="0"/>
      <w:marRight w:val="0"/>
      <w:marTop w:val="0"/>
      <w:marBottom w:val="0"/>
      <w:divBdr>
        <w:top w:val="none" w:sz="0" w:space="0" w:color="auto"/>
        <w:left w:val="none" w:sz="0" w:space="0" w:color="auto"/>
        <w:bottom w:val="none" w:sz="0" w:space="0" w:color="auto"/>
        <w:right w:val="none" w:sz="0" w:space="0" w:color="auto"/>
      </w:divBdr>
    </w:div>
    <w:div w:id="2090034330">
      <w:bodyDiv w:val="1"/>
      <w:marLeft w:val="0"/>
      <w:marRight w:val="0"/>
      <w:marTop w:val="0"/>
      <w:marBottom w:val="0"/>
      <w:divBdr>
        <w:top w:val="none" w:sz="0" w:space="0" w:color="auto"/>
        <w:left w:val="none" w:sz="0" w:space="0" w:color="auto"/>
        <w:bottom w:val="none" w:sz="0" w:space="0" w:color="auto"/>
        <w:right w:val="none" w:sz="0" w:space="0" w:color="auto"/>
      </w:divBdr>
    </w:div>
    <w:div w:id="2107648301">
      <w:bodyDiv w:val="1"/>
      <w:marLeft w:val="0"/>
      <w:marRight w:val="0"/>
      <w:marTop w:val="0"/>
      <w:marBottom w:val="0"/>
      <w:divBdr>
        <w:top w:val="none" w:sz="0" w:space="0" w:color="auto"/>
        <w:left w:val="none" w:sz="0" w:space="0" w:color="auto"/>
        <w:bottom w:val="none" w:sz="0" w:space="0" w:color="auto"/>
        <w:right w:val="none" w:sz="0" w:space="0" w:color="auto"/>
      </w:divBdr>
    </w:div>
    <w:div w:id="2115251125">
      <w:bodyDiv w:val="1"/>
      <w:marLeft w:val="0"/>
      <w:marRight w:val="0"/>
      <w:marTop w:val="0"/>
      <w:marBottom w:val="0"/>
      <w:divBdr>
        <w:top w:val="none" w:sz="0" w:space="0" w:color="auto"/>
        <w:left w:val="none" w:sz="0" w:space="0" w:color="auto"/>
        <w:bottom w:val="none" w:sz="0" w:space="0" w:color="auto"/>
        <w:right w:val="none" w:sz="0" w:space="0" w:color="auto"/>
      </w:divBdr>
    </w:div>
    <w:div w:id="2117019809">
      <w:bodyDiv w:val="1"/>
      <w:marLeft w:val="0"/>
      <w:marRight w:val="0"/>
      <w:marTop w:val="0"/>
      <w:marBottom w:val="0"/>
      <w:divBdr>
        <w:top w:val="none" w:sz="0" w:space="0" w:color="auto"/>
        <w:left w:val="none" w:sz="0" w:space="0" w:color="auto"/>
        <w:bottom w:val="none" w:sz="0" w:space="0" w:color="auto"/>
        <w:right w:val="none" w:sz="0" w:space="0" w:color="auto"/>
      </w:divBdr>
    </w:div>
    <w:div w:id="214014954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baike.baidu.com/item/%E7%A0%82%E7%9F%B3" TargetMode="External"/><Relationship Id="rId18" Type="http://schemas.openxmlformats.org/officeDocument/2006/relationships/image" Target="media/image5.png"/><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oleObject" Target="embeddings/Microsoft_Visio_2003-2010___1.vsd"/><Relationship Id="rId7" Type="http://schemas.openxmlformats.org/officeDocument/2006/relationships/footnotes" Target="footnotes.xml"/><Relationship Id="rId12" Type="http://schemas.openxmlformats.org/officeDocument/2006/relationships/footer" Target="footer3.xml"/><Relationship Id="rId17" Type="http://schemas.openxmlformats.org/officeDocument/2006/relationships/image" Target="media/image4.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w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footer" Target="footer4.xml"/><Relationship Id="rId5" Type="http://schemas.openxmlformats.org/officeDocument/2006/relationships/settings" Target="settings.xml"/><Relationship Id="rId15" Type="http://schemas.openxmlformats.org/officeDocument/2006/relationships/package" Target="embeddings/Microsoft_Visio___1.vsdx"/><Relationship Id="rId23" Type="http://schemas.openxmlformats.org/officeDocument/2006/relationships/image" Target="media/image9.png"/><Relationship Id="rId10" Type="http://schemas.openxmlformats.org/officeDocument/2006/relationships/footer" Target="footer2.xml"/><Relationship Id="rId19" Type="http://schemas.openxmlformats.org/officeDocument/2006/relationships/image" Target="media/image6.png"/><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image" Target="media/image2.emf"/><Relationship Id="rId22" Type="http://schemas.openxmlformats.org/officeDocument/2006/relationships/image" Target="media/image8.png"/><Relationship Id="rId27" Type="http://schemas.microsoft.com/office/2007/relationships/stylesWithEffects" Target="stylesWithEffect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soa\wdzx97.do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30"/>
    <customShpInfo spid="_x0000_s103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A73444B-7711-472F-ACA0-CA614D80E2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wdzx97</Template>
  <TotalTime>7024</TotalTime>
  <Pages>71</Pages>
  <Words>8665</Words>
  <Characters>49392</Characters>
  <Application>Microsoft Office Word</Application>
  <DocSecurity>0</DocSecurity>
  <Lines>411</Lines>
  <Paragraphs>115</Paragraphs>
  <ScaleCrop>false</ScaleCrop>
  <Company>微软中国</Company>
  <LinksUpToDate>false</LinksUpToDate>
  <CharactersWithSpaces>57942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附件2</dc:title>
  <dc:creator>lhj</dc:creator>
  <cp:lastModifiedBy>8616673163959</cp:lastModifiedBy>
  <cp:revision>334</cp:revision>
  <cp:lastPrinted>2024-09-20T03:15:00Z</cp:lastPrinted>
  <dcterms:created xsi:type="dcterms:W3CDTF">2024-09-11T07:07:00Z</dcterms:created>
  <dcterms:modified xsi:type="dcterms:W3CDTF">2024-11-08T07:48:00Z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2052-11.8.6.8810</vt:lpwstr>
  </property>
  <property fmtid="{D5CDD505-2E9C-101B-9397-08002B2CF9AE}" pid="3" name="ICV">
    <vt:lpwstr>56C475006FD34439954493A6C251FF9F_12</vt:lpwstr>
  </property>
</Properties>
</file>