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E81F66" w14:textId="77777777" w:rsidR="0093354B" w:rsidRDefault="0093354B" w:rsidP="009C07F1">
      <w:pPr>
        <w:ind w:firstLine="1040"/>
        <w:jc w:val="center"/>
        <w:rPr>
          <w:rFonts w:ascii="黑体" w:eastAsia="黑体" w:hAnsi="黑体"/>
          <w:sz w:val="52"/>
          <w:szCs w:val="52"/>
        </w:rPr>
      </w:pPr>
    </w:p>
    <w:p w14:paraId="3B096BBD" w14:textId="77777777" w:rsidR="0093354B" w:rsidRDefault="006F5FFC" w:rsidP="009C07F1">
      <w:pPr>
        <w:ind w:firstLine="1040"/>
        <w:jc w:val="center"/>
        <w:rPr>
          <w:rFonts w:ascii="黑体" w:eastAsia="黑体" w:hAnsi="黑体"/>
          <w:sz w:val="52"/>
          <w:szCs w:val="52"/>
        </w:rPr>
      </w:pPr>
      <w:r>
        <w:rPr>
          <w:rFonts w:ascii="黑体" w:eastAsia="黑体" w:hAnsi="黑体" w:hint="eastAsia"/>
          <w:sz w:val="52"/>
          <w:szCs w:val="52"/>
        </w:rPr>
        <w:t>绩效评价报告</w:t>
      </w:r>
    </w:p>
    <w:p w14:paraId="737709C6" w14:textId="77777777" w:rsidR="001B4A0A" w:rsidRDefault="001B4A0A" w:rsidP="001B4A0A">
      <w:pPr>
        <w:ind w:firstLine="880"/>
        <w:jc w:val="center"/>
        <w:rPr>
          <w:rFonts w:ascii="黑体" w:eastAsia="黑体" w:hAnsi="黑体"/>
          <w:sz w:val="52"/>
          <w:szCs w:val="52"/>
        </w:rPr>
      </w:pPr>
      <w:r w:rsidRPr="00070DBB">
        <w:rPr>
          <w:rFonts w:ascii="黑体" w:eastAsia="黑体" w:hAnsi="黑体" w:hint="eastAsia"/>
          <w:sz w:val="44"/>
          <w:szCs w:val="44"/>
        </w:rPr>
        <w:t>（征求意见稿）</w:t>
      </w:r>
    </w:p>
    <w:p w14:paraId="38BEE226" w14:textId="77777777" w:rsidR="001B4A0A" w:rsidRDefault="001B4A0A" w:rsidP="009C07F1">
      <w:pPr>
        <w:ind w:firstLine="1040"/>
        <w:jc w:val="center"/>
        <w:rPr>
          <w:rFonts w:ascii="黑体" w:eastAsia="黑体" w:hAnsi="黑体"/>
          <w:sz w:val="52"/>
          <w:szCs w:val="52"/>
        </w:rPr>
      </w:pPr>
    </w:p>
    <w:p w14:paraId="0DF690F8" w14:textId="77777777" w:rsidR="0093354B" w:rsidRDefault="0093354B" w:rsidP="009C07F1">
      <w:pPr>
        <w:ind w:firstLine="640"/>
      </w:pPr>
    </w:p>
    <w:p w14:paraId="4724204F" w14:textId="77777777" w:rsidR="0093354B" w:rsidRDefault="0093354B" w:rsidP="009C07F1">
      <w:pPr>
        <w:ind w:firstLine="640"/>
      </w:pPr>
    </w:p>
    <w:p w14:paraId="4FF8429A" w14:textId="77777777" w:rsidR="0093354B" w:rsidRDefault="0093354B" w:rsidP="009C07F1">
      <w:pPr>
        <w:ind w:firstLine="640"/>
      </w:pPr>
    </w:p>
    <w:p w14:paraId="021FE7DD" w14:textId="77777777" w:rsidR="0093354B" w:rsidRDefault="0093354B" w:rsidP="009C07F1">
      <w:pPr>
        <w:ind w:firstLine="640"/>
      </w:pPr>
    </w:p>
    <w:p w14:paraId="1D0EBB91" w14:textId="77777777" w:rsidR="0093354B" w:rsidRDefault="0093354B" w:rsidP="009C07F1">
      <w:pPr>
        <w:ind w:firstLine="640"/>
      </w:pPr>
    </w:p>
    <w:p w14:paraId="593E5895" w14:textId="77777777" w:rsidR="0093354B" w:rsidRDefault="0093354B" w:rsidP="009C07F1">
      <w:pPr>
        <w:ind w:firstLine="640"/>
      </w:pPr>
    </w:p>
    <w:p w14:paraId="47D931BB" w14:textId="77777777" w:rsidR="0093354B" w:rsidRDefault="0093354B" w:rsidP="009C07F1">
      <w:pPr>
        <w:ind w:firstLine="640"/>
      </w:pPr>
    </w:p>
    <w:p w14:paraId="7255B875" w14:textId="77777777" w:rsidR="0093354B" w:rsidRDefault="0093354B" w:rsidP="009C07F1">
      <w:pPr>
        <w:ind w:firstLine="640"/>
        <w:rPr>
          <w:u w:val="single"/>
        </w:rPr>
      </w:pPr>
    </w:p>
    <w:p w14:paraId="5D92656D" w14:textId="77777777" w:rsidR="0093354B" w:rsidRDefault="0093354B" w:rsidP="009C07F1">
      <w:pPr>
        <w:ind w:firstLine="640"/>
        <w:rPr>
          <w:u w:val="single"/>
        </w:rPr>
      </w:pPr>
    </w:p>
    <w:p w14:paraId="5449E96D" w14:textId="77777777" w:rsidR="0093354B" w:rsidRDefault="0093354B" w:rsidP="009C07F1">
      <w:pPr>
        <w:ind w:firstLine="640"/>
      </w:pPr>
    </w:p>
    <w:p w14:paraId="328CEAD7" w14:textId="77777777" w:rsidR="009C07F1" w:rsidRDefault="009C07F1" w:rsidP="009C07F1">
      <w:pPr>
        <w:ind w:firstLine="640"/>
      </w:pPr>
    </w:p>
    <w:p w14:paraId="631A17B0" w14:textId="77777777" w:rsidR="009C07F1" w:rsidRDefault="009C07F1" w:rsidP="009C07F1">
      <w:pPr>
        <w:ind w:firstLine="640"/>
      </w:pPr>
    </w:p>
    <w:p w14:paraId="7B0BB61E" w14:textId="77777777" w:rsidR="009C07F1" w:rsidRDefault="009C07F1" w:rsidP="009C07F1">
      <w:pPr>
        <w:ind w:firstLine="640"/>
      </w:pPr>
    </w:p>
    <w:p w14:paraId="0B568E6B" w14:textId="77777777" w:rsidR="009C07F1" w:rsidRDefault="009C07F1" w:rsidP="009C07F1">
      <w:pPr>
        <w:ind w:firstLine="640"/>
      </w:pPr>
    </w:p>
    <w:p w14:paraId="12A2598B" w14:textId="77777777" w:rsidR="009C07F1" w:rsidRDefault="009C07F1" w:rsidP="009C07F1">
      <w:pPr>
        <w:ind w:firstLine="640"/>
      </w:pPr>
    </w:p>
    <w:p w14:paraId="7951E596" w14:textId="77777777" w:rsidR="009C07F1" w:rsidRDefault="009C07F1" w:rsidP="009C07F1">
      <w:pPr>
        <w:ind w:firstLine="640"/>
      </w:pPr>
    </w:p>
    <w:p w14:paraId="55E19F41" w14:textId="77777777" w:rsidR="009C07F1" w:rsidRDefault="009C07F1" w:rsidP="009C07F1">
      <w:pPr>
        <w:ind w:firstLine="640"/>
      </w:pPr>
    </w:p>
    <w:p w14:paraId="4BA772E1" w14:textId="77777777" w:rsidR="009C07F1" w:rsidRDefault="009C07F1" w:rsidP="009C07F1">
      <w:pPr>
        <w:ind w:firstLine="640"/>
      </w:pPr>
    </w:p>
    <w:p w14:paraId="71EEFBA6" w14:textId="77777777" w:rsidR="009C07F1" w:rsidRDefault="009C07F1" w:rsidP="009C07F1">
      <w:pPr>
        <w:ind w:firstLine="640"/>
      </w:pPr>
    </w:p>
    <w:p w14:paraId="78390E4E" w14:textId="77777777" w:rsidR="009C07F1" w:rsidRDefault="009C07F1" w:rsidP="009C07F1">
      <w:pPr>
        <w:ind w:firstLine="640"/>
      </w:pPr>
    </w:p>
    <w:p w14:paraId="3FE6C20B" w14:textId="77777777" w:rsidR="0093354B" w:rsidRPr="00CB0A32" w:rsidRDefault="006F5FFC" w:rsidP="00CB0A32">
      <w:pPr>
        <w:spacing w:line="600" w:lineRule="exact"/>
        <w:ind w:firstLineChars="100" w:firstLine="320"/>
        <w:rPr>
          <w:rFonts w:eastAsia="仿宋_GB2312"/>
          <w:szCs w:val="32"/>
          <w:u w:val="single"/>
        </w:rPr>
      </w:pPr>
      <w:r>
        <w:rPr>
          <w:rFonts w:ascii="黑体" w:eastAsia="黑体" w:hAnsi="黑体" w:hint="eastAsia"/>
          <w:szCs w:val="32"/>
        </w:rPr>
        <w:t>项目名称：</w:t>
      </w:r>
      <w:r w:rsidR="00EB573E">
        <w:rPr>
          <w:rFonts w:eastAsia="仿宋_GB2312" w:hint="eastAsia"/>
          <w:szCs w:val="32"/>
          <w:u w:val="single"/>
        </w:rPr>
        <w:t>2019</w:t>
      </w:r>
      <w:r w:rsidR="00EB573E">
        <w:rPr>
          <w:rFonts w:eastAsia="仿宋_GB2312" w:hint="eastAsia"/>
          <w:szCs w:val="32"/>
          <w:u w:val="single"/>
        </w:rPr>
        <w:t>年</w:t>
      </w:r>
      <w:r w:rsidRPr="00CB0A32">
        <w:rPr>
          <w:rFonts w:eastAsia="仿宋_GB2312" w:hint="eastAsia"/>
          <w:szCs w:val="32"/>
          <w:u w:val="single"/>
        </w:rPr>
        <w:t>度</w:t>
      </w:r>
      <w:r w:rsidR="00EB573E">
        <w:rPr>
          <w:rFonts w:eastAsia="仿宋_GB2312" w:hint="eastAsia"/>
          <w:szCs w:val="32"/>
          <w:u w:val="single"/>
        </w:rPr>
        <w:t>衡山县</w:t>
      </w:r>
      <w:r w:rsidR="00224EC5">
        <w:rPr>
          <w:rFonts w:eastAsia="仿宋_GB2312" w:hint="eastAsia"/>
          <w:szCs w:val="32"/>
          <w:u w:val="single"/>
        </w:rPr>
        <w:t>卫生健康局</w:t>
      </w:r>
      <w:r w:rsidRPr="00CB0A32">
        <w:rPr>
          <w:rFonts w:eastAsia="仿宋_GB2312" w:hint="eastAsia"/>
          <w:szCs w:val="32"/>
          <w:u w:val="single"/>
        </w:rPr>
        <w:t>部</w:t>
      </w:r>
      <w:proofErr w:type="gramStart"/>
      <w:r w:rsidRPr="00CB0A32">
        <w:rPr>
          <w:rFonts w:eastAsia="仿宋_GB2312" w:hint="eastAsia"/>
          <w:szCs w:val="32"/>
          <w:u w:val="single"/>
        </w:rPr>
        <w:t>门整体</w:t>
      </w:r>
      <w:proofErr w:type="gramEnd"/>
      <w:r w:rsidRPr="00CB0A32">
        <w:rPr>
          <w:rFonts w:eastAsia="仿宋_GB2312" w:hint="eastAsia"/>
          <w:szCs w:val="32"/>
          <w:u w:val="single"/>
        </w:rPr>
        <w:t>支出绩效评</w:t>
      </w:r>
      <w:r w:rsidR="00CB0A32">
        <w:rPr>
          <w:rFonts w:eastAsia="仿宋_GB2312" w:hint="eastAsia"/>
          <w:szCs w:val="32"/>
          <w:u w:val="single"/>
        </w:rPr>
        <w:t>价</w:t>
      </w:r>
    </w:p>
    <w:p w14:paraId="12AEF5A4" w14:textId="5B349AD1"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主管部门：</w:t>
      </w:r>
      <w:r w:rsidR="008A1437">
        <w:rPr>
          <w:rFonts w:eastAsia="仿宋_GB2312" w:hint="eastAsia"/>
          <w:szCs w:val="32"/>
          <w:u w:val="single"/>
        </w:rPr>
        <w:t>衡山县卫生健康局</w:t>
      </w:r>
    </w:p>
    <w:p w14:paraId="5D125FA8" w14:textId="43AE8B40" w:rsidR="0093354B" w:rsidRPr="008A1437" w:rsidRDefault="006F5FFC" w:rsidP="008A1437">
      <w:pPr>
        <w:spacing w:line="600" w:lineRule="exact"/>
        <w:ind w:firstLineChars="100" w:firstLine="320"/>
        <w:jc w:val="left"/>
        <w:rPr>
          <w:rFonts w:eastAsia="仿宋_GB2312"/>
          <w:szCs w:val="32"/>
          <w:u w:val="single"/>
        </w:rPr>
      </w:pPr>
      <w:r>
        <w:rPr>
          <w:rFonts w:ascii="黑体" w:eastAsia="黑体" w:hAnsi="黑体" w:hint="eastAsia"/>
          <w:szCs w:val="32"/>
        </w:rPr>
        <w:t>组织单位：</w:t>
      </w:r>
      <w:r w:rsidR="008A1437" w:rsidRPr="00CB0A32">
        <w:rPr>
          <w:rFonts w:eastAsia="仿宋_GB2312" w:hint="eastAsia"/>
          <w:szCs w:val="32"/>
          <w:u w:val="single"/>
        </w:rPr>
        <w:t>衡山县财政局</w:t>
      </w:r>
    </w:p>
    <w:p w14:paraId="24EC8A06"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实施机构：</w:t>
      </w:r>
      <w:r w:rsidRPr="00CB0A32">
        <w:rPr>
          <w:rFonts w:eastAsia="仿宋_GB2312" w:hint="eastAsia"/>
          <w:szCs w:val="32"/>
          <w:u w:val="single"/>
        </w:rPr>
        <w:t>湖南宏丰</w:t>
      </w:r>
      <w:proofErr w:type="gramStart"/>
      <w:r w:rsidRPr="00CB0A32">
        <w:rPr>
          <w:rFonts w:eastAsia="仿宋_GB2312" w:hint="eastAsia"/>
          <w:szCs w:val="32"/>
          <w:u w:val="single"/>
        </w:rPr>
        <w:t>益联合</w:t>
      </w:r>
      <w:proofErr w:type="gramEnd"/>
      <w:r w:rsidRPr="00CB0A32">
        <w:rPr>
          <w:rFonts w:eastAsia="仿宋_GB2312" w:hint="eastAsia"/>
          <w:szCs w:val="32"/>
          <w:u w:val="single"/>
        </w:rPr>
        <w:t>会计师事务所</w:t>
      </w:r>
    </w:p>
    <w:p w14:paraId="2177C16D" w14:textId="77777777" w:rsidR="0093354B" w:rsidRDefault="0093354B">
      <w:pPr>
        <w:ind w:firstLineChars="100" w:firstLine="320"/>
        <w:jc w:val="left"/>
        <w:rPr>
          <w:rFonts w:ascii="黑体" w:eastAsia="黑体" w:hAnsi="黑体"/>
          <w:szCs w:val="32"/>
          <w:u w:val="single"/>
        </w:rPr>
      </w:pPr>
    </w:p>
    <w:p w14:paraId="0A4443C0" w14:textId="77777777" w:rsidR="0093354B" w:rsidRDefault="0093354B">
      <w:pPr>
        <w:ind w:firstLineChars="100" w:firstLine="320"/>
        <w:jc w:val="left"/>
        <w:rPr>
          <w:rFonts w:ascii="黑体" w:eastAsia="黑体" w:hAnsi="黑体"/>
          <w:szCs w:val="32"/>
          <w:u w:val="single"/>
        </w:rPr>
      </w:pPr>
    </w:p>
    <w:p w14:paraId="77E7C55C" w14:textId="35CAB9D5" w:rsidR="0093354B" w:rsidRDefault="006F5FFC">
      <w:pPr>
        <w:ind w:firstLineChars="100" w:firstLine="321"/>
        <w:jc w:val="center"/>
        <w:rPr>
          <w:rFonts w:ascii="黑体" w:eastAsia="黑体" w:hAnsi="黑体"/>
          <w:b/>
          <w:szCs w:val="32"/>
        </w:rPr>
      </w:pPr>
      <w:r w:rsidRPr="007F25E3">
        <w:rPr>
          <w:rFonts w:eastAsia="黑体" w:hint="eastAsia"/>
          <w:b/>
          <w:szCs w:val="32"/>
        </w:rPr>
        <w:t>20</w:t>
      </w:r>
      <w:r w:rsidR="00EB573E">
        <w:rPr>
          <w:rFonts w:eastAsia="黑体"/>
          <w:b/>
          <w:szCs w:val="32"/>
        </w:rPr>
        <w:t>20</w:t>
      </w:r>
      <w:r>
        <w:rPr>
          <w:rFonts w:ascii="黑体" w:eastAsia="黑体" w:hAnsi="黑体" w:hint="eastAsia"/>
          <w:b/>
          <w:szCs w:val="32"/>
        </w:rPr>
        <w:t>年</w:t>
      </w:r>
      <w:r w:rsidRPr="007F25E3">
        <w:rPr>
          <w:rFonts w:eastAsia="黑体" w:hint="eastAsia"/>
          <w:b/>
          <w:szCs w:val="32"/>
        </w:rPr>
        <w:t>1</w:t>
      </w:r>
      <w:r w:rsidR="00EB573E">
        <w:rPr>
          <w:rFonts w:eastAsia="黑体"/>
          <w:b/>
          <w:szCs w:val="32"/>
        </w:rPr>
        <w:t>1</w:t>
      </w:r>
      <w:r>
        <w:rPr>
          <w:rFonts w:ascii="黑体" w:eastAsia="黑体" w:hAnsi="黑体" w:hint="eastAsia"/>
          <w:b/>
          <w:szCs w:val="32"/>
        </w:rPr>
        <w:t>月</w:t>
      </w:r>
      <w:r w:rsidR="00592638">
        <w:rPr>
          <w:rFonts w:eastAsia="黑体" w:hint="eastAsia"/>
          <w:b/>
          <w:szCs w:val="32"/>
        </w:rPr>
        <w:t>0</w:t>
      </w:r>
      <w:r w:rsidR="008A1437">
        <w:rPr>
          <w:rFonts w:eastAsia="黑体"/>
          <w:b/>
          <w:szCs w:val="32"/>
        </w:rPr>
        <w:t>6</w:t>
      </w:r>
      <w:r>
        <w:rPr>
          <w:rFonts w:ascii="黑体" w:eastAsia="黑体" w:hAnsi="黑体" w:hint="eastAsia"/>
          <w:b/>
          <w:szCs w:val="32"/>
        </w:rPr>
        <w:t>日</w:t>
      </w:r>
    </w:p>
    <w:p w14:paraId="7CA73B97" w14:textId="27AC6224" w:rsidR="0093354B" w:rsidRPr="00290336" w:rsidRDefault="0093354B" w:rsidP="00290336">
      <w:pPr>
        <w:pStyle w:val="TOC1"/>
        <w:tabs>
          <w:tab w:val="right" w:leader="dot" w:pos="8949"/>
        </w:tabs>
        <w:spacing w:line="352" w:lineRule="exact"/>
        <w:ind w:firstLine="480"/>
        <w:rPr>
          <w:rFonts w:ascii="仿宋" w:hAnsi="仿宋"/>
          <w:sz w:val="24"/>
        </w:rPr>
        <w:sectPr w:rsidR="0093354B" w:rsidRPr="00290336">
          <w:headerReference w:type="even" r:id="rId8"/>
          <w:headerReference w:type="default" r:id="rId9"/>
          <w:footerReference w:type="even" r:id="rId10"/>
          <w:footerReference w:type="default" r:id="rId11"/>
          <w:headerReference w:type="first" r:id="rId12"/>
          <w:footerReference w:type="first" r:id="rId13"/>
          <w:pgSz w:w="11907" w:h="16840"/>
          <w:pgMar w:top="1134" w:right="1474" w:bottom="1134" w:left="1474" w:header="851" w:footer="1701" w:gutter="0"/>
          <w:pgNumType w:start="1"/>
          <w:cols w:space="720"/>
          <w:docGrid w:linePitch="312"/>
        </w:sectPr>
      </w:pPr>
    </w:p>
    <w:p w14:paraId="36A614B4" w14:textId="77777777" w:rsidR="0093354B" w:rsidRDefault="00EB573E" w:rsidP="00224EC5">
      <w:pPr>
        <w:spacing w:line="600" w:lineRule="exact"/>
        <w:ind w:firstLineChars="0" w:firstLine="0"/>
        <w:jc w:val="center"/>
        <w:rPr>
          <w:rFonts w:ascii="黑体" w:eastAsia="黑体" w:hAnsi="黑体"/>
          <w:b/>
          <w:color w:val="000000"/>
          <w:spacing w:val="-4"/>
          <w:sz w:val="44"/>
          <w:szCs w:val="44"/>
        </w:rPr>
      </w:pPr>
      <w:r>
        <w:rPr>
          <w:rFonts w:eastAsia="黑体" w:hint="eastAsia"/>
          <w:b/>
          <w:color w:val="000000"/>
          <w:spacing w:val="-4"/>
          <w:sz w:val="44"/>
          <w:szCs w:val="44"/>
        </w:rPr>
        <w:lastRenderedPageBreak/>
        <w:t>2019</w:t>
      </w:r>
      <w:r>
        <w:rPr>
          <w:rFonts w:eastAsia="黑体" w:hint="eastAsia"/>
          <w:b/>
          <w:color w:val="000000"/>
          <w:spacing w:val="-4"/>
          <w:sz w:val="44"/>
          <w:szCs w:val="44"/>
        </w:rPr>
        <w:t>年</w:t>
      </w:r>
      <w:r w:rsidR="006F5FFC">
        <w:rPr>
          <w:rFonts w:ascii="黑体" w:eastAsia="黑体" w:hAnsi="黑体" w:hint="eastAsia"/>
          <w:b/>
          <w:color w:val="000000"/>
          <w:spacing w:val="-4"/>
          <w:sz w:val="44"/>
          <w:szCs w:val="44"/>
        </w:rPr>
        <w:t>度</w:t>
      </w:r>
      <w:r w:rsidR="00224EC5">
        <w:rPr>
          <w:rFonts w:ascii="黑体" w:eastAsia="黑体" w:hAnsi="黑体" w:hint="eastAsia"/>
          <w:b/>
          <w:color w:val="000000"/>
          <w:spacing w:val="-4"/>
          <w:sz w:val="44"/>
          <w:szCs w:val="44"/>
        </w:rPr>
        <w:t>衡山县卫生健康局</w:t>
      </w:r>
      <w:r w:rsidR="006F5FFC">
        <w:rPr>
          <w:rFonts w:ascii="黑体" w:eastAsia="黑体" w:hAnsi="黑体" w:hint="eastAsia"/>
          <w:b/>
          <w:color w:val="000000"/>
          <w:spacing w:val="-4"/>
          <w:sz w:val="44"/>
          <w:szCs w:val="44"/>
        </w:rPr>
        <w:t>部</w:t>
      </w:r>
      <w:proofErr w:type="gramStart"/>
      <w:r w:rsidR="006F5FFC">
        <w:rPr>
          <w:rFonts w:ascii="黑体" w:eastAsia="黑体" w:hAnsi="黑体" w:hint="eastAsia"/>
          <w:b/>
          <w:color w:val="000000"/>
          <w:spacing w:val="-4"/>
          <w:sz w:val="44"/>
          <w:szCs w:val="44"/>
        </w:rPr>
        <w:t>门整体</w:t>
      </w:r>
      <w:proofErr w:type="gramEnd"/>
      <w:r w:rsidR="006F5FFC">
        <w:rPr>
          <w:rFonts w:ascii="黑体" w:eastAsia="黑体" w:hAnsi="黑体" w:hint="eastAsia"/>
          <w:b/>
          <w:color w:val="000000"/>
          <w:spacing w:val="-4"/>
          <w:sz w:val="44"/>
          <w:szCs w:val="44"/>
        </w:rPr>
        <w:t>支出</w:t>
      </w:r>
    </w:p>
    <w:p w14:paraId="1C75192E" w14:textId="77777777" w:rsidR="0093354B" w:rsidRDefault="006F5FFC" w:rsidP="009C07F1">
      <w:pPr>
        <w:spacing w:line="600" w:lineRule="exact"/>
        <w:ind w:firstLineChars="0" w:firstLine="0"/>
        <w:jc w:val="center"/>
        <w:rPr>
          <w:rFonts w:ascii="黑体" w:eastAsia="黑体" w:hAnsi="黑体"/>
          <w:b/>
          <w:color w:val="000000"/>
          <w:sz w:val="44"/>
          <w:szCs w:val="44"/>
        </w:rPr>
      </w:pPr>
      <w:r>
        <w:rPr>
          <w:rFonts w:ascii="黑体" w:eastAsia="黑体" w:hAnsi="黑体"/>
          <w:b/>
          <w:color w:val="000000"/>
          <w:spacing w:val="-4"/>
          <w:sz w:val="44"/>
          <w:szCs w:val="44"/>
        </w:rPr>
        <w:t>绩效评价</w:t>
      </w:r>
      <w:r>
        <w:rPr>
          <w:rFonts w:ascii="黑体" w:eastAsia="黑体" w:hAnsi="黑体" w:hint="eastAsia"/>
          <w:b/>
          <w:color w:val="000000"/>
          <w:spacing w:val="-4"/>
          <w:sz w:val="44"/>
          <w:szCs w:val="44"/>
        </w:rPr>
        <w:t>报告</w:t>
      </w:r>
    </w:p>
    <w:p w14:paraId="5353C0BE" w14:textId="77777777" w:rsidR="0093354B" w:rsidRDefault="0093354B" w:rsidP="009C07F1">
      <w:pPr>
        <w:widowControl/>
        <w:adjustRightInd w:val="0"/>
        <w:snapToGrid w:val="0"/>
        <w:spacing w:line="600" w:lineRule="exact"/>
        <w:ind w:firstLineChars="0" w:firstLine="0"/>
        <w:jc w:val="left"/>
        <w:rPr>
          <w:rFonts w:ascii="黑体" w:eastAsia="黑体" w:hAnsi="黑体"/>
          <w:b/>
          <w:kern w:val="0"/>
          <w:sz w:val="36"/>
          <w:szCs w:val="36"/>
        </w:rPr>
      </w:pPr>
    </w:p>
    <w:p w14:paraId="4F161A5B" w14:textId="77777777" w:rsidR="0093354B" w:rsidRDefault="006F5FFC" w:rsidP="009C07F1">
      <w:pPr>
        <w:widowControl/>
        <w:adjustRightInd w:val="0"/>
        <w:snapToGrid w:val="0"/>
        <w:spacing w:line="600" w:lineRule="exact"/>
        <w:ind w:firstLineChars="0" w:firstLine="0"/>
        <w:jc w:val="left"/>
        <w:rPr>
          <w:rFonts w:ascii="黑体" w:eastAsia="黑体" w:hAnsi="黑体"/>
          <w:b/>
          <w:kern w:val="0"/>
          <w:szCs w:val="32"/>
        </w:rPr>
      </w:pPr>
      <w:r>
        <w:rPr>
          <w:rFonts w:ascii="黑体" w:eastAsia="黑体" w:hAnsi="黑体" w:hint="eastAsia"/>
          <w:b/>
          <w:kern w:val="0"/>
          <w:szCs w:val="32"/>
        </w:rPr>
        <w:t>衡山县</w:t>
      </w:r>
      <w:r>
        <w:rPr>
          <w:rFonts w:ascii="黑体" w:eastAsia="黑体" w:hAnsi="黑体"/>
          <w:b/>
          <w:kern w:val="0"/>
          <w:szCs w:val="32"/>
        </w:rPr>
        <w:t>财政局：</w:t>
      </w:r>
    </w:p>
    <w:p w14:paraId="1DFDED07" w14:textId="77777777" w:rsidR="0093354B" w:rsidRDefault="006F5FFC" w:rsidP="00EE78CE">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w:t>
      </w:r>
      <w:r w:rsidRPr="007F25E3">
        <w:rPr>
          <w:rFonts w:hint="eastAsia"/>
          <w:kern w:val="0"/>
        </w:rPr>
        <w:t>2018</w:t>
      </w:r>
      <w:r>
        <w:rPr>
          <w:rFonts w:hint="eastAsia"/>
          <w:kern w:val="0"/>
        </w:rPr>
        <w:t>﹞</w:t>
      </w:r>
      <w:r w:rsidRPr="007F25E3">
        <w:rPr>
          <w:rFonts w:hint="eastAsia"/>
          <w:kern w:val="0"/>
        </w:rPr>
        <w:t>34</w:t>
      </w:r>
      <w:r>
        <w:rPr>
          <w:rFonts w:hint="eastAsia"/>
          <w:kern w:val="0"/>
        </w:rPr>
        <w:t>号）、</w:t>
      </w:r>
      <w:r w:rsidRPr="00542841">
        <w:rPr>
          <w:rFonts w:hint="eastAsia"/>
          <w:kern w:val="0"/>
        </w:rPr>
        <w:t>《衡山县财政局关于对</w:t>
      </w:r>
      <w:r w:rsidR="00EB573E" w:rsidRPr="00542841">
        <w:rPr>
          <w:rFonts w:hint="eastAsia"/>
          <w:kern w:val="0"/>
        </w:rPr>
        <w:t>2019</w:t>
      </w:r>
      <w:r w:rsidR="00EB573E" w:rsidRPr="00542841">
        <w:rPr>
          <w:rFonts w:hint="eastAsia"/>
          <w:kern w:val="0"/>
        </w:rPr>
        <w:t>年</w:t>
      </w:r>
      <w:r w:rsidRPr="00542841">
        <w:rPr>
          <w:rFonts w:hint="eastAsia"/>
          <w:kern w:val="0"/>
        </w:rPr>
        <w:t>度部分县级财政支出项目及部门整体支出开展现场绩效评价的通知》（</w:t>
      </w:r>
      <w:proofErr w:type="gramStart"/>
      <w:r w:rsidRPr="00542841">
        <w:rPr>
          <w:rFonts w:hint="eastAsia"/>
          <w:kern w:val="0"/>
        </w:rPr>
        <w:t>山财绩</w:t>
      </w:r>
      <w:proofErr w:type="gramEnd"/>
      <w:r w:rsidRPr="00542841">
        <w:rPr>
          <w:rFonts w:hint="eastAsia"/>
          <w:kern w:val="0"/>
        </w:rPr>
        <w:t>﹝</w:t>
      </w:r>
      <w:r w:rsidRPr="00542841">
        <w:rPr>
          <w:rFonts w:hint="eastAsia"/>
          <w:kern w:val="0"/>
        </w:rPr>
        <w:t>20</w:t>
      </w:r>
      <w:r w:rsidR="00542841" w:rsidRPr="00542841">
        <w:rPr>
          <w:kern w:val="0"/>
        </w:rPr>
        <w:t>20</w:t>
      </w:r>
      <w:r w:rsidRPr="00542841">
        <w:rPr>
          <w:rFonts w:hint="eastAsia"/>
          <w:kern w:val="0"/>
        </w:rPr>
        <w:t>﹞</w:t>
      </w:r>
      <w:r w:rsidR="00542841" w:rsidRPr="00542841">
        <w:rPr>
          <w:kern w:val="0"/>
        </w:rPr>
        <w:t>18</w:t>
      </w:r>
      <w:r w:rsidRPr="00542841">
        <w:rPr>
          <w:rFonts w:hint="eastAsia"/>
          <w:kern w:val="0"/>
        </w:rPr>
        <w:t>0</w:t>
      </w:r>
      <w:r w:rsidRPr="00542841">
        <w:rPr>
          <w:rFonts w:hint="eastAsia"/>
          <w:kern w:val="0"/>
        </w:rPr>
        <w:t>号）</w:t>
      </w:r>
      <w:r>
        <w:rPr>
          <w:rFonts w:hint="eastAsia"/>
          <w:kern w:val="0"/>
        </w:rPr>
        <w:t>等文件精神，受衡山县财政局委托，湖南宏丰</w:t>
      </w:r>
      <w:proofErr w:type="gramStart"/>
      <w:r>
        <w:rPr>
          <w:rFonts w:hint="eastAsia"/>
          <w:kern w:val="0"/>
        </w:rPr>
        <w:t>益联合</w:t>
      </w:r>
      <w:proofErr w:type="gramEnd"/>
      <w:r>
        <w:rPr>
          <w:rFonts w:hint="eastAsia"/>
          <w:kern w:val="0"/>
        </w:rPr>
        <w:t>会计师事务所成立绩效评价工作组（简称“评价工作组”），于</w:t>
      </w:r>
      <w:r w:rsidRPr="007F25E3">
        <w:rPr>
          <w:rFonts w:hint="eastAsia"/>
          <w:kern w:val="0"/>
        </w:rPr>
        <w:t>20</w:t>
      </w:r>
      <w:r w:rsidR="00EB573E">
        <w:rPr>
          <w:kern w:val="0"/>
        </w:rPr>
        <w:t>20</w:t>
      </w:r>
      <w:r>
        <w:rPr>
          <w:rFonts w:hint="eastAsia"/>
          <w:kern w:val="0"/>
        </w:rPr>
        <w:t>年</w:t>
      </w:r>
      <w:r w:rsidRPr="007F25E3">
        <w:rPr>
          <w:kern w:val="0"/>
        </w:rPr>
        <w:t>1</w:t>
      </w:r>
      <w:r w:rsidR="001B4A0A">
        <w:rPr>
          <w:rFonts w:hint="eastAsia"/>
          <w:kern w:val="0"/>
        </w:rPr>
        <w:t>1</w:t>
      </w:r>
      <w:r>
        <w:rPr>
          <w:rFonts w:hint="eastAsia"/>
          <w:kern w:val="0"/>
        </w:rPr>
        <w:t>月</w:t>
      </w:r>
      <w:r w:rsidR="001B4A0A">
        <w:rPr>
          <w:rFonts w:hint="eastAsia"/>
          <w:kern w:val="0"/>
        </w:rPr>
        <w:t>0</w:t>
      </w:r>
      <w:r w:rsidR="00592638">
        <w:rPr>
          <w:rFonts w:hint="eastAsia"/>
          <w:kern w:val="0"/>
        </w:rPr>
        <w:t>4</w:t>
      </w:r>
      <w:r>
        <w:rPr>
          <w:rFonts w:hint="eastAsia"/>
          <w:kern w:val="0"/>
        </w:rPr>
        <w:t>日</w:t>
      </w:r>
      <w:r w:rsidR="00592638">
        <w:rPr>
          <w:rFonts w:hint="eastAsia"/>
          <w:kern w:val="0"/>
        </w:rPr>
        <w:t>至</w:t>
      </w:r>
      <w:r w:rsidR="00592638">
        <w:rPr>
          <w:rFonts w:hint="eastAsia"/>
          <w:kern w:val="0"/>
        </w:rPr>
        <w:t>11</w:t>
      </w:r>
      <w:r w:rsidR="00592638">
        <w:rPr>
          <w:rFonts w:hint="eastAsia"/>
          <w:kern w:val="0"/>
        </w:rPr>
        <w:t>月</w:t>
      </w:r>
      <w:r w:rsidR="00592638">
        <w:rPr>
          <w:rFonts w:hint="eastAsia"/>
          <w:kern w:val="0"/>
        </w:rPr>
        <w:t>05</w:t>
      </w:r>
      <w:r w:rsidR="00592638">
        <w:rPr>
          <w:rFonts w:hint="eastAsia"/>
          <w:kern w:val="0"/>
        </w:rPr>
        <w:t>日</w:t>
      </w:r>
      <w:r>
        <w:rPr>
          <w:rFonts w:hint="eastAsia"/>
          <w:kern w:val="0"/>
        </w:rPr>
        <w:t>对</w:t>
      </w:r>
      <w:r w:rsidR="00224EC5">
        <w:rPr>
          <w:rFonts w:hint="eastAsia"/>
          <w:kern w:val="0"/>
        </w:rPr>
        <w:t>衡山县卫生健康局</w:t>
      </w:r>
      <w:r w:rsidR="00EB573E">
        <w:rPr>
          <w:rFonts w:hint="eastAsia"/>
          <w:kern w:val="0"/>
        </w:rPr>
        <w:t>2019</w:t>
      </w:r>
      <w:r w:rsidR="00EB573E">
        <w:rPr>
          <w:rFonts w:hint="eastAsia"/>
          <w:kern w:val="0"/>
        </w:rPr>
        <w:t>年</w:t>
      </w:r>
      <w:r>
        <w:rPr>
          <w:rFonts w:hint="eastAsia"/>
          <w:kern w:val="0"/>
        </w:rPr>
        <w:t>度部门整体支出资金项目实施了绩效评价。评价采用定量分析和定性分析相结合的方法，从预算配置、预算执行、预算管理、职责履行和履职效益等方面对部门整体进行了综合评价。现将绩效评价情况报告如下：</w:t>
      </w:r>
    </w:p>
    <w:p w14:paraId="317AE276" w14:textId="77777777" w:rsidR="0093354B" w:rsidRDefault="006F5FFC" w:rsidP="007F25E3">
      <w:pPr>
        <w:pStyle w:val="1"/>
        <w:ind w:firstLine="594"/>
        <w:rPr>
          <w:kern w:val="0"/>
        </w:rPr>
      </w:pPr>
      <w:bookmarkStart w:id="0" w:name="_Toc57561100"/>
      <w:r>
        <w:rPr>
          <w:kern w:val="0"/>
        </w:rPr>
        <w:t>一、</w:t>
      </w:r>
      <w:r>
        <w:rPr>
          <w:rFonts w:hint="eastAsia"/>
          <w:kern w:val="0"/>
        </w:rPr>
        <w:t>部门</w:t>
      </w:r>
      <w:r>
        <w:rPr>
          <w:kern w:val="0"/>
        </w:rPr>
        <w:t>概况</w:t>
      </w:r>
      <w:bookmarkEnd w:id="0"/>
    </w:p>
    <w:p w14:paraId="524E9631" w14:textId="77777777" w:rsidR="00EB573E" w:rsidRPr="00EB573E" w:rsidRDefault="00EB573E" w:rsidP="00EB573E">
      <w:pPr>
        <w:ind w:firstLine="596"/>
        <w:outlineLvl w:val="1"/>
        <w:rPr>
          <w:rFonts w:ascii="Cambria" w:eastAsia="楷体" w:hAnsi="Cambria"/>
          <w:b/>
          <w:bCs/>
          <w:kern w:val="0"/>
          <w:szCs w:val="32"/>
        </w:rPr>
      </w:pPr>
      <w:bookmarkStart w:id="1" w:name="_Toc29637026"/>
      <w:bookmarkStart w:id="2" w:name="_Toc57561101"/>
      <w:r w:rsidRPr="00EB573E">
        <w:rPr>
          <w:rFonts w:ascii="Cambria" w:eastAsia="楷体" w:hAnsi="Cambria"/>
          <w:b/>
          <w:bCs/>
          <w:kern w:val="0"/>
          <w:szCs w:val="32"/>
        </w:rPr>
        <w:t>（一）</w:t>
      </w:r>
      <w:r w:rsidRPr="00EB573E">
        <w:rPr>
          <w:rFonts w:ascii="Cambria" w:eastAsia="楷体" w:hAnsi="Cambria" w:hint="eastAsia"/>
          <w:b/>
          <w:bCs/>
          <w:kern w:val="0"/>
          <w:szCs w:val="32"/>
        </w:rPr>
        <w:t>部门基本情况</w:t>
      </w:r>
      <w:bookmarkEnd w:id="1"/>
      <w:bookmarkEnd w:id="2"/>
    </w:p>
    <w:p w14:paraId="2BE4C106" w14:textId="77777777" w:rsidR="00EB573E" w:rsidRPr="00361D02" w:rsidRDefault="0004403E" w:rsidP="00EE78CE">
      <w:pPr>
        <w:ind w:firstLine="594"/>
        <w:rPr>
          <w:rFonts w:ascii="仿宋" w:hAnsi="仿宋"/>
        </w:rPr>
      </w:pPr>
      <w:hyperlink r:id="rId14" w:tgtFrame="_blank" w:history="1">
        <w:r w:rsidR="00224EC5" w:rsidRPr="00224EC5">
          <w:rPr>
            <w:rFonts w:ascii="仿宋" w:hAnsi="仿宋" w:hint="eastAsia"/>
          </w:rPr>
          <w:t>衡山县</w:t>
        </w:r>
      </w:hyperlink>
      <w:r w:rsidR="00224EC5" w:rsidRPr="00224EC5">
        <w:rPr>
          <w:rFonts w:ascii="仿宋" w:hAnsi="仿宋" w:hint="eastAsia"/>
        </w:rPr>
        <w:t>卫生</w:t>
      </w:r>
      <w:r w:rsidR="00224EC5" w:rsidRPr="00224EC5">
        <w:rPr>
          <w:rFonts w:ascii="仿宋" w:hAnsi="仿宋"/>
        </w:rPr>
        <w:t>健康局</w:t>
      </w:r>
      <w:r w:rsidR="00224EC5" w:rsidRPr="00224EC5">
        <w:rPr>
          <w:rFonts w:ascii="仿宋" w:hAnsi="仿宋" w:hint="eastAsia"/>
        </w:rPr>
        <w:t>为一级预算单位，是县政府工作部门，为正科级。负责人：唐自立，机构地址：衡山县开云镇衡山大道918号，统一社会信用代码</w:t>
      </w:r>
      <w:r w:rsidR="00224EC5" w:rsidRPr="00224EC5">
        <w:rPr>
          <w:rFonts w:ascii="仿宋" w:hAnsi="仿宋"/>
        </w:rPr>
        <w:t>11430423</w:t>
      </w:r>
      <w:r w:rsidR="00224EC5" w:rsidRPr="00224EC5">
        <w:rPr>
          <w:rFonts w:ascii="仿宋" w:hAnsi="仿宋" w:hint="eastAsia"/>
        </w:rPr>
        <w:t>MB0Q64921Q。</w:t>
      </w:r>
    </w:p>
    <w:p w14:paraId="01CDDA40" w14:textId="77777777" w:rsidR="00EB573E" w:rsidRPr="00EB573E" w:rsidRDefault="00EB573E" w:rsidP="00EB573E">
      <w:pPr>
        <w:ind w:firstLine="596"/>
        <w:outlineLvl w:val="1"/>
        <w:rPr>
          <w:rFonts w:ascii="Cambria" w:eastAsia="楷体" w:hAnsi="Cambria"/>
          <w:b/>
          <w:bCs/>
          <w:kern w:val="0"/>
          <w:szCs w:val="32"/>
        </w:rPr>
      </w:pPr>
      <w:bookmarkStart w:id="3" w:name="_Toc29637027"/>
      <w:bookmarkStart w:id="4" w:name="_Toc57561102"/>
      <w:r w:rsidRPr="00EB573E">
        <w:rPr>
          <w:rFonts w:ascii="Cambria" w:eastAsia="楷体" w:hAnsi="Cambria" w:hint="eastAsia"/>
          <w:b/>
          <w:bCs/>
          <w:kern w:val="0"/>
          <w:szCs w:val="32"/>
        </w:rPr>
        <w:t>（二）机构设置情况</w:t>
      </w:r>
      <w:bookmarkEnd w:id="3"/>
      <w:bookmarkEnd w:id="4"/>
    </w:p>
    <w:p w14:paraId="513A7F46" w14:textId="77777777" w:rsidR="00224EC5" w:rsidRPr="00224EC5" w:rsidRDefault="00224EC5" w:rsidP="00EE78CE">
      <w:pPr>
        <w:ind w:firstLine="594"/>
        <w:rPr>
          <w:rFonts w:ascii="仿宋" w:hAnsi="仿宋"/>
          <w:kern w:val="0"/>
        </w:rPr>
      </w:pPr>
      <w:bookmarkStart w:id="5" w:name="_Toc29637028"/>
      <w:r w:rsidRPr="00224EC5">
        <w:rPr>
          <w:rFonts w:ascii="仿宋" w:hAnsi="仿宋" w:hint="eastAsia"/>
          <w:kern w:val="0"/>
        </w:rPr>
        <w:lastRenderedPageBreak/>
        <w:t>衡山县卫生健康</w:t>
      </w:r>
      <w:proofErr w:type="gramStart"/>
      <w:r w:rsidRPr="00224EC5">
        <w:rPr>
          <w:rFonts w:ascii="仿宋" w:hAnsi="仿宋" w:hint="eastAsia"/>
          <w:kern w:val="0"/>
        </w:rPr>
        <w:t>局内设构16个</w:t>
      </w:r>
      <w:proofErr w:type="gramEnd"/>
      <w:r w:rsidRPr="00224EC5">
        <w:rPr>
          <w:rFonts w:ascii="仿宋" w:hAnsi="仿宋" w:hint="eastAsia"/>
          <w:kern w:val="0"/>
        </w:rPr>
        <w:t>股室，分别为办公室（体制改革股）、人事股、计划财务股、规划与信息股、政策法规与综合监督股、行政审批服务股、疾病预防控制股、</w:t>
      </w:r>
      <w:proofErr w:type="gramStart"/>
      <w:r w:rsidRPr="00224EC5">
        <w:rPr>
          <w:rFonts w:ascii="仿宋" w:hAnsi="仿宋" w:hint="eastAsia"/>
          <w:kern w:val="0"/>
        </w:rPr>
        <w:t>医</w:t>
      </w:r>
      <w:proofErr w:type="gramEnd"/>
      <w:r w:rsidRPr="00224EC5">
        <w:rPr>
          <w:rFonts w:ascii="仿宋" w:hAnsi="仿宋" w:hint="eastAsia"/>
          <w:kern w:val="0"/>
        </w:rPr>
        <w:t>政</w:t>
      </w:r>
      <w:proofErr w:type="gramStart"/>
      <w:r w:rsidRPr="00224EC5">
        <w:rPr>
          <w:rFonts w:ascii="仿宋" w:hAnsi="仿宋" w:hint="eastAsia"/>
          <w:kern w:val="0"/>
        </w:rPr>
        <w:t>医</w:t>
      </w:r>
      <w:proofErr w:type="gramEnd"/>
      <w:r w:rsidRPr="00224EC5">
        <w:rPr>
          <w:rFonts w:ascii="仿宋" w:hAnsi="仿宋" w:hint="eastAsia"/>
          <w:kern w:val="0"/>
        </w:rPr>
        <w:t>管股、中医药管理股、基层卫生股、妇幼健康服务股、药物政策与基本药物制度股、爱国卫生工作股、人口监测与家庭发展股、科技教育股、老龄健康股；</w:t>
      </w:r>
    </w:p>
    <w:p w14:paraId="4C3178D9" w14:textId="77777777" w:rsidR="00224EC5" w:rsidRPr="00224EC5" w:rsidRDefault="00224EC5" w:rsidP="00EE78CE">
      <w:pPr>
        <w:ind w:firstLine="594"/>
        <w:rPr>
          <w:rFonts w:ascii="仿宋" w:hAnsi="仿宋"/>
          <w:kern w:val="0"/>
        </w:rPr>
      </w:pPr>
      <w:r w:rsidRPr="00224EC5">
        <w:rPr>
          <w:rFonts w:ascii="仿宋" w:hAnsi="仿宋" w:hint="eastAsia"/>
          <w:kern w:val="0"/>
        </w:rPr>
        <w:t>所属副科级公益类事业单位4个，分别衡山县流动人口健康服务站、衡山县卫生计生综合监督执法局、衡山县卫生和计划生育应急管理中心、衡山县老年人服务中心；</w:t>
      </w:r>
    </w:p>
    <w:p w14:paraId="20F5F433" w14:textId="77777777" w:rsidR="006D723A" w:rsidRPr="00361D02" w:rsidRDefault="00224EC5" w:rsidP="00EE78CE">
      <w:pPr>
        <w:ind w:firstLine="594"/>
        <w:rPr>
          <w:rFonts w:ascii="仿宋" w:hAnsi="仿宋"/>
          <w:kern w:val="0"/>
        </w:rPr>
      </w:pPr>
      <w:r w:rsidRPr="00224EC5">
        <w:rPr>
          <w:rFonts w:ascii="仿宋" w:hAnsi="仿宋" w:hint="eastAsia"/>
          <w:kern w:val="0"/>
        </w:rPr>
        <w:t>所属正股级公益类事业单位3个，分别衡山县避孕药具站、衡山县卫生健康宣传指导站、衡山县120调度中心。</w:t>
      </w:r>
    </w:p>
    <w:p w14:paraId="16A61A6D" w14:textId="77777777" w:rsidR="00EB573E" w:rsidRPr="00EB573E" w:rsidRDefault="00EB573E" w:rsidP="00EB573E">
      <w:pPr>
        <w:ind w:firstLine="596"/>
        <w:outlineLvl w:val="1"/>
        <w:rPr>
          <w:rFonts w:ascii="Cambria" w:eastAsia="楷体" w:hAnsi="Cambria"/>
          <w:b/>
          <w:bCs/>
          <w:kern w:val="0"/>
          <w:szCs w:val="32"/>
        </w:rPr>
      </w:pPr>
      <w:bookmarkStart w:id="6" w:name="_Toc57561103"/>
      <w:r w:rsidRPr="00EB573E">
        <w:rPr>
          <w:rFonts w:ascii="Cambria" w:eastAsia="楷体" w:hAnsi="Cambria" w:hint="eastAsia"/>
          <w:b/>
          <w:bCs/>
          <w:kern w:val="0"/>
          <w:szCs w:val="32"/>
        </w:rPr>
        <w:t>（三）人员编制情况</w:t>
      </w:r>
      <w:bookmarkEnd w:id="5"/>
      <w:bookmarkEnd w:id="6"/>
    </w:p>
    <w:p w14:paraId="7D508F87" w14:textId="77777777" w:rsidR="000D2F25" w:rsidRPr="00361D02" w:rsidRDefault="00EB573E" w:rsidP="00EE78CE">
      <w:pPr>
        <w:ind w:firstLine="274"/>
        <w:rPr>
          <w:rFonts w:ascii="仿宋" w:hAnsi="仿宋"/>
          <w:kern w:val="0"/>
        </w:rPr>
      </w:pPr>
      <w:r w:rsidRPr="00EB573E">
        <w:rPr>
          <w:rFonts w:ascii="Arial" w:hAnsi="Arial" w:cs="Arial"/>
          <w:color w:val="333333"/>
          <w:kern w:val="0"/>
          <w:sz w:val="16"/>
          <w:szCs w:val="16"/>
        </w:rPr>
        <w:t xml:space="preserve">　</w:t>
      </w:r>
      <w:bookmarkStart w:id="7" w:name="_Hlk55307219"/>
      <w:r w:rsidR="00224EC5" w:rsidRPr="00224EC5">
        <w:rPr>
          <w:rFonts w:ascii="仿宋" w:hAnsi="仿宋" w:hint="eastAsia"/>
          <w:kern w:val="0"/>
        </w:rPr>
        <w:t>截止</w:t>
      </w:r>
      <w:r w:rsidR="00224EC5" w:rsidRPr="00224EC5">
        <w:rPr>
          <w:rFonts w:ascii="仿宋" w:hAnsi="仿宋"/>
          <w:kern w:val="0"/>
        </w:rPr>
        <w:t>2019</w:t>
      </w:r>
      <w:r w:rsidR="00224EC5" w:rsidRPr="00224EC5">
        <w:rPr>
          <w:rFonts w:ascii="仿宋" w:hAnsi="仿宋" w:hint="eastAsia"/>
          <w:kern w:val="0"/>
        </w:rPr>
        <w:t>年</w:t>
      </w:r>
      <w:r w:rsidR="00224EC5" w:rsidRPr="00224EC5">
        <w:rPr>
          <w:rFonts w:ascii="仿宋" w:hAnsi="仿宋"/>
          <w:kern w:val="0"/>
        </w:rPr>
        <w:t>12</w:t>
      </w:r>
      <w:r w:rsidR="00224EC5" w:rsidRPr="00224EC5">
        <w:rPr>
          <w:rFonts w:ascii="仿宋" w:hAnsi="仿宋" w:hint="eastAsia"/>
          <w:kern w:val="0"/>
        </w:rPr>
        <w:t>月</w:t>
      </w:r>
      <w:r w:rsidR="00224EC5" w:rsidRPr="00224EC5">
        <w:rPr>
          <w:rFonts w:ascii="仿宋" w:hAnsi="仿宋"/>
          <w:kern w:val="0"/>
        </w:rPr>
        <w:t>31</w:t>
      </w:r>
      <w:r w:rsidR="00224EC5" w:rsidRPr="00224EC5">
        <w:rPr>
          <w:rFonts w:ascii="仿宋" w:hAnsi="仿宋" w:hint="eastAsia"/>
          <w:kern w:val="0"/>
        </w:rPr>
        <w:t>日，衡山县卫生健康局编制人数60人，其中行政编制</w:t>
      </w:r>
      <w:r w:rsidR="00224EC5" w:rsidRPr="00224EC5">
        <w:rPr>
          <w:rFonts w:ascii="仿宋" w:hAnsi="仿宋"/>
          <w:kern w:val="0"/>
        </w:rPr>
        <w:t>14</w:t>
      </w:r>
      <w:r w:rsidR="00224EC5" w:rsidRPr="00224EC5">
        <w:rPr>
          <w:rFonts w:ascii="仿宋" w:hAnsi="仿宋" w:hint="eastAsia"/>
          <w:kern w:val="0"/>
        </w:rPr>
        <w:t>人，事业编制46人；在职人员115人，其中一般公共预算财政补助开支人数115人。</w:t>
      </w:r>
      <w:bookmarkEnd w:id="7"/>
    </w:p>
    <w:p w14:paraId="169F1645" w14:textId="77777777" w:rsidR="0093354B" w:rsidRDefault="006F5FFC" w:rsidP="000D2F25">
      <w:pPr>
        <w:ind w:firstLine="596"/>
        <w:outlineLvl w:val="1"/>
        <w:rPr>
          <w:rFonts w:ascii="Cambria" w:eastAsia="楷体" w:hAnsi="Cambria"/>
          <w:b/>
          <w:bCs/>
          <w:kern w:val="0"/>
          <w:szCs w:val="32"/>
        </w:rPr>
      </w:pPr>
      <w:bookmarkStart w:id="8" w:name="_Toc57561104"/>
      <w:r w:rsidRPr="000D2F25">
        <w:rPr>
          <w:rFonts w:ascii="Cambria" w:eastAsia="楷体" w:hAnsi="Cambria"/>
          <w:b/>
          <w:bCs/>
          <w:kern w:val="0"/>
          <w:szCs w:val="32"/>
        </w:rPr>
        <w:t>（</w:t>
      </w:r>
      <w:r w:rsidR="00516F12" w:rsidRPr="000D2F25">
        <w:rPr>
          <w:rFonts w:ascii="Cambria" w:eastAsia="楷体" w:hAnsi="Cambria" w:hint="eastAsia"/>
          <w:b/>
          <w:bCs/>
          <w:kern w:val="0"/>
          <w:szCs w:val="32"/>
        </w:rPr>
        <w:t>四</w:t>
      </w:r>
      <w:r w:rsidRPr="000D2F25">
        <w:rPr>
          <w:rFonts w:ascii="Cambria" w:eastAsia="楷体" w:hAnsi="Cambria"/>
          <w:b/>
          <w:bCs/>
          <w:kern w:val="0"/>
          <w:szCs w:val="32"/>
        </w:rPr>
        <w:t>）</w:t>
      </w:r>
      <w:r w:rsidRPr="000D2F25">
        <w:rPr>
          <w:rFonts w:ascii="Cambria" w:eastAsia="楷体" w:hAnsi="Cambria" w:hint="eastAsia"/>
          <w:b/>
          <w:bCs/>
          <w:kern w:val="0"/>
          <w:szCs w:val="32"/>
        </w:rPr>
        <w:t>部门职能职责</w:t>
      </w:r>
      <w:bookmarkEnd w:id="8"/>
    </w:p>
    <w:p w14:paraId="70262204" w14:textId="7C100C1B" w:rsidR="00592638" w:rsidRPr="00592638" w:rsidRDefault="000D2F25" w:rsidP="00EE78CE">
      <w:pPr>
        <w:widowControl/>
        <w:shd w:val="clear" w:color="auto" w:fill="FFFFFF"/>
        <w:ind w:firstLine="594"/>
        <w:textAlignment w:val="bottom"/>
        <w:rPr>
          <w:rFonts w:ascii="微软雅黑" w:hAnsi="微软雅黑"/>
          <w:color w:val="000000"/>
        </w:rPr>
      </w:pPr>
      <w:r w:rsidRPr="000D2F25">
        <w:rPr>
          <w:kern w:val="0"/>
        </w:rPr>
        <w:t>1</w:t>
      </w:r>
      <w:r w:rsidR="008A1437">
        <w:rPr>
          <w:rFonts w:hint="eastAsia"/>
          <w:kern w:val="0"/>
        </w:rPr>
        <w:t>、</w:t>
      </w:r>
      <w:r w:rsidR="00592638" w:rsidRPr="00592638">
        <w:rPr>
          <w:rFonts w:ascii="微软雅黑" w:hAnsi="微软雅黑" w:hint="eastAsia"/>
          <w:color w:val="000000"/>
        </w:rPr>
        <w:t>贯彻执行国民健康政策及国家卫生健康法律法规</w:t>
      </w:r>
      <w:r w:rsidR="00592638">
        <w:rPr>
          <w:rFonts w:ascii="微软雅黑" w:hAnsi="微软雅黑" w:hint="eastAsia"/>
          <w:color w:val="000000"/>
        </w:rPr>
        <w:t>、</w:t>
      </w:r>
      <w:r w:rsidR="00592638" w:rsidRPr="00592638">
        <w:rPr>
          <w:rFonts w:ascii="微软雅黑" w:hAnsi="微软雅黑" w:hint="eastAsia"/>
          <w:color w:val="000000"/>
        </w:rPr>
        <w:t>省、市卫生健康地方性法规，拟订全县卫生健康政策、规划并组织实施。统筹规划全县卫生健康服务资源配置，指导区域卫生</w:t>
      </w:r>
      <w:proofErr w:type="gramStart"/>
      <w:r w:rsidR="00592638" w:rsidRPr="00592638">
        <w:rPr>
          <w:rFonts w:ascii="微软雅黑" w:hAnsi="微软雅黑" w:hint="eastAsia"/>
          <w:color w:val="000000"/>
        </w:rPr>
        <w:t>健康规划</w:t>
      </w:r>
      <w:proofErr w:type="gramEnd"/>
      <w:r w:rsidR="00592638" w:rsidRPr="00592638">
        <w:rPr>
          <w:rFonts w:ascii="微软雅黑" w:hAnsi="微软雅黑" w:hint="eastAsia"/>
          <w:color w:val="000000"/>
        </w:rPr>
        <w:t>的编制和实施。组织实施推进卫生健康基本公共服务均等化、普惠化、便捷化和公共资源向基层延伸等政策措施。</w:t>
      </w:r>
    </w:p>
    <w:p w14:paraId="01F3E234" w14:textId="33CA7A98" w:rsidR="00592638" w:rsidRPr="00592638" w:rsidRDefault="000D2F25" w:rsidP="00EE78CE">
      <w:pPr>
        <w:widowControl/>
        <w:shd w:val="clear" w:color="auto" w:fill="FFFFFF"/>
        <w:ind w:firstLine="594"/>
        <w:textAlignment w:val="bottom"/>
        <w:rPr>
          <w:kern w:val="0"/>
        </w:rPr>
      </w:pPr>
      <w:r w:rsidRPr="000D2F25">
        <w:rPr>
          <w:kern w:val="0"/>
        </w:rPr>
        <w:lastRenderedPageBreak/>
        <w:t>2</w:t>
      </w:r>
      <w:r w:rsidR="008A1437">
        <w:rPr>
          <w:rFonts w:hint="eastAsia"/>
          <w:kern w:val="0"/>
        </w:rPr>
        <w:t>、</w:t>
      </w:r>
      <w:r w:rsidR="00592638" w:rsidRPr="00592638">
        <w:rPr>
          <w:rFonts w:hint="eastAsia"/>
          <w:kern w:val="0"/>
        </w:rPr>
        <w:t>协调推进全县深化医药卫生体制改革，研究提出全县深化医药卫生体制改革政策、措施的建议。组织深化公立医院综合改革，推进管办分离，健全现代医院管理制度，制定并组织实施推动卫生健康公共服务提供主体多元化，提供方式多样化的政策措施。</w:t>
      </w:r>
    </w:p>
    <w:p w14:paraId="043983FD" w14:textId="2D3D4BC8" w:rsidR="00592638" w:rsidRDefault="000D2F25" w:rsidP="00EE78CE">
      <w:pPr>
        <w:ind w:firstLine="594"/>
        <w:rPr>
          <w:kern w:val="0"/>
        </w:rPr>
      </w:pPr>
      <w:r w:rsidRPr="000D2F25">
        <w:rPr>
          <w:kern w:val="0"/>
        </w:rPr>
        <w:t>3</w:t>
      </w:r>
      <w:r w:rsidR="008A1437">
        <w:rPr>
          <w:rFonts w:hint="eastAsia"/>
          <w:kern w:val="0"/>
        </w:rPr>
        <w:t>、</w:t>
      </w:r>
      <w:r w:rsidR="00592638" w:rsidRPr="00592638">
        <w:rPr>
          <w:rFonts w:hint="eastAsia"/>
          <w:kern w:val="0"/>
        </w:rPr>
        <w:t>负责全县疾病预防控制规划、免疫规划，严重危害人民健康的公共卫生问题的干预措施并组织落实，制定全县卫生应急和紧急医学救援预案，突发公共卫生事件监测和风险评估计划，组织和指导全县突发公共卫生事件预防控制和各类突发公共事件的医疗卫生救援，收集上报法定传染病疫情信息，突发公共卫生事件应急处置信息。</w:t>
      </w:r>
    </w:p>
    <w:p w14:paraId="2D894300" w14:textId="234EBACA" w:rsidR="000D2F25" w:rsidRPr="000D2F25" w:rsidRDefault="000D2F25" w:rsidP="00EE78CE">
      <w:pPr>
        <w:ind w:firstLine="594"/>
        <w:rPr>
          <w:kern w:val="0"/>
        </w:rPr>
      </w:pPr>
      <w:r w:rsidRPr="000D2F25">
        <w:rPr>
          <w:kern w:val="0"/>
        </w:rPr>
        <w:t>4</w:t>
      </w:r>
      <w:r w:rsidR="008A1437">
        <w:rPr>
          <w:rFonts w:hint="eastAsia"/>
          <w:kern w:val="0"/>
        </w:rPr>
        <w:t>、</w:t>
      </w:r>
      <w:r w:rsidR="00592638" w:rsidRPr="00592638">
        <w:rPr>
          <w:rFonts w:hint="eastAsia"/>
          <w:kern w:val="0"/>
        </w:rPr>
        <w:t>组织拟订并协调落实应对人口老龄化政策措施，推进老年健康服务体系建设和</w:t>
      </w:r>
      <w:proofErr w:type="gramStart"/>
      <w:r w:rsidR="00592638" w:rsidRPr="00592638">
        <w:rPr>
          <w:rFonts w:hint="eastAsia"/>
          <w:kern w:val="0"/>
        </w:rPr>
        <w:t>医养</w:t>
      </w:r>
      <w:proofErr w:type="gramEnd"/>
      <w:r w:rsidR="00592638" w:rsidRPr="00592638">
        <w:rPr>
          <w:rFonts w:hint="eastAsia"/>
          <w:kern w:val="0"/>
        </w:rPr>
        <w:t>结合工作。</w:t>
      </w:r>
    </w:p>
    <w:p w14:paraId="05DC296A" w14:textId="037D505B" w:rsidR="000D2F25" w:rsidRPr="000D2F25" w:rsidRDefault="000D2F25" w:rsidP="00EE78CE">
      <w:pPr>
        <w:ind w:firstLine="594"/>
        <w:rPr>
          <w:kern w:val="0"/>
        </w:rPr>
      </w:pPr>
      <w:r w:rsidRPr="000D2F25">
        <w:rPr>
          <w:kern w:val="0"/>
        </w:rPr>
        <w:t>5</w:t>
      </w:r>
      <w:r w:rsidR="008A1437">
        <w:rPr>
          <w:rFonts w:hint="eastAsia"/>
          <w:kern w:val="0"/>
        </w:rPr>
        <w:t>、</w:t>
      </w:r>
      <w:r w:rsidR="00592638" w:rsidRPr="00592638">
        <w:rPr>
          <w:rFonts w:hint="eastAsia"/>
          <w:kern w:val="0"/>
        </w:rPr>
        <w:t>实施国家药物政策和国家基本药物制度，执行国家基本药物目录和湖南省基本药物目录，组织制定衡山县增补药物目录，拟订全县基本药物采购、配送、使用的管理制度，提出全县基本药物价格政策的建议。</w:t>
      </w:r>
    </w:p>
    <w:p w14:paraId="6A2D8A9B" w14:textId="7ADBC54E" w:rsidR="00592638" w:rsidRPr="00592638" w:rsidRDefault="000D2F25" w:rsidP="00EE78CE">
      <w:pPr>
        <w:widowControl/>
        <w:shd w:val="clear" w:color="auto" w:fill="FFFFFF"/>
        <w:ind w:firstLine="594"/>
        <w:textAlignment w:val="bottom"/>
        <w:rPr>
          <w:kern w:val="0"/>
        </w:rPr>
      </w:pPr>
      <w:r w:rsidRPr="000D2F25">
        <w:rPr>
          <w:kern w:val="0"/>
        </w:rPr>
        <w:t>6</w:t>
      </w:r>
      <w:r w:rsidR="008A1437">
        <w:rPr>
          <w:rFonts w:hint="eastAsia"/>
          <w:kern w:val="0"/>
        </w:rPr>
        <w:t>、</w:t>
      </w:r>
      <w:r w:rsidR="00592638" w:rsidRPr="00592638">
        <w:rPr>
          <w:rFonts w:hint="eastAsia"/>
          <w:kern w:val="0"/>
        </w:rPr>
        <w:t>负责落实职责范围内的职业卫生，放射卫生、环境卫生、学校卫生、公共场所卫生、饮用水卫生管理规范和政策措施，组织开展相关监测、调查、评估和监督，负责传染病防治监督，职业安全</w:t>
      </w:r>
      <w:proofErr w:type="gramStart"/>
      <w:r w:rsidR="00592638" w:rsidRPr="00592638">
        <w:rPr>
          <w:rFonts w:hint="eastAsia"/>
          <w:kern w:val="0"/>
        </w:rPr>
        <w:t>健康监督</w:t>
      </w:r>
      <w:proofErr w:type="gramEnd"/>
      <w:r w:rsidR="00592638" w:rsidRPr="00592638">
        <w:rPr>
          <w:rFonts w:hint="eastAsia"/>
          <w:kern w:val="0"/>
        </w:rPr>
        <w:t>管理。组织开展食品安全风险监测、评估，负责食源性疾病及食品安全事故有关的流行病学调查。</w:t>
      </w:r>
    </w:p>
    <w:p w14:paraId="702B3C40" w14:textId="22248135" w:rsidR="00592638" w:rsidRPr="00592638" w:rsidRDefault="000D2F25" w:rsidP="00EE78CE">
      <w:pPr>
        <w:widowControl/>
        <w:shd w:val="clear" w:color="auto" w:fill="FFFFFF"/>
        <w:ind w:firstLine="594"/>
        <w:textAlignment w:val="bottom"/>
        <w:rPr>
          <w:kern w:val="0"/>
        </w:rPr>
      </w:pPr>
      <w:r w:rsidRPr="000D2F25">
        <w:rPr>
          <w:kern w:val="0"/>
        </w:rPr>
        <w:lastRenderedPageBreak/>
        <w:t>7</w:t>
      </w:r>
      <w:r w:rsidR="008A1437">
        <w:rPr>
          <w:rFonts w:hint="eastAsia"/>
          <w:kern w:val="0"/>
        </w:rPr>
        <w:t>、</w:t>
      </w:r>
      <w:r w:rsidR="00592638" w:rsidRPr="00592638">
        <w:rPr>
          <w:rFonts w:hint="eastAsia"/>
          <w:kern w:val="0"/>
        </w:rPr>
        <w:t>负责制定医疗机构和医疗服务全行业管理办法并监督实施，制定医疗机构及其医疗服务、医疗技术、医疗质量、医疗安全以及采供血机构管理的规范标准并组织实施，会同有关部门执行省、市卫生专业技术人员准入，资格标准，制定和实施卫生专业技术人员执行规划和服务规范，建立医疗机构运行监管和医疗服务评价体系。</w:t>
      </w:r>
    </w:p>
    <w:p w14:paraId="45B366F9" w14:textId="44848C5D" w:rsidR="00C95F03" w:rsidRDefault="000D2F25" w:rsidP="00EE78CE">
      <w:pPr>
        <w:widowControl/>
        <w:shd w:val="clear" w:color="auto" w:fill="FFFFFF"/>
        <w:ind w:firstLine="594"/>
        <w:textAlignment w:val="bottom"/>
        <w:rPr>
          <w:kern w:val="0"/>
        </w:rPr>
      </w:pPr>
      <w:r w:rsidRPr="000D2F25">
        <w:rPr>
          <w:kern w:val="0"/>
        </w:rPr>
        <w:t>8</w:t>
      </w:r>
      <w:r w:rsidR="008A1437">
        <w:rPr>
          <w:rFonts w:hint="eastAsia"/>
          <w:kern w:val="0"/>
        </w:rPr>
        <w:t>、</w:t>
      </w:r>
      <w:r w:rsidR="00592638" w:rsidRPr="00592638">
        <w:rPr>
          <w:rFonts w:hint="eastAsia"/>
          <w:kern w:val="0"/>
        </w:rPr>
        <w:t>负责计划生育管理和服务工作，开展人口监测预警，研究提出人口与家庭发展相关政策建议，提出完善计划生育政策建议</w:t>
      </w:r>
      <w:r w:rsidR="00C95F03">
        <w:rPr>
          <w:rFonts w:hint="eastAsia"/>
          <w:kern w:val="0"/>
        </w:rPr>
        <w:t>。</w:t>
      </w:r>
    </w:p>
    <w:p w14:paraId="0E8244E3" w14:textId="47E7306D" w:rsidR="00592638" w:rsidRPr="00592638" w:rsidRDefault="000D2F25" w:rsidP="00EE78CE">
      <w:pPr>
        <w:widowControl/>
        <w:shd w:val="clear" w:color="auto" w:fill="FFFFFF"/>
        <w:ind w:firstLine="594"/>
        <w:textAlignment w:val="bottom"/>
        <w:rPr>
          <w:kern w:val="0"/>
        </w:rPr>
      </w:pPr>
      <w:r w:rsidRPr="000D2F25">
        <w:rPr>
          <w:kern w:val="0"/>
        </w:rPr>
        <w:t>9</w:t>
      </w:r>
      <w:r w:rsidR="008A1437">
        <w:rPr>
          <w:rFonts w:hint="eastAsia"/>
          <w:kern w:val="0"/>
        </w:rPr>
        <w:t>、</w:t>
      </w:r>
      <w:r w:rsidR="00592638" w:rsidRPr="00592638">
        <w:rPr>
          <w:rFonts w:hint="eastAsia"/>
          <w:kern w:val="0"/>
        </w:rPr>
        <w:t>指导全县卫生健康工作，指导基层医疗卫生、妇幼健康服务体系建设，拟订并组织实施基层医疗卫生、妇幼健康发展规划，组织拟订全县卫生健康人才发展规划，指导卫生健康人才队伍建设；加强全科医生等急需紧缺专业人才建设和培养，推进卫生健康科技创新发展。</w:t>
      </w:r>
    </w:p>
    <w:p w14:paraId="3699778E" w14:textId="52A2D24C" w:rsidR="0093354B" w:rsidRDefault="000D2F25" w:rsidP="00EE78CE">
      <w:pPr>
        <w:ind w:firstLine="594"/>
        <w:rPr>
          <w:kern w:val="0"/>
        </w:rPr>
      </w:pPr>
      <w:r w:rsidRPr="000D2F25">
        <w:rPr>
          <w:kern w:val="0"/>
        </w:rPr>
        <w:t>1</w:t>
      </w:r>
      <w:r w:rsidR="008B002C">
        <w:rPr>
          <w:rFonts w:hint="eastAsia"/>
          <w:kern w:val="0"/>
        </w:rPr>
        <w:t>0</w:t>
      </w:r>
      <w:r w:rsidR="008A1437">
        <w:rPr>
          <w:rFonts w:hint="eastAsia"/>
          <w:kern w:val="0"/>
        </w:rPr>
        <w:t>、</w:t>
      </w:r>
      <w:r w:rsidR="00C95F03" w:rsidRPr="00C95F03">
        <w:rPr>
          <w:rFonts w:hint="eastAsia"/>
          <w:kern w:val="0"/>
        </w:rPr>
        <w:t>负责全县健康教育、健康促进和卫生健康信息化建设等工作。完善综合监督执法体系，规范执法行为，监督检查法律法规和政策措施的落实，组织查处重大违法行为。</w:t>
      </w:r>
    </w:p>
    <w:p w14:paraId="388C5A2E" w14:textId="53E8340E" w:rsidR="00C95F03" w:rsidRDefault="00C95F03" w:rsidP="00EE78CE">
      <w:pPr>
        <w:ind w:firstLine="594"/>
        <w:rPr>
          <w:kern w:val="0"/>
        </w:rPr>
      </w:pPr>
      <w:r>
        <w:rPr>
          <w:rFonts w:hint="eastAsia"/>
          <w:kern w:val="0"/>
        </w:rPr>
        <w:t>11</w:t>
      </w:r>
      <w:r w:rsidR="008A1437">
        <w:rPr>
          <w:rFonts w:hint="eastAsia"/>
          <w:kern w:val="0"/>
        </w:rPr>
        <w:t>、</w:t>
      </w:r>
      <w:r w:rsidRPr="00C95F03">
        <w:rPr>
          <w:rFonts w:hint="eastAsia"/>
          <w:kern w:val="0"/>
        </w:rPr>
        <w:t>贯彻执行中央、省、市保健政策，负责全县保健工作的管理，负责县保健对象的医疗保健工作。承担全县重要会议和重大活动的医疗卫生保障工作。</w:t>
      </w:r>
    </w:p>
    <w:p w14:paraId="7B6C5725" w14:textId="2BDB0463" w:rsidR="00C95F03" w:rsidRDefault="00C95F03" w:rsidP="00EE78CE">
      <w:pPr>
        <w:ind w:firstLine="594"/>
        <w:rPr>
          <w:kern w:val="0"/>
        </w:rPr>
      </w:pPr>
      <w:r>
        <w:rPr>
          <w:rFonts w:hint="eastAsia"/>
          <w:kern w:val="0"/>
        </w:rPr>
        <w:t>12</w:t>
      </w:r>
      <w:r w:rsidR="008A1437">
        <w:rPr>
          <w:rFonts w:hint="eastAsia"/>
          <w:kern w:val="0"/>
        </w:rPr>
        <w:t>、</w:t>
      </w:r>
      <w:r w:rsidRPr="00C95F03">
        <w:rPr>
          <w:rFonts w:hint="eastAsia"/>
          <w:kern w:val="0"/>
        </w:rPr>
        <w:t>制定全县中医药事业发展规划，并纳入全县卫生健康事业发展总体规划和战略目标。</w:t>
      </w:r>
    </w:p>
    <w:p w14:paraId="06582EBD" w14:textId="1226809E" w:rsidR="00C95F03" w:rsidRDefault="00C95F03" w:rsidP="00EE78CE">
      <w:pPr>
        <w:ind w:firstLine="594"/>
        <w:rPr>
          <w:kern w:val="0"/>
        </w:rPr>
      </w:pPr>
      <w:r>
        <w:rPr>
          <w:rFonts w:hint="eastAsia"/>
          <w:kern w:val="0"/>
        </w:rPr>
        <w:t>13</w:t>
      </w:r>
      <w:r w:rsidR="008A1437">
        <w:rPr>
          <w:rFonts w:hint="eastAsia"/>
          <w:kern w:val="0"/>
        </w:rPr>
        <w:t>、</w:t>
      </w:r>
      <w:proofErr w:type="gramStart"/>
      <w:r w:rsidRPr="00C95F03">
        <w:rPr>
          <w:rFonts w:hint="eastAsia"/>
          <w:kern w:val="0"/>
        </w:rPr>
        <w:t>承担县</w:t>
      </w:r>
      <w:proofErr w:type="gramEnd"/>
      <w:r w:rsidRPr="00C95F03">
        <w:rPr>
          <w:rFonts w:hint="eastAsia"/>
          <w:kern w:val="0"/>
        </w:rPr>
        <w:t>爱国卫生运动委员会、</w:t>
      </w:r>
      <w:proofErr w:type="gramStart"/>
      <w:r w:rsidRPr="00C95F03">
        <w:rPr>
          <w:rFonts w:hint="eastAsia"/>
          <w:kern w:val="0"/>
        </w:rPr>
        <w:t>县深化</w:t>
      </w:r>
      <w:proofErr w:type="gramEnd"/>
      <w:r w:rsidRPr="00C95F03">
        <w:rPr>
          <w:rFonts w:hint="eastAsia"/>
          <w:kern w:val="0"/>
        </w:rPr>
        <w:t>医药卫生体制改革</w:t>
      </w:r>
      <w:r w:rsidRPr="00C95F03">
        <w:rPr>
          <w:rFonts w:hint="eastAsia"/>
          <w:kern w:val="0"/>
        </w:rPr>
        <w:lastRenderedPageBreak/>
        <w:t>领导小组和县防治艾滋病工作委员会的日常工作。</w:t>
      </w:r>
    </w:p>
    <w:p w14:paraId="0005CBBA" w14:textId="6283B6AF" w:rsidR="00C95F03" w:rsidRDefault="00C95F03" w:rsidP="00EE78CE">
      <w:pPr>
        <w:widowControl/>
        <w:shd w:val="clear" w:color="auto" w:fill="FFFFFF"/>
        <w:ind w:firstLine="594"/>
        <w:textAlignment w:val="bottom"/>
        <w:rPr>
          <w:kern w:val="0"/>
        </w:rPr>
      </w:pPr>
      <w:r>
        <w:rPr>
          <w:rFonts w:hint="eastAsia"/>
          <w:kern w:val="0"/>
        </w:rPr>
        <w:t>14</w:t>
      </w:r>
      <w:r w:rsidR="008A1437">
        <w:rPr>
          <w:rFonts w:ascii="仿宋" w:hAnsi="仿宋" w:cs="仿宋" w:hint="eastAsia"/>
          <w:color w:val="000000"/>
          <w:kern w:val="0"/>
          <w:sz w:val="28"/>
          <w:szCs w:val="28"/>
        </w:rPr>
        <w:t>、</w:t>
      </w:r>
      <w:r w:rsidRPr="00C95F03">
        <w:rPr>
          <w:rFonts w:hint="eastAsia"/>
          <w:kern w:val="0"/>
        </w:rPr>
        <w:t>指导县计划生育协会的业务工作。</w:t>
      </w:r>
    </w:p>
    <w:p w14:paraId="7965417C" w14:textId="5AE926E9" w:rsidR="00C95F03" w:rsidRPr="00C95F03" w:rsidRDefault="00C95F03" w:rsidP="00EE78CE">
      <w:pPr>
        <w:ind w:firstLine="594"/>
        <w:rPr>
          <w:kern w:val="0"/>
        </w:rPr>
      </w:pPr>
      <w:r w:rsidRPr="00C95F03">
        <w:rPr>
          <w:rFonts w:hint="eastAsia"/>
          <w:kern w:val="0"/>
        </w:rPr>
        <w:t>15</w:t>
      </w:r>
      <w:r w:rsidR="008A1437">
        <w:rPr>
          <w:rFonts w:hint="eastAsia"/>
          <w:kern w:val="0"/>
        </w:rPr>
        <w:t>、</w:t>
      </w:r>
      <w:r w:rsidRPr="00C95F03">
        <w:rPr>
          <w:rFonts w:hint="eastAsia"/>
          <w:kern w:val="0"/>
        </w:rPr>
        <w:t>承办县委、县人民政府交办的其他事项。推进管办分离，推动卫生健康公共服务提供主体多元化、提供方式多样化。</w:t>
      </w:r>
    </w:p>
    <w:p w14:paraId="3C8E249D" w14:textId="77777777" w:rsidR="0093354B" w:rsidRDefault="006F5FFC" w:rsidP="007F25E3">
      <w:pPr>
        <w:pStyle w:val="1"/>
        <w:ind w:firstLine="594"/>
        <w:rPr>
          <w:kern w:val="0"/>
        </w:rPr>
      </w:pPr>
      <w:bookmarkStart w:id="9" w:name="_Toc57561105"/>
      <w:r>
        <w:rPr>
          <w:kern w:val="0"/>
        </w:rPr>
        <w:t>二、</w:t>
      </w:r>
      <w:r>
        <w:rPr>
          <w:rFonts w:hint="eastAsia"/>
          <w:kern w:val="0"/>
        </w:rPr>
        <w:t>部门</w:t>
      </w:r>
      <w:r>
        <w:rPr>
          <w:kern w:val="0"/>
        </w:rPr>
        <w:t>整体支出管理及使用情况</w:t>
      </w:r>
      <w:bookmarkEnd w:id="9"/>
    </w:p>
    <w:p w14:paraId="341F7852" w14:textId="77777777" w:rsidR="0093354B" w:rsidRDefault="006F5FFC" w:rsidP="007F25E3">
      <w:pPr>
        <w:pStyle w:val="2"/>
        <w:ind w:firstLine="596"/>
        <w:rPr>
          <w:kern w:val="0"/>
        </w:rPr>
      </w:pPr>
      <w:bookmarkStart w:id="10" w:name="_Toc57561106"/>
      <w:r>
        <w:rPr>
          <w:kern w:val="0"/>
        </w:rPr>
        <w:t>（一）</w:t>
      </w:r>
      <w:bookmarkStart w:id="11" w:name="_Hlk518291918"/>
      <w:r w:rsidR="00EB573E">
        <w:rPr>
          <w:rFonts w:ascii="Times New Roman" w:hAnsi="Times New Roman" w:hint="eastAsia"/>
          <w:kern w:val="0"/>
        </w:rPr>
        <w:t>2019</w:t>
      </w:r>
      <w:r w:rsidR="00EB573E">
        <w:rPr>
          <w:rFonts w:ascii="Times New Roman" w:hAnsi="Times New Roman" w:hint="eastAsia"/>
          <w:kern w:val="0"/>
        </w:rPr>
        <w:t>年</w:t>
      </w:r>
      <w:r>
        <w:rPr>
          <w:rFonts w:hint="eastAsia"/>
          <w:kern w:val="0"/>
        </w:rPr>
        <w:t>部门预算情况</w:t>
      </w:r>
      <w:bookmarkEnd w:id="10"/>
    </w:p>
    <w:bookmarkEnd w:id="11"/>
    <w:p w14:paraId="3657C119" w14:textId="77777777" w:rsidR="00224EC5" w:rsidRPr="00224EC5" w:rsidRDefault="00224EC5" w:rsidP="00EE78CE">
      <w:pPr>
        <w:ind w:firstLine="594"/>
        <w:rPr>
          <w:kern w:val="0"/>
        </w:rPr>
      </w:pPr>
      <w:r w:rsidRPr="00224EC5">
        <w:rPr>
          <w:rFonts w:hint="eastAsia"/>
          <w:kern w:val="0"/>
        </w:rPr>
        <w:t>经衡山县财政局通过的</w:t>
      </w:r>
      <w:r w:rsidRPr="00224EC5">
        <w:rPr>
          <w:kern w:val="0"/>
        </w:rPr>
        <w:t>201</w:t>
      </w:r>
      <w:r w:rsidRPr="00224EC5">
        <w:rPr>
          <w:rFonts w:hint="eastAsia"/>
          <w:kern w:val="0"/>
        </w:rPr>
        <w:t>9</w:t>
      </w:r>
      <w:r w:rsidRPr="00224EC5">
        <w:rPr>
          <w:rFonts w:hint="eastAsia"/>
          <w:kern w:val="0"/>
        </w:rPr>
        <w:t>年部门预算批复，全年收入预算总计</w:t>
      </w:r>
      <w:r w:rsidRPr="00224EC5">
        <w:rPr>
          <w:rFonts w:hint="eastAsia"/>
          <w:kern w:val="0"/>
        </w:rPr>
        <w:t>1,337.03</w:t>
      </w:r>
      <w:r w:rsidRPr="00224EC5">
        <w:rPr>
          <w:rFonts w:hint="eastAsia"/>
          <w:kern w:val="0"/>
        </w:rPr>
        <w:t>万元，其中：经费拨款</w:t>
      </w:r>
      <w:r w:rsidRPr="00224EC5">
        <w:rPr>
          <w:rFonts w:hint="eastAsia"/>
          <w:kern w:val="0"/>
        </w:rPr>
        <w:t>1,337.03</w:t>
      </w:r>
      <w:r w:rsidRPr="00224EC5">
        <w:rPr>
          <w:rFonts w:hint="eastAsia"/>
          <w:kern w:val="0"/>
        </w:rPr>
        <w:t>万元，纳入预算管理的非税收入拨款</w:t>
      </w:r>
      <w:r w:rsidRPr="00224EC5">
        <w:rPr>
          <w:rFonts w:hint="eastAsia"/>
          <w:kern w:val="0"/>
        </w:rPr>
        <w:t>0</w:t>
      </w:r>
      <w:r w:rsidRPr="00224EC5">
        <w:rPr>
          <w:rFonts w:hint="eastAsia"/>
          <w:kern w:val="0"/>
        </w:rPr>
        <w:t>万元，转移支付安排</w:t>
      </w:r>
      <w:r w:rsidRPr="00224EC5">
        <w:rPr>
          <w:kern w:val="0"/>
        </w:rPr>
        <w:t>0</w:t>
      </w:r>
      <w:r w:rsidRPr="00224EC5">
        <w:rPr>
          <w:rFonts w:hint="eastAsia"/>
          <w:kern w:val="0"/>
        </w:rPr>
        <w:t>万元，基金预算拨款</w:t>
      </w:r>
      <w:r w:rsidRPr="00224EC5">
        <w:rPr>
          <w:kern w:val="0"/>
        </w:rPr>
        <w:t>0</w:t>
      </w:r>
      <w:r w:rsidRPr="00224EC5">
        <w:rPr>
          <w:rFonts w:hint="eastAsia"/>
          <w:kern w:val="0"/>
        </w:rPr>
        <w:t>万元，财政专户管理的非税收入拨款</w:t>
      </w:r>
      <w:r w:rsidRPr="00224EC5">
        <w:rPr>
          <w:kern w:val="0"/>
        </w:rPr>
        <w:t>0</w:t>
      </w:r>
      <w:r w:rsidRPr="00224EC5">
        <w:rPr>
          <w:rFonts w:hint="eastAsia"/>
          <w:kern w:val="0"/>
        </w:rPr>
        <w:t>万元，经营收入</w:t>
      </w:r>
      <w:r w:rsidRPr="00224EC5">
        <w:rPr>
          <w:kern w:val="0"/>
        </w:rPr>
        <w:t>0</w:t>
      </w:r>
      <w:r w:rsidRPr="00224EC5">
        <w:rPr>
          <w:rFonts w:hint="eastAsia"/>
          <w:kern w:val="0"/>
        </w:rPr>
        <w:t>万元，上级补助收入</w:t>
      </w:r>
      <w:r w:rsidRPr="00224EC5">
        <w:rPr>
          <w:kern w:val="0"/>
        </w:rPr>
        <w:t>0</w:t>
      </w:r>
      <w:r w:rsidRPr="00224EC5">
        <w:rPr>
          <w:rFonts w:hint="eastAsia"/>
          <w:kern w:val="0"/>
        </w:rPr>
        <w:t>万元，附属单位缴款</w:t>
      </w:r>
      <w:r w:rsidRPr="00224EC5">
        <w:rPr>
          <w:kern w:val="0"/>
        </w:rPr>
        <w:t>0</w:t>
      </w:r>
      <w:r w:rsidRPr="00224EC5">
        <w:rPr>
          <w:rFonts w:hint="eastAsia"/>
          <w:kern w:val="0"/>
        </w:rPr>
        <w:t>万元，其他收入</w:t>
      </w:r>
      <w:r w:rsidRPr="00224EC5">
        <w:rPr>
          <w:kern w:val="0"/>
        </w:rPr>
        <w:t>0</w:t>
      </w:r>
      <w:r w:rsidRPr="00224EC5">
        <w:rPr>
          <w:rFonts w:hint="eastAsia"/>
          <w:kern w:val="0"/>
        </w:rPr>
        <w:t>万元。</w:t>
      </w:r>
    </w:p>
    <w:p w14:paraId="5F97B7B8" w14:textId="77777777" w:rsidR="008F3530" w:rsidRDefault="00224EC5" w:rsidP="00EE78CE">
      <w:pPr>
        <w:ind w:firstLine="594"/>
        <w:rPr>
          <w:b/>
          <w:bCs/>
          <w:kern w:val="0"/>
        </w:rPr>
      </w:pPr>
      <w:r w:rsidRPr="00224EC5">
        <w:rPr>
          <w:rFonts w:hint="eastAsia"/>
          <w:kern w:val="0"/>
        </w:rPr>
        <w:t>全年支出预算总计</w:t>
      </w:r>
      <w:r w:rsidRPr="00224EC5">
        <w:rPr>
          <w:rFonts w:hint="eastAsia"/>
          <w:kern w:val="0"/>
        </w:rPr>
        <w:t>1,337.03</w:t>
      </w:r>
      <w:r w:rsidRPr="00224EC5">
        <w:rPr>
          <w:rFonts w:hint="eastAsia"/>
          <w:kern w:val="0"/>
        </w:rPr>
        <w:t>万元，其中：基本支出</w:t>
      </w:r>
      <w:r w:rsidRPr="00224EC5">
        <w:rPr>
          <w:rFonts w:hint="eastAsia"/>
          <w:kern w:val="0"/>
        </w:rPr>
        <w:t>751.03</w:t>
      </w:r>
      <w:r w:rsidRPr="00224EC5">
        <w:rPr>
          <w:rFonts w:hint="eastAsia"/>
          <w:kern w:val="0"/>
        </w:rPr>
        <w:t>万元（工资福利支出</w:t>
      </w:r>
      <w:r w:rsidRPr="00224EC5">
        <w:rPr>
          <w:rFonts w:hint="eastAsia"/>
          <w:kern w:val="0"/>
        </w:rPr>
        <w:t>680.42</w:t>
      </w:r>
      <w:r w:rsidRPr="00224EC5">
        <w:rPr>
          <w:rFonts w:hint="eastAsia"/>
          <w:kern w:val="0"/>
        </w:rPr>
        <w:t>万元、一般商品和服务支出</w:t>
      </w:r>
      <w:r w:rsidRPr="00224EC5">
        <w:rPr>
          <w:rFonts w:hint="eastAsia"/>
          <w:kern w:val="0"/>
        </w:rPr>
        <w:t>68.89</w:t>
      </w:r>
      <w:r w:rsidRPr="00224EC5">
        <w:rPr>
          <w:rFonts w:hint="eastAsia"/>
          <w:kern w:val="0"/>
        </w:rPr>
        <w:t>万元、对个人和家庭的补助</w:t>
      </w:r>
      <w:r w:rsidRPr="00224EC5">
        <w:rPr>
          <w:rFonts w:hint="eastAsia"/>
          <w:kern w:val="0"/>
        </w:rPr>
        <w:t>1.72</w:t>
      </w:r>
      <w:r w:rsidRPr="00224EC5">
        <w:rPr>
          <w:rFonts w:hint="eastAsia"/>
          <w:kern w:val="0"/>
        </w:rPr>
        <w:t>万元），项目支出</w:t>
      </w:r>
      <w:r w:rsidRPr="00224EC5">
        <w:rPr>
          <w:rFonts w:hint="eastAsia"/>
          <w:kern w:val="0"/>
        </w:rPr>
        <w:t>586</w:t>
      </w:r>
      <w:r w:rsidRPr="00224EC5">
        <w:rPr>
          <w:rFonts w:hint="eastAsia"/>
          <w:kern w:val="0"/>
        </w:rPr>
        <w:t>万元、经营支出</w:t>
      </w:r>
      <w:r w:rsidRPr="00224EC5">
        <w:rPr>
          <w:kern w:val="0"/>
        </w:rPr>
        <w:t>0</w:t>
      </w:r>
      <w:r w:rsidRPr="00224EC5">
        <w:rPr>
          <w:rFonts w:hint="eastAsia"/>
          <w:kern w:val="0"/>
        </w:rPr>
        <w:t>万元，对附属单位补助支出</w:t>
      </w:r>
      <w:r w:rsidRPr="00224EC5">
        <w:rPr>
          <w:kern w:val="0"/>
        </w:rPr>
        <w:t>0</w:t>
      </w:r>
      <w:r w:rsidRPr="00224EC5">
        <w:rPr>
          <w:rFonts w:hint="eastAsia"/>
          <w:kern w:val="0"/>
        </w:rPr>
        <w:t>万元，上缴上级支出</w:t>
      </w:r>
      <w:r w:rsidRPr="00224EC5">
        <w:rPr>
          <w:kern w:val="0"/>
        </w:rPr>
        <w:t>0</w:t>
      </w:r>
      <w:r w:rsidRPr="00224EC5">
        <w:rPr>
          <w:rFonts w:hint="eastAsia"/>
          <w:kern w:val="0"/>
        </w:rPr>
        <w:t>万元，结转自筹基建</w:t>
      </w:r>
      <w:r w:rsidRPr="00224EC5">
        <w:rPr>
          <w:kern w:val="0"/>
        </w:rPr>
        <w:t>0</w:t>
      </w:r>
      <w:r w:rsidRPr="00224EC5">
        <w:rPr>
          <w:rFonts w:hint="eastAsia"/>
          <w:kern w:val="0"/>
        </w:rPr>
        <w:t>万元。全年预算收支平衡。</w:t>
      </w:r>
    </w:p>
    <w:p w14:paraId="5A6FED4D" w14:textId="77777777" w:rsidR="0093354B" w:rsidRPr="001B4A0A" w:rsidRDefault="006F5FFC" w:rsidP="001B4A0A">
      <w:pPr>
        <w:pStyle w:val="2"/>
        <w:ind w:firstLine="596"/>
        <w:rPr>
          <w:kern w:val="0"/>
        </w:rPr>
      </w:pPr>
      <w:bookmarkStart w:id="12" w:name="_Toc57561107"/>
      <w:r w:rsidRPr="001B4A0A">
        <w:rPr>
          <w:kern w:val="0"/>
        </w:rPr>
        <w:t>（二）</w:t>
      </w:r>
      <w:r w:rsidR="00EB573E" w:rsidRPr="001B4A0A">
        <w:rPr>
          <w:rFonts w:hint="eastAsia"/>
          <w:kern w:val="0"/>
        </w:rPr>
        <w:t>2019</w:t>
      </w:r>
      <w:r w:rsidR="00EB573E" w:rsidRPr="001B4A0A">
        <w:rPr>
          <w:rFonts w:hint="eastAsia"/>
          <w:kern w:val="0"/>
        </w:rPr>
        <w:t>年</w:t>
      </w:r>
      <w:r w:rsidRPr="001B4A0A">
        <w:rPr>
          <w:rFonts w:hint="eastAsia"/>
          <w:kern w:val="0"/>
        </w:rPr>
        <w:t>部门决算情况</w:t>
      </w:r>
      <w:bookmarkEnd w:id="12"/>
    </w:p>
    <w:p w14:paraId="12EF8C8D" w14:textId="77777777" w:rsidR="00224EC5" w:rsidRPr="00224EC5" w:rsidRDefault="00224EC5" w:rsidP="00EE78CE">
      <w:pPr>
        <w:ind w:firstLine="594"/>
        <w:rPr>
          <w:kern w:val="0"/>
        </w:rPr>
      </w:pPr>
      <w:bookmarkStart w:id="13" w:name="_Hlk55307273"/>
      <w:r w:rsidRPr="00224EC5">
        <w:rPr>
          <w:kern w:val="0"/>
        </w:rPr>
        <w:t>2019</w:t>
      </w:r>
      <w:r w:rsidRPr="00224EC5">
        <w:rPr>
          <w:kern w:val="0"/>
        </w:rPr>
        <w:t>年</w:t>
      </w:r>
      <w:r w:rsidRPr="00224EC5">
        <w:rPr>
          <w:rFonts w:hint="eastAsia"/>
          <w:kern w:val="0"/>
        </w:rPr>
        <w:t>度决算总收入</w:t>
      </w:r>
      <w:r w:rsidRPr="00224EC5">
        <w:rPr>
          <w:rFonts w:hint="eastAsia"/>
          <w:kern w:val="0"/>
        </w:rPr>
        <w:t>3,867.26</w:t>
      </w:r>
      <w:r w:rsidRPr="00224EC5">
        <w:rPr>
          <w:rFonts w:hint="eastAsia"/>
          <w:kern w:val="0"/>
        </w:rPr>
        <w:t>万元，其中：一般公共预算财政拨款收入</w:t>
      </w:r>
      <w:r w:rsidRPr="00224EC5">
        <w:rPr>
          <w:rFonts w:hint="eastAsia"/>
          <w:kern w:val="0"/>
        </w:rPr>
        <w:t>3</w:t>
      </w:r>
      <w:r w:rsidR="00C95F03">
        <w:rPr>
          <w:rFonts w:hint="eastAsia"/>
          <w:kern w:val="0"/>
        </w:rPr>
        <w:t>,</w:t>
      </w:r>
      <w:r w:rsidRPr="00224EC5">
        <w:rPr>
          <w:rFonts w:hint="eastAsia"/>
          <w:kern w:val="0"/>
        </w:rPr>
        <w:t>774.12</w:t>
      </w:r>
      <w:r w:rsidRPr="00224EC5">
        <w:rPr>
          <w:rFonts w:hint="eastAsia"/>
          <w:kern w:val="0"/>
        </w:rPr>
        <w:t>万元、政府性基金预算财政拨款收入</w:t>
      </w:r>
      <w:r w:rsidRPr="00224EC5">
        <w:rPr>
          <w:rFonts w:hint="eastAsia"/>
          <w:kern w:val="0"/>
        </w:rPr>
        <w:t>87.64</w:t>
      </w:r>
      <w:r w:rsidRPr="00224EC5">
        <w:rPr>
          <w:rFonts w:hint="eastAsia"/>
          <w:kern w:val="0"/>
        </w:rPr>
        <w:t>万元、其他收入</w:t>
      </w:r>
      <w:r w:rsidRPr="00224EC5">
        <w:rPr>
          <w:rFonts w:hint="eastAsia"/>
          <w:kern w:val="0"/>
        </w:rPr>
        <w:t>5.5</w:t>
      </w:r>
      <w:r w:rsidRPr="00224EC5">
        <w:rPr>
          <w:rFonts w:hint="eastAsia"/>
          <w:kern w:val="0"/>
        </w:rPr>
        <w:t>万元。</w:t>
      </w:r>
    </w:p>
    <w:p w14:paraId="0AEFAE14" w14:textId="77777777" w:rsidR="00224EC5" w:rsidRPr="00224EC5" w:rsidRDefault="00224EC5" w:rsidP="00EE78CE">
      <w:pPr>
        <w:ind w:firstLine="594"/>
        <w:rPr>
          <w:kern w:val="0"/>
        </w:rPr>
      </w:pPr>
      <w:r w:rsidRPr="00224EC5">
        <w:rPr>
          <w:kern w:val="0"/>
        </w:rPr>
        <w:t>2019</w:t>
      </w:r>
      <w:r w:rsidRPr="00224EC5">
        <w:rPr>
          <w:kern w:val="0"/>
        </w:rPr>
        <w:t>年</w:t>
      </w:r>
      <w:r w:rsidRPr="00224EC5">
        <w:rPr>
          <w:rFonts w:hint="eastAsia"/>
          <w:kern w:val="0"/>
        </w:rPr>
        <w:t>度决算总支出</w:t>
      </w:r>
      <w:r w:rsidRPr="00224EC5">
        <w:rPr>
          <w:rFonts w:hint="eastAsia"/>
          <w:kern w:val="0"/>
        </w:rPr>
        <w:t>3,530.85</w:t>
      </w:r>
      <w:r w:rsidRPr="00224EC5">
        <w:rPr>
          <w:rFonts w:hint="eastAsia"/>
          <w:kern w:val="0"/>
        </w:rPr>
        <w:t>万元，其中：基本支出</w:t>
      </w:r>
      <w:r w:rsidRPr="00224EC5">
        <w:rPr>
          <w:rFonts w:hint="eastAsia"/>
          <w:kern w:val="0"/>
        </w:rPr>
        <w:t>1,822.83</w:t>
      </w:r>
      <w:r w:rsidRPr="00224EC5">
        <w:rPr>
          <w:rFonts w:hint="eastAsia"/>
          <w:kern w:val="0"/>
        </w:rPr>
        <w:lastRenderedPageBreak/>
        <w:t>万元，占总支出的</w:t>
      </w:r>
      <w:r w:rsidRPr="00224EC5">
        <w:rPr>
          <w:rFonts w:hint="eastAsia"/>
          <w:kern w:val="0"/>
        </w:rPr>
        <w:t>51.63</w:t>
      </w:r>
      <w:r w:rsidRPr="00224EC5">
        <w:rPr>
          <w:kern w:val="0"/>
        </w:rPr>
        <w:t>%</w:t>
      </w:r>
      <w:r w:rsidRPr="00224EC5">
        <w:rPr>
          <w:rFonts w:hint="eastAsia"/>
          <w:kern w:val="0"/>
        </w:rPr>
        <w:t>；项目支出</w:t>
      </w:r>
      <w:r w:rsidRPr="00224EC5">
        <w:rPr>
          <w:rFonts w:hint="eastAsia"/>
          <w:kern w:val="0"/>
        </w:rPr>
        <w:t>1,708.02</w:t>
      </w:r>
      <w:r w:rsidRPr="00224EC5">
        <w:rPr>
          <w:rFonts w:hint="eastAsia"/>
          <w:kern w:val="0"/>
        </w:rPr>
        <w:t>万元，占总支出的</w:t>
      </w:r>
      <w:r w:rsidRPr="00224EC5">
        <w:rPr>
          <w:rFonts w:hint="eastAsia"/>
          <w:kern w:val="0"/>
        </w:rPr>
        <w:t>48.37</w:t>
      </w:r>
      <w:r w:rsidRPr="00224EC5">
        <w:rPr>
          <w:kern w:val="0"/>
        </w:rPr>
        <w:t>%</w:t>
      </w:r>
      <w:r w:rsidRPr="00224EC5">
        <w:rPr>
          <w:rFonts w:hint="eastAsia"/>
          <w:kern w:val="0"/>
        </w:rPr>
        <w:t>。</w:t>
      </w:r>
    </w:p>
    <w:p w14:paraId="27F5F93A" w14:textId="77777777" w:rsidR="00224EC5" w:rsidRDefault="00224EC5" w:rsidP="00EE78CE">
      <w:pPr>
        <w:pStyle w:val="2"/>
        <w:ind w:firstLine="594"/>
        <w:rPr>
          <w:rFonts w:ascii="Times New Roman" w:eastAsia="仿宋" w:hAnsi="Times New Roman" w:cs="Times New Roman"/>
          <w:b w:val="0"/>
          <w:bCs w:val="0"/>
          <w:kern w:val="0"/>
          <w:szCs w:val="24"/>
        </w:rPr>
      </w:pPr>
      <w:bookmarkStart w:id="14" w:name="_Toc57560145"/>
      <w:bookmarkStart w:id="15" w:name="_Toc57561108"/>
      <w:r w:rsidRPr="00224EC5">
        <w:rPr>
          <w:rFonts w:ascii="Times New Roman" w:eastAsia="仿宋" w:hAnsi="Times New Roman" w:cs="Times New Roman"/>
          <w:b w:val="0"/>
          <w:bCs w:val="0"/>
          <w:kern w:val="0"/>
          <w:szCs w:val="24"/>
        </w:rPr>
        <w:t>2019</w:t>
      </w:r>
      <w:r w:rsidRPr="00224EC5">
        <w:rPr>
          <w:rFonts w:ascii="Times New Roman" w:eastAsia="仿宋" w:hAnsi="Times New Roman" w:cs="Times New Roman"/>
          <w:b w:val="0"/>
          <w:bCs w:val="0"/>
          <w:kern w:val="0"/>
          <w:szCs w:val="24"/>
        </w:rPr>
        <w:t>年</w:t>
      </w:r>
      <w:r w:rsidRPr="00224EC5">
        <w:rPr>
          <w:rFonts w:ascii="Times New Roman" w:eastAsia="仿宋" w:hAnsi="Times New Roman" w:cs="Times New Roman" w:hint="eastAsia"/>
          <w:b w:val="0"/>
          <w:bCs w:val="0"/>
          <w:kern w:val="0"/>
          <w:szCs w:val="24"/>
        </w:rPr>
        <w:t>年初结转和结余</w:t>
      </w:r>
      <w:r w:rsidRPr="00224EC5">
        <w:rPr>
          <w:rFonts w:ascii="Times New Roman" w:eastAsia="仿宋" w:hAnsi="Times New Roman" w:cs="Times New Roman" w:hint="eastAsia"/>
          <w:b w:val="0"/>
          <w:bCs w:val="0"/>
          <w:kern w:val="0"/>
          <w:szCs w:val="24"/>
        </w:rPr>
        <w:t>207.68</w:t>
      </w:r>
      <w:r w:rsidRPr="00224EC5">
        <w:rPr>
          <w:rFonts w:ascii="Times New Roman" w:eastAsia="仿宋" w:hAnsi="Times New Roman" w:cs="Times New Roman" w:hint="eastAsia"/>
          <w:b w:val="0"/>
          <w:bCs w:val="0"/>
          <w:kern w:val="0"/>
          <w:szCs w:val="24"/>
        </w:rPr>
        <w:t>万元，</w:t>
      </w:r>
      <w:r w:rsidRPr="00224EC5">
        <w:rPr>
          <w:rFonts w:ascii="Times New Roman" w:eastAsia="仿宋" w:hAnsi="Times New Roman" w:cs="Times New Roman"/>
          <w:b w:val="0"/>
          <w:bCs w:val="0"/>
          <w:kern w:val="0"/>
          <w:szCs w:val="24"/>
        </w:rPr>
        <w:t>2019</w:t>
      </w:r>
      <w:r w:rsidRPr="00224EC5">
        <w:rPr>
          <w:rFonts w:ascii="Times New Roman" w:eastAsia="仿宋" w:hAnsi="Times New Roman" w:cs="Times New Roman"/>
          <w:b w:val="0"/>
          <w:bCs w:val="0"/>
          <w:kern w:val="0"/>
          <w:szCs w:val="24"/>
        </w:rPr>
        <w:t>年</w:t>
      </w:r>
      <w:r w:rsidRPr="00224EC5">
        <w:rPr>
          <w:rFonts w:ascii="Times New Roman" w:eastAsia="仿宋" w:hAnsi="Times New Roman" w:cs="Times New Roman" w:hint="eastAsia"/>
          <w:b w:val="0"/>
          <w:bCs w:val="0"/>
          <w:kern w:val="0"/>
          <w:szCs w:val="24"/>
        </w:rPr>
        <w:t>年末结转和结余</w:t>
      </w:r>
      <w:r w:rsidRPr="00224EC5">
        <w:rPr>
          <w:rFonts w:ascii="Times New Roman" w:eastAsia="仿宋" w:hAnsi="Times New Roman" w:cs="Times New Roman" w:hint="eastAsia"/>
          <w:b w:val="0"/>
          <w:bCs w:val="0"/>
          <w:kern w:val="0"/>
          <w:szCs w:val="24"/>
        </w:rPr>
        <w:t>544.08</w:t>
      </w:r>
      <w:r w:rsidRPr="00224EC5">
        <w:rPr>
          <w:rFonts w:ascii="Times New Roman" w:eastAsia="仿宋" w:hAnsi="Times New Roman" w:cs="Times New Roman" w:hint="eastAsia"/>
          <w:b w:val="0"/>
          <w:bCs w:val="0"/>
          <w:kern w:val="0"/>
          <w:szCs w:val="24"/>
        </w:rPr>
        <w:t>万元。</w:t>
      </w:r>
      <w:bookmarkEnd w:id="13"/>
      <w:bookmarkEnd w:id="14"/>
      <w:bookmarkEnd w:id="15"/>
    </w:p>
    <w:p w14:paraId="2266F63F" w14:textId="77777777" w:rsidR="0093354B" w:rsidRDefault="006F5FFC" w:rsidP="008F3530">
      <w:pPr>
        <w:pStyle w:val="2"/>
        <w:ind w:firstLine="596"/>
      </w:pPr>
      <w:bookmarkStart w:id="16" w:name="_Toc57561109"/>
      <w:r>
        <w:t>（</w:t>
      </w:r>
      <w:r>
        <w:rPr>
          <w:rFonts w:hint="eastAsia"/>
        </w:rPr>
        <w:t>三</w:t>
      </w:r>
      <w:r>
        <w:t>）</w:t>
      </w:r>
      <w:r w:rsidR="00EB573E">
        <w:rPr>
          <w:rFonts w:ascii="Times New Roman" w:hAnsi="Times New Roman" w:hint="eastAsia"/>
        </w:rPr>
        <w:t>2019</w:t>
      </w:r>
      <w:r w:rsidR="00EB573E">
        <w:rPr>
          <w:rFonts w:ascii="Times New Roman" w:hAnsi="Times New Roman" w:hint="eastAsia"/>
        </w:rPr>
        <w:t>年</w:t>
      </w:r>
      <w:r>
        <w:rPr>
          <w:rFonts w:hint="eastAsia"/>
        </w:rPr>
        <w:t>支出分类情况</w:t>
      </w:r>
      <w:bookmarkEnd w:id="16"/>
    </w:p>
    <w:p w14:paraId="63018FFF" w14:textId="0CF2AD8E" w:rsidR="0093354B" w:rsidRDefault="006F5FFC" w:rsidP="007F25E3">
      <w:pPr>
        <w:pStyle w:val="3"/>
        <w:ind w:firstLine="596"/>
        <w:rPr>
          <w:kern w:val="0"/>
        </w:rPr>
      </w:pPr>
      <w:bookmarkStart w:id="17" w:name="_Toc57561110"/>
      <w:r w:rsidRPr="007F25E3">
        <w:rPr>
          <w:rFonts w:hint="eastAsia"/>
          <w:kern w:val="0"/>
        </w:rPr>
        <w:t>1</w:t>
      </w:r>
      <w:r w:rsidR="008A1437">
        <w:rPr>
          <w:rFonts w:hint="eastAsia"/>
          <w:kern w:val="0"/>
        </w:rPr>
        <w:t>、</w:t>
      </w:r>
      <w:r>
        <w:rPr>
          <w:kern w:val="0"/>
        </w:rPr>
        <w:t>基本支出</w:t>
      </w:r>
      <w:bookmarkEnd w:id="17"/>
    </w:p>
    <w:p w14:paraId="4DFE23EB" w14:textId="77777777" w:rsidR="008F3530" w:rsidRPr="008B002C" w:rsidRDefault="002E4D34" w:rsidP="00EE78CE">
      <w:pPr>
        <w:ind w:firstLine="594"/>
        <w:rPr>
          <w:kern w:val="0"/>
        </w:rPr>
      </w:pPr>
      <w:bookmarkStart w:id="18" w:name="_Hlk55307360"/>
      <w:r w:rsidRPr="002E4D34">
        <w:rPr>
          <w:rFonts w:hint="eastAsia"/>
          <w:kern w:val="0"/>
        </w:rPr>
        <w:t>基本支出是指为保障单位机构正常运转、完成日常工作任务而发生的各项支出，包括用于在职和离退休人员基本工资、津贴补贴等人员经费以及办公费、印刷费、水电费、差旅费、维修（护）费等日常公用经费。衡山县卫生健康局</w:t>
      </w:r>
      <w:r w:rsidRPr="002E4D34">
        <w:rPr>
          <w:kern w:val="0"/>
        </w:rPr>
        <w:t>2019</w:t>
      </w:r>
      <w:r w:rsidRPr="002E4D34">
        <w:rPr>
          <w:kern w:val="0"/>
        </w:rPr>
        <w:t>年</w:t>
      </w:r>
      <w:r w:rsidRPr="002E4D34">
        <w:rPr>
          <w:rFonts w:hint="eastAsia"/>
          <w:kern w:val="0"/>
        </w:rPr>
        <w:t>基本支出</w:t>
      </w:r>
      <w:r w:rsidRPr="002E4D34">
        <w:rPr>
          <w:rFonts w:hint="eastAsia"/>
          <w:kern w:val="0"/>
        </w:rPr>
        <w:t>1</w:t>
      </w:r>
      <w:r w:rsidR="00C95F03">
        <w:rPr>
          <w:rFonts w:hint="eastAsia"/>
          <w:kern w:val="0"/>
        </w:rPr>
        <w:t>,</w:t>
      </w:r>
      <w:r w:rsidRPr="002E4D34">
        <w:rPr>
          <w:rFonts w:hint="eastAsia"/>
          <w:kern w:val="0"/>
        </w:rPr>
        <w:t>822.83</w:t>
      </w:r>
      <w:r w:rsidRPr="002E4D34">
        <w:rPr>
          <w:rFonts w:hint="eastAsia"/>
          <w:kern w:val="0"/>
        </w:rPr>
        <w:t>万元，较上年减少</w:t>
      </w:r>
      <w:r w:rsidRPr="002E4D34">
        <w:rPr>
          <w:rFonts w:hint="eastAsia"/>
          <w:kern w:val="0"/>
        </w:rPr>
        <w:t>1</w:t>
      </w:r>
      <w:r w:rsidRPr="002E4D34">
        <w:rPr>
          <w:kern w:val="0"/>
        </w:rPr>
        <w:t>18</w:t>
      </w:r>
      <w:r w:rsidRPr="002E4D34">
        <w:rPr>
          <w:rFonts w:hint="eastAsia"/>
          <w:kern w:val="0"/>
        </w:rPr>
        <w:t>.</w:t>
      </w:r>
      <w:r w:rsidRPr="002E4D34">
        <w:rPr>
          <w:kern w:val="0"/>
        </w:rPr>
        <w:t>7</w:t>
      </w:r>
      <w:r w:rsidRPr="002E4D34">
        <w:rPr>
          <w:rFonts w:hint="eastAsia"/>
          <w:kern w:val="0"/>
        </w:rPr>
        <w:t>8</w:t>
      </w:r>
      <w:r w:rsidRPr="002E4D34">
        <w:rPr>
          <w:rFonts w:hint="eastAsia"/>
          <w:kern w:val="0"/>
        </w:rPr>
        <w:t>万元，减少</w:t>
      </w:r>
      <w:r w:rsidRPr="002E4D34">
        <w:rPr>
          <w:rFonts w:hint="eastAsia"/>
          <w:kern w:val="0"/>
        </w:rPr>
        <w:t>6</w:t>
      </w:r>
      <w:r w:rsidRPr="002E4D34">
        <w:rPr>
          <w:kern w:val="0"/>
        </w:rPr>
        <w:t>.12%</w:t>
      </w:r>
      <w:r w:rsidRPr="002E4D34">
        <w:rPr>
          <w:rFonts w:hint="eastAsia"/>
          <w:kern w:val="0"/>
        </w:rPr>
        <w:t>。基本支出中人员经费</w:t>
      </w:r>
      <w:r w:rsidRPr="002E4D34">
        <w:rPr>
          <w:rFonts w:hint="eastAsia"/>
          <w:kern w:val="0"/>
        </w:rPr>
        <w:t>1,232.80</w:t>
      </w:r>
      <w:r w:rsidRPr="002E4D34">
        <w:rPr>
          <w:rFonts w:hint="eastAsia"/>
          <w:kern w:val="0"/>
        </w:rPr>
        <w:t>万元，</w:t>
      </w:r>
      <w:proofErr w:type="gramStart"/>
      <w:r w:rsidRPr="002E4D34">
        <w:rPr>
          <w:rFonts w:hint="eastAsia"/>
          <w:kern w:val="0"/>
        </w:rPr>
        <w:t>占基本</w:t>
      </w:r>
      <w:proofErr w:type="gramEnd"/>
      <w:r w:rsidRPr="002E4D34">
        <w:rPr>
          <w:rFonts w:hint="eastAsia"/>
          <w:kern w:val="0"/>
        </w:rPr>
        <w:t>支出的</w:t>
      </w:r>
      <w:r w:rsidRPr="002E4D34">
        <w:rPr>
          <w:rFonts w:hint="eastAsia"/>
          <w:kern w:val="0"/>
        </w:rPr>
        <w:t>67.63</w:t>
      </w:r>
      <w:r w:rsidRPr="002E4D34">
        <w:rPr>
          <w:kern w:val="0"/>
        </w:rPr>
        <w:t>%</w:t>
      </w:r>
      <w:r w:rsidRPr="002E4D34">
        <w:rPr>
          <w:rFonts w:hint="eastAsia"/>
          <w:kern w:val="0"/>
        </w:rPr>
        <w:t>，较上年减少</w:t>
      </w:r>
      <w:r w:rsidRPr="002E4D34">
        <w:rPr>
          <w:kern w:val="0"/>
        </w:rPr>
        <w:t>11.93%</w:t>
      </w:r>
      <w:r w:rsidRPr="002E4D34">
        <w:rPr>
          <w:rFonts w:hint="eastAsia"/>
          <w:kern w:val="0"/>
        </w:rPr>
        <w:t>，日常公用经费</w:t>
      </w:r>
      <w:r w:rsidRPr="002E4D34">
        <w:rPr>
          <w:rFonts w:hint="eastAsia"/>
          <w:kern w:val="0"/>
        </w:rPr>
        <w:t>590.03</w:t>
      </w:r>
      <w:r w:rsidRPr="002E4D34">
        <w:rPr>
          <w:rFonts w:hint="eastAsia"/>
          <w:kern w:val="0"/>
        </w:rPr>
        <w:t>万元，</w:t>
      </w:r>
      <w:proofErr w:type="gramStart"/>
      <w:r w:rsidRPr="002E4D34">
        <w:rPr>
          <w:rFonts w:hint="eastAsia"/>
          <w:kern w:val="0"/>
        </w:rPr>
        <w:t>占基本</w:t>
      </w:r>
      <w:proofErr w:type="gramEnd"/>
      <w:r w:rsidRPr="002E4D34">
        <w:rPr>
          <w:rFonts w:hint="eastAsia"/>
          <w:kern w:val="0"/>
        </w:rPr>
        <w:t>支出的</w:t>
      </w:r>
      <w:r w:rsidRPr="002E4D34">
        <w:rPr>
          <w:rFonts w:hint="eastAsia"/>
          <w:kern w:val="0"/>
        </w:rPr>
        <w:t>32.37</w:t>
      </w:r>
      <w:r w:rsidRPr="002E4D34">
        <w:rPr>
          <w:kern w:val="0"/>
        </w:rPr>
        <w:t>%</w:t>
      </w:r>
      <w:r w:rsidRPr="002E4D34">
        <w:rPr>
          <w:rFonts w:hint="eastAsia"/>
          <w:kern w:val="0"/>
        </w:rPr>
        <w:t>，较上年增加</w:t>
      </w:r>
      <w:r w:rsidRPr="002E4D34">
        <w:rPr>
          <w:kern w:val="0"/>
        </w:rPr>
        <w:t>8.89%</w:t>
      </w:r>
      <w:r w:rsidRPr="002E4D34">
        <w:rPr>
          <w:rFonts w:hint="eastAsia"/>
          <w:kern w:val="0"/>
        </w:rPr>
        <w:t>。</w:t>
      </w:r>
      <w:bookmarkEnd w:id="18"/>
    </w:p>
    <w:p w14:paraId="29B4D8FF" w14:textId="4EA02D18" w:rsidR="008F3530" w:rsidRPr="008F3530" w:rsidRDefault="008F3530" w:rsidP="002E4D34">
      <w:pPr>
        <w:pStyle w:val="3"/>
        <w:ind w:firstLine="596"/>
        <w:rPr>
          <w:kern w:val="0"/>
        </w:rPr>
      </w:pPr>
      <w:bookmarkStart w:id="19" w:name="_Toc57561111"/>
      <w:r w:rsidRPr="008F3530">
        <w:rPr>
          <w:rFonts w:hint="eastAsia"/>
          <w:kern w:val="0"/>
        </w:rPr>
        <w:t>2</w:t>
      </w:r>
      <w:r w:rsidR="008A1437">
        <w:rPr>
          <w:rFonts w:hint="eastAsia"/>
          <w:kern w:val="0"/>
        </w:rPr>
        <w:t>、</w:t>
      </w:r>
      <w:r w:rsidRPr="008F3530">
        <w:rPr>
          <w:rFonts w:hint="eastAsia"/>
          <w:kern w:val="0"/>
        </w:rPr>
        <w:t>项目支出</w:t>
      </w:r>
      <w:bookmarkEnd w:id="19"/>
    </w:p>
    <w:p w14:paraId="19F57453" w14:textId="77777777" w:rsidR="008B002C" w:rsidRPr="002E4D34" w:rsidRDefault="002E4D34" w:rsidP="00EE78CE">
      <w:pPr>
        <w:ind w:firstLine="594"/>
        <w:rPr>
          <w:kern w:val="0"/>
        </w:rPr>
      </w:pPr>
      <w:r w:rsidRPr="002E4D34">
        <w:rPr>
          <w:rFonts w:hint="eastAsia"/>
          <w:kern w:val="0"/>
        </w:rPr>
        <w:t>项目支出指单位为完成特定工作任务或事业发展目标而发生的支出，包括基本建设类项目支出和行政事业类项目支出。衡山县卫生健康局</w:t>
      </w:r>
      <w:r w:rsidRPr="002E4D34">
        <w:rPr>
          <w:kern w:val="0"/>
        </w:rPr>
        <w:t>2019</w:t>
      </w:r>
      <w:r w:rsidRPr="002E4D34">
        <w:rPr>
          <w:kern w:val="0"/>
        </w:rPr>
        <w:t>年</w:t>
      </w:r>
      <w:r w:rsidRPr="002E4D34">
        <w:rPr>
          <w:rFonts w:hint="eastAsia"/>
          <w:kern w:val="0"/>
        </w:rPr>
        <w:t>项目支出</w:t>
      </w:r>
      <w:r w:rsidRPr="002E4D34">
        <w:rPr>
          <w:rFonts w:hint="eastAsia"/>
          <w:kern w:val="0"/>
        </w:rPr>
        <w:t>1</w:t>
      </w:r>
      <w:r w:rsidR="00A922D1">
        <w:rPr>
          <w:rFonts w:hint="eastAsia"/>
          <w:kern w:val="0"/>
        </w:rPr>
        <w:t>,</w:t>
      </w:r>
      <w:r w:rsidRPr="002E4D34">
        <w:rPr>
          <w:rFonts w:hint="eastAsia"/>
          <w:kern w:val="0"/>
        </w:rPr>
        <w:t>708.02</w:t>
      </w:r>
      <w:r w:rsidRPr="002E4D34">
        <w:rPr>
          <w:rFonts w:hint="eastAsia"/>
          <w:kern w:val="0"/>
        </w:rPr>
        <w:t>万元，比上年增加</w:t>
      </w:r>
      <w:r w:rsidRPr="002E4D34">
        <w:rPr>
          <w:kern w:val="0"/>
        </w:rPr>
        <w:t>265.82</w:t>
      </w:r>
      <w:r w:rsidRPr="002E4D34">
        <w:rPr>
          <w:rFonts w:hint="eastAsia"/>
          <w:kern w:val="0"/>
        </w:rPr>
        <w:t>万元，增长</w:t>
      </w:r>
      <w:r w:rsidRPr="002E4D34">
        <w:rPr>
          <w:kern w:val="0"/>
        </w:rPr>
        <w:t>18.43%</w:t>
      </w:r>
      <w:r w:rsidRPr="002E4D34">
        <w:rPr>
          <w:rFonts w:hint="eastAsia"/>
          <w:kern w:val="0"/>
        </w:rPr>
        <w:t>，其中基本建设类项目支出</w:t>
      </w:r>
      <w:r w:rsidRPr="002E4D34">
        <w:rPr>
          <w:rFonts w:hint="eastAsia"/>
          <w:kern w:val="0"/>
        </w:rPr>
        <w:t>0</w:t>
      </w:r>
      <w:r w:rsidRPr="002E4D34">
        <w:rPr>
          <w:rFonts w:hint="eastAsia"/>
          <w:kern w:val="0"/>
        </w:rPr>
        <w:t>万元，上年度基本建设类项目支出也为</w:t>
      </w:r>
      <w:r w:rsidRPr="002E4D34">
        <w:rPr>
          <w:rFonts w:hint="eastAsia"/>
          <w:kern w:val="0"/>
        </w:rPr>
        <w:t>0</w:t>
      </w:r>
      <w:r w:rsidRPr="002E4D34">
        <w:rPr>
          <w:rFonts w:hint="eastAsia"/>
          <w:kern w:val="0"/>
        </w:rPr>
        <w:t>万元。</w:t>
      </w:r>
    </w:p>
    <w:p w14:paraId="787C44C7" w14:textId="77777777" w:rsidR="0093354B" w:rsidRDefault="006F5FFC" w:rsidP="008B002C">
      <w:pPr>
        <w:pStyle w:val="2"/>
        <w:ind w:firstLine="596"/>
      </w:pPr>
      <w:bookmarkStart w:id="20" w:name="_Toc57561112"/>
      <w:r>
        <w:rPr>
          <w:rFonts w:hint="eastAsia"/>
        </w:rPr>
        <w:t>（四）“三公”经费情况</w:t>
      </w:r>
      <w:bookmarkEnd w:id="20"/>
    </w:p>
    <w:p w14:paraId="52678213" w14:textId="77777777" w:rsidR="002E4D34" w:rsidRDefault="002E4D34" w:rsidP="00EE78CE">
      <w:pPr>
        <w:ind w:firstLine="594"/>
        <w:rPr>
          <w:rFonts w:ascii="仿宋_GB2312"/>
          <w:sz w:val="24"/>
        </w:rPr>
      </w:pPr>
      <w:bookmarkStart w:id="21" w:name="_Hlk55307386"/>
      <w:r w:rsidRPr="002E4D34">
        <w:rPr>
          <w:kern w:val="0"/>
        </w:rPr>
        <w:t>2019</w:t>
      </w:r>
      <w:r w:rsidRPr="002E4D34">
        <w:rPr>
          <w:kern w:val="0"/>
        </w:rPr>
        <w:t>年</w:t>
      </w:r>
      <w:r w:rsidRPr="002E4D34">
        <w:rPr>
          <w:rFonts w:hint="eastAsia"/>
          <w:kern w:val="0"/>
        </w:rPr>
        <w:t>“三公”经费支出</w:t>
      </w:r>
      <w:r w:rsidRPr="002E4D34">
        <w:rPr>
          <w:rFonts w:hint="eastAsia"/>
          <w:kern w:val="0"/>
        </w:rPr>
        <w:t>11.15</w:t>
      </w:r>
      <w:r w:rsidRPr="002E4D34">
        <w:rPr>
          <w:rFonts w:hint="eastAsia"/>
          <w:kern w:val="0"/>
        </w:rPr>
        <w:t>万元，其中公务接待</w:t>
      </w:r>
      <w:r w:rsidRPr="002E4D34">
        <w:rPr>
          <w:rFonts w:hint="eastAsia"/>
          <w:kern w:val="0"/>
        </w:rPr>
        <w:t>5.69</w:t>
      </w:r>
      <w:r w:rsidRPr="002E4D34">
        <w:rPr>
          <w:rFonts w:hint="eastAsia"/>
          <w:kern w:val="0"/>
        </w:rPr>
        <w:t>万</w:t>
      </w:r>
      <w:r w:rsidRPr="002E4D34">
        <w:rPr>
          <w:rFonts w:hint="eastAsia"/>
          <w:kern w:val="0"/>
        </w:rPr>
        <w:lastRenderedPageBreak/>
        <w:t>元、公务用车运行维护费</w:t>
      </w:r>
      <w:r w:rsidRPr="002E4D34">
        <w:rPr>
          <w:rFonts w:hint="eastAsia"/>
          <w:kern w:val="0"/>
        </w:rPr>
        <w:t>5.46</w:t>
      </w:r>
      <w:r w:rsidRPr="002E4D34">
        <w:rPr>
          <w:rFonts w:hint="eastAsia"/>
          <w:kern w:val="0"/>
        </w:rPr>
        <w:t>万元，“三公”经费年初预算</w:t>
      </w:r>
      <w:r w:rsidRPr="002E4D34">
        <w:rPr>
          <w:rFonts w:hint="eastAsia"/>
          <w:kern w:val="0"/>
        </w:rPr>
        <w:t>54.00</w:t>
      </w:r>
      <w:r w:rsidRPr="002E4D34">
        <w:rPr>
          <w:rFonts w:hint="eastAsia"/>
          <w:kern w:val="0"/>
        </w:rPr>
        <w:t>万元，其中公务接待费</w:t>
      </w:r>
      <w:r w:rsidRPr="002E4D34">
        <w:rPr>
          <w:rFonts w:hint="eastAsia"/>
          <w:kern w:val="0"/>
        </w:rPr>
        <w:t>43</w:t>
      </w:r>
      <w:r w:rsidRPr="002E4D34">
        <w:rPr>
          <w:kern w:val="0"/>
        </w:rPr>
        <w:t>.00</w:t>
      </w:r>
      <w:r w:rsidRPr="002E4D34">
        <w:rPr>
          <w:rFonts w:hint="eastAsia"/>
          <w:kern w:val="0"/>
        </w:rPr>
        <w:t>万元、公务用车运行维护费</w:t>
      </w:r>
      <w:r w:rsidRPr="002E4D34">
        <w:rPr>
          <w:rFonts w:hint="eastAsia"/>
          <w:kern w:val="0"/>
        </w:rPr>
        <w:t>11</w:t>
      </w:r>
      <w:r w:rsidRPr="002E4D34">
        <w:rPr>
          <w:kern w:val="0"/>
        </w:rPr>
        <w:t>.00</w:t>
      </w:r>
      <w:r w:rsidRPr="002E4D34">
        <w:rPr>
          <w:rFonts w:hint="eastAsia"/>
          <w:kern w:val="0"/>
        </w:rPr>
        <w:t>万元，“三公”经费实际支出占年初预算的</w:t>
      </w:r>
      <w:r w:rsidRPr="002E4D34">
        <w:rPr>
          <w:rFonts w:hint="eastAsia"/>
          <w:kern w:val="0"/>
        </w:rPr>
        <w:t>20</w:t>
      </w:r>
      <w:r w:rsidRPr="002E4D34">
        <w:rPr>
          <w:kern w:val="0"/>
        </w:rPr>
        <w:t>.</w:t>
      </w:r>
      <w:r w:rsidRPr="002E4D34">
        <w:rPr>
          <w:rFonts w:hint="eastAsia"/>
          <w:kern w:val="0"/>
        </w:rPr>
        <w:t>65</w:t>
      </w:r>
      <w:r w:rsidRPr="002E4D34">
        <w:rPr>
          <w:kern w:val="0"/>
        </w:rPr>
        <w:t>%</w:t>
      </w:r>
      <w:r w:rsidRPr="002E4D34">
        <w:rPr>
          <w:rFonts w:hint="eastAsia"/>
          <w:kern w:val="0"/>
        </w:rPr>
        <w:t>，同比上年下降</w:t>
      </w:r>
      <w:r w:rsidRPr="002E4D34">
        <w:rPr>
          <w:kern w:val="0"/>
        </w:rPr>
        <w:t>47.20%</w:t>
      </w:r>
      <w:r w:rsidRPr="002E4D34">
        <w:rPr>
          <w:rFonts w:hint="eastAsia"/>
          <w:kern w:val="0"/>
        </w:rPr>
        <w:t>。下降的主要原因是公务接待减少。</w:t>
      </w:r>
    </w:p>
    <w:p w14:paraId="67F5EF70" w14:textId="77777777" w:rsidR="0093354B" w:rsidRDefault="006F5FFC" w:rsidP="007F25E3">
      <w:pPr>
        <w:pStyle w:val="1"/>
        <w:ind w:firstLine="594"/>
        <w:rPr>
          <w:kern w:val="0"/>
        </w:rPr>
      </w:pPr>
      <w:bookmarkStart w:id="22" w:name="_Toc57561113"/>
      <w:bookmarkEnd w:id="21"/>
      <w:r>
        <w:rPr>
          <w:rFonts w:hint="eastAsia"/>
          <w:kern w:val="0"/>
        </w:rPr>
        <w:t>三、资产管理情况</w:t>
      </w:r>
      <w:bookmarkEnd w:id="22"/>
    </w:p>
    <w:p w14:paraId="60EF820A" w14:textId="77777777" w:rsidR="002E4D34" w:rsidRPr="002E4D34" w:rsidRDefault="002E4D34" w:rsidP="00EE78CE">
      <w:pPr>
        <w:ind w:firstLine="594"/>
        <w:rPr>
          <w:rFonts w:ascii="仿宋" w:hAnsi="仿宋"/>
          <w:kern w:val="0"/>
        </w:rPr>
      </w:pPr>
      <w:bookmarkStart w:id="23" w:name="_Hlk54693602"/>
      <w:r w:rsidRPr="002E4D34">
        <w:rPr>
          <w:rFonts w:ascii="仿宋" w:hAnsi="仿宋" w:hint="eastAsia"/>
          <w:kern w:val="0"/>
        </w:rPr>
        <w:t>截至</w:t>
      </w:r>
      <w:r w:rsidRPr="002E4D34">
        <w:rPr>
          <w:rFonts w:ascii="仿宋" w:hAnsi="仿宋"/>
          <w:kern w:val="0"/>
        </w:rPr>
        <w:t>2019年12</w:t>
      </w:r>
      <w:r w:rsidRPr="002E4D34">
        <w:rPr>
          <w:rFonts w:ascii="仿宋" w:hAnsi="仿宋" w:hint="eastAsia"/>
          <w:kern w:val="0"/>
        </w:rPr>
        <w:t>月</w:t>
      </w:r>
      <w:r w:rsidRPr="002E4D34">
        <w:rPr>
          <w:rFonts w:ascii="仿宋" w:hAnsi="仿宋"/>
          <w:kern w:val="0"/>
        </w:rPr>
        <w:t>31</w:t>
      </w:r>
      <w:r w:rsidRPr="002E4D34">
        <w:rPr>
          <w:rFonts w:ascii="仿宋" w:hAnsi="仿宋" w:hint="eastAsia"/>
          <w:kern w:val="0"/>
        </w:rPr>
        <w:t>日，资产总额为1</w:t>
      </w:r>
      <w:r w:rsidR="00C95F03">
        <w:rPr>
          <w:rFonts w:ascii="仿宋" w:hAnsi="仿宋" w:hint="eastAsia"/>
          <w:kern w:val="0"/>
        </w:rPr>
        <w:t>,</w:t>
      </w:r>
      <w:r w:rsidRPr="002E4D34">
        <w:rPr>
          <w:rFonts w:ascii="仿宋" w:hAnsi="仿宋" w:hint="eastAsia"/>
          <w:kern w:val="0"/>
        </w:rPr>
        <w:t>265.70万元，其中：流动资产656.11万元，占51.84</w:t>
      </w:r>
      <w:r w:rsidRPr="002E4D34">
        <w:rPr>
          <w:rFonts w:ascii="仿宋" w:hAnsi="仿宋"/>
          <w:kern w:val="0"/>
        </w:rPr>
        <w:t>%</w:t>
      </w:r>
      <w:r w:rsidRPr="002E4D34">
        <w:rPr>
          <w:rFonts w:ascii="仿宋" w:hAnsi="仿宋" w:hint="eastAsia"/>
          <w:kern w:val="0"/>
        </w:rPr>
        <w:t>；固定资产净值509.02万元，占40.21</w:t>
      </w:r>
      <w:r w:rsidRPr="002E4D34">
        <w:rPr>
          <w:rFonts w:ascii="仿宋" w:hAnsi="仿宋"/>
          <w:kern w:val="0"/>
        </w:rPr>
        <w:t>%</w:t>
      </w:r>
      <w:r w:rsidRPr="002E4D34">
        <w:rPr>
          <w:rFonts w:ascii="仿宋" w:hAnsi="仿宋" w:hint="eastAsia"/>
          <w:kern w:val="0"/>
        </w:rPr>
        <w:t>，无形资产净值100.57，占7.95</w:t>
      </w:r>
      <w:r w:rsidRPr="002E4D34">
        <w:rPr>
          <w:rFonts w:ascii="仿宋" w:hAnsi="仿宋"/>
          <w:kern w:val="0"/>
        </w:rPr>
        <w:t>%</w:t>
      </w:r>
      <w:r w:rsidRPr="002E4D34">
        <w:rPr>
          <w:rFonts w:ascii="仿宋" w:hAnsi="仿宋" w:hint="eastAsia"/>
          <w:kern w:val="0"/>
        </w:rPr>
        <w:t>。其中房屋面积7</w:t>
      </w:r>
      <w:r w:rsidR="00C95F03">
        <w:rPr>
          <w:rFonts w:ascii="仿宋" w:hAnsi="仿宋" w:hint="eastAsia"/>
          <w:kern w:val="0"/>
        </w:rPr>
        <w:t>,</w:t>
      </w:r>
      <w:r w:rsidRPr="002E4D34">
        <w:rPr>
          <w:rFonts w:ascii="仿宋" w:hAnsi="仿宋" w:hint="eastAsia"/>
          <w:kern w:val="0"/>
        </w:rPr>
        <w:t>285.13平方米，净值415.32万元，占固定资产的81.59</w:t>
      </w:r>
      <w:r w:rsidRPr="002E4D34">
        <w:rPr>
          <w:rFonts w:ascii="仿宋" w:hAnsi="仿宋"/>
          <w:kern w:val="0"/>
        </w:rPr>
        <w:t>%</w:t>
      </w:r>
      <w:r w:rsidRPr="002E4D34">
        <w:rPr>
          <w:rFonts w:ascii="仿宋" w:hAnsi="仿宋" w:hint="eastAsia"/>
          <w:kern w:val="0"/>
        </w:rPr>
        <w:t>；轿车1辆，净值0万元；其他固定资产93.70万元，占固定资产的18.41</w:t>
      </w:r>
      <w:r w:rsidRPr="002E4D34">
        <w:rPr>
          <w:rFonts w:ascii="仿宋" w:hAnsi="仿宋"/>
          <w:kern w:val="0"/>
        </w:rPr>
        <w:t>%</w:t>
      </w:r>
      <w:r w:rsidRPr="002E4D34">
        <w:rPr>
          <w:rFonts w:ascii="仿宋" w:hAnsi="仿宋" w:hint="eastAsia"/>
          <w:kern w:val="0"/>
        </w:rPr>
        <w:t>；无单价</w:t>
      </w:r>
      <w:r w:rsidRPr="002E4D34">
        <w:rPr>
          <w:rFonts w:ascii="仿宋" w:hAnsi="仿宋"/>
          <w:kern w:val="0"/>
        </w:rPr>
        <w:t>50.00</w:t>
      </w:r>
      <w:r w:rsidRPr="002E4D34">
        <w:rPr>
          <w:rFonts w:ascii="仿宋" w:hAnsi="仿宋" w:hint="eastAsia"/>
          <w:kern w:val="0"/>
        </w:rPr>
        <w:t>万元以上的通用设备；无单价</w:t>
      </w:r>
      <w:r w:rsidRPr="002E4D34">
        <w:rPr>
          <w:rFonts w:ascii="仿宋" w:hAnsi="仿宋"/>
          <w:kern w:val="0"/>
        </w:rPr>
        <w:t>100.00</w:t>
      </w:r>
      <w:r w:rsidRPr="002E4D34">
        <w:rPr>
          <w:rFonts w:ascii="仿宋" w:hAnsi="仿宋" w:hint="eastAsia"/>
          <w:kern w:val="0"/>
        </w:rPr>
        <w:t>万元以上的专用设备。</w:t>
      </w:r>
    </w:p>
    <w:p w14:paraId="5F5C981E" w14:textId="77777777" w:rsidR="002E4D34" w:rsidRPr="002E4D34" w:rsidRDefault="002E4D34" w:rsidP="00EE78CE">
      <w:pPr>
        <w:ind w:firstLine="594"/>
        <w:rPr>
          <w:rFonts w:ascii="仿宋" w:hAnsi="仿宋"/>
          <w:kern w:val="0"/>
        </w:rPr>
      </w:pPr>
      <w:r w:rsidRPr="002E4D34">
        <w:rPr>
          <w:rFonts w:ascii="仿宋" w:hAnsi="仿宋"/>
          <w:kern w:val="0"/>
        </w:rPr>
        <w:t>2019年增加</w:t>
      </w:r>
      <w:r w:rsidRPr="002E4D34">
        <w:rPr>
          <w:rFonts w:ascii="仿宋" w:hAnsi="仿宋" w:hint="eastAsia"/>
          <w:kern w:val="0"/>
        </w:rPr>
        <w:t>54.28万元，其中通用设备36.95万元，家具、用具、具及动植物14.63万元。</w:t>
      </w:r>
      <w:r w:rsidRPr="002E4D34">
        <w:rPr>
          <w:rFonts w:ascii="仿宋" w:hAnsi="仿宋"/>
          <w:kern w:val="0"/>
        </w:rPr>
        <w:t>2019年</w:t>
      </w:r>
      <w:r w:rsidRPr="002E4D34">
        <w:rPr>
          <w:rFonts w:ascii="仿宋" w:hAnsi="仿宋" w:hint="eastAsia"/>
          <w:kern w:val="0"/>
        </w:rPr>
        <w:t>减少固定资产127.91万元，其中房屋建筑物127.91万元。</w:t>
      </w:r>
    </w:p>
    <w:p w14:paraId="7E44929B" w14:textId="607BC2F2" w:rsidR="002E4D34" w:rsidRPr="002E4D34" w:rsidRDefault="002E4D34" w:rsidP="00EE78CE">
      <w:pPr>
        <w:ind w:firstLine="594"/>
        <w:rPr>
          <w:rFonts w:ascii="仿宋" w:hAnsi="仿宋"/>
          <w:kern w:val="0"/>
        </w:rPr>
      </w:pPr>
      <w:r w:rsidRPr="002E4D34">
        <w:rPr>
          <w:rFonts w:ascii="仿宋" w:hAnsi="仿宋" w:hint="eastAsia"/>
          <w:kern w:val="0"/>
        </w:rPr>
        <w:t>2019年固定资产计提折旧299.27万元，其中房屋及构筑物181.58万元，通用设备95.50万元、</w:t>
      </w:r>
      <w:r w:rsidR="00056149" w:rsidRPr="00056149">
        <w:rPr>
          <w:rFonts w:ascii="仿宋" w:hAnsi="仿宋" w:hint="eastAsia"/>
          <w:kern w:val="0"/>
        </w:rPr>
        <w:t>家具、用具及动植物</w:t>
      </w:r>
      <w:r w:rsidRPr="002E4D34">
        <w:rPr>
          <w:rFonts w:ascii="仿宋" w:hAnsi="仿宋" w:hint="eastAsia"/>
          <w:kern w:val="0"/>
        </w:rPr>
        <w:t>22.18万元。</w:t>
      </w:r>
    </w:p>
    <w:p w14:paraId="27B9511A" w14:textId="77777777" w:rsidR="00C32E51" w:rsidRPr="002E4D34" w:rsidRDefault="002E4D34" w:rsidP="00EE78CE">
      <w:pPr>
        <w:ind w:firstLine="594"/>
        <w:rPr>
          <w:rFonts w:ascii="仿宋" w:hAnsi="仿宋"/>
          <w:kern w:val="0"/>
        </w:rPr>
      </w:pPr>
      <w:r w:rsidRPr="002E4D34">
        <w:rPr>
          <w:rFonts w:ascii="仿宋" w:hAnsi="仿宋" w:hint="eastAsia"/>
          <w:kern w:val="0"/>
        </w:rPr>
        <w:t>2019年无形资产计提摊销27.34万元，其中土地使用权27.34万元。</w:t>
      </w:r>
      <w:bookmarkEnd w:id="23"/>
    </w:p>
    <w:p w14:paraId="0B69119D" w14:textId="77777777" w:rsidR="0093354B" w:rsidRDefault="006F5FFC" w:rsidP="00C32E51">
      <w:pPr>
        <w:pStyle w:val="1"/>
        <w:ind w:firstLine="594"/>
        <w:rPr>
          <w:kern w:val="0"/>
        </w:rPr>
      </w:pPr>
      <w:bookmarkStart w:id="24" w:name="_Toc57561114"/>
      <w:r>
        <w:rPr>
          <w:rFonts w:hint="eastAsia"/>
          <w:kern w:val="0"/>
        </w:rPr>
        <w:t>四、部门整体绩效情况</w:t>
      </w:r>
      <w:bookmarkEnd w:id="24"/>
    </w:p>
    <w:p w14:paraId="58D56C3B" w14:textId="77777777" w:rsidR="0093354B" w:rsidRDefault="006F5FFC" w:rsidP="00A922D1">
      <w:pPr>
        <w:pStyle w:val="2"/>
        <w:ind w:firstLine="596"/>
      </w:pPr>
      <w:bookmarkStart w:id="25" w:name="_Toc57561115"/>
      <w:r>
        <w:rPr>
          <w:rFonts w:hint="eastAsia"/>
        </w:rPr>
        <w:t>（一）部门整体绩效目标</w:t>
      </w:r>
      <w:bookmarkEnd w:id="25"/>
    </w:p>
    <w:p w14:paraId="0EA5F61E" w14:textId="336C115D" w:rsidR="006E4189" w:rsidRDefault="00A922D1" w:rsidP="00EE78CE">
      <w:pPr>
        <w:ind w:firstLine="594"/>
      </w:pPr>
      <w:r w:rsidRPr="00A922D1">
        <w:rPr>
          <w:rFonts w:hint="eastAsia"/>
        </w:rPr>
        <w:lastRenderedPageBreak/>
        <w:t>1</w:t>
      </w:r>
      <w:r w:rsidR="008A1437">
        <w:rPr>
          <w:rFonts w:hint="eastAsia"/>
        </w:rPr>
        <w:t>、</w:t>
      </w:r>
      <w:r w:rsidRPr="00A922D1">
        <w:t>持续深化医药卫生体制改革。</w:t>
      </w:r>
      <w:r w:rsidR="006E4189">
        <w:t>一是加强区域医</w:t>
      </w:r>
      <w:r w:rsidR="008A1437">
        <w:rPr>
          <w:rFonts w:hint="eastAsia"/>
        </w:rPr>
        <w:t>药体制</w:t>
      </w:r>
      <w:r w:rsidR="006E4189">
        <w:t>管理</w:t>
      </w:r>
      <w:r w:rsidR="006E4189">
        <w:rPr>
          <w:rFonts w:hint="eastAsia"/>
        </w:rPr>
        <w:t>；</w:t>
      </w:r>
      <w:r w:rsidR="006E4189">
        <w:t>二是推动分级诊疗取得更大进展</w:t>
      </w:r>
      <w:r w:rsidR="006E4189">
        <w:rPr>
          <w:rFonts w:hint="eastAsia"/>
        </w:rPr>
        <w:t>；</w:t>
      </w:r>
      <w:r w:rsidR="006E4189">
        <w:t>三是健全现代医院管理制度</w:t>
      </w:r>
      <w:r w:rsidR="006E4189">
        <w:rPr>
          <w:rFonts w:hint="eastAsia"/>
        </w:rPr>
        <w:t>；</w:t>
      </w:r>
      <w:r w:rsidRPr="00A922D1">
        <w:t>四是提升综合监督管理水平</w:t>
      </w:r>
      <w:r w:rsidR="006E4189">
        <w:rPr>
          <w:rFonts w:hint="eastAsia"/>
        </w:rPr>
        <w:t>；</w:t>
      </w:r>
    </w:p>
    <w:p w14:paraId="0FDF98D8" w14:textId="657432C0" w:rsidR="00A922D1" w:rsidRPr="00A922D1" w:rsidRDefault="00A922D1" w:rsidP="00EE78CE">
      <w:pPr>
        <w:ind w:firstLine="594"/>
      </w:pPr>
      <w:r>
        <w:rPr>
          <w:rFonts w:hint="eastAsia"/>
        </w:rPr>
        <w:t>2</w:t>
      </w:r>
      <w:r w:rsidR="008A1437">
        <w:rPr>
          <w:rFonts w:hint="eastAsia"/>
        </w:rPr>
        <w:t>、</w:t>
      </w:r>
      <w:r w:rsidR="006E4189">
        <w:t>强化基层医疗卫生机构服务能力建设。一是持续深化基层综合</w:t>
      </w:r>
      <w:proofErr w:type="gramStart"/>
      <w:r w:rsidR="006E4189">
        <w:t>医</w:t>
      </w:r>
      <w:proofErr w:type="gramEnd"/>
      <w:r w:rsidR="006E4189">
        <w:t>改</w:t>
      </w:r>
      <w:r w:rsidR="006E4189">
        <w:rPr>
          <w:rFonts w:hint="eastAsia"/>
        </w:rPr>
        <w:t>；</w:t>
      </w:r>
      <w:r w:rsidR="006E4189">
        <w:t>二是实施医疗机构综合能力提升工程</w:t>
      </w:r>
      <w:r w:rsidR="006E4189">
        <w:rPr>
          <w:rFonts w:hint="eastAsia"/>
        </w:rPr>
        <w:t>；</w:t>
      </w:r>
      <w:r w:rsidRPr="00A922D1">
        <w:t>三是加快以全科医生为重点的基层医疗卫生专业队伍建设。</w:t>
      </w:r>
      <w:r w:rsidR="006E4189">
        <w:t>四是传承发展中医药事业</w:t>
      </w:r>
      <w:r w:rsidR="006E4189">
        <w:rPr>
          <w:rFonts w:hint="eastAsia"/>
        </w:rPr>
        <w:t>；</w:t>
      </w:r>
      <w:r w:rsidRPr="00A922D1">
        <w:t>五是做实做</w:t>
      </w:r>
      <w:proofErr w:type="gramStart"/>
      <w:r w:rsidRPr="00A922D1">
        <w:t>优家庭</w:t>
      </w:r>
      <w:proofErr w:type="gramEnd"/>
      <w:r w:rsidRPr="00A922D1">
        <w:t>医生签约服务，合理设定签约基础服务包和个性化服务包，推进和完善</w:t>
      </w:r>
      <w:r w:rsidRPr="00A922D1">
        <w:t>“1+1+1”</w:t>
      </w:r>
      <w:r w:rsidRPr="00A922D1">
        <w:t>组合签约服务模式；</w:t>
      </w:r>
      <w:r w:rsidR="006E4189" w:rsidRPr="00A922D1">
        <w:t xml:space="preserve"> </w:t>
      </w:r>
    </w:p>
    <w:p w14:paraId="0FF755F0" w14:textId="03FCF574" w:rsidR="00A922D1" w:rsidRPr="00A922D1" w:rsidRDefault="00A922D1" w:rsidP="00EE78CE">
      <w:pPr>
        <w:ind w:firstLine="594"/>
      </w:pPr>
      <w:r>
        <w:rPr>
          <w:rFonts w:hint="eastAsia"/>
        </w:rPr>
        <w:t>3</w:t>
      </w:r>
      <w:r w:rsidR="008A1437">
        <w:rPr>
          <w:rFonts w:hint="eastAsia"/>
        </w:rPr>
        <w:t>、</w:t>
      </w:r>
      <w:r w:rsidRPr="00A922D1">
        <w:t>加强公共卫生和卫生应急工作。落实基本公共卫生服务，人均补助标准达到当年度国家标准。加强急性传染病监测预警，夯实免疫规划基础免疫。加大对学校卫生等重点领域重点环节的急性传染病防控力度，健全联防联控机制，规范有效处置传染病疫情。完善结核病、艾滋病等传染病的</w:t>
      </w:r>
      <w:r w:rsidRPr="00A922D1">
        <w:t>“</w:t>
      </w:r>
      <w:r w:rsidRPr="00A922D1">
        <w:t>防、治、管</w:t>
      </w:r>
      <w:r w:rsidRPr="00A922D1">
        <w:t>”</w:t>
      </w:r>
      <w:r w:rsidRPr="00A922D1">
        <w:t>三位一体服务模式，继续加强重性精神疾病、慢性病等管理，推进消除疟疾和麻风病工作。做好农民工尘肺病救治救助工作，落实肇事肇祸等严重精神障碍患者监护奖励政策。全面提升卫生应急管理水平和综合能力，做好各类突发事件紧急医学救援，有效应对突发公共卫生事件。加强饮用水水质和环境卫生监测，全面实行管网末梢水水质信息公开，确保饮水安全。深入开展爱国卫生运动，着力治理影响群众健康的危害因素，推进以</w:t>
      </w:r>
      <w:r w:rsidRPr="00A922D1">
        <w:t>“</w:t>
      </w:r>
      <w:r w:rsidRPr="00A922D1">
        <w:t>三减三健</w:t>
      </w:r>
      <w:r w:rsidRPr="00A922D1">
        <w:t>”</w:t>
      </w:r>
      <w:r w:rsidRPr="00A922D1">
        <w:t>为主的健康生活方式促进行动。巩固省级卫生县城创建成果，加快农村无害</w:t>
      </w:r>
      <w:proofErr w:type="gramStart"/>
      <w:r w:rsidRPr="00A922D1">
        <w:t>化卫生</w:t>
      </w:r>
      <w:proofErr w:type="gramEnd"/>
      <w:r w:rsidRPr="00A922D1">
        <w:t>厕所建设进程，规范开展病媒生物防制工作。全面启动健</w:t>
      </w:r>
      <w:r w:rsidRPr="00A922D1">
        <w:lastRenderedPageBreak/>
        <w:t>康城市、村镇建设活动，打造一批示范乡镇和社区。</w:t>
      </w:r>
    </w:p>
    <w:p w14:paraId="1EA885E5" w14:textId="6C43D7CC" w:rsidR="00A922D1" w:rsidRPr="00A922D1" w:rsidRDefault="00A922D1" w:rsidP="00EE78CE">
      <w:pPr>
        <w:ind w:firstLine="594"/>
      </w:pPr>
      <w:r>
        <w:rPr>
          <w:rFonts w:hint="eastAsia"/>
        </w:rPr>
        <w:t>4</w:t>
      </w:r>
      <w:r w:rsidR="008A1437">
        <w:rPr>
          <w:rFonts w:hint="eastAsia"/>
        </w:rPr>
        <w:t>、</w:t>
      </w:r>
      <w:r w:rsidRPr="00A922D1">
        <w:t>提升医疗服务质量安全水平。深入实施改善医疗服务</w:t>
      </w:r>
      <w:r w:rsidRPr="00A922D1">
        <w:t>3</w:t>
      </w:r>
      <w:r w:rsidRPr="00A922D1">
        <w:t>年行动计划（</w:t>
      </w:r>
      <w:r w:rsidRPr="00A922D1">
        <w:t>2018-2020</w:t>
      </w:r>
      <w:r w:rsidRPr="00A922D1">
        <w:t>年）。充分发挥</w:t>
      </w:r>
      <w:r w:rsidRPr="00A922D1">
        <w:t>“</w:t>
      </w:r>
      <w:r w:rsidRPr="00A922D1">
        <w:t>五大中心</w:t>
      </w:r>
      <w:r w:rsidRPr="00A922D1">
        <w:t>”</w:t>
      </w:r>
      <w:r w:rsidRPr="00A922D1">
        <w:t>作用，提升急危重症救治能力。力争所有公立医院年底前实施临床路径管理，进一步规范诊疗行为，提高基层医疗质量，增强医疗服务透明度。严格落实医疗质量安全核心制度，实施</w:t>
      </w:r>
      <w:r w:rsidRPr="00A922D1">
        <w:t>“</w:t>
      </w:r>
      <w:r w:rsidRPr="00A922D1">
        <w:t>巡查、点评、约谈、处罚、通报</w:t>
      </w:r>
      <w:r w:rsidRPr="00A922D1">
        <w:t>”</w:t>
      </w:r>
      <w:r w:rsidRPr="00A922D1">
        <w:t>五项制度常态化。做好医疗废弃物源头分类管理。巩固完善住院医师规范化培训制度，以全科、儿科、妇产料等紧缺专业为重点，提升服务水平和能力。充分运用互联网技术开展</w:t>
      </w:r>
      <w:r w:rsidRPr="00A922D1">
        <w:t>“</w:t>
      </w:r>
      <w:r w:rsidRPr="00A922D1">
        <w:t>互联网</w:t>
      </w:r>
      <w:r w:rsidRPr="00A922D1">
        <w:t>+”</w:t>
      </w:r>
      <w:r w:rsidRPr="00A922D1">
        <w:t>继续医学教育，推广适宜卫生计生技术。强化病原微生物实验室生物安全监管。继续深入推进</w:t>
      </w:r>
      <w:r w:rsidRPr="00A922D1">
        <w:t>“</w:t>
      </w:r>
      <w:r w:rsidRPr="00A922D1">
        <w:t>平安医院</w:t>
      </w:r>
      <w:r w:rsidRPr="00A922D1">
        <w:t>”</w:t>
      </w:r>
      <w:r w:rsidRPr="00A922D1">
        <w:t>创建活动，健全</w:t>
      </w:r>
      <w:proofErr w:type="gramStart"/>
      <w:r w:rsidRPr="00A922D1">
        <w:t>“</w:t>
      </w:r>
      <w:proofErr w:type="gramEnd"/>
      <w:r w:rsidRPr="00A922D1">
        <w:t>三调解</w:t>
      </w:r>
      <w:proofErr w:type="gramStart"/>
      <w:r w:rsidRPr="00A922D1">
        <w:t>一</w:t>
      </w:r>
      <w:proofErr w:type="gramEnd"/>
      <w:r w:rsidRPr="00A922D1">
        <w:t>保险</w:t>
      </w:r>
      <w:r w:rsidRPr="00A922D1">
        <w:t>“</w:t>
      </w:r>
      <w:r w:rsidRPr="00A922D1">
        <w:t>医疗纠纷处理制度及保障机制，构建和谐医患关系。建立健全无偿献血工作的长效机制和应急机制，切实做好无偿献血的宣传、组织、协调工作，加强对临床合理用血的监督管理，确保临床用血安全。</w:t>
      </w:r>
    </w:p>
    <w:p w14:paraId="42257463" w14:textId="63934E5D" w:rsidR="009773EF" w:rsidRDefault="00A922D1" w:rsidP="00EE78CE">
      <w:pPr>
        <w:ind w:firstLine="594"/>
      </w:pPr>
      <w:r>
        <w:rPr>
          <w:rFonts w:hint="eastAsia"/>
        </w:rPr>
        <w:t>5</w:t>
      </w:r>
      <w:r w:rsidR="008A1437">
        <w:rPr>
          <w:rFonts w:hint="eastAsia"/>
        </w:rPr>
        <w:t>、</w:t>
      </w:r>
      <w:r w:rsidRPr="00A922D1">
        <w:t>完善计划生育服务管理。坚持计划生育党政一把手亲自抓负总责，坚持计划生育工作责任目标管理制度，落实</w:t>
      </w:r>
      <w:r w:rsidRPr="00A922D1">
        <w:t>“</w:t>
      </w:r>
      <w:r w:rsidRPr="00A922D1">
        <w:t>一票否决</w:t>
      </w:r>
      <w:r w:rsidRPr="00A922D1">
        <w:t>”</w:t>
      </w:r>
      <w:r w:rsidRPr="00A922D1">
        <w:t>制，推动计划生育工作由控制人口数量为主向调控总量、提升素质和优化结构并举转变，由管理为主向更加注重服务家庭转变，由主要依靠政府力量向政府、社会和公民多元共治转变，构建</w:t>
      </w:r>
      <w:proofErr w:type="gramStart"/>
      <w:r w:rsidRPr="00A922D1">
        <w:t>鼓励按</w:t>
      </w:r>
      <w:proofErr w:type="gramEnd"/>
      <w:r w:rsidRPr="00A922D1">
        <w:t>政策生育的政策体系和社会环境。一是深入推进计划生育服务管理改革。</w:t>
      </w:r>
      <w:r w:rsidR="009773EF">
        <w:t>二是健全家庭发展政策</w:t>
      </w:r>
      <w:r w:rsidR="009773EF">
        <w:rPr>
          <w:rFonts w:hint="eastAsia"/>
        </w:rPr>
        <w:t>；</w:t>
      </w:r>
      <w:r w:rsidR="009773EF">
        <w:t>三是全力保障母婴安全</w:t>
      </w:r>
      <w:r w:rsidR="009773EF">
        <w:rPr>
          <w:rFonts w:hint="eastAsia"/>
        </w:rPr>
        <w:t>；</w:t>
      </w:r>
      <w:r w:rsidR="009773EF">
        <w:lastRenderedPageBreak/>
        <w:t>四是扎实推进流动人口基本公共</w:t>
      </w:r>
      <w:proofErr w:type="gramStart"/>
      <w:r w:rsidR="009773EF">
        <w:t>卫计服务</w:t>
      </w:r>
      <w:proofErr w:type="gramEnd"/>
      <w:r w:rsidR="009773EF">
        <w:t>均等化</w:t>
      </w:r>
      <w:r w:rsidR="008A1437">
        <w:rPr>
          <w:rFonts w:hint="eastAsia"/>
        </w:rPr>
        <w:t>。</w:t>
      </w:r>
    </w:p>
    <w:p w14:paraId="31EEDDC5" w14:textId="3D009829" w:rsidR="00A922D1" w:rsidRPr="00A922D1" w:rsidRDefault="009773EF" w:rsidP="00EE78CE">
      <w:pPr>
        <w:ind w:firstLine="594"/>
      </w:pPr>
      <w:r>
        <w:rPr>
          <w:rFonts w:hint="eastAsia"/>
        </w:rPr>
        <w:t xml:space="preserve"> </w:t>
      </w:r>
      <w:r w:rsidR="00A922D1">
        <w:rPr>
          <w:rFonts w:hint="eastAsia"/>
        </w:rPr>
        <w:t>6</w:t>
      </w:r>
      <w:r w:rsidR="008A1437">
        <w:rPr>
          <w:rFonts w:hint="eastAsia"/>
        </w:rPr>
        <w:t>、</w:t>
      </w:r>
      <w:r w:rsidR="00A922D1" w:rsidRPr="00A922D1">
        <w:t>精准实施健康扶贫工程。突出精准有效的要求，以重点地区、重点人群、重点病种为突破口，大力实施重病兜底保障工程、大病救治慢病签约</w:t>
      </w:r>
      <w:proofErr w:type="gramStart"/>
      <w:r w:rsidR="00A922D1" w:rsidRPr="00A922D1">
        <w:t>扩面提</w:t>
      </w:r>
      <w:proofErr w:type="gramEnd"/>
      <w:r w:rsidR="00A922D1" w:rsidRPr="00A922D1">
        <w:t>质工程、基层医疗卫生服务能力填平补齐工程，全面落实</w:t>
      </w:r>
      <w:r w:rsidR="00A922D1" w:rsidRPr="00A922D1">
        <w:t>“</w:t>
      </w:r>
      <w:r w:rsidR="00A922D1" w:rsidRPr="00A922D1">
        <w:t>三个一批</w:t>
      </w:r>
      <w:r w:rsidR="00A922D1" w:rsidRPr="00A922D1">
        <w:t>”</w:t>
      </w:r>
      <w:r w:rsidR="00A922D1" w:rsidRPr="00A922D1">
        <w:t>行动计划，有效减少因病返贫存量，遏制增量，坚决打赢扶贫攻坚战。一是强化贫困人口患病情况调查，准确掌握每乡、每村、每户因病致贫、因病返贫情况，及时更新全县建档立</w:t>
      </w:r>
      <w:proofErr w:type="gramStart"/>
      <w:r w:rsidR="00A922D1" w:rsidRPr="00A922D1">
        <w:t>卡农村</w:t>
      </w:r>
      <w:proofErr w:type="gramEnd"/>
      <w:r w:rsidR="00A922D1" w:rsidRPr="00A922D1">
        <w:t>贫困人口因病致贫因病返贫数据库。二是全面落实</w:t>
      </w:r>
      <w:r w:rsidR="00A922D1" w:rsidRPr="00A922D1">
        <w:t>“</w:t>
      </w:r>
      <w:r w:rsidR="00A922D1" w:rsidRPr="00A922D1">
        <w:t>三个一批</w:t>
      </w:r>
      <w:r w:rsidR="00A922D1" w:rsidRPr="00A922D1">
        <w:t>”</w:t>
      </w:r>
      <w:r w:rsidR="00A922D1" w:rsidRPr="00A922D1">
        <w:t>行动计划，在县域所有定点医疗机构实行建档立卡贫困户和低保人员</w:t>
      </w:r>
      <w:r w:rsidR="00A922D1" w:rsidRPr="00A922D1">
        <w:t>“</w:t>
      </w:r>
      <w:r w:rsidR="00A922D1" w:rsidRPr="00A922D1">
        <w:t>先诊疗、后付费</w:t>
      </w:r>
      <w:r w:rsidR="00A922D1" w:rsidRPr="00A922D1">
        <w:t>”</w:t>
      </w:r>
      <w:r w:rsidR="00A922D1" w:rsidRPr="00A922D1">
        <w:t>和</w:t>
      </w:r>
      <w:r w:rsidR="00A922D1" w:rsidRPr="00A922D1">
        <w:t>“</w:t>
      </w:r>
      <w:r w:rsidR="00A922D1" w:rsidRPr="00A922D1">
        <w:t>一站式</w:t>
      </w:r>
      <w:r w:rsidR="00A922D1" w:rsidRPr="00A922D1">
        <w:t>”</w:t>
      </w:r>
      <w:r w:rsidR="00A922D1" w:rsidRPr="00A922D1">
        <w:t>结算。协调相关部门积极争取经费投入，健全医疗兜底保障机制，贫困人口医疗费用实际报销比例保持在</w:t>
      </w:r>
      <w:r w:rsidR="00A922D1" w:rsidRPr="00A922D1">
        <w:t>90%</w:t>
      </w:r>
      <w:r w:rsidR="00A922D1" w:rsidRPr="00A922D1">
        <w:t>以上。三是严肃考核机制，继续将健康扶贫纳入年度重点业务工作考核范畴，完善考核指标体系。四是加强基层服务能力建设。推进县内</w:t>
      </w:r>
      <w:r w:rsidR="00A922D1" w:rsidRPr="00A922D1">
        <w:t>26</w:t>
      </w:r>
      <w:r w:rsidR="00A922D1" w:rsidRPr="00A922D1">
        <w:t>个贫困村卫生室标准化建设。加强贫困地区地方病和传染病综合防治，将疾病防控与扶贫开发相结合。</w:t>
      </w:r>
    </w:p>
    <w:p w14:paraId="33BEA64F" w14:textId="73D4D512" w:rsidR="00A922D1" w:rsidRPr="00A922D1" w:rsidRDefault="00A922D1" w:rsidP="00EE78CE">
      <w:pPr>
        <w:ind w:firstLine="594"/>
      </w:pPr>
      <w:r>
        <w:rPr>
          <w:rFonts w:hint="eastAsia"/>
        </w:rPr>
        <w:t>7</w:t>
      </w:r>
      <w:r w:rsidR="008A1437">
        <w:rPr>
          <w:rFonts w:hint="eastAsia"/>
        </w:rPr>
        <w:t>、</w:t>
      </w:r>
      <w:r w:rsidRPr="00A922D1">
        <w:t>全面加强</w:t>
      </w:r>
      <w:proofErr w:type="gramStart"/>
      <w:r w:rsidRPr="00A922D1">
        <w:t>卫计系统</w:t>
      </w:r>
      <w:proofErr w:type="gramEnd"/>
      <w:r w:rsidRPr="00A922D1">
        <w:t>党的建设。认真学习贯彻新时代党的建设总要求，坚持党要管党、从严治党，全面加强党的领导。把党的政治建设摆在首位，始终在思想上政治上行动上与党中央保持高度一致，把</w:t>
      </w:r>
      <w:r w:rsidRPr="00A922D1">
        <w:t>“</w:t>
      </w:r>
      <w:r w:rsidRPr="00A922D1">
        <w:t>四个意识</w:t>
      </w:r>
      <w:r w:rsidRPr="00A922D1">
        <w:t>”</w:t>
      </w:r>
      <w:r w:rsidRPr="00A922D1">
        <w:t>落实在岗位和行动上。按照统一部署，开展好</w:t>
      </w:r>
      <w:r w:rsidRPr="00A922D1">
        <w:t>“</w:t>
      </w:r>
      <w:r w:rsidRPr="00A922D1">
        <w:t>不忘初心、牢记使命</w:t>
      </w:r>
      <w:r w:rsidRPr="00A922D1">
        <w:t>”</w:t>
      </w:r>
      <w:r w:rsidRPr="00A922D1">
        <w:t>主题教育，持续推进</w:t>
      </w:r>
      <w:r w:rsidRPr="00A922D1">
        <w:t>“</w:t>
      </w:r>
      <w:r w:rsidRPr="00A922D1">
        <w:t>两学一做</w:t>
      </w:r>
      <w:r w:rsidRPr="00A922D1">
        <w:t>”</w:t>
      </w:r>
      <w:r w:rsidRPr="00A922D1">
        <w:t>学习教育常态化制度化。层层压实管党治党主体责任，以提升基层</w:t>
      </w:r>
      <w:r w:rsidRPr="00A922D1">
        <w:lastRenderedPageBreak/>
        <w:t>党组织的组织力为重点，扎实做好</w:t>
      </w:r>
      <w:proofErr w:type="gramStart"/>
      <w:r w:rsidRPr="00A922D1">
        <w:t>卫计行政</w:t>
      </w:r>
      <w:proofErr w:type="gramEnd"/>
      <w:r w:rsidRPr="00A922D1">
        <w:t>部门和医疗卫生</w:t>
      </w:r>
      <w:proofErr w:type="gramStart"/>
      <w:r w:rsidRPr="00A922D1">
        <w:t>机构党建</w:t>
      </w:r>
      <w:proofErr w:type="gramEnd"/>
      <w:r w:rsidRPr="00A922D1">
        <w:t>工作。坚决履行从严治党主体责任，持之以恒正风</w:t>
      </w:r>
      <w:proofErr w:type="gramStart"/>
      <w:r w:rsidRPr="00A922D1">
        <w:t>肃</w:t>
      </w:r>
      <w:proofErr w:type="gramEnd"/>
      <w:r w:rsidRPr="00A922D1">
        <w:t>纪，严格执行</w:t>
      </w:r>
      <w:r w:rsidRPr="00A922D1">
        <w:t>“</w:t>
      </w:r>
      <w:r w:rsidRPr="00A922D1">
        <w:t>九不准</w:t>
      </w:r>
      <w:r w:rsidRPr="00A922D1">
        <w:t>”</w:t>
      </w:r>
      <w:r w:rsidRPr="00A922D1">
        <w:t>规定，严厉查处医药购销领域商业贿赂等违法犯罪行为，深入开展医用耗材等领域专项整治，塑造行业清风正气。</w:t>
      </w:r>
    </w:p>
    <w:p w14:paraId="33FEF313" w14:textId="77777777" w:rsidR="0093354B" w:rsidRDefault="006F5FFC" w:rsidP="007F25E3">
      <w:pPr>
        <w:pStyle w:val="2"/>
        <w:ind w:firstLine="596"/>
      </w:pPr>
      <w:bookmarkStart w:id="26" w:name="_Toc57561116"/>
      <w:r>
        <w:rPr>
          <w:rFonts w:hint="eastAsia"/>
        </w:rPr>
        <w:t>（二）部门整体绩效情况</w:t>
      </w:r>
      <w:bookmarkEnd w:id="26"/>
    </w:p>
    <w:p w14:paraId="56BFF997" w14:textId="2F59C5A7" w:rsidR="00B76F73" w:rsidRDefault="00B76F73" w:rsidP="006370E0">
      <w:pPr>
        <w:widowControl/>
        <w:shd w:val="clear" w:color="auto" w:fill="FFFFFF"/>
        <w:ind w:firstLine="594"/>
        <w:jc w:val="left"/>
      </w:pPr>
      <w:r>
        <w:rPr>
          <w:rFonts w:hint="eastAsia"/>
        </w:rPr>
        <w:t>1</w:t>
      </w:r>
      <w:r w:rsidR="008A1437">
        <w:rPr>
          <w:rFonts w:hint="eastAsia"/>
        </w:rPr>
        <w:t>、</w:t>
      </w:r>
      <w:r w:rsidRPr="00B76F73">
        <w:rPr>
          <w:rFonts w:hint="eastAsia"/>
        </w:rPr>
        <w:t>公立医院综合改革成果不断巩固。加大药品和高值医用耗材的改革力度，建立完善的价格动态调整机制，药占比、百元耗材比、医疗费用增长率等主要指标同比下降明显，医疗服务收入占比明显提升；创新运行新机制，深入推进公立医院薪酬制度改革，进一步调动医务人员积极性；继续推进</w:t>
      </w:r>
      <w:proofErr w:type="gramStart"/>
      <w:r w:rsidRPr="00B76F73">
        <w:rPr>
          <w:rFonts w:hint="eastAsia"/>
        </w:rPr>
        <w:t>医</w:t>
      </w:r>
      <w:proofErr w:type="gramEnd"/>
      <w:r w:rsidRPr="00B76F73">
        <w:rPr>
          <w:rFonts w:hint="eastAsia"/>
        </w:rPr>
        <w:t>保支付方式改革，激发医院降低成本、节约费用的内生动力；稳步实施分级诊疗制度，双向转诊人数明显递增；有效落实基药政策，“两票制”运行良好，三家县级公立医院基药配比达到预期，乡镇卫生院基药</w:t>
      </w:r>
      <w:r w:rsidRPr="00B76F73">
        <w:rPr>
          <w:rFonts w:hint="eastAsia"/>
        </w:rPr>
        <w:t>100%</w:t>
      </w:r>
      <w:r w:rsidRPr="00B76F73">
        <w:rPr>
          <w:rFonts w:hint="eastAsia"/>
        </w:rPr>
        <w:t>覆盖，</w:t>
      </w:r>
      <w:r w:rsidRPr="00B76F73">
        <w:rPr>
          <w:rFonts w:hint="eastAsia"/>
        </w:rPr>
        <w:t>85</w:t>
      </w:r>
      <w:r w:rsidRPr="00B76F73">
        <w:rPr>
          <w:rFonts w:hint="eastAsia"/>
        </w:rPr>
        <w:t>个村卫生室进行基药代购；贯彻实施带量采购，基层短缺药品供应得到保障；深化中医药领域改革，以创建全国基层中医药工作先进单位为契机，不断拓展中医药服务范围，大力推进中医特色专科建设，强化中医人才队伍，中医药服务能力持续提升。</w:t>
      </w:r>
    </w:p>
    <w:p w14:paraId="1DD6FFF5" w14:textId="20549680" w:rsidR="001A3B0D" w:rsidRDefault="001A3B0D" w:rsidP="00EE78CE">
      <w:pPr>
        <w:shd w:val="clear" w:color="auto" w:fill="FFFFFF"/>
        <w:ind w:firstLine="594"/>
      </w:pPr>
      <w:r>
        <w:rPr>
          <w:rFonts w:hint="eastAsia"/>
        </w:rPr>
        <w:t>2</w:t>
      </w:r>
      <w:r w:rsidR="008A1437">
        <w:rPr>
          <w:rFonts w:hint="eastAsia"/>
        </w:rPr>
        <w:t>、</w:t>
      </w:r>
      <w:r w:rsidRPr="006370E0">
        <w:rPr>
          <w:rFonts w:hint="eastAsia"/>
        </w:rPr>
        <w:t>着力补齐医疗卫生服务短板</w:t>
      </w:r>
      <w:r w:rsidR="006370E0" w:rsidRPr="006370E0">
        <w:rPr>
          <w:rFonts w:hint="eastAsia"/>
        </w:rPr>
        <w:t>，</w:t>
      </w:r>
      <w:r w:rsidRPr="001A3B0D">
        <w:t>建立紧密型</w:t>
      </w:r>
      <w:proofErr w:type="gramStart"/>
      <w:r w:rsidRPr="001A3B0D">
        <w:t>医</w:t>
      </w:r>
      <w:proofErr w:type="gramEnd"/>
      <w:r w:rsidRPr="001A3B0D">
        <w:t>联体。</w:t>
      </w:r>
      <w:r w:rsidRPr="001A3B0D">
        <w:rPr>
          <w:rFonts w:hint="eastAsia"/>
        </w:rPr>
        <w:t>以县级医院为纽带，对上与衡阳市中心医院、中南大学湘雅三医院等三级医疗机构建立</w:t>
      </w:r>
      <w:proofErr w:type="gramStart"/>
      <w:r w:rsidRPr="001A3B0D">
        <w:rPr>
          <w:rFonts w:hint="eastAsia"/>
        </w:rPr>
        <w:t>医</w:t>
      </w:r>
      <w:proofErr w:type="gramEnd"/>
      <w:r w:rsidRPr="001A3B0D">
        <w:rPr>
          <w:rFonts w:hint="eastAsia"/>
        </w:rPr>
        <w:t>联体，对下与</w:t>
      </w:r>
      <w:r w:rsidRPr="001A3B0D">
        <w:rPr>
          <w:rFonts w:hint="eastAsia"/>
        </w:rPr>
        <w:t>12</w:t>
      </w:r>
      <w:r w:rsidRPr="001A3B0D">
        <w:rPr>
          <w:rFonts w:hint="eastAsia"/>
        </w:rPr>
        <w:t>家乡镇卫生院完成签约，使人才、设备、信息等资源得到优化配置</w:t>
      </w:r>
      <w:r w:rsidR="006370E0">
        <w:rPr>
          <w:rFonts w:hint="eastAsia"/>
        </w:rPr>
        <w:t>，实现纵向的资源整合和横</w:t>
      </w:r>
      <w:r w:rsidR="006370E0">
        <w:rPr>
          <w:rFonts w:hint="eastAsia"/>
        </w:rPr>
        <w:lastRenderedPageBreak/>
        <w:t>向的区域联动，综合医疗服务能力明显增强；</w:t>
      </w:r>
      <w:r w:rsidRPr="001A3B0D">
        <w:rPr>
          <w:rFonts w:hint="eastAsia"/>
        </w:rPr>
        <w:t>提升医疗救治能力。以学科建设为抓手，实施新一轮服务能力提升工程，</w:t>
      </w:r>
      <w:r w:rsidRPr="001A3B0D">
        <w:t>围绕危急重症，</w:t>
      </w:r>
      <w:r w:rsidRPr="001A3B0D">
        <w:rPr>
          <w:rFonts w:hint="eastAsia"/>
        </w:rPr>
        <w:t>加快“五大中心建设”步伐，全力打造优质高效的胸痛、卒中、危急重症联合救治网络。目前危重</w:t>
      </w:r>
      <w:proofErr w:type="gramStart"/>
      <w:r w:rsidRPr="001A3B0D">
        <w:rPr>
          <w:rFonts w:hint="eastAsia"/>
        </w:rPr>
        <w:t>孕</w:t>
      </w:r>
      <w:proofErr w:type="gramEnd"/>
      <w:r w:rsidRPr="001A3B0D">
        <w:rPr>
          <w:rFonts w:hint="eastAsia"/>
        </w:rPr>
        <w:t>产妇救治中心、危重新生儿救治中心已经</w:t>
      </w:r>
      <w:proofErr w:type="gramStart"/>
      <w:r w:rsidRPr="001A3B0D">
        <w:rPr>
          <w:rFonts w:hint="eastAsia"/>
        </w:rPr>
        <w:t>落户县</w:t>
      </w:r>
      <w:proofErr w:type="gramEnd"/>
      <w:r w:rsidRPr="001A3B0D">
        <w:rPr>
          <w:rFonts w:hint="eastAsia"/>
        </w:rPr>
        <w:t>人民医院，胸痛中心、卒中中心进入验收阶段</w:t>
      </w:r>
      <w:r w:rsidRPr="001A3B0D">
        <w:t>；聚焦感染性、慢性病疾病，人民医院开设呼吸内科、内分泌内科，实现专科专治。各乡镇卫生院增设高血压、糖尿病门诊，实行专病专治；针对区域性发病率高的疾病，开展急性心肌梗死和急性脑卒中的静脉溶栓治疗，</w:t>
      </w:r>
      <w:r w:rsidRPr="001A3B0D">
        <w:rPr>
          <w:rFonts w:hint="eastAsia"/>
        </w:rPr>
        <w:t>成功率达</w:t>
      </w:r>
      <w:r w:rsidRPr="001A3B0D">
        <w:rPr>
          <w:rFonts w:hint="eastAsia"/>
        </w:rPr>
        <w:t>95%</w:t>
      </w:r>
      <w:r w:rsidRPr="001A3B0D">
        <w:rPr>
          <w:rFonts w:hint="eastAsia"/>
        </w:rPr>
        <w:t>以上</w:t>
      </w:r>
      <w:r w:rsidR="006370E0">
        <w:rPr>
          <w:rFonts w:hint="eastAsia"/>
        </w:rPr>
        <w:t>；</w:t>
      </w:r>
      <w:r w:rsidRPr="001A3B0D">
        <w:rPr>
          <w:rFonts w:hint="eastAsia"/>
        </w:rPr>
        <w:t>持续开展医护提升工程，强化技能培训；开展基层卫生专业技术人员职称评审工作改革，完善人才评价激励机制；推行竞聘上岗制度，增强工作竞争活力，促进人才最佳配置。注重典型示范引领，通过“</w:t>
      </w:r>
      <w:r w:rsidRPr="001A3B0D">
        <w:rPr>
          <w:rFonts w:hint="eastAsia"/>
        </w:rPr>
        <w:t>5.12</w:t>
      </w:r>
      <w:r w:rsidRPr="001A3B0D">
        <w:rPr>
          <w:rFonts w:hint="eastAsia"/>
        </w:rPr>
        <w:t>”国际护士节、第二</w:t>
      </w:r>
      <w:r w:rsidR="00682312">
        <w:rPr>
          <w:rFonts w:hint="eastAsia"/>
        </w:rPr>
        <w:t>届“中国医生节”表彰一批优秀护士和医师，形成</w:t>
      </w:r>
      <w:proofErr w:type="gramStart"/>
      <w:r w:rsidR="00682312">
        <w:rPr>
          <w:rFonts w:hint="eastAsia"/>
        </w:rPr>
        <w:t>争先当优</w:t>
      </w:r>
      <w:proofErr w:type="gramEnd"/>
      <w:r w:rsidR="00682312">
        <w:rPr>
          <w:rFonts w:hint="eastAsia"/>
        </w:rPr>
        <w:t>的良好氛围</w:t>
      </w:r>
      <w:r w:rsidRPr="001A3B0D">
        <w:rPr>
          <w:rFonts w:hint="eastAsia"/>
        </w:rPr>
        <w:t>。以创建“平安医院”为落脚点，继续贯彻落实医疗质量安全院科两级责任制，完善覆盖临床诊疗服务全过程的医疗质量管理与控制工作制度，严格执行首诊负责制等</w:t>
      </w:r>
      <w:r w:rsidRPr="001A3B0D">
        <w:rPr>
          <w:rFonts w:hint="eastAsia"/>
        </w:rPr>
        <w:t>18</w:t>
      </w:r>
      <w:r w:rsidRPr="001A3B0D">
        <w:rPr>
          <w:rFonts w:hint="eastAsia"/>
        </w:rPr>
        <w:t>项医疗核心制度，不断强化重点科室、重点区域、重点环节、重点技术的质量安全管理，全面推进合理检查、合理用药和治疗。加大院</w:t>
      </w:r>
      <w:proofErr w:type="gramStart"/>
      <w:r w:rsidRPr="001A3B0D">
        <w:rPr>
          <w:rFonts w:hint="eastAsia"/>
        </w:rPr>
        <w:t>感工作</w:t>
      </w:r>
      <w:proofErr w:type="gramEnd"/>
      <w:r w:rsidRPr="001A3B0D">
        <w:rPr>
          <w:rFonts w:hint="eastAsia"/>
        </w:rPr>
        <w:t>督查力度，进一步增强医务</w:t>
      </w:r>
      <w:proofErr w:type="gramStart"/>
      <w:r w:rsidRPr="001A3B0D">
        <w:rPr>
          <w:rFonts w:hint="eastAsia"/>
        </w:rPr>
        <w:t>人员院感防控</w:t>
      </w:r>
      <w:proofErr w:type="gramEnd"/>
      <w:r w:rsidRPr="001A3B0D">
        <w:rPr>
          <w:rFonts w:hint="eastAsia"/>
        </w:rPr>
        <w:t>意识。</w:t>
      </w:r>
      <w:r w:rsidRPr="001A3B0D">
        <w:rPr>
          <w:rFonts w:hint="eastAsia"/>
        </w:rPr>
        <w:t>5</w:t>
      </w:r>
      <w:r w:rsidRPr="001A3B0D">
        <w:rPr>
          <w:rFonts w:hint="eastAsia"/>
        </w:rPr>
        <w:t>月份开展全县医院感染管理工作检查并通报督查情况，对县级</w:t>
      </w:r>
      <w:r w:rsidRPr="001A3B0D">
        <w:rPr>
          <w:rFonts w:hint="eastAsia"/>
        </w:rPr>
        <w:t>3</w:t>
      </w:r>
      <w:r w:rsidRPr="001A3B0D">
        <w:rPr>
          <w:rFonts w:hint="eastAsia"/>
        </w:rPr>
        <w:t>所公立医院、</w:t>
      </w:r>
      <w:r w:rsidRPr="001A3B0D">
        <w:rPr>
          <w:rFonts w:hint="eastAsia"/>
        </w:rPr>
        <w:t>17</w:t>
      </w:r>
      <w:r w:rsidRPr="001A3B0D">
        <w:rPr>
          <w:rFonts w:hint="eastAsia"/>
        </w:rPr>
        <w:t>所乡镇卫生院、</w:t>
      </w:r>
      <w:r w:rsidRPr="001A3B0D">
        <w:rPr>
          <w:rFonts w:hint="eastAsia"/>
        </w:rPr>
        <w:t>6</w:t>
      </w:r>
      <w:r w:rsidRPr="001A3B0D">
        <w:rPr>
          <w:rFonts w:hint="eastAsia"/>
        </w:rPr>
        <w:t>所民营医院和</w:t>
      </w:r>
      <w:r w:rsidRPr="001A3B0D">
        <w:rPr>
          <w:rFonts w:hint="eastAsia"/>
        </w:rPr>
        <w:t>2</w:t>
      </w:r>
      <w:r w:rsidRPr="001A3B0D">
        <w:rPr>
          <w:rFonts w:hint="eastAsia"/>
        </w:rPr>
        <w:t>所个体诊所、</w:t>
      </w:r>
      <w:r w:rsidRPr="001A3B0D">
        <w:rPr>
          <w:rFonts w:hint="eastAsia"/>
        </w:rPr>
        <w:t>2</w:t>
      </w:r>
      <w:r w:rsidRPr="001A3B0D">
        <w:rPr>
          <w:rFonts w:hint="eastAsia"/>
        </w:rPr>
        <w:t>所村卫生室共</w:t>
      </w:r>
      <w:r w:rsidRPr="001A3B0D">
        <w:rPr>
          <w:rFonts w:hint="eastAsia"/>
        </w:rPr>
        <w:t>30</w:t>
      </w:r>
      <w:r w:rsidRPr="001A3B0D">
        <w:rPr>
          <w:rFonts w:hint="eastAsia"/>
        </w:rPr>
        <w:t>所医疗机构进行督查；</w:t>
      </w:r>
      <w:r w:rsidRPr="001A3B0D">
        <w:rPr>
          <w:rFonts w:hint="eastAsia"/>
        </w:rPr>
        <w:t>6</w:t>
      </w:r>
      <w:r w:rsidRPr="001A3B0D">
        <w:rPr>
          <w:rFonts w:hint="eastAsia"/>
        </w:rPr>
        <w:t>月份配合市</w:t>
      </w:r>
      <w:r w:rsidRPr="001A3B0D">
        <w:rPr>
          <w:rFonts w:hint="eastAsia"/>
        </w:rPr>
        <w:lastRenderedPageBreak/>
        <w:t>级专家对全县开展血液透析的医疗机构进行专项检查；</w:t>
      </w:r>
      <w:r w:rsidRPr="001A3B0D">
        <w:rPr>
          <w:rFonts w:hint="eastAsia"/>
        </w:rPr>
        <w:t>7</w:t>
      </w:r>
      <w:r w:rsidRPr="001A3B0D">
        <w:rPr>
          <w:rFonts w:hint="eastAsia"/>
        </w:rPr>
        <w:t>月份对各医疗机构开展医疗质量安全督查（抗生素的使用、病历文书书写、护理文书书写）；</w:t>
      </w:r>
      <w:r w:rsidRPr="001A3B0D">
        <w:rPr>
          <w:rFonts w:hint="eastAsia"/>
        </w:rPr>
        <w:t>9</w:t>
      </w:r>
      <w:r w:rsidRPr="001A3B0D">
        <w:rPr>
          <w:rFonts w:hint="eastAsia"/>
        </w:rPr>
        <w:t>月份配合市级专家对十一家医疗机构进行院感督查；</w:t>
      </w:r>
      <w:r w:rsidRPr="001A3B0D">
        <w:rPr>
          <w:rFonts w:hint="eastAsia"/>
        </w:rPr>
        <w:t>9</w:t>
      </w:r>
      <w:r w:rsidRPr="001A3B0D">
        <w:rPr>
          <w:rFonts w:hint="eastAsia"/>
        </w:rPr>
        <w:t>月份联合法规股对全县医疗机构开展医疗安全、</w:t>
      </w:r>
      <w:proofErr w:type="gramStart"/>
      <w:r w:rsidRPr="001A3B0D">
        <w:rPr>
          <w:rFonts w:hint="eastAsia"/>
        </w:rPr>
        <w:t>院感督查</w:t>
      </w:r>
      <w:proofErr w:type="gramEnd"/>
      <w:r w:rsidRPr="001A3B0D">
        <w:rPr>
          <w:rFonts w:hint="eastAsia"/>
        </w:rPr>
        <w:t>。强化执法监管，净化行业环境，今年查处非法行医</w:t>
      </w:r>
      <w:r w:rsidRPr="001A3B0D">
        <w:rPr>
          <w:rFonts w:hint="eastAsia"/>
        </w:rPr>
        <w:t>5</w:t>
      </w:r>
      <w:r w:rsidR="006370E0">
        <w:rPr>
          <w:rFonts w:hint="eastAsia"/>
        </w:rPr>
        <w:t>例；</w:t>
      </w:r>
      <w:r w:rsidRPr="001A3B0D">
        <w:t>强化硬件支撑。为营造整洁舒适的就医环境，树立布局合理、环境优美、技术升级的整体新形象，我县各医疗机构根据自身实际，开启提</w:t>
      </w:r>
      <w:proofErr w:type="gramStart"/>
      <w:r w:rsidRPr="001A3B0D">
        <w:t>质改造</w:t>
      </w:r>
      <w:proofErr w:type="gramEnd"/>
      <w:r w:rsidRPr="001A3B0D">
        <w:t>新局面。首先是县级医疗机构。</w:t>
      </w:r>
      <w:r w:rsidRPr="001A3B0D">
        <w:rPr>
          <w:rFonts w:hint="eastAsia"/>
        </w:rPr>
        <w:t>县人民医院综合大楼项目主体竣工，二次装修进入审图阶段；妇幼保健院迁建项目施工顺利推进</w:t>
      </w:r>
      <w:r w:rsidRPr="001A3B0D">
        <w:t>；</w:t>
      </w:r>
      <w:proofErr w:type="gramStart"/>
      <w:r w:rsidRPr="001A3B0D">
        <w:t>疾控中心</w:t>
      </w:r>
      <w:proofErr w:type="gramEnd"/>
      <w:r w:rsidRPr="001A3B0D">
        <w:t>整体搬迁项目主体全部竣工，附属工程、实验室和弱电施工正全面开展。其次是乡镇医疗机构。</w:t>
      </w:r>
      <w:r w:rsidRPr="001A3B0D">
        <w:rPr>
          <w:rFonts w:hint="eastAsia"/>
        </w:rPr>
        <w:t>望峰卫生院筹建中医馆，开设预防接种门诊，县第二人民医院积极筹备住院大楼装修工程，消毒供应中心建设工程已进入申报阶段，沙泉乡中心卫生院落实房屋修缮工作，东湖镇卫生院准备启动屋顶修葺项目，长江镇卫生院厨房改造已经完成。江东卫生院引进</w:t>
      </w:r>
      <w:r w:rsidRPr="001A3B0D">
        <w:rPr>
          <w:rFonts w:hint="eastAsia"/>
        </w:rPr>
        <w:t>DR</w:t>
      </w:r>
      <w:r w:rsidRPr="001A3B0D">
        <w:rPr>
          <w:rFonts w:hint="eastAsia"/>
        </w:rPr>
        <w:t>，长江镇卫生院新增四位彩超机，永和乡卫生院购置生化仪。</w:t>
      </w:r>
    </w:p>
    <w:p w14:paraId="5C261545" w14:textId="795F7488" w:rsidR="009E702F" w:rsidRDefault="009E702F" w:rsidP="00EE78CE">
      <w:pPr>
        <w:widowControl/>
        <w:shd w:val="clear" w:color="auto" w:fill="FFFFFF"/>
        <w:ind w:firstLine="594"/>
      </w:pPr>
      <w:r w:rsidRPr="009E702F">
        <w:rPr>
          <w:rFonts w:hint="eastAsia"/>
        </w:rPr>
        <w:t>3</w:t>
      </w:r>
      <w:r w:rsidR="008A1437">
        <w:rPr>
          <w:rFonts w:hint="eastAsia"/>
        </w:rPr>
        <w:t>、</w:t>
      </w:r>
      <w:r w:rsidRPr="009E702F">
        <w:rPr>
          <w:rFonts w:hint="eastAsia"/>
        </w:rPr>
        <w:t>扎实做好公共卫生和重大疾病防控工作今年以来，继续坚持“有效预防，及时控制”的理念，一手抓重大传染病防控毫不动摇，一手抓慢性病综合防治毫不松懈，扎实推进基本公共卫生服务项目和疾病防控工作，全县无重大突发公共卫生事件和重大传染病疫情发生。</w:t>
      </w:r>
      <w:r w:rsidRPr="009E702F">
        <w:t>做好爱国卫生和卫生应急等工作。围绕创建省级文明卫生单位和市级（一星）文明单位这条主线，</w:t>
      </w:r>
      <w:r w:rsidRPr="009E702F">
        <w:rPr>
          <w:rFonts w:hint="eastAsia"/>
        </w:rPr>
        <w:t>深入开展爱</w:t>
      </w:r>
      <w:r w:rsidRPr="009E702F">
        <w:lastRenderedPageBreak/>
        <w:t>国卫生运动。病媒生物防制和</w:t>
      </w:r>
      <w:proofErr w:type="gramStart"/>
      <w:r w:rsidRPr="009E702F">
        <w:t>鼠密度</w:t>
      </w:r>
      <w:proofErr w:type="gramEnd"/>
      <w:r w:rsidRPr="009E702F">
        <w:t>控制有力，认真组织</w:t>
      </w:r>
      <w:r w:rsidRPr="009E702F">
        <w:t>“</w:t>
      </w:r>
      <w:r w:rsidRPr="009E702F">
        <w:t>衡阳群众</w:t>
      </w:r>
      <w:r w:rsidRPr="009E702F">
        <w:t>”</w:t>
      </w:r>
      <w:r w:rsidRPr="009E702F">
        <w:t>志愿服务活动，保持县域环境干净整洁，做好突发事件紧急医学救援，有效应对各类突发公共卫生事件，推广普及公共急救知识技能，高度关注儿童心理健康问题，入校开展儿童青少年近视筛查工作。二是切实加强疾病防控工作。</w:t>
      </w:r>
      <w:r w:rsidRPr="009E702F">
        <w:rPr>
          <w:rFonts w:hint="eastAsia"/>
        </w:rPr>
        <w:t>实行国家肺结核防治改革试点，对</w:t>
      </w:r>
      <w:r w:rsidRPr="009E702F">
        <w:rPr>
          <w:rFonts w:hint="eastAsia"/>
        </w:rPr>
        <w:t>65</w:t>
      </w:r>
      <w:r w:rsidRPr="009E702F">
        <w:rPr>
          <w:rFonts w:hint="eastAsia"/>
        </w:rPr>
        <w:t>岁及以上老年人和糖尿病患者进行免费肺结核筛查。巩固与教育等部门的联防联控机制，开展传染病防控督查，实施儿童入学入托</w:t>
      </w:r>
      <w:proofErr w:type="gramStart"/>
      <w:r w:rsidRPr="009E702F">
        <w:rPr>
          <w:rFonts w:hint="eastAsia"/>
        </w:rPr>
        <w:t>接种证</w:t>
      </w:r>
      <w:proofErr w:type="gramEnd"/>
      <w:r w:rsidRPr="009E702F">
        <w:rPr>
          <w:rFonts w:hint="eastAsia"/>
        </w:rPr>
        <w:t>查验，进行中学生入学结核病普查工作，初筛学生</w:t>
      </w:r>
      <w:r w:rsidRPr="009E702F">
        <w:rPr>
          <w:rFonts w:hint="eastAsia"/>
        </w:rPr>
        <w:t>7899</w:t>
      </w:r>
      <w:r w:rsidRPr="009E702F">
        <w:rPr>
          <w:rFonts w:hint="eastAsia"/>
        </w:rPr>
        <w:t>名，对县内学校校医、卫生员进行传染病防治业务培训；加强艾滋病检测、干预和随访，最大限度发现感染者和病人，将疫情控制在</w:t>
      </w:r>
      <w:proofErr w:type="gramStart"/>
      <w:r w:rsidRPr="009E702F">
        <w:rPr>
          <w:rFonts w:hint="eastAsia"/>
        </w:rPr>
        <w:t>低流行</w:t>
      </w:r>
      <w:proofErr w:type="gramEnd"/>
      <w:r w:rsidRPr="009E702F">
        <w:rPr>
          <w:rFonts w:hint="eastAsia"/>
        </w:rPr>
        <w:t>水平，指导县人民医院规范开设艾滋病门诊，对县内</w:t>
      </w:r>
      <w:r w:rsidRPr="009E702F">
        <w:rPr>
          <w:rFonts w:hint="eastAsia"/>
        </w:rPr>
        <w:t>313</w:t>
      </w:r>
      <w:r w:rsidRPr="009E702F">
        <w:rPr>
          <w:rFonts w:hint="eastAsia"/>
        </w:rPr>
        <w:t>名艾滋病人进行随访，开展孕期艾滋病、梅毒、乙肝病毒检测</w:t>
      </w:r>
      <w:r w:rsidRPr="009E702F">
        <w:rPr>
          <w:rFonts w:hint="eastAsia"/>
        </w:rPr>
        <w:t>1323</w:t>
      </w:r>
      <w:r w:rsidRPr="009E702F">
        <w:rPr>
          <w:rFonts w:hint="eastAsia"/>
        </w:rPr>
        <w:t>人次，检测率达</w:t>
      </w:r>
      <w:r w:rsidRPr="009E702F">
        <w:rPr>
          <w:rFonts w:hint="eastAsia"/>
        </w:rPr>
        <w:t>100%</w:t>
      </w:r>
      <w:r w:rsidRPr="009E702F">
        <w:rPr>
          <w:rFonts w:hint="eastAsia"/>
        </w:rPr>
        <w:t>；强化接种管理，做好免疫规划工作，重视灾后卫生防疫工作，</w:t>
      </w:r>
      <w:r w:rsidRPr="009E702F">
        <w:rPr>
          <w:rFonts w:hint="eastAsia"/>
        </w:rPr>
        <w:t>7</w:t>
      </w:r>
      <w:r w:rsidRPr="009E702F">
        <w:rPr>
          <w:rFonts w:hint="eastAsia"/>
        </w:rPr>
        <w:t>月份的洪涝灾害，共派出防疫人员</w:t>
      </w:r>
      <w:r w:rsidRPr="009E702F">
        <w:rPr>
          <w:rFonts w:hint="eastAsia"/>
        </w:rPr>
        <w:t>500</w:t>
      </w:r>
      <w:r w:rsidRPr="009E702F">
        <w:rPr>
          <w:rFonts w:hint="eastAsia"/>
        </w:rPr>
        <w:t>余人次，出动车辆</w:t>
      </w:r>
      <w:r w:rsidRPr="009E702F">
        <w:rPr>
          <w:rFonts w:hint="eastAsia"/>
        </w:rPr>
        <w:t>60</w:t>
      </w:r>
      <w:r w:rsidRPr="009E702F">
        <w:rPr>
          <w:rFonts w:hint="eastAsia"/>
        </w:rPr>
        <w:t>台次，消毒区域面积</w:t>
      </w:r>
      <w:r w:rsidRPr="009E702F">
        <w:rPr>
          <w:rFonts w:hint="eastAsia"/>
        </w:rPr>
        <w:t>11</w:t>
      </w:r>
      <w:r w:rsidRPr="009E702F">
        <w:rPr>
          <w:rFonts w:hint="eastAsia"/>
        </w:rPr>
        <w:t>万余平方米，服务救灾官兵、志愿者、群众</w:t>
      </w:r>
      <w:r w:rsidRPr="009E702F">
        <w:rPr>
          <w:rFonts w:hint="eastAsia"/>
        </w:rPr>
        <w:t>2000</w:t>
      </w:r>
      <w:r w:rsidRPr="009E702F">
        <w:rPr>
          <w:rFonts w:hint="eastAsia"/>
        </w:rPr>
        <w:t>余人，发放药品物资总价值</w:t>
      </w:r>
      <w:r w:rsidRPr="009E702F">
        <w:rPr>
          <w:rFonts w:hint="eastAsia"/>
        </w:rPr>
        <w:t>368180</w:t>
      </w:r>
      <w:r w:rsidRPr="009E702F">
        <w:rPr>
          <w:rFonts w:hint="eastAsia"/>
        </w:rPr>
        <w:t>元</w:t>
      </w:r>
      <w:r w:rsidRPr="009E702F">
        <w:t>。三是重视慢性病综合防治。</w:t>
      </w:r>
      <w:r w:rsidRPr="009E702F">
        <w:rPr>
          <w:rFonts w:hint="eastAsia"/>
        </w:rPr>
        <w:t>进一步完善慢性病综合防控协调机制，加强慢性病综合防控建设，开设呼吸内科实施专科专治，增设高血压、糖尿病门</w:t>
      </w:r>
      <w:r w:rsidRPr="009E702F">
        <w:t>诊，实现专病专治。四是有序开展健康服务管理工作。</w:t>
      </w:r>
      <w:r w:rsidRPr="009E702F">
        <w:rPr>
          <w:rFonts w:hint="eastAsia"/>
        </w:rPr>
        <w:t>加强健康管理，健康档案电子建档率达</w:t>
      </w:r>
      <w:r w:rsidRPr="009E702F">
        <w:rPr>
          <w:rFonts w:hint="eastAsia"/>
        </w:rPr>
        <w:t>103%</w:t>
      </w:r>
      <w:r w:rsidRPr="009E702F">
        <w:rPr>
          <w:rFonts w:hint="eastAsia"/>
        </w:rPr>
        <w:t>；免疫儿童建卡率、</w:t>
      </w:r>
      <w:proofErr w:type="gramStart"/>
      <w:r w:rsidRPr="009E702F">
        <w:rPr>
          <w:rFonts w:hint="eastAsia"/>
        </w:rPr>
        <w:t>建证率</w:t>
      </w:r>
      <w:proofErr w:type="gramEnd"/>
      <w:r w:rsidRPr="009E702F">
        <w:rPr>
          <w:rFonts w:hint="eastAsia"/>
        </w:rPr>
        <w:t>全县覆盖；</w:t>
      </w:r>
      <w:r w:rsidRPr="009E702F">
        <w:rPr>
          <w:rFonts w:hint="eastAsia"/>
        </w:rPr>
        <w:t>0</w:t>
      </w:r>
      <w:r w:rsidRPr="009E702F">
        <w:rPr>
          <w:rFonts w:hint="eastAsia"/>
        </w:rPr>
        <w:t>－</w:t>
      </w:r>
      <w:r w:rsidRPr="009E702F">
        <w:rPr>
          <w:rFonts w:hint="eastAsia"/>
        </w:rPr>
        <w:t>6</w:t>
      </w:r>
      <w:r w:rsidRPr="009E702F">
        <w:rPr>
          <w:rFonts w:hint="eastAsia"/>
        </w:rPr>
        <w:t>岁儿童系统管理率</w:t>
      </w:r>
      <w:r w:rsidRPr="009E702F">
        <w:rPr>
          <w:rFonts w:hint="eastAsia"/>
        </w:rPr>
        <w:t>95.37%</w:t>
      </w:r>
      <w:r w:rsidRPr="009E702F">
        <w:rPr>
          <w:rFonts w:hint="eastAsia"/>
        </w:rPr>
        <w:t>，新生儿访视率</w:t>
      </w:r>
      <w:r w:rsidRPr="009E702F">
        <w:rPr>
          <w:rFonts w:hint="eastAsia"/>
        </w:rPr>
        <w:t>95.71%</w:t>
      </w:r>
      <w:r w:rsidRPr="009E702F">
        <w:rPr>
          <w:rFonts w:hint="eastAsia"/>
        </w:rPr>
        <w:t>，孕产妇产后访视率</w:t>
      </w:r>
      <w:r w:rsidRPr="009E702F">
        <w:rPr>
          <w:rFonts w:hint="eastAsia"/>
        </w:rPr>
        <w:lastRenderedPageBreak/>
        <w:t>为</w:t>
      </w:r>
      <w:r w:rsidRPr="009E702F">
        <w:rPr>
          <w:rFonts w:hint="eastAsia"/>
        </w:rPr>
        <w:t>94.34%</w:t>
      </w:r>
      <w:r w:rsidRPr="009E702F">
        <w:rPr>
          <w:rFonts w:hint="eastAsia"/>
        </w:rPr>
        <w:t>。强化健康宣教，倡导群众形成良好的生活习惯，全县设置健康教育宣传栏</w:t>
      </w:r>
      <w:r w:rsidRPr="009E702F">
        <w:rPr>
          <w:rFonts w:hint="eastAsia"/>
        </w:rPr>
        <w:t>194</w:t>
      </w:r>
      <w:r w:rsidRPr="009E702F">
        <w:rPr>
          <w:rFonts w:hint="eastAsia"/>
        </w:rPr>
        <w:t>个，开展公众健康咨询活动</w:t>
      </w:r>
      <w:r w:rsidRPr="009E702F">
        <w:rPr>
          <w:rFonts w:hint="eastAsia"/>
        </w:rPr>
        <w:t>187</w:t>
      </w:r>
      <w:r w:rsidRPr="009E702F">
        <w:rPr>
          <w:rFonts w:hint="eastAsia"/>
        </w:rPr>
        <w:t>次，举办健康知识讲座</w:t>
      </w:r>
      <w:r w:rsidRPr="009E702F">
        <w:rPr>
          <w:rFonts w:hint="eastAsia"/>
        </w:rPr>
        <w:t>185</w:t>
      </w:r>
      <w:r w:rsidRPr="009E702F">
        <w:rPr>
          <w:rFonts w:hint="eastAsia"/>
        </w:rPr>
        <w:t>次，接受健康教育服务群众</w:t>
      </w:r>
      <w:r w:rsidRPr="009E702F">
        <w:rPr>
          <w:rFonts w:hint="eastAsia"/>
        </w:rPr>
        <w:t>25</w:t>
      </w:r>
      <w:r w:rsidRPr="009E702F">
        <w:rPr>
          <w:rFonts w:hint="eastAsia"/>
        </w:rPr>
        <w:t>万</w:t>
      </w:r>
      <w:r w:rsidRPr="009E702F">
        <w:t>余人。五是抓好食品安全工作。</w:t>
      </w:r>
      <w:r w:rsidRPr="009E702F">
        <w:rPr>
          <w:rFonts w:hint="eastAsia"/>
        </w:rPr>
        <w:t>落实卫生监督执法“双随机”任务，持续提升食品安全保障能力，科学开展食品安全风险监测与评估。加强饮用水卫生安全日常监管，严厉查处违法违规行为，确保群众饮水安全，</w:t>
      </w:r>
      <w:r w:rsidRPr="009E702F">
        <w:t>报告卫生事件和线索</w:t>
      </w:r>
      <w:r w:rsidRPr="009E702F">
        <w:t>290</w:t>
      </w:r>
      <w:r w:rsidRPr="009E702F">
        <w:t>余次。六是开展优质服务基层行活动。</w:t>
      </w:r>
      <w:r w:rsidRPr="009E702F">
        <w:rPr>
          <w:rFonts w:hint="eastAsia"/>
        </w:rPr>
        <w:t>为进一步提升基层医疗卫生服务能力，使广大群众能够就近享有安全、有效、经济的基本医疗卫生服务，我局深入开展优质服务基层行活动，现白果、新桥两个乡镇已经顺利通过市级评审，其他乡镇正在有序推进。</w:t>
      </w:r>
    </w:p>
    <w:p w14:paraId="3C0AEBE8" w14:textId="06BBF771" w:rsidR="00D42272" w:rsidRPr="00D42272" w:rsidRDefault="00D42272" w:rsidP="00EE78CE">
      <w:pPr>
        <w:shd w:val="clear" w:color="auto" w:fill="FFFFFF"/>
        <w:ind w:firstLine="594"/>
      </w:pPr>
      <w:r>
        <w:rPr>
          <w:rFonts w:hint="eastAsia"/>
        </w:rPr>
        <w:t>4</w:t>
      </w:r>
      <w:r w:rsidR="008A1437">
        <w:rPr>
          <w:rFonts w:hint="eastAsia"/>
        </w:rPr>
        <w:t>、</w:t>
      </w:r>
      <w:r w:rsidRPr="00C8585A">
        <w:rPr>
          <w:rFonts w:hint="eastAsia"/>
        </w:rPr>
        <w:t>民生实事有序开展，</w:t>
      </w:r>
      <w:r w:rsidRPr="00D42272">
        <w:rPr>
          <w:rFonts w:hint="eastAsia"/>
        </w:rPr>
        <w:t>全面开展消除村卫生室“空白村”工作。</w:t>
      </w:r>
      <w:r w:rsidRPr="00D42272">
        <w:rPr>
          <w:rFonts w:hint="eastAsia"/>
        </w:rPr>
        <w:t>2019</w:t>
      </w:r>
      <w:r w:rsidRPr="00D42272">
        <w:rPr>
          <w:rFonts w:hint="eastAsia"/>
        </w:rPr>
        <w:t>年</w:t>
      </w:r>
      <w:r w:rsidRPr="00D42272">
        <w:rPr>
          <w:rFonts w:hint="eastAsia"/>
        </w:rPr>
        <w:t>6</w:t>
      </w:r>
      <w:r w:rsidRPr="00D42272">
        <w:rPr>
          <w:rFonts w:hint="eastAsia"/>
        </w:rPr>
        <w:t>月成立衡山县消除空白村专项行动领导小组，完成卫生室“空白村”建设布局规划，明确责任及任务。</w:t>
      </w:r>
      <w:r w:rsidRPr="00D42272">
        <w:rPr>
          <w:rFonts w:hint="eastAsia"/>
        </w:rPr>
        <w:t>7</w:t>
      </w:r>
      <w:r w:rsidRPr="00D42272">
        <w:rPr>
          <w:rFonts w:hint="eastAsia"/>
        </w:rPr>
        <w:t>月，对全县</w:t>
      </w:r>
      <w:r w:rsidRPr="00D42272">
        <w:rPr>
          <w:rFonts w:hint="eastAsia"/>
        </w:rPr>
        <w:t>153</w:t>
      </w:r>
      <w:r w:rsidRPr="00D42272">
        <w:rPr>
          <w:rFonts w:hint="eastAsia"/>
        </w:rPr>
        <w:t>个行政村进行全面的实地核查，确定</w:t>
      </w:r>
      <w:r w:rsidRPr="00D42272">
        <w:rPr>
          <w:rFonts w:hint="eastAsia"/>
        </w:rPr>
        <w:t>72</w:t>
      </w:r>
      <w:r w:rsidRPr="00D42272">
        <w:rPr>
          <w:rFonts w:hint="eastAsia"/>
        </w:rPr>
        <w:t>个村卫生室“空白村”（</w:t>
      </w:r>
      <w:r w:rsidRPr="00D42272">
        <w:rPr>
          <w:rFonts w:hint="eastAsia"/>
        </w:rPr>
        <w:t>64</w:t>
      </w:r>
      <w:r w:rsidRPr="00D42272">
        <w:rPr>
          <w:rFonts w:hint="eastAsia"/>
        </w:rPr>
        <w:t>个村卫生室机构空白，</w:t>
      </w:r>
      <w:r w:rsidRPr="00D42272">
        <w:rPr>
          <w:rFonts w:hint="eastAsia"/>
        </w:rPr>
        <w:t>30</w:t>
      </w:r>
      <w:r w:rsidRPr="00D42272">
        <w:rPr>
          <w:rFonts w:hint="eastAsia"/>
        </w:rPr>
        <w:t>个村卫生室人员空白），</w:t>
      </w:r>
      <w:r w:rsidRPr="00D42272">
        <w:t>为确保民生工程落到实处，我局一手抓机构的新建完善，</w:t>
      </w:r>
      <w:r w:rsidRPr="00D42272">
        <w:rPr>
          <w:rFonts w:hint="eastAsia"/>
        </w:rPr>
        <w:t>通过赶进度、抓工期、把质量、强管理，</w:t>
      </w:r>
      <w:r w:rsidRPr="00D42272">
        <w:rPr>
          <w:rFonts w:hint="eastAsia"/>
        </w:rPr>
        <w:t>64</w:t>
      </w:r>
      <w:r w:rsidRPr="00D42272">
        <w:rPr>
          <w:rFonts w:hint="eastAsia"/>
        </w:rPr>
        <w:t>个机构空白村建设全部达标</w:t>
      </w:r>
      <w:r w:rsidRPr="00D42272">
        <w:t>。一手抓人员的调配补充，</w:t>
      </w:r>
      <w:r w:rsidRPr="00D42272">
        <w:rPr>
          <w:rFonts w:hint="eastAsia"/>
        </w:rPr>
        <w:t>通过派遣乡村医生、派驻执业（助理）医生、组织人员培训等方式实现了人员配备达标。</w:t>
      </w:r>
      <w:r w:rsidRPr="00D42272">
        <w:rPr>
          <w:rFonts w:hint="eastAsia"/>
        </w:rPr>
        <w:t>10</w:t>
      </w:r>
      <w:r w:rsidRPr="00D42272">
        <w:rPr>
          <w:rFonts w:hint="eastAsia"/>
        </w:rPr>
        <w:t>月底，村卫生室“空白村”工作迎接市检，</w:t>
      </w:r>
      <w:r w:rsidRPr="00D42272">
        <w:rPr>
          <w:rFonts w:hint="eastAsia"/>
        </w:rPr>
        <w:t>72</w:t>
      </w:r>
      <w:r w:rsidRPr="00D42272">
        <w:rPr>
          <w:rFonts w:hint="eastAsia"/>
        </w:rPr>
        <w:t>个行政村卫生室“空白村”全部验收合格，并得到检查组的高度肯定</w:t>
      </w:r>
      <w:r w:rsidRPr="00C8585A">
        <w:rPr>
          <w:rFonts w:hint="eastAsia"/>
        </w:rPr>
        <w:t>；</w:t>
      </w:r>
      <w:r w:rsidRPr="00D42272">
        <w:rPr>
          <w:rFonts w:hint="eastAsia"/>
        </w:rPr>
        <w:t>奋力推进农村改厕。</w:t>
      </w:r>
      <w:r w:rsidRPr="00D42272">
        <w:rPr>
          <w:rFonts w:hint="eastAsia"/>
        </w:rPr>
        <w:t>2019</w:t>
      </w:r>
      <w:r w:rsidRPr="00D42272">
        <w:rPr>
          <w:rFonts w:hint="eastAsia"/>
        </w:rPr>
        <w:t>年</w:t>
      </w:r>
      <w:r w:rsidRPr="00D42272">
        <w:rPr>
          <w:rFonts w:hint="eastAsia"/>
        </w:rPr>
        <w:t>6</w:t>
      </w:r>
      <w:r w:rsidRPr="00D42272">
        <w:rPr>
          <w:rFonts w:hint="eastAsia"/>
        </w:rPr>
        <w:t>月，</w:t>
      </w:r>
      <w:r w:rsidRPr="00D42272">
        <w:rPr>
          <w:rFonts w:hint="eastAsia"/>
        </w:rPr>
        <w:lastRenderedPageBreak/>
        <w:t>我县农村改厕工作全面启动。按照“县级统筹、部门指导、乡镇负责、村（社区）为主”的工作思路，坚持“整村推进、分类示范、先建后验、以奖代补”的工作原则，探索推行“</w:t>
      </w:r>
      <w:r w:rsidRPr="00D42272">
        <w:rPr>
          <w:rFonts w:hint="eastAsia"/>
        </w:rPr>
        <w:t>4321</w:t>
      </w:r>
      <w:r w:rsidRPr="00D42272">
        <w:rPr>
          <w:rFonts w:hint="eastAsia"/>
        </w:rPr>
        <w:t>”工作措施，截至</w:t>
      </w:r>
      <w:r w:rsidRPr="00D42272">
        <w:rPr>
          <w:rFonts w:hint="eastAsia"/>
        </w:rPr>
        <w:t>2019</w:t>
      </w:r>
      <w:r w:rsidRPr="00D42272">
        <w:rPr>
          <w:rFonts w:hint="eastAsia"/>
        </w:rPr>
        <w:t>年</w:t>
      </w:r>
      <w:r w:rsidRPr="00D42272">
        <w:rPr>
          <w:rFonts w:hint="eastAsia"/>
        </w:rPr>
        <w:t>12</w:t>
      </w:r>
      <w:r w:rsidRPr="00D42272">
        <w:rPr>
          <w:rFonts w:hint="eastAsia"/>
        </w:rPr>
        <w:t>月</w:t>
      </w:r>
      <w:r w:rsidRPr="00D42272">
        <w:rPr>
          <w:rFonts w:hint="eastAsia"/>
        </w:rPr>
        <w:t>25</w:t>
      </w:r>
      <w:r w:rsidRPr="00D42272">
        <w:rPr>
          <w:rFonts w:hint="eastAsia"/>
        </w:rPr>
        <w:t>日，全县农村改厕完成</w:t>
      </w:r>
      <w:r w:rsidRPr="00D42272">
        <w:rPr>
          <w:rFonts w:hint="eastAsia"/>
        </w:rPr>
        <w:t>18243</w:t>
      </w:r>
      <w:r w:rsidRPr="00D42272">
        <w:rPr>
          <w:rFonts w:hint="eastAsia"/>
        </w:rPr>
        <w:t>户，超过省级目标</w:t>
      </w:r>
      <w:r w:rsidRPr="00D42272">
        <w:rPr>
          <w:rFonts w:hint="eastAsia"/>
        </w:rPr>
        <w:t>5.37</w:t>
      </w:r>
      <w:r w:rsidRPr="00D42272">
        <w:rPr>
          <w:rFonts w:hint="eastAsia"/>
        </w:rPr>
        <w:t>个百分点。我县农村地区基本卫生条件明显改善</w:t>
      </w:r>
      <w:r w:rsidRPr="00D42272">
        <w:rPr>
          <w:rFonts w:hint="eastAsia"/>
        </w:rPr>
        <w:t>,</w:t>
      </w:r>
      <w:r w:rsidRPr="00D42272">
        <w:rPr>
          <w:rFonts w:hint="eastAsia"/>
        </w:rPr>
        <w:t>健康效益、环境效益、经济效益和社会效益逐步显现，全县农村卫生厕所普及率由</w:t>
      </w:r>
      <w:r w:rsidRPr="00D42272">
        <w:rPr>
          <w:rFonts w:hint="eastAsia"/>
        </w:rPr>
        <w:t>2018</w:t>
      </w:r>
      <w:r w:rsidRPr="00D42272">
        <w:rPr>
          <w:rFonts w:hint="eastAsia"/>
        </w:rPr>
        <w:t>年的</w:t>
      </w:r>
      <w:r w:rsidRPr="00D42272">
        <w:rPr>
          <w:rFonts w:hint="eastAsia"/>
        </w:rPr>
        <w:t>73.98%</w:t>
      </w:r>
      <w:r w:rsidRPr="00D42272">
        <w:rPr>
          <w:rFonts w:hint="eastAsia"/>
        </w:rPr>
        <w:t>，上升至</w:t>
      </w:r>
      <w:r w:rsidRPr="00D42272">
        <w:rPr>
          <w:rFonts w:hint="eastAsia"/>
        </w:rPr>
        <w:t>86.38%</w:t>
      </w:r>
      <w:r w:rsidRPr="00C8585A">
        <w:rPr>
          <w:rFonts w:hint="eastAsia"/>
        </w:rPr>
        <w:t>；</w:t>
      </w:r>
      <w:r w:rsidRPr="00D42272">
        <w:rPr>
          <w:rFonts w:hint="eastAsia"/>
        </w:rPr>
        <w:t>全力实施妇幼民生实事。今年妇幼工作方面被纳入重点民生实事项目的有孕产妇免费产前筛查、农村适龄妇女和</w:t>
      </w:r>
      <w:proofErr w:type="gramStart"/>
      <w:r w:rsidRPr="00D42272">
        <w:rPr>
          <w:rFonts w:hint="eastAsia"/>
        </w:rPr>
        <w:t>城镇低保适龄</w:t>
      </w:r>
      <w:proofErr w:type="gramEnd"/>
      <w:r w:rsidRPr="00D42272">
        <w:rPr>
          <w:rFonts w:hint="eastAsia"/>
        </w:rPr>
        <w:t>妇女“两癌”免费检查、免费新生儿疾病筛查，各项工作任务数分别为：</w:t>
      </w:r>
      <w:r w:rsidRPr="00D42272">
        <w:rPr>
          <w:rFonts w:hint="eastAsia"/>
        </w:rPr>
        <w:t>2300</w:t>
      </w:r>
      <w:r w:rsidRPr="00D42272">
        <w:rPr>
          <w:rFonts w:hint="eastAsia"/>
        </w:rPr>
        <w:t>例、</w:t>
      </w:r>
      <w:r w:rsidRPr="00D42272">
        <w:rPr>
          <w:rFonts w:hint="eastAsia"/>
        </w:rPr>
        <w:t>5000</w:t>
      </w:r>
      <w:r w:rsidRPr="00D42272">
        <w:rPr>
          <w:rFonts w:hint="eastAsia"/>
        </w:rPr>
        <w:t>例、</w:t>
      </w:r>
      <w:r w:rsidRPr="00D42272">
        <w:rPr>
          <w:rFonts w:hint="eastAsia"/>
        </w:rPr>
        <w:t>2020</w:t>
      </w:r>
      <w:r w:rsidRPr="00D42272">
        <w:rPr>
          <w:rFonts w:hint="eastAsia"/>
        </w:rPr>
        <w:t>例，为高质量完成任务，我局全面谋划、制定方案，细分任务、扎实推进，完成</w:t>
      </w:r>
      <w:proofErr w:type="gramStart"/>
      <w:r w:rsidRPr="00D42272">
        <w:rPr>
          <w:rFonts w:hint="eastAsia"/>
        </w:rPr>
        <w:t>孕</w:t>
      </w:r>
      <w:proofErr w:type="gramEnd"/>
      <w:r w:rsidRPr="00D42272">
        <w:rPr>
          <w:rFonts w:hint="eastAsia"/>
        </w:rPr>
        <w:t>产妇免费产前筛查</w:t>
      </w:r>
      <w:r w:rsidRPr="00D42272">
        <w:rPr>
          <w:rFonts w:hint="eastAsia"/>
        </w:rPr>
        <w:t>2382</w:t>
      </w:r>
      <w:r w:rsidRPr="00D42272">
        <w:rPr>
          <w:rFonts w:hint="eastAsia"/>
        </w:rPr>
        <w:t>例，与年度任务数相比高出</w:t>
      </w:r>
      <w:r w:rsidRPr="00D42272">
        <w:rPr>
          <w:rFonts w:hint="eastAsia"/>
        </w:rPr>
        <w:t>3.5</w:t>
      </w:r>
      <w:r w:rsidRPr="00D42272">
        <w:rPr>
          <w:rFonts w:hint="eastAsia"/>
        </w:rPr>
        <w:t>个百分点；农村适龄妇女和</w:t>
      </w:r>
      <w:proofErr w:type="gramStart"/>
      <w:r w:rsidRPr="00D42272">
        <w:rPr>
          <w:rFonts w:hint="eastAsia"/>
        </w:rPr>
        <w:t>城镇低保适龄</w:t>
      </w:r>
      <w:proofErr w:type="gramEnd"/>
      <w:r w:rsidRPr="00D42272">
        <w:rPr>
          <w:rFonts w:hint="eastAsia"/>
        </w:rPr>
        <w:t>妇女“两癌”免费检查</w:t>
      </w:r>
      <w:r w:rsidRPr="00D42272">
        <w:rPr>
          <w:rFonts w:hint="eastAsia"/>
        </w:rPr>
        <w:t>5795</w:t>
      </w:r>
      <w:r w:rsidRPr="00D42272">
        <w:rPr>
          <w:rFonts w:hint="eastAsia"/>
        </w:rPr>
        <w:t>例，完成比率为</w:t>
      </w:r>
      <w:r w:rsidRPr="00D42272">
        <w:rPr>
          <w:rFonts w:hint="eastAsia"/>
        </w:rPr>
        <w:t>115.9%</w:t>
      </w:r>
      <w:r w:rsidRPr="00D42272">
        <w:rPr>
          <w:rFonts w:hint="eastAsia"/>
        </w:rPr>
        <w:t>；免费新生儿疾病筛查数为</w:t>
      </w:r>
      <w:r w:rsidRPr="00D42272">
        <w:rPr>
          <w:rFonts w:hint="eastAsia"/>
        </w:rPr>
        <w:t>2113</w:t>
      </w:r>
      <w:r w:rsidRPr="00D42272">
        <w:rPr>
          <w:rFonts w:hint="eastAsia"/>
        </w:rPr>
        <w:t>，完成任务数的</w:t>
      </w:r>
      <w:r w:rsidRPr="00D42272">
        <w:rPr>
          <w:rFonts w:hint="eastAsia"/>
        </w:rPr>
        <w:t>104.6%</w:t>
      </w:r>
      <w:r w:rsidRPr="00D42272">
        <w:rPr>
          <w:rFonts w:hint="eastAsia"/>
        </w:rPr>
        <w:t>。</w:t>
      </w:r>
      <w:r w:rsidRPr="00C8585A">
        <w:rPr>
          <w:rFonts w:hint="eastAsia"/>
        </w:rPr>
        <w:t>；</w:t>
      </w:r>
      <w:r w:rsidRPr="00D42272">
        <w:t>抓紧落实全科医生配置。全科医生配置工作是</w:t>
      </w:r>
      <w:r w:rsidRPr="00D42272">
        <w:rPr>
          <w:rFonts w:hint="eastAsia"/>
        </w:rPr>
        <w:t>2019</w:t>
      </w:r>
      <w:r w:rsidRPr="00D42272">
        <w:rPr>
          <w:rFonts w:hint="eastAsia"/>
        </w:rPr>
        <w:t>年市级重点民生实事项目，为做实、做好此项工作，我局召开专题会议，统筹部署，精心谋划，举全系统之</w:t>
      </w:r>
      <w:proofErr w:type="gramStart"/>
      <w:r w:rsidRPr="00D42272">
        <w:rPr>
          <w:rFonts w:hint="eastAsia"/>
        </w:rPr>
        <w:t>力全面</w:t>
      </w:r>
      <w:proofErr w:type="gramEnd"/>
      <w:r w:rsidRPr="00D42272">
        <w:rPr>
          <w:rFonts w:hint="eastAsia"/>
        </w:rPr>
        <w:t>推进。通过完善全科医生培养制度，建立全科医生激励机制以及对符合条件的医务人员进行全科医生规范化培训等措施，实现全科医生注册数</w:t>
      </w:r>
      <w:r w:rsidRPr="00D42272">
        <w:rPr>
          <w:rFonts w:hint="eastAsia"/>
        </w:rPr>
        <w:t>88</w:t>
      </w:r>
      <w:r w:rsidRPr="00D42272">
        <w:rPr>
          <w:rFonts w:hint="eastAsia"/>
        </w:rPr>
        <w:t>人，超出年度目标任务</w:t>
      </w:r>
      <w:r w:rsidRPr="00D42272">
        <w:rPr>
          <w:rFonts w:hint="eastAsia"/>
        </w:rPr>
        <w:t>12.8</w:t>
      </w:r>
      <w:r w:rsidRPr="00D42272">
        <w:rPr>
          <w:rFonts w:hint="eastAsia"/>
        </w:rPr>
        <w:t>个百分点，开展全科医生转岗培训</w:t>
      </w:r>
      <w:r w:rsidRPr="00D42272">
        <w:rPr>
          <w:rFonts w:hint="eastAsia"/>
        </w:rPr>
        <w:t>45</w:t>
      </w:r>
      <w:r w:rsidRPr="00D42272">
        <w:rPr>
          <w:rFonts w:hint="eastAsia"/>
        </w:rPr>
        <w:t>人，百分之百完成年度目标任务。</w:t>
      </w:r>
    </w:p>
    <w:p w14:paraId="0A08F615" w14:textId="40AE90A8" w:rsidR="00D42272" w:rsidRPr="00D42272" w:rsidRDefault="00D42272" w:rsidP="00EE78CE">
      <w:pPr>
        <w:shd w:val="clear" w:color="auto" w:fill="FFFFFF"/>
        <w:ind w:firstLine="594"/>
      </w:pPr>
      <w:r>
        <w:rPr>
          <w:rFonts w:hint="eastAsia"/>
        </w:rPr>
        <w:lastRenderedPageBreak/>
        <w:t>5</w:t>
      </w:r>
      <w:r w:rsidR="008A1437">
        <w:rPr>
          <w:rFonts w:hint="eastAsia"/>
        </w:rPr>
        <w:t>、</w:t>
      </w:r>
      <w:r w:rsidRPr="00D42272">
        <w:rPr>
          <w:rFonts w:hint="eastAsia"/>
        </w:rPr>
        <w:t>稳步促进人口均衡与老龄健康发展，</w:t>
      </w:r>
      <w:r w:rsidRPr="00D42272">
        <w:t>人口服务管理有效加强。计划生育各项指标平稳向好。</w:t>
      </w:r>
      <w:r w:rsidRPr="00D42272">
        <w:rPr>
          <w:rFonts w:hint="eastAsia"/>
        </w:rPr>
        <w:t>2019</w:t>
      </w:r>
      <w:r w:rsidRPr="00D42272">
        <w:rPr>
          <w:rFonts w:hint="eastAsia"/>
        </w:rPr>
        <w:t>年，符合政策生育率</w:t>
      </w:r>
      <w:r w:rsidRPr="00D42272">
        <w:rPr>
          <w:rFonts w:hint="eastAsia"/>
        </w:rPr>
        <w:t>90.55%</w:t>
      </w:r>
      <w:r w:rsidRPr="00D42272">
        <w:rPr>
          <w:rFonts w:hint="eastAsia"/>
        </w:rPr>
        <w:t>，出生率</w:t>
      </w:r>
      <w:r w:rsidRPr="00D42272">
        <w:rPr>
          <w:rFonts w:hint="eastAsia"/>
        </w:rPr>
        <w:t>9.76</w:t>
      </w:r>
      <w:r w:rsidRPr="00D42272">
        <w:t>‰</w:t>
      </w:r>
      <w:r w:rsidRPr="00D42272">
        <w:rPr>
          <w:rFonts w:hint="eastAsia"/>
        </w:rPr>
        <w:t>，出生性别比为</w:t>
      </w:r>
      <w:r w:rsidRPr="00D42272">
        <w:rPr>
          <w:rFonts w:hint="eastAsia"/>
        </w:rPr>
        <w:t>107.09%</w:t>
      </w:r>
      <w:r w:rsidRPr="00D42272">
        <w:rPr>
          <w:rFonts w:hint="eastAsia"/>
        </w:rPr>
        <w:t>，出生缺陷发生率为</w:t>
      </w:r>
      <w:r w:rsidRPr="00804777">
        <w:rPr>
          <w:rFonts w:hint="eastAsia"/>
        </w:rPr>
        <w:t>52.5</w:t>
      </w:r>
      <w:r w:rsidR="00804777" w:rsidRPr="00804777">
        <w:rPr>
          <w:rFonts w:ascii="MS Mincho" w:eastAsia="MS Mincho" w:hAnsi="MS Mincho" w:cs="MS Mincho" w:hint="eastAsia"/>
        </w:rPr>
        <w:t>‱</w:t>
      </w:r>
      <w:r w:rsidR="00594394">
        <w:rPr>
          <w:rFonts w:hint="eastAsia"/>
        </w:rPr>
        <w:t>，</w:t>
      </w:r>
      <w:r w:rsidRPr="00D42272">
        <w:rPr>
          <w:rFonts w:hint="eastAsia"/>
        </w:rPr>
        <w:t>全员人口信息与公安匹配率</w:t>
      </w:r>
      <w:r w:rsidRPr="00D42272">
        <w:rPr>
          <w:rFonts w:hint="eastAsia"/>
        </w:rPr>
        <w:t>96.6%</w:t>
      </w:r>
      <w:r w:rsidRPr="00D42272">
        <w:rPr>
          <w:rFonts w:hint="eastAsia"/>
        </w:rPr>
        <w:t>，人口信息重复率和基本</w:t>
      </w:r>
      <w:proofErr w:type="gramStart"/>
      <w:r w:rsidRPr="00D42272">
        <w:rPr>
          <w:rFonts w:hint="eastAsia"/>
        </w:rPr>
        <w:t>信息空填率</w:t>
      </w:r>
      <w:proofErr w:type="gramEnd"/>
      <w:r w:rsidR="00054DC8">
        <w:rPr>
          <w:rFonts w:hint="eastAsia"/>
        </w:rPr>
        <w:t>与</w:t>
      </w:r>
      <w:r w:rsidRPr="00D42272">
        <w:rPr>
          <w:rFonts w:hint="eastAsia"/>
        </w:rPr>
        <w:t>去年同期比有所下降，数据质量高于全市平均水平。计划生育利益导向政策得以落实。继续推进计划生育奖励扶助、特别扶助、公益金“三项制度”和辅助生育政策，全县</w:t>
      </w:r>
      <w:proofErr w:type="gramStart"/>
      <w:r w:rsidRPr="00D42272">
        <w:rPr>
          <w:rFonts w:hint="eastAsia"/>
        </w:rPr>
        <w:t>确认奖扶</w:t>
      </w:r>
      <w:proofErr w:type="gramEnd"/>
      <w:r w:rsidRPr="00D42272">
        <w:rPr>
          <w:rFonts w:hint="eastAsia"/>
        </w:rPr>
        <w:t>对象</w:t>
      </w:r>
      <w:r w:rsidRPr="00D42272">
        <w:rPr>
          <w:rFonts w:hint="eastAsia"/>
        </w:rPr>
        <w:t>4788</w:t>
      </w:r>
      <w:r w:rsidRPr="00D42272">
        <w:rPr>
          <w:rFonts w:hint="eastAsia"/>
        </w:rPr>
        <w:t>人，</w:t>
      </w:r>
      <w:proofErr w:type="gramStart"/>
      <w:r w:rsidRPr="00D42272">
        <w:rPr>
          <w:rFonts w:hint="eastAsia"/>
        </w:rPr>
        <w:t>特扶对象</w:t>
      </w:r>
      <w:proofErr w:type="gramEnd"/>
      <w:r w:rsidRPr="00D42272">
        <w:rPr>
          <w:rFonts w:hint="eastAsia"/>
        </w:rPr>
        <w:t>227</w:t>
      </w:r>
      <w:r w:rsidRPr="00D42272">
        <w:rPr>
          <w:rFonts w:hint="eastAsia"/>
        </w:rPr>
        <w:t>人，共发放资金</w:t>
      </w:r>
      <w:r w:rsidRPr="00D42272">
        <w:rPr>
          <w:rFonts w:hint="eastAsia"/>
        </w:rPr>
        <w:t>663.7</w:t>
      </w:r>
      <w:r w:rsidRPr="00D42272">
        <w:rPr>
          <w:rFonts w:hint="eastAsia"/>
        </w:rPr>
        <w:t>万元。征信机制落实力度进一步加强，社会抚养费依法征收到位，全年通过法院</w:t>
      </w:r>
      <w:proofErr w:type="gramStart"/>
      <w:r w:rsidRPr="00D42272">
        <w:rPr>
          <w:rFonts w:hint="eastAsia"/>
        </w:rPr>
        <w:t>办结征收</w:t>
      </w:r>
      <w:proofErr w:type="gramEnd"/>
      <w:r w:rsidRPr="00D42272">
        <w:rPr>
          <w:rFonts w:hint="eastAsia"/>
        </w:rPr>
        <w:t>案件</w:t>
      </w:r>
      <w:r w:rsidRPr="00D42272">
        <w:rPr>
          <w:rFonts w:hint="eastAsia"/>
        </w:rPr>
        <w:t xml:space="preserve">93 </w:t>
      </w:r>
      <w:r w:rsidRPr="00D42272">
        <w:rPr>
          <w:rFonts w:hint="eastAsia"/>
        </w:rPr>
        <w:t>件，打入全国征信平台“黑名单”</w:t>
      </w:r>
      <w:r w:rsidRPr="00D42272">
        <w:rPr>
          <w:rFonts w:hint="eastAsia"/>
        </w:rPr>
        <w:t>4</w:t>
      </w:r>
      <w:r w:rsidRPr="00D42272">
        <w:rPr>
          <w:rFonts w:hint="eastAsia"/>
        </w:rPr>
        <w:t>人。</w:t>
      </w:r>
      <w:r w:rsidRPr="00D42272">
        <w:t>计生协会工作丰富开展。</w:t>
      </w:r>
      <w:r w:rsidRPr="00D42272">
        <w:rPr>
          <w:rFonts w:hint="eastAsia"/>
        </w:rPr>
        <w:t>发放计生家庭创业贷款贴息</w:t>
      </w:r>
      <w:r w:rsidRPr="00D42272">
        <w:rPr>
          <w:rFonts w:hint="eastAsia"/>
        </w:rPr>
        <w:t>4</w:t>
      </w:r>
      <w:r w:rsidRPr="00D42272">
        <w:rPr>
          <w:rFonts w:hint="eastAsia"/>
        </w:rPr>
        <w:t>户共计</w:t>
      </w:r>
      <w:r w:rsidRPr="00D42272">
        <w:rPr>
          <w:rFonts w:hint="eastAsia"/>
        </w:rPr>
        <w:t>7</w:t>
      </w:r>
      <w:r w:rsidRPr="00D42272">
        <w:rPr>
          <w:rFonts w:hint="eastAsia"/>
        </w:rPr>
        <w:t>万元；发放</w:t>
      </w:r>
      <w:proofErr w:type="gramStart"/>
      <w:r w:rsidRPr="00D42272">
        <w:rPr>
          <w:rFonts w:hint="eastAsia"/>
        </w:rPr>
        <w:t>特扶家庭</w:t>
      </w:r>
      <w:proofErr w:type="gramEnd"/>
      <w:r w:rsidRPr="00D42272">
        <w:rPr>
          <w:rFonts w:hint="eastAsia"/>
        </w:rPr>
        <w:t>大病住院护理补贴</w:t>
      </w:r>
      <w:r w:rsidRPr="00D42272">
        <w:rPr>
          <w:rFonts w:hint="eastAsia"/>
        </w:rPr>
        <w:t>48</w:t>
      </w:r>
      <w:r w:rsidRPr="00D42272">
        <w:rPr>
          <w:rFonts w:hint="eastAsia"/>
        </w:rPr>
        <w:t>人次</w:t>
      </w:r>
      <w:r w:rsidRPr="00D42272">
        <w:rPr>
          <w:rFonts w:hint="eastAsia"/>
        </w:rPr>
        <w:t>5.41</w:t>
      </w:r>
      <w:r w:rsidRPr="00D42272">
        <w:rPr>
          <w:rFonts w:hint="eastAsia"/>
        </w:rPr>
        <w:t>万元；走访慰问贫困计生家庭；为计生家庭购买家庭意外伤害保险</w:t>
      </w:r>
      <w:r w:rsidRPr="00D42272">
        <w:rPr>
          <w:rFonts w:hint="eastAsia"/>
        </w:rPr>
        <w:t>37.1</w:t>
      </w:r>
      <w:r w:rsidRPr="00D42272">
        <w:rPr>
          <w:rFonts w:hint="eastAsia"/>
        </w:rPr>
        <w:t>万元；利用春节、“</w:t>
      </w:r>
      <w:r w:rsidRPr="00D42272">
        <w:rPr>
          <w:rFonts w:hint="eastAsia"/>
        </w:rPr>
        <w:t>5.29</w:t>
      </w:r>
      <w:r w:rsidRPr="00D42272">
        <w:rPr>
          <w:rFonts w:hint="eastAsia"/>
        </w:rPr>
        <w:t>”计生</w:t>
      </w:r>
      <w:proofErr w:type="gramStart"/>
      <w:r w:rsidRPr="00D42272">
        <w:rPr>
          <w:rFonts w:hint="eastAsia"/>
        </w:rPr>
        <w:t>协会员日等</w:t>
      </w:r>
      <w:proofErr w:type="gramEnd"/>
      <w:r w:rsidRPr="00D42272">
        <w:rPr>
          <w:rFonts w:hint="eastAsia"/>
        </w:rPr>
        <w:t>节日开展主题鲜明的服务活动；积极推进基层群众自治，分别将店门镇祝融村、开云镇幸福村打造成为高标准的市级、县级“会员之家”；推进创建省、市基层群众自治先进村工作；</w:t>
      </w:r>
      <w:r w:rsidRPr="00D42272">
        <w:t>老龄健康工作稳妥实施。</w:t>
      </w:r>
      <w:r w:rsidRPr="00D42272">
        <w:rPr>
          <w:rFonts w:hint="eastAsia"/>
        </w:rPr>
        <w:t>拟定全县</w:t>
      </w:r>
      <w:proofErr w:type="gramStart"/>
      <w:r w:rsidRPr="00D42272">
        <w:rPr>
          <w:rFonts w:hint="eastAsia"/>
        </w:rPr>
        <w:t>医</w:t>
      </w:r>
      <w:proofErr w:type="gramEnd"/>
      <w:r w:rsidRPr="00D42272">
        <w:rPr>
          <w:rFonts w:hint="eastAsia"/>
        </w:rPr>
        <w:t>养结合政策规范并组织实施，建立完善全县老年健康服务体系，顺利与民政部门完成职能对接移交工作；调整组织机构，进一步厘清县老龄委、老龄办工作职责；做好了</w:t>
      </w:r>
      <w:r w:rsidRPr="00D42272">
        <w:rPr>
          <w:rFonts w:hint="eastAsia"/>
        </w:rPr>
        <w:t>2019</w:t>
      </w:r>
      <w:r w:rsidRPr="00D42272">
        <w:rPr>
          <w:rFonts w:hint="eastAsia"/>
        </w:rPr>
        <w:t>年“敬老月”活动的部署，成功组织“孝老爱亲</w:t>
      </w:r>
      <w:r w:rsidRPr="00D42272">
        <w:rPr>
          <w:rFonts w:hint="eastAsia"/>
        </w:rPr>
        <w:t xml:space="preserve"> </w:t>
      </w:r>
      <w:r w:rsidRPr="00D42272">
        <w:rPr>
          <w:rFonts w:hint="eastAsia"/>
        </w:rPr>
        <w:t>向上向善”为主题的重阳节登山活动；为</w:t>
      </w:r>
      <w:r w:rsidRPr="00D42272">
        <w:rPr>
          <w:rFonts w:hint="eastAsia"/>
        </w:rPr>
        <w:t>1970</w:t>
      </w:r>
      <w:r w:rsidRPr="00D42272">
        <w:rPr>
          <w:rFonts w:hint="eastAsia"/>
        </w:rPr>
        <w:t>位老年人办理优待证，完成数据上报工作，落实养老保障制</w:t>
      </w:r>
      <w:r w:rsidRPr="00D42272">
        <w:rPr>
          <w:rFonts w:hint="eastAsia"/>
        </w:rPr>
        <w:lastRenderedPageBreak/>
        <w:t>度；为</w:t>
      </w:r>
      <w:r w:rsidRPr="00D42272">
        <w:rPr>
          <w:rFonts w:hint="eastAsia"/>
        </w:rPr>
        <w:t>22976</w:t>
      </w:r>
      <w:r w:rsidRPr="00D42272">
        <w:rPr>
          <w:rFonts w:hint="eastAsia"/>
        </w:rPr>
        <w:t>名老年人开展免费体检，老年人规范化管理率为</w:t>
      </w:r>
      <w:r w:rsidRPr="00D42272">
        <w:rPr>
          <w:rFonts w:hint="eastAsia"/>
        </w:rPr>
        <w:t>51%</w:t>
      </w:r>
      <w:r w:rsidRPr="00D42272">
        <w:rPr>
          <w:rFonts w:hint="eastAsia"/>
        </w:rPr>
        <w:t>，老年人健康管理率和服务质量得到“双提升”，老年人归属感和幸福感明显上升。</w:t>
      </w:r>
    </w:p>
    <w:p w14:paraId="14D52C18" w14:textId="5587E113" w:rsidR="00CF6CC5" w:rsidRPr="00CF6CC5" w:rsidRDefault="00CF6CC5" w:rsidP="00EE78CE">
      <w:pPr>
        <w:widowControl/>
        <w:shd w:val="clear" w:color="auto" w:fill="FFFFFF"/>
        <w:ind w:firstLine="594"/>
      </w:pPr>
      <w:r w:rsidRPr="00D42272">
        <w:rPr>
          <w:rFonts w:hint="eastAsia"/>
        </w:rPr>
        <w:t>6</w:t>
      </w:r>
      <w:r w:rsidR="008A1437">
        <w:rPr>
          <w:rFonts w:hint="eastAsia"/>
        </w:rPr>
        <w:t>、</w:t>
      </w:r>
      <w:r w:rsidRPr="00CF6CC5">
        <w:rPr>
          <w:rFonts w:hint="eastAsia"/>
        </w:rPr>
        <w:t>精准发力，全力推进脱贫攻坚按县委、县政府脱贫攻坚的决策部署，紧紧围绕让贫困人口“看得起病、看得上病、看得好病”的目标，全面落实健康扶贫工作要求，扶贫工作取得新突破。一是狠抓政策落实。</w:t>
      </w:r>
      <w:r w:rsidRPr="00CF6CC5">
        <w:t>全面落实建档立</w:t>
      </w:r>
      <w:proofErr w:type="gramStart"/>
      <w:r w:rsidRPr="00CF6CC5">
        <w:t>卡贫困</w:t>
      </w:r>
      <w:proofErr w:type="gramEnd"/>
      <w:r w:rsidRPr="00CF6CC5">
        <w:t>人口医疗保险，做到应保尽保。按</w:t>
      </w:r>
      <w:r w:rsidRPr="00CF6CC5">
        <w:t>220</w:t>
      </w:r>
      <w:r w:rsidRPr="00CF6CC5">
        <w:t>元</w:t>
      </w:r>
      <w:r w:rsidRPr="00CF6CC5">
        <w:t>/</w:t>
      </w:r>
      <w:r w:rsidRPr="00CF6CC5">
        <w:t>人、</w:t>
      </w:r>
      <w:r w:rsidRPr="00CF6CC5">
        <w:t>60</w:t>
      </w:r>
      <w:r w:rsidRPr="00CF6CC5">
        <w:t>元</w:t>
      </w:r>
      <w:r w:rsidRPr="00CF6CC5">
        <w:t>/</w:t>
      </w:r>
      <w:r w:rsidRPr="00CF6CC5">
        <w:t>人的标准补贴贫困群众基本</w:t>
      </w:r>
      <w:proofErr w:type="gramStart"/>
      <w:r w:rsidRPr="00CF6CC5">
        <w:t>医</w:t>
      </w:r>
      <w:proofErr w:type="gramEnd"/>
      <w:r w:rsidRPr="00CF6CC5">
        <w:t>保，按</w:t>
      </w:r>
      <w:r w:rsidRPr="00CF6CC5">
        <w:t>40</w:t>
      </w:r>
      <w:r w:rsidRPr="00CF6CC5">
        <w:t>元</w:t>
      </w:r>
      <w:r w:rsidRPr="00CF6CC5">
        <w:t>/</w:t>
      </w:r>
      <w:r w:rsidRPr="00CF6CC5">
        <w:t>人的标准补贴大病保险。全面落实</w:t>
      </w:r>
      <w:r w:rsidRPr="00CF6CC5">
        <w:t>“</w:t>
      </w:r>
      <w:r w:rsidRPr="00CF6CC5">
        <w:t>一站式</w:t>
      </w:r>
      <w:r w:rsidRPr="00CF6CC5">
        <w:t>”</w:t>
      </w:r>
      <w:r w:rsidRPr="00CF6CC5">
        <w:t>结算，做到医疗扶贫不漏一人。全县所有医疗机构均建立</w:t>
      </w:r>
      <w:r w:rsidRPr="00CF6CC5">
        <w:t xml:space="preserve"> “</w:t>
      </w:r>
      <w:r w:rsidRPr="00CF6CC5">
        <w:t>一站式</w:t>
      </w:r>
      <w:r w:rsidRPr="00CF6CC5">
        <w:t>”</w:t>
      </w:r>
      <w:r w:rsidRPr="00CF6CC5">
        <w:t>结算平台，贫困人口住院实际报销比例逐年提升。全面落实</w:t>
      </w:r>
      <w:r w:rsidRPr="00CF6CC5">
        <w:t>“</w:t>
      </w:r>
      <w:r w:rsidRPr="00CF6CC5">
        <w:t>先诊疗后付费</w:t>
      </w:r>
      <w:r w:rsidRPr="00CF6CC5">
        <w:t>”</w:t>
      </w:r>
      <w:r w:rsidRPr="00CF6CC5">
        <w:t>，出台相关制度，明确工作流程，切实减轻贫困人口就医经济压力。全面落实大病专项救治，</w:t>
      </w:r>
      <w:r w:rsidRPr="00CF6CC5">
        <w:rPr>
          <w:rFonts w:hint="eastAsia"/>
        </w:rPr>
        <w:t>将大病专项救治定点医院由原来的</w:t>
      </w:r>
      <w:r w:rsidRPr="00CF6CC5">
        <w:rPr>
          <w:rFonts w:hint="eastAsia"/>
        </w:rPr>
        <w:t>2</w:t>
      </w:r>
      <w:r w:rsidRPr="00CF6CC5">
        <w:rPr>
          <w:rFonts w:hint="eastAsia"/>
        </w:rPr>
        <w:t>所扩展到全县所有医疗机构，县域内</w:t>
      </w:r>
      <w:r w:rsidRPr="00CF6CC5">
        <w:rPr>
          <w:rFonts w:hint="eastAsia"/>
        </w:rPr>
        <w:t>1260</w:t>
      </w:r>
      <w:r w:rsidRPr="00CF6CC5">
        <w:rPr>
          <w:rFonts w:hint="eastAsia"/>
        </w:rPr>
        <w:t>名患</w:t>
      </w:r>
      <w:r w:rsidRPr="00CF6CC5">
        <w:rPr>
          <w:rFonts w:hint="eastAsia"/>
        </w:rPr>
        <w:t>29</w:t>
      </w:r>
      <w:r w:rsidRPr="00CF6CC5">
        <w:rPr>
          <w:rFonts w:hint="eastAsia"/>
        </w:rPr>
        <w:t>种大病的贫困人口均得到有效救治，大病专项救治率达</w:t>
      </w:r>
      <w:r w:rsidRPr="00CF6CC5">
        <w:rPr>
          <w:rFonts w:hint="eastAsia"/>
        </w:rPr>
        <w:t>99.44%</w:t>
      </w:r>
      <w:r w:rsidRPr="00CF6CC5">
        <w:rPr>
          <w:rFonts w:hint="eastAsia"/>
        </w:rPr>
        <w:t>，大病县域内定点医疗救治率为</w:t>
      </w:r>
      <w:r w:rsidRPr="00CF6CC5">
        <w:rPr>
          <w:rFonts w:hint="eastAsia"/>
        </w:rPr>
        <w:t>95.63</w:t>
      </w:r>
      <w:r w:rsidRPr="00CF6CC5">
        <w:t>%</w:t>
      </w:r>
      <w:r w:rsidRPr="00CF6CC5">
        <w:t>。全面落实家庭医生签约服务，</w:t>
      </w:r>
      <w:r w:rsidRPr="00CF6CC5">
        <w:rPr>
          <w:rFonts w:hint="eastAsia"/>
        </w:rPr>
        <w:t>组建</w:t>
      </w:r>
      <w:r w:rsidRPr="00CF6CC5">
        <w:rPr>
          <w:rFonts w:hint="eastAsia"/>
        </w:rPr>
        <w:t>147</w:t>
      </w:r>
      <w:r w:rsidRPr="00CF6CC5">
        <w:rPr>
          <w:rFonts w:hint="eastAsia"/>
        </w:rPr>
        <w:t>支家庭医生签约团队深入村组，为因病致贫群众提供诊疗、康复指导等个性化服务。现已签约服务</w:t>
      </w:r>
      <w:r w:rsidRPr="00CF6CC5">
        <w:rPr>
          <w:rFonts w:hint="eastAsia"/>
        </w:rPr>
        <w:t>18599</w:t>
      </w:r>
      <w:r w:rsidRPr="00CF6CC5">
        <w:rPr>
          <w:rFonts w:hint="eastAsia"/>
        </w:rPr>
        <w:t>名贫困人口，建档立</w:t>
      </w:r>
      <w:proofErr w:type="gramStart"/>
      <w:r w:rsidRPr="00CF6CC5">
        <w:rPr>
          <w:rFonts w:hint="eastAsia"/>
        </w:rPr>
        <w:t>卡贫困</w:t>
      </w:r>
      <w:proofErr w:type="gramEnd"/>
      <w:r w:rsidRPr="00CF6CC5">
        <w:rPr>
          <w:rFonts w:hint="eastAsia"/>
        </w:rPr>
        <w:t>人口家庭医生签约服务全覆盖。</w:t>
      </w:r>
      <w:r w:rsidRPr="00CF6CC5">
        <w:t>二是增强基层医疗服务能力。以紧密型区域</w:t>
      </w:r>
      <w:proofErr w:type="gramStart"/>
      <w:r w:rsidRPr="00CF6CC5">
        <w:t>医</w:t>
      </w:r>
      <w:proofErr w:type="gramEnd"/>
      <w:r w:rsidRPr="00CF6CC5">
        <w:t>联体为载体，</w:t>
      </w:r>
      <w:r w:rsidRPr="00CF6CC5">
        <w:rPr>
          <w:rFonts w:hint="eastAsia"/>
        </w:rPr>
        <w:t>全面推动优质医疗资源下沉，乡镇卫生院和全县</w:t>
      </w:r>
      <w:r w:rsidRPr="00CF6CC5">
        <w:rPr>
          <w:rFonts w:hint="eastAsia"/>
        </w:rPr>
        <w:t>26</w:t>
      </w:r>
      <w:r w:rsidRPr="00CF6CC5">
        <w:rPr>
          <w:rFonts w:hint="eastAsia"/>
        </w:rPr>
        <w:t>个贫困村卫生室签订帮扶协议书；积极实施乡村医生本土化培养计划，近四年共选派了</w:t>
      </w:r>
      <w:r w:rsidRPr="00CF6CC5">
        <w:rPr>
          <w:rFonts w:hint="eastAsia"/>
        </w:rPr>
        <w:t>76</w:t>
      </w:r>
      <w:r w:rsidRPr="00CF6CC5">
        <w:rPr>
          <w:rFonts w:hint="eastAsia"/>
        </w:rPr>
        <w:t>名有志青年参加乡</w:t>
      </w:r>
      <w:r w:rsidRPr="00CF6CC5">
        <w:rPr>
          <w:rFonts w:hint="eastAsia"/>
        </w:rPr>
        <w:lastRenderedPageBreak/>
        <w:t>村医生培养。举办乡村医生定期培训，培训</w:t>
      </w:r>
      <w:r w:rsidRPr="00CF6CC5">
        <w:rPr>
          <w:rFonts w:hint="eastAsia"/>
        </w:rPr>
        <w:t>600</w:t>
      </w:r>
      <w:r w:rsidRPr="00CF6CC5">
        <w:rPr>
          <w:rFonts w:hint="eastAsia"/>
        </w:rPr>
        <w:t>余人次</w:t>
      </w:r>
      <w:r w:rsidRPr="00CF6CC5">
        <w:t>，乡村医生的知识和技能不断得到提升，基层医疗卫生服务能力逐步增强。</w:t>
      </w:r>
    </w:p>
    <w:p w14:paraId="51094B7E" w14:textId="005CD23E" w:rsidR="009E702F" w:rsidRPr="009E702F" w:rsidRDefault="009E702F" w:rsidP="00EE78CE">
      <w:pPr>
        <w:shd w:val="clear" w:color="auto" w:fill="FFFFFF"/>
        <w:ind w:firstLine="594"/>
      </w:pPr>
      <w:r>
        <w:rPr>
          <w:rFonts w:hint="eastAsia"/>
        </w:rPr>
        <w:t>7</w:t>
      </w:r>
      <w:r w:rsidR="008A1437">
        <w:rPr>
          <w:rFonts w:hint="eastAsia"/>
        </w:rPr>
        <w:t>、</w:t>
      </w:r>
      <w:r w:rsidRPr="009E702F">
        <w:rPr>
          <w:rFonts w:hint="eastAsia"/>
        </w:rPr>
        <w:t>坚持把党的政治建设摆在首位，加强党对卫生健康工作的集中统一领导</w:t>
      </w:r>
      <w:r w:rsidRPr="009E702F">
        <w:t>，坚定</w:t>
      </w:r>
      <w:r w:rsidRPr="009E702F">
        <w:t>“</w:t>
      </w:r>
      <w:r w:rsidRPr="009E702F">
        <w:t>四个自信</w:t>
      </w:r>
      <w:r w:rsidRPr="009E702F">
        <w:t>”</w:t>
      </w:r>
      <w:r w:rsidRPr="009E702F">
        <w:t>，强化</w:t>
      </w:r>
      <w:r w:rsidRPr="009E702F">
        <w:t>“</w:t>
      </w:r>
      <w:r w:rsidRPr="009E702F">
        <w:t>四个意识</w:t>
      </w:r>
      <w:r w:rsidRPr="009E702F">
        <w:t>”</w:t>
      </w:r>
      <w:r w:rsidRPr="009E702F">
        <w:t>，坚决做到</w:t>
      </w:r>
      <w:r w:rsidRPr="009E702F">
        <w:t>“</w:t>
      </w:r>
      <w:r w:rsidRPr="009E702F">
        <w:t>两个维护</w:t>
      </w:r>
      <w:r w:rsidRPr="009E702F">
        <w:t>”</w:t>
      </w:r>
      <w:r w:rsidRPr="009E702F">
        <w:t>，始终在思想上、行动上同以习近平同志为核心的党中央保持高度一致，狠抓全系统党建工作，深入开展</w:t>
      </w:r>
      <w:r w:rsidRPr="009E702F">
        <w:t>“</w:t>
      </w:r>
      <w:r w:rsidRPr="009E702F">
        <w:t>不忘初心、牢记使命</w:t>
      </w:r>
      <w:r w:rsidRPr="009E702F">
        <w:t>”</w:t>
      </w:r>
      <w:r w:rsidRPr="009E702F">
        <w:t>主题教育，使全系统党员干部进行持续的思想洗礼，党性修养明显提升。支部设置更加规范，严格按照党支部建设</w:t>
      </w:r>
      <w:r w:rsidRPr="009E702F">
        <w:t>“</w:t>
      </w:r>
      <w:r w:rsidRPr="009E702F">
        <w:t>五化</w:t>
      </w:r>
      <w:r w:rsidRPr="009E702F">
        <w:t>”</w:t>
      </w:r>
      <w:r w:rsidRPr="009E702F">
        <w:t>要求，新成立局机关第二党支部，并完成两个支部的换届选举。学习更加常态，</w:t>
      </w:r>
      <w:r w:rsidRPr="009E702F">
        <w:rPr>
          <w:rFonts w:hint="eastAsia"/>
        </w:rPr>
        <w:t>以集中学习党的十九大精神和习近平新时代中国特色社会主义思想为主线，综合运用听党课、看视频、学习强国</w:t>
      </w:r>
      <w:r w:rsidRPr="009E702F">
        <w:rPr>
          <w:rFonts w:hint="eastAsia"/>
        </w:rPr>
        <w:t>APP</w:t>
      </w:r>
      <w:r w:rsidRPr="009E702F">
        <w:rPr>
          <w:rFonts w:hint="eastAsia"/>
        </w:rPr>
        <w:t>、前往红色基地实地学习等方式将学习贯穿党员生活，全年共组织学习</w:t>
      </w:r>
      <w:r w:rsidRPr="009E702F">
        <w:rPr>
          <w:rFonts w:hint="eastAsia"/>
        </w:rPr>
        <w:t>16</w:t>
      </w:r>
      <w:r w:rsidRPr="009E702F">
        <w:t>次。组织生活更加丰富，邀请县委办相关领导为党员上党建教育课，开展基层党支部</w:t>
      </w:r>
      <w:proofErr w:type="gramStart"/>
      <w:r w:rsidRPr="009E702F">
        <w:t>书记党建述职</w:t>
      </w:r>
      <w:proofErr w:type="gramEnd"/>
      <w:r w:rsidRPr="009E702F">
        <w:t>会议，局领导班子对述职的党（总）支部书记进行民主测评。先锋模范作用更加凸显，</w:t>
      </w:r>
      <w:r w:rsidRPr="009E702F">
        <w:rPr>
          <w:rFonts w:hint="eastAsia"/>
        </w:rPr>
        <w:t>召开庆祝中国共产党成立</w:t>
      </w:r>
      <w:r w:rsidRPr="009E702F">
        <w:t>98</w:t>
      </w:r>
      <w:r w:rsidRPr="009E702F">
        <w:t>周年暨七一表彰大会，共表彰</w:t>
      </w:r>
      <w:r w:rsidRPr="009E702F">
        <w:t>5</w:t>
      </w:r>
      <w:r w:rsidRPr="009E702F">
        <w:t>个先进基层党组织，</w:t>
      </w:r>
      <w:r w:rsidRPr="009E702F">
        <w:t>5</w:t>
      </w:r>
      <w:r w:rsidRPr="009E702F">
        <w:t>名优秀党务工作者，</w:t>
      </w:r>
      <w:r w:rsidRPr="009E702F">
        <w:t>52</w:t>
      </w:r>
      <w:r w:rsidRPr="009E702F">
        <w:t>名优秀共产党员。党员发展质量更加注重，</w:t>
      </w:r>
      <w:r w:rsidRPr="009E702F">
        <w:rPr>
          <w:rFonts w:hint="eastAsia"/>
        </w:rPr>
        <w:t>严把“政治标准、党员质量、发展程序”三个关口，持续推动党员发展工作向科学化、规范化和制度化迈进，今年各支部上报</w:t>
      </w:r>
      <w:r w:rsidRPr="009E702F">
        <w:rPr>
          <w:rFonts w:hint="eastAsia"/>
        </w:rPr>
        <w:t>43</w:t>
      </w:r>
      <w:r w:rsidRPr="009E702F">
        <w:rPr>
          <w:rFonts w:hint="eastAsia"/>
        </w:rPr>
        <w:t>名入党积极分子，批准转正党员</w:t>
      </w:r>
      <w:r w:rsidRPr="009E702F">
        <w:rPr>
          <w:rFonts w:hint="eastAsia"/>
        </w:rPr>
        <w:t>7</w:t>
      </w:r>
      <w:r w:rsidRPr="009E702F">
        <w:rPr>
          <w:rFonts w:hint="eastAsia"/>
        </w:rPr>
        <w:t>名，预备党员</w:t>
      </w:r>
      <w:r w:rsidRPr="009E702F">
        <w:rPr>
          <w:rFonts w:hint="eastAsia"/>
        </w:rPr>
        <w:t>12</w:t>
      </w:r>
      <w:r w:rsidRPr="009E702F">
        <w:t>人。党风廉政建设更加深入，</w:t>
      </w:r>
      <w:r w:rsidRPr="009E702F">
        <w:rPr>
          <w:rFonts w:hint="eastAsia"/>
        </w:rPr>
        <w:t>坚决履行从严治党主体责任，以纠正医药购销领域和医疗服务中不正之风专项治理工作为</w:t>
      </w:r>
      <w:r w:rsidRPr="009E702F">
        <w:rPr>
          <w:rFonts w:hint="eastAsia"/>
        </w:rPr>
        <w:lastRenderedPageBreak/>
        <w:t>抓手，严格执行“九不准”规定，强化医药购销领域监督管理，严肃医疗服务行业纪律，通过局党委书记上党课进一步筑牢全体党员干部的公仆意识、廉政意识</w:t>
      </w:r>
      <w:r w:rsidRPr="009E702F">
        <w:t>。医疗</w:t>
      </w:r>
      <w:proofErr w:type="gramStart"/>
      <w:r w:rsidRPr="009E702F">
        <w:t>机构党建</w:t>
      </w:r>
      <w:proofErr w:type="gramEnd"/>
      <w:r w:rsidRPr="009E702F">
        <w:t>引领更加强化，</w:t>
      </w:r>
      <w:r w:rsidRPr="009E702F">
        <w:rPr>
          <w:rFonts w:hint="eastAsia"/>
        </w:rPr>
        <w:t>各医疗机构全面贯彻落实“党委领导下的院长负责制”，充分发挥党组织把方向、管大局、做决策、促改革、</w:t>
      </w:r>
      <w:proofErr w:type="gramStart"/>
      <w:r w:rsidRPr="009E702F">
        <w:rPr>
          <w:rFonts w:hint="eastAsia"/>
        </w:rPr>
        <w:t>保落实</w:t>
      </w:r>
      <w:proofErr w:type="gramEnd"/>
      <w:r w:rsidRPr="009E702F">
        <w:rPr>
          <w:rFonts w:hint="eastAsia"/>
        </w:rPr>
        <w:t>的领导作用，医院工作切实增强。</w:t>
      </w:r>
    </w:p>
    <w:p w14:paraId="6CA1F225" w14:textId="77777777" w:rsidR="0093354B" w:rsidRDefault="006F5FFC" w:rsidP="007F25E3">
      <w:pPr>
        <w:pStyle w:val="1"/>
        <w:ind w:firstLine="594"/>
        <w:rPr>
          <w:kern w:val="0"/>
        </w:rPr>
      </w:pPr>
      <w:bookmarkStart w:id="27" w:name="_Toc57561117"/>
      <w:r>
        <w:rPr>
          <w:rFonts w:hint="eastAsia"/>
          <w:kern w:val="0"/>
        </w:rPr>
        <w:t>五、综合评价情况及评价结论</w:t>
      </w:r>
      <w:bookmarkEnd w:id="27"/>
    </w:p>
    <w:p w14:paraId="1BD35953" w14:textId="77777777" w:rsidR="0093354B" w:rsidRDefault="006F5FFC" w:rsidP="007F25E3">
      <w:pPr>
        <w:pStyle w:val="2"/>
        <w:ind w:firstLine="596"/>
      </w:pPr>
      <w:bookmarkStart w:id="28" w:name="_Toc57561118"/>
      <w:r>
        <w:rPr>
          <w:rFonts w:hint="eastAsia"/>
        </w:rPr>
        <w:t>（一）绩效评价结论</w:t>
      </w:r>
      <w:bookmarkEnd w:id="28"/>
    </w:p>
    <w:p w14:paraId="16167D94" w14:textId="1AE24374" w:rsidR="0093354B" w:rsidRDefault="006F5FFC" w:rsidP="005104D5">
      <w:pPr>
        <w:ind w:firstLine="594"/>
        <w:rPr>
          <w:kern w:val="0"/>
        </w:rPr>
      </w:pPr>
      <w:r>
        <w:rPr>
          <w:rFonts w:hint="eastAsia"/>
          <w:kern w:val="0"/>
        </w:rPr>
        <w:t>经评价工作组从预算配置、预算执行、预算管理、职责履行和履职效益等方面对</w:t>
      </w:r>
      <w:r w:rsidR="00224EC5">
        <w:rPr>
          <w:rFonts w:hint="eastAsia"/>
          <w:kern w:val="0"/>
        </w:rPr>
        <w:t>衡山县卫生健康局</w:t>
      </w:r>
      <w:r w:rsidR="00EB573E">
        <w:rPr>
          <w:rFonts w:hint="eastAsia"/>
          <w:kern w:val="0"/>
        </w:rPr>
        <w:t>2019</w:t>
      </w:r>
      <w:r w:rsidR="00EB573E">
        <w:rPr>
          <w:rFonts w:hint="eastAsia"/>
          <w:kern w:val="0"/>
        </w:rPr>
        <w:t>年</w:t>
      </w:r>
      <w:r>
        <w:rPr>
          <w:rFonts w:hint="eastAsia"/>
          <w:kern w:val="0"/>
        </w:rPr>
        <w:t>度部门整体支出资金项目进行综合评定，该项目绩效评价得分为</w:t>
      </w:r>
      <w:r w:rsidR="00895B3E" w:rsidRPr="00895B3E">
        <w:rPr>
          <w:kern w:val="0"/>
        </w:rPr>
        <w:t>7</w:t>
      </w:r>
      <w:r w:rsidR="00351C84">
        <w:rPr>
          <w:kern w:val="0"/>
        </w:rPr>
        <w:t>3</w:t>
      </w:r>
      <w:r w:rsidRPr="00895B3E">
        <w:rPr>
          <w:rFonts w:hint="eastAsia"/>
          <w:kern w:val="0"/>
        </w:rPr>
        <w:t>分</w:t>
      </w:r>
      <w:r>
        <w:rPr>
          <w:rFonts w:hint="eastAsia"/>
          <w:kern w:val="0"/>
        </w:rPr>
        <w:t>。具体指标评分情况见附件一。</w:t>
      </w:r>
    </w:p>
    <w:p w14:paraId="77DC419F" w14:textId="77777777" w:rsidR="0093354B" w:rsidRDefault="006F5FFC" w:rsidP="007F25E3">
      <w:pPr>
        <w:pStyle w:val="2"/>
        <w:ind w:firstLine="596"/>
      </w:pPr>
      <w:bookmarkStart w:id="29" w:name="_Toc57561119"/>
      <w:r>
        <w:rPr>
          <w:rFonts w:hint="eastAsia"/>
        </w:rPr>
        <w:t>（二）简析指标评分情况</w:t>
      </w:r>
      <w:bookmarkEnd w:id="29"/>
    </w:p>
    <w:p w14:paraId="57CE6D11" w14:textId="77777777" w:rsidR="0093354B" w:rsidRDefault="006F5FFC" w:rsidP="007F25E3">
      <w:pPr>
        <w:pStyle w:val="3"/>
        <w:ind w:firstLine="596"/>
        <w:rPr>
          <w:kern w:val="0"/>
        </w:rPr>
      </w:pPr>
      <w:bookmarkStart w:id="30" w:name="_Toc57561120"/>
      <w:r w:rsidRPr="007F25E3">
        <w:rPr>
          <w:rFonts w:hint="eastAsia"/>
          <w:kern w:val="0"/>
        </w:rPr>
        <w:t>1</w:t>
      </w:r>
      <w:r w:rsidR="00CB0A32">
        <w:rPr>
          <w:rFonts w:hint="eastAsia"/>
          <w:kern w:val="0"/>
        </w:rPr>
        <w:t>、</w:t>
      </w:r>
      <w:bookmarkStart w:id="31" w:name="_Hlk57668637"/>
      <w:r>
        <w:rPr>
          <w:rFonts w:hint="eastAsia"/>
          <w:kern w:val="0"/>
        </w:rPr>
        <w:t>预算配置控制</w:t>
      </w:r>
      <w:r w:rsidR="00D21B0F">
        <w:rPr>
          <w:rFonts w:hint="eastAsia"/>
          <w:kern w:val="0"/>
        </w:rPr>
        <w:t>较差</w:t>
      </w:r>
      <w:r>
        <w:rPr>
          <w:rFonts w:hint="eastAsia"/>
          <w:kern w:val="0"/>
        </w:rPr>
        <w:t>，得分为</w:t>
      </w:r>
      <w:r w:rsidR="000E481A">
        <w:rPr>
          <w:rFonts w:hint="eastAsia"/>
          <w:kern w:val="0"/>
        </w:rPr>
        <w:t>5</w:t>
      </w:r>
      <w:r w:rsidR="009C07F1">
        <w:rPr>
          <w:rFonts w:hint="eastAsia"/>
          <w:kern w:val="0"/>
        </w:rPr>
        <w:t>分</w:t>
      </w:r>
      <w:bookmarkEnd w:id="30"/>
    </w:p>
    <w:p w14:paraId="253B0C34" w14:textId="77777777" w:rsidR="0093354B" w:rsidRDefault="006F5FFC" w:rsidP="007F25E3">
      <w:pPr>
        <w:ind w:firstLine="594"/>
        <w:rPr>
          <w:kern w:val="0"/>
        </w:rPr>
      </w:pPr>
      <w:r>
        <w:rPr>
          <w:rFonts w:hint="eastAsia"/>
          <w:kern w:val="0"/>
        </w:rPr>
        <w:t>（</w:t>
      </w:r>
      <w:r w:rsidRPr="007F25E3">
        <w:rPr>
          <w:rFonts w:hint="eastAsia"/>
          <w:kern w:val="0"/>
        </w:rPr>
        <w:t>1</w:t>
      </w:r>
      <w:r>
        <w:rPr>
          <w:rFonts w:hint="eastAsia"/>
          <w:kern w:val="0"/>
        </w:rPr>
        <w:t>）在职人员控制率</w:t>
      </w:r>
      <w:r>
        <w:rPr>
          <w:rFonts w:hint="eastAsia"/>
          <w:kern w:val="0"/>
        </w:rPr>
        <w:t>=</w:t>
      </w:r>
      <w:r>
        <w:rPr>
          <w:rFonts w:hint="eastAsia"/>
          <w:kern w:val="0"/>
        </w:rPr>
        <w:t>（在职人员</w:t>
      </w:r>
      <w:r w:rsidR="002E4D34">
        <w:rPr>
          <w:rFonts w:hint="eastAsia"/>
          <w:kern w:val="0"/>
        </w:rPr>
        <w:t>115</w:t>
      </w:r>
      <w:r>
        <w:rPr>
          <w:rFonts w:hint="eastAsia"/>
          <w:kern w:val="0"/>
        </w:rPr>
        <w:t>人</w:t>
      </w:r>
      <w:r>
        <w:rPr>
          <w:rFonts w:hint="eastAsia"/>
          <w:kern w:val="0"/>
        </w:rPr>
        <w:t>/</w:t>
      </w:r>
      <w:r>
        <w:rPr>
          <w:rFonts w:hint="eastAsia"/>
          <w:kern w:val="0"/>
        </w:rPr>
        <w:t>编制</w:t>
      </w:r>
      <w:r w:rsidR="002E4D34">
        <w:rPr>
          <w:rFonts w:hint="eastAsia"/>
          <w:kern w:val="0"/>
        </w:rPr>
        <w:t>60</w:t>
      </w:r>
      <w:r>
        <w:rPr>
          <w:rFonts w:hint="eastAsia"/>
          <w:kern w:val="0"/>
        </w:rPr>
        <w:t>人）×</w:t>
      </w:r>
      <w:r w:rsidRPr="007F25E3">
        <w:rPr>
          <w:rFonts w:hint="eastAsia"/>
          <w:kern w:val="0"/>
        </w:rPr>
        <w:t>100</w:t>
      </w:r>
      <w:r>
        <w:rPr>
          <w:rFonts w:hint="eastAsia"/>
          <w:kern w:val="0"/>
        </w:rPr>
        <w:t>%=</w:t>
      </w:r>
      <w:r w:rsidR="002E4D34">
        <w:rPr>
          <w:rFonts w:hint="eastAsia"/>
          <w:kern w:val="0"/>
        </w:rPr>
        <w:t>191.67</w:t>
      </w:r>
      <w:r>
        <w:rPr>
          <w:rFonts w:hint="eastAsia"/>
          <w:kern w:val="0"/>
        </w:rPr>
        <w:t>%</w:t>
      </w:r>
      <w:r>
        <w:rPr>
          <w:rFonts w:hint="eastAsia"/>
          <w:kern w:val="0"/>
        </w:rPr>
        <w:t>，≦</w:t>
      </w:r>
      <w:r w:rsidRPr="007F25E3">
        <w:rPr>
          <w:rFonts w:hint="eastAsia"/>
          <w:kern w:val="0"/>
        </w:rPr>
        <w:t>100</w:t>
      </w:r>
      <w:r>
        <w:rPr>
          <w:rFonts w:hint="eastAsia"/>
          <w:kern w:val="0"/>
        </w:rPr>
        <w:t>%</w:t>
      </w:r>
      <w:r>
        <w:rPr>
          <w:rFonts w:hint="eastAsia"/>
          <w:kern w:val="0"/>
        </w:rPr>
        <w:t>得满分</w:t>
      </w:r>
      <w:r w:rsidRPr="007F25E3">
        <w:rPr>
          <w:rFonts w:hint="eastAsia"/>
          <w:kern w:val="0"/>
        </w:rPr>
        <w:t>5</w:t>
      </w:r>
      <w:r>
        <w:rPr>
          <w:rFonts w:hint="eastAsia"/>
          <w:kern w:val="0"/>
        </w:rPr>
        <w:t>分，每超过一个百分点扣</w:t>
      </w:r>
      <w:r w:rsidRPr="007F25E3">
        <w:rPr>
          <w:rFonts w:hint="eastAsia"/>
          <w:kern w:val="0"/>
        </w:rPr>
        <w:t>0</w:t>
      </w:r>
      <w:r>
        <w:rPr>
          <w:rFonts w:hint="eastAsia"/>
          <w:kern w:val="0"/>
        </w:rPr>
        <w:t>.</w:t>
      </w:r>
      <w:r w:rsidRPr="007F25E3">
        <w:rPr>
          <w:rFonts w:hint="eastAsia"/>
          <w:kern w:val="0"/>
        </w:rPr>
        <w:t>5</w:t>
      </w:r>
      <w:r>
        <w:rPr>
          <w:rFonts w:hint="eastAsia"/>
          <w:kern w:val="0"/>
        </w:rPr>
        <w:t>分，扣完为止。本项扣</w:t>
      </w:r>
      <w:r w:rsidR="002E4D34">
        <w:rPr>
          <w:rFonts w:hint="eastAsia"/>
          <w:kern w:val="0"/>
        </w:rPr>
        <w:t>5</w:t>
      </w:r>
      <w:r>
        <w:rPr>
          <w:rFonts w:hint="eastAsia"/>
          <w:kern w:val="0"/>
        </w:rPr>
        <w:t>分，得</w:t>
      </w:r>
      <w:r w:rsidR="002E4D34">
        <w:rPr>
          <w:rFonts w:hint="eastAsia"/>
          <w:kern w:val="0"/>
        </w:rPr>
        <w:t>0</w:t>
      </w:r>
      <w:r>
        <w:rPr>
          <w:rFonts w:hint="eastAsia"/>
          <w:kern w:val="0"/>
        </w:rPr>
        <w:t>分。</w:t>
      </w:r>
    </w:p>
    <w:bookmarkEnd w:id="31"/>
    <w:p w14:paraId="654FF75D" w14:textId="77777777" w:rsidR="000E481A" w:rsidRDefault="006F5FFC" w:rsidP="000E481A">
      <w:pPr>
        <w:ind w:firstLine="594"/>
        <w:rPr>
          <w:kern w:val="0"/>
        </w:rPr>
      </w:pPr>
      <w:r w:rsidRPr="000E481A">
        <w:rPr>
          <w:rFonts w:hint="eastAsia"/>
          <w:kern w:val="0"/>
        </w:rPr>
        <w:t>（</w:t>
      </w:r>
      <w:r w:rsidRPr="000E481A">
        <w:rPr>
          <w:rFonts w:hint="eastAsia"/>
          <w:kern w:val="0"/>
        </w:rPr>
        <w:t>2</w:t>
      </w:r>
      <w:r w:rsidRPr="000E481A">
        <w:rPr>
          <w:rFonts w:hint="eastAsia"/>
          <w:kern w:val="0"/>
        </w:rPr>
        <w:t>）“三公经费”变动率</w:t>
      </w:r>
      <w:r w:rsidRPr="000E481A">
        <w:rPr>
          <w:rFonts w:hint="eastAsia"/>
          <w:kern w:val="0"/>
        </w:rPr>
        <w:t>=</w:t>
      </w:r>
      <w:r w:rsidRPr="000E481A">
        <w:rPr>
          <w:rFonts w:hint="eastAsia"/>
          <w:kern w:val="0"/>
        </w:rPr>
        <w:t>（本年度“三公经费”预算数</w:t>
      </w:r>
      <w:r w:rsidR="002F69F2" w:rsidRPr="000E481A">
        <w:rPr>
          <w:rFonts w:hint="eastAsia"/>
          <w:kern w:val="0"/>
        </w:rPr>
        <w:t>54</w:t>
      </w:r>
      <w:r w:rsidRPr="000E481A">
        <w:rPr>
          <w:rFonts w:hint="eastAsia"/>
          <w:kern w:val="0"/>
        </w:rPr>
        <w:t>万元</w:t>
      </w:r>
      <w:r w:rsidRPr="000E481A">
        <w:rPr>
          <w:rFonts w:hint="eastAsia"/>
          <w:kern w:val="0"/>
        </w:rPr>
        <w:t>-</w:t>
      </w:r>
      <w:r w:rsidRPr="000E481A">
        <w:rPr>
          <w:rFonts w:hint="eastAsia"/>
          <w:kern w:val="0"/>
        </w:rPr>
        <w:t>上年度“三公经费”预算数</w:t>
      </w:r>
      <w:r w:rsidR="000E481A" w:rsidRPr="000E481A">
        <w:rPr>
          <w:rFonts w:hint="eastAsia"/>
          <w:kern w:val="0"/>
        </w:rPr>
        <w:t>56.5</w:t>
      </w:r>
      <w:r w:rsidRPr="000E481A">
        <w:rPr>
          <w:rFonts w:hint="eastAsia"/>
          <w:kern w:val="0"/>
        </w:rPr>
        <w:t>万元）</w:t>
      </w:r>
      <w:r w:rsidRPr="000E481A">
        <w:rPr>
          <w:rFonts w:hint="eastAsia"/>
          <w:kern w:val="0"/>
        </w:rPr>
        <w:t>/</w:t>
      </w:r>
      <w:r w:rsidRPr="000E481A">
        <w:rPr>
          <w:rFonts w:hint="eastAsia"/>
          <w:kern w:val="0"/>
        </w:rPr>
        <w:t>上年度“三公经费”预算数</w:t>
      </w:r>
      <w:r w:rsidR="000E481A" w:rsidRPr="000E481A">
        <w:rPr>
          <w:rFonts w:hint="eastAsia"/>
          <w:kern w:val="0"/>
        </w:rPr>
        <w:t>56.5</w:t>
      </w:r>
      <w:r w:rsidRPr="000E481A">
        <w:rPr>
          <w:rFonts w:hint="eastAsia"/>
          <w:kern w:val="0"/>
        </w:rPr>
        <w:t>万元×</w:t>
      </w:r>
      <w:r w:rsidRPr="000E481A">
        <w:rPr>
          <w:rFonts w:hint="eastAsia"/>
          <w:kern w:val="0"/>
        </w:rPr>
        <w:t>100%=</w:t>
      </w:r>
      <w:r w:rsidR="000E481A" w:rsidRPr="000E481A">
        <w:rPr>
          <w:rFonts w:hint="eastAsia"/>
          <w:kern w:val="0"/>
        </w:rPr>
        <w:t>-4.42</w:t>
      </w:r>
      <w:r w:rsidRPr="000E481A">
        <w:rPr>
          <w:rFonts w:hint="eastAsia"/>
          <w:kern w:val="0"/>
        </w:rPr>
        <w:t>%</w:t>
      </w:r>
      <w:r w:rsidRPr="000E481A">
        <w:rPr>
          <w:rFonts w:hint="eastAsia"/>
          <w:kern w:val="0"/>
        </w:rPr>
        <w:t>，</w:t>
      </w:r>
      <w:r w:rsidR="000E481A">
        <w:rPr>
          <w:rFonts w:hint="eastAsia"/>
          <w:kern w:val="0"/>
        </w:rPr>
        <w:t>“三公经费”变动率≦</w:t>
      </w:r>
      <w:r w:rsidR="000E481A" w:rsidRPr="007F25E3">
        <w:rPr>
          <w:rFonts w:hint="eastAsia"/>
          <w:kern w:val="0"/>
        </w:rPr>
        <w:t>0</w:t>
      </w:r>
      <w:r w:rsidR="000E481A">
        <w:rPr>
          <w:rFonts w:hint="eastAsia"/>
          <w:kern w:val="0"/>
        </w:rPr>
        <w:t>，本项不扣分，得</w:t>
      </w:r>
      <w:r w:rsidR="000E481A" w:rsidRPr="007F25E3">
        <w:rPr>
          <w:rFonts w:hint="eastAsia"/>
          <w:kern w:val="0"/>
        </w:rPr>
        <w:t>5</w:t>
      </w:r>
      <w:r w:rsidR="000E481A">
        <w:rPr>
          <w:rFonts w:hint="eastAsia"/>
          <w:kern w:val="0"/>
        </w:rPr>
        <w:t>分。</w:t>
      </w:r>
    </w:p>
    <w:p w14:paraId="47D187C5" w14:textId="77777777" w:rsidR="0093354B" w:rsidRDefault="006F5FFC" w:rsidP="00EA511C">
      <w:pPr>
        <w:pStyle w:val="3"/>
        <w:ind w:firstLine="596"/>
        <w:rPr>
          <w:kern w:val="0"/>
        </w:rPr>
      </w:pPr>
      <w:bookmarkStart w:id="32" w:name="_Toc57561121"/>
      <w:r w:rsidRPr="002C0D02">
        <w:rPr>
          <w:rFonts w:hint="eastAsia"/>
          <w:kern w:val="0"/>
        </w:rPr>
        <w:t>2</w:t>
      </w:r>
      <w:r w:rsidR="00CB0A32" w:rsidRPr="002C0D02">
        <w:rPr>
          <w:rFonts w:hint="eastAsia"/>
          <w:kern w:val="0"/>
        </w:rPr>
        <w:t>、</w:t>
      </w:r>
      <w:r w:rsidRPr="002C0D02">
        <w:rPr>
          <w:rFonts w:hint="eastAsia"/>
          <w:kern w:val="0"/>
        </w:rPr>
        <w:t>预算执行存在较大不足之处，得分为</w:t>
      </w:r>
      <w:r w:rsidRPr="002C0D02">
        <w:rPr>
          <w:kern w:val="0"/>
        </w:rPr>
        <w:t>1</w:t>
      </w:r>
      <w:r w:rsidR="00A55D68" w:rsidRPr="002C0D02">
        <w:rPr>
          <w:kern w:val="0"/>
        </w:rPr>
        <w:t>0</w:t>
      </w:r>
      <w:r w:rsidR="009C07F1" w:rsidRPr="002C0D02">
        <w:rPr>
          <w:rFonts w:hint="eastAsia"/>
          <w:kern w:val="0"/>
        </w:rPr>
        <w:t>分</w:t>
      </w:r>
      <w:bookmarkEnd w:id="32"/>
    </w:p>
    <w:p w14:paraId="4C527A5D" w14:textId="77777777" w:rsidR="007B5FB1" w:rsidRDefault="006F5FFC" w:rsidP="007F25E3">
      <w:pPr>
        <w:ind w:firstLine="594"/>
        <w:rPr>
          <w:kern w:val="0"/>
        </w:rPr>
      </w:pPr>
      <w:r>
        <w:rPr>
          <w:rFonts w:hint="eastAsia"/>
          <w:kern w:val="0"/>
        </w:rPr>
        <w:lastRenderedPageBreak/>
        <w:t>（</w:t>
      </w:r>
      <w:r w:rsidRPr="007F25E3">
        <w:rPr>
          <w:rFonts w:hint="eastAsia"/>
          <w:kern w:val="0"/>
        </w:rPr>
        <w:t>1</w:t>
      </w:r>
      <w:r>
        <w:rPr>
          <w:rFonts w:hint="eastAsia"/>
          <w:kern w:val="0"/>
        </w:rPr>
        <w:t>）预算完成率</w:t>
      </w:r>
      <w:r>
        <w:rPr>
          <w:rFonts w:hint="eastAsia"/>
          <w:kern w:val="0"/>
        </w:rPr>
        <w:t>=</w:t>
      </w:r>
      <w:r>
        <w:rPr>
          <w:rFonts w:hint="eastAsia"/>
          <w:kern w:val="0"/>
        </w:rPr>
        <w:t>（上年结转</w:t>
      </w:r>
      <w:r w:rsidR="00D21B0F">
        <w:rPr>
          <w:rFonts w:hint="eastAsia"/>
          <w:kern w:val="0"/>
        </w:rPr>
        <w:t>207.68</w:t>
      </w:r>
      <w:r>
        <w:rPr>
          <w:rFonts w:hint="eastAsia"/>
          <w:kern w:val="0"/>
        </w:rPr>
        <w:t>万元</w:t>
      </w:r>
      <w:r>
        <w:rPr>
          <w:rFonts w:hint="eastAsia"/>
          <w:kern w:val="0"/>
        </w:rPr>
        <w:t>+</w:t>
      </w:r>
      <w:r>
        <w:rPr>
          <w:rFonts w:hint="eastAsia"/>
          <w:kern w:val="0"/>
        </w:rPr>
        <w:t>年初预算数</w:t>
      </w:r>
      <w:r w:rsidR="00D21B0F">
        <w:rPr>
          <w:rFonts w:hint="eastAsia"/>
          <w:kern w:val="0"/>
        </w:rPr>
        <w:t>1,337.03</w:t>
      </w:r>
      <w:r>
        <w:rPr>
          <w:rFonts w:hint="eastAsia"/>
          <w:kern w:val="0"/>
        </w:rPr>
        <w:t>万元</w:t>
      </w:r>
      <w:r>
        <w:rPr>
          <w:rFonts w:hint="eastAsia"/>
          <w:kern w:val="0"/>
        </w:rPr>
        <w:t>+</w:t>
      </w:r>
      <w:r>
        <w:rPr>
          <w:rFonts w:hint="eastAsia"/>
          <w:kern w:val="0"/>
        </w:rPr>
        <w:t>本年追加预算</w:t>
      </w:r>
      <w:r w:rsidR="00D21B0F">
        <w:rPr>
          <w:rFonts w:hint="eastAsia"/>
          <w:kern w:val="0"/>
        </w:rPr>
        <w:t>2,530.23</w:t>
      </w:r>
      <w:r>
        <w:rPr>
          <w:rFonts w:hint="eastAsia"/>
          <w:kern w:val="0"/>
        </w:rPr>
        <w:t>万元</w:t>
      </w:r>
      <w:r>
        <w:rPr>
          <w:rFonts w:hint="eastAsia"/>
          <w:kern w:val="0"/>
        </w:rPr>
        <w:t>-</w:t>
      </w:r>
      <w:r>
        <w:rPr>
          <w:rFonts w:hint="eastAsia"/>
          <w:kern w:val="0"/>
        </w:rPr>
        <w:t>年末结余</w:t>
      </w:r>
      <w:r w:rsidR="00D21B0F">
        <w:rPr>
          <w:rFonts w:hint="eastAsia"/>
          <w:kern w:val="0"/>
        </w:rPr>
        <w:t>544.08</w:t>
      </w:r>
      <w:r>
        <w:rPr>
          <w:rFonts w:hint="eastAsia"/>
          <w:kern w:val="0"/>
        </w:rPr>
        <w:t>万元）</w:t>
      </w:r>
      <w:r>
        <w:rPr>
          <w:rFonts w:hint="eastAsia"/>
          <w:kern w:val="0"/>
        </w:rPr>
        <w:t>/(</w:t>
      </w:r>
      <w:r w:rsidR="0095735E">
        <w:rPr>
          <w:rFonts w:hint="eastAsia"/>
          <w:kern w:val="0"/>
        </w:rPr>
        <w:t>上年结转</w:t>
      </w:r>
      <w:r w:rsidR="00D21B0F">
        <w:rPr>
          <w:rFonts w:hint="eastAsia"/>
          <w:kern w:val="0"/>
        </w:rPr>
        <w:t>207.68</w:t>
      </w:r>
      <w:r w:rsidR="0095735E">
        <w:rPr>
          <w:rFonts w:hint="eastAsia"/>
          <w:kern w:val="0"/>
        </w:rPr>
        <w:t>万元</w:t>
      </w:r>
      <w:r w:rsidR="0095735E">
        <w:rPr>
          <w:rFonts w:hint="eastAsia"/>
          <w:kern w:val="0"/>
        </w:rPr>
        <w:t>+</w:t>
      </w:r>
      <w:r w:rsidR="0095735E">
        <w:rPr>
          <w:rFonts w:hint="eastAsia"/>
          <w:kern w:val="0"/>
        </w:rPr>
        <w:t>年初预算数</w:t>
      </w:r>
      <w:r w:rsidR="00D21B0F">
        <w:rPr>
          <w:rFonts w:hint="eastAsia"/>
          <w:kern w:val="0"/>
        </w:rPr>
        <w:t>1,337.03</w:t>
      </w:r>
      <w:r w:rsidR="00D25C4D">
        <w:rPr>
          <w:rFonts w:hint="eastAsia"/>
          <w:kern w:val="0"/>
        </w:rPr>
        <w:t>1</w:t>
      </w:r>
      <w:r w:rsidR="0095735E">
        <w:rPr>
          <w:rFonts w:hint="eastAsia"/>
          <w:kern w:val="0"/>
        </w:rPr>
        <w:t>万元</w:t>
      </w:r>
      <w:r w:rsidR="0095735E">
        <w:rPr>
          <w:rFonts w:hint="eastAsia"/>
          <w:kern w:val="0"/>
        </w:rPr>
        <w:t>+</w:t>
      </w:r>
      <w:r w:rsidR="0095735E">
        <w:rPr>
          <w:rFonts w:hint="eastAsia"/>
          <w:kern w:val="0"/>
        </w:rPr>
        <w:t>本年追加预算</w:t>
      </w:r>
      <w:r w:rsidR="00D21B0F">
        <w:rPr>
          <w:rFonts w:hint="eastAsia"/>
          <w:kern w:val="0"/>
        </w:rPr>
        <w:t>2,530.23</w:t>
      </w:r>
      <w:r w:rsidR="0095735E">
        <w:rPr>
          <w:rFonts w:hint="eastAsia"/>
          <w:kern w:val="0"/>
        </w:rPr>
        <w:t>万元</w:t>
      </w:r>
      <w:r>
        <w:rPr>
          <w:rFonts w:hint="eastAsia"/>
          <w:kern w:val="0"/>
        </w:rPr>
        <w:t>)</w:t>
      </w:r>
      <w:r>
        <w:rPr>
          <w:rFonts w:hint="eastAsia"/>
          <w:kern w:val="0"/>
        </w:rPr>
        <w:t>×</w:t>
      </w:r>
      <w:r w:rsidRPr="007F25E3">
        <w:rPr>
          <w:rFonts w:hint="eastAsia"/>
          <w:kern w:val="0"/>
        </w:rPr>
        <w:t>100</w:t>
      </w:r>
      <w:r>
        <w:rPr>
          <w:rFonts w:hint="eastAsia"/>
          <w:kern w:val="0"/>
        </w:rPr>
        <w:t>%=</w:t>
      </w:r>
      <w:r w:rsidR="007B5FB1">
        <w:rPr>
          <w:rFonts w:hint="eastAsia"/>
          <w:kern w:val="0"/>
        </w:rPr>
        <w:t>86.65</w:t>
      </w:r>
      <w:r>
        <w:rPr>
          <w:rFonts w:hint="eastAsia"/>
          <w:kern w:val="0"/>
        </w:rPr>
        <w:t>%</w:t>
      </w:r>
      <w:r>
        <w:rPr>
          <w:rFonts w:hint="eastAsia"/>
          <w:kern w:val="0"/>
        </w:rPr>
        <w:t>，</w:t>
      </w:r>
      <w:r w:rsidRPr="007F25E3">
        <w:rPr>
          <w:rFonts w:hint="eastAsia"/>
          <w:kern w:val="0"/>
        </w:rPr>
        <w:t>100</w:t>
      </w:r>
      <w:r>
        <w:rPr>
          <w:rFonts w:hint="eastAsia"/>
          <w:kern w:val="0"/>
        </w:rPr>
        <w:t>%</w:t>
      </w:r>
      <w:r>
        <w:rPr>
          <w:rFonts w:hint="eastAsia"/>
          <w:kern w:val="0"/>
        </w:rPr>
        <w:t>记满分，每低于</w:t>
      </w:r>
      <w:r w:rsidRPr="007F25E3">
        <w:rPr>
          <w:rFonts w:hint="eastAsia"/>
          <w:kern w:val="0"/>
        </w:rPr>
        <w:t>5</w:t>
      </w:r>
      <w:r>
        <w:rPr>
          <w:rFonts w:hint="eastAsia"/>
          <w:kern w:val="0"/>
        </w:rPr>
        <w:t>%</w:t>
      </w:r>
      <w:r>
        <w:rPr>
          <w:rFonts w:hint="eastAsia"/>
          <w:kern w:val="0"/>
        </w:rPr>
        <w:t>扣</w:t>
      </w:r>
      <w:r w:rsidRPr="007F25E3">
        <w:rPr>
          <w:rFonts w:hint="eastAsia"/>
          <w:kern w:val="0"/>
        </w:rPr>
        <w:t>2</w:t>
      </w:r>
      <w:r>
        <w:rPr>
          <w:rFonts w:hint="eastAsia"/>
          <w:kern w:val="0"/>
        </w:rPr>
        <w:t>分，本项扣</w:t>
      </w:r>
      <w:r w:rsidR="007B5FB1">
        <w:rPr>
          <w:rFonts w:hint="eastAsia"/>
          <w:kern w:val="0"/>
        </w:rPr>
        <w:t>5</w:t>
      </w:r>
      <w:r>
        <w:rPr>
          <w:rFonts w:hint="eastAsia"/>
          <w:kern w:val="0"/>
        </w:rPr>
        <w:t>分，得</w:t>
      </w:r>
      <w:r w:rsidR="007B5FB1">
        <w:rPr>
          <w:rFonts w:hint="eastAsia"/>
          <w:kern w:val="0"/>
        </w:rPr>
        <w:t>0</w:t>
      </w:r>
      <w:r>
        <w:rPr>
          <w:rFonts w:hint="eastAsia"/>
          <w:kern w:val="0"/>
        </w:rPr>
        <w:t>分。</w:t>
      </w:r>
    </w:p>
    <w:p w14:paraId="132D2DE9" w14:textId="77777777" w:rsidR="0093354B" w:rsidRDefault="006F5FFC" w:rsidP="007F25E3">
      <w:pPr>
        <w:ind w:firstLine="594"/>
        <w:rPr>
          <w:kern w:val="0"/>
        </w:rPr>
      </w:pPr>
      <w:r>
        <w:rPr>
          <w:rFonts w:hint="eastAsia"/>
          <w:kern w:val="0"/>
        </w:rPr>
        <w:t>（</w:t>
      </w:r>
      <w:r w:rsidRPr="007F25E3">
        <w:rPr>
          <w:rFonts w:hint="eastAsia"/>
          <w:kern w:val="0"/>
        </w:rPr>
        <w:t>2</w:t>
      </w:r>
      <w:r>
        <w:rPr>
          <w:rFonts w:hint="eastAsia"/>
          <w:kern w:val="0"/>
        </w:rPr>
        <w:t>）预算控制率</w:t>
      </w:r>
      <w:r>
        <w:rPr>
          <w:rFonts w:hint="eastAsia"/>
          <w:kern w:val="0"/>
        </w:rPr>
        <w:t>=</w:t>
      </w:r>
      <w:r>
        <w:rPr>
          <w:rFonts w:hint="eastAsia"/>
          <w:kern w:val="0"/>
        </w:rPr>
        <w:t>（本年追加预算</w:t>
      </w:r>
      <w:r w:rsidR="007B5FB1">
        <w:rPr>
          <w:rFonts w:hint="eastAsia"/>
          <w:kern w:val="0"/>
        </w:rPr>
        <w:t>2,530.23</w:t>
      </w:r>
      <w:r>
        <w:rPr>
          <w:rFonts w:hint="eastAsia"/>
          <w:kern w:val="0"/>
        </w:rPr>
        <w:t>万元</w:t>
      </w:r>
      <w:r>
        <w:rPr>
          <w:rFonts w:hint="eastAsia"/>
          <w:kern w:val="0"/>
        </w:rPr>
        <w:t>/</w:t>
      </w:r>
      <w:r>
        <w:rPr>
          <w:rFonts w:hint="eastAsia"/>
          <w:kern w:val="0"/>
        </w:rPr>
        <w:t>年初预算数</w:t>
      </w:r>
      <w:r w:rsidR="007B5FB1">
        <w:rPr>
          <w:rFonts w:hint="eastAsia"/>
          <w:kern w:val="0"/>
        </w:rPr>
        <w:t>1,337.03</w:t>
      </w:r>
      <w:r>
        <w:rPr>
          <w:rFonts w:hint="eastAsia"/>
          <w:kern w:val="0"/>
        </w:rPr>
        <w:t>万元）×</w:t>
      </w:r>
      <w:r w:rsidRPr="007F25E3">
        <w:rPr>
          <w:rFonts w:hint="eastAsia"/>
          <w:kern w:val="0"/>
        </w:rPr>
        <w:t>100</w:t>
      </w:r>
      <w:r>
        <w:rPr>
          <w:rFonts w:hint="eastAsia"/>
          <w:kern w:val="0"/>
        </w:rPr>
        <w:t>%=</w:t>
      </w:r>
      <w:r w:rsidR="007B5FB1">
        <w:rPr>
          <w:rFonts w:hint="eastAsia"/>
          <w:kern w:val="0"/>
        </w:rPr>
        <w:t>189.24</w:t>
      </w:r>
      <w:r>
        <w:rPr>
          <w:rFonts w:hint="eastAsia"/>
          <w:kern w:val="0"/>
        </w:rPr>
        <w:t>%</w:t>
      </w:r>
      <w:r>
        <w:rPr>
          <w:rFonts w:hint="eastAsia"/>
          <w:kern w:val="0"/>
        </w:rPr>
        <w:t>，</w:t>
      </w:r>
      <w:r w:rsidR="00A55D68" w:rsidRPr="00A55D68">
        <w:rPr>
          <w:rFonts w:hint="eastAsia"/>
          <w:kern w:val="0"/>
        </w:rPr>
        <w:t>大于</w:t>
      </w:r>
      <w:r w:rsidR="00A55D68" w:rsidRPr="00A55D68">
        <w:rPr>
          <w:rFonts w:hint="eastAsia"/>
          <w:kern w:val="0"/>
        </w:rPr>
        <w:t>30%</w:t>
      </w:r>
      <w:r w:rsidR="00A55D68" w:rsidRPr="00A55D68">
        <w:rPr>
          <w:rFonts w:hint="eastAsia"/>
          <w:kern w:val="0"/>
        </w:rPr>
        <w:t>不得分</w:t>
      </w:r>
      <w:r w:rsidR="00D25C4D">
        <w:rPr>
          <w:rFonts w:hint="eastAsia"/>
          <w:kern w:val="0"/>
        </w:rPr>
        <w:t>，本项得</w:t>
      </w:r>
      <w:r w:rsidR="00D25C4D">
        <w:rPr>
          <w:rFonts w:hint="eastAsia"/>
          <w:kern w:val="0"/>
        </w:rPr>
        <w:t>0</w:t>
      </w:r>
      <w:r w:rsidR="00D25C4D">
        <w:rPr>
          <w:rFonts w:hint="eastAsia"/>
          <w:kern w:val="0"/>
        </w:rPr>
        <w:t>分。</w:t>
      </w:r>
    </w:p>
    <w:p w14:paraId="4746FB3E" w14:textId="77777777" w:rsidR="0093354B" w:rsidRDefault="006F5FFC" w:rsidP="007F25E3">
      <w:pPr>
        <w:ind w:firstLine="594"/>
        <w:rPr>
          <w:kern w:val="0"/>
        </w:rPr>
      </w:pPr>
      <w:r>
        <w:rPr>
          <w:rFonts w:hint="eastAsia"/>
          <w:kern w:val="0"/>
        </w:rPr>
        <w:t>（</w:t>
      </w:r>
      <w:r w:rsidRPr="007F25E3">
        <w:rPr>
          <w:rFonts w:hint="eastAsia"/>
          <w:kern w:val="0"/>
        </w:rPr>
        <w:t>3</w:t>
      </w:r>
      <w:r>
        <w:rPr>
          <w:rFonts w:hint="eastAsia"/>
          <w:kern w:val="0"/>
        </w:rPr>
        <w:t>）新建楼堂馆所面积控制率</w:t>
      </w:r>
      <w:r>
        <w:rPr>
          <w:rFonts w:hint="eastAsia"/>
          <w:kern w:val="0"/>
        </w:rPr>
        <w:t>=</w:t>
      </w:r>
      <w:r>
        <w:rPr>
          <w:rFonts w:hint="eastAsia"/>
          <w:kern w:val="0"/>
        </w:rPr>
        <w:t>实际建设面积</w:t>
      </w:r>
      <w:r>
        <w:rPr>
          <w:rFonts w:hint="eastAsia"/>
          <w:kern w:val="0"/>
        </w:rPr>
        <w:t>/</w:t>
      </w:r>
      <w:r>
        <w:rPr>
          <w:rFonts w:hint="eastAsia"/>
          <w:kern w:val="0"/>
        </w:rPr>
        <w:t>批准建设面积</w:t>
      </w:r>
      <w:r>
        <w:rPr>
          <w:rFonts w:hint="eastAsia"/>
          <w:kern w:val="0"/>
        </w:rPr>
        <w:t>*</w:t>
      </w:r>
      <w:r w:rsidRPr="007F25E3">
        <w:rPr>
          <w:rFonts w:hint="eastAsia"/>
          <w:kern w:val="0"/>
        </w:rPr>
        <w:t>100</w:t>
      </w:r>
      <w:r>
        <w:rPr>
          <w:rFonts w:hint="eastAsia"/>
          <w:kern w:val="0"/>
        </w:rPr>
        <w:t>%</w:t>
      </w:r>
      <w:r>
        <w:rPr>
          <w:rFonts w:hint="eastAsia"/>
          <w:kern w:val="0"/>
        </w:rPr>
        <w:t>。</w:t>
      </w:r>
      <w:r w:rsidR="00224EC5">
        <w:rPr>
          <w:rFonts w:hint="eastAsia"/>
          <w:kern w:val="0"/>
        </w:rPr>
        <w:t>衡山县卫生健康局</w:t>
      </w:r>
      <w:r w:rsidR="00EB573E">
        <w:rPr>
          <w:rFonts w:hint="eastAsia"/>
          <w:kern w:val="0"/>
        </w:rPr>
        <w:t>2019</w:t>
      </w:r>
      <w:r w:rsidR="00EB573E">
        <w:rPr>
          <w:rFonts w:hint="eastAsia"/>
          <w:kern w:val="0"/>
        </w:rPr>
        <w:t>年</w:t>
      </w:r>
      <w:r>
        <w:rPr>
          <w:rFonts w:hint="eastAsia"/>
          <w:kern w:val="0"/>
        </w:rPr>
        <w:t>无新建楼堂馆所，本项目不扣分，得</w:t>
      </w:r>
      <w:r w:rsidRPr="007F25E3">
        <w:rPr>
          <w:kern w:val="0"/>
        </w:rPr>
        <w:t>5</w:t>
      </w:r>
      <w:r>
        <w:rPr>
          <w:rFonts w:hint="eastAsia"/>
          <w:kern w:val="0"/>
        </w:rPr>
        <w:t>分。</w:t>
      </w:r>
    </w:p>
    <w:p w14:paraId="09214AD3" w14:textId="77777777" w:rsidR="0093354B" w:rsidRDefault="006F5FFC" w:rsidP="007F25E3">
      <w:pPr>
        <w:ind w:firstLine="594"/>
        <w:rPr>
          <w:kern w:val="0"/>
        </w:rPr>
      </w:pPr>
      <w:r>
        <w:rPr>
          <w:rFonts w:hint="eastAsia"/>
          <w:kern w:val="0"/>
        </w:rPr>
        <w:t>（</w:t>
      </w:r>
      <w:r w:rsidRPr="007F25E3">
        <w:rPr>
          <w:rFonts w:hint="eastAsia"/>
          <w:kern w:val="0"/>
        </w:rPr>
        <w:t>4</w:t>
      </w:r>
      <w:r>
        <w:rPr>
          <w:rFonts w:hint="eastAsia"/>
          <w:kern w:val="0"/>
        </w:rPr>
        <w:t>）新建楼堂馆所投资概算控制率</w:t>
      </w:r>
      <w:r>
        <w:rPr>
          <w:rFonts w:hint="eastAsia"/>
          <w:kern w:val="0"/>
        </w:rPr>
        <w:t>=</w:t>
      </w:r>
      <w:r>
        <w:rPr>
          <w:rFonts w:hint="eastAsia"/>
          <w:kern w:val="0"/>
        </w:rPr>
        <w:t>实际投资金额</w:t>
      </w:r>
      <w:r>
        <w:rPr>
          <w:rFonts w:hint="eastAsia"/>
          <w:kern w:val="0"/>
        </w:rPr>
        <w:t>/</w:t>
      </w:r>
      <w:r>
        <w:rPr>
          <w:rFonts w:hint="eastAsia"/>
          <w:kern w:val="0"/>
        </w:rPr>
        <w:t>批准投资金额</w:t>
      </w:r>
      <w:r>
        <w:rPr>
          <w:rFonts w:hint="eastAsia"/>
          <w:kern w:val="0"/>
        </w:rPr>
        <w:t>*</w:t>
      </w:r>
      <w:r w:rsidRPr="007F25E3">
        <w:rPr>
          <w:rFonts w:hint="eastAsia"/>
          <w:kern w:val="0"/>
        </w:rPr>
        <w:t>100</w:t>
      </w:r>
      <w:r>
        <w:rPr>
          <w:rFonts w:hint="eastAsia"/>
          <w:kern w:val="0"/>
        </w:rPr>
        <w:t>%</w:t>
      </w:r>
      <w:r>
        <w:rPr>
          <w:rFonts w:hint="eastAsia"/>
          <w:kern w:val="0"/>
        </w:rPr>
        <w:t>。</w:t>
      </w:r>
      <w:r w:rsidR="00224EC5">
        <w:rPr>
          <w:rFonts w:hint="eastAsia"/>
          <w:kern w:val="0"/>
        </w:rPr>
        <w:t>衡山县卫生健康局</w:t>
      </w:r>
      <w:r w:rsidR="00EB573E">
        <w:rPr>
          <w:rFonts w:hint="eastAsia"/>
          <w:kern w:val="0"/>
        </w:rPr>
        <w:t>2019</w:t>
      </w:r>
      <w:r w:rsidR="00EB573E">
        <w:rPr>
          <w:rFonts w:hint="eastAsia"/>
          <w:kern w:val="0"/>
        </w:rPr>
        <w:t>年</w:t>
      </w:r>
      <w:r>
        <w:rPr>
          <w:rFonts w:hint="eastAsia"/>
          <w:kern w:val="0"/>
        </w:rPr>
        <w:t>无新建楼堂馆所，本项目不扣分，得</w:t>
      </w:r>
      <w:r w:rsidRPr="007F25E3">
        <w:rPr>
          <w:rFonts w:hint="eastAsia"/>
          <w:kern w:val="0"/>
        </w:rPr>
        <w:t>5</w:t>
      </w:r>
      <w:r>
        <w:rPr>
          <w:rFonts w:hint="eastAsia"/>
          <w:kern w:val="0"/>
        </w:rPr>
        <w:t>分。</w:t>
      </w:r>
    </w:p>
    <w:p w14:paraId="5D403733" w14:textId="36BAC15C" w:rsidR="0093354B" w:rsidRDefault="006F5FFC" w:rsidP="007F25E3">
      <w:pPr>
        <w:pStyle w:val="3"/>
        <w:ind w:firstLine="596"/>
        <w:rPr>
          <w:kern w:val="0"/>
        </w:rPr>
      </w:pPr>
      <w:bookmarkStart w:id="33" w:name="_Toc57561122"/>
      <w:r w:rsidRPr="007F25E3">
        <w:rPr>
          <w:rFonts w:hint="eastAsia"/>
          <w:kern w:val="0"/>
        </w:rPr>
        <w:t>3</w:t>
      </w:r>
      <w:r w:rsidR="00CB0A32">
        <w:rPr>
          <w:rFonts w:hint="eastAsia"/>
          <w:kern w:val="0"/>
        </w:rPr>
        <w:t>、</w:t>
      </w:r>
      <w:r>
        <w:rPr>
          <w:rFonts w:hint="eastAsia"/>
          <w:kern w:val="0"/>
        </w:rPr>
        <w:t>预算管理较为理想，得分为</w:t>
      </w:r>
      <w:r w:rsidRPr="007F25E3">
        <w:rPr>
          <w:kern w:val="0"/>
        </w:rPr>
        <w:t>2</w:t>
      </w:r>
      <w:r w:rsidR="00351C84">
        <w:rPr>
          <w:kern w:val="0"/>
        </w:rPr>
        <w:t>9</w:t>
      </w:r>
      <w:r w:rsidR="009C07F1">
        <w:rPr>
          <w:rFonts w:hint="eastAsia"/>
          <w:kern w:val="0"/>
        </w:rPr>
        <w:t>分</w:t>
      </w:r>
      <w:bookmarkEnd w:id="33"/>
    </w:p>
    <w:p w14:paraId="0392825D" w14:textId="77777777" w:rsidR="00A55D68" w:rsidRPr="004363B9" w:rsidRDefault="006F5FFC" w:rsidP="00F04667">
      <w:pPr>
        <w:ind w:firstLine="594"/>
        <w:rPr>
          <w:kern w:val="0"/>
        </w:rPr>
      </w:pPr>
      <w:r w:rsidRPr="00F04667">
        <w:rPr>
          <w:rFonts w:hint="eastAsia"/>
          <w:kern w:val="0"/>
        </w:rPr>
        <w:t>（</w:t>
      </w:r>
      <w:r w:rsidRPr="00F04667">
        <w:rPr>
          <w:rFonts w:hint="eastAsia"/>
          <w:kern w:val="0"/>
        </w:rPr>
        <w:t>1</w:t>
      </w:r>
      <w:r w:rsidRPr="00F04667">
        <w:rPr>
          <w:rFonts w:hint="eastAsia"/>
          <w:kern w:val="0"/>
        </w:rPr>
        <w:t>）公用经费控制率</w:t>
      </w:r>
      <w:r w:rsidRPr="00F04667">
        <w:rPr>
          <w:rFonts w:hint="eastAsia"/>
          <w:kern w:val="0"/>
        </w:rPr>
        <w:t>=</w:t>
      </w:r>
      <w:r w:rsidRPr="00F04667">
        <w:rPr>
          <w:rFonts w:hint="eastAsia"/>
          <w:kern w:val="0"/>
        </w:rPr>
        <w:t>（实际支出公用经费总额</w:t>
      </w:r>
      <w:r w:rsidR="00F04667" w:rsidRPr="00F04667">
        <w:rPr>
          <w:rFonts w:hint="eastAsia"/>
          <w:kern w:val="0"/>
        </w:rPr>
        <w:t>590.03</w:t>
      </w:r>
      <w:r w:rsidRPr="00F04667">
        <w:rPr>
          <w:rFonts w:hint="eastAsia"/>
          <w:kern w:val="0"/>
        </w:rPr>
        <w:t>万元</w:t>
      </w:r>
      <w:r w:rsidRPr="00F04667">
        <w:rPr>
          <w:rFonts w:hint="eastAsia"/>
          <w:kern w:val="0"/>
        </w:rPr>
        <w:t>/</w:t>
      </w:r>
      <w:r w:rsidRPr="00F04667">
        <w:rPr>
          <w:rFonts w:hint="eastAsia"/>
          <w:kern w:val="0"/>
        </w:rPr>
        <w:t>预算安排公用经费总额</w:t>
      </w:r>
      <w:r w:rsidR="00F04667" w:rsidRPr="00F04667">
        <w:rPr>
          <w:rFonts w:hint="eastAsia"/>
          <w:kern w:val="0"/>
        </w:rPr>
        <w:t>371.11</w:t>
      </w:r>
      <w:r w:rsidRPr="00F04667">
        <w:rPr>
          <w:rFonts w:hint="eastAsia"/>
          <w:kern w:val="0"/>
        </w:rPr>
        <w:t>万元）×</w:t>
      </w:r>
      <w:r w:rsidRPr="00F04667">
        <w:rPr>
          <w:rFonts w:hint="eastAsia"/>
          <w:kern w:val="0"/>
        </w:rPr>
        <w:t>100%=</w:t>
      </w:r>
      <w:r w:rsidR="00F04667" w:rsidRPr="00F04667">
        <w:rPr>
          <w:rFonts w:hint="eastAsia"/>
          <w:kern w:val="0"/>
        </w:rPr>
        <w:t>158.99</w:t>
      </w:r>
      <w:r w:rsidRPr="00F04667">
        <w:rPr>
          <w:rFonts w:hint="eastAsia"/>
          <w:kern w:val="0"/>
        </w:rPr>
        <w:t>%</w:t>
      </w:r>
      <w:r w:rsidRPr="00F04667">
        <w:rPr>
          <w:rFonts w:hint="eastAsia"/>
          <w:kern w:val="0"/>
        </w:rPr>
        <w:t>，</w:t>
      </w:r>
      <w:r w:rsidRPr="00F04667">
        <w:rPr>
          <w:rFonts w:hint="eastAsia"/>
          <w:kern w:val="0"/>
        </w:rPr>
        <w:t>100%</w:t>
      </w:r>
      <w:r w:rsidRPr="00F04667">
        <w:rPr>
          <w:rFonts w:hint="eastAsia"/>
          <w:kern w:val="0"/>
        </w:rPr>
        <w:t>以下得满分</w:t>
      </w:r>
      <w:r w:rsidRPr="00F04667">
        <w:rPr>
          <w:rFonts w:hint="eastAsia"/>
          <w:kern w:val="0"/>
        </w:rPr>
        <w:t>8</w:t>
      </w:r>
      <w:r w:rsidRPr="00F04667">
        <w:rPr>
          <w:rFonts w:hint="eastAsia"/>
          <w:kern w:val="0"/>
        </w:rPr>
        <w:t>分。</w:t>
      </w:r>
      <w:r w:rsidR="00A55D68" w:rsidRPr="00F04667">
        <w:rPr>
          <w:rFonts w:hint="eastAsia"/>
          <w:kern w:val="0"/>
        </w:rPr>
        <w:t>本项扣</w:t>
      </w:r>
      <w:r w:rsidR="004363B9" w:rsidRPr="00F04667">
        <w:rPr>
          <w:rFonts w:hint="eastAsia"/>
          <w:kern w:val="0"/>
        </w:rPr>
        <w:t>8</w:t>
      </w:r>
      <w:r w:rsidR="00A55D68" w:rsidRPr="00F04667">
        <w:rPr>
          <w:rFonts w:hint="eastAsia"/>
          <w:kern w:val="0"/>
        </w:rPr>
        <w:t>分，得</w:t>
      </w:r>
      <w:r w:rsidR="004363B9" w:rsidRPr="00F04667">
        <w:rPr>
          <w:rFonts w:hint="eastAsia"/>
          <w:kern w:val="0"/>
        </w:rPr>
        <w:t>0</w:t>
      </w:r>
      <w:r w:rsidR="00A55D68" w:rsidRPr="00F04667">
        <w:rPr>
          <w:rFonts w:hint="eastAsia"/>
          <w:kern w:val="0"/>
        </w:rPr>
        <w:t>分。</w:t>
      </w:r>
    </w:p>
    <w:p w14:paraId="269FCD4E" w14:textId="77777777" w:rsidR="0093354B" w:rsidRDefault="006F5FFC" w:rsidP="007F25E3">
      <w:pPr>
        <w:ind w:firstLine="594"/>
        <w:rPr>
          <w:kern w:val="0"/>
        </w:rPr>
      </w:pPr>
      <w:r w:rsidRPr="004363B9">
        <w:rPr>
          <w:rFonts w:hint="eastAsia"/>
          <w:kern w:val="0"/>
        </w:rPr>
        <w:t>（</w:t>
      </w:r>
      <w:r w:rsidRPr="004363B9">
        <w:rPr>
          <w:rFonts w:hint="eastAsia"/>
          <w:kern w:val="0"/>
        </w:rPr>
        <w:t>2</w:t>
      </w:r>
      <w:r w:rsidRPr="004363B9">
        <w:rPr>
          <w:rFonts w:hint="eastAsia"/>
          <w:kern w:val="0"/>
        </w:rPr>
        <w:t>）“三公”经费总体控制较好，“三公”经费控制率</w:t>
      </w:r>
      <w:r w:rsidRPr="004363B9">
        <w:rPr>
          <w:rFonts w:hint="eastAsia"/>
          <w:kern w:val="0"/>
        </w:rPr>
        <w:t>=</w:t>
      </w:r>
      <w:r w:rsidRPr="004363B9">
        <w:rPr>
          <w:rFonts w:hint="eastAsia"/>
          <w:kern w:val="0"/>
        </w:rPr>
        <w:t>（“三公经费”实际支出数</w:t>
      </w:r>
      <w:r w:rsidR="00AB24EA">
        <w:rPr>
          <w:rFonts w:hint="eastAsia"/>
          <w:kern w:val="0"/>
        </w:rPr>
        <w:t>11.15</w:t>
      </w:r>
      <w:r w:rsidRPr="004363B9">
        <w:rPr>
          <w:rFonts w:hint="eastAsia"/>
          <w:kern w:val="0"/>
        </w:rPr>
        <w:t>万元</w:t>
      </w:r>
      <w:r w:rsidRPr="004363B9">
        <w:rPr>
          <w:rFonts w:hint="eastAsia"/>
          <w:kern w:val="0"/>
        </w:rPr>
        <w:t>/</w:t>
      </w:r>
      <w:r w:rsidRPr="004363B9">
        <w:rPr>
          <w:rFonts w:hint="eastAsia"/>
          <w:kern w:val="0"/>
        </w:rPr>
        <w:t>“三公经费”预算安排数</w:t>
      </w:r>
      <w:r w:rsidR="000E4FC4">
        <w:rPr>
          <w:rFonts w:hint="eastAsia"/>
          <w:kern w:val="0"/>
        </w:rPr>
        <w:t>54.00</w:t>
      </w:r>
      <w:r w:rsidRPr="004363B9">
        <w:rPr>
          <w:rFonts w:hint="eastAsia"/>
          <w:kern w:val="0"/>
        </w:rPr>
        <w:t>万元）×</w:t>
      </w:r>
      <w:r w:rsidRPr="004363B9">
        <w:rPr>
          <w:rFonts w:hint="eastAsia"/>
          <w:kern w:val="0"/>
        </w:rPr>
        <w:t>100%=</w:t>
      </w:r>
      <w:r w:rsidR="000E4FC4">
        <w:rPr>
          <w:rFonts w:hint="eastAsia"/>
          <w:kern w:val="0"/>
        </w:rPr>
        <w:t>20.65%</w:t>
      </w:r>
      <w:r w:rsidRPr="004363B9">
        <w:rPr>
          <w:rFonts w:hint="eastAsia"/>
          <w:kern w:val="0"/>
        </w:rPr>
        <w:t>，</w:t>
      </w:r>
      <w:r w:rsidRPr="004363B9">
        <w:rPr>
          <w:rFonts w:hint="eastAsia"/>
          <w:kern w:val="0"/>
        </w:rPr>
        <w:t>100%</w:t>
      </w:r>
      <w:r w:rsidRPr="004363B9">
        <w:rPr>
          <w:rFonts w:hint="eastAsia"/>
          <w:kern w:val="0"/>
        </w:rPr>
        <w:t>以下计满分</w:t>
      </w:r>
      <w:r w:rsidRPr="004363B9">
        <w:rPr>
          <w:rFonts w:hint="eastAsia"/>
          <w:kern w:val="0"/>
        </w:rPr>
        <w:t>7</w:t>
      </w:r>
      <w:r w:rsidRPr="004363B9">
        <w:rPr>
          <w:rFonts w:hint="eastAsia"/>
          <w:kern w:val="0"/>
        </w:rPr>
        <w:t>分。本项</w:t>
      </w:r>
      <w:r w:rsidR="00466E7C">
        <w:rPr>
          <w:rFonts w:hint="eastAsia"/>
          <w:kern w:val="0"/>
        </w:rPr>
        <w:t>不</w:t>
      </w:r>
      <w:r w:rsidRPr="004363B9">
        <w:rPr>
          <w:rFonts w:hint="eastAsia"/>
          <w:kern w:val="0"/>
        </w:rPr>
        <w:t>扣分，得</w:t>
      </w:r>
      <w:r w:rsidR="00466E7C">
        <w:rPr>
          <w:rFonts w:hint="eastAsia"/>
          <w:kern w:val="0"/>
        </w:rPr>
        <w:t>7</w:t>
      </w:r>
      <w:r w:rsidRPr="004363B9">
        <w:rPr>
          <w:rFonts w:hint="eastAsia"/>
          <w:kern w:val="0"/>
        </w:rPr>
        <w:t>分。</w:t>
      </w:r>
    </w:p>
    <w:p w14:paraId="5B93E08F" w14:textId="396B4DD5" w:rsidR="0093354B" w:rsidRDefault="006F5FFC" w:rsidP="007F25E3">
      <w:pPr>
        <w:ind w:firstLine="594"/>
        <w:rPr>
          <w:kern w:val="0"/>
        </w:rPr>
      </w:pPr>
      <w:r w:rsidRPr="00895B3E">
        <w:rPr>
          <w:rFonts w:hint="eastAsia"/>
          <w:kern w:val="0"/>
        </w:rPr>
        <w:t>（</w:t>
      </w:r>
      <w:r w:rsidRPr="00895B3E">
        <w:rPr>
          <w:rFonts w:hint="eastAsia"/>
          <w:kern w:val="0"/>
        </w:rPr>
        <w:t>3</w:t>
      </w:r>
      <w:r w:rsidRPr="00895B3E">
        <w:rPr>
          <w:rFonts w:hint="eastAsia"/>
          <w:kern w:val="0"/>
        </w:rPr>
        <w:t>）政府采购执行率</w:t>
      </w:r>
      <w:r w:rsidRPr="00895B3E">
        <w:rPr>
          <w:rFonts w:hint="eastAsia"/>
          <w:kern w:val="0"/>
        </w:rPr>
        <w:t>=</w:t>
      </w:r>
      <w:r w:rsidRPr="00895B3E">
        <w:rPr>
          <w:rFonts w:hint="eastAsia"/>
          <w:kern w:val="0"/>
        </w:rPr>
        <w:t>（实际政府采购金额</w:t>
      </w:r>
      <w:r w:rsidR="00F04667" w:rsidRPr="00895B3E">
        <w:rPr>
          <w:rFonts w:hint="eastAsia"/>
          <w:kern w:val="0"/>
        </w:rPr>
        <w:t>487.38</w:t>
      </w:r>
      <w:r w:rsidRPr="00895B3E">
        <w:rPr>
          <w:rFonts w:hint="eastAsia"/>
          <w:kern w:val="0"/>
        </w:rPr>
        <w:t>万元</w:t>
      </w:r>
      <w:r w:rsidRPr="00895B3E">
        <w:rPr>
          <w:rFonts w:hint="eastAsia"/>
          <w:kern w:val="0"/>
        </w:rPr>
        <w:t>/</w:t>
      </w:r>
      <w:r w:rsidRPr="00895B3E">
        <w:rPr>
          <w:rFonts w:hint="eastAsia"/>
          <w:kern w:val="0"/>
        </w:rPr>
        <w:t>政府</w:t>
      </w:r>
      <w:r w:rsidRPr="00895B3E">
        <w:rPr>
          <w:rFonts w:hint="eastAsia"/>
          <w:kern w:val="0"/>
        </w:rPr>
        <w:lastRenderedPageBreak/>
        <w:t>采购预算金额</w:t>
      </w:r>
      <w:r w:rsidR="006D5E48" w:rsidRPr="00895B3E">
        <w:rPr>
          <w:rFonts w:hint="eastAsia"/>
          <w:kern w:val="0"/>
        </w:rPr>
        <w:t>487.38</w:t>
      </w:r>
      <w:r w:rsidRPr="00895B3E">
        <w:rPr>
          <w:rFonts w:hint="eastAsia"/>
          <w:kern w:val="0"/>
        </w:rPr>
        <w:t>万元）×</w:t>
      </w:r>
      <w:r w:rsidRPr="00895B3E">
        <w:rPr>
          <w:rFonts w:hint="eastAsia"/>
          <w:kern w:val="0"/>
        </w:rPr>
        <w:t>100%=</w:t>
      </w:r>
      <w:r w:rsidR="006D5E48" w:rsidRPr="00895B3E">
        <w:rPr>
          <w:rFonts w:hint="eastAsia"/>
          <w:kern w:val="0"/>
        </w:rPr>
        <w:t>100</w:t>
      </w:r>
      <w:r w:rsidRPr="00895B3E">
        <w:rPr>
          <w:rFonts w:hint="eastAsia"/>
          <w:kern w:val="0"/>
        </w:rPr>
        <w:t>%</w:t>
      </w:r>
      <w:r w:rsidRPr="00895B3E">
        <w:rPr>
          <w:rFonts w:hint="eastAsia"/>
          <w:kern w:val="0"/>
        </w:rPr>
        <w:t>，</w:t>
      </w:r>
      <w:r w:rsidRPr="00895B3E">
        <w:rPr>
          <w:rFonts w:hint="eastAsia"/>
          <w:kern w:val="0"/>
        </w:rPr>
        <w:t>100%</w:t>
      </w:r>
      <w:r w:rsidRPr="00895B3E">
        <w:rPr>
          <w:rFonts w:hint="eastAsia"/>
          <w:kern w:val="0"/>
        </w:rPr>
        <w:t>计满分</w:t>
      </w:r>
      <w:r w:rsidRPr="00895B3E">
        <w:rPr>
          <w:rFonts w:hint="eastAsia"/>
          <w:kern w:val="0"/>
        </w:rPr>
        <w:t>6</w:t>
      </w:r>
      <w:r w:rsidRPr="00895B3E">
        <w:rPr>
          <w:rFonts w:hint="eastAsia"/>
          <w:kern w:val="0"/>
        </w:rPr>
        <w:t>分，每超过（降低）</w:t>
      </w:r>
      <w:r w:rsidRPr="00895B3E">
        <w:rPr>
          <w:rFonts w:hint="eastAsia"/>
          <w:kern w:val="0"/>
        </w:rPr>
        <w:t>5%</w:t>
      </w:r>
      <w:r w:rsidRPr="00895B3E">
        <w:rPr>
          <w:rFonts w:hint="eastAsia"/>
          <w:kern w:val="0"/>
        </w:rPr>
        <w:t>扣</w:t>
      </w:r>
      <w:r w:rsidRPr="00895B3E">
        <w:rPr>
          <w:rFonts w:hint="eastAsia"/>
          <w:kern w:val="0"/>
        </w:rPr>
        <w:t>2</w:t>
      </w:r>
      <w:r w:rsidRPr="00895B3E">
        <w:rPr>
          <w:rFonts w:hint="eastAsia"/>
          <w:kern w:val="0"/>
        </w:rPr>
        <w:t>分。本项扣</w:t>
      </w:r>
      <w:r w:rsidR="00895B3E" w:rsidRPr="00895B3E">
        <w:rPr>
          <w:kern w:val="0"/>
        </w:rPr>
        <w:t>0</w:t>
      </w:r>
      <w:r w:rsidRPr="00895B3E">
        <w:rPr>
          <w:rFonts w:hint="eastAsia"/>
          <w:kern w:val="0"/>
        </w:rPr>
        <w:t>分，得</w:t>
      </w:r>
      <w:r w:rsidR="00895B3E" w:rsidRPr="00895B3E">
        <w:rPr>
          <w:kern w:val="0"/>
        </w:rPr>
        <w:t>6</w:t>
      </w:r>
      <w:r w:rsidRPr="00895B3E">
        <w:rPr>
          <w:rFonts w:hint="eastAsia"/>
          <w:kern w:val="0"/>
        </w:rPr>
        <w:t>分。</w:t>
      </w:r>
    </w:p>
    <w:p w14:paraId="531AA2C4" w14:textId="5DBA590D" w:rsidR="0093354B" w:rsidRDefault="006F5FFC" w:rsidP="007F25E3">
      <w:pPr>
        <w:ind w:firstLine="594"/>
        <w:rPr>
          <w:kern w:val="0"/>
        </w:rPr>
      </w:pPr>
      <w:r w:rsidRPr="00594394">
        <w:rPr>
          <w:rFonts w:hint="eastAsia"/>
          <w:kern w:val="0"/>
        </w:rPr>
        <w:t>（</w:t>
      </w:r>
      <w:r w:rsidRPr="00594394">
        <w:rPr>
          <w:rFonts w:hint="eastAsia"/>
          <w:kern w:val="0"/>
        </w:rPr>
        <w:t>4</w:t>
      </w:r>
      <w:r w:rsidRPr="00594394">
        <w:rPr>
          <w:rFonts w:hint="eastAsia"/>
          <w:kern w:val="0"/>
        </w:rPr>
        <w:t>）管理制度健全性：</w:t>
      </w:r>
      <w:r w:rsidR="00054DC8" w:rsidRPr="00054DC8">
        <w:rPr>
          <w:rFonts w:hint="eastAsia"/>
          <w:kern w:val="0"/>
        </w:rPr>
        <w:t>衡山县卫生健康局制定了内部财务管理制度、会计核算制度等管理制度</w:t>
      </w:r>
      <w:r w:rsidR="00054DC8" w:rsidRPr="00054DC8">
        <w:rPr>
          <w:rFonts w:hint="eastAsia"/>
          <w:kern w:val="0"/>
        </w:rPr>
        <w:t xml:space="preserve">, </w:t>
      </w:r>
      <w:r w:rsidR="00054DC8" w:rsidRPr="00054DC8">
        <w:rPr>
          <w:rFonts w:hint="eastAsia"/>
          <w:kern w:val="0"/>
        </w:rPr>
        <w:t>得</w:t>
      </w:r>
      <w:r w:rsidR="00054DC8" w:rsidRPr="00054DC8">
        <w:rPr>
          <w:rFonts w:hint="eastAsia"/>
          <w:kern w:val="0"/>
        </w:rPr>
        <w:t>2</w:t>
      </w:r>
      <w:r w:rsidR="00054DC8" w:rsidRPr="00054DC8">
        <w:rPr>
          <w:rFonts w:hint="eastAsia"/>
          <w:kern w:val="0"/>
        </w:rPr>
        <w:t>分；制定了相关的厉行节约制度，得</w:t>
      </w:r>
      <w:r w:rsidR="00054DC8" w:rsidRPr="00054DC8">
        <w:rPr>
          <w:rFonts w:hint="eastAsia"/>
          <w:kern w:val="0"/>
        </w:rPr>
        <w:t>2</w:t>
      </w:r>
      <w:r w:rsidR="00054DC8" w:rsidRPr="00054DC8">
        <w:rPr>
          <w:rFonts w:hint="eastAsia"/>
          <w:kern w:val="0"/>
        </w:rPr>
        <w:t>分；制定的管理制度符合相关法律法规的规定，得</w:t>
      </w:r>
      <w:r w:rsidR="00054DC8" w:rsidRPr="00054DC8">
        <w:rPr>
          <w:rFonts w:hint="eastAsia"/>
          <w:kern w:val="0"/>
        </w:rPr>
        <w:t>2</w:t>
      </w:r>
      <w:r w:rsidR="00054DC8" w:rsidRPr="00054DC8">
        <w:rPr>
          <w:rFonts w:hint="eastAsia"/>
          <w:kern w:val="0"/>
        </w:rPr>
        <w:t>分；相关管理制度未得到有效执行，</w:t>
      </w:r>
      <w:r w:rsidR="00351C84">
        <w:rPr>
          <w:rFonts w:hint="eastAsia"/>
          <w:kern w:val="0"/>
        </w:rPr>
        <w:t>因人员超编导致</w:t>
      </w:r>
      <w:r w:rsidR="00054DC8">
        <w:rPr>
          <w:rFonts w:hint="eastAsia"/>
          <w:kern w:val="0"/>
        </w:rPr>
        <w:t>公用经费超预算，</w:t>
      </w:r>
      <w:r w:rsidR="00351C84">
        <w:rPr>
          <w:rFonts w:hint="eastAsia"/>
          <w:kern w:val="0"/>
        </w:rPr>
        <w:t>酌情给予</w:t>
      </w:r>
      <w:r w:rsidR="00351C84">
        <w:rPr>
          <w:rFonts w:hint="eastAsia"/>
          <w:kern w:val="0"/>
        </w:rPr>
        <w:t>1</w:t>
      </w:r>
      <w:r w:rsidR="00054DC8" w:rsidRPr="00054DC8">
        <w:rPr>
          <w:rFonts w:hint="eastAsia"/>
          <w:kern w:val="0"/>
        </w:rPr>
        <w:t>分。本项得</w:t>
      </w:r>
      <w:r w:rsidR="00351C84">
        <w:rPr>
          <w:kern w:val="0"/>
        </w:rPr>
        <w:t>7</w:t>
      </w:r>
      <w:r w:rsidR="00054DC8" w:rsidRPr="00054DC8">
        <w:rPr>
          <w:rFonts w:hint="eastAsia"/>
          <w:kern w:val="0"/>
        </w:rPr>
        <w:t>分。</w:t>
      </w:r>
    </w:p>
    <w:p w14:paraId="3FE32AB8" w14:textId="77777777" w:rsidR="00701AE7" w:rsidRDefault="006F5FFC" w:rsidP="007F25E3">
      <w:pPr>
        <w:ind w:firstLine="594"/>
        <w:rPr>
          <w:kern w:val="0"/>
        </w:rPr>
      </w:pPr>
      <w:r w:rsidRPr="00594394">
        <w:rPr>
          <w:rFonts w:hint="eastAsia"/>
          <w:kern w:val="0"/>
        </w:rPr>
        <w:t>（</w:t>
      </w:r>
      <w:r w:rsidRPr="00594394">
        <w:rPr>
          <w:rFonts w:hint="eastAsia"/>
          <w:kern w:val="0"/>
        </w:rPr>
        <w:t>5</w:t>
      </w:r>
      <w:r w:rsidRPr="00594394">
        <w:rPr>
          <w:rFonts w:hint="eastAsia"/>
          <w:kern w:val="0"/>
        </w:rPr>
        <w:t>）资金使用合</w:t>
      </w:r>
      <w:proofErr w:type="gramStart"/>
      <w:r w:rsidRPr="00594394">
        <w:rPr>
          <w:rFonts w:hint="eastAsia"/>
          <w:kern w:val="0"/>
        </w:rPr>
        <w:t>规</w:t>
      </w:r>
      <w:proofErr w:type="gramEnd"/>
      <w:r w:rsidRPr="00594394">
        <w:rPr>
          <w:rFonts w:hint="eastAsia"/>
          <w:kern w:val="0"/>
        </w:rPr>
        <w:t>性：支出符合国家财经法规和财务管理制度规定以及有关专项资金管理办法的规定；资金拨付有完整的审批程序和手续；项目支出按规定经过评估论证。</w:t>
      </w:r>
      <w:r w:rsidR="00701AE7" w:rsidRPr="00594394">
        <w:rPr>
          <w:rFonts w:hint="eastAsia"/>
          <w:kern w:val="0"/>
        </w:rPr>
        <w:t>存在支出不符合部门预算批复的用途；存在未按财政预算指标文件规定使用资金，预算指标资金混合使用，项目资金用于行政运行支出的情况，通过综合评定本项扣</w:t>
      </w:r>
      <w:r w:rsidR="00701AE7" w:rsidRPr="00594394">
        <w:rPr>
          <w:rFonts w:hint="eastAsia"/>
          <w:kern w:val="0"/>
        </w:rPr>
        <w:t>2</w:t>
      </w:r>
      <w:r w:rsidR="00701AE7" w:rsidRPr="00594394">
        <w:rPr>
          <w:rFonts w:hint="eastAsia"/>
          <w:kern w:val="0"/>
        </w:rPr>
        <w:t>分，得</w:t>
      </w:r>
      <w:r w:rsidR="00701AE7" w:rsidRPr="00594394">
        <w:rPr>
          <w:rFonts w:hint="eastAsia"/>
          <w:kern w:val="0"/>
        </w:rPr>
        <w:t>4</w:t>
      </w:r>
      <w:r w:rsidR="00701AE7" w:rsidRPr="00594394">
        <w:rPr>
          <w:rFonts w:hint="eastAsia"/>
          <w:kern w:val="0"/>
        </w:rPr>
        <w:t>分。</w:t>
      </w:r>
    </w:p>
    <w:p w14:paraId="08EAB5CE" w14:textId="5B8BE342" w:rsidR="0093354B" w:rsidRPr="00D64A32" w:rsidRDefault="006F5FFC" w:rsidP="007F25E3">
      <w:pPr>
        <w:ind w:firstLine="594"/>
        <w:rPr>
          <w:kern w:val="0"/>
        </w:rPr>
      </w:pPr>
      <w:r w:rsidRPr="00D64A32">
        <w:rPr>
          <w:rFonts w:hint="eastAsia"/>
          <w:kern w:val="0"/>
        </w:rPr>
        <w:t>（</w:t>
      </w:r>
      <w:r w:rsidRPr="00D64A32">
        <w:rPr>
          <w:rFonts w:hint="eastAsia"/>
          <w:kern w:val="0"/>
        </w:rPr>
        <w:t>6</w:t>
      </w:r>
      <w:r w:rsidRPr="00D64A32">
        <w:rPr>
          <w:rFonts w:hint="eastAsia"/>
          <w:kern w:val="0"/>
        </w:rPr>
        <w:t>）预决算信息公开性：</w:t>
      </w:r>
      <w:r w:rsidR="00546C1D" w:rsidRPr="00546C1D">
        <w:rPr>
          <w:rFonts w:hint="eastAsia"/>
          <w:kern w:val="0"/>
        </w:rPr>
        <w:t>衡山县卫生健康局</w:t>
      </w:r>
      <w:r w:rsidRPr="00D64A32">
        <w:rPr>
          <w:rFonts w:hint="eastAsia"/>
          <w:kern w:val="0"/>
        </w:rPr>
        <w:t>已</w:t>
      </w:r>
      <w:r w:rsidR="00546C1D">
        <w:rPr>
          <w:rFonts w:hint="eastAsia"/>
          <w:kern w:val="0"/>
        </w:rPr>
        <w:t>按规定</w:t>
      </w:r>
      <w:r w:rsidRPr="00D64A32">
        <w:rPr>
          <w:rFonts w:hint="eastAsia"/>
          <w:kern w:val="0"/>
        </w:rPr>
        <w:t>完成</w:t>
      </w:r>
      <w:r w:rsidR="00EB573E" w:rsidRPr="00D64A32">
        <w:rPr>
          <w:rFonts w:hint="eastAsia"/>
          <w:kern w:val="0"/>
        </w:rPr>
        <w:t>2019</w:t>
      </w:r>
      <w:r w:rsidR="00EB573E" w:rsidRPr="00D64A32">
        <w:rPr>
          <w:rFonts w:hint="eastAsia"/>
          <w:kern w:val="0"/>
        </w:rPr>
        <w:t>年</w:t>
      </w:r>
      <w:r w:rsidRPr="00D64A32">
        <w:rPr>
          <w:rFonts w:hint="eastAsia"/>
          <w:kern w:val="0"/>
        </w:rPr>
        <w:t>度部门预</w:t>
      </w:r>
      <w:r w:rsidR="005242D6" w:rsidRPr="00D64A32">
        <w:rPr>
          <w:rFonts w:hint="eastAsia"/>
          <w:kern w:val="0"/>
        </w:rPr>
        <w:t>算</w:t>
      </w:r>
      <w:r w:rsidRPr="00D64A32">
        <w:rPr>
          <w:rFonts w:hint="eastAsia"/>
          <w:kern w:val="0"/>
        </w:rPr>
        <w:t>、决算的公开，基础数据信息和会计信息资料真实、完整、准确。本项无扣分，得</w:t>
      </w:r>
      <w:r w:rsidRPr="00D64A32">
        <w:rPr>
          <w:rFonts w:hint="eastAsia"/>
          <w:kern w:val="0"/>
        </w:rPr>
        <w:t>5</w:t>
      </w:r>
      <w:r w:rsidRPr="00D64A32">
        <w:rPr>
          <w:rFonts w:hint="eastAsia"/>
          <w:kern w:val="0"/>
        </w:rPr>
        <w:t>分。</w:t>
      </w:r>
    </w:p>
    <w:p w14:paraId="2F4D54F6" w14:textId="17A81995" w:rsidR="0093354B" w:rsidRPr="00701AE7" w:rsidRDefault="006F5FFC" w:rsidP="007F25E3">
      <w:pPr>
        <w:pStyle w:val="3"/>
        <w:ind w:firstLine="596"/>
        <w:rPr>
          <w:kern w:val="0"/>
        </w:rPr>
      </w:pPr>
      <w:bookmarkStart w:id="34" w:name="_Toc57561123"/>
      <w:r w:rsidRPr="00701AE7">
        <w:rPr>
          <w:rFonts w:hint="eastAsia"/>
          <w:kern w:val="0"/>
        </w:rPr>
        <w:t>4</w:t>
      </w:r>
      <w:r w:rsidR="00CB0A32" w:rsidRPr="00701AE7">
        <w:rPr>
          <w:rFonts w:hint="eastAsia"/>
          <w:kern w:val="0"/>
        </w:rPr>
        <w:t>、</w:t>
      </w:r>
      <w:bookmarkStart w:id="35" w:name="_Hlk57740768"/>
      <w:r w:rsidR="0017049B" w:rsidRPr="00701AE7">
        <w:rPr>
          <w:rFonts w:hint="eastAsia"/>
          <w:kern w:val="0"/>
        </w:rPr>
        <w:t>职责</w:t>
      </w:r>
      <w:r w:rsidR="008A0869">
        <w:rPr>
          <w:rFonts w:hint="eastAsia"/>
          <w:kern w:val="0"/>
        </w:rPr>
        <w:t>未按时</w:t>
      </w:r>
      <w:r w:rsidR="0017049B" w:rsidRPr="00701AE7">
        <w:rPr>
          <w:rFonts w:hint="eastAsia"/>
          <w:kern w:val="0"/>
        </w:rPr>
        <w:t>全部履行</w:t>
      </w:r>
      <w:bookmarkEnd w:id="35"/>
      <w:r w:rsidR="0017049B" w:rsidRPr="00701AE7">
        <w:rPr>
          <w:rFonts w:hint="eastAsia"/>
          <w:kern w:val="0"/>
        </w:rPr>
        <w:t>，</w:t>
      </w:r>
      <w:r w:rsidR="008A0869">
        <w:rPr>
          <w:rFonts w:hint="eastAsia"/>
          <w:kern w:val="0"/>
        </w:rPr>
        <w:t>扣</w:t>
      </w:r>
      <w:r w:rsidR="00351C84">
        <w:rPr>
          <w:kern w:val="0"/>
        </w:rPr>
        <w:t>1</w:t>
      </w:r>
      <w:r w:rsidR="008A0869">
        <w:rPr>
          <w:rFonts w:hint="eastAsia"/>
          <w:kern w:val="0"/>
        </w:rPr>
        <w:t>分，</w:t>
      </w:r>
      <w:r w:rsidR="0017049B" w:rsidRPr="00701AE7">
        <w:rPr>
          <w:rFonts w:hint="eastAsia"/>
          <w:kern w:val="0"/>
        </w:rPr>
        <w:t>得分为</w:t>
      </w:r>
      <w:r w:rsidR="00351C84">
        <w:rPr>
          <w:kern w:val="0"/>
        </w:rPr>
        <w:t>7</w:t>
      </w:r>
      <w:r w:rsidR="0017049B" w:rsidRPr="00701AE7">
        <w:rPr>
          <w:rFonts w:hint="eastAsia"/>
          <w:kern w:val="0"/>
        </w:rPr>
        <w:t>分。</w:t>
      </w:r>
      <w:bookmarkEnd w:id="34"/>
    </w:p>
    <w:p w14:paraId="44C132E4" w14:textId="17647E48" w:rsidR="0093354B" w:rsidRPr="00701AE7" w:rsidRDefault="00224EC5" w:rsidP="007F25E3">
      <w:pPr>
        <w:ind w:firstLine="594"/>
        <w:rPr>
          <w:kern w:val="0"/>
        </w:rPr>
      </w:pPr>
      <w:r>
        <w:rPr>
          <w:rFonts w:hint="eastAsia"/>
          <w:kern w:val="0"/>
        </w:rPr>
        <w:t>衡山县卫生健康局</w:t>
      </w:r>
      <w:r w:rsidR="00EB573E" w:rsidRPr="00701AE7">
        <w:rPr>
          <w:rFonts w:hint="eastAsia"/>
          <w:kern w:val="0"/>
        </w:rPr>
        <w:t>2019</w:t>
      </w:r>
      <w:r w:rsidR="00EB573E" w:rsidRPr="00701AE7">
        <w:rPr>
          <w:rFonts w:hint="eastAsia"/>
          <w:kern w:val="0"/>
        </w:rPr>
        <w:t>年</w:t>
      </w:r>
      <w:r w:rsidR="00214ACF">
        <w:rPr>
          <w:rFonts w:hint="eastAsia"/>
          <w:kern w:val="0"/>
        </w:rPr>
        <w:t>部分</w:t>
      </w:r>
      <w:r w:rsidR="006F5FFC" w:rsidRPr="00701AE7">
        <w:rPr>
          <w:rFonts w:hint="eastAsia"/>
          <w:kern w:val="0"/>
        </w:rPr>
        <w:t>部门重点工作</w:t>
      </w:r>
      <w:r w:rsidR="00214ACF">
        <w:rPr>
          <w:rFonts w:hint="eastAsia"/>
          <w:kern w:val="0"/>
        </w:rPr>
        <w:t>未</w:t>
      </w:r>
      <w:r w:rsidR="006F5FFC" w:rsidRPr="00701AE7">
        <w:rPr>
          <w:rFonts w:hint="eastAsia"/>
          <w:kern w:val="0"/>
        </w:rPr>
        <w:t>完成，</w:t>
      </w:r>
      <w:r w:rsidR="00214ACF">
        <w:rPr>
          <w:rFonts w:hint="eastAsia"/>
          <w:kern w:val="0"/>
        </w:rPr>
        <w:t>如</w:t>
      </w:r>
      <w:r w:rsidR="00214ACF" w:rsidRPr="00214ACF">
        <w:rPr>
          <w:rFonts w:hint="eastAsia"/>
          <w:kern w:val="0"/>
        </w:rPr>
        <w:t>肇事肇祸精神病人监护奖励经费</w:t>
      </w:r>
      <w:r w:rsidR="00214ACF">
        <w:rPr>
          <w:rFonts w:hint="eastAsia"/>
          <w:kern w:val="0"/>
        </w:rPr>
        <w:t>未发放到位，</w:t>
      </w:r>
      <w:r w:rsidR="006F5FFC" w:rsidRPr="00701AE7">
        <w:rPr>
          <w:rFonts w:hint="eastAsia"/>
          <w:kern w:val="0"/>
        </w:rPr>
        <w:t>扣分</w:t>
      </w:r>
      <w:r w:rsidR="00351C84">
        <w:rPr>
          <w:kern w:val="0"/>
        </w:rPr>
        <w:t>1</w:t>
      </w:r>
      <w:r w:rsidR="00214ACF">
        <w:rPr>
          <w:rFonts w:hint="eastAsia"/>
          <w:kern w:val="0"/>
        </w:rPr>
        <w:t>分</w:t>
      </w:r>
      <w:r w:rsidR="006F5FFC" w:rsidRPr="00701AE7">
        <w:rPr>
          <w:rFonts w:hint="eastAsia"/>
          <w:kern w:val="0"/>
        </w:rPr>
        <w:t>，得</w:t>
      </w:r>
      <w:r w:rsidR="00351C84">
        <w:rPr>
          <w:kern w:val="0"/>
        </w:rPr>
        <w:t>7</w:t>
      </w:r>
      <w:r w:rsidR="006F5FFC" w:rsidRPr="00701AE7">
        <w:rPr>
          <w:rFonts w:hint="eastAsia"/>
          <w:kern w:val="0"/>
        </w:rPr>
        <w:t>分。</w:t>
      </w:r>
    </w:p>
    <w:p w14:paraId="42CA2048" w14:textId="77777777" w:rsidR="0093354B" w:rsidRPr="00623CF2" w:rsidRDefault="006F5FFC" w:rsidP="007F25E3">
      <w:pPr>
        <w:pStyle w:val="3"/>
        <w:ind w:firstLine="596"/>
        <w:rPr>
          <w:kern w:val="0"/>
        </w:rPr>
      </w:pPr>
      <w:bookmarkStart w:id="36" w:name="_Toc57561124"/>
      <w:r w:rsidRPr="00623CF2">
        <w:rPr>
          <w:rFonts w:hint="eastAsia"/>
          <w:kern w:val="0"/>
        </w:rPr>
        <w:t>5</w:t>
      </w:r>
      <w:r w:rsidR="00CB0A32" w:rsidRPr="00623CF2">
        <w:rPr>
          <w:rFonts w:hint="eastAsia"/>
          <w:kern w:val="0"/>
        </w:rPr>
        <w:t>、</w:t>
      </w:r>
      <w:r w:rsidR="0017049B" w:rsidRPr="00623CF2">
        <w:rPr>
          <w:rFonts w:hint="eastAsia"/>
          <w:kern w:val="0"/>
        </w:rPr>
        <w:t>履职效益显著，得分为</w:t>
      </w:r>
      <w:r w:rsidR="0017049B" w:rsidRPr="00623CF2">
        <w:rPr>
          <w:rFonts w:hint="eastAsia"/>
          <w:kern w:val="0"/>
        </w:rPr>
        <w:t>2</w:t>
      </w:r>
      <w:r w:rsidR="008019BA" w:rsidRPr="00623CF2">
        <w:rPr>
          <w:kern w:val="0"/>
        </w:rPr>
        <w:t>2</w:t>
      </w:r>
      <w:r w:rsidR="0017049B" w:rsidRPr="00623CF2">
        <w:rPr>
          <w:rFonts w:hint="eastAsia"/>
          <w:kern w:val="0"/>
        </w:rPr>
        <w:t>分。</w:t>
      </w:r>
      <w:bookmarkEnd w:id="36"/>
    </w:p>
    <w:p w14:paraId="5F45409F" w14:textId="77777777" w:rsidR="0093354B" w:rsidRPr="00623CF2" w:rsidRDefault="006F5FFC" w:rsidP="007F25E3">
      <w:pPr>
        <w:ind w:firstLine="594"/>
        <w:rPr>
          <w:kern w:val="0"/>
        </w:rPr>
      </w:pPr>
      <w:r w:rsidRPr="00623CF2">
        <w:rPr>
          <w:rFonts w:hint="eastAsia"/>
          <w:kern w:val="0"/>
        </w:rPr>
        <w:t>（</w:t>
      </w:r>
      <w:r w:rsidR="00623CF2">
        <w:rPr>
          <w:rFonts w:hint="eastAsia"/>
          <w:kern w:val="0"/>
        </w:rPr>
        <w:t>1</w:t>
      </w:r>
      <w:r w:rsidRPr="00623CF2">
        <w:rPr>
          <w:rFonts w:hint="eastAsia"/>
          <w:kern w:val="0"/>
        </w:rPr>
        <w:t>）社会效益</w:t>
      </w:r>
    </w:p>
    <w:p w14:paraId="7ECD0520" w14:textId="71EED9A4" w:rsidR="00CD3CA9" w:rsidRDefault="00224EC5" w:rsidP="00CD3CA9">
      <w:pPr>
        <w:ind w:firstLine="594"/>
        <w:rPr>
          <w:bCs/>
          <w:kern w:val="0"/>
        </w:rPr>
      </w:pPr>
      <w:r w:rsidRPr="00623CF2">
        <w:rPr>
          <w:rFonts w:hint="eastAsia"/>
          <w:kern w:val="0"/>
        </w:rPr>
        <w:t>衡山县卫生健康局</w:t>
      </w:r>
      <w:r w:rsidR="006D5E48">
        <w:rPr>
          <w:rFonts w:hint="eastAsia"/>
          <w:kern w:val="0"/>
        </w:rPr>
        <w:t>持续深化公立医院的改革，建立了完善的</w:t>
      </w:r>
      <w:r w:rsidR="006D5E48">
        <w:rPr>
          <w:rFonts w:hint="eastAsia"/>
          <w:kern w:val="0"/>
        </w:rPr>
        <w:lastRenderedPageBreak/>
        <w:t>药品和高值医用耗材的价格动态调整机制，药占比、百元耗材比、医疗费用增长率等主要指标同比下降明显；着力补齐医疗卫生服务短板，提升医疗救治能力和加强医疗质量安全管理；全力推进脱贫攻坚，全面落实建档立</w:t>
      </w:r>
      <w:proofErr w:type="gramStart"/>
      <w:r w:rsidR="006D5E48">
        <w:rPr>
          <w:rFonts w:hint="eastAsia"/>
          <w:kern w:val="0"/>
        </w:rPr>
        <w:t>卡人口</w:t>
      </w:r>
      <w:proofErr w:type="gramEnd"/>
      <w:r w:rsidR="006D5E48">
        <w:rPr>
          <w:rFonts w:hint="eastAsia"/>
          <w:kern w:val="0"/>
        </w:rPr>
        <w:t>医疗保险，增强基层医疗服务</w:t>
      </w:r>
      <w:r w:rsidR="00CD3CA9">
        <w:rPr>
          <w:rFonts w:hint="eastAsia"/>
          <w:kern w:val="0"/>
        </w:rPr>
        <w:t>能力；全面开展民生实事，</w:t>
      </w:r>
      <w:proofErr w:type="gramStart"/>
      <w:r w:rsidR="00CD3CA9">
        <w:rPr>
          <w:rFonts w:hint="eastAsia"/>
          <w:kern w:val="0"/>
        </w:rPr>
        <w:t>完成村</w:t>
      </w:r>
      <w:proofErr w:type="gramEnd"/>
      <w:r w:rsidR="00CD3CA9">
        <w:rPr>
          <w:rFonts w:hint="eastAsia"/>
          <w:kern w:val="0"/>
        </w:rPr>
        <w:t>卫生室的建设，奋力推进农村改厕；扎实做好公共卫生和重大疾病防控工作，有序开展健康服务管理工作，抓好食品安全工作等等这一系列的措施，社会效益显著，</w:t>
      </w:r>
      <w:r w:rsidR="00CD3CA9" w:rsidRPr="0053786D">
        <w:rPr>
          <w:rFonts w:hint="eastAsia"/>
          <w:kern w:val="0"/>
        </w:rPr>
        <w:t>根据评分标准，该单位本项指标得分</w:t>
      </w:r>
      <w:r w:rsidR="00CD3CA9">
        <w:rPr>
          <w:rFonts w:hint="eastAsia"/>
          <w:kern w:val="0"/>
        </w:rPr>
        <w:t>8</w:t>
      </w:r>
      <w:r w:rsidR="00CD3CA9" w:rsidRPr="0053786D">
        <w:rPr>
          <w:rFonts w:hint="eastAsia"/>
          <w:kern w:val="0"/>
        </w:rPr>
        <w:t>分。</w:t>
      </w:r>
    </w:p>
    <w:p w14:paraId="1A4A9603" w14:textId="77777777" w:rsidR="00623CF2" w:rsidRPr="0003289E" w:rsidRDefault="00623CF2" w:rsidP="00623CF2">
      <w:pPr>
        <w:ind w:firstLine="594"/>
        <w:rPr>
          <w:kern w:val="0"/>
        </w:rPr>
      </w:pPr>
      <w:r w:rsidRPr="0003289E">
        <w:rPr>
          <w:rFonts w:hint="eastAsia"/>
          <w:kern w:val="0"/>
        </w:rPr>
        <w:t>（</w:t>
      </w:r>
      <w:r>
        <w:rPr>
          <w:kern w:val="0"/>
        </w:rPr>
        <w:t>2</w:t>
      </w:r>
      <w:r w:rsidRPr="0003289E">
        <w:rPr>
          <w:rFonts w:hint="eastAsia"/>
          <w:kern w:val="0"/>
        </w:rPr>
        <w:t>）行政效能</w:t>
      </w:r>
    </w:p>
    <w:p w14:paraId="3A69AE75" w14:textId="77777777" w:rsidR="00CD3CA9" w:rsidRDefault="00623CF2" w:rsidP="00CD3CA9">
      <w:pPr>
        <w:ind w:firstLine="594"/>
        <w:rPr>
          <w:bCs/>
          <w:kern w:val="0"/>
        </w:rPr>
      </w:pPr>
      <w:r w:rsidRPr="000F57BC">
        <w:rPr>
          <w:rFonts w:hint="eastAsia"/>
          <w:kern w:val="0"/>
        </w:rPr>
        <w:t>该部门在促进部门改进文风会风，加强经费及资产管理，提高行政效率，降低行政成本等方面取得了较好效果。</w:t>
      </w:r>
      <w:r w:rsidR="00CD3CA9" w:rsidRPr="0053786D">
        <w:rPr>
          <w:rFonts w:hint="eastAsia"/>
          <w:kern w:val="0"/>
        </w:rPr>
        <w:t>根据评分标准，该单位本项指标得分</w:t>
      </w:r>
      <w:r w:rsidR="00CD3CA9">
        <w:rPr>
          <w:rFonts w:hint="eastAsia"/>
          <w:kern w:val="0"/>
        </w:rPr>
        <w:t>8</w:t>
      </w:r>
      <w:r w:rsidR="00CD3CA9" w:rsidRPr="0053786D">
        <w:rPr>
          <w:rFonts w:hint="eastAsia"/>
          <w:kern w:val="0"/>
        </w:rPr>
        <w:t>分。</w:t>
      </w:r>
    </w:p>
    <w:p w14:paraId="03568F48" w14:textId="77777777" w:rsidR="00623CF2" w:rsidRDefault="00623CF2" w:rsidP="00623CF2">
      <w:pPr>
        <w:ind w:firstLine="594"/>
        <w:rPr>
          <w:kern w:val="0"/>
        </w:rPr>
      </w:pPr>
      <w:r w:rsidRPr="000C488C">
        <w:rPr>
          <w:rFonts w:hint="eastAsia"/>
          <w:kern w:val="0"/>
        </w:rPr>
        <w:t>（</w:t>
      </w:r>
      <w:r>
        <w:rPr>
          <w:kern w:val="0"/>
        </w:rPr>
        <w:t>3</w:t>
      </w:r>
      <w:r w:rsidRPr="000C488C">
        <w:rPr>
          <w:rFonts w:hint="eastAsia"/>
          <w:kern w:val="0"/>
        </w:rPr>
        <w:t>）</w:t>
      </w:r>
      <w:r w:rsidRPr="0053786D">
        <w:rPr>
          <w:rFonts w:hint="eastAsia"/>
          <w:kern w:val="0"/>
        </w:rPr>
        <w:t>社会公众或服务对象满意度</w:t>
      </w:r>
    </w:p>
    <w:p w14:paraId="2AC3694A" w14:textId="77777777" w:rsidR="00623CF2" w:rsidRDefault="00623CF2" w:rsidP="00623CF2">
      <w:pPr>
        <w:ind w:firstLine="594"/>
        <w:rPr>
          <w:bCs/>
          <w:kern w:val="0"/>
        </w:rPr>
      </w:pPr>
      <w:r w:rsidRPr="0053786D">
        <w:rPr>
          <w:rFonts w:hint="eastAsia"/>
          <w:kern w:val="0"/>
        </w:rPr>
        <w:t>通过向社会公众发放问卷调查，经统计对本单位的履职效果、厉行节约、信息公开等情况满意度，社会群众对该单位工作开展情况、社会效益等关注程度高、满意度较好，根据评分标准，该单位本项指标得分</w:t>
      </w:r>
      <w:r w:rsidRPr="0053786D">
        <w:rPr>
          <w:rFonts w:hint="eastAsia"/>
          <w:kern w:val="0"/>
        </w:rPr>
        <w:t>6</w:t>
      </w:r>
      <w:r w:rsidRPr="0053786D">
        <w:rPr>
          <w:rFonts w:hint="eastAsia"/>
          <w:kern w:val="0"/>
        </w:rPr>
        <w:t>分。</w:t>
      </w:r>
    </w:p>
    <w:p w14:paraId="25AB1533" w14:textId="77777777" w:rsidR="0093354B" w:rsidRPr="00623CF2" w:rsidRDefault="006F5FFC" w:rsidP="007F25E3">
      <w:pPr>
        <w:pStyle w:val="1"/>
        <w:ind w:firstLine="594"/>
        <w:rPr>
          <w:kern w:val="0"/>
        </w:rPr>
      </w:pPr>
      <w:bookmarkStart w:id="37" w:name="_Toc57561125"/>
      <w:r w:rsidRPr="00623CF2">
        <w:rPr>
          <w:rFonts w:hint="eastAsia"/>
          <w:kern w:val="0"/>
        </w:rPr>
        <w:t>六、存在的问题</w:t>
      </w:r>
      <w:bookmarkEnd w:id="37"/>
    </w:p>
    <w:p w14:paraId="3865C4C9" w14:textId="77777777" w:rsidR="00594394" w:rsidRPr="00594394" w:rsidRDefault="00594394" w:rsidP="00594394">
      <w:pPr>
        <w:ind w:firstLine="596"/>
        <w:rPr>
          <w:rFonts w:asciiTheme="majorHAnsi" w:eastAsia="楷体" w:hAnsiTheme="majorHAnsi" w:cstheme="majorBidi"/>
          <w:b/>
          <w:bCs/>
          <w:szCs w:val="32"/>
        </w:rPr>
      </w:pPr>
      <w:bookmarkStart w:id="38" w:name="_Toc57561127"/>
      <w:bookmarkStart w:id="39" w:name="_Hlk29052081"/>
      <w:r w:rsidRPr="00594394">
        <w:rPr>
          <w:rFonts w:asciiTheme="majorHAnsi" w:eastAsia="楷体" w:hAnsiTheme="majorHAnsi" w:cstheme="majorBidi" w:hint="eastAsia"/>
          <w:b/>
          <w:bCs/>
          <w:szCs w:val="32"/>
        </w:rPr>
        <w:t>（一）预算配置控制较差</w:t>
      </w:r>
    </w:p>
    <w:p w14:paraId="61E87A72" w14:textId="333B272A" w:rsidR="00594394" w:rsidRPr="00594394" w:rsidRDefault="00594394" w:rsidP="00594394">
      <w:pPr>
        <w:pStyle w:val="3"/>
        <w:ind w:firstLine="596"/>
        <w:rPr>
          <w:kern w:val="0"/>
        </w:rPr>
      </w:pPr>
      <w:r w:rsidRPr="00594394">
        <w:rPr>
          <w:rFonts w:hint="eastAsia"/>
          <w:kern w:val="0"/>
        </w:rPr>
        <w:t>1</w:t>
      </w:r>
      <w:r w:rsidRPr="00594394">
        <w:rPr>
          <w:rFonts w:hint="eastAsia"/>
          <w:kern w:val="0"/>
        </w:rPr>
        <w:t>、在职人员控制率偏低</w:t>
      </w:r>
    </w:p>
    <w:p w14:paraId="09CEBFC0" w14:textId="737A9541" w:rsidR="00594394" w:rsidRPr="00594394" w:rsidRDefault="00594394" w:rsidP="00594394">
      <w:pPr>
        <w:ind w:firstLine="594"/>
        <w:rPr>
          <w:kern w:val="0"/>
          <w:szCs w:val="32"/>
        </w:rPr>
      </w:pPr>
      <w:r w:rsidRPr="00594394">
        <w:rPr>
          <w:rFonts w:hint="eastAsia"/>
          <w:kern w:val="0"/>
          <w:szCs w:val="32"/>
        </w:rPr>
        <w:t>2019</w:t>
      </w:r>
      <w:r w:rsidRPr="00594394">
        <w:rPr>
          <w:rFonts w:hint="eastAsia"/>
          <w:kern w:val="0"/>
          <w:szCs w:val="32"/>
        </w:rPr>
        <w:t>年经县委机构编制委员会办公室审核人员编制数为</w:t>
      </w:r>
      <w:r w:rsidRPr="00594394">
        <w:rPr>
          <w:kern w:val="0"/>
          <w:szCs w:val="32"/>
        </w:rPr>
        <w:t>60</w:t>
      </w:r>
      <w:r w:rsidRPr="00594394">
        <w:rPr>
          <w:rFonts w:hint="eastAsia"/>
          <w:kern w:val="0"/>
          <w:szCs w:val="32"/>
        </w:rPr>
        <w:t>人，截止至</w:t>
      </w:r>
      <w:r w:rsidRPr="00594394">
        <w:rPr>
          <w:rFonts w:hint="eastAsia"/>
          <w:kern w:val="0"/>
          <w:szCs w:val="32"/>
        </w:rPr>
        <w:t>2019</w:t>
      </w:r>
      <w:r w:rsidRPr="00594394">
        <w:rPr>
          <w:rFonts w:hint="eastAsia"/>
          <w:kern w:val="0"/>
          <w:szCs w:val="32"/>
        </w:rPr>
        <w:t>年</w:t>
      </w:r>
      <w:r w:rsidRPr="00594394">
        <w:rPr>
          <w:rFonts w:hint="eastAsia"/>
          <w:kern w:val="0"/>
          <w:szCs w:val="32"/>
        </w:rPr>
        <w:t>12</w:t>
      </w:r>
      <w:r w:rsidRPr="00594394">
        <w:rPr>
          <w:rFonts w:hint="eastAsia"/>
          <w:kern w:val="0"/>
          <w:szCs w:val="32"/>
        </w:rPr>
        <w:t>月</w:t>
      </w:r>
      <w:r w:rsidRPr="00594394">
        <w:rPr>
          <w:rFonts w:hint="eastAsia"/>
          <w:kern w:val="0"/>
          <w:szCs w:val="32"/>
        </w:rPr>
        <w:t>31</w:t>
      </w:r>
      <w:r w:rsidRPr="00594394">
        <w:rPr>
          <w:rFonts w:hint="eastAsia"/>
          <w:kern w:val="0"/>
          <w:szCs w:val="32"/>
        </w:rPr>
        <w:t>日单位在职人员为</w:t>
      </w:r>
      <w:r w:rsidRPr="00594394">
        <w:rPr>
          <w:kern w:val="0"/>
          <w:szCs w:val="32"/>
        </w:rPr>
        <w:t>116</w:t>
      </w:r>
      <w:r w:rsidRPr="00594394">
        <w:rPr>
          <w:rFonts w:hint="eastAsia"/>
          <w:kern w:val="0"/>
          <w:szCs w:val="32"/>
        </w:rPr>
        <w:t>人，超编</w:t>
      </w:r>
      <w:r w:rsidRPr="00594394">
        <w:rPr>
          <w:kern w:val="0"/>
          <w:szCs w:val="32"/>
        </w:rPr>
        <w:t>56</w:t>
      </w:r>
      <w:r w:rsidRPr="00594394">
        <w:rPr>
          <w:rFonts w:hint="eastAsia"/>
          <w:kern w:val="0"/>
          <w:szCs w:val="32"/>
        </w:rPr>
        <w:lastRenderedPageBreak/>
        <w:t>人，在职人员控制率为</w:t>
      </w:r>
      <w:r w:rsidRPr="00594394">
        <w:rPr>
          <w:rFonts w:hint="eastAsia"/>
          <w:kern w:val="0"/>
          <w:szCs w:val="32"/>
        </w:rPr>
        <w:t>191.67%</w:t>
      </w:r>
      <w:r w:rsidRPr="00594394">
        <w:rPr>
          <w:rFonts w:hint="eastAsia"/>
          <w:kern w:val="0"/>
          <w:szCs w:val="32"/>
        </w:rPr>
        <w:t>。</w:t>
      </w:r>
    </w:p>
    <w:p w14:paraId="5D161CC4" w14:textId="77777777" w:rsidR="008A1437" w:rsidRPr="008A0869" w:rsidRDefault="008A1437" w:rsidP="008A0869">
      <w:pPr>
        <w:ind w:firstLine="596"/>
        <w:rPr>
          <w:rFonts w:asciiTheme="majorHAnsi" w:eastAsia="楷体" w:hAnsiTheme="majorHAnsi" w:cstheme="majorBidi"/>
          <w:b/>
          <w:bCs/>
          <w:szCs w:val="32"/>
        </w:rPr>
      </w:pPr>
      <w:r w:rsidRPr="008A0869">
        <w:rPr>
          <w:rFonts w:asciiTheme="majorHAnsi" w:eastAsia="楷体" w:hAnsiTheme="majorHAnsi" w:cstheme="majorBidi" w:hint="eastAsia"/>
          <w:b/>
          <w:bCs/>
          <w:szCs w:val="32"/>
        </w:rPr>
        <w:t>（二）预算编制不够严谨，指标资金混合使用</w:t>
      </w:r>
    </w:p>
    <w:p w14:paraId="345A6558" w14:textId="1A84CA82" w:rsidR="008A1437" w:rsidRPr="00623CF2" w:rsidRDefault="008A1437" w:rsidP="007F25E3">
      <w:pPr>
        <w:pStyle w:val="3"/>
        <w:ind w:firstLine="596"/>
        <w:rPr>
          <w:kern w:val="0"/>
        </w:rPr>
      </w:pPr>
      <w:r>
        <w:rPr>
          <w:kern w:val="0"/>
        </w:rPr>
        <w:t>1</w:t>
      </w:r>
      <w:r w:rsidRPr="00623CF2">
        <w:rPr>
          <w:rFonts w:hint="eastAsia"/>
          <w:kern w:val="0"/>
        </w:rPr>
        <w:t>、预算完成率偏低</w:t>
      </w:r>
      <w:bookmarkEnd w:id="38"/>
    </w:p>
    <w:p w14:paraId="0AEEA827" w14:textId="77777777" w:rsidR="008A1437" w:rsidRDefault="008A1437" w:rsidP="007F25E3">
      <w:pPr>
        <w:ind w:firstLine="594"/>
        <w:rPr>
          <w:kern w:val="0"/>
        </w:rPr>
      </w:pPr>
      <w:r w:rsidRPr="00623CF2">
        <w:rPr>
          <w:rFonts w:hint="eastAsia"/>
          <w:kern w:val="0"/>
        </w:rPr>
        <w:t>结合</w:t>
      </w:r>
      <w:r w:rsidRPr="00623CF2">
        <w:rPr>
          <w:rFonts w:hint="eastAsia"/>
          <w:kern w:val="0"/>
        </w:rPr>
        <w:t>201</w:t>
      </w:r>
      <w:r w:rsidRPr="00623CF2">
        <w:rPr>
          <w:kern w:val="0"/>
        </w:rPr>
        <w:t>8</w:t>
      </w:r>
      <w:r w:rsidRPr="00623CF2">
        <w:rPr>
          <w:rFonts w:hint="eastAsia"/>
          <w:kern w:val="0"/>
        </w:rPr>
        <w:t>年和</w:t>
      </w:r>
      <w:r w:rsidRPr="00623CF2">
        <w:rPr>
          <w:rFonts w:hint="eastAsia"/>
          <w:kern w:val="0"/>
        </w:rPr>
        <w:t>2019</w:t>
      </w:r>
      <w:r w:rsidRPr="00623CF2">
        <w:rPr>
          <w:rFonts w:hint="eastAsia"/>
          <w:kern w:val="0"/>
        </w:rPr>
        <w:t>年预算执行情况，其中上年结转数</w:t>
      </w:r>
      <w:r>
        <w:rPr>
          <w:rFonts w:hint="eastAsia"/>
          <w:kern w:val="0"/>
        </w:rPr>
        <w:t>207.68</w:t>
      </w:r>
      <w:r w:rsidRPr="00623CF2">
        <w:rPr>
          <w:rFonts w:hint="eastAsia"/>
          <w:kern w:val="0"/>
        </w:rPr>
        <w:t>万元，年初预算数</w:t>
      </w:r>
      <w:r>
        <w:rPr>
          <w:rFonts w:hint="eastAsia"/>
          <w:kern w:val="0"/>
        </w:rPr>
        <w:t>1,337.03</w:t>
      </w:r>
      <w:r w:rsidRPr="00623CF2">
        <w:rPr>
          <w:rFonts w:hint="eastAsia"/>
          <w:kern w:val="0"/>
        </w:rPr>
        <w:t>万元，本年追加预算数</w:t>
      </w:r>
      <w:r>
        <w:rPr>
          <w:rFonts w:hint="eastAsia"/>
          <w:kern w:val="0"/>
        </w:rPr>
        <w:t>2,530.23</w:t>
      </w:r>
      <w:r w:rsidRPr="00623CF2">
        <w:rPr>
          <w:rFonts w:hint="eastAsia"/>
          <w:kern w:val="0"/>
        </w:rPr>
        <w:t>万元，年末结余</w:t>
      </w:r>
      <w:r>
        <w:rPr>
          <w:rFonts w:hint="eastAsia"/>
          <w:kern w:val="0"/>
        </w:rPr>
        <w:t>544.08</w:t>
      </w:r>
      <w:r w:rsidRPr="00623CF2">
        <w:rPr>
          <w:rFonts w:hint="eastAsia"/>
          <w:kern w:val="0"/>
        </w:rPr>
        <w:t>万元。根据预算完成率</w:t>
      </w:r>
      <w:r w:rsidRPr="00623CF2">
        <w:rPr>
          <w:rFonts w:hint="eastAsia"/>
          <w:kern w:val="0"/>
        </w:rPr>
        <w:t>=</w:t>
      </w:r>
      <w:r w:rsidRPr="00623CF2">
        <w:rPr>
          <w:rFonts w:hint="eastAsia"/>
          <w:kern w:val="0"/>
        </w:rPr>
        <w:t>（上年结转数</w:t>
      </w:r>
      <w:r w:rsidRPr="00623CF2">
        <w:rPr>
          <w:rFonts w:hint="eastAsia"/>
          <w:kern w:val="0"/>
        </w:rPr>
        <w:t>+</w:t>
      </w:r>
      <w:r w:rsidRPr="00623CF2">
        <w:rPr>
          <w:rFonts w:hint="eastAsia"/>
          <w:kern w:val="0"/>
        </w:rPr>
        <w:t>年初预算数</w:t>
      </w:r>
      <w:r w:rsidRPr="00623CF2">
        <w:rPr>
          <w:rFonts w:hint="eastAsia"/>
          <w:kern w:val="0"/>
        </w:rPr>
        <w:t>+</w:t>
      </w:r>
      <w:r w:rsidRPr="00623CF2">
        <w:rPr>
          <w:rFonts w:hint="eastAsia"/>
          <w:kern w:val="0"/>
        </w:rPr>
        <w:t>本年追加预算数</w:t>
      </w:r>
      <w:r w:rsidRPr="00623CF2">
        <w:rPr>
          <w:rFonts w:hint="eastAsia"/>
          <w:kern w:val="0"/>
        </w:rPr>
        <w:t>-</w:t>
      </w:r>
      <w:r w:rsidRPr="00623CF2">
        <w:rPr>
          <w:rFonts w:hint="eastAsia"/>
          <w:kern w:val="0"/>
        </w:rPr>
        <w:t>年末结余数）</w:t>
      </w:r>
      <w:r w:rsidRPr="00623CF2">
        <w:rPr>
          <w:rFonts w:hint="eastAsia"/>
          <w:kern w:val="0"/>
        </w:rPr>
        <w:t>/(</w:t>
      </w:r>
      <w:r w:rsidRPr="00623CF2">
        <w:rPr>
          <w:rFonts w:hint="eastAsia"/>
          <w:kern w:val="0"/>
        </w:rPr>
        <w:t>上年结转数</w:t>
      </w:r>
      <w:r w:rsidRPr="00623CF2">
        <w:rPr>
          <w:rFonts w:hint="eastAsia"/>
          <w:kern w:val="0"/>
        </w:rPr>
        <w:t>+</w:t>
      </w:r>
      <w:r w:rsidRPr="00623CF2">
        <w:rPr>
          <w:rFonts w:hint="eastAsia"/>
          <w:kern w:val="0"/>
        </w:rPr>
        <w:t>年初预算数</w:t>
      </w:r>
      <w:r w:rsidRPr="00623CF2">
        <w:rPr>
          <w:rFonts w:hint="eastAsia"/>
          <w:kern w:val="0"/>
        </w:rPr>
        <w:t>+</w:t>
      </w:r>
      <w:r w:rsidRPr="00623CF2">
        <w:rPr>
          <w:rFonts w:hint="eastAsia"/>
          <w:kern w:val="0"/>
        </w:rPr>
        <w:t>本年追加预算数</w:t>
      </w:r>
      <w:r w:rsidRPr="00623CF2">
        <w:rPr>
          <w:rFonts w:hint="eastAsia"/>
          <w:kern w:val="0"/>
        </w:rPr>
        <w:t>)</w:t>
      </w:r>
      <w:r w:rsidRPr="00623CF2">
        <w:rPr>
          <w:rFonts w:hint="eastAsia"/>
          <w:kern w:val="0"/>
        </w:rPr>
        <w:t>×</w:t>
      </w:r>
      <w:r w:rsidRPr="00623CF2">
        <w:rPr>
          <w:rFonts w:hint="eastAsia"/>
          <w:kern w:val="0"/>
        </w:rPr>
        <w:t>100%</w:t>
      </w:r>
      <w:r w:rsidRPr="00623CF2">
        <w:rPr>
          <w:rFonts w:hint="eastAsia"/>
          <w:kern w:val="0"/>
        </w:rPr>
        <w:t>，</w:t>
      </w:r>
      <w:r w:rsidRPr="00623CF2">
        <w:rPr>
          <w:rFonts w:hint="eastAsia"/>
          <w:kern w:val="0"/>
        </w:rPr>
        <w:t>2019</w:t>
      </w:r>
      <w:r w:rsidRPr="00623CF2">
        <w:rPr>
          <w:rFonts w:hint="eastAsia"/>
          <w:kern w:val="0"/>
        </w:rPr>
        <w:t>年预算完成率为</w:t>
      </w:r>
      <w:r>
        <w:rPr>
          <w:rFonts w:hint="eastAsia"/>
          <w:kern w:val="0"/>
        </w:rPr>
        <w:t>86.65%</w:t>
      </w:r>
      <w:r w:rsidRPr="00623CF2">
        <w:rPr>
          <w:rFonts w:hint="eastAsia"/>
          <w:kern w:val="0"/>
        </w:rPr>
        <w:t>，预算完成率偏低。</w:t>
      </w:r>
    </w:p>
    <w:p w14:paraId="00B5A914" w14:textId="4E087B73" w:rsidR="008A1437" w:rsidRDefault="008A1437" w:rsidP="00327358">
      <w:pPr>
        <w:pStyle w:val="3"/>
        <w:ind w:firstLine="596"/>
        <w:rPr>
          <w:kern w:val="0"/>
        </w:rPr>
      </w:pPr>
      <w:bookmarkStart w:id="40" w:name="_Toc56687610"/>
      <w:bookmarkStart w:id="41" w:name="_Toc57561128"/>
      <w:r>
        <w:rPr>
          <w:kern w:val="0"/>
        </w:rPr>
        <w:t>2</w:t>
      </w:r>
      <w:r>
        <w:rPr>
          <w:rFonts w:hint="eastAsia"/>
          <w:kern w:val="0"/>
        </w:rPr>
        <w:t>、年末存在结余资金</w:t>
      </w:r>
      <w:bookmarkEnd w:id="40"/>
      <w:bookmarkEnd w:id="41"/>
    </w:p>
    <w:p w14:paraId="54240DA0" w14:textId="00343259" w:rsidR="008A1437" w:rsidRDefault="008A1437" w:rsidP="00327358">
      <w:pPr>
        <w:ind w:firstLine="594"/>
        <w:rPr>
          <w:kern w:val="0"/>
        </w:rPr>
      </w:pPr>
      <w:r w:rsidRPr="001969E3">
        <w:rPr>
          <w:rFonts w:hint="eastAsia"/>
          <w:kern w:val="0"/>
        </w:rPr>
        <w:t>截至</w:t>
      </w:r>
      <w:r w:rsidRPr="001969E3">
        <w:rPr>
          <w:rFonts w:hint="eastAsia"/>
          <w:kern w:val="0"/>
        </w:rPr>
        <w:t>2019</w:t>
      </w:r>
      <w:r w:rsidRPr="001969E3">
        <w:rPr>
          <w:rFonts w:hint="eastAsia"/>
          <w:kern w:val="0"/>
        </w:rPr>
        <w:t>年</w:t>
      </w:r>
      <w:r w:rsidRPr="001969E3">
        <w:rPr>
          <w:rFonts w:hint="eastAsia"/>
          <w:kern w:val="0"/>
        </w:rPr>
        <w:t>12</w:t>
      </w:r>
      <w:r w:rsidRPr="001969E3">
        <w:rPr>
          <w:rFonts w:hint="eastAsia"/>
          <w:kern w:val="0"/>
        </w:rPr>
        <w:t>月</w:t>
      </w:r>
      <w:r w:rsidRPr="001969E3">
        <w:rPr>
          <w:rFonts w:hint="eastAsia"/>
          <w:kern w:val="0"/>
        </w:rPr>
        <w:t>31</w:t>
      </w:r>
      <w:r w:rsidRPr="001969E3">
        <w:rPr>
          <w:rFonts w:hint="eastAsia"/>
          <w:kern w:val="0"/>
        </w:rPr>
        <w:t>日结余资金</w:t>
      </w:r>
      <w:r>
        <w:rPr>
          <w:rFonts w:hint="eastAsia"/>
          <w:kern w:val="0"/>
        </w:rPr>
        <w:t>544.08</w:t>
      </w:r>
      <w:r w:rsidRPr="001969E3">
        <w:rPr>
          <w:rFonts w:hint="eastAsia"/>
          <w:kern w:val="0"/>
        </w:rPr>
        <w:t>万元，结余资金</w:t>
      </w:r>
      <w:r>
        <w:rPr>
          <w:rFonts w:hint="eastAsia"/>
          <w:kern w:val="0"/>
        </w:rPr>
        <w:t>544.08</w:t>
      </w:r>
      <w:r w:rsidRPr="001969E3">
        <w:rPr>
          <w:rFonts w:hint="eastAsia"/>
          <w:kern w:val="0"/>
        </w:rPr>
        <w:t>万元占年初预算数</w:t>
      </w:r>
      <w:r>
        <w:rPr>
          <w:rFonts w:hint="eastAsia"/>
          <w:kern w:val="0"/>
        </w:rPr>
        <w:t>1,337.03</w:t>
      </w:r>
      <w:r w:rsidRPr="001969E3">
        <w:rPr>
          <w:rFonts w:hint="eastAsia"/>
          <w:kern w:val="0"/>
        </w:rPr>
        <w:t>万元比例的</w:t>
      </w:r>
      <w:r>
        <w:rPr>
          <w:rFonts w:hint="eastAsia"/>
          <w:kern w:val="0"/>
        </w:rPr>
        <w:t>40.69</w:t>
      </w:r>
      <w:r w:rsidRPr="001969E3">
        <w:rPr>
          <w:rFonts w:hint="eastAsia"/>
          <w:kern w:val="0"/>
        </w:rPr>
        <w:t>%</w:t>
      </w:r>
      <w:r w:rsidRPr="001969E3">
        <w:rPr>
          <w:rFonts w:hint="eastAsia"/>
          <w:kern w:val="0"/>
        </w:rPr>
        <w:t>，</w:t>
      </w:r>
      <w:r>
        <w:rPr>
          <w:rFonts w:hint="eastAsia"/>
          <w:kern w:val="0"/>
        </w:rPr>
        <w:t>年底结余资金</w:t>
      </w:r>
      <w:r w:rsidR="002759C1">
        <w:rPr>
          <w:rFonts w:hint="eastAsia"/>
          <w:kern w:val="0"/>
        </w:rPr>
        <w:t>较大</w:t>
      </w:r>
      <w:r>
        <w:rPr>
          <w:rFonts w:hint="eastAsia"/>
          <w:kern w:val="0"/>
        </w:rPr>
        <w:t>。</w:t>
      </w:r>
    </w:p>
    <w:p w14:paraId="1541220F" w14:textId="4920B858" w:rsidR="00594394" w:rsidRPr="00594394" w:rsidRDefault="00895B3E" w:rsidP="00594394">
      <w:pPr>
        <w:pStyle w:val="3"/>
        <w:ind w:firstLine="596"/>
        <w:rPr>
          <w:kern w:val="0"/>
        </w:rPr>
      </w:pPr>
      <w:bookmarkStart w:id="42" w:name="_Toc57402067"/>
      <w:bookmarkStart w:id="43" w:name="_Toc57403736"/>
      <w:bookmarkStart w:id="44" w:name="_Toc56687611"/>
      <w:bookmarkStart w:id="45" w:name="_Toc57561129"/>
      <w:r>
        <w:rPr>
          <w:kern w:val="0"/>
        </w:rPr>
        <w:t>3</w:t>
      </w:r>
      <w:r w:rsidR="00594394" w:rsidRPr="00594394">
        <w:rPr>
          <w:rFonts w:hint="eastAsia"/>
          <w:kern w:val="0"/>
        </w:rPr>
        <w:t>、公用经费控制率偏低</w:t>
      </w:r>
    </w:p>
    <w:p w14:paraId="6B485FB2" w14:textId="66941DE0" w:rsidR="00594394" w:rsidRPr="00594394" w:rsidRDefault="00594394" w:rsidP="00594394">
      <w:pPr>
        <w:pStyle w:val="3"/>
        <w:ind w:firstLine="594"/>
        <w:rPr>
          <w:b w:val="0"/>
          <w:bCs w:val="0"/>
          <w:kern w:val="0"/>
        </w:rPr>
      </w:pPr>
      <w:r w:rsidRPr="00594394">
        <w:rPr>
          <w:rFonts w:hint="eastAsia"/>
          <w:b w:val="0"/>
          <w:bCs w:val="0"/>
          <w:kern w:val="0"/>
        </w:rPr>
        <w:t>衡山县</w:t>
      </w:r>
      <w:r>
        <w:rPr>
          <w:rFonts w:hint="eastAsia"/>
          <w:b w:val="0"/>
          <w:bCs w:val="0"/>
          <w:kern w:val="0"/>
        </w:rPr>
        <w:t>卫生健康</w:t>
      </w:r>
      <w:r w:rsidRPr="00594394">
        <w:rPr>
          <w:rFonts w:hint="eastAsia"/>
          <w:b w:val="0"/>
          <w:bCs w:val="0"/>
          <w:kern w:val="0"/>
        </w:rPr>
        <w:t>局</w:t>
      </w:r>
      <w:r w:rsidRPr="00594394">
        <w:rPr>
          <w:rFonts w:hint="eastAsia"/>
          <w:b w:val="0"/>
          <w:bCs w:val="0"/>
          <w:kern w:val="0"/>
        </w:rPr>
        <w:t>2019</w:t>
      </w:r>
      <w:r w:rsidRPr="00594394">
        <w:rPr>
          <w:rFonts w:hint="eastAsia"/>
          <w:b w:val="0"/>
          <w:bCs w:val="0"/>
          <w:kern w:val="0"/>
        </w:rPr>
        <w:t>年实际支出公用经费总额</w:t>
      </w:r>
      <w:r w:rsidRPr="00594394">
        <w:rPr>
          <w:rFonts w:hint="eastAsia"/>
          <w:b w:val="0"/>
          <w:bCs w:val="0"/>
          <w:kern w:val="0"/>
        </w:rPr>
        <w:t>590.03</w:t>
      </w:r>
      <w:r w:rsidRPr="00594394">
        <w:rPr>
          <w:rFonts w:hint="eastAsia"/>
          <w:b w:val="0"/>
          <w:bCs w:val="0"/>
          <w:kern w:val="0"/>
        </w:rPr>
        <w:t>万元，预算安排公用经费总额</w:t>
      </w:r>
      <w:r w:rsidRPr="00594394">
        <w:rPr>
          <w:b w:val="0"/>
          <w:bCs w:val="0"/>
          <w:kern w:val="0"/>
        </w:rPr>
        <w:t>371.11</w:t>
      </w:r>
      <w:r w:rsidRPr="00594394">
        <w:rPr>
          <w:rFonts w:hint="eastAsia"/>
          <w:b w:val="0"/>
          <w:bCs w:val="0"/>
          <w:kern w:val="0"/>
        </w:rPr>
        <w:t>万元，超预算金额</w:t>
      </w:r>
      <w:r w:rsidRPr="00594394">
        <w:rPr>
          <w:b w:val="0"/>
          <w:bCs w:val="0"/>
          <w:kern w:val="0"/>
        </w:rPr>
        <w:t>218.92</w:t>
      </w:r>
      <w:r w:rsidRPr="00594394">
        <w:rPr>
          <w:rFonts w:hint="eastAsia"/>
          <w:b w:val="0"/>
          <w:bCs w:val="0"/>
          <w:kern w:val="0"/>
        </w:rPr>
        <w:t>万元，公用经费控制率为</w:t>
      </w:r>
      <w:r w:rsidRPr="00594394">
        <w:rPr>
          <w:rFonts w:hint="eastAsia"/>
          <w:b w:val="0"/>
          <w:bCs w:val="0"/>
          <w:kern w:val="0"/>
        </w:rPr>
        <w:t>120.40%</w:t>
      </w:r>
      <w:r w:rsidRPr="00594394">
        <w:rPr>
          <w:rFonts w:hint="eastAsia"/>
          <w:b w:val="0"/>
          <w:bCs w:val="0"/>
          <w:kern w:val="0"/>
        </w:rPr>
        <w:t>。</w:t>
      </w:r>
    </w:p>
    <w:p w14:paraId="70081EA1" w14:textId="2B37B71B" w:rsidR="008A1437" w:rsidRPr="00623CF2" w:rsidRDefault="00895B3E" w:rsidP="007F25E3">
      <w:pPr>
        <w:pStyle w:val="3"/>
        <w:ind w:firstLine="596"/>
        <w:rPr>
          <w:kern w:val="0"/>
        </w:rPr>
      </w:pPr>
      <w:bookmarkStart w:id="46" w:name="_Toc57561132"/>
      <w:bookmarkEnd w:id="42"/>
      <w:bookmarkEnd w:id="43"/>
      <w:bookmarkEnd w:id="44"/>
      <w:bookmarkEnd w:id="45"/>
      <w:r>
        <w:rPr>
          <w:kern w:val="0"/>
        </w:rPr>
        <w:t>4</w:t>
      </w:r>
      <w:r w:rsidR="008A1437" w:rsidRPr="00623CF2">
        <w:rPr>
          <w:rFonts w:hint="eastAsia"/>
          <w:kern w:val="0"/>
        </w:rPr>
        <w:t>、预算指标资金混合使用</w:t>
      </w:r>
      <w:bookmarkEnd w:id="46"/>
    </w:p>
    <w:p w14:paraId="028BFC48" w14:textId="2683EDBF" w:rsidR="008A1437" w:rsidRDefault="008A1437" w:rsidP="007F25E3">
      <w:pPr>
        <w:ind w:firstLine="594"/>
        <w:rPr>
          <w:kern w:val="0"/>
        </w:rPr>
      </w:pPr>
      <w:r w:rsidRPr="00623CF2">
        <w:rPr>
          <w:rFonts w:hint="eastAsia"/>
          <w:kern w:val="0"/>
        </w:rPr>
        <w:t>存在未按财政预算指标文件的规定使用资金，部门基本支出资金与项目资金混合使用。</w:t>
      </w:r>
      <w:r w:rsidR="001A0CDB">
        <w:rPr>
          <w:rFonts w:hint="eastAsia"/>
          <w:kern w:val="0"/>
        </w:rPr>
        <w:t>如</w:t>
      </w:r>
      <w:r w:rsidR="001A0CDB" w:rsidRPr="001A0CDB">
        <w:rPr>
          <w:rFonts w:hint="eastAsia"/>
          <w:kern w:val="0"/>
        </w:rPr>
        <w:t>突发公共卫生事件应急处理</w:t>
      </w:r>
      <w:r w:rsidR="001A0CDB">
        <w:rPr>
          <w:rFonts w:hint="eastAsia"/>
          <w:kern w:val="0"/>
        </w:rPr>
        <w:t>专项经费列支日常公用经费和人员经费</w:t>
      </w:r>
      <w:r w:rsidR="001A0CDB">
        <w:rPr>
          <w:rFonts w:hint="eastAsia"/>
          <w:kern w:val="0"/>
        </w:rPr>
        <w:t>3</w:t>
      </w:r>
      <w:r w:rsidR="001A0CDB">
        <w:rPr>
          <w:kern w:val="0"/>
        </w:rPr>
        <w:t>0</w:t>
      </w:r>
      <w:r w:rsidR="001A0CDB">
        <w:rPr>
          <w:rFonts w:hint="eastAsia"/>
          <w:kern w:val="0"/>
        </w:rPr>
        <w:t>万元。</w:t>
      </w:r>
    </w:p>
    <w:p w14:paraId="2F1A90F0" w14:textId="4B790AF4" w:rsidR="008A0869" w:rsidRPr="008A0869" w:rsidRDefault="008A0869" w:rsidP="008A0869">
      <w:pPr>
        <w:ind w:firstLine="596"/>
        <w:rPr>
          <w:rFonts w:asciiTheme="majorHAnsi" w:eastAsia="楷体" w:hAnsiTheme="majorHAnsi" w:cstheme="majorBidi"/>
          <w:b/>
          <w:bCs/>
          <w:szCs w:val="32"/>
        </w:rPr>
      </w:pPr>
      <w:r>
        <w:rPr>
          <w:rFonts w:asciiTheme="majorHAnsi" w:eastAsia="楷体" w:hAnsiTheme="majorHAnsi" w:cstheme="majorBidi" w:hint="eastAsia"/>
          <w:b/>
          <w:bCs/>
          <w:szCs w:val="32"/>
        </w:rPr>
        <w:t>（三）</w:t>
      </w:r>
      <w:r w:rsidR="00056149" w:rsidRPr="00056149">
        <w:rPr>
          <w:rFonts w:asciiTheme="majorHAnsi" w:eastAsia="楷体" w:hAnsiTheme="majorHAnsi" w:cstheme="majorBidi" w:hint="eastAsia"/>
          <w:b/>
          <w:bCs/>
          <w:szCs w:val="32"/>
        </w:rPr>
        <w:t>部分职责未按时履行</w:t>
      </w:r>
    </w:p>
    <w:p w14:paraId="2E446EDC" w14:textId="3CEBBF9A" w:rsidR="008A0869" w:rsidRPr="008A0869" w:rsidRDefault="006E0A97" w:rsidP="007F25E3">
      <w:pPr>
        <w:ind w:firstLine="594"/>
        <w:rPr>
          <w:kern w:val="0"/>
        </w:rPr>
      </w:pPr>
      <w:r>
        <w:rPr>
          <w:rFonts w:hint="eastAsia"/>
          <w:kern w:val="0"/>
        </w:rPr>
        <w:lastRenderedPageBreak/>
        <w:t>截止至</w:t>
      </w:r>
      <w:r>
        <w:rPr>
          <w:rFonts w:hint="eastAsia"/>
          <w:kern w:val="0"/>
        </w:rPr>
        <w:t>2</w:t>
      </w:r>
      <w:r>
        <w:rPr>
          <w:kern w:val="0"/>
        </w:rPr>
        <w:t>019</w:t>
      </w:r>
      <w:r>
        <w:rPr>
          <w:rFonts w:hint="eastAsia"/>
          <w:kern w:val="0"/>
        </w:rPr>
        <w:t>年</w:t>
      </w:r>
      <w:r>
        <w:rPr>
          <w:rFonts w:hint="eastAsia"/>
          <w:kern w:val="0"/>
        </w:rPr>
        <w:t>1</w:t>
      </w:r>
      <w:r>
        <w:rPr>
          <w:kern w:val="0"/>
        </w:rPr>
        <w:t>2</w:t>
      </w:r>
      <w:r>
        <w:rPr>
          <w:rFonts w:hint="eastAsia"/>
          <w:kern w:val="0"/>
        </w:rPr>
        <w:t>月</w:t>
      </w:r>
      <w:r>
        <w:rPr>
          <w:rFonts w:hint="eastAsia"/>
          <w:kern w:val="0"/>
        </w:rPr>
        <w:t>3</w:t>
      </w:r>
      <w:r>
        <w:rPr>
          <w:kern w:val="0"/>
        </w:rPr>
        <w:t>1</w:t>
      </w:r>
      <w:r>
        <w:rPr>
          <w:rFonts w:hint="eastAsia"/>
          <w:kern w:val="0"/>
        </w:rPr>
        <w:t>日</w:t>
      </w:r>
      <w:r w:rsidR="00895B3E">
        <w:rPr>
          <w:rFonts w:hint="eastAsia"/>
          <w:kern w:val="0"/>
        </w:rPr>
        <w:t>，</w:t>
      </w:r>
      <w:r w:rsidRPr="006E0A97">
        <w:rPr>
          <w:rFonts w:hint="eastAsia"/>
          <w:kern w:val="0"/>
        </w:rPr>
        <w:t>衡山县卫生健康局</w:t>
      </w:r>
      <w:r w:rsidR="00895B3E">
        <w:rPr>
          <w:rFonts w:hint="eastAsia"/>
          <w:kern w:val="0"/>
        </w:rPr>
        <w:t>2</w:t>
      </w:r>
      <w:r w:rsidR="00895B3E">
        <w:rPr>
          <w:kern w:val="0"/>
        </w:rPr>
        <w:t>019</w:t>
      </w:r>
      <w:r w:rsidR="00895B3E">
        <w:rPr>
          <w:rFonts w:hint="eastAsia"/>
          <w:kern w:val="0"/>
        </w:rPr>
        <w:t>年</w:t>
      </w:r>
      <w:r w:rsidRPr="006E0A97">
        <w:rPr>
          <w:rFonts w:hint="eastAsia"/>
          <w:kern w:val="0"/>
        </w:rPr>
        <w:t>肇事肇祸精神病人监护奖励经费</w:t>
      </w:r>
      <w:r>
        <w:rPr>
          <w:rFonts w:hint="eastAsia"/>
          <w:kern w:val="0"/>
        </w:rPr>
        <w:t>项目</w:t>
      </w:r>
      <w:r w:rsidRPr="006E0A97">
        <w:rPr>
          <w:rFonts w:hint="eastAsia"/>
          <w:kern w:val="0"/>
        </w:rPr>
        <w:t>未</w:t>
      </w:r>
      <w:r>
        <w:rPr>
          <w:rFonts w:hint="eastAsia"/>
          <w:kern w:val="0"/>
        </w:rPr>
        <w:t>在规定时间内</w:t>
      </w:r>
      <w:r w:rsidR="00895B3E">
        <w:rPr>
          <w:rFonts w:hint="eastAsia"/>
          <w:kern w:val="0"/>
        </w:rPr>
        <w:t>，将奖励资金</w:t>
      </w:r>
      <w:r w:rsidRPr="006E0A97">
        <w:rPr>
          <w:rFonts w:hint="eastAsia"/>
          <w:kern w:val="0"/>
        </w:rPr>
        <w:t>发放到位。</w:t>
      </w:r>
    </w:p>
    <w:p w14:paraId="24C8E487" w14:textId="4F59F7F3" w:rsidR="0093354B" w:rsidRDefault="008A1437" w:rsidP="007F25E3">
      <w:pPr>
        <w:pStyle w:val="1"/>
        <w:ind w:firstLine="594"/>
        <w:rPr>
          <w:kern w:val="0"/>
        </w:rPr>
      </w:pPr>
      <w:bookmarkStart w:id="47" w:name="_Toc57561133"/>
      <w:bookmarkEnd w:id="39"/>
      <w:r w:rsidRPr="00623CF2">
        <w:rPr>
          <w:rFonts w:hint="eastAsia"/>
          <w:kern w:val="0"/>
        </w:rPr>
        <w:t>七、建议</w:t>
      </w:r>
      <w:bookmarkEnd w:id="47"/>
    </w:p>
    <w:p w14:paraId="49F3D464" w14:textId="77777777" w:rsidR="0093354B" w:rsidRDefault="006F5FFC" w:rsidP="007F25E3">
      <w:pPr>
        <w:pStyle w:val="2"/>
        <w:ind w:firstLine="596"/>
      </w:pPr>
      <w:bookmarkStart w:id="48" w:name="_Toc57561134"/>
      <w:r>
        <w:rPr>
          <w:rFonts w:hint="eastAsia"/>
        </w:rPr>
        <w:t>（一）</w:t>
      </w:r>
      <w:bookmarkStart w:id="49" w:name="_Hlk29051943"/>
      <w:r w:rsidR="009C07F1">
        <w:rPr>
          <w:rFonts w:hint="eastAsia"/>
        </w:rPr>
        <w:t>科学合理编制预算</w:t>
      </w:r>
      <w:bookmarkEnd w:id="48"/>
    </w:p>
    <w:p w14:paraId="2A27E226" w14:textId="77777777" w:rsidR="00E92526" w:rsidRDefault="00E92526" w:rsidP="00E92526">
      <w:pPr>
        <w:ind w:firstLine="594"/>
        <w:rPr>
          <w:kern w:val="0"/>
        </w:rPr>
      </w:pPr>
      <w:bookmarkStart w:id="50" w:name="_Hlk29051928"/>
      <w:bookmarkEnd w:id="49"/>
      <w:r>
        <w:rPr>
          <w:rFonts w:hint="eastAsia"/>
          <w:kern w:val="0"/>
        </w:rPr>
        <w:t>细化预算编制工作，认真做好预算的编制，进一步加强单位内部工作人员预算管理意识，建议按照《预算法》及其实施条例的相关规定，参考上一年的预算执行情况、年初资金结余情况和年度中的收支预测科学编制预算，使编制的预算更加细化便于操作，尽量减少对预算的调整，提高预算的执行率。强化预算执行，分析财务收支执行进度，合理调度资金，减少期末存量资金，不断提高资金使用效益，人员配置方面也要对其合理把握，把人数控制在合</w:t>
      </w:r>
      <w:proofErr w:type="gramStart"/>
      <w:r>
        <w:rPr>
          <w:rFonts w:hint="eastAsia"/>
          <w:kern w:val="0"/>
        </w:rPr>
        <w:t>规</w:t>
      </w:r>
      <w:proofErr w:type="gramEnd"/>
      <w:r>
        <w:rPr>
          <w:rFonts w:hint="eastAsia"/>
          <w:kern w:val="0"/>
        </w:rPr>
        <w:t>的范围内。</w:t>
      </w:r>
    </w:p>
    <w:p w14:paraId="571B977B" w14:textId="793A71AF" w:rsidR="00E92526" w:rsidRDefault="00E92526" w:rsidP="00503245">
      <w:pPr>
        <w:pStyle w:val="2"/>
        <w:ind w:firstLine="596"/>
      </w:pPr>
      <w:bookmarkStart w:id="51" w:name="_Toc57542570"/>
      <w:bookmarkStart w:id="52" w:name="_Toc57561135"/>
      <w:r w:rsidRPr="00503245">
        <w:rPr>
          <w:rFonts w:hint="eastAsia"/>
        </w:rPr>
        <w:t>（二）</w:t>
      </w:r>
      <w:r w:rsidR="00B84BC0">
        <w:rPr>
          <w:rFonts w:hint="eastAsia"/>
        </w:rPr>
        <w:t>加强经费管理</w:t>
      </w:r>
      <w:r w:rsidRPr="00503245">
        <w:rPr>
          <w:rFonts w:hint="eastAsia"/>
        </w:rPr>
        <w:t>，严格</w:t>
      </w:r>
      <w:r w:rsidR="00B84BC0">
        <w:rPr>
          <w:rFonts w:hint="eastAsia"/>
        </w:rPr>
        <w:t>控制预算</w:t>
      </w:r>
      <w:bookmarkEnd w:id="51"/>
      <w:bookmarkEnd w:id="52"/>
    </w:p>
    <w:p w14:paraId="200A1A30" w14:textId="13785423" w:rsidR="00B84BC0" w:rsidRPr="00B84BC0" w:rsidRDefault="00B84BC0" w:rsidP="00B84BC0">
      <w:pPr>
        <w:ind w:firstLine="594"/>
        <w:rPr>
          <w:kern w:val="0"/>
        </w:rPr>
      </w:pPr>
      <w:r>
        <w:rPr>
          <w:rFonts w:hint="eastAsia"/>
          <w:kern w:val="0"/>
        </w:rPr>
        <w:t>建议</w:t>
      </w:r>
      <w:r w:rsidRPr="00B84BC0">
        <w:rPr>
          <w:rFonts w:hint="eastAsia"/>
          <w:kern w:val="0"/>
        </w:rPr>
        <w:t>严格遵守预算法等各项财经法律法规，强化预算刚性约束，严禁无预算、超预算支出，严禁擅自改变预算资金支出用途。</w:t>
      </w:r>
    </w:p>
    <w:p w14:paraId="588F350E" w14:textId="0A408794" w:rsidR="00E92526" w:rsidRDefault="00E92526" w:rsidP="00E92526">
      <w:pPr>
        <w:ind w:firstLine="594"/>
        <w:rPr>
          <w:kern w:val="0"/>
        </w:rPr>
      </w:pPr>
    </w:p>
    <w:bookmarkEnd w:id="50"/>
    <w:p w14:paraId="64F71D28" w14:textId="77777777" w:rsidR="001A0CDB" w:rsidRDefault="001A0CDB" w:rsidP="007F25E3">
      <w:pPr>
        <w:ind w:firstLine="594"/>
        <w:rPr>
          <w:rFonts w:hAnsi="仿宋"/>
          <w:kern w:val="0"/>
          <w:szCs w:val="32"/>
        </w:rPr>
      </w:pPr>
    </w:p>
    <w:p w14:paraId="08F33F18" w14:textId="77268123" w:rsidR="0093354B" w:rsidRDefault="006F5FFC" w:rsidP="007F25E3">
      <w:pPr>
        <w:ind w:firstLine="594"/>
        <w:rPr>
          <w:rFonts w:hAnsi="仿宋"/>
          <w:kern w:val="0"/>
          <w:szCs w:val="32"/>
        </w:rPr>
      </w:pPr>
      <w:r>
        <w:rPr>
          <w:rFonts w:hAnsi="仿宋" w:hint="eastAsia"/>
          <w:kern w:val="0"/>
          <w:szCs w:val="32"/>
        </w:rPr>
        <w:t>附件一：</w:t>
      </w:r>
      <w:r w:rsidR="00EB573E">
        <w:rPr>
          <w:rFonts w:hint="eastAsia"/>
          <w:kern w:val="0"/>
          <w:szCs w:val="32"/>
        </w:rPr>
        <w:t>2019</w:t>
      </w:r>
      <w:r w:rsidR="00EB573E">
        <w:rPr>
          <w:rFonts w:hint="eastAsia"/>
          <w:kern w:val="0"/>
          <w:szCs w:val="32"/>
        </w:rPr>
        <w:t>年</w:t>
      </w:r>
      <w:r>
        <w:rPr>
          <w:rFonts w:hAnsi="仿宋" w:hint="eastAsia"/>
          <w:kern w:val="0"/>
          <w:szCs w:val="32"/>
        </w:rPr>
        <w:t>度</w:t>
      </w:r>
      <w:r w:rsidR="00224EC5">
        <w:rPr>
          <w:rFonts w:hAnsi="仿宋" w:hint="eastAsia"/>
          <w:kern w:val="0"/>
          <w:szCs w:val="32"/>
        </w:rPr>
        <w:t>衡山县卫生健康</w:t>
      </w:r>
      <w:proofErr w:type="gramStart"/>
      <w:r w:rsidR="00224EC5">
        <w:rPr>
          <w:rFonts w:hAnsi="仿宋" w:hint="eastAsia"/>
          <w:kern w:val="0"/>
          <w:szCs w:val="32"/>
        </w:rPr>
        <w:t>局</w:t>
      </w:r>
      <w:r>
        <w:rPr>
          <w:rFonts w:hAnsi="仿宋" w:hint="eastAsia"/>
          <w:kern w:val="0"/>
          <w:szCs w:val="32"/>
        </w:rPr>
        <w:t>整体</w:t>
      </w:r>
      <w:proofErr w:type="gramEnd"/>
      <w:r>
        <w:rPr>
          <w:rFonts w:hAnsi="仿宋" w:hint="eastAsia"/>
          <w:kern w:val="0"/>
          <w:szCs w:val="32"/>
        </w:rPr>
        <w:t>支出资金项目绩效评价指标及评分表</w:t>
      </w:r>
    </w:p>
    <w:p w14:paraId="6713026C" w14:textId="77777777" w:rsidR="00351C84" w:rsidRDefault="00351C84" w:rsidP="007F25E3">
      <w:pPr>
        <w:ind w:firstLine="594"/>
        <w:rPr>
          <w:rFonts w:hAnsi="仿宋"/>
          <w:kern w:val="0"/>
          <w:szCs w:val="32"/>
        </w:rPr>
      </w:pPr>
    </w:p>
    <w:p w14:paraId="3CCDAE3B" w14:textId="77777777" w:rsidR="00351C84" w:rsidRDefault="00351C84" w:rsidP="007F25E3">
      <w:pPr>
        <w:ind w:firstLine="594"/>
        <w:rPr>
          <w:rFonts w:hAnsi="仿宋"/>
          <w:kern w:val="0"/>
          <w:szCs w:val="32"/>
        </w:rPr>
      </w:pPr>
    </w:p>
    <w:p w14:paraId="76C8297F" w14:textId="39A1F463" w:rsidR="0093354B" w:rsidRDefault="00895B3E" w:rsidP="007F25E3">
      <w:pPr>
        <w:ind w:firstLine="594"/>
        <w:rPr>
          <w:rFonts w:hAnsi="仿宋"/>
          <w:kern w:val="0"/>
          <w:szCs w:val="32"/>
        </w:rPr>
      </w:pPr>
      <w:r>
        <w:rPr>
          <w:rFonts w:hAnsi="仿宋" w:hint="eastAsia"/>
          <w:kern w:val="0"/>
          <w:szCs w:val="32"/>
        </w:rPr>
        <w:lastRenderedPageBreak/>
        <w:t>此页无正文！</w:t>
      </w:r>
    </w:p>
    <w:p w14:paraId="190C2D0B" w14:textId="36860C31" w:rsidR="00895B3E" w:rsidRDefault="00895B3E" w:rsidP="007F25E3">
      <w:pPr>
        <w:ind w:firstLine="594"/>
        <w:rPr>
          <w:rFonts w:hAnsi="仿宋"/>
          <w:kern w:val="0"/>
          <w:szCs w:val="32"/>
        </w:rPr>
      </w:pPr>
    </w:p>
    <w:p w14:paraId="4F8E9488" w14:textId="2BE5125B" w:rsidR="00895B3E" w:rsidRDefault="00895B3E" w:rsidP="007F25E3">
      <w:pPr>
        <w:ind w:firstLine="594"/>
        <w:rPr>
          <w:rFonts w:hAnsi="仿宋"/>
          <w:kern w:val="0"/>
          <w:szCs w:val="32"/>
        </w:rPr>
      </w:pPr>
    </w:p>
    <w:p w14:paraId="0DFDE495" w14:textId="6036F275" w:rsidR="00895B3E" w:rsidRDefault="00895B3E" w:rsidP="007F25E3">
      <w:pPr>
        <w:ind w:firstLine="594"/>
        <w:rPr>
          <w:rFonts w:hAnsi="仿宋"/>
          <w:kern w:val="0"/>
          <w:szCs w:val="32"/>
        </w:rPr>
      </w:pPr>
    </w:p>
    <w:p w14:paraId="37005389" w14:textId="77777777" w:rsidR="00895B3E" w:rsidRPr="00895B3E" w:rsidRDefault="00895B3E" w:rsidP="007F25E3">
      <w:pPr>
        <w:ind w:firstLine="594"/>
        <w:rPr>
          <w:rFonts w:hAnsi="仿宋"/>
          <w:kern w:val="0"/>
          <w:szCs w:val="32"/>
        </w:rPr>
      </w:pPr>
    </w:p>
    <w:p w14:paraId="77ECECA9" w14:textId="77777777" w:rsidR="0093354B" w:rsidRDefault="0093354B" w:rsidP="007F25E3">
      <w:pPr>
        <w:ind w:firstLine="594"/>
        <w:rPr>
          <w:rFonts w:hAnsi="仿宋"/>
          <w:kern w:val="0"/>
          <w:szCs w:val="32"/>
        </w:rPr>
      </w:pPr>
    </w:p>
    <w:tbl>
      <w:tblPr>
        <w:tblW w:w="0" w:type="auto"/>
        <w:jc w:val="center"/>
        <w:tblLayout w:type="fixed"/>
        <w:tblLook w:val="04A0" w:firstRow="1" w:lastRow="0" w:firstColumn="1" w:lastColumn="0" w:noHBand="0" w:noVBand="1"/>
      </w:tblPr>
      <w:tblGrid>
        <w:gridCol w:w="4814"/>
        <w:gridCol w:w="3402"/>
      </w:tblGrid>
      <w:tr w:rsidR="0093354B" w14:paraId="38CFB821" w14:textId="77777777">
        <w:trPr>
          <w:trHeight w:val="284"/>
          <w:jc w:val="center"/>
        </w:trPr>
        <w:tc>
          <w:tcPr>
            <w:tcW w:w="4814" w:type="dxa"/>
            <w:vAlign w:val="center"/>
          </w:tcPr>
          <w:p w14:paraId="57401597" w14:textId="77777777" w:rsidR="0093354B" w:rsidRDefault="006F5FFC" w:rsidP="009C07F1">
            <w:pPr>
              <w:ind w:firstLineChars="0" w:firstLine="0"/>
              <w:rPr>
                <w:rFonts w:hAnsi="仿宋"/>
                <w:kern w:val="0"/>
                <w:szCs w:val="32"/>
              </w:rPr>
            </w:pPr>
            <w:r>
              <w:rPr>
                <w:rFonts w:hAnsi="仿宋"/>
                <w:kern w:val="0"/>
                <w:szCs w:val="32"/>
              </w:rPr>
              <w:t>湖南宏丰</w:t>
            </w:r>
            <w:proofErr w:type="gramStart"/>
            <w:r>
              <w:rPr>
                <w:rFonts w:hAnsi="仿宋"/>
                <w:kern w:val="0"/>
                <w:szCs w:val="32"/>
              </w:rPr>
              <w:t>益联合</w:t>
            </w:r>
            <w:proofErr w:type="gramEnd"/>
            <w:r>
              <w:rPr>
                <w:rFonts w:hAnsi="仿宋"/>
                <w:kern w:val="0"/>
                <w:szCs w:val="32"/>
              </w:rPr>
              <w:t>会计师事务所</w:t>
            </w:r>
          </w:p>
        </w:tc>
        <w:tc>
          <w:tcPr>
            <w:tcW w:w="3402" w:type="dxa"/>
            <w:vAlign w:val="center"/>
          </w:tcPr>
          <w:p w14:paraId="508927FB"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35C62866" w14:textId="77777777">
        <w:trPr>
          <w:trHeight w:val="284"/>
          <w:jc w:val="center"/>
        </w:trPr>
        <w:tc>
          <w:tcPr>
            <w:tcW w:w="4814" w:type="dxa"/>
            <w:vAlign w:val="center"/>
          </w:tcPr>
          <w:p w14:paraId="13D78BB4" w14:textId="77777777" w:rsidR="0093354B" w:rsidRDefault="0093354B" w:rsidP="009C07F1">
            <w:pPr>
              <w:ind w:firstLineChars="0" w:firstLine="0"/>
              <w:rPr>
                <w:rFonts w:hAnsi="仿宋"/>
                <w:kern w:val="0"/>
                <w:szCs w:val="32"/>
              </w:rPr>
            </w:pPr>
          </w:p>
          <w:p w14:paraId="4F173754" w14:textId="77777777" w:rsidR="0093354B" w:rsidRDefault="0093354B" w:rsidP="009C07F1">
            <w:pPr>
              <w:ind w:firstLineChars="0" w:firstLine="0"/>
              <w:rPr>
                <w:rFonts w:hAnsi="仿宋"/>
                <w:kern w:val="0"/>
                <w:szCs w:val="32"/>
              </w:rPr>
            </w:pPr>
          </w:p>
          <w:p w14:paraId="48B28189" w14:textId="77777777" w:rsidR="0093354B" w:rsidRDefault="0093354B" w:rsidP="009C07F1">
            <w:pPr>
              <w:ind w:firstLineChars="0" w:firstLine="0"/>
              <w:rPr>
                <w:rFonts w:hAnsi="仿宋"/>
                <w:kern w:val="0"/>
                <w:szCs w:val="32"/>
              </w:rPr>
            </w:pPr>
          </w:p>
          <w:p w14:paraId="03202D74" w14:textId="77777777" w:rsidR="0093354B" w:rsidRDefault="0093354B" w:rsidP="009C07F1">
            <w:pPr>
              <w:ind w:firstLineChars="0" w:firstLine="0"/>
              <w:rPr>
                <w:rFonts w:hAnsi="仿宋"/>
                <w:kern w:val="0"/>
                <w:szCs w:val="32"/>
              </w:rPr>
            </w:pPr>
          </w:p>
        </w:tc>
        <w:tc>
          <w:tcPr>
            <w:tcW w:w="3402" w:type="dxa"/>
            <w:vAlign w:val="center"/>
          </w:tcPr>
          <w:p w14:paraId="047C75F7" w14:textId="77777777" w:rsidR="0093354B" w:rsidRDefault="0093354B" w:rsidP="009C07F1">
            <w:pPr>
              <w:ind w:firstLineChars="0" w:firstLine="0"/>
              <w:rPr>
                <w:rFonts w:hAnsi="仿宋"/>
                <w:kern w:val="0"/>
                <w:szCs w:val="32"/>
              </w:rPr>
            </w:pPr>
          </w:p>
        </w:tc>
      </w:tr>
      <w:tr w:rsidR="0093354B" w14:paraId="0765BD1A" w14:textId="77777777">
        <w:trPr>
          <w:trHeight w:val="284"/>
          <w:jc w:val="center"/>
        </w:trPr>
        <w:tc>
          <w:tcPr>
            <w:tcW w:w="4814" w:type="dxa"/>
            <w:vAlign w:val="center"/>
          </w:tcPr>
          <w:p w14:paraId="0E08AD36" w14:textId="77777777" w:rsidR="0093354B" w:rsidRDefault="0093354B" w:rsidP="009C07F1">
            <w:pPr>
              <w:ind w:firstLineChars="0" w:firstLine="0"/>
              <w:rPr>
                <w:rFonts w:hAnsi="仿宋"/>
                <w:kern w:val="0"/>
                <w:szCs w:val="32"/>
              </w:rPr>
            </w:pPr>
          </w:p>
        </w:tc>
        <w:tc>
          <w:tcPr>
            <w:tcW w:w="3402" w:type="dxa"/>
            <w:vAlign w:val="center"/>
          </w:tcPr>
          <w:p w14:paraId="7DE9A4D7"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77791C49" w14:textId="77777777">
        <w:trPr>
          <w:gridAfter w:val="1"/>
          <w:wAfter w:w="3402" w:type="dxa"/>
          <w:trHeight w:val="284"/>
          <w:jc w:val="center"/>
        </w:trPr>
        <w:tc>
          <w:tcPr>
            <w:tcW w:w="4814" w:type="dxa"/>
            <w:vAlign w:val="center"/>
          </w:tcPr>
          <w:p w14:paraId="65143E9F" w14:textId="77777777" w:rsidR="0093354B" w:rsidRDefault="0093354B" w:rsidP="009C07F1">
            <w:pPr>
              <w:ind w:firstLineChars="0" w:firstLine="0"/>
              <w:rPr>
                <w:rFonts w:hAnsi="仿宋"/>
                <w:kern w:val="0"/>
                <w:szCs w:val="32"/>
              </w:rPr>
            </w:pPr>
          </w:p>
          <w:p w14:paraId="54B35218" w14:textId="77777777" w:rsidR="0093354B" w:rsidRDefault="0093354B" w:rsidP="009C07F1">
            <w:pPr>
              <w:ind w:firstLineChars="0" w:firstLine="0"/>
              <w:rPr>
                <w:rFonts w:hAnsi="仿宋"/>
                <w:kern w:val="0"/>
                <w:szCs w:val="32"/>
              </w:rPr>
            </w:pPr>
          </w:p>
          <w:p w14:paraId="7E6157FA" w14:textId="77777777" w:rsidR="0093354B" w:rsidRDefault="0093354B" w:rsidP="009C07F1">
            <w:pPr>
              <w:ind w:firstLineChars="0" w:firstLine="0"/>
              <w:rPr>
                <w:rFonts w:hAnsi="仿宋"/>
                <w:kern w:val="0"/>
                <w:szCs w:val="32"/>
              </w:rPr>
            </w:pPr>
          </w:p>
        </w:tc>
      </w:tr>
      <w:tr w:rsidR="0093354B" w14:paraId="1A5ACCAF" w14:textId="77777777">
        <w:trPr>
          <w:trHeight w:val="284"/>
          <w:jc w:val="center"/>
        </w:trPr>
        <w:tc>
          <w:tcPr>
            <w:tcW w:w="8216" w:type="dxa"/>
            <w:gridSpan w:val="2"/>
            <w:vAlign w:val="center"/>
          </w:tcPr>
          <w:p w14:paraId="7C3F1021" w14:textId="17401AEB" w:rsidR="0093354B" w:rsidRDefault="006F5FFC" w:rsidP="009C07F1">
            <w:pPr>
              <w:ind w:firstLineChars="0" w:firstLine="0"/>
              <w:rPr>
                <w:rFonts w:hAnsi="仿宋"/>
                <w:kern w:val="0"/>
                <w:szCs w:val="32"/>
              </w:rPr>
            </w:pPr>
            <w:r>
              <w:rPr>
                <w:rFonts w:hAnsi="仿宋"/>
                <w:kern w:val="0"/>
                <w:szCs w:val="32"/>
              </w:rPr>
              <w:t>地址：湖南·长沙</w:t>
            </w:r>
            <w:r w:rsidR="001A0CDB">
              <w:rPr>
                <w:rFonts w:hAnsi="仿宋" w:hint="eastAsia"/>
                <w:kern w:val="0"/>
                <w:szCs w:val="32"/>
              </w:rPr>
              <w:t xml:space="preserve"> </w:t>
            </w:r>
            <w:r w:rsidR="001A0CDB">
              <w:rPr>
                <w:rFonts w:hAnsi="仿宋"/>
                <w:kern w:val="0"/>
                <w:szCs w:val="32"/>
              </w:rPr>
              <w:t xml:space="preserve">               </w:t>
            </w:r>
            <w:r>
              <w:rPr>
                <w:rFonts w:hAnsi="仿宋"/>
                <w:kern w:val="0"/>
                <w:szCs w:val="32"/>
              </w:rPr>
              <w:t>二○</w:t>
            </w:r>
            <w:r w:rsidR="000630E5">
              <w:rPr>
                <w:rFonts w:hAnsi="仿宋"/>
                <w:kern w:val="0"/>
                <w:szCs w:val="32"/>
              </w:rPr>
              <w:t>二○</w:t>
            </w:r>
            <w:r>
              <w:rPr>
                <w:rFonts w:hAnsi="仿宋"/>
                <w:kern w:val="0"/>
                <w:szCs w:val="32"/>
              </w:rPr>
              <w:t>年</w:t>
            </w:r>
            <w:r>
              <w:rPr>
                <w:rFonts w:hAnsi="仿宋" w:hint="eastAsia"/>
                <w:kern w:val="0"/>
                <w:szCs w:val="32"/>
              </w:rPr>
              <w:t>十</w:t>
            </w:r>
            <w:r w:rsidR="000630E5">
              <w:rPr>
                <w:rFonts w:hAnsi="仿宋" w:hint="eastAsia"/>
                <w:kern w:val="0"/>
                <w:szCs w:val="32"/>
              </w:rPr>
              <w:t>一</w:t>
            </w:r>
            <w:r>
              <w:rPr>
                <w:rFonts w:hAnsi="仿宋"/>
                <w:kern w:val="0"/>
                <w:szCs w:val="32"/>
              </w:rPr>
              <w:t>月</w:t>
            </w:r>
            <w:r w:rsidR="001A0CDB">
              <w:rPr>
                <w:rFonts w:hAnsi="仿宋" w:hint="eastAsia"/>
                <w:kern w:val="0"/>
                <w:szCs w:val="32"/>
              </w:rPr>
              <w:t>六</w:t>
            </w:r>
            <w:r>
              <w:rPr>
                <w:rFonts w:hAnsi="仿宋"/>
                <w:kern w:val="0"/>
                <w:szCs w:val="32"/>
              </w:rPr>
              <w:t>日</w:t>
            </w:r>
          </w:p>
        </w:tc>
      </w:tr>
    </w:tbl>
    <w:p w14:paraId="286B1172" w14:textId="77777777" w:rsidR="00063AC9" w:rsidRDefault="00063AC9" w:rsidP="007F25E3">
      <w:pPr>
        <w:ind w:firstLine="594"/>
        <w:rPr>
          <w:rFonts w:ascii="黑体" w:eastAsia="黑体" w:hAnsi="黑体"/>
        </w:rPr>
        <w:sectPr w:rsidR="00063AC9" w:rsidSect="007F25E3">
          <w:footerReference w:type="default" r:id="rId15"/>
          <w:pgSz w:w="11906" w:h="16838" w:code="9"/>
          <w:pgMar w:top="1440" w:right="1797" w:bottom="1440" w:left="1797" w:header="851" w:footer="992" w:gutter="0"/>
          <w:pgNumType w:start="1"/>
          <w:cols w:space="425"/>
          <w:docGrid w:type="linesAndChars" w:linePitch="634" w:charSpace="-4740"/>
        </w:sectPr>
      </w:pPr>
    </w:p>
    <w:p w14:paraId="2E88FAE9" w14:textId="77777777" w:rsidR="0093354B" w:rsidRPr="003B0ACA" w:rsidRDefault="006F5FFC" w:rsidP="003B0ACA">
      <w:pPr>
        <w:pStyle w:val="2"/>
        <w:ind w:firstLineChars="0" w:firstLine="0"/>
        <w:rPr>
          <w:sz w:val="28"/>
          <w:szCs w:val="28"/>
        </w:rPr>
      </w:pPr>
      <w:bookmarkStart w:id="53" w:name="_Toc57561136"/>
      <w:r w:rsidRPr="003B0ACA">
        <w:rPr>
          <w:rFonts w:hint="eastAsia"/>
          <w:sz w:val="28"/>
          <w:szCs w:val="28"/>
        </w:rPr>
        <w:lastRenderedPageBreak/>
        <w:t>附件一：</w:t>
      </w:r>
      <w:bookmarkEnd w:id="53"/>
    </w:p>
    <w:tbl>
      <w:tblPr>
        <w:tblW w:w="5443" w:type="pct"/>
        <w:tblCellMar>
          <w:left w:w="0" w:type="dxa"/>
          <w:right w:w="0" w:type="dxa"/>
        </w:tblCellMar>
        <w:tblLook w:val="04A0" w:firstRow="1" w:lastRow="0" w:firstColumn="1" w:lastColumn="0" w:noHBand="0" w:noVBand="1"/>
      </w:tblPr>
      <w:tblGrid>
        <w:gridCol w:w="651"/>
        <w:gridCol w:w="673"/>
        <w:gridCol w:w="980"/>
        <w:gridCol w:w="477"/>
        <w:gridCol w:w="1819"/>
        <w:gridCol w:w="1975"/>
        <w:gridCol w:w="1874"/>
        <w:gridCol w:w="593"/>
      </w:tblGrid>
      <w:tr w:rsidR="0093354B" w14:paraId="4270A790" w14:textId="77777777" w:rsidTr="00CB0A32">
        <w:trPr>
          <w:trHeight w:val="340"/>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580E94D6" w14:textId="77777777" w:rsidR="0093354B" w:rsidRPr="00CB0A32" w:rsidRDefault="00EB573E" w:rsidP="001A0CDB">
            <w:pPr>
              <w:widowControl/>
              <w:ind w:firstLineChars="0" w:firstLine="0"/>
              <w:jc w:val="center"/>
              <w:textAlignment w:val="center"/>
              <w:rPr>
                <w:rFonts w:ascii="方正小标宋_GBK" w:eastAsia="方正小标宋_GBK" w:hAnsi="方正小标宋_GBK" w:cs="方正小标宋_GBK"/>
                <w:color w:val="000000"/>
                <w:szCs w:val="32"/>
              </w:rPr>
            </w:pPr>
            <w:r>
              <w:rPr>
                <w:rFonts w:eastAsia="方正小标宋_GBK" w:cs="方正小标宋_GBK"/>
                <w:color w:val="000000"/>
                <w:kern w:val="0"/>
                <w:szCs w:val="32"/>
              </w:rPr>
              <w:t>2019</w:t>
            </w:r>
            <w:r>
              <w:rPr>
                <w:rFonts w:eastAsia="方正小标宋_GBK" w:cs="方正小标宋_GBK"/>
                <w:color w:val="000000"/>
                <w:kern w:val="0"/>
                <w:szCs w:val="32"/>
              </w:rPr>
              <w:t>年</w:t>
            </w:r>
            <w:r w:rsidR="006F5FFC" w:rsidRPr="00CB0A32">
              <w:rPr>
                <w:rFonts w:ascii="方正小标宋_GBK" w:eastAsia="方正小标宋_GBK" w:hAnsi="方正小标宋_GBK" w:cs="方正小标宋_GBK"/>
                <w:color w:val="000000"/>
                <w:kern w:val="0"/>
                <w:szCs w:val="32"/>
              </w:rPr>
              <w:t>度</w:t>
            </w:r>
            <w:r w:rsidR="00224EC5">
              <w:rPr>
                <w:rFonts w:ascii="方正小标宋_GBK" w:eastAsia="方正小标宋_GBK" w:hAnsi="方正小标宋_GBK" w:cs="方正小标宋_GBK"/>
                <w:color w:val="000000"/>
                <w:kern w:val="0"/>
                <w:szCs w:val="32"/>
              </w:rPr>
              <w:t>衡山县卫生健康局</w:t>
            </w:r>
            <w:r w:rsidR="006F5FFC" w:rsidRPr="00CB0A32">
              <w:rPr>
                <w:rFonts w:ascii="方正小标宋_GBK" w:eastAsia="方正小标宋_GBK" w:hAnsi="方正小标宋_GBK" w:cs="方正小标宋_GBK"/>
                <w:color w:val="000000"/>
                <w:kern w:val="0"/>
                <w:szCs w:val="32"/>
              </w:rPr>
              <w:t>部</w:t>
            </w:r>
            <w:proofErr w:type="gramStart"/>
            <w:r w:rsidR="006F5FFC" w:rsidRPr="00CB0A32">
              <w:rPr>
                <w:rFonts w:ascii="方正小标宋_GBK" w:eastAsia="方正小标宋_GBK" w:hAnsi="方正小标宋_GBK" w:cs="方正小标宋_GBK"/>
                <w:color w:val="000000"/>
                <w:kern w:val="0"/>
                <w:szCs w:val="32"/>
              </w:rPr>
              <w:t>门整体</w:t>
            </w:r>
            <w:proofErr w:type="gramEnd"/>
            <w:r w:rsidR="006F5FFC" w:rsidRPr="00CB0A32">
              <w:rPr>
                <w:rFonts w:ascii="方正小标宋_GBK" w:eastAsia="方正小标宋_GBK" w:hAnsi="方正小标宋_GBK" w:cs="方正小标宋_GBK"/>
                <w:color w:val="000000"/>
                <w:kern w:val="0"/>
                <w:szCs w:val="32"/>
              </w:rPr>
              <w:t>支出资金项目</w:t>
            </w:r>
          </w:p>
        </w:tc>
      </w:tr>
      <w:tr w:rsidR="0093354B" w14:paraId="03AC2791" w14:textId="77777777" w:rsidTr="00CB0A32">
        <w:trPr>
          <w:trHeight w:val="340"/>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76D926A3" w14:textId="77777777" w:rsidR="0093354B" w:rsidRPr="00CB0A32" w:rsidRDefault="006F5FFC" w:rsidP="001A0CDB">
            <w:pPr>
              <w:widowControl/>
              <w:ind w:firstLineChars="0" w:firstLine="0"/>
              <w:jc w:val="center"/>
              <w:textAlignment w:val="center"/>
              <w:rPr>
                <w:rFonts w:ascii="方正小标宋_GBK" w:eastAsia="方正小标宋_GBK" w:hAnsi="方正小标宋_GBK" w:cs="方正小标宋_GBK"/>
                <w:color w:val="000000"/>
                <w:szCs w:val="32"/>
              </w:rPr>
            </w:pPr>
            <w:r w:rsidRPr="00CB0A32">
              <w:rPr>
                <w:rFonts w:ascii="方正小标宋_GBK" w:eastAsia="方正小标宋_GBK" w:hAnsi="方正小标宋_GBK" w:cs="方正小标宋_GBK"/>
                <w:color w:val="000000"/>
                <w:kern w:val="0"/>
                <w:szCs w:val="32"/>
              </w:rPr>
              <w:t>绩效评价指标及评分表</w:t>
            </w:r>
          </w:p>
        </w:tc>
      </w:tr>
      <w:tr w:rsidR="0093354B" w14:paraId="38C98F21" w14:textId="77777777" w:rsidTr="00623CF2">
        <w:trPr>
          <w:trHeight w:val="280"/>
          <w:tblHeader/>
        </w:trPr>
        <w:tc>
          <w:tcPr>
            <w:tcW w:w="36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768BF6" w14:textId="77777777" w:rsidR="0093354B" w:rsidRPr="002647AB" w:rsidRDefault="006F5FFC" w:rsidP="001A0CDB">
            <w:pPr>
              <w:widowControl/>
              <w:ind w:firstLineChars="0" w:firstLine="0"/>
              <w:jc w:val="center"/>
              <w:textAlignment w:val="center"/>
              <w:rPr>
                <w:b/>
                <w:color w:val="000000"/>
                <w:kern w:val="0"/>
                <w:sz w:val="18"/>
                <w:szCs w:val="18"/>
              </w:rPr>
            </w:pPr>
            <w:r w:rsidRPr="002647AB">
              <w:rPr>
                <w:rFonts w:hAnsi="仿宋"/>
                <w:b/>
                <w:color w:val="000000"/>
                <w:kern w:val="0"/>
                <w:sz w:val="18"/>
                <w:szCs w:val="18"/>
              </w:rPr>
              <w:t>一级</w:t>
            </w:r>
          </w:p>
          <w:p w14:paraId="24E4559A" w14:textId="77777777" w:rsidR="0093354B" w:rsidRPr="002647AB" w:rsidRDefault="006F5FFC" w:rsidP="001A0CDB">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3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B4CAE3" w14:textId="77777777" w:rsidR="0093354B" w:rsidRPr="002647AB" w:rsidRDefault="006F5FFC" w:rsidP="001A0CDB">
            <w:pPr>
              <w:widowControl/>
              <w:ind w:firstLineChars="0" w:firstLine="0"/>
              <w:jc w:val="center"/>
              <w:textAlignment w:val="center"/>
              <w:rPr>
                <w:b/>
                <w:color w:val="000000"/>
                <w:kern w:val="0"/>
                <w:sz w:val="18"/>
                <w:szCs w:val="18"/>
              </w:rPr>
            </w:pPr>
            <w:r w:rsidRPr="002647AB">
              <w:rPr>
                <w:rFonts w:hAnsi="仿宋"/>
                <w:b/>
                <w:color w:val="000000"/>
                <w:kern w:val="0"/>
                <w:sz w:val="18"/>
                <w:szCs w:val="18"/>
              </w:rPr>
              <w:t>二级</w:t>
            </w:r>
          </w:p>
          <w:p w14:paraId="40D84D6B" w14:textId="77777777" w:rsidR="0093354B" w:rsidRPr="002647AB" w:rsidRDefault="006F5FFC" w:rsidP="001A0CDB">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1ECB60" w14:textId="77777777" w:rsidR="0093354B" w:rsidRPr="002647AB" w:rsidRDefault="006F5FFC" w:rsidP="001A0CDB">
            <w:pPr>
              <w:widowControl/>
              <w:ind w:firstLineChars="0" w:firstLine="0"/>
              <w:jc w:val="center"/>
              <w:textAlignment w:val="center"/>
              <w:rPr>
                <w:b/>
                <w:color w:val="000000"/>
                <w:sz w:val="18"/>
                <w:szCs w:val="18"/>
              </w:rPr>
            </w:pPr>
            <w:r w:rsidRPr="002647AB">
              <w:rPr>
                <w:rFonts w:hAnsi="仿宋"/>
                <w:b/>
                <w:color w:val="000000"/>
                <w:kern w:val="0"/>
                <w:sz w:val="18"/>
                <w:szCs w:val="18"/>
              </w:rPr>
              <w:t>三级指标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6D02FB" w14:textId="77777777" w:rsidR="0093354B" w:rsidRPr="002647AB" w:rsidRDefault="006F5FFC" w:rsidP="001A0CDB">
            <w:pPr>
              <w:widowControl/>
              <w:ind w:firstLineChars="0" w:firstLine="0"/>
              <w:jc w:val="center"/>
              <w:textAlignment w:val="center"/>
              <w:rPr>
                <w:b/>
                <w:color w:val="000000"/>
                <w:sz w:val="18"/>
                <w:szCs w:val="18"/>
              </w:rPr>
            </w:pPr>
            <w:r w:rsidRPr="002647AB">
              <w:rPr>
                <w:rFonts w:hAnsi="仿宋"/>
                <w:b/>
                <w:color w:val="000000"/>
                <w:kern w:val="0"/>
                <w:sz w:val="18"/>
                <w:szCs w:val="18"/>
              </w:rPr>
              <w:t>分值</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18409B" w14:textId="77777777" w:rsidR="0093354B" w:rsidRPr="002647AB" w:rsidRDefault="006F5FFC" w:rsidP="001A0CDB">
            <w:pPr>
              <w:widowControl/>
              <w:ind w:firstLineChars="0" w:firstLine="0"/>
              <w:jc w:val="center"/>
              <w:textAlignment w:val="center"/>
              <w:rPr>
                <w:b/>
                <w:color w:val="000000"/>
                <w:sz w:val="18"/>
                <w:szCs w:val="18"/>
              </w:rPr>
            </w:pPr>
            <w:r w:rsidRPr="002647AB">
              <w:rPr>
                <w:rFonts w:hAnsi="仿宋"/>
                <w:b/>
                <w:color w:val="000000"/>
                <w:kern w:val="0"/>
                <w:sz w:val="18"/>
                <w:szCs w:val="18"/>
              </w:rPr>
              <w:t>评价标准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7369F4" w14:textId="77777777" w:rsidR="0093354B" w:rsidRPr="002647AB" w:rsidRDefault="006F5FFC" w:rsidP="001A0CDB">
            <w:pPr>
              <w:widowControl/>
              <w:ind w:firstLineChars="0" w:firstLine="0"/>
              <w:jc w:val="center"/>
              <w:textAlignment w:val="center"/>
              <w:rPr>
                <w:b/>
                <w:color w:val="000000"/>
                <w:sz w:val="18"/>
                <w:szCs w:val="18"/>
              </w:rPr>
            </w:pPr>
            <w:r w:rsidRPr="002647AB">
              <w:rPr>
                <w:rFonts w:hAnsi="仿宋"/>
                <w:b/>
                <w:color w:val="000000"/>
                <w:kern w:val="0"/>
                <w:sz w:val="18"/>
                <w:szCs w:val="18"/>
              </w:rPr>
              <w:t>指标说明</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B481FE" w14:textId="77777777" w:rsidR="0093354B" w:rsidRPr="002647AB" w:rsidRDefault="006F5FFC" w:rsidP="001A0CDB">
            <w:pPr>
              <w:widowControl/>
              <w:ind w:firstLineChars="0" w:firstLine="0"/>
              <w:jc w:val="center"/>
              <w:textAlignment w:val="center"/>
              <w:rPr>
                <w:b/>
                <w:color w:val="000000"/>
                <w:sz w:val="18"/>
                <w:szCs w:val="18"/>
              </w:rPr>
            </w:pPr>
            <w:r w:rsidRPr="002647AB">
              <w:rPr>
                <w:rFonts w:hAnsi="仿宋"/>
                <w:b/>
                <w:color w:val="000000"/>
                <w:kern w:val="0"/>
                <w:sz w:val="18"/>
                <w:szCs w:val="18"/>
              </w:rPr>
              <w:t>得分说明</w:t>
            </w:r>
          </w:p>
        </w:tc>
        <w:tc>
          <w:tcPr>
            <w:tcW w:w="32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EBCAA2" w14:textId="77777777" w:rsidR="0093354B" w:rsidRPr="002647AB" w:rsidRDefault="006F5FFC" w:rsidP="001A0CDB">
            <w:pPr>
              <w:widowControl/>
              <w:ind w:firstLineChars="0" w:firstLine="0"/>
              <w:jc w:val="center"/>
              <w:textAlignment w:val="center"/>
              <w:rPr>
                <w:b/>
                <w:color w:val="000000"/>
                <w:sz w:val="18"/>
                <w:szCs w:val="18"/>
              </w:rPr>
            </w:pPr>
            <w:r w:rsidRPr="002647AB">
              <w:rPr>
                <w:rFonts w:hAnsi="仿宋"/>
                <w:b/>
                <w:color w:val="000000"/>
                <w:kern w:val="0"/>
                <w:sz w:val="18"/>
                <w:szCs w:val="18"/>
              </w:rPr>
              <w:t>得分</w:t>
            </w:r>
          </w:p>
        </w:tc>
      </w:tr>
      <w:tr w:rsidR="0093354B" w14:paraId="79BB9F73" w14:textId="77777777" w:rsidTr="00623CF2">
        <w:trPr>
          <w:trHeight w:val="2964"/>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84BC82"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投入</w:t>
            </w:r>
            <w:r w:rsidRPr="007F25E3">
              <w:rPr>
                <w:rStyle w:val="font11"/>
              </w:rPr>
              <w:t>10</w:t>
            </w:r>
            <w:r w:rsidRPr="002647AB">
              <w:rPr>
                <w:rStyle w:val="font11"/>
                <w:rFonts w:hAnsi="仿宋"/>
              </w:rPr>
              <w:t>分</w:t>
            </w: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4080B3"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预算配置</w:t>
            </w:r>
            <w:r w:rsidRPr="007F25E3">
              <w:rPr>
                <w:rStyle w:val="font11"/>
              </w:rPr>
              <w:t>10</w:t>
            </w:r>
            <w:r w:rsidRPr="002647AB">
              <w:rPr>
                <w:rStyle w:val="font11"/>
                <w:rFonts w:hAnsi="仿宋"/>
              </w:rPr>
              <w:t>分</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9612B8"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58DF75"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815157"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以</w:t>
            </w:r>
            <w:r w:rsidRPr="007F25E3">
              <w:rPr>
                <w:rStyle w:val="font11"/>
              </w:rPr>
              <w:t>100</w:t>
            </w:r>
            <w:r w:rsidRPr="002647AB">
              <w:rPr>
                <w:rStyle w:val="font11"/>
              </w:rPr>
              <w:t>%</w:t>
            </w:r>
            <w:r w:rsidRPr="002647AB">
              <w:rPr>
                <w:rStyle w:val="font11"/>
                <w:rFonts w:hAnsi="仿宋"/>
              </w:rPr>
              <w:t>为标准。在职人员控制率</w:t>
            </w:r>
            <w:r w:rsidRPr="002647AB">
              <w:rPr>
                <w:rStyle w:val="font11"/>
                <w:rFonts w:ascii="仿宋" w:hAnsi="仿宋"/>
              </w:rPr>
              <w:t>≦</w:t>
            </w:r>
            <w:r w:rsidRPr="007F25E3">
              <w:rPr>
                <w:rStyle w:val="font11"/>
              </w:rPr>
              <w:t>100</w:t>
            </w:r>
            <w:r w:rsidRPr="002647AB">
              <w:rPr>
                <w:rStyle w:val="font11"/>
              </w:rPr>
              <w:t>%</w:t>
            </w:r>
            <w:r w:rsidRPr="002647AB">
              <w:rPr>
                <w:rStyle w:val="font11"/>
                <w:rFonts w:hAnsi="仿宋"/>
              </w:rPr>
              <w:t>，计</w:t>
            </w:r>
            <w:r w:rsidRPr="007F25E3">
              <w:rPr>
                <w:rStyle w:val="font11"/>
              </w:rPr>
              <w:t>5</w:t>
            </w:r>
            <w:r w:rsidRPr="002647AB">
              <w:rPr>
                <w:rStyle w:val="font11"/>
                <w:rFonts w:hAnsi="仿宋"/>
              </w:rPr>
              <w:t>分；每超过一个百分点扣</w:t>
            </w:r>
            <w:r w:rsidRPr="007F25E3">
              <w:rPr>
                <w:rStyle w:val="font11"/>
              </w:rPr>
              <w:t>0</w:t>
            </w:r>
            <w:r w:rsidRPr="002647AB">
              <w:rPr>
                <w:rStyle w:val="font11"/>
              </w:rPr>
              <w:t>.</w:t>
            </w:r>
            <w:r w:rsidRPr="007F25E3">
              <w:rPr>
                <w:rStyle w:val="font11"/>
              </w:rPr>
              <w:t>5</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1A352C"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r w:rsidRPr="002647AB">
              <w:rPr>
                <w:rStyle w:val="font11"/>
              </w:rPr>
              <w:t>=</w:t>
            </w:r>
            <w:r w:rsidRPr="002647AB">
              <w:rPr>
                <w:rStyle w:val="font11"/>
                <w:rFonts w:hAnsi="仿宋"/>
              </w:rPr>
              <w:t>（在职人员数</w:t>
            </w:r>
            <w:r w:rsidRPr="002647AB">
              <w:rPr>
                <w:rStyle w:val="font11"/>
              </w:rPr>
              <w:t>/</w:t>
            </w:r>
            <w:r w:rsidRPr="002647AB">
              <w:rPr>
                <w:rStyle w:val="font11"/>
                <w:rFonts w:hAnsi="仿宋"/>
              </w:rPr>
              <w:t>编制数）</w:t>
            </w:r>
            <w:r w:rsidRPr="002647AB">
              <w:rPr>
                <w:rStyle w:val="font11"/>
              </w:rPr>
              <w:t>×</w:t>
            </w:r>
            <w:r w:rsidRPr="007F25E3">
              <w:rPr>
                <w:rStyle w:val="font11"/>
              </w:rPr>
              <w:t>100</w:t>
            </w:r>
            <w:r w:rsidRPr="002647AB">
              <w:rPr>
                <w:rStyle w:val="font11"/>
              </w:rPr>
              <w:t>%</w:t>
            </w:r>
            <w:r w:rsidRPr="002647AB">
              <w:rPr>
                <w:rStyle w:val="font11"/>
                <w:rFonts w:hAnsi="仿宋"/>
              </w:rPr>
              <w:t>，在职人员数：部门（单位）实际在职人数，以财政局确定的部门决算编制口径为准。编制数：机构编制部门核定批复的部门（单位）的人员编制数。</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76A62A" w14:textId="77777777" w:rsidR="0093354B" w:rsidRPr="002647AB" w:rsidRDefault="006F5FFC" w:rsidP="001A0CDB">
            <w:pPr>
              <w:widowControl/>
              <w:ind w:firstLineChars="0" w:firstLine="0"/>
              <w:jc w:val="center"/>
              <w:textAlignment w:val="center"/>
              <w:rPr>
                <w:color w:val="000000"/>
                <w:kern w:val="0"/>
                <w:sz w:val="18"/>
                <w:szCs w:val="18"/>
              </w:rPr>
            </w:pPr>
            <w:r w:rsidRPr="002647AB">
              <w:rPr>
                <w:rFonts w:hAnsi="仿宋"/>
                <w:color w:val="000000"/>
                <w:kern w:val="0"/>
                <w:sz w:val="18"/>
                <w:szCs w:val="18"/>
              </w:rPr>
              <w:t>（在职人员</w:t>
            </w:r>
            <w:r w:rsidR="002E4D34">
              <w:rPr>
                <w:rStyle w:val="font11"/>
                <w:rFonts w:hint="eastAsia"/>
              </w:rPr>
              <w:t>115</w:t>
            </w:r>
            <w:r w:rsidRPr="002647AB">
              <w:rPr>
                <w:rStyle w:val="font11"/>
                <w:rFonts w:hAnsi="仿宋"/>
              </w:rPr>
              <w:t>人</w:t>
            </w:r>
            <w:r w:rsidRPr="002647AB">
              <w:rPr>
                <w:rStyle w:val="font11"/>
              </w:rPr>
              <w:t>/</w:t>
            </w:r>
            <w:r w:rsidRPr="002647AB">
              <w:rPr>
                <w:rStyle w:val="font11"/>
                <w:rFonts w:hAnsi="仿宋"/>
              </w:rPr>
              <w:t>编制</w:t>
            </w:r>
            <w:r w:rsidR="002E4D34">
              <w:rPr>
                <w:rStyle w:val="font11"/>
                <w:rFonts w:hint="eastAsia"/>
              </w:rPr>
              <w:t>60</w:t>
            </w:r>
            <w:r w:rsidRPr="002647AB">
              <w:rPr>
                <w:rStyle w:val="font11"/>
                <w:rFonts w:hAnsi="仿宋"/>
              </w:rPr>
              <w:t>人）</w:t>
            </w:r>
            <w:r w:rsidRPr="002647AB">
              <w:rPr>
                <w:rStyle w:val="font11"/>
              </w:rPr>
              <w:t>×</w:t>
            </w:r>
            <w:r w:rsidRPr="007F25E3">
              <w:rPr>
                <w:rStyle w:val="font11"/>
              </w:rPr>
              <w:t>100</w:t>
            </w:r>
            <w:r w:rsidRPr="002647AB">
              <w:rPr>
                <w:rStyle w:val="font11"/>
              </w:rPr>
              <w:t>%=</w:t>
            </w:r>
            <w:r w:rsidR="002E4D34">
              <w:rPr>
                <w:rStyle w:val="font11"/>
                <w:rFonts w:hint="eastAsia"/>
              </w:rPr>
              <w:t>191.67</w:t>
            </w:r>
            <w:r w:rsidRPr="002647AB">
              <w:rPr>
                <w:rStyle w:val="font11"/>
              </w:rPr>
              <w:t>%</w:t>
            </w:r>
            <w:r w:rsidRPr="002647AB">
              <w:rPr>
                <w:rStyle w:val="font11"/>
                <w:rFonts w:hAnsi="仿宋"/>
              </w:rPr>
              <w:t>，</w:t>
            </w:r>
          </w:p>
          <w:p w14:paraId="55D1502E"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r w:rsidRPr="002647AB">
              <w:rPr>
                <w:rFonts w:ascii="仿宋" w:hAnsi="仿宋"/>
                <w:color w:val="000000"/>
                <w:kern w:val="0"/>
                <w:sz w:val="18"/>
                <w:szCs w:val="18"/>
              </w:rPr>
              <w:t>≦</w:t>
            </w:r>
            <w:r w:rsidRPr="007F25E3">
              <w:rPr>
                <w:rStyle w:val="font11"/>
              </w:rPr>
              <w:t>100</w:t>
            </w:r>
            <w:r w:rsidRPr="002647AB">
              <w:rPr>
                <w:rStyle w:val="font11"/>
              </w:rPr>
              <w:t>%</w:t>
            </w:r>
            <w:r w:rsidRPr="002647AB">
              <w:rPr>
                <w:rStyle w:val="font11"/>
                <w:rFonts w:hAnsi="仿宋"/>
              </w:rPr>
              <w:t>，本项扣</w:t>
            </w:r>
            <w:r w:rsidR="002E4D34">
              <w:rPr>
                <w:rStyle w:val="font11"/>
                <w:rFonts w:hAnsi="仿宋" w:hint="eastAsia"/>
              </w:rPr>
              <w:t>5</w:t>
            </w:r>
            <w:r w:rsidRPr="002647AB">
              <w:rPr>
                <w:rStyle w:val="font11"/>
                <w:rFonts w:hAnsi="仿宋"/>
              </w:rPr>
              <w:t>分，得</w:t>
            </w:r>
            <w:r w:rsidR="002E4D34">
              <w:rPr>
                <w:rStyle w:val="font11"/>
                <w:rFonts w:hint="eastAsia"/>
              </w:rPr>
              <w:t>0</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FDD405" w14:textId="77777777" w:rsidR="0093354B" w:rsidRPr="002647AB" w:rsidRDefault="002E4D34" w:rsidP="001A0CDB">
            <w:pPr>
              <w:widowControl/>
              <w:ind w:firstLineChars="0" w:firstLine="0"/>
              <w:jc w:val="center"/>
              <w:textAlignment w:val="center"/>
              <w:rPr>
                <w:color w:val="000000"/>
                <w:sz w:val="18"/>
                <w:szCs w:val="18"/>
              </w:rPr>
            </w:pPr>
            <w:r>
              <w:rPr>
                <w:rFonts w:hint="eastAsia"/>
                <w:color w:val="000000"/>
                <w:kern w:val="0"/>
                <w:sz w:val="18"/>
                <w:szCs w:val="18"/>
              </w:rPr>
              <w:t>0</w:t>
            </w:r>
          </w:p>
        </w:tc>
      </w:tr>
      <w:tr w:rsidR="0093354B" w14:paraId="518EFEDA" w14:textId="77777777" w:rsidTr="00623CF2">
        <w:trPr>
          <w:trHeight w:val="16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E1049A"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7A4B4F" w14:textId="77777777" w:rsidR="0093354B" w:rsidRPr="002647AB" w:rsidRDefault="0093354B"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A7D47D" w14:textId="77777777" w:rsidR="0093354B" w:rsidRPr="002647AB" w:rsidRDefault="006F5FFC" w:rsidP="001A0CDB">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8FA17E"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332FB1" w14:textId="77777777" w:rsidR="0093354B" w:rsidRPr="002647AB" w:rsidRDefault="006F5FFC" w:rsidP="001A0CDB">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Fonts w:ascii="仿宋" w:hAnsi="仿宋"/>
              </w:rPr>
              <w:t>≦</w:t>
            </w:r>
            <w:r w:rsidRPr="007F25E3">
              <w:rPr>
                <w:rStyle w:val="font11"/>
              </w:rPr>
              <w:t>0</w:t>
            </w:r>
            <w:r w:rsidRPr="002647AB">
              <w:rPr>
                <w:rStyle w:val="font11"/>
              </w:rPr>
              <w:t>,</w:t>
            </w:r>
            <w:r w:rsidRPr="002647AB">
              <w:rPr>
                <w:rStyle w:val="font11"/>
                <w:rFonts w:hAnsi="仿宋"/>
              </w:rPr>
              <w:t>计</w:t>
            </w:r>
            <w:r w:rsidRPr="007F25E3">
              <w:rPr>
                <w:rStyle w:val="font11"/>
              </w:rPr>
              <w:t>8</w:t>
            </w:r>
            <w:r w:rsidRPr="002647AB">
              <w:rPr>
                <w:rStyle w:val="font11"/>
                <w:rFonts w:hAnsi="仿宋"/>
              </w:rPr>
              <w:t>分；</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w:t>
            </w:r>
            <w:r w:rsidRPr="007F25E3">
              <w:rPr>
                <w:rStyle w:val="font11"/>
              </w:rPr>
              <w:t>0</w:t>
            </w:r>
            <w:r w:rsidRPr="002647AB">
              <w:rPr>
                <w:rStyle w:val="font11"/>
                <w:rFonts w:hAnsi="仿宋"/>
              </w:rPr>
              <w:t>，每超过一个百分点扣</w:t>
            </w:r>
            <w:r w:rsidRPr="007F25E3">
              <w:rPr>
                <w:rStyle w:val="font11"/>
              </w:rPr>
              <w:t>0</w:t>
            </w:r>
            <w:r w:rsidRPr="002647AB">
              <w:rPr>
                <w:rStyle w:val="font11"/>
              </w:rPr>
              <w:t>.</w:t>
            </w:r>
            <w:r w:rsidRPr="007F25E3">
              <w:rPr>
                <w:rStyle w:val="font11"/>
              </w:rPr>
              <w:t>8</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B9A018" w14:textId="77777777" w:rsidR="0093354B" w:rsidRPr="002647AB" w:rsidRDefault="006F5FFC" w:rsidP="001A0CDB">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Pr>
              <w:t>=[</w:t>
            </w:r>
            <w:r w:rsidRPr="002647AB">
              <w:rPr>
                <w:rStyle w:val="font11"/>
                <w:rFonts w:hAnsi="仿宋"/>
              </w:rPr>
              <w:t>（本年度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7F25E3">
              <w:rPr>
                <w:rStyle w:val="font11"/>
              </w:rPr>
              <w:t>100</w:t>
            </w:r>
            <w:r w:rsidRPr="002647AB">
              <w:rPr>
                <w:rStyle w:val="font11"/>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3FB03C" w14:textId="77777777" w:rsidR="0093354B" w:rsidRPr="002647AB" w:rsidRDefault="006F5FFC" w:rsidP="001A0CDB">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Pr>
              <w:t>=[</w:t>
            </w:r>
            <w:r w:rsidRPr="002647AB">
              <w:rPr>
                <w:rStyle w:val="font11"/>
                <w:rFonts w:hAnsi="仿宋"/>
              </w:rPr>
              <w:t>（</w:t>
            </w:r>
            <w:r w:rsidR="002F69F2">
              <w:rPr>
                <w:rStyle w:val="font11"/>
                <w:rFonts w:hint="eastAsia"/>
              </w:rPr>
              <w:t>54</w:t>
            </w:r>
            <w:r w:rsidRPr="002647AB">
              <w:rPr>
                <w:rStyle w:val="font11"/>
                <w:rFonts w:hAnsi="仿宋"/>
              </w:rPr>
              <w:t>万元</w:t>
            </w:r>
            <w:r w:rsidRPr="002647AB">
              <w:rPr>
                <w:rStyle w:val="font11"/>
              </w:rPr>
              <w:t>-</w:t>
            </w:r>
            <w:r w:rsidR="000E481A">
              <w:rPr>
                <w:rStyle w:val="font11"/>
                <w:rFonts w:hint="eastAsia"/>
              </w:rPr>
              <w:t>56.5</w:t>
            </w:r>
            <w:r w:rsidRPr="002647AB">
              <w:rPr>
                <w:rStyle w:val="font11"/>
                <w:rFonts w:hAnsi="仿宋"/>
              </w:rPr>
              <w:t>万元）</w:t>
            </w:r>
            <w:r w:rsidRPr="002647AB">
              <w:rPr>
                <w:rStyle w:val="font11"/>
              </w:rPr>
              <w:t>/</w:t>
            </w:r>
            <w:r w:rsidR="000E481A">
              <w:rPr>
                <w:rStyle w:val="font11"/>
                <w:rFonts w:hint="eastAsia"/>
              </w:rPr>
              <w:t>56.5</w:t>
            </w:r>
            <w:r w:rsidRPr="002647AB">
              <w:rPr>
                <w:rStyle w:val="font11"/>
                <w:rFonts w:hAnsi="仿宋"/>
              </w:rPr>
              <w:t>万元</w:t>
            </w:r>
            <w:r w:rsidRPr="002647AB">
              <w:rPr>
                <w:rStyle w:val="font11"/>
              </w:rPr>
              <w:t>=</w:t>
            </w:r>
            <w:r w:rsidR="000E481A">
              <w:rPr>
                <w:rStyle w:val="font11"/>
                <w:rFonts w:hint="eastAsia"/>
              </w:rPr>
              <w:t>-4.42</w:t>
            </w:r>
            <w:r w:rsidRPr="002647AB">
              <w:rPr>
                <w:rStyle w:val="font11"/>
              </w:rPr>
              <w:t>%</w:t>
            </w:r>
            <w:r w:rsidRPr="002647AB">
              <w:rPr>
                <w:rStyle w:val="font11"/>
                <w:rFonts w:hAnsi="仿宋"/>
              </w:rPr>
              <w:t>。本项</w:t>
            </w:r>
            <w:r w:rsidR="000E481A">
              <w:rPr>
                <w:rStyle w:val="font11"/>
                <w:rFonts w:hAnsi="仿宋" w:hint="eastAsia"/>
              </w:rPr>
              <w:t>不扣</w:t>
            </w:r>
            <w:r w:rsidRPr="002647AB">
              <w:rPr>
                <w:rStyle w:val="font11"/>
                <w:rFonts w:hAnsi="仿宋"/>
              </w:rPr>
              <w:t>分，得</w:t>
            </w:r>
            <w:r w:rsidR="000E481A">
              <w:rPr>
                <w:rStyle w:val="font11"/>
                <w:rFonts w:hint="eastAsia"/>
              </w:rPr>
              <w:t>5</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0589669" w14:textId="77777777" w:rsidR="0093354B" w:rsidRPr="002647AB" w:rsidRDefault="000E481A" w:rsidP="001A0CDB">
            <w:pPr>
              <w:widowControl/>
              <w:ind w:firstLineChars="0" w:firstLine="0"/>
              <w:jc w:val="center"/>
              <w:textAlignment w:val="center"/>
              <w:rPr>
                <w:color w:val="000000"/>
                <w:sz w:val="18"/>
                <w:szCs w:val="18"/>
              </w:rPr>
            </w:pPr>
            <w:r>
              <w:rPr>
                <w:rFonts w:hint="eastAsia"/>
                <w:color w:val="000000"/>
                <w:kern w:val="0"/>
                <w:sz w:val="18"/>
                <w:szCs w:val="18"/>
              </w:rPr>
              <w:t>5</w:t>
            </w:r>
          </w:p>
        </w:tc>
      </w:tr>
      <w:tr w:rsidR="0093354B" w14:paraId="64A238CF" w14:textId="77777777" w:rsidTr="00623CF2">
        <w:trPr>
          <w:trHeight w:val="1680"/>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D3E0B0"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过程</w:t>
            </w:r>
            <w:r w:rsidRPr="007F25E3">
              <w:rPr>
                <w:rStyle w:val="font11"/>
              </w:rPr>
              <w:t>60</w:t>
            </w:r>
            <w:r w:rsidRPr="002647AB">
              <w:rPr>
                <w:rStyle w:val="font11"/>
                <w:rFonts w:hAnsi="仿宋"/>
              </w:rPr>
              <w:t>分</w:t>
            </w: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5FA491" w14:textId="6B86D178"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预算执行</w:t>
            </w:r>
            <w:r w:rsidRPr="007F25E3">
              <w:rPr>
                <w:rStyle w:val="font11"/>
              </w:rPr>
              <w:t>2</w:t>
            </w:r>
            <w:r w:rsidR="0015079F">
              <w:rPr>
                <w:rStyle w:val="font11"/>
              </w:rPr>
              <w:t>0</w:t>
            </w:r>
            <w:r w:rsidRPr="002647AB">
              <w:rPr>
                <w:rStyle w:val="font11"/>
                <w:rFonts w:hAnsi="仿宋"/>
              </w:rPr>
              <w:t>分</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39266A"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83A540"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673B94"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计满分，每低于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656081"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年末结余）</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33F021"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r w:rsidRPr="002647AB">
              <w:rPr>
                <w:rStyle w:val="font11"/>
              </w:rPr>
              <w:t>=</w:t>
            </w:r>
            <w:r w:rsidRPr="002647AB">
              <w:rPr>
                <w:rStyle w:val="font11"/>
                <w:rFonts w:hAnsi="仿宋"/>
              </w:rPr>
              <w:t>（</w:t>
            </w:r>
            <w:r w:rsidR="007B5FB1">
              <w:rPr>
                <w:rStyle w:val="font11"/>
                <w:rFonts w:hint="eastAsia"/>
              </w:rPr>
              <w:t>207.68</w:t>
            </w:r>
            <w:r w:rsidRPr="002647AB">
              <w:rPr>
                <w:rStyle w:val="font11"/>
                <w:rFonts w:hAnsi="仿宋"/>
              </w:rPr>
              <w:t>万元</w:t>
            </w:r>
            <w:r w:rsidRPr="002647AB">
              <w:rPr>
                <w:rStyle w:val="font11"/>
              </w:rPr>
              <w:t>+</w:t>
            </w:r>
            <w:r w:rsidR="007B5FB1">
              <w:rPr>
                <w:rStyle w:val="font11"/>
                <w:rFonts w:hint="eastAsia"/>
              </w:rPr>
              <w:t>1,337.03</w:t>
            </w:r>
            <w:r w:rsidRPr="002647AB">
              <w:rPr>
                <w:rStyle w:val="font11"/>
                <w:rFonts w:hAnsi="仿宋"/>
              </w:rPr>
              <w:t>万元</w:t>
            </w:r>
            <w:r w:rsidRPr="002647AB">
              <w:rPr>
                <w:rStyle w:val="font11"/>
              </w:rPr>
              <w:t>+</w:t>
            </w:r>
            <w:r w:rsidR="007B5FB1">
              <w:rPr>
                <w:rStyle w:val="font11"/>
                <w:rFonts w:hint="eastAsia"/>
              </w:rPr>
              <w:t>2,530.23</w:t>
            </w:r>
            <w:r w:rsidRPr="002647AB">
              <w:rPr>
                <w:rStyle w:val="font11"/>
                <w:rFonts w:hAnsi="仿宋"/>
              </w:rPr>
              <w:t>万元</w:t>
            </w:r>
            <w:r w:rsidRPr="002647AB">
              <w:rPr>
                <w:rStyle w:val="font11"/>
              </w:rPr>
              <w:t>-</w:t>
            </w:r>
            <w:r w:rsidR="007B5FB1">
              <w:rPr>
                <w:rStyle w:val="font11"/>
                <w:rFonts w:hint="eastAsia"/>
              </w:rPr>
              <w:t>544.08</w:t>
            </w:r>
            <w:r w:rsidRPr="002647AB">
              <w:rPr>
                <w:rStyle w:val="font11"/>
                <w:rFonts w:hAnsi="仿宋"/>
              </w:rPr>
              <w:t>万元）</w:t>
            </w:r>
            <w:r w:rsidRPr="002647AB">
              <w:rPr>
                <w:rStyle w:val="font11"/>
              </w:rPr>
              <w:t>/(</w:t>
            </w:r>
            <w:r w:rsidR="007B5FB1">
              <w:rPr>
                <w:rStyle w:val="font11"/>
                <w:rFonts w:hint="eastAsia"/>
              </w:rPr>
              <w:t>207.68</w:t>
            </w:r>
            <w:r w:rsidRPr="002647AB">
              <w:rPr>
                <w:rStyle w:val="font11"/>
                <w:rFonts w:hAnsi="仿宋"/>
              </w:rPr>
              <w:t>万元</w:t>
            </w:r>
            <w:r w:rsidRPr="002647AB">
              <w:rPr>
                <w:rStyle w:val="font11"/>
              </w:rPr>
              <w:t>+</w:t>
            </w:r>
            <w:r w:rsidR="007B5FB1">
              <w:rPr>
                <w:rStyle w:val="font11"/>
                <w:rFonts w:hint="eastAsia"/>
              </w:rPr>
              <w:t>1,337.03</w:t>
            </w:r>
            <w:r w:rsidR="00D25C4D">
              <w:rPr>
                <w:rStyle w:val="font11"/>
                <w:rFonts w:hint="eastAsia"/>
              </w:rPr>
              <w:t>1</w:t>
            </w:r>
            <w:r w:rsidRPr="002647AB">
              <w:rPr>
                <w:rStyle w:val="font11"/>
                <w:rFonts w:hAnsi="仿宋"/>
              </w:rPr>
              <w:t>万元</w:t>
            </w:r>
            <w:r w:rsidRPr="002647AB">
              <w:rPr>
                <w:rStyle w:val="font11"/>
              </w:rPr>
              <w:t>+</w:t>
            </w:r>
            <w:r w:rsidR="007B5FB1">
              <w:rPr>
                <w:rStyle w:val="font11"/>
                <w:rFonts w:hint="eastAsia"/>
              </w:rPr>
              <w:t>2,530.23</w:t>
            </w:r>
            <w:r w:rsidRPr="002647AB">
              <w:rPr>
                <w:rStyle w:val="font11"/>
                <w:rFonts w:hAnsi="仿宋"/>
              </w:rPr>
              <w:t>万元</w:t>
            </w:r>
            <w:r w:rsidRPr="002647AB">
              <w:rPr>
                <w:rStyle w:val="font11"/>
              </w:rPr>
              <w:t>)×</w:t>
            </w:r>
            <w:r w:rsidRPr="007F25E3">
              <w:rPr>
                <w:rStyle w:val="font11"/>
              </w:rPr>
              <w:t>100</w:t>
            </w:r>
            <w:r w:rsidRPr="002647AB">
              <w:rPr>
                <w:rStyle w:val="font11"/>
              </w:rPr>
              <w:t>%=</w:t>
            </w:r>
            <w:r w:rsidR="007B5FB1">
              <w:rPr>
                <w:rStyle w:val="font11"/>
                <w:rFonts w:hint="eastAsia"/>
              </w:rPr>
              <w:t>86.65</w:t>
            </w:r>
            <w:r w:rsidRPr="002647AB">
              <w:rPr>
                <w:rStyle w:val="font11"/>
              </w:rPr>
              <w:t>%</w:t>
            </w:r>
            <w:r w:rsidRPr="002647AB">
              <w:rPr>
                <w:rStyle w:val="font11"/>
                <w:rFonts w:hAnsi="仿宋"/>
              </w:rPr>
              <w:t>。每低于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分，本项扣</w:t>
            </w:r>
            <w:r w:rsidR="007B5FB1">
              <w:rPr>
                <w:rStyle w:val="font11"/>
                <w:rFonts w:hint="eastAsia"/>
              </w:rPr>
              <w:t>5</w:t>
            </w:r>
            <w:r w:rsidRPr="002647AB">
              <w:rPr>
                <w:rStyle w:val="font11"/>
                <w:rFonts w:hAnsi="仿宋"/>
              </w:rPr>
              <w:t>分，得</w:t>
            </w:r>
            <w:r w:rsidR="007B5FB1">
              <w:rPr>
                <w:rStyle w:val="font11"/>
                <w:rFonts w:hint="eastAsia"/>
              </w:rPr>
              <w:t>0</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A9015D3" w14:textId="77777777" w:rsidR="0093354B" w:rsidRPr="002647AB" w:rsidRDefault="007B5FB1" w:rsidP="001A0CDB">
            <w:pPr>
              <w:widowControl/>
              <w:ind w:firstLineChars="0" w:firstLine="0"/>
              <w:jc w:val="center"/>
              <w:textAlignment w:val="center"/>
              <w:rPr>
                <w:color w:val="000000"/>
                <w:sz w:val="18"/>
                <w:szCs w:val="18"/>
              </w:rPr>
            </w:pPr>
            <w:r>
              <w:rPr>
                <w:rFonts w:hint="eastAsia"/>
                <w:color w:val="000000"/>
                <w:kern w:val="0"/>
                <w:sz w:val="18"/>
                <w:szCs w:val="18"/>
              </w:rPr>
              <w:t>0</w:t>
            </w:r>
          </w:p>
        </w:tc>
      </w:tr>
      <w:tr w:rsidR="0093354B" w14:paraId="623575EB" w14:textId="77777777" w:rsidTr="00623CF2">
        <w:trPr>
          <w:trHeight w:val="216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6A5263"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E77D1B" w14:textId="77777777" w:rsidR="0093354B" w:rsidRPr="002647AB" w:rsidRDefault="0093354B"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B71FD1"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4C78CF"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C3558C"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7F25E3">
              <w:rPr>
                <w:rStyle w:val="font11"/>
              </w:rPr>
              <w:t>0</w:t>
            </w:r>
            <w:r w:rsidRPr="002647AB">
              <w:rPr>
                <w:rStyle w:val="font11"/>
                <w:rFonts w:hAnsi="仿宋"/>
              </w:rPr>
              <w:t>，计</w:t>
            </w:r>
            <w:r w:rsidRPr="007F25E3">
              <w:rPr>
                <w:rStyle w:val="font11"/>
              </w:rPr>
              <w:t>5</w:t>
            </w:r>
            <w:r w:rsidRPr="002647AB">
              <w:rPr>
                <w:rStyle w:val="font11"/>
                <w:rFonts w:hAnsi="仿宋"/>
              </w:rPr>
              <w:t>分；</w:t>
            </w:r>
            <w:r w:rsidRPr="007F25E3">
              <w:rPr>
                <w:rStyle w:val="font11"/>
              </w:rPr>
              <w:t>0</w:t>
            </w:r>
            <w:r w:rsidRPr="002647AB">
              <w:rPr>
                <w:rStyle w:val="font11"/>
              </w:rPr>
              <w:t>-</w:t>
            </w:r>
            <w:r w:rsidRPr="007F25E3">
              <w:rPr>
                <w:rStyle w:val="font11"/>
              </w:rPr>
              <w:t>10</w:t>
            </w:r>
            <w:r w:rsidRPr="002647AB">
              <w:rPr>
                <w:rStyle w:val="font11"/>
              </w:rPr>
              <w:t>%</w:t>
            </w:r>
            <w:r w:rsidRPr="002647AB">
              <w:rPr>
                <w:rStyle w:val="font11"/>
                <w:rFonts w:hAnsi="仿宋"/>
              </w:rPr>
              <w:t>（含），计</w:t>
            </w:r>
            <w:r w:rsidRPr="007F25E3">
              <w:rPr>
                <w:rStyle w:val="font11"/>
              </w:rPr>
              <w:t>4</w:t>
            </w:r>
            <w:r w:rsidRPr="002647AB">
              <w:rPr>
                <w:rStyle w:val="font11"/>
                <w:rFonts w:hAnsi="仿宋"/>
              </w:rPr>
              <w:t>分；</w:t>
            </w:r>
            <w:r w:rsidRPr="007F25E3">
              <w:rPr>
                <w:rStyle w:val="font11"/>
              </w:rPr>
              <w:t>10</w:t>
            </w:r>
            <w:r w:rsidRPr="002647AB">
              <w:rPr>
                <w:rStyle w:val="font11"/>
              </w:rPr>
              <w:t>-</w:t>
            </w:r>
            <w:r w:rsidRPr="007F25E3">
              <w:rPr>
                <w:rStyle w:val="font11"/>
              </w:rPr>
              <w:t>20</w:t>
            </w:r>
            <w:r w:rsidRPr="002647AB">
              <w:rPr>
                <w:rStyle w:val="font11"/>
              </w:rPr>
              <w:t>%</w:t>
            </w:r>
            <w:r w:rsidRPr="002647AB">
              <w:rPr>
                <w:rStyle w:val="font11"/>
                <w:rFonts w:hAnsi="仿宋"/>
              </w:rPr>
              <w:t>（含），计</w:t>
            </w:r>
            <w:r w:rsidRPr="007F25E3">
              <w:rPr>
                <w:rStyle w:val="font11"/>
              </w:rPr>
              <w:t>3</w:t>
            </w:r>
            <w:r w:rsidRPr="002647AB">
              <w:rPr>
                <w:rStyle w:val="font11"/>
                <w:rFonts w:hAnsi="仿宋"/>
              </w:rPr>
              <w:t>分；</w:t>
            </w:r>
            <w:r w:rsidRPr="007F25E3">
              <w:rPr>
                <w:rStyle w:val="font11"/>
              </w:rPr>
              <w:t>20</w:t>
            </w:r>
            <w:r w:rsidRPr="002647AB">
              <w:rPr>
                <w:rStyle w:val="font11"/>
              </w:rPr>
              <w:t>-</w:t>
            </w:r>
            <w:r w:rsidRPr="007F25E3">
              <w:rPr>
                <w:rStyle w:val="font11"/>
              </w:rPr>
              <w:t>30</w:t>
            </w:r>
            <w:r w:rsidRPr="002647AB">
              <w:rPr>
                <w:rStyle w:val="font11"/>
              </w:rPr>
              <w:t>%</w:t>
            </w:r>
            <w:r w:rsidRPr="002647AB">
              <w:rPr>
                <w:rStyle w:val="font11"/>
                <w:rFonts w:hAnsi="仿宋"/>
              </w:rPr>
              <w:t>（含），计</w:t>
            </w:r>
            <w:r w:rsidRPr="007F25E3">
              <w:rPr>
                <w:rStyle w:val="font11"/>
              </w:rPr>
              <w:t>2</w:t>
            </w:r>
            <w:r w:rsidRPr="002647AB">
              <w:rPr>
                <w:rStyle w:val="font11"/>
                <w:rFonts w:hAnsi="仿宋"/>
              </w:rPr>
              <w:t>分；大于</w:t>
            </w:r>
            <w:r w:rsidRPr="007F25E3">
              <w:rPr>
                <w:rStyle w:val="font11"/>
              </w:rPr>
              <w:t>30</w:t>
            </w:r>
            <w:r w:rsidRPr="002647AB">
              <w:rPr>
                <w:rStyle w:val="font11"/>
              </w:rPr>
              <w:t>%</w:t>
            </w:r>
            <w:r w:rsidRPr="002647AB">
              <w:rPr>
                <w:rStyle w:val="font11"/>
                <w:rFonts w:hAnsi="仿宋"/>
              </w:rPr>
              <w:t>不得分。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B5A61D"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年初预算）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B2809A"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2647AB">
              <w:rPr>
                <w:rStyle w:val="font11"/>
                <w:rFonts w:hAnsi="仿宋"/>
              </w:rPr>
              <w:t>（本年追加预算</w:t>
            </w:r>
            <w:r w:rsidR="007B5FB1">
              <w:rPr>
                <w:rStyle w:val="font11"/>
                <w:rFonts w:hint="eastAsia"/>
              </w:rPr>
              <w:t>2,530.23</w:t>
            </w:r>
            <w:r w:rsidRPr="002647AB">
              <w:rPr>
                <w:rStyle w:val="font11"/>
                <w:rFonts w:hAnsi="仿宋"/>
              </w:rPr>
              <w:t>万元</w:t>
            </w:r>
            <w:r w:rsidRPr="002647AB">
              <w:rPr>
                <w:rStyle w:val="font11"/>
              </w:rPr>
              <w:t>/</w:t>
            </w:r>
            <w:r w:rsidRPr="002647AB">
              <w:rPr>
                <w:rStyle w:val="font11"/>
                <w:rFonts w:hAnsi="仿宋"/>
              </w:rPr>
              <w:t>年初预算数</w:t>
            </w:r>
            <w:r w:rsidR="007B5FB1">
              <w:rPr>
                <w:rStyle w:val="font11"/>
                <w:rFonts w:hint="eastAsia"/>
              </w:rPr>
              <w:t>1,337.03</w:t>
            </w:r>
            <w:r w:rsidRPr="002647AB">
              <w:rPr>
                <w:rStyle w:val="font11"/>
                <w:rFonts w:hAnsi="仿宋"/>
              </w:rPr>
              <w:t>万元）</w:t>
            </w:r>
            <w:r w:rsidRPr="002647AB">
              <w:rPr>
                <w:rStyle w:val="font11"/>
              </w:rPr>
              <w:t>×</w:t>
            </w:r>
            <w:r w:rsidRPr="007F25E3">
              <w:rPr>
                <w:rStyle w:val="font11"/>
              </w:rPr>
              <w:t>100</w:t>
            </w:r>
            <w:r w:rsidRPr="002647AB">
              <w:rPr>
                <w:rStyle w:val="font11"/>
              </w:rPr>
              <w:t>%=</w:t>
            </w:r>
            <w:r w:rsidR="007B5FB1">
              <w:rPr>
                <w:rStyle w:val="font11"/>
                <w:rFonts w:hint="eastAsia"/>
              </w:rPr>
              <w:t>189.24</w:t>
            </w:r>
            <w:r w:rsidRPr="002647AB">
              <w:rPr>
                <w:rStyle w:val="font11"/>
              </w:rPr>
              <w:t>%</w:t>
            </w:r>
            <w:r w:rsidRPr="002647AB">
              <w:rPr>
                <w:rStyle w:val="font11"/>
                <w:rFonts w:hAnsi="仿宋"/>
              </w:rPr>
              <w:t>，</w:t>
            </w:r>
            <w:r w:rsidR="00D25C4D" w:rsidRPr="002647AB">
              <w:rPr>
                <w:rStyle w:val="font11"/>
                <w:rFonts w:hAnsi="仿宋"/>
              </w:rPr>
              <w:t>大于</w:t>
            </w:r>
            <w:r w:rsidR="00D25C4D" w:rsidRPr="007F25E3">
              <w:rPr>
                <w:rStyle w:val="font11"/>
              </w:rPr>
              <w:t>30</w:t>
            </w:r>
            <w:r w:rsidR="00D25C4D" w:rsidRPr="002647AB">
              <w:rPr>
                <w:rStyle w:val="font11"/>
              </w:rPr>
              <w:t>%</w:t>
            </w:r>
            <w:r w:rsidR="00D25C4D" w:rsidRPr="002647AB">
              <w:rPr>
                <w:rStyle w:val="font11"/>
                <w:rFonts w:hAnsi="仿宋"/>
              </w:rPr>
              <w:t>不得分</w:t>
            </w:r>
            <w:r w:rsidRPr="002647AB">
              <w:rPr>
                <w:rStyle w:val="font11"/>
                <w:rFonts w:hAnsi="仿宋"/>
              </w:rPr>
              <w:t>，本项扣</w:t>
            </w:r>
            <w:r w:rsidR="00D25C4D">
              <w:rPr>
                <w:rStyle w:val="font11"/>
                <w:rFonts w:hint="eastAsia"/>
              </w:rPr>
              <w:t>5</w:t>
            </w:r>
            <w:r w:rsidRPr="002647AB">
              <w:rPr>
                <w:rStyle w:val="font11"/>
                <w:rFonts w:hAnsi="仿宋"/>
              </w:rPr>
              <w:t>分，得</w:t>
            </w:r>
            <w:r w:rsidR="00D25C4D">
              <w:rPr>
                <w:rStyle w:val="font11"/>
                <w:rFonts w:hint="eastAsia"/>
              </w:rPr>
              <w:t>0</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3FC5428" w14:textId="77777777" w:rsidR="0093354B" w:rsidRPr="002647AB" w:rsidRDefault="00D25C4D" w:rsidP="001A0CDB">
            <w:pPr>
              <w:widowControl/>
              <w:ind w:firstLineChars="0" w:firstLine="0"/>
              <w:jc w:val="center"/>
              <w:textAlignment w:val="center"/>
              <w:rPr>
                <w:color w:val="000000"/>
                <w:sz w:val="18"/>
                <w:szCs w:val="18"/>
              </w:rPr>
            </w:pPr>
            <w:r>
              <w:rPr>
                <w:rFonts w:hint="eastAsia"/>
                <w:color w:val="000000"/>
                <w:kern w:val="0"/>
                <w:sz w:val="18"/>
                <w:szCs w:val="18"/>
              </w:rPr>
              <w:t>0</w:t>
            </w:r>
          </w:p>
        </w:tc>
      </w:tr>
      <w:tr w:rsidR="0093354B" w14:paraId="77E2C400" w14:textId="77777777" w:rsidTr="00623CF2">
        <w:trPr>
          <w:trHeight w:val="19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F9AE16"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98432F" w14:textId="77777777" w:rsidR="0093354B" w:rsidRPr="002647AB" w:rsidRDefault="0093354B"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561699"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新建楼堂馆所面积控制率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ADD216"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0616797"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分，扣完为止，没有新建楼堂馆所项目的部门按满分计算。</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CFDE47"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楼堂馆所面积控制率</w:t>
            </w:r>
            <w:r w:rsidRPr="002647AB">
              <w:rPr>
                <w:rStyle w:val="font11"/>
              </w:rPr>
              <w:t>=</w:t>
            </w:r>
            <w:r w:rsidRPr="002647AB">
              <w:rPr>
                <w:rStyle w:val="font11"/>
                <w:rFonts w:hAnsi="仿宋"/>
              </w:rPr>
              <w:t>实际建设面积</w:t>
            </w:r>
            <w:r w:rsidRPr="002647AB">
              <w:rPr>
                <w:rStyle w:val="font11"/>
              </w:rPr>
              <w:t>/</w:t>
            </w:r>
            <w:r w:rsidRPr="002647AB">
              <w:rPr>
                <w:rStyle w:val="font11"/>
                <w:rFonts w:hAnsi="仿宋"/>
              </w:rPr>
              <w:t>批准建设面积</w:t>
            </w:r>
            <w:r w:rsidRPr="002647AB">
              <w:rPr>
                <w:rStyle w:val="font11"/>
              </w:rPr>
              <w:t>*</w:t>
            </w:r>
            <w:r w:rsidRPr="007F25E3">
              <w:rPr>
                <w:rStyle w:val="font11"/>
              </w:rPr>
              <w:t>100</w:t>
            </w:r>
            <w:r w:rsidRPr="002647AB">
              <w:rPr>
                <w:rStyle w:val="font11"/>
              </w:rPr>
              <w:t>%</w:t>
            </w:r>
            <w:r w:rsidRPr="002647AB">
              <w:rPr>
                <w:rStyle w:val="font11"/>
                <w:rFonts w:hAnsi="仿宋"/>
              </w:rPr>
              <w:t>。该指标以</w:t>
            </w:r>
            <w:r w:rsidR="00EB573E">
              <w:rPr>
                <w:rStyle w:val="font11"/>
              </w:rPr>
              <w:t>2019</w:t>
            </w:r>
            <w:r w:rsidR="00EB573E">
              <w:rPr>
                <w:rStyle w:val="font11"/>
              </w:rPr>
              <w:t>年</w:t>
            </w:r>
            <w:r w:rsidRPr="002647AB">
              <w:rPr>
                <w:rStyle w:val="font11"/>
                <w:rFonts w:hAnsi="仿宋"/>
              </w:rPr>
              <w:t>完工的新建楼堂馆所为评价内容。</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8F1C24" w14:textId="77777777" w:rsidR="0093354B" w:rsidRPr="002647AB" w:rsidRDefault="00224EC5" w:rsidP="001A0CDB">
            <w:pPr>
              <w:widowControl/>
              <w:ind w:firstLineChars="0" w:firstLine="0"/>
              <w:jc w:val="center"/>
              <w:textAlignment w:val="center"/>
              <w:rPr>
                <w:color w:val="000000"/>
                <w:sz w:val="18"/>
                <w:szCs w:val="18"/>
              </w:rPr>
            </w:pPr>
            <w:r>
              <w:rPr>
                <w:rFonts w:hAnsi="仿宋"/>
                <w:color w:val="000000"/>
                <w:kern w:val="0"/>
                <w:sz w:val="18"/>
                <w:szCs w:val="18"/>
              </w:rPr>
              <w:t>衡山县卫生健康局</w:t>
            </w:r>
            <w:r w:rsidR="00EB573E">
              <w:rPr>
                <w:rStyle w:val="font11"/>
              </w:rPr>
              <w:t>2019</w:t>
            </w:r>
            <w:r w:rsidR="00EB573E">
              <w:rPr>
                <w:rStyle w:val="font11"/>
              </w:rPr>
              <w:t>年</w:t>
            </w:r>
            <w:r w:rsidR="006F5FFC" w:rsidRPr="002647AB">
              <w:rPr>
                <w:rStyle w:val="font11"/>
                <w:rFonts w:hAnsi="仿宋"/>
              </w:rPr>
              <w:t>无新建楼堂，得</w:t>
            </w:r>
            <w:r w:rsidR="006F5FFC" w:rsidRPr="007F25E3">
              <w:rPr>
                <w:rStyle w:val="font11"/>
              </w:rPr>
              <w:t>5</w:t>
            </w:r>
            <w:r w:rsidR="006F5FFC"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5375C75"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33F38614" w14:textId="77777777" w:rsidTr="00623CF2">
        <w:trPr>
          <w:trHeight w:val="120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86297D"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F2730F" w14:textId="77777777" w:rsidR="0093354B" w:rsidRPr="002647AB" w:rsidRDefault="0093354B"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34C756"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新建楼堂馆所投资概算控制率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D0139E"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8D8B62"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291987"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楼堂馆所投资预算控制率</w:t>
            </w:r>
            <w:r w:rsidRPr="002647AB">
              <w:rPr>
                <w:rStyle w:val="font11"/>
              </w:rPr>
              <w:t>=</w:t>
            </w:r>
            <w:r w:rsidRPr="002647AB">
              <w:rPr>
                <w:rStyle w:val="font11"/>
                <w:rFonts w:hAnsi="仿宋"/>
              </w:rPr>
              <w:t>实际投资金额</w:t>
            </w:r>
            <w:r w:rsidRPr="002647AB">
              <w:rPr>
                <w:rStyle w:val="font11"/>
              </w:rPr>
              <w:t>/</w:t>
            </w:r>
            <w:r w:rsidRPr="002647AB">
              <w:rPr>
                <w:rStyle w:val="font11"/>
                <w:rFonts w:hAnsi="仿宋"/>
              </w:rPr>
              <w:t>批准投资金额</w:t>
            </w:r>
            <w:r w:rsidRPr="002647AB">
              <w:rPr>
                <w:rStyle w:val="font11"/>
              </w:rPr>
              <w:t>*</w:t>
            </w:r>
            <w:r w:rsidRPr="007F25E3">
              <w:rPr>
                <w:rStyle w:val="font11"/>
              </w:rPr>
              <w:t>100</w:t>
            </w:r>
            <w:r w:rsidRPr="002647AB">
              <w:rPr>
                <w:rStyle w:val="font11"/>
              </w:rPr>
              <w:t>%</w:t>
            </w:r>
            <w:r w:rsidRPr="002647AB">
              <w:rPr>
                <w:rStyle w:val="font11"/>
                <w:rFonts w:hAnsi="仿宋"/>
              </w:rPr>
              <w:t>。该指标以</w:t>
            </w:r>
            <w:r w:rsidR="00EB573E">
              <w:rPr>
                <w:rStyle w:val="font11"/>
              </w:rPr>
              <w:t>2019</w:t>
            </w:r>
            <w:r w:rsidR="00EB573E">
              <w:rPr>
                <w:rStyle w:val="font11"/>
              </w:rPr>
              <w:t>年</w:t>
            </w:r>
            <w:r w:rsidRPr="002647AB">
              <w:rPr>
                <w:rStyle w:val="font11"/>
                <w:rFonts w:hAnsi="仿宋"/>
              </w:rPr>
              <w:t>完工的新建楼堂馆所为评价内容。</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C50B4F" w14:textId="77777777" w:rsidR="0093354B" w:rsidRPr="002647AB" w:rsidRDefault="00224EC5" w:rsidP="001A0CDB">
            <w:pPr>
              <w:widowControl/>
              <w:ind w:firstLineChars="0" w:firstLine="0"/>
              <w:jc w:val="center"/>
              <w:textAlignment w:val="center"/>
              <w:rPr>
                <w:color w:val="000000"/>
                <w:sz w:val="18"/>
                <w:szCs w:val="18"/>
              </w:rPr>
            </w:pPr>
            <w:r>
              <w:rPr>
                <w:rFonts w:hAnsi="仿宋"/>
                <w:color w:val="000000"/>
                <w:kern w:val="0"/>
                <w:sz w:val="18"/>
                <w:szCs w:val="18"/>
              </w:rPr>
              <w:t>衡山县卫生健康局</w:t>
            </w:r>
            <w:r w:rsidR="00EB573E">
              <w:rPr>
                <w:rStyle w:val="font11"/>
              </w:rPr>
              <w:t>2019</w:t>
            </w:r>
            <w:r w:rsidR="00EB573E">
              <w:rPr>
                <w:rStyle w:val="font11"/>
              </w:rPr>
              <w:t>年</w:t>
            </w:r>
            <w:r w:rsidR="006F5FFC" w:rsidRPr="002647AB">
              <w:rPr>
                <w:rStyle w:val="font11"/>
                <w:rFonts w:hAnsi="仿宋"/>
              </w:rPr>
              <w:t>无新建楼堂，得</w:t>
            </w:r>
            <w:r w:rsidR="006F5FFC" w:rsidRPr="007F25E3">
              <w:rPr>
                <w:rStyle w:val="font11"/>
              </w:rPr>
              <w:t>5</w:t>
            </w:r>
            <w:r w:rsidR="006F5FFC"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44FC989"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17906C52" w14:textId="77777777" w:rsidTr="00623CF2">
        <w:trPr>
          <w:trHeight w:val="96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6B8A1B" w14:textId="77777777" w:rsidR="0093354B" w:rsidRPr="002647AB" w:rsidRDefault="0093354B" w:rsidP="001A0CDB">
            <w:pPr>
              <w:ind w:firstLineChars="0" w:firstLine="0"/>
              <w:jc w:val="center"/>
              <w:rPr>
                <w:color w:val="000000"/>
                <w:sz w:val="18"/>
                <w:szCs w:val="18"/>
              </w:rPr>
            </w:pP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9DE34E"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预算管理</w:t>
            </w:r>
            <w:r w:rsidRPr="007F25E3">
              <w:rPr>
                <w:rStyle w:val="font11"/>
              </w:rPr>
              <w:t>40</w:t>
            </w:r>
            <w:r w:rsidRPr="002647AB">
              <w:rPr>
                <w:rStyle w:val="font11"/>
                <w:rFonts w:hAnsi="仿宋"/>
              </w:rPr>
              <w:t>分</w:t>
            </w: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261BB3"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公用经费控制率</w:t>
            </w:r>
          </w:p>
        </w:tc>
        <w:tc>
          <w:tcPr>
            <w:tcW w:w="264"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017F3E"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8</w:t>
            </w:r>
          </w:p>
        </w:tc>
        <w:tc>
          <w:tcPr>
            <w:tcW w:w="1006"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D7B1F80"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745142"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公用经费控制率</w:t>
            </w:r>
            <w:r w:rsidRPr="002647AB">
              <w:rPr>
                <w:rStyle w:val="font11"/>
              </w:rPr>
              <w:t>=</w:t>
            </w:r>
            <w:r w:rsidRPr="002647AB">
              <w:rPr>
                <w:rStyle w:val="font11"/>
                <w:rFonts w:hAnsi="仿宋"/>
              </w:rPr>
              <w:t>（实际支出公用经费总额</w:t>
            </w:r>
            <w:r w:rsidRPr="002647AB">
              <w:rPr>
                <w:rStyle w:val="font11"/>
              </w:rPr>
              <w:t>/</w:t>
            </w:r>
            <w:r w:rsidRPr="002647AB">
              <w:rPr>
                <w:rStyle w:val="font11"/>
                <w:rFonts w:hAnsi="仿宋"/>
              </w:rPr>
              <w:t>预算安排公用经费总额）</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03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5E3010"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（实际支出公用经费总额</w:t>
            </w:r>
            <w:r w:rsidR="00994038">
              <w:rPr>
                <w:rStyle w:val="font11"/>
                <w:rFonts w:hint="eastAsia"/>
              </w:rPr>
              <w:t>590.03</w:t>
            </w:r>
            <w:r w:rsidRPr="002647AB">
              <w:rPr>
                <w:rStyle w:val="font11"/>
                <w:rFonts w:hAnsi="仿宋"/>
              </w:rPr>
              <w:t>万元</w:t>
            </w:r>
            <w:r w:rsidRPr="002647AB">
              <w:rPr>
                <w:rStyle w:val="font11"/>
              </w:rPr>
              <w:t>/</w:t>
            </w:r>
            <w:r w:rsidRPr="002647AB">
              <w:rPr>
                <w:rStyle w:val="font11"/>
                <w:rFonts w:hAnsi="仿宋"/>
              </w:rPr>
              <w:t>预算安排公用经费总</w:t>
            </w:r>
            <w:r w:rsidR="00994038">
              <w:rPr>
                <w:rStyle w:val="font11"/>
                <w:rFonts w:hAnsi="仿宋"/>
              </w:rPr>
              <w:t>额</w:t>
            </w:r>
            <w:r w:rsidR="00994038">
              <w:rPr>
                <w:rStyle w:val="font11"/>
                <w:rFonts w:hint="eastAsia"/>
              </w:rPr>
              <w:t>371.11</w:t>
            </w:r>
            <w:r w:rsidR="00994038">
              <w:rPr>
                <w:rStyle w:val="font11"/>
                <w:rFonts w:hint="eastAsia"/>
              </w:rPr>
              <w:t>万元）</w:t>
            </w:r>
            <w:r w:rsidR="00994038" w:rsidRPr="002647AB">
              <w:rPr>
                <w:rStyle w:val="font11"/>
              </w:rPr>
              <w:t>×</w:t>
            </w:r>
            <w:r w:rsidR="00994038" w:rsidRPr="007F25E3">
              <w:rPr>
                <w:rStyle w:val="font11"/>
              </w:rPr>
              <w:t>100</w:t>
            </w:r>
            <w:r w:rsidR="00994038" w:rsidRPr="002647AB">
              <w:rPr>
                <w:rStyle w:val="font11"/>
              </w:rPr>
              <w:t>%</w:t>
            </w:r>
            <w:r w:rsidR="00994038">
              <w:rPr>
                <w:rStyle w:val="font11"/>
                <w:rFonts w:hint="eastAsia"/>
              </w:rPr>
              <w:t>=158.99%</w:t>
            </w:r>
            <w:r w:rsidR="00994038">
              <w:rPr>
                <w:rStyle w:val="font11"/>
                <w:rFonts w:hint="eastAsia"/>
              </w:rPr>
              <w:t>，</w:t>
            </w:r>
            <w:r w:rsidRPr="007F25E3">
              <w:rPr>
                <w:rStyle w:val="font11"/>
              </w:rPr>
              <w:t>100</w:t>
            </w:r>
            <w:r w:rsidRPr="002647AB">
              <w:rPr>
                <w:rStyle w:val="font11"/>
              </w:rPr>
              <w:t>%</w:t>
            </w:r>
            <w:r w:rsidRPr="002647AB">
              <w:rPr>
                <w:rStyle w:val="font11"/>
                <w:rFonts w:hAnsi="仿宋"/>
              </w:rPr>
              <w:t>以下得满分</w:t>
            </w:r>
            <w:r w:rsidRPr="007F25E3">
              <w:rPr>
                <w:rStyle w:val="font11"/>
              </w:rPr>
              <w:t>8</w:t>
            </w:r>
            <w:r w:rsidRPr="002647AB">
              <w:rPr>
                <w:rStyle w:val="font11"/>
                <w:rFonts w:hAnsi="仿宋"/>
              </w:rPr>
              <w:t>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分，本项扣</w:t>
            </w:r>
            <w:r w:rsidRPr="007F25E3">
              <w:rPr>
                <w:rStyle w:val="font11"/>
              </w:rPr>
              <w:t>8</w:t>
            </w:r>
            <w:r w:rsidRPr="002647AB">
              <w:rPr>
                <w:rStyle w:val="font11"/>
                <w:rFonts w:hAnsi="仿宋"/>
              </w:rPr>
              <w:t>分，得</w:t>
            </w:r>
            <w:r w:rsidRPr="007F25E3">
              <w:rPr>
                <w:rStyle w:val="font11"/>
              </w:rPr>
              <w:t>0</w:t>
            </w:r>
            <w:r w:rsidRPr="002647AB">
              <w:rPr>
                <w:rStyle w:val="font11"/>
                <w:rFonts w:hAnsi="仿宋"/>
              </w:rPr>
              <w:t>分。</w:t>
            </w:r>
          </w:p>
        </w:tc>
        <w:tc>
          <w:tcPr>
            <w:tcW w:w="328"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C669C8B"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0</w:t>
            </w:r>
          </w:p>
        </w:tc>
      </w:tr>
      <w:tr w:rsidR="0093354B" w14:paraId="4B7F32C4" w14:textId="77777777" w:rsidTr="00623CF2">
        <w:trPr>
          <w:trHeight w:val="7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9847E1"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0A3E28" w14:textId="77777777" w:rsidR="0093354B" w:rsidRPr="002647AB" w:rsidRDefault="0093354B" w:rsidP="001A0CDB">
            <w:pPr>
              <w:ind w:firstLineChars="0" w:firstLine="0"/>
              <w:jc w:val="center"/>
              <w:rPr>
                <w:color w:val="000000"/>
                <w:sz w:val="18"/>
                <w:szCs w:val="18"/>
              </w:rPr>
            </w:pPr>
          </w:p>
        </w:tc>
        <w:tc>
          <w:tcPr>
            <w:tcW w:w="54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FF5FF2" w14:textId="77777777" w:rsidR="0093354B" w:rsidRPr="002647AB" w:rsidRDefault="0093354B" w:rsidP="001A0CDB">
            <w:pPr>
              <w:ind w:firstLineChars="0" w:firstLine="0"/>
              <w:jc w:val="center"/>
              <w:rPr>
                <w:color w:val="000000"/>
                <w:sz w:val="18"/>
                <w:szCs w:val="18"/>
              </w:rPr>
            </w:pPr>
          </w:p>
        </w:tc>
        <w:tc>
          <w:tcPr>
            <w:tcW w:w="264"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109178" w14:textId="77777777" w:rsidR="0093354B" w:rsidRPr="002647AB" w:rsidRDefault="0093354B" w:rsidP="001A0CDB">
            <w:pPr>
              <w:ind w:firstLineChars="0" w:firstLine="0"/>
              <w:jc w:val="center"/>
              <w:rPr>
                <w:color w:val="000000"/>
                <w:sz w:val="18"/>
                <w:szCs w:val="18"/>
              </w:rPr>
            </w:pPr>
          </w:p>
        </w:tc>
        <w:tc>
          <w:tcPr>
            <w:tcW w:w="100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A9782B" w14:textId="77777777" w:rsidR="0093354B" w:rsidRPr="002647AB" w:rsidRDefault="0093354B" w:rsidP="001A0CDB">
            <w:pPr>
              <w:ind w:firstLineChars="0" w:firstLine="0"/>
              <w:jc w:val="center"/>
              <w:rPr>
                <w:color w:val="000000"/>
                <w:sz w:val="18"/>
                <w:szCs w:val="18"/>
              </w:rPr>
            </w:pP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C73DFB7"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公用经费支出是指部门基本支出中的一般商品和服务支出。</w:t>
            </w:r>
          </w:p>
        </w:tc>
        <w:tc>
          <w:tcPr>
            <w:tcW w:w="103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5A3E02" w14:textId="77777777" w:rsidR="0093354B" w:rsidRPr="002647AB" w:rsidRDefault="0093354B" w:rsidP="001A0CDB">
            <w:pPr>
              <w:ind w:firstLineChars="0" w:firstLine="0"/>
              <w:jc w:val="center"/>
              <w:rPr>
                <w:color w:val="000000"/>
                <w:sz w:val="18"/>
                <w:szCs w:val="18"/>
              </w:rPr>
            </w:pPr>
          </w:p>
        </w:tc>
        <w:tc>
          <w:tcPr>
            <w:tcW w:w="32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50993FD" w14:textId="77777777" w:rsidR="0093354B" w:rsidRPr="002647AB" w:rsidRDefault="0093354B" w:rsidP="001A0CDB">
            <w:pPr>
              <w:ind w:firstLineChars="0" w:firstLine="0"/>
              <w:jc w:val="center"/>
              <w:rPr>
                <w:color w:val="000000"/>
                <w:sz w:val="18"/>
                <w:szCs w:val="18"/>
              </w:rPr>
            </w:pPr>
          </w:p>
        </w:tc>
      </w:tr>
      <w:tr w:rsidR="0093354B" w14:paraId="2FB6AB4C" w14:textId="77777777" w:rsidTr="00623CF2">
        <w:trPr>
          <w:trHeight w:val="144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CB6B95"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EB1FED" w14:textId="77777777" w:rsidR="0093354B" w:rsidRPr="002647AB" w:rsidRDefault="0093354B"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34970C" w14:textId="77777777" w:rsidR="0093354B" w:rsidRPr="002647AB" w:rsidRDefault="006F5FFC" w:rsidP="001A0CDB">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9379EE"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7</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6B97FBF"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5668587" w14:textId="77777777" w:rsidR="0093354B" w:rsidRPr="002647AB" w:rsidRDefault="006F5FFC" w:rsidP="001A0CDB">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r w:rsidRPr="002647AB">
              <w:rPr>
                <w:rStyle w:val="font11"/>
              </w:rPr>
              <w:t>-</w:t>
            </w:r>
            <w:r w:rsidRPr="002647AB">
              <w:rPr>
                <w:rStyle w:val="font11"/>
                <w:rFonts w:hAnsi="仿宋"/>
              </w:rPr>
              <w:t>（</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实际支出数</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预算安排数）</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1D35ED"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实际支出数</w:t>
            </w:r>
            <w:r w:rsidR="00F04667">
              <w:rPr>
                <w:rStyle w:val="font11"/>
                <w:rFonts w:hint="eastAsia"/>
              </w:rPr>
              <w:t>11.15</w:t>
            </w:r>
            <w:r w:rsidRPr="002647AB">
              <w:rPr>
                <w:rStyle w:val="font11"/>
                <w:rFonts w:hAnsi="仿宋"/>
              </w:rPr>
              <w:t>万元</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预算安排数</w:t>
            </w:r>
            <w:r w:rsidR="00F04667">
              <w:rPr>
                <w:rStyle w:val="font11"/>
                <w:rFonts w:hint="eastAsia"/>
              </w:rPr>
              <w:t>54.00</w:t>
            </w:r>
            <w:r w:rsidRPr="002647AB">
              <w:rPr>
                <w:rStyle w:val="font11"/>
                <w:rFonts w:hAnsi="仿宋"/>
              </w:rPr>
              <w:t>万元）</w:t>
            </w:r>
            <w:r w:rsidRPr="002647AB">
              <w:rPr>
                <w:rStyle w:val="font11"/>
              </w:rPr>
              <w:t>×</w:t>
            </w:r>
            <w:r w:rsidRPr="007F25E3">
              <w:rPr>
                <w:rStyle w:val="font11"/>
              </w:rPr>
              <w:t>100</w:t>
            </w:r>
            <w:r w:rsidRPr="002647AB">
              <w:rPr>
                <w:rStyle w:val="font11"/>
              </w:rPr>
              <w:t>%=</w:t>
            </w:r>
            <w:r w:rsidR="000E4FC4">
              <w:rPr>
                <w:rStyle w:val="font11"/>
                <w:rFonts w:hint="eastAsia"/>
              </w:rPr>
              <w:t>20.65</w:t>
            </w:r>
            <w:r w:rsidRPr="002647AB">
              <w:rPr>
                <w:rStyle w:val="font11"/>
              </w:rPr>
              <w:t>%</w:t>
            </w:r>
            <w:r w:rsidRPr="002647AB">
              <w:rPr>
                <w:rStyle w:val="font11"/>
                <w:rFonts w:hAnsi="仿宋"/>
              </w:rPr>
              <w:t>，</w:t>
            </w:r>
            <w:r w:rsidRPr="007F25E3">
              <w:rPr>
                <w:rStyle w:val="font11"/>
              </w:rPr>
              <w:t>100</w:t>
            </w:r>
            <w:r w:rsidRPr="002647AB">
              <w:rPr>
                <w:rStyle w:val="font11"/>
              </w:rPr>
              <w:t>%</w:t>
            </w:r>
            <w:r w:rsidRPr="002647AB">
              <w:rPr>
                <w:rStyle w:val="font11"/>
                <w:rFonts w:hAnsi="仿宋"/>
              </w:rPr>
              <w:t>以下计满分</w:t>
            </w:r>
            <w:r w:rsidRPr="007F25E3">
              <w:rPr>
                <w:rStyle w:val="font11"/>
              </w:rPr>
              <w:t>7</w:t>
            </w:r>
            <w:r w:rsidR="004363B9">
              <w:rPr>
                <w:rStyle w:val="font11"/>
                <w:rFonts w:hAnsi="仿宋"/>
              </w:rPr>
              <w:t>分。本</w:t>
            </w:r>
            <w:r w:rsidR="000E4FC4">
              <w:rPr>
                <w:rStyle w:val="font11"/>
                <w:rFonts w:hAnsi="仿宋"/>
              </w:rPr>
              <w:t>项</w:t>
            </w:r>
            <w:r w:rsidRPr="002647AB">
              <w:rPr>
                <w:rStyle w:val="font11"/>
                <w:rFonts w:hAnsi="仿宋"/>
              </w:rPr>
              <w:t>无扣分，得</w:t>
            </w:r>
            <w:r w:rsidR="000E4FC4">
              <w:rPr>
                <w:rStyle w:val="font11"/>
                <w:rFonts w:hint="eastAsia"/>
              </w:rPr>
              <w:t>7</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0AAB38C" w14:textId="77777777" w:rsidR="0093354B" w:rsidRPr="002647AB" w:rsidRDefault="000E4FC4" w:rsidP="001A0CDB">
            <w:pPr>
              <w:widowControl/>
              <w:ind w:firstLineChars="0" w:firstLine="0"/>
              <w:jc w:val="center"/>
              <w:textAlignment w:val="center"/>
              <w:rPr>
                <w:color w:val="000000"/>
                <w:sz w:val="18"/>
                <w:szCs w:val="18"/>
              </w:rPr>
            </w:pPr>
            <w:r>
              <w:rPr>
                <w:rFonts w:hint="eastAsia"/>
                <w:color w:val="000000"/>
                <w:kern w:val="0"/>
                <w:sz w:val="18"/>
                <w:szCs w:val="18"/>
              </w:rPr>
              <w:t>7</w:t>
            </w:r>
          </w:p>
        </w:tc>
      </w:tr>
      <w:tr w:rsidR="0093354B" w14:paraId="083E3931" w14:textId="77777777" w:rsidTr="00623CF2">
        <w:trPr>
          <w:trHeight w:val="16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D64740"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78098C" w14:textId="77777777" w:rsidR="0093354B" w:rsidRPr="002647AB" w:rsidRDefault="0093354B"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133742"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政府采购执行率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3BB6B8"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6</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DD7F39"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计满分，每超过（降低）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666108"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政府采购执行率</w:t>
            </w:r>
            <w:r w:rsidRPr="002647AB">
              <w:rPr>
                <w:rStyle w:val="font11"/>
              </w:rPr>
              <w:t>=</w:t>
            </w:r>
            <w:r w:rsidRPr="002647AB">
              <w:rPr>
                <w:rStyle w:val="font11"/>
                <w:rFonts w:hAnsi="仿宋"/>
              </w:rPr>
              <w:t>（实际政府采购金额</w:t>
            </w:r>
            <w:r w:rsidRPr="002647AB">
              <w:rPr>
                <w:rStyle w:val="font11"/>
              </w:rPr>
              <w:t>/</w:t>
            </w:r>
            <w:r w:rsidRPr="002647AB">
              <w:rPr>
                <w:rStyle w:val="font11"/>
                <w:rFonts w:hAnsi="仿宋"/>
              </w:rPr>
              <w:t>政府采购预算数）</w:t>
            </w:r>
            <w:r w:rsidRPr="002647AB">
              <w:rPr>
                <w:rStyle w:val="font11"/>
              </w:rPr>
              <w:t>×</w:t>
            </w:r>
            <w:r w:rsidRPr="007F25E3">
              <w:rPr>
                <w:rStyle w:val="font11"/>
              </w:rPr>
              <w:t>100</w:t>
            </w:r>
            <w:r w:rsidRPr="002647AB">
              <w:rPr>
                <w:rStyle w:val="font11"/>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A55A00" w14:textId="042F84D5"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（实际政府采购金额</w:t>
            </w:r>
            <w:r w:rsidR="00895B3E">
              <w:rPr>
                <w:rStyle w:val="font11"/>
              </w:rPr>
              <w:t>487.38</w:t>
            </w:r>
            <w:r w:rsidRPr="002647AB">
              <w:rPr>
                <w:rStyle w:val="font11"/>
                <w:rFonts w:hAnsi="仿宋"/>
              </w:rPr>
              <w:t>万元</w:t>
            </w:r>
            <w:r w:rsidRPr="002647AB">
              <w:rPr>
                <w:rStyle w:val="font11"/>
              </w:rPr>
              <w:t>/</w:t>
            </w:r>
            <w:r w:rsidRPr="002647AB">
              <w:rPr>
                <w:rStyle w:val="font11"/>
                <w:rFonts w:hAnsi="仿宋"/>
              </w:rPr>
              <w:t>政府采购预算金额</w:t>
            </w:r>
            <w:r w:rsidR="00895B3E">
              <w:rPr>
                <w:rStyle w:val="font11"/>
              </w:rPr>
              <w:t>487.38</w:t>
            </w:r>
            <w:r w:rsidRPr="002647AB">
              <w:rPr>
                <w:rStyle w:val="font11"/>
                <w:rFonts w:hAnsi="仿宋"/>
              </w:rPr>
              <w:t>万元）</w:t>
            </w:r>
            <w:r w:rsidRPr="002647AB">
              <w:rPr>
                <w:rStyle w:val="font11"/>
              </w:rPr>
              <w:t>×</w:t>
            </w:r>
            <w:r w:rsidRPr="007F25E3">
              <w:rPr>
                <w:rStyle w:val="font11"/>
              </w:rPr>
              <w:t>100</w:t>
            </w:r>
            <w:r w:rsidRPr="002647AB">
              <w:rPr>
                <w:rStyle w:val="font11"/>
              </w:rPr>
              <w:t>%=</w:t>
            </w:r>
            <w:r w:rsidR="00895B3E">
              <w:rPr>
                <w:rStyle w:val="font11"/>
              </w:rPr>
              <w:t>100</w:t>
            </w:r>
            <w:r w:rsidRPr="002647AB">
              <w:rPr>
                <w:rStyle w:val="font11"/>
              </w:rPr>
              <w:t>%</w:t>
            </w:r>
            <w:r w:rsidRPr="002647AB">
              <w:rPr>
                <w:rStyle w:val="font11"/>
                <w:rFonts w:hAnsi="仿宋"/>
              </w:rPr>
              <w:t>，</w:t>
            </w:r>
            <w:r w:rsidRPr="007F25E3">
              <w:rPr>
                <w:rStyle w:val="font11"/>
              </w:rPr>
              <w:t>100</w:t>
            </w:r>
            <w:r w:rsidRPr="002647AB">
              <w:rPr>
                <w:rStyle w:val="font11"/>
              </w:rPr>
              <w:t>%</w:t>
            </w:r>
            <w:r w:rsidRPr="002647AB">
              <w:rPr>
                <w:rStyle w:val="font11"/>
                <w:rFonts w:hAnsi="仿宋"/>
              </w:rPr>
              <w:t>计满分</w:t>
            </w:r>
            <w:r w:rsidRPr="007F25E3">
              <w:rPr>
                <w:rStyle w:val="font11"/>
              </w:rPr>
              <w:t>6</w:t>
            </w:r>
            <w:r w:rsidRPr="002647AB">
              <w:rPr>
                <w:rStyle w:val="font11"/>
                <w:rFonts w:hAnsi="仿宋"/>
              </w:rPr>
              <w:t>分，每超过（降低）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分。本项扣</w:t>
            </w:r>
            <w:r w:rsidR="00895B3E">
              <w:rPr>
                <w:rStyle w:val="font11"/>
              </w:rPr>
              <w:t>0</w:t>
            </w:r>
            <w:r w:rsidRPr="002647AB">
              <w:rPr>
                <w:rStyle w:val="font11"/>
                <w:rFonts w:hAnsi="仿宋"/>
              </w:rPr>
              <w:t>分，得</w:t>
            </w:r>
            <w:r w:rsidR="00895B3E">
              <w:rPr>
                <w:rStyle w:val="font11"/>
                <w:rFonts w:hAnsi="仿宋" w:hint="eastAsia"/>
              </w:rPr>
              <w:t>6</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D7AB9FF" w14:textId="720CFF13" w:rsidR="0093354B" w:rsidRPr="002647AB" w:rsidRDefault="00895B3E" w:rsidP="001A0CDB">
            <w:pPr>
              <w:widowControl/>
              <w:ind w:firstLineChars="0" w:firstLine="0"/>
              <w:jc w:val="center"/>
              <w:textAlignment w:val="center"/>
              <w:rPr>
                <w:color w:val="000000"/>
                <w:sz w:val="18"/>
                <w:szCs w:val="18"/>
              </w:rPr>
            </w:pPr>
            <w:r>
              <w:rPr>
                <w:color w:val="000000"/>
                <w:kern w:val="0"/>
                <w:sz w:val="18"/>
                <w:szCs w:val="18"/>
              </w:rPr>
              <w:t>6</w:t>
            </w:r>
          </w:p>
        </w:tc>
      </w:tr>
      <w:tr w:rsidR="0093354B" w14:paraId="76B5B35A" w14:textId="77777777" w:rsidTr="00623CF2">
        <w:trPr>
          <w:trHeight w:val="120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24C033" w14:textId="77777777" w:rsidR="0093354B" w:rsidRPr="002647AB" w:rsidRDefault="0093354B" w:rsidP="001A0CDB">
            <w:pPr>
              <w:ind w:firstLineChars="0" w:firstLine="0"/>
              <w:jc w:val="center"/>
              <w:rPr>
                <w:color w:val="000000"/>
                <w:sz w:val="18"/>
                <w:szCs w:val="18"/>
              </w:rPr>
            </w:pPr>
            <w:bookmarkStart w:id="54" w:name="_Hlk57739861"/>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EE5598" w14:textId="77777777" w:rsidR="0093354B" w:rsidRPr="002647AB" w:rsidRDefault="0093354B" w:rsidP="001A0CDB">
            <w:pPr>
              <w:ind w:firstLineChars="0" w:firstLine="0"/>
              <w:jc w:val="center"/>
              <w:rPr>
                <w:color w:val="000000"/>
                <w:sz w:val="18"/>
                <w:szCs w:val="18"/>
              </w:rPr>
            </w:pP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5685BC"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管理制度健全性</w:t>
            </w:r>
          </w:p>
        </w:tc>
        <w:tc>
          <w:tcPr>
            <w:tcW w:w="264"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5524CA"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8</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B71024C" w14:textId="77777777" w:rsidR="0093354B" w:rsidRPr="002647AB" w:rsidRDefault="006F5FFC" w:rsidP="001A0CDB">
            <w:pPr>
              <w:widowControl/>
              <w:ind w:firstLineChars="0" w:firstLine="0"/>
              <w:jc w:val="center"/>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有内部财务管理制度、会计核算制度等管理制度，</w:t>
            </w:r>
            <w:r w:rsidRPr="007F25E3">
              <w:rPr>
                <w:rStyle w:val="font11"/>
              </w:rPr>
              <w:t>2</w:t>
            </w:r>
            <w:r w:rsidRPr="002647AB">
              <w:rPr>
                <w:rStyle w:val="font11"/>
                <w:rFonts w:hAnsi="仿宋"/>
              </w:rPr>
              <w:t>分；</w:t>
            </w:r>
          </w:p>
        </w:tc>
        <w:tc>
          <w:tcPr>
            <w:tcW w:w="109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71D7D5" w14:textId="77777777" w:rsidR="0093354B" w:rsidRPr="002647AB" w:rsidRDefault="0093354B" w:rsidP="001A0CDB">
            <w:pPr>
              <w:ind w:firstLineChars="0" w:firstLine="0"/>
              <w:jc w:val="center"/>
              <w:rPr>
                <w:color w:val="000000"/>
                <w:sz w:val="18"/>
                <w:szCs w:val="18"/>
              </w:rPr>
            </w:pPr>
          </w:p>
        </w:tc>
        <w:tc>
          <w:tcPr>
            <w:tcW w:w="103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71BF06" w14:textId="443D72DB" w:rsidR="0093354B" w:rsidRPr="002647AB" w:rsidRDefault="00994038" w:rsidP="00054DC8">
            <w:pPr>
              <w:widowControl/>
              <w:ind w:firstLineChars="0" w:firstLine="0"/>
              <w:jc w:val="left"/>
              <w:textAlignment w:val="center"/>
              <w:rPr>
                <w:color w:val="000000"/>
                <w:sz w:val="18"/>
                <w:szCs w:val="18"/>
              </w:rPr>
            </w:pPr>
            <w:r w:rsidRPr="00994038">
              <w:rPr>
                <w:rFonts w:hAnsi="仿宋" w:hint="eastAsia"/>
                <w:color w:val="000000"/>
                <w:kern w:val="0"/>
                <w:sz w:val="18"/>
                <w:szCs w:val="18"/>
              </w:rPr>
              <w:t>管理制度健全性：衡山县卫生健康局制定了</w:t>
            </w:r>
            <w:r w:rsidR="00054DC8" w:rsidRPr="00054DC8">
              <w:rPr>
                <w:rFonts w:hAnsi="仿宋" w:hint="eastAsia"/>
                <w:color w:val="000000"/>
                <w:kern w:val="0"/>
                <w:sz w:val="18"/>
                <w:szCs w:val="18"/>
              </w:rPr>
              <w:t>内部财务管理制度、会计</w:t>
            </w:r>
            <w:r w:rsidR="00054DC8" w:rsidRPr="00054DC8">
              <w:rPr>
                <w:rFonts w:hAnsi="仿宋" w:hint="eastAsia"/>
                <w:color w:val="000000"/>
                <w:kern w:val="0"/>
                <w:sz w:val="18"/>
                <w:szCs w:val="18"/>
              </w:rPr>
              <w:lastRenderedPageBreak/>
              <w:t>核算制度等管理制度</w:t>
            </w:r>
            <w:r w:rsidRPr="00994038">
              <w:rPr>
                <w:rFonts w:hAnsi="仿宋" w:hint="eastAsia"/>
                <w:color w:val="000000"/>
                <w:kern w:val="0"/>
                <w:sz w:val="18"/>
                <w:szCs w:val="18"/>
              </w:rPr>
              <w:t xml:space="preserve">, </w:t>
            </w:r>
            <w:r w:rsidRPr="00994038">
              <w:rPr>
                <w:rFonts w:hAnsi="仿宋" w:hint="eastAsia"/>
                <w:color w:val="000000"/>
                <w:kern w:val="0"/>
                <w:sz w:val="18"/>
                <w:szCs w:val="18"/>
              </w:rPr>
              <w:t>得</w:t>
            </w:r>
            <w:r w:rsidRPr="00994038">
              <w:rPr>
                <w:rFonts w:hAnsi="仿宋" w:hint="eastAsia"/>
                <w:color w:val="000000"/>
                <w:kern w:val="0"/>
                <w:sz w:val="18"/>
                <w:szCs w:val="18"/>
              </w:rPr>
              <w:t>2</w:t>
            </w:r>
            <w:r w:rsidRPr="00994038">
              <w:rPr>
                <w:rFonts w:hAnsi="仿宋" w:hint="eastAsia"/>
                <w:color w:val="000000"/>
                <w:kern w:val="0"/>
                <w:sz w:val="18"/>
                <w:szCs w:val="18"/>
              </w:rPr>
              <w:t>分；制定</w:t>
            </w:r>
            <w:r w:rsidR="00054DC8">
              <w:rPr>
                <w:rFonts w:hAnsi="仿宋" w:hint="eastAsia"/>
                <w:color w:val="000000"/>
                <w:kern w:val="0"/>
                <w:sz w:val="18"/>
                <w:szCs w:val="18"/>
              </w:rPr>
              <w:t>了</w:t>
            </w:r>
            <w:r w:rsidRPr="00994038">
              <w:rPr>
                <w:rFonts w:hAnsi="仿宋" w:hint="eastAsia"/>
                <w:color w:val="000000"/>
                <w:kern w:val="0"/>
                <w:sz w:val="18"/>
                <w:szCs w:val="18"/>
              </w:rPr>
              <w:t>相关的厉行节约制度，</w:t>
            </w:r>
            <w:r w:rsidR="00054DC8">
              <w:rPr>
                <w:rFonts w:hAnsi="仿宋" w:hint="eastAsia"/>
                <w:color w:val="000000"/>
                <w:kern w:val="0"/>
                <w:sz w:val="18"/>
                <w:szCs w:val="18"/>
              </w:rPr>
              <w:t>得</w:t>
            </w:r>
            <w:r w:rsidRPr="00994038">
              <w:rPr>
                <w:rFonts w:hAnsi="仿宋" w:hint="eastAsia"/>
                <w:color w:val="000000"/>
                <w:kern w:val="0"/>
                <w:sz w:val="18"/>
                <w:szCs w:val="18"/>
              </w:rPr>
              <w:t>2</w:t>
            </w:r>
            <w:r w:rsidRPr="00994038">
              <w:rPr>
                <w:rFonts w:hAnsi="仿宋" w:hint="eastAsia"/>
                <w:color w:val="000000"/>
                <w:kern w:val="0"/>
                <w:sz w:val="18"/>
                <w:szCs w:val="18"/>
              </w:rPr>
              <w:t>分；制定的管理制度符合相关法律法规的规定，得</w:t>
            </w:r>
            <w:r w:rsidRPr="00994038">
              <w:rPr>
                <w:rFonts w:hAnsi="仿宋" w:hint="eastAsia"/>
                <w:color w:val="000000"/>
                <w:kern w:val="0"/>
                <w:sz w:val="18"/>
                <w:szCs w:val="18"/>
              </w:rPr>
              <w:t>2</w:t>
            </w:r>
            <w:r w:rsidRPr="00994038">
              <w:rPr>
                <w:rFonts w:hAnsi="仿宋" w:hint="eastAsia"/>
                <w:color w:val="000000"/>
                <w:kern w:val="0"/>
                <w:sz w:val="18"/>
                <w:szCs w:val="18"/>
              </w:rPr>
              <w:t>分；</w:t>
            </w:r>
            <w:r w:rsidR="00351C84" w:rsidRPr="00351C84">
              <w:rPr>
                <w:rFonts w:hAnsi="仿宋" w:hint="eastAsia"/>
                <w:color w:val="000000"/>
                <w:kern w:val="0"/>
                <w:sz w:val="18"/>
                <w:szCs w:val="18"/>
              </w:rPr>
              <w:t>相关管理制度未得到有效执行，因人员超编导致公用经费超预算，酌情给予</w:t>
            </w:r>
            <w:r w:rsidR="00351C84" w:rsidRPr="00351C84">
              <w:rPr>
                <w:rFonts w:hAnsi="仿宋" w:hint="eastAsia"/>
                <w:color w:val="000000"/>
                <w:kern w:val="0"/>
                <w:sz w:val="18"/>
                <w:szCs w:val="18"/>
              </w:rPr>
              <w:t>1</w:t>
            </w:r>
            <w:r w:rsidR="00351C84" w:rsidRPr="00351C84">
              <w:rPr>
                <w:rFonts w:hAnsi="仿宋" w:hint="eastAsia"/>
                <w:color w:val="000000"/>
                <w:kern w:val="0"/>
                <w:sz w:val="18"/>
                <w:szCs w:val="18"/>
              </w:rPr>
              <w:t>分。本项得</w:t>
            </w:r>
            <w:r w:rsidR="00351C84" w:rsidRPr="00351C84">
              <w:rPr>
                <w:rFonts w:hAnsi="仿宋" w:hint="eastAsia"/>
                <w:color w:val="000000"/>
                <w:kern w:val="0"/>
                <w:sz w:val="18"/>
                <w:szCs w:val="18"/>
              </w:rPr>
              <w:t>7</w:t>
            </w:r>
            <w:r w:rsidR="00351C84" w:rsidRPr="00351C84">
              <w:rPr>
                <w:rFonts w:hAnsi="仿宋" w:hint="eastAsia"/>
                <w:color w:val="000000"/>
                <w:kern w:val="0"/>
                <w:sz w:val="18"/>
                <w:szCs w:val="18"/>
              </w:rPr>
              <w:t>分。</w:t>
            </w:r>
          </w:p>
        </w:tc>
        <w:tc>
          <w:tcPr>
            <w:tcW w:w="328"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9BA2F4E" w14:textId="405888EB" w:rsidR="0093354B" w:rsidRPr="002647AB" w:rsidRDefault="00351C84" w:rsidP="001A0CDB">
            <w:pPr>
              <w:widowControl/>
              <w:ind w:firstLineChars="0" w:firstLine="0"/>
              <w:jc w:val="center"/>
              <w:textAlignment w:val="center"/>
              <w:rPr>
                <w:color w:val="000000"/>
                <w:sz w:val="18"/>
                <w:szCs w:val="18"/>
              </w:rPr>
            </w:pPr>
            <w:r>
              <w:rPr>
                <w:color w:val="000000"/>
                <w:kern w:val="0"/>
                <w:sz w:val="18"/>
                <w:szCs w:val="18"/>
              </w:rPr>
              <w:lastRenderedPageBreak/>
              <w:t>7</w:t>
            </w:r>
          </w:p>
        </w:tc>
      </w:tr>
      <w:bookmarkEnd w:id="54"/>
      <w:tr w:rsidR="0093354B" w14:paraId="02028256" w14:textId="77777777" w:rsidTr="00623CF2">
        <w:trPr>
          <w:trHeight w:val="7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AE72D1"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777DCA" w14:textId="77777777" w:rsidR="0093354B" w:rsidRPr="002647AB" w:rsidRDefault="0093354B" w:rsidP="001A0CDB">
            <w:pPr>
              <w:ind w:firstLineChars="0" w:firstLine="0"/>
              <w:jc w:val="center"/>
              <w:rPr>
                <w:color w:val="000000"/>
                <w:sz w:val="18"/>
                <w:szCs w:val="18"/>
              </w:rPr>
            </w:pPr>
          </w:p>
        </w:tc>
        <w:tc>
          <w:tcPr>
            <w:tcW w:w="54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217B42" w14:textId="77777777" w:rsidR="0093354B" w:rsidRPr="002647AB" w:rsidRDefault="0093354B" w:rsidP="001A0CDB">
            <w:pPr>
              <w:ind w:firstLineChars="0" w:firstLine="0"/>
              <w:jc w:val="center"/>
              <w:rPr>
                <w:color w:val="000000"/>
                <w:sz w:val="18"/>
                <w:szCs w:val="18"/>
              </w:rPr>
            </w:pPr>
          </w:p>
        </w:tc>
        <w:tc>
          <w:tcPr>
            <w:tcW w:w="264"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827AC1" w14:textId="77777777" w:rsidR="0093354B" w:rsidRPr="002647AB" w:rsidRDefault="0093354B" w:rsidP="001A0CDB">
            <w:pPr>
              <w:ind w:firstLineChars="0" w:firstLine="0"/>
              <w:jc w:val="center"/>
              <w:rPr>
                <w:color w:val="000000"/>
                <w:sz w:val="18"/>
                <w:szCs w:val="18"/>
              </w:rPr>
            </w:pP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AC079F" w14:textId="77777777" w:rsidR="0093354B" w:rsidRPr="002647AB" w:rsidRDefault="006F5FFC" w:rsidP="001A0CDB">
            <w:pPr>
              <w:widowControl/>
              <w:ind w:firstLineChars="0" w:firstLine="0"/>
              <w:jc w:val="center"/>
              <w:textAlignment w:val="center"/>
              <w:rPr>
                <w:color w:val="000000"/>
                <w:sz w:val="18"/>
                <w:szCs w:val="18"/>
              </w:rPr>
            </w:pPr>
            <w:r w:rsidRPr="002647AB">
              <w:rPr>
                <w:rFonts w:ascii="仿宋" w:hAnsi="仿宋"/>
                <w:color w:val="000000"/>
                <w:kern w:val="0"/>
                <w:sz w:val="18"/>
                <w:szCs w:val="18"/>
              </w:rPr>
              <w:t>②</w:t>
            </w:r>
            <w:r w:rsidRPr="002647AB">
              <w:rPr>
                <w:rFonts w:hAnsi="仿宋"/>
                <w:color w:val="000000"/>
                <w:kern w:val="0"/>
                <w:sz w:val="18"/>
                <w:szCs w:val="18"/>
              </w:rPr>
              <w:t>有本部门厉行节约制度</w:t>
            </w:r>
            <w:r w:rsidRPr="002647AB">
              <w:rPr>
                <w:rStyle w:val="font11"/>
              </w:rPr>
              <w:t>,</w:t>
            </w:r>
            <w:r w:rsidRPr="007F25E3">
              <w:rPr>
                <w:rStyle w:val="font11"/>
              </w:rPr>
              <w:t>2</w:t>
            </w:r>
            <w:r w:rsidRPr="002647AB">
              <w:rPr>
                <w:rStyle w:val="font11"/>
                <w:rFonts w:hAnsi="仿宋"/>
              </w:rPr>
              <w:t>分；</w:t>
            </w:r>
          </w:p>
        </w:tc>
        <w:tc>
          <w:tcPr>
            <w:tcW w:w="109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AD1981" w14:textId="77777777" w:rsidR="0093354B" w:rsidRPr="002647AB" w:rsidRDefault="0093354B" w:rsidP="001A0CDB">
            <w:pPr>
              <w:ind w:firstLineChars="0" w:firstLine="0"/>
              <w:jc w:val="center"/>
              <w:rPr>
                <w:color w:val="000000"/>
                <w:sz w:val="18"/>
                <w:szCs w:val="18"/>
              </w:rPr>
            </w:pPr>
          </w:p>
        </w:tc>
        <w:tc>
          <w:tcPr>
            <w:tcW w:w="103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B85349" w14:textId="77777777" w:rsidR="0093354B" w:rsidRPr="002647AB" w:rsidRDefault="0093354B" w:rsidP="001A0CDB">
            <w:pPr>
              <w:ind w:firstLineChars="0" w:firstLine="0"/>
              <w:jc w:val="center"/>
              <w:rPr>
                <w:color w:val="000000"/>
                <w:sz w:val="18"/>
                <w:szCs w:val="18"/>
              </w:rPr>
            </w:pPr>
          </w:p>
        </w:tc>
        <w:tc>
          <w:tcPr>
            <w:tcW w:w="32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F60073C" w14:textId="77777777" w:rsidR="0093354B" w:rsidRPr="002647AB" w:rsidRDefault="0093354B" w:rsidP="001A0CDB">
            <w:pPr>
              <w:ind w:firstLineChars="0" w:firstLine="0"/>
              <w:jc w:val="center"/>
              <w:rPr>
                <w:color w:val="000000"/>
                <w:sz w:val="18"/>
                <w:szCs w:val="18"/>
              </w:rPr>
            </w:pPr>
          </w:p>
        </w:tc>
      </w:tr>
      <w:tr w:rsidR="0093354B" w14:paraId="702B92C8" w14:textId="77777777" w:rsidTr="00623CF2">
        <w:trPr>
          <w:trHeight w:val="144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4EC22F"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7C4D9C" w14:textId="77777777" w:rsidR="0093354B" w:rsidRPr="002647AB" w:rsidRDefault="0093354B" w:rsidP="001A0CDB">
            <w:pPr>
              <w:ind w:firstLineChars="0" w:firstLine="0"/>
              <w:jc w:val="center"/>
              <w:rPr>
                <w:color w:val="000000"/>
                <w:sz w:val="18"/>
                <w:szCs w:val="18"/>
              </w:rPr>
            </w:pPr>
          </w:p>
        </w:tc>
        <w:tc>
          <w:tcPr>
            <w:tcW w:w="54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BA1D8F" w14:textId="77777777" w:rsidR="0093354B" w:rsidRPr="002647AB" w:rsidRDefault="0093354B" w:rsidP="001A0CDB">
            <w:pPr>
              <w:ind w:firstLineChars="0" w:firstLine="0"/>
              <w:jc w:val="center"/>
              <w:rPr>
                <w:color w:val="000000"/>
                <w:sz w:val="18"/>
                <w:szCs w:val="18"/>
              </w:rPr>
            </w:pPr>
          </w:p>
        </w:tc>
        <w:tc>
          <w:tcPr>
            <w:tcW w:w="264"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F0CC028" w14:textId="77777777" w:rsidR="0093354B" w:rsidRPr="002647AB" w:rsidRDefault="0093354B" w:rsidP="001A0CDB">
            <w:pPr>
              <w:ind w:firstLineChars="0" w:firstLine="0"/>
              <w:jc w:val="center"/>
              <w:rPr>
                <w:color w:val="000000"/>
                <w:sz w:val="18"/>
                <w:szCs w:val="18"/>
              </w:rPr>
            </w:pP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73483C4" w14:textId="77777777" w:rsidR="0093354B" w:rsidRPr="002647AB" w:rsidRDefault="006F5FFC" w:rsidP="001A0CDB">
            <w:pPr>
              <w:widowControl/>
              <w:ind w:firstLineChars="0" w:firstLine="0"/>
              <w:jc w:val="center"/>
              <w:textAlignment w:val="center"/>
              <w:rPr>
                <w:color w:val="000000"/>
                <w:sz w:val="18"/>
                <w:szCs w:val="18"/>
              </w:rPr>
            </w:pPr>
            <w:r w:rsidRPr="002647AB">
              <w:rPr>
                <w:rFonts w:ascii="仿宋" w:hAnsi="仿宋"/>
                <w:color w:val="000000"/>
                <w:kern w:val="0"/>
                <w:sz w:val="18"/>
                <w:szCs w:val="18"/>
              </w:rPr>
              <w:t>③</w:t>
            </w:r>
            <w:r w:rsidRPr="002647AB">
              <w:rPr>
                <w:rFonts w:hAnsi="仿宋"/>
                <w:color w:val="000000"/>
                <w:kern w:val="0"/>
                <w:sz w:val="18"/>
                <w:szCs w:val="18"/>
              </w:rPr>
              <w:t>相关管理制度合法、合</w:t>
            </w:r>
            <w:proofErr w:type="gramStart"/>
            <w:r w:rsidRPr="002647AB">
              <w:rPr>
                <w:rFonts w:hAnsi="仿宋"/>
                <w:color w:val="000000"/>
                <w:kern w:val="0"/>
                <w:sz w:val="18"/>
                <w:szCs w:val="18"/>
              </w:rPr>
              <w:t>规</w:t>
            </w:r>
            <w:proofErr w:type="gramEnd"/>
            <w:r w:rsidRPr="002647AB">
              <w:rPr>
                <w:rFonts w:hAnsi="仿宋"/>
                <w:color w:val="000000"/>
                <w:kern w:val="0"/>
                <w:sz w:val="18"/>
                <w:szCs w:val="18"/>
              </w:rPr>
              <w:t>、完整，</w:t>
            </w:r>
            <w:r w:rsidRPr="007F25E3">
              <w:rPr>
                <w:rStyle w:val="font11"/>
              </w:rPr>
              <w:t>2</w:t>
            </w:r>
            <w:r w:rsidRPr="002647AB">
              <w:rPr>
                <w:rStyle w:val="font11"/>
                <w:rFonts w:hAnsi="仿宋"/>
              </w:rPr>
              <w:t>分；</w:t>
            </w:r>
            <w:r w:rsidRPr="002647AB">
              <w:rPr>
                <w:rStyle w:val="font11"/>
                <w:rFonts w:ascii="仿宋" w:hAnsi="仿宋"/>
              </w:rPr>
              <w:t>④</w:t>
            </w:r>
            <w:r w:rsidRPr="002647AB">
              <w:rPr>
                <w:rStyle w:val="font11"/>
                <w:rFonts w:hAnsi="仿宋"/>
              </w:rPr>
              <w:t>相关管理制度得到有效执行，</w:t>
            </w:r>
            <w:r w:rsidRPr="007F25E3">
              <w:rPr>
                <w:rStyle w:val="font11"/>
              </w:rPr>
              <w:t>2</w:t>
            </w:r>
            <w:r w:rsidRPr="002647AB">
              <w:rPr>
                <w:rStyle w:val="font11"/>
                <w:rFonts w:hAnsi="仿宋"/>
              </w:rPr>
              <w:t>分。</w:t>
            </w:r>
          </w:p>
        </w:tc>
        <w:tc>
          <w:tcPr>
            <w:tcW w:w="109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AFC9C0" w14:textId="77777777" w:rsidR="0093354B" w:rsidRPr="002647AB" w:rsidRDefault="0093354B" w:rsidP="001A0CDB">
            <w:pPr>
              <w:ind w:firstLineChars="0" w:firstLine="0"/>
              <w:jc w:val="center"/>
              <w:rPr>
                <w:color w:val="000000"/>
                <w:sz w:val="18"/>
                <w:szCs w:val="18"/>
              </w:rPr>
            </w:pPr>
          </w:p>
        </w:tc>
        <w:tc>
          <w:tcPr>
            <w:tcW w:w="103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DB9288" w14:textId="77777777" w:rsidR="0093354B" w:rsidRPr="002647AB" w:rsidRDefault="0093354B" w:rsidP="001A0CDB">
            <w:pPr>
              <w:ind w:firstLineChars="0" w:firstLine="0"/>
              <w:jc w:val="center"/>
              <w:rPr>
                <w:color w:val="000000"/>
                <w:sz w:val="18"/>
                <w:szCs w:val="18"/>
              </w:rPr>
            </w:pPr>
          </w:p>
        </w:tc>
        <w:tc>
          <w:tcPr>
            <w:tcW w:w="32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09145B2" w14:textId="77777777" w:rsidR="0093354B" w:rsidRPr="002647AB" w:rsidRDefault="0093354B" w:rsidP="001A0CDB">
            <w:pPr>
              <w:ind w:firstLineChars="0" w:firstLine="0"/>
              <w:jc w:val="center"/>
              <w:rPr>
                <w:color w:val="000000"/>
                <w:sz w:val="18"/>
                <w:szCs w:val="18"/>
              </w:rPr>
            </w:pPr>
          </w:p>
        </w:tc>
      </w:tr>
      <w:tr w:rsidR="0093354B" w14:paraId="1C8187EC" w14:textId="77777777" w:rsidTr="00623CF2">
        <w:trPr>
          <w:trHeight w:val="4585"/>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AAE9AF"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D3AF20" w14:textId="77777777" w:rsidR="0093354B" w:rsidRPr="002647AB" w:rsidRDefault="0093354B"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F21C38"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资金使用合</w:t>
            </w:r>
            <w:proofErr w:type="gramStart"/>
            <w:r w:rsidRPr="002647AB">
              <w:rPr>
                <w:rFonts w:hAnsi="仿宋"/>
                <w:color w:val="000000"/>
                <w:kern w:val="0"/>
                <w:sz w:val="18"/>
                <w:szCs w:val="18"/>
              </w:rPr>
              <w:t>规</w:t>
            </w:r>
            <w:proofErr w:type="gramEnd"/>
            <w:r w:rsidRPr="002647AB">
              <w:rPr>
                <w:rFonts w:hAnsi="仿宋"/>
                <w:color w:val="000000"/>
                <w:kern w:val="0"/>
                <w:sz w:val="18"/>
                <w:szCs w:val="18"/>
              </w:rPr>
              <w:t>性</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314FA9"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6</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C9E388" w14:textId="77777777" w:rsidR="0093354B" w:rsidRPr="002647AB" w:rsidRDefault="006F5FFC" w:rsidP="001A0CDB">
            <w:pPr>
              <w:widowControl/>
              <w:ind w:firstLineChars="0" w:firstLine="0"/>
              <w:jc w:val="center"/>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支出符合国家财经法规和财务管理制度规定以及有关专项资金管理办法的规定；</w:t>
            </w:r>
            <w:r w:rsidRPr="002647AB">
              <w:rPr>
                <w:rFonts w:ascii="仿宋" w:hAnsi="仿宋"/>
                <w:color w:val="000000"/>
                <w:kern w:val="0"/>
                <w:sz w:val="18"/>
                <w:szCs w:val="18"/>
              </w:rPr>
              <w:t>②</w:t>
            </w:r>
            <w:r w:rsidRPr="002647AB">
              <w:rPr>
                <w:rFonts w:hAnsi="仿宋"/>
                <w:color w:val="000000"/>
                <w:kern w:val="0"/>
                <w:sz w:val="18"/>
                <w:szCs w:val="18"/>
              </w:rPr>
              <w:t>资金拨付有完整的审批程序和手续；</w:t>
            </w:r>
            <w:r w:rsidRPr="002647AB">
              <w:rPr>
                <w:rFonts w:ascii="仿宋" w:hAnsi="仿宋"/>
                <w:color w:val="000000"/>
                <w:kern w:val="0"/>
                <w:sz w:val="18"/>
                <w:szCs w:val="18"/>
              </w:rPr>
              <w:t>③</w:t>
            </w:r>
            <w:r w:rsidRPr="002647AB">
              <w:rPr>
                <w:rFonts w:hAnsi="仿宋"/>
                <w:color w:val="000000"/>
                <w:kern w:val="0"/>
                <w:sz w:val="18"/>
                <w:szCs w:val="18"/>
              </w:rPr>
              <w:t>项目支出按规定经过评估论证；</w:t>
            </w:r>
            <w:r w:rsidRPr="002647AB">
              <w:rPr>
                <w:rFonts w:ascii="仿宋" w:hAnsi="仿宋"/>
                <w:color w:val="000000"/>
                <w:kern w:val="0"/>
                <w:sz w:val="18"/>
                <w:szCs w:val="18"/>
              </w:rPr>
              <w:t>④</w:t>
            </w:r>
            <w:r w:rsidRPr="002647AB">
              <w:rPr>
                <w:rFonts w:hAnsi="仿宋"/>
                <w:color w:val="000000"/>
                <w:kern w:val="0"/>
                <w:sz w:val="18"/>
                <w:szCs w:val="18"/>
              </w:rPr>
              <w:t>支出符合部门预算批复的用途；</w:t>
            </w:r>
            <w:r w:rsidRPr="002647AB">
              <w:rPr>
                <w:rFonts w:ascii="仿宋" w:hAnsi="仿宋"/>
                <w:color w:val="000000"/>
                <w:kern w:val="0"/>
                <w:sz w:val="18"/>
                <w:szCs w:val="18"/>
              </w:rPr>
              <w:t>⑤</w:t>
            </w:r>
            <w:r w:rsidRPr="002647AB">
              <w:rPr>
                <w:rFonts w:hAnsi="仿宋"/>
                <w:color w:val="000000"/>
                <w:kern w:val="0"/>
                <w:sz w:val="18"/>
                <w:szCs w:val="18"/>
              </w:rPr>
              <w:t>资金使用无截留、挤占、挪用、虚列支出等情况。以上情况每出现一例不符合要求的扣</w:t>
            </w:r>
            <w:r w:rsidRPr="007F25E3">
              <w:rPr>
                <w:rStyle w:val="font11"/>
              </w:rPr>
              <w:t>1</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2AA9C7" w14:textId="77777777" w:rsidR="0093354B" w:rsidRPr="002647AB" w:rsidRDefault="0093354B" w:rsidP="001A0CDB">
            <w:pPr>
              <w:ind w:firstLineChars="0" w:firstLine="0"/>
              <w:jc w:val="center"/>
              <w:rPr>
                <w:color w:val="00000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C01B2B" w14:textId="77777777" w:rsidR="0093354B" w:rsidRPr="002647AB" w:rsidRDefault="00623CF2" w:rsidP="001A0CDB">
            <w:pPr>
              <w:widowControl/>
              <w:ind w:firstLineChars="0" w:firstLine="0"/>
              <w:jc w:val="center"/>
              <w:textAlignment w:val="center"/>
              <w:rPr>
                <w:color w:val="000000"/>
                <w:sz w:val="18"/>
                <w:szCs w:val="18"/>
              </w:rPr>
            </w:pPr>
            <w:r w:rsidRPr="00623CF2">
              <w:rPr>
                <w:rFonts w:hAnsi="仿宋" w:hint="eastAsia"/>
                <w:color w:val="000000"/>
                <w:kern w:val="0"/>
                <w:sz w:val="18"/>
                <w:szCs w:val="18"/>
              </w:rPr>
              <w:t>资金使用合</w:t>
            </w:r>
            <w:proofErr w:type="gramStart"/>
            <w:r w:rsidRPr="00623CF2">
              <w:rPr>
                <w:rFonts w:hAnsi="仿宋" w:hint="eastAsia"/>
                <w:color w:val="000000"/>
                <w:kern w:val="0"/>
                <w:sz w:val="18"/>
                <w:szCs w:val="18"/>
              </w:rPr>
              <w:t>规</w:t>
            </w:r>
            <w:proofErr w:type="gramEnd"/>
            <w:r w:rsidRPr="00623CF2">
              <w:rPr>
                <w:rFonts w:hAnsi="仿宋" w:hint="eastAsia"/>
                <w:color w:val="000000"/>
                <w:kern w:val="0"/>
                <w:sz w:val="18"/>
                <w:szCs w:val="18"/>
              </w:rPr>
              <w:t>性：支出符合国家财经法规和财务管理制度规定以及有关专项资金管理办法的规定；资金拨付有完整的审批程序和手续；项目支出按规定经过评估论证。存在支出不符合部门预算批复的用途；存在未按财政预算指标文件规定使用资金，预算指标资金混合使用，项目资金用于行政运行支出的情况，通过综合评定本项扣</w:t>
            </w:r>
            <w:r w:rsidRPr="00623CF2">
              <w:rPr>
                <w:rFonts w:hAnsi="仿宋" w:hint="eastAsia"/>
                <w:color w:val="000000"/>
                <w:kern w:val="0"/>
                <w:sz w:val="18"/>
                <w:szCs w:val="18"/>
              </w:rPr>
              <w:t>2</w:t>
            </w:r>
            <w:r w:rsidRPr="00623CF2">
              <w:rPr>
                <w:rFonts w:hAnsi="仿宋" w:hint="eastAsia"/>
                <w:color w:val="000000"/>
                <w:kern w:val="0"/>
                <w:sz w:val="18"/>
                <w:szCs w:val="18"/>
              </w:rPr>
              <w:t>分，得</w:t>
            </w:r>
            <w:r w:rsidRPr="00623CF2">
              <w:rPr>
                <w:rFonts w:hAnsi="仿宋" w:hint="eastAsia"/>
                <w:color w:val="000000"/>
                <w:kern w:val="0"/>
                <w:sz w:val="18"/>
                <w:szCs w:val="18"/>
              </w:rPr>
              <w:t>4</w:t>
            </w:r>
            <w:r w:rsidRPr="00623CF2">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CDF45B1" w14:textId="77777777" w:rsidR="0093354B" w:rsidRPr="002647AB" w:rsidRDefault="00623CF2" w:rsidP="001A0CDB">
            <w:pPr>
              <w:widowControl/>
              <w:ind w:firstLineChars="0" w:firstLine="0"/>
              <w:jc w:val="center"/>
              <w:textAlignment w:val="center"/>
              <w:rPr>
                <w:color w:val="000000"/>
                <w:sz w:val="18"/>
                <w:szCs w:val="18"/>
              </w:rPr>
            </w:pPr>
            <w:r>
              <w:rPr>
                <w:rFonts w:hint="eastAsia"/>
                <w:color w:val="000000"/>
                <w:kern w:val="0"/>
                <w:sz w:val="18"/>
                <w:szCs w:val="18"/>
              </w:rPr>
              <w:t>4</w:t>
            </w:r>
          </w:p>
        </w:tc>
      </w:tr>
      <w:tr w:rsidR="0093354B" w14:paraId="60B7F9C7" w14:textId="77777777" w:rsidTr="00623CF2">
        <w:trPr>
          <w:trHeight w:val="3247"/>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481C83" w14:textId="77777777" w:rsidR="0093354B" w:rsidRPr="002647AB" w:rsidRDefault="0093354B"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7A94C5" w14:textId="77777777" w:rsidR="0093354B" w:rsidRPr="002647AB" w:rsidRDefault="0093354B"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AA38D6"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预决算信息公开性</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533977"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D06E42" w14:textId="77777777" w:rsidR="0093354B" w:rsidRPr="002647AB" w:rsidRDefault="006F5FFC" w:rsidP="001A0CDB">
            <w:pPr>
              <w:widowControl/>
              <w:ind w:firstLineChars="0" w:firstLine="0"/>
              <w:jc w:val="center"/>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按规定内容公开预决算信息，</w:t>
            </w:r>
            <w:r w:rsidRPr="007F25E3">
              <w:rPr>
                <w:rStyle w:val="font11"/>
              </w:rPr>
              <w:t>1</w:t>
            </w:r>
            <w:r w:rsidRPr="002647AB">
              <w:rPr>
                <w:rStyle w:val="font11"/>
                <w:rFonts w:hAnsi="仿宋"/>
              </w:rPr>
              <w:t>分；</w:t>
            </w:r>
            <w:r w:rsidRPr="002647AB">
              <w:rPr>
                <w:rStyle w:val="font11"/>
                <w:rFonts w:ascii="仿宋" w:hAnsi="仿宋"/>
              </w:rPr>
              <w:t>②</w:t>
            </w:r>
            <w:r w:rsidRPr="002647AB">
              <w:rPr>
                <w:rStyle w:val="font11"/>
                <w:rFonts w:hAnsi="仿宋"/>
              </w:rPr>
              <w:t>按规定时限公开预决算信息，</w:t>
            </w:r>
            <w:r w:rsidRPr="007F25E3">
              <w:rPr>
                <w:rStyle w:val="font11"/>
              </w:rPr>
              <w:t>1</w:t>
            </w:r>
            <w:r w:rsidRPr="002647AB">
              <w:rPr>
                <w:rStyle w:val="font11"/>
                <w:rFonts w:hAnsi="仿宋"/>
              </w:rPr>
              <w:t>分；</w:t>
            </w:r>
            <w:r w:rsidRPr="002647AB">
              <w:rPr>
                <w:rStyle w:val="font11"/>
                <w:rFonts w:ascii="仿宋" w:hAnsi="仿宋"/>
              </w:rPr>
              <w:t>③</w:t>
            </w:r>
            <w:r w:rsidRPr="002647AB">
              <w:rPr>
                <w:rStyle w:val="font11"/>
                <w:rFonts w:hAnsi="仿宋"/>
              </w:rPr>
              <w:t>基础数据信息和会计信息资料真实，</w:t>
            </w:r>
            <w:r w:rsidRPr="007F25E3">
              <w:rPr>
                <w:rStyle w:val="font11"/>
              </w:rPr>
              <w:t>1</w:t>
            </w:r>
            <w:r w:rsidRPr="002647AB">
              <w:rPr>
                <w:rStyle w:val="font11"/>
                <w:rFonts w:hAnsi="仿宋"/>
              </w:rPr>
              <w:t>分；</w:t>
            </w:r>
            <w:r w:rsidRPr="002647AB">
              <w:rPr>
                <w:rStyle w:val="font11"/>
                <w:rFonts w:ascii="仿宋" w:hAnsi="仿宋"/>
              </w:rPr>
              <w:t>④</w:t>
            </w:r>
            <w:r w:rsidRPr="002647AB">
              <w:rPr>
                <w:rStyle w:val="font11"/>
                <w:rFonts w:hAnsi="仿宋"/>
              </w:rPr>
              <w:t>基础数据信息和会计信息资料完整，</w:t>
            </w:r>
            <w:r w:rsidRPr="007F25E3">
              <w:rPr>
                <w:rStyle w:val="font11"/>
              </w:rPr>
              <w:t>1</w:t>
            </w:r>
            <w:r w:rsidRPr="002647AB">
              <w:rPr>
                <w:rStyle w:val="font11"/>
                <w:rFonts w:hAnsi="仿宋"/>
              </w:rPr>
              <w:t>分；</w:t>
            </w:r>
            <w:r w:rsidRPr="002647AB">
              <w:rPr>
                <w:rStyle w:val="font11"/>
                <w:rFonts w:ascii="仿宋" w:hAnsi="仿宋"/>
              </w:rPr>
              <w:t>⑤</w:t>
            </w:r>
            <w:r w:rsidRPr="002647AB">
              <w:rPr>
                <w:rStyle w:val="font11"/>
                <w:rFonts w:hAnsi="仿宋"/>
              </w:rPr>
              <w:t>基础数据信息和汇集信息资料准确，</w:t>
            </w:r>
            <w:r w:rsidRPr="007F25E3">
              <w:rPr>
                <w:rStyle w:val="font11"/>
              </w:rPr>
              <w:t>1</w:t>
            </w:r>
            <w:r w:rsidRPr="002647AB">
              <w:rPr>
                <w:rStyle w:val="font11"/>
                <w:rFonts w:hAnsi="仿宋"/>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22C6B4"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预决算信息是指与部门预算、执行、决算、监督、绩效等管理相关的信息。</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2D8A03" w14:textId="77777777" w:rsidR="0093354B" w:rsidRPr="002647AB" w:rsidRDefault="00EB573E" w:rsidP="001A0CDB">
            <w:pPr>
              <w:widowControl/>
              <w:ind w:firstLineChars="0" w:firstLine="0"/>
              <w:jc w:val="center"/>
              <w:textAlignment w:val="center"/>
              <w:rPr>
                <w:color w:val="000000"/>
                <w:sz w:val="18"/>
                <w:szCs w:val="18"/>
              </w:rPr>
            </w:pPr>
            <w:r>
              <w:rPr>
                <w:color w:val="000000"/>
                <w:kern w:val="0"/>
                <w:sz w:val="18"/>
                <w:szCs w:val="18"/>
              </w:rPr>
              <w:t>2019</w:t>
            </w:r>
            <w:r>
              <w:rPr>
                <w:color w:val="000000"/>
                <w:kern w:val="0"/>
                <w:sz w:val="18"/>
                <w:szCs w:val="18"/>
              </w:rPr>
              <w:t>年</w:t>
            </w:r>
            <w:r w:rsidR="006F5FFC" w:rsidRPr="002647AB">
              <w:rPr>
                <w:rStyle w:val="font11"/>
                <w:rFonts w:hAnsi="仿宋"/>
              </w:rPr>
              <w:t>预算、决算已按时公布在单位门户网站上，资料真实、完整、准确，得</w:t>
            </w:r>
            <w:r w:rsidR="006F5FFC" w:rsidRPr="007F25E3">
              <w:rPr>
                <w:rStyle w:val="font11"/>
              </w:rPr>
              <w:t>5</w:t>
            </w:r>
            <w:r w:rsidR="006F5FFC"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C14456B"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4082170D" w14:textId="77777777" w:rsidTr="00623CF2">
        <w:trPr>
          <w:trHeight w:val="2640"/>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F63451"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lastRenderedPageBreak/>
              <w:t>产出及效率</w:t>
            </w:r>
            <w:r w:rsidRPr="007F25E3">
              <w:rPr>
                <w:rStyle w:val="font11"/>
              </w:rPr>
              <w:t>30</w:t>
            </w:r>
            <w:r w:rsidRPr="002647AB">
              <w:rPr>
                <w:rStyle w:val="font11"/>
                <w:rFonts w:hAnsi="仿宋"/>
              </w:rPr>
              <w:t>分</w:t>
            </w:r>
          </w:p>
        </w:tc>
        <w:tc>
          <w:tcPr>
            <w:tcW w:w="3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41C5EA"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职责履行</w:t>
            </w:r>
            <w:r w:rsidRPr="007F25E3">
              <w:rPr>
                <w:rStyle w:val="font11"/>
              </w:rPr>
              <w:t>8</w:t>
            </w:r>
            <w:r w:rsidRPr="002647AB">
              <w:rPr>
                <w:rStyle w:val="font11"/>
                <w:rFonts w:hAnsi="仿宋"/>
              </w:rPr>
              <w:t>分</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528E94"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重点工作实际完成率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434A52D" w14:textId="77777777" w:rsidR="0093354B" w:rsidRPr="002647AB" w:rsidRDefault="006F5FFC" w:rsidP="001A0CDB">
            <w:pPr>
              <w:widowControl/>
              <w:ind w:firstLineChars="0" w:firstLine="0"/>
              <w:jc w:val="center"/>
              <w:textAlignment w:val="center"/>
              <w:rPr>
                <w:color w:val="000000"/>
                <w:sz w:val="18"/>
                <w:szCs w:val="18"/>
              </w:rPr>
            </w:pPr>
            <w:r w:rsidRPr="007F25E3">
              <w:rPr>
                <w:color w:val="000000"/>
                <w:kern w:val="0"/>
                <w:sz w:val="18"/>
                <w:szCs w:val="18"/>
              </w:rPr>
              <w:t>8</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B167EB"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根据市绩效办</w:t>
            </w:r>
            <w:r w:rsidRPr="007F25E3">
              <w:rPr>
                <w:rStyle w:val="font11"/>
              </w:rPr>
              <w:t>2019</w:t>
            </w:r>
            <w:r w:rsidRPr="002647AB">
              <w:rPr>
                <w:rStyle w:val="font11"/>
                <w:rFonts w:hAnsi="仿宋"/>
              </w:rPr>
              <w:t>年对各部门为民办实事和部门重点工程与重点工作考核分数折算。该项得分</w:t>
            </w:r>
            <w:r w:rsidRPr="002647AB">
              <w:rPr>
                <w:rStyle w:val="font11"/>
              </w:rPr>
              <w:t>=</w:t>
            </w:r>
            <w:r w:rsidRPr="002647AB">
              <w:rPr>
                <w:rStyle w:val="font11"/>
                <w:rFonts w:hAnsi="仿宋"/>
              </w:rPr>
              <w:t>（绩效办对应部分考核得分</w:t>
            </w:r>
            <w:r w:rsidRPr="002647AB">
              <w:rPr>
                <w:rStyle w:val="font11"/>
              </w:rPr>
              <w:t>/</w:t>
            </w:r>
            <w:r w:rsidRPr="002647AB">
              <w:rPr>
                <w:rStyle w:val="font11"/>
                <w:rFonts w:hAnsi="仿宋"/>
              </w:rPr>
              <w:t>该部分总分）</w:t>
            </w:r>
            <w:r w:rsidRPr="002647AB">
              <w:rPr>
                <w:rStyle w:val="font11"/>
              </w:rPr>
              <w:t>×</w:t>
            </w:r>
            <w:r w:rsidRPr="007F25E3">
              <w:rPr>
                <w:rStyle w:val="font11"/>
              </w:rPr>
              <w:t>8</w:t>
            </w:r>
            <w:r w:rsidRPr="002647AB">
              <w:rPr>
                <w:rStyle w:val="font11"/>
                <w:rFonts w:hAnsi="仿宋"/>
              </w:rPr>
              <w:t>。</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EC8188" w14:textId="77777777" w:rsidR="0093354B" w:rsidRPr="002647AB" w:rsidRDefault="0093354B" w:rsidP="001A0CDB">
            <w:pPr>
              <w:ind w:firstLineChars="0" w:firstLine="0"/>
              <w:jc w:val="center"/>
              <w:rPr>
                <w:color w:val="00000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320C1B" w14:textId="6DB8040D" w:rsidR="0093354B" w:rsidRPr="002647AB" w:rsidRDefault="008A0869" w:rsidP="001A0CDB">
            <w:pPr>
              <w:widowControl/>
              <w:ind w:firstLineChars="0" w:firstLine="0"/>
              <w:jc w:val="center"/>
              <w:textAlignment w:val="center"/>
              <w:rPr>
                <w:color w:val="000000"/>
                <w:sz w:val="18"/>
                <w:szCs w:val="18"/>
              </w:rPr>
            </w:pPr>
            <w:r w:rsidRPr="008A0869">
              <w:rPr>
                <w:rFonts w:hAnsi="仿宋" w:hint="eastAsia"/>
                <w:color w:val="000000"/>
                <w:kern w:val="0"/>
                <w:sz w:val="18"/>
                <w:szCs w:val="18"/>
              </w:rPr>
              <w:t>衡山县卫生健康局</w:t>
            </w:r>
            <w:r w:rsidRPr="008A0869">
              <w:rPr>
                <w:rFonts w:hAnsi="仿宋" w:hint="eastAsia"/>
                <w:color w:val="000000"/>
                <w:kern w:val="0"/>
                <w:sz w:val="18"/>
                <w:szCs w:val="18"/>
              </w:rPr>
              <w:t>2019</w:t>
            </w:r>
            <w:r w:rsidRPr="008A0869">
              <w:rPr>
                <w:rFonts w:hAnsi="仿宋" w:hint="eastAsia"/>
                <w:color w:val="000000"/>
                <w:kern w:val="0"/>
                <w:sz w:val="18"/>
                <w:szCs w:val="18"/>
              </w:rPr>
              <w:t>年部分部门重点工作未完成，如肇事肇祸精神病人监护奖励经费未发放到位，扣分</w:t>
            </w:r>
            <w:r w:rsidR="00351C84">
              <w:rPr>
                <w:rFonts w:hAnsi="仿宋"/>
                <w:color w:val="000000"/>
                <w:kern w:val="0"/>
                <w:sz w:val="18"/>
                <w:szCs w:val="18"/>
              </w:rPr>
              <w:t>1</w:t>
            </w:r>
            <w:r w:rsidRPr="008A0869">
              <w:rPr>
                <w:rFonts w:hAnsi="仿宋" w:hint="eastAsia"/>
                <w:color w:val="000000"/>
                <w:kern w:val="0"/>
                <w:sz w:val="18"/>
                <w:szCs w:val="18"/>
              </w:rPr>
              <w:t>分，得</w:t>
            </w:r>
            <w:r w:rsidR="00351C84">
              <w:rPr>
                <w:rFonts w:hAnsi="仿宋"/>
                <w:color w:val="000000"/>
                <w:kern w:val="0"/>
                <w:sz w:val="18"/>
                <w:szCs w:val="18"/>
              </w:rPr>
              <w:t>7</w:t>
            </w:r>
            <w:r w:rsidRPr="008A0869">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1074F82" w14:textId="206FEC82" w:rsidR="0093354B" w:rsidRPr="002647AB" w:rsidRDefault="00351C84" w:rsidP="001A0CDB">
            <w:pPr>
              <w:widowControl/>
              <w:ind w:firstLineChars="0" w:firstLine="0"/>
              <w:jc w:val="center"/>
              <w:textAlignment w:val="center"/>
              <w:rPr>
                <w:color w:val="000000"/>
                <w:sz w:val="18"/>
                <w:szCs w:val="18"/>
              </w:rPr>
            </w:pPr>
            <w:r>
              <w:rPr>
                <w:color w:val="000000"/>
                <w:kern w:val="0"/>
                <w:sz w:val="18"/>
                <w:szCs w:val="18"/>
              </w:rPr>
              <w:t>7</w:t>
            </w:r>
          </w:p>
        </w:tc>
      </w:tr>
      <w:tr w:rsidR="00623CF2" w14:paraId="63A2AEA7" w14:textId="77777777" w:rsidTr="00623CF2">
        <w:trPr>
          <w:trHeight w:val="144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BB2C0E" w14:textId="77777777" w:rsidR="00623CF2" w:rsidRPr="002647AB" w:rsidRDefault="00623CF2" w:rsidP="001A0CDB">
            <w:pPr>
              <w:ind w:firstLineChars="0" w:firstLine="0"/>
              <w:jc w:val="center"/>
              <w:rPr>
                <w:color w:val="000000"/>
                <w:sz w:val="18"/>
                <w:szCs w:val="18"/>
              </w:rPr>
            </w:pP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C960939" w14:textId="77777777" w:rsidR="00623CF2" w:rsidRPr="002647AB" w:rsidRDefault="00623CF2" w:rsidP="001A0CDB">
            <w:pPr>
              <w:ind w:firstLineChars="0" w:firstLine="0"/>
              <w:jc w:val="center"/>
              <w:rPr>
                <w:color w:val="000000"/>
                <w:sz w:val="18"/>
                <w:szCs w:val="18"/>
              </w:rPr>
            </w:pPr>
            <w:r>
              <w:rPr>
                <w:color w:val="000000"/>
                <w:sz w:val="18"/>
                <w:szCs w:val="18"/>
              </w:rPr>
              <w:t>履职效益</w:t>
            </w:r>
            <w:r>
              <w:rPr>
                <w:rFonts w:hint="eastAsia"/>
                <w:color w:val="000000"/>
                <w:sz w:val="18"/>
                <w:szCs w:val="18"/>
              </w:rPr>
              <w:t>22</w:t>
            </w:r>
            <w:r>
              <w:rPr>
                <w:rFonts w:hint="eastAsia"/>
                <w:color w:val="000000"/>
                <w:sz w:val="18"/>
                <w:szCs w:val="18"/>
              </w:rPr>
              <w:t>分</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ECBE61" w14:textId="77777777" w:rsidR="00623CF2" w:rsidRPr="002647AB" w:rsidRDefault="00623CF2" w:rsidP="001A0CDB">
            <w:pPr>
              <w:widowControl/>
              <w:ind w:firstLineChars="0" w:firstLine="0"/>
              <w:jc w:val="center"/>
              <w:textAlignment w:val="center"/>
              <w:rPr>
                <w:color w:val="000000"/>
                <w:sz w:val="18"/>
                <w:szCs w:val="18"/>
              </w:rPr>
            </w:pPr>
            <w:r w:rsidRPr="002647AB">
              <w:rPr>
                <w:rFonts w:hAnsi="仿宋"/>
                <w:color w:val="000000"/>
                <w:kern w:val="0"/>
                <w:sz w:val="18"/>
                <w:szCs w:val="18"/>
              </w:rPr>
              <w:t>社会效益</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504DA7" w14:textId="77777777" w:rsidR="00623CF2" w:rsidRPr="002647AB" w:rsidRDefault="00623CF2" w:rsidP="001A0CDB">
            <w:pPr>
              <w:widowControl/>
              <w:ind w:firstLineChars="0" w:firstLine="0"/>
              <w:jc w:val="center"/>
              <w:textAlignment w:val="center"/>
              <w:rPr>
                <w:color w:val="000000"/>
                <w:sz w:val="18"/>
                <w:szCs w:val="18"/>
              </w:rPr>
            </w:pPr>
            <w:r>
              <w:rPr>
                <w:color w:val="000000"/>
                <w:kern w:val="0"/>
                <w:sz w:val="18"/>
                <w:szCs w:val="18"/>
              </w:rPr>
              <w:t>8</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BFE545" w14:textId="77777777" w:rsidR="00623CF2" w:rsidRPr="002647AB" w:rsidRDefault="00623CF2" w:rsidP="001A0CDB">
            <w:pPr>
              <w:widowControl/>
              <w:ind w:firstLineChars="0" w:firstLine="0"/>
              <w:jc w:val="center"/>
              <w:textAlignment w:val="center"/>
              <w:rPr>
                <w:color w:val="000000"/>
                <w:sz w:val="18"/>
                <w:szCs w:val="18"/>
              </w:rPr>
            </w:pPr>
            <w:r w:rsidRPr="002647AB">
              <w:rPr>
                <w:rFonts w:hAnsi="仿宋"/>
                <w:color w:val="000000"/>
                <w:kern w:val="0"/>
                <w:sz w:val="18"/>
                <w:szCs w:val="18"/>
              </w:rPr>
              <w:t>效益比较明显计满分；效益一般计</w:t>
            </w:r>
            <w:r w:rsidRPr="007F25E3">
              <w:rPr>
                <w:rStyle w:val="font11"/>
              </w:rPr>
              <w:t>3</w:t>
            </w:r>
            <w:r w:rsidRPr="002647AB">
              <w:rPr>
                <w:rStyle w:val="font11"/>
                <w:rFonts w:hAnsi="仿宋"/>
              </w:rPr>
              <w:t>分；无效益或者效益不明显计</w:t>
            </w:r>
            <w:r w:rsidRPr="007F25E3">
              <w:rPr>
                <w:rStyle w:val="font11"/>
              </w:rPr>
              <w:t>0</w:t>
            </w:r>
            <w:r w:rsidRPr="002647AB">
              <w:rPr>
                <w:rStyle w:val="font11"/>
                <w:rFonts w:hAnsi="仿宋"/>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ACB6D98" w14:textId="77777777" w:rsidR="00623CF2" w:rsidRPr="002647AB" w:rsidRDefault="00623CF2" w:rsidP="001A0CDB">
            <w:pPr>
              <w:ind w:firstLineChars="0" w:firstLine="0"/>
              <w:jc w:val="center"/>
              <w:rPr>
                <w:color w:val="00000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383EDB" w14:textId="77777777" w:rsidR="00623CF2" w:rsidRPr="00CD3CA9" w:rsidRDefault="00CD3CA9" w:rsidP="001A0CDB">
            <w:pPr>
              <w:widowControl/>
              <w:ind w:firstLineChars="0" w:firstLine="0"/>
              <w:jc w:val="center"/>
              <w:textAlignment w:val="center"/>
              <w:rPr>
                <w:rFonts w:hAnsi="仿宋"/>
                <w:color w:val="000000"/>
                <w:kern w:val="0"/>
                <w:sz w:val="18"/>
                <w:szCs w:val="18"/>
              </w:rPr>
            </w:pPr>
            <w:r w:rsidRPr="00CD3CA9">
              <w:rPr>
                <w:rFonts w:hAnsi="仿宋" w:hint="eastAsia"/>
                <w:color w:val="000000"/>
                <w:kern w:val="0"/>
                <w:sz w:val="18"/>
                <w:szCs w:val="18"/>
              </w:rPr>
              <w:t>衡山县卫生健康局持续深化公立医院的改革，建立了完善的药品和高值医用耗材的价格动态调整机制，药占比、百元耗材比、医疗费用增长率等主要指标同比下降明显；着力补齐医疗卫生服务短板，提升医疗救治能力和加强医疗质量安全管理；全力推进脱贫攻坚，全面落实建档立</w:t>
            </w:r>
            <w:proofErr w:type="gramStart"/>
            <w:r w:rsidRPr="00CD3CA9">
              <w:rPr>
                <w:rFonts w:hAnsi="仿宋" w:hint="eastAsia"/>
                <w:color w:val="000000"/>
                <w:kern w:val="0"/>
                <w:sz w:val="18"/>
                <w:szCs w:val="18"/>
              </w:rPr>
              <w:t>卡人口</w:t>
            </w:r>
            <w:proofErr w:type="gramEnd"/>
            <w:r w:rsidRPr="00CD3CA9">
              <w:rPr>
                <w:rFonts w:hAnsi="仿宋" w:hint="eastAsia"/>
                <w:color w:val="000000"/>
                <w:kern w:val="0"/>
                <w:sz w:val="18"/>
                <w:szCs w:val="18"/>
              </w:rPr>
              <w:t>医疗保险，增强基层医疗服务能力；全面开展民生实事，</w:t>
            </w:r>
            <w:proofErr w:type="gramStart"/>
            <w:r w:rsidRPr="00CD3CA9">
              <w:rPr>
                <w:rFonts w:hAnsi="仿宋" w:hint="eastAsia"/>
                <w:color w:val="000000"/>
                <w:kern w:val="0"/>
                <w:sz w:val="18"/>
                <w:szCs w:val="18"/>
              </w:rPr>
              <w:t>完成村</w:t>
            </w:r>
            <w:proofErr w:type="gramEnd"/>
            <w:r w:rsidRPr="00CD3CA9">
              <w:rPr>
                <w:rFonts w:hAnsi="仿宋" w:hint="eastAsia"/>
                <w:color w:val="000000"/>
                <w:kern w:val="0"/>
                <w:sz w:val="18"/>
                <w:szCs w:val="18"/>
              </w:rPr>
              <w:t>卫生室的建设，奋力推进农村改厕；扎实做好公共卫生和重大疾病防控工作，有序开展健康服务管理工作，抓好食品安全工作；等等这一系列的措施，社会效益显著，根据评分标准，该单位本项指标得分</w:t>
            </w:r>
            <w:r w:rsidRPr="00CD3CA9">
              <w:rPr>
                <w:rFonts w:hAnsi="仿宋" w:hint="eastAsia"/>
                <w:color w:val="000000"/>
                <w:kern w:val="0"/>
                <w:sz w:val="18"/>
                <w:szCs w:val="18"/>
              </w:rPr>
              <w:t>8</w:t>
            </w:r>
            <w:r w:rsidRPr="00CD3CA9">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DD01AD7" w14:textId="77777777" w:rsidR="00623CF2" w:rsidRPr="009974D2" w:rsidRDefault="00623CF2" w:rsidP="001A0CDB">
            <w:pPr>
              <w:widowControl/>
              <w:ind w:firstLineChars="0" w:firstLine="0"/>
              <w:jc w:val="center"/>
              <w:textAlignment w:val="center"/>
              <w:rPr>
                <w:rFonts w:hAnsi="仿宋"/>
                <w:color w:val="000000"/>
                <w:kern w:val="0"/>
                <w:sz w:val="18"/>
                <w:szCs w:val="18"/>
              </w:rPr>
            </w:pPr>
            <w:r w:rsidRPr="009974D2">
              <w:rPr>
                <w:rFonts w:hAnsi="仿宋"/>
                <w:color w:val="000000"/>
                <w:kern w:val="0"/>
                <w:sz w:val="18"/>
                <w:szCs w:val="18"/>
              </w:rPr>
              <w:t>8</w:t>
            </w:r>
          </w:p>
        </w:tc>
      </w:tr>
      <w:tr w:rsidR="00623CF2" w14:paraId="45789E9F" w14:textId="77777777" w:rsidTr="00623CF2">
        <w:trPr>
          <w:trHeight w:val="28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1322F1" w14:textId="77777777" w:rsidR="00623CF2" w:rsidRPr="002647AB" w:rsidRDefault="00623CF2"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30756E" w14:textId="77777777" w:rsidR="00623CF2" w:rsidRPr="002647AB" w:rsidRDefault="00623CF2"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15DCCC" w14:textId="77777777" w:rsidR="00623CF2" w:rsidRPr="002647AB" w:rsidRDefault="00623CF2" w:rsidP="001A0CDB">
            <w:pPr>
              <w:widowControl/>
              <w:ind w:firstLineChars="0" w:firstLine="0"/>
              <w:jc w:val="center"/>
              <w:textAlignment w:val="center"/>
              <w:rPr>
                <w:color w:val="000000"/>
                <w:sz w:val="18"/>
                <w:szCs w:val="18"/>
              </w:rPr>
            </w:pPr>
            <w:r w:rsidRPr="002647AB">
              <w:rPr>
                <w:rFonts w:hAnsi="仿宋"/>
                <w:color w:val="000000"/>
                <w:kern w:val="0"/>
                <w:sz w:val="18"/>
                <w:szCs w:val="18"/>
              </w:rPr>
              <w:t>行政效能</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7C43DCC" w14:textId="77777777" w:rsidR="00623CF2" w:rsidRPr="002647AB" w:rsidRDefault="00623CF2" w:rsidP="001A0CDB">
            <w:pPr>
              <w:widowControl/>
              <w:ind w:firstLineChars="0" w:firstLine="0"/>
              <w:jc w:val="center"/>
              <w:textAlignment w:val="center"/>
              <w:rPr>
                <w:color w:val="000000"/>
                <w:sz w:val="18"/>
                <w:szCs w:val="18"/>
              </w:rPr>
            </w:pPr>
            <w:r>
              <w:rPr>
                <w:color w:val="000000"/>
                <w:kern w:val="0"/>
                <w:sz w:val="18"/>
                <w:szCs w:val="18"/>
              </w:rPr>
              <w:t>8</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83A415" w14:textId="77777777" w:rsidR="00623CF2" w:rsidRPr="002647AB" w:rsidRDefault="00623CF2" w:rsidP="001A0CDB">
            <w:pPr>
              <w:widowControl/>
              <w:ind w:firstLineChars="0" w:firstLine="0"/>
              <w:jc w:val="center"/>
              <w:textAlignment w:val="center"/>
              <w:rPr>
                <w:color w:val="000000"/>
                <w:sz w:val="18"/>
                <w:szCs w:val="18"/>
              </w:rPr>
            </w:pPr>
            <w:r w:rsidRPr="00623CF2">
              <w:rPr>
                <w:rFonts w:hAnsi="仿宋"/>
                <w:color w:val="000000"/>
                <w:kern w:val="0"/>
                <w:sz w:val="18"/>
                <w:szCs w:val="18"/>
              </w:rPr>
              <w:t>促进部门改进文风会风，加强经费及资产管理，推动网上办事，提高行政效率，降低行政成本效果较好的计</w:t>
            </w:r>
            <w:r>
              <w:rPr>
                <w:rStyle w:val="font11"/>
                <w:rFonts w:hint="eastAsia"/>
              </w:rPr>
              <w:t>8</w:t>
            </w:r>
            <w:r w:rsidRPr="00623CF2">
              <w:rPr>
                <w:rStyle w:val="font11"/>
                <w:rFonts w:hAnsi="仿宋"/>
              </w:rPr>
              <w:t>分；一般</w:t>
            </w:r>
            <w:r w:rsidRPr="00623CF2">
              <w:rPr>
                <w:rStyle w:val="font11"/>
              </w:rPr>
              <w:t>3</w:t>
            </w:r>
            <w:r w:rsidRPr="00623CF2">
              <w:rPr>
                <w:rStyle w:val="font11"/>
                <w:rFonts w:hAnsi="仿宋"/>
              </w:rPr>
              <w:t>分；无效果或者效果不明显</w:t>
            </w:r>
            <w:r w:rsidRPr="00623CF2">
              <w:rPr>
                <w:rStyle w:val="font11"/>
              </w:rPr>
              <w:t>0</w:t>
            </w:r>
            <w:r w:rsidRPr="00623CF2">
              <w:rPr>
                <w:rStyle w:val="font11"/>
                <w:rFonts w:hAnsi="仿宋"/>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3AA5D4" w14:textId="77777777" w:rsidR="00623CF2" w:rsidRPr="002647AB" w:rsidRDefault="00623CF2" w:rsidP="001A0CDB">
            <w:pPr>
              <w:widowControl/>
              <w:ind w:firstLineChars="0" w:firstLine="0"/>
              <w:jc w:val="center"/>
              <w:textAlignment w:val="center"/>
              <w:rPr>
                <w:color w:val="000000"/>
                <w:sz w:val="18"/>
                <w:szCs w:val="18"/>
              </w:rPr>
            </w:pPr>
            <w:r w:rsidRPr="002647AB">
              <w:rPr>
                <w:rFonts w:hAnsi="仿宋"/>
                <w:color w:val="000000"/>
                <w:kern w:val="0"/>
                <w:sz w:val="18"/>
                <w:szCs w:val="18"/>
              </w:rPr>
              <w:t>根据部门自评材料评定。</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F87496" w14:textId="77777777" w:rsidR="00623CF2" w:rsidRPr="009974D2" w:rsidRDefault="00623CF2" w:rsidP="001A0CDB">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促进部门改进文风会风，加强经费及资产管理，提高行政效率，降低行政成本效果较好，得计</w:t>
            </w:r>
            <w:r>
              <w:rPr>
                <w:rFonts w:hAnsi="仿宋"/>
                <w:color w:val="000000"/>
                <w:kern w:val="0"/>
                <w:sz w:val="18"/>
                <w:szCs w:val="18"/>
              </w:rPr>
              <w:t>8</w:t>
            </w:r>
            <w:r w:rsidRPr="009974D2">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D9D454D" w14:textId="77777777" w:rsidR="00623CF2" w:rsidRPr="009974D2" w:rsidRDefault="00623CF2" w:rsidP="001A0CDB">
            <w:pPr>
              <w:widowControl/>
              <w:ind w:firstLineChars="0" w:firstLine="0"/>
              <w:jc w:val="center"/>
              <w:textAlignment w:val="center"/>
              <w:rPr>
                <w:rFonts w:hAnsi="仿宋"/>
                <w:color w:val="000000"/>
                <w:kern w:val="0"/>
                <w:sz w:val="18"/>
                <w:szCs w:val="18"/>
              </w:rPr>
            </w:pPr>
            <w:r w:rsidRPr="009974D2">
              <w:rPr>
                <w:rFonts w:hAnsi="仿宋"/>
                <w:color w:val="000000"/>
                <w:kern w:val="0"/>
                <w:sz w:val="18"/>
                <w:szCs w:val="18"/>
              </w:rPr>
              <w:t>8</w:t>
            </w:r>
          </w:p>
        </w:tc>
      </w:tr>
      <w:tr w:rsidR="00623CF2" w14:paraId="5EF1240D" w14:textId="77777777" w:rsidTr="00623CF2">
        <w:trPr>
          <w:trHeight w:val="19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6A1925" w14:textId="77777777" w:rsidR="00623CF2" w:rsidRPr="002647AB" w:rsidRDefault="00623CF2" w:rsidP="001A0CDB">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53830C" w14:textId="77777777" w:rsidR="00623CF2" w:rsidRPr="002647AB" w:rsidRDefault="00623CF2" w:rsidP="001A0CDB">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D73EB2" w14:textId="77777777" w:rsidR="00623CF2" w:rsidRPr="00EB5B76" w:rsidRDefault="00623CF2" w:rsidP="001A0CDB">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社会公众或服务对象满意度</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8D1C9D" w14:textId="77777777" w:rsidR="00623CF2" w:rsidRPr="00EB5B76" w:rsidRDefault="00623CF2" w:rsidP="001A0CDB">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8F86E2" w14:textId="77777777" w:rsidR="00623CF2" w:rsidRPr="00EB5B76" w:rsidRDefault="00623CF2" w:rsidP="001A0CDB">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90%</w:t>
            </w:r>
            <w:r w:rsidRPr="00EB5B76">
              <w:rPr>
                <w:rFonts w:hAnsi="仿宋" w:hint="eastAsia"/>
                <w:color w:val="000000"/>
                <w:kern w:val="0"/>
                <w:sz w:val="18"/>
                <w:szCs w:val="18"/>
              </w:rPr>
              <w:t>（含）以上计</w:t>
            </w:r>
            <w:r w:rsidRPr="00EB5B76">
              <w:rPr>
                <w:rFonts w:hAnsi="仿宋" w:hint="eastAsia"/>
                <w:color w:val="000000"/>
                <w:kern w:val="0"/>
                <w:sz w:val="18"/>
                <w:szCs w:val="18"/>
              </w:rPr>
              <w:t>6</w:t>
            </w:r>
            <w:r w:rsidRPr="00EB5B76">
              <w:rPr>
                <w:rFonts w:hAnsi="仿宋" w:hint="eastAsia"/>
                <w:color w:val="000000"/>
                <w:kern w:val="0"/>
                <w:sz w:val="18"/>
                <w:szCs w:val="18"/>
              </w:rPr>
              <w:t>分；</w:t>
            </w:r>
            <w:r w:rsidRPr="00EB5B76">
              <w:rPr>
                <w:rFonts w:hAnsi="仿宋" w:hint="eastAsia"/>
                <w:color w:val="000000"/>
                <w:kern w:val="0"/>
                <w:sz w:val="18"/>
                <w:szCs w:val="18"/>
              </w:rPr>
              <w:t>80%</w:t>
            </w:r>
            <w:r w:rsidRPr="00EB5B76">
              <w:rPr>
                <w:rFonts w:hAnsi="仿宋" w:hint="eastAsia"/>
                <w:color w:val="000000"/>
                <w:kern w:val="0"/>
                <w:sz w:val="18"/>
                <w:szCs w:val="18"/>
              </w:rPr>
              <w:t>（含）</w:t>
            </w:r>
            <w:r w:rsidRPr="00EB5B76">
              <w:rPr>
                <w:rFonts w:hAnsi="仿宋" w:hint="eastAsia"/>
                <w:color w:val="000000"/>
                <w:kern w:val="0"/>
                <w:sz w:val="18"/>
                <w:szCs w:val="18"/>
              </w:rPr>
              <w:t>-90%</w:t>
            </w:r>
            <w:r w:rsidRPr="00EB5B76">
              <w:rPr>
                <w:rFonts w:hAnsi="仿宋" w:hint="eastAsia"/>
                <w:color w:val="000000"/>
                <w:kern w:val="0"/>
                <w:sz w:val="18"/>
                <w:szCs w:val="18"/>
              </w:rPr>
              <w:t>，计</w:t>
            </w:r>
            <w:r w:rsidRPr="00EB5B76">
              <w:rPr>
                <w:rFonts w:hAnsi="仿宋" w:hint="eastAsia"/>
                <w:color w:val="000000"/>
                <w:kern w:val="0"/>
                <w:sz w:val="18"/>
                <w:szCs w:val="18"/>
              </w:rPr>
              <w:t>4</w:t>
            </w:r>
            <w:r w:rsidRPr="00EB5B76">
              <w:rPr>
                <w:rFonts w:hAnsi="仿宋" w:hint="eastAsia"/>
                <w:color w:val="000000"/>
                <w:kern w:val="0"/>
                <w:sz w:val="18"/>
                <w:szCs w:val="18"/>
              </w:rPr>
              <w:t>分；</w:t>
            </w:r>
            <w:r w:rsidRPr="00EB5B76">
              <w:rPr>
                <w:rFonts w:hAnsi="仿宋" w:hint="eastAsia"/>
                <w:color w:val="000000"/>
                <w:kern w:val="0"/>
                <w:sz w:val="18"/>
                <w:szCs w:val="18"/>
              </w:rPr>
              <w:t>70%</w:t>
            </w:r>
            <w:r w:rsidRPr="00EB5B76">
              <w:rPr>
                <w:rFonts w:hAnsi="仿宋" w:hint="eastAsia"/>
                <w:color w:val="000000"/>
                <w:kern w:val="0"/>
                <w:sz w:val="18"/>
                <w:szCs w:val="18"/>
              </w:rPr>
              <w:t>（含）</w:t>
            </w:r>
            <w:r w:rsidRPr="00EB5B76">
              <w:rPr>
                <w:rFonts w:hAnsi="仿宋" w:hint="eastAsia"/>
                <w:color w:val="000000"/>
                <w:kern w:val="0"/>
                <w:sz w:val="18"/>
                <w:szCs w:val="18"/>
              </w:rPr>
              <w:t>-80%</w:t>
            </w:r>
            <w:r w:rsidRPr="00EB5B76">
              <w:rPr>
                <w:rFonts w:hAnsi="仿宋" w:hint="eastAsia"/>
                <w:color w:val="000000"/>
                <w:kern w:val="0"/>
                <w:sz w:val="18"/>
                <w:szCs w:val="18"/>
              </w:rPr>
              <w:t>，计</w:t>
            </w:r>
            <w:r w:rsidRPr="00EB5B76">
              <w:rPr>
                <w:rFonts w:hAnsi="仿宋" w:hint="eastAsia"/>
                <w:color w:val="000000"/>
                <w:kern w:val="0"/>
                <w:sz w:val="18"/>
                <w:szCs w:val="18"/>
              </w:rPr>
              <w:t>2</w:t>
            </w:r>
            <w:r w:rsidRPr="00EB5B76">
              <w:rPr>
                <w:rFonts w:hAnsi="仿宋" w:hint="eastAsia"/>
                <w:color w:val="000000"/>
                <w:kern w:val="0"/>
                <w:sz w:val="18"/>
                <w:szCs w:val="18"/>
              </w:rPr>
              <w:t>分；低于</w:t>
            </w:r>
            <w:r w:rsidRPr="00EB5B76">
              <w:rPr>
                <w:rFonts w:hAnsi="仿宋" w:hint="eastAsia"/>
                <w:color w:val="000000"/>
                <w:kern w:val="0"/>
                <w:sz w:val="18"/>
                <w:szCs w:val="18"/>
              </w:rPr>
              <w:t>70%</w:t>
            </w:r>
            <w:r w:rsidRPr="00EB5B76">
              <w:rPr>
                <w:rFonts w:hAnsi="仿宋" w:hint="eastAsia"/>
                <w:color w:val="000000"/>
                <w:kern w:val="0"/>
                <w:sz w:val="18"/>
                <w:szCs w:val="18"/>
              </w:rPr>
              <w:t>计</w:t>
            </w:r>
            <w:r w:rsidRPr="00EB5B76">
              <w:rPr>
                <w:rFonts w:hAnsi="仿宋" w:hint="eastAsia"/>
                <w:color w:val="000000"/>
                <w:kern w:val="0"/>
                <w:sz w:val="18"/>
                <w:szCs w:val="18"/>
              </w:rPr>
              <w:t>0</w:t>
            </w:r>
            <w:r w:rsidRPr="00EB5B76">
              <w:rPr>
                <w:rFonts w:hAnsi="仿宋" w:hint="eastAsia"/>
                <w:color w:val="000000"/>
                <w:kern w:val="0"/>
                <w:sz w:val="18"/>
                <w:szCs w:val="18"/>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364964" w14:textId="77777777" w:rsidR="00623CF2" w:rsidRPr="00EB5B76" w:rsidRDefault="00623CF2" w:rsidP="001A0CDB">
            <w:pPr>
              <w:ind w:firstLineChars="0" w:firstLine="0"/>
              <w:jc w:val="center"/>
              <w:rPr>
                <w:rFonts w:hAnsi="仿宋"/>
                <w:color w:val="000000"/>
                <w:kern w:val="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AA717E" w14:textId="77777777" w:rsidR="00623CF2" w:rsidRPr="00EB5B76" w:rsidRDefault="00623CF2" w:rsidP="001A0CDB">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通过向社会公众发放问卷调查，经统计对本单位的履职效果、厉行节约、信息公开等情况满意度，社会群众对该单位工作开展情况、社会效益等关注程度高、满意度较好，根据评分标准，该单位本项指标得分</w:t>
            </w:r>
            <w:r w:rsidRPr="00EB5B76">
              <w:rPr>
                <w:rFonts w:hAnsi="仿宋" w:hint="eastAsia"/>
                <w:color w:val="000000"/>
                <w:kern w:val="0"/>
                <w:sz w:val="18"/>
                <w:szCs w:val="18"/>
              </w:rPr>
              <w:t>6</w:t>
            </w:r>
            <w:r w:rsidRPr="00EB5B76">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9D0EBC0" w14:textId="77777777" w:rsidR="00623CF2" w:rsidRPr="00EB5B76" w:rsidRDefault="00623CF2" w:rsidP="001A0CDB">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r>
      <w:tr w:rsidR="0093354B" w14:paraId="41903BD3" w14:textId="77777777" w:rsidTr="00623CF2">
        <w:trPr>
          <w:trHeight w:val="280"/>
        </w:trPr>
        <w:tc>
          <w:tcPr>
            <w:tcW w:w="4672" w:type="pct"/>
            <w:gridSpan w:val="7"/>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400F7F0" w14:textId="77777777" w:rsidR="0093354B" w:rsidRPr="002647AB" w:rsidRDefault="006F5FFC" w:rsidP="001A0CDB">
            <w:pPr>
              <w:widowControl/>
              <w:ind w:firstLineChars="0" w:firstLine="0"/>
              <w:jc w:val="center"/>
              <w:textAlignment w:val="center"/>
              <w:rPr>
                <w:color w:val="000000"/>
                <w:sz w:val="18"/>
                <w:szCs w:val="18"/>
              </w:rPr>
            </w:pPr>
            <w:r w:rsidRPr="002647AB">
              <w:rPr>
                <w:rFonts w:hAnsi="仿宋"/>
                <w:color w:val="000000"/>
                <w:kern w:val="0"/>
                <w:sz w:val="18"/>
                <w:szCs w:val="18"/>
              </w:rPr>
              <w:t>合</w:t>
            </w:r>
            <w:r w:rsidRPr="002647AB">
              <w:rPr>
                <w:rStyle w:val="font11"/>
                <w:rFonts w:hAnsi="仿宋"/>
              </w:rPr>
              <w:t>计</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4349DA3" w14:textId="6E88B65B" w:rsidR="0093354B" w:rsidRPr="002647AB" w:rsidRDefault="00895B3E" w:rsidP="001A0CDB">
            <w:pPr>
              <w:widowControl/>
              <w:ind w:firstLineChars="0" w:firstLine="0"/>
              <w:jc w:val="center"/>
              <w:textAlignment w:val="center"/>
              <w:rPr>
                <w:color w:val="000000"/>
                <w:sz w:val="18"/>
                <w:szCs w:val="18"/>
              </w:rPr>
            </w:pPr>
            <w:r>
              <w:rPr>
                <w:color w:val="000000"/>
                <w:kern w:val="0"/>
                <w:sz w:val="18"/>
                <w:szCs w:val="18"/>
              </w:rPr>
              <w:t>7</w:t>
            </w:r>
            <w:r w:rsidR="00351C84">
              <w:rPr>
                <w:color w:val="000000"/>
                <w:kern w:val="0"/>
                <w:sz w:val="18"/>
                <w:szCs w:val="18"/>
              </w:rPr>
              <w:t>3</w:t>
            </w:r>
          </w:p>
        </w:tc>
      </w:tr>
    </w:tbl>
    <w:p w14:paraId="5553DDAD" w14:textId="77777777" w:rsidR="0093354B" w:rsidRDefault="0093354B" w:rsidP="001A0CDB">
      <w:pPr>
        <w:ind w:firstLine="640"/>
        <w:jc w:val="center"/>
        <w:rPr>
          <w:rFonts w:ascii="黑体" w:eastAsia="黑体" w:hAnsi="黑体"/>
        </w:rPr>
      </w:pPr>
    </w:p>
    <w:sectPr w:rsidR="0093354B" w:rsidSect="009335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72307" w14:textId="77777777" w:rsidR="0004403E" w:rsidRDefault="0004403E" w:rsidP="009C07F1">
      <w:pPr>
        <w:ind w:firstLine="640"/>
      </w:pPr>
      <w:r>
        <w:separator/>
      </w:r>
    </w:p>
  </w:endnote>
  <w:endnote w:type="continuationSeparator" w:id="0">
    <w:p w14:paraId="288EF943" w14:textId="77777777" w:rsidR="0004403E" w:rsidRDefault="0004403E" w:rsidP="009C07F1">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altName w:val="宋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方正小标宋_GBK">
    <w:altName w:val="微软雅黑"/>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B91AF" w14:textId="77777777" w:rsidR="008A1437" w:rsidRDefault="008A1437" w:rsidP="009C07F1">
    <w:pPr>
      <w:pStyle w:val="a5"/>
      <w:ind w:firstLine="360"/>
      <w:jc w:val="center"/>
    </w:pPr>
    <w:r>
      <w:fldChar w:fldCharType="begin"/>
    </w:r>
    <w:r>
      <w:instrText>PAGE   \* MERGEFORMAT</w:instrText>
    </w:r>
    <w:r>
      <w:fldChar w:fldCharType="separate"/>
    </w:r>
    <w:r w:rsidRPr="007F25E3">
      <w:rPr>
        <w:rFonts w:ascii="Times New Roman" w:hAnsi="Times New Roman"/>
        <w:lang w:val="zh-CN"/>
      </w:rPr>
      <w:t>2</w:t>
    </w:r>
    <w:r>
      <w:rPr>
        <w:lang w:val="zh-CN"/>
      </w:rPr>
      <w:fldChar w:fldCharType="end"/>
    </w:r>
  </w:p>
  <w:p w14:paraId="31F0DB9D" w14:textId="77777777" w:rsidR="008A1437" w:rsidRDefault="008A1437" w:rsidP="009C07F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DC827" w14:textId="77777777" w:rsidR="008A1437" w:rsidRDefault="008A1437" w:rsidP="009C07F1">
    <w:pPr>
      <w:pStyle w:val="a5"/>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65B7C" w14:textId="77777777" w:rsidR="008A1437" w:rsidRDefault="008A1437" w:rsidP="009C07F1">
    <w:pPr>
      <w:pStyle w:val="a5"/>
      <w:ind w:firstLine="360"/>
      <w:jc w:val="center"/>
    </w:pPr>
    <w:r>
      <w:fldChar w:fldCharType="begin"/>
    </w:r>
    <w:r>
      <w:instrText>PAGE   \* MERGEFORMAT</w:instrText>
    </w:r>
    <w:r>
      <w:fldChar w:fldCharType="separate"/>
    </w:r>
    <w:r w:rsidRPr="007F25E3">
      <w:rPr>
        <w:rFonts w:ascii="Times New Roman" w:hAnsi="Times New Roman"/>
        <w:lang w:val="zh-CN"/>
      </w:rPr>
      <w:t>1</w:t>
    </w:r>
    <w:r>
      <w:rPr>
        <w:lang w:val="zh-CN"/>
      </w:rPr>
      <w:fldChar w:fldCharType="end"/>
    </w:r>
  </w:p>
  <w:p w14:paraId="4BB0866D" w14:textId="77777777" w:rsidR="008A1437" w:rsidRDefault="008A1437" w:rsidP="009C07F1">
    <w:pPr>
      <w:pStyle w:val="a5"/>
      <w:ind w:right="360" w:firstLine="560"/>
      <w:jc w:val="right"/>
      <w:rPr>
        <w:rFonts w:ascii="宋体" w:hAnsi="宋体"/>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022A5" w14:textId="169D970E" w:rsidR="008A1437" w:rsidRDefault="008A1437" w:rsidP="009C07F1">
    <w:pPr>
      <w:pStyle w:val="a5"/>
      <w:ind w:firstLine="360"/>
      <w:jc w:val="center"/>
    </w:pPr>
    <w:r>
      <w:rPr>
        <w:rFonts w:hint="eastAsia"/>
      </w:rPr>
      <w:t>第</w:t>
    </w:r>
    <w:r>
      <w:fldChar w:fldCharType="begin"/>
    </w:r>
    <w:r>
      <w:instrText>PAGE   \* MERGEFORMAT</w:instrText>
    </w:r>
    <w:r>
      <w:fldChar w:fldCharType="separate"/>
    </w:r>
    <w:r w:rsidRPr="00125906">
      <w:rPr>
        <w:rFonts w:ascii="Times New Roman" w:hAnsi="Times New Roman"/>
        <w:noProof/>
        <w:lang w:val="zh-CN"/>
      </w:rPr>
      <w:t>31</w:t>
    </w:r>
    <w:r>
      <w:rPr>
        <w:lang w:val="zh-CN"/>
      </w:rPr>
      <w:fldChar w:fldCharType="end"/>
    </w:r>
    <w:r>
      <w:rPr>
        <w:lang w:val="zh-CN"/>
      </w:rPr>
      <w:t>页</w:t>
    </w:r>
    <w:r>
      <w:rPr>
        <w:rFonts w:hint="eastAsia"/>
        <w:lang w:val="zh-CN"/>
      </w:rPr>
      <w:t>，</w:t>
    </w:r>
    <w:r>
      <w:t>共</w:t>
    </w:r>
    <w:r>
      <w:rPr>
        <w:rFonts w:ascii="Times New Roman" w:hAnsi="Times New Roman" w:hint="eastAsia"/>
      </w:rPr>
      <w:t>3</w:t>
    </w:r>
    <w:r w:rsidR="001A0CDB">
      <w:rPr>
        <w:rFonts w:ascii="Times New Roman" w:hAnsi="Times New Roman"/>
      </w:rPr>
      <w:t>1</w:t>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2DF83" w14:textId="77777777" w:rsidR="0004403E" w:rsidRDefault="0004403E" w:rsidP="009C07F1">
      <w:pPr>
        <w:ind w:firstLine="640"/>
      </w:pPr>
      <w:r>
        <w:separator/>
      </w:r>
    </w:p>
  </w:footnote>
  <w:footnote w:type="continuationSeparator" w:id="0">
    <w:p w14:paraId="5D840111" w14:textId="77777777" w:rsidR="0004403E" w:rsidRDefault="0004403E" w:rsidP="009C07F1">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98AEB" w14:textId="77777777" w:rsidR="008A1437" w:rsidRDefault="008A1437" w:rsidP="007F25E3">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C6625" w14:textId="1D77CAA2" w:rsidR="008A1437" w:rsidRDefault="001A0CDB" w:rsidP="001A0CDB">
    <w:pPr>
      <w:pStyle w:val="a6"/>
      <w:ind w:firstLine="360"/>
      <w:jc w:val="right"/>
    </w:pPr>
    <w:r>
      <w:rPr>
        <w:rFonts w:hint="eastAsia"/>
      </w:rPr>
      <w:t>2019</w:t>
    </w:r>
    <w:r>
      <w:rPr>
        <w:rFonts w:hint="eastAsia"/>
      </w:rPr>
      <w:t>年度衡山县卫生健康局部</w:t>
    </w:r>
    <w:proofErr w:type="gramStart"/>
    <w:r>
      <w:rPr>
        <w:rFonts w:hint="eastAsia"/>
      </w:rPr>
      <w:t>门整体</w:t>
    </w:r>
    <w:proofErr w:type="gramEnd"/>
    <w:r>
      <w:rPr>
        <w:rFonts w:hint="eastAsia"/>
      </w:rPr>
      <w:t>支出绩效评价报告</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61CF9" w14:textId="77777777" w:rsidR="008A1437" w:rsidRDefault="008A1437" w:rsidP="007F25E3">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297"/>
  <w:drawingGridVerticalSpacing w:val="317"/>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374"/>
    <w:rsid w:val="000118E6"/>
    <w:rsid w:val="00021BF7"/>
    <w:rsid w:val="0003604D"/>
    <w:rsid w:val="0004403E"/>
    <w:rsid w:val="00054DC8"/>
    <w:rsid w:val="00056149"/>
    <w:rsid w:val="00062013"/>
    <w:rsid w:val="000630E5"/>
    <w:rsid w:val="00063AC9"/>
    <w:rsid w:val="00064007"/>
    <w:rsid w:val="000753A2"/>
    <w:rsid w:val="00092B00"/>
    <w:rsid w:val="000A0B9E"/>
    <w:rsid w:val="000A274D"/>
    <w:rsid w:val="000B71DF"/>
    <w:rsid w:val="000B7B58"/>
    <w:rsid w:val="000D2F25"/>
    <w:rsid w:val="000D7A24"/>
    <w:rsid w:val="000E481A"/>
    <w:rsid w:val="000E4FC4"/>
    <w:rsid w:val="000F4110"/>
    <w:rsid w:val="0010098C"/>
    <w:rsid w:val="00107439"/>
    <w:rsid w:val="00110D24"/>
    <w:rsid w:val="00115B4B"/>
    <w:rsid w:val="0012383F"/>
    <w:rsid w:val="00125906"/>
    <w:rsid w:val="0015079F"/>
    <w:rsid w:val="00151A5A"/>
    <w:rsid w:val="00157006"/>
    <w:rsid w:val="00161A97"/>
    <w:rsid w:val="001665C4"/>
    <w:rsid w:val="0017049B"/>
    <w:rsid w:val="00174237"/>
    <w:rsid w:val="001938BC"/>
    <w:rsid w:val="001A0CDB"/>
    <w:rsid w:val="001A287C"/>
    <w:rsid w:val="001A3B0D"/>
    <w:rsid w:val="001B1CA5"/>
    <w:rsid w:val="001B34C3"/>
    <w:rsid w:val="001B4A0A"/>
    <w:rsid w:val="001C3F11"/>
    <w:rsid w:val="001F6CF0"/>
    <w:rsid w:val="00211488"/>
    <w:rsid w:val="00211EBC"/>
    <w:rsid w:val="0021425F"/>
    <w:rsid w:val="00214ACF"/>
    <w:rsid w:val="00224EC5"/>
    <w:rsid w:val="00242155"/>
    <w:rsid w:val="002427C4"/>
    <w:rsid w:val="00254B9B"/>
    <w:rsid w:val="00260663"/>
    <w:rsid w:val="002647AB"/>
    <w:rsid w:val="002759C1"/>
    <w:rsid w:val="002766B8"/>
    <w:rsid w:val="002813F2"/>
    <w:rsid w:val="00290336"/>
    <w:rsid w:val="002A1A11"/>
    <w:rsid w:val="002A34E9"/>
    <w:rsid w:val="002A58A3"/>
    <w:rsid w:val="002A7A6F"/>
    <w:rsid w:val="002B038A"/>
    <w:rsid w:val="002B19FB"/>
    <w:rsid w:val="002B2127"/>
    <w:rsid w:val="002B4469"/>
    <w:rsid w:val="002B4BA5"/>
    <w:rsid w:val="002C05E2"/>
    <w:rsid w:val="002C0D02"/>
    <w:rsid w:val="002C2EE1"/>
    <w:rsid w:val="002C313A"/>
    <w:rsid w:val="002E47F0"/>
    <w:rsid w:val="002E4BA5"/>
    <w:rsid w:val="002E4D34"/>
    <w:rsid w:val="002F378C"/>
    <w:rsid w:val="002F69F2"/>
    <w:rsid w:val="0030638E"/>
    <w:rsid w:val="00327358"/>
    <w:rsid w:val="0033348D"/>
    <w:rsid w:val="003402B5"/>
    <w:rsid w:val="00351C84"/>
    <w:rsid w:val="0036045F"/>
    <w:rsid w:val="00361D02"/>
    <w:rsid w:val="00381B66"/>
    <w:rsid w:val="00387CCC"/>
    <w:rsid w:val="003911DA"/>
    <w:rsid w:val="003A44A3"/>
    <w:rsid w:val="003B0994"/>
    <w:rsid w:val="003B0ACA"/>
    <w:rsid w:val="003E48FF"/>
    <w:rsid w:val="00405FCF"/>
    <w:rsid w:val="00415801"/>
    <w:rsid w:val="004363B9"/>
    <w:rsid w:val="0044104D"/>
    <w:rsid w:val="00441094"/>
    <w:rsid w:val="004453D7"/>
    <w:rsid w:val="004608BF"/>
    <w:rsid w:val="00462C35"/>
    <w:rsid w:val="004646A6"/>
    <w:rsid w:val="00464A52"/>
    <w:rsid w:val="00466E7C"/>
    <w:rsid w:val="00474EBD"/>
    <w:rsid w:val="00482374"/>
    <w:rsid w:val="004845AC"/>
    <w:rsid w:val="004A43A1"/>
    <w:rsid w:val="004B6B3A"/>
    <w:rsid w:val="004D55EA"/>
    <w:rsid w:val="0050113B"/>
    <w:rsid w:val="00502B59"/>
    <w:rsid w:val="00502D18"/>
    <w:rsid w:val="00503245"/>
    <w:rsid w:val="005104D5"/>
    <w:rsid w:val="005125B8"/>
    <w:rsid w:val="00516587"/>
    <w:rsid w:val="00516F12"/>
    <w:rsid w:val="005242D6"/>
    <w:rsid w:val="0054022B"/>
    <w:rsid w:val="00542841"/>
    <w:rsid w:val="00546C1D"/>
    <w:rsid w:val="0055092F"/>
    <w:rsid w:val="005535D6"/>
    <w:rsid w:val="0057080E"/>
    <w:rsid w:val="00592638"/>
    <w:rsid w:val="005931F9"/>
    <w:rsid w:val="00594394"/>
    <w:rsid w:val="005A05A3"/>
    <w:rsid w:val="005A2EBB"/>
    <w:rsid w:val="005A7E4C"/>
    <w:rsid w:val="005B3924"/>
    <w:rsid w:val="005B4DC8"/>
    <w:rsid w:val="005C44B0"/>
    <w:rsid w:val="005C6E43"/>
    <w:rsid w:val="005D1F23"/>
    <w:rsid w:val="005E2965"/>
    <w:rsid w:val="005E4404"/>
    <w:rsid w:val="005F3D77"/>
    <w:rsid w:val="00601A53"/>
    <w:rsid w:val="00606DDC"/>
    <w:rsid w:val="006117B8"/>
    <w:rsid w:val="00613F28"/>
    <w:rsid w:val="00623CF2"/>
    <w:rsid w:val="00632F9B"/>
    <w:rsid w:val="006370E0"/>
    <w:rsid w:val="00640457"/>
    <w:rsid w:val="00660C4B"/>
    <w:rsid w:val="00661484"/>
    <w:rsid w:val="006668A5"/>
    <w:rsid w:val="00670EF3"/>
    <w:rsid w:val="00674754"/>
    <w:rsid w:val="00682312"/>
    <w:rsid w:val="00683BC2"/>
    <w:rsid w:val="00687E02"/>
    <w:rsid w:val="006958B6"/>
    <w:rsid w:val="006B13D6"/>
    <w:rsid w:val="006B31E0"/>
    <w:rsid w:val="006B746E"/>
    <w:rsid w:val="006C014E"/>
    <w:rsid w:val="006D5E48"/>
    <w:rsid w:val="006D723A"/>
    <w:rsid w:val="006D7D55"/>
    <w:rsid w:val="006E0A97"/>
    <w:rsid w:val="006E2B48"/>
    <w:rsid w:val="006E3D48"/>
    <w:rsid w:val="006E4189"/>
    <w:rsid w:val="006F1C27"/>
    <w:rsid w:val="006F4B22"/>
    <w:rsid w:val="006F5FFC"/>
    <w:rsid w:val="00701AE7"/>
    <w:rsid w:val="0072101A"/>
    <w:rsid w:val="00727DB8"/>
    <w:rsid w:val="00733B78"/>
    <w:rsid w:val="00742836"/>
    <w:rsid w:val="00743AE3"/>
    <w:rsid w:val="007533AB"/>
    <w:rsid w:val="007536E2"/>
    <w:rsid w:val="007568F3"/>
    <w:rsid w:val="0076065C"/>
    <w:rsid w:val="007638AC"/>
    <w:rsid w:val="00764B47"/>
    <w:rsid w:val="00765918"/>
    <w:rsid w:val="00773387"/>
    <w:rsid w:val="00774366"/>
    <w:rsid w:val="00776E19"/>
    <w:rsid w:val="00781727"/>
    <w:rsid w:val="00785E0A"/>
    <w:rsid w:val="00787711"/>
    <w:rsid w:val="007948FC"/>
    <w:rsid w:val="00795414"/>
    <w:rsid w:val="007B5FB1"/>
    <w:rsid w:val="007D6A3D"/>
    <w:rsid w:val="007E676D"/>
    <w:rsid w:val="007F25E3"/>
    <w:rsid w:val="008019BA"/>
    <w:rsid w:val="00802864"/>
    <w:rsid w:val="00804777"/>
    <w:rsid w:val="00811F6D"/>
    <w:rsid w:val="008217F8"/>
    <w:rsid w:val="00826607"/>
    <w:rsid w:val="00827E70"/>
    <w:rsid w:val="0083449A"/>
    <w:rsid w:val="0084095B"/>
    <w:rsid w:val="0086373B"/>
    <w:rsid w:val="00871C10"/>
    <w:rsid w:val="00895B3E"/>
    <w:rsid w:val="008A0869"/>
    <w:rsid w:val="008A1437"/>
    <w:rsid w:val="008A2852"/>
    <w:rsid w:val="008A630B"/>
    <w:rsid w:val="008B002C"/>
    <w:rsid w:val="008B606B"/>
    <w:rsid w:val="008E28EE"/>
    <w:rsid w:val="008E38B3"/>
    <w:rsid w:val="008F1D1C"/>
    <w:rsid w:val="008F3530"/>
    <w:rsid w:val="00903280"/>
    <w:rsid w:val="009128A6"/>
    <w:rsid w:val="009210B0"/>
    <w:rsid w:val="00922BDA"/>
    <w:rsid w:val="0093354B"/>
    <w:rsid w:val="00944182"/>
    <w:rsid w:val="0095735E"/>
    <w:rsid w:val="009576F3"/>
    <w:rsid w:val="0097184C"/>
    <w:rsid w:val="00973388"/>
    <w:rsid w:val="009773EF"/>
    <w:rsid w:val="00977C61"/>
    <w:rsid w:val="0098305A"/>
    <w:rsid w:val="00994038"/>
    <w:rsid w:val="009964EF"/>
    <w:rsid w:val="009A09B7"/>
    <w:rsid w:val="009A28CD"/>
    <w:rsid w:val="009C07F1"/>
    <w:rsid w:val="009C0F60"/>
    <w:rsid w:val="009C571A"/>
    <w:rsid w:val="009E702F"/>
    <w:rsid w:val="00A01DD1"/>
    <w:rsid w:val="00A10B81"/>
    <w:rsid w:val="00A2160A"/>
    <w:rsid w:val="00A31504"/>
    <w:rsid w:val="00A40AA4"/>
    <w:rsid w:val="00A550F1"/>
    <w:rsid w:val="00A55D68"/>
    <w:rsid w:val="00A601C2"/>
    <w:rsid w:val="00A671B5"/>
    <w:rsid w:val="00A922D1"/>
    <w:rsid w:val="00A973D6"/>
    <w:rsid w:val="00AA1949"/>
    <w:rsid w:val="00AA2136"/>
    <w:rsid w:val="00AA2AA1"/>
    <w:rsid w:val="00AA55E0"/>
    <w:rsid w:val="00AB24EA"/>
    <w:rsid w:val="00AF1743"/>
    <w:rsid w:val="00AF237F"/>
    <w:rsid w:val="00B07442"/>
    <w:rsid w:val="00B129F1"/>
    <w:rsid w:val="00B22783"/>
    <w:rsid w:val="00B23767"/>
    <w:rsid w:val="00B3629B"/>
    <w:rsid w:val="00B37878"/>
    <w:rsid w:val="00B37F3F"/>
    <w:rsid w:val="00B542F2"/>
    <w:rsid w:val="00B575F5"/>
    <w:rsid w:val="00B57B7B"/>
    <w:rsid w:val="00B70567"/>
    <w:rsid w:val="00B71B7D"/>
    <w:rsid w:val="00B73593"/>
    <w:rsid w:val="00B75780"/>
    <w:rsid w:val="00B76F73"/>
    <w:rsid w:val="00B80076"/>
    <w:rsid w:val="00B80606"/>
    <w:rsid w:val="00B80FEE"/>
    <w:rsid w:val="00B816A7"/>
    <w:rsid w:val="00B82FCF"/>
    <w:rsid w:val="00B84BC0"/>
    <w:rsid w:val="00B92DBB"/>
    <w:rsid w:val="00BA3491"/>
    <w:rsid w:val="00BA73BB"/>
    <w:rsid w:val="00BA75B4"/>
    <w:rsid w:val="00BC6CCE"/>
    <w:rsid w:val="00BD4F7F"/>
    <w:rsid w:val="00C00367"/>
    <w:rsid w:val="00C01C0B"/>
    <w:rsid w:val="00C0655B"/>
    <w:rsid w:val="00C12746"/>
    <w:rsid w:val="00C2114C"/>
    <w:rsid w:val="00C214FE"/>
    <w:rsid w:val="00C32E51"/>
    <w:rsid w:val="00C42603"/>
    <w:rsid w:val="00C54778"/>
    <w:rsid w:val="00C55B5F"/>
    <w:rsid w:val="00C613F1"/>
    <w:rsid w:val="00C74D08"/>
    <w:rsid w:val="00C75B46"/>
    <w:rsid w:val="00C76315"/>
    <w:rsid w:val="00C8585A"/>
    <w:rsid w:val="00C86F27"/>
    <w:rsid w:val="00C94FED"/>
    <w:rsid w:val="00C95F03"/>
    <w:rsid w:val="00CB0A32"/>
    <w:rsid w:val="00CC3403"/>
    <w:rsid w:val="00CD0D84"/>
    <w:rsid w:val="00CD1044"/>
    <w:rsid w:val="00CD2750"/>
    <w:rsid w:val="00CD3CA9"/>
    <w:rsid w:val="00CD4A7F"/>
    <w:rsid w:val="00CD51B2"/>
    <w:rsid w:val="00CE3958"/>
    <w:rsid w:val="00CF0046"/>
    <w:rsid w:val="00CF0AA8"/>
    <w:rsid w:val="00CF37A2"/>
    <w:rsid w:val="00CF6CC5"/>
    <w:rsid w:val="00D05E54"/>
    <w:rsid w:val="00D071E1"/>
    <w:rsid w:val="00D21B0F"/>
    <w:rsid w:val="00D25C4D"/>
    <w:rsid w:val="00D36765"/>
    <w:rsid w:val="00D42272"/>
    <w:rsid w:val="00D46581"/>
    <w:rsid w:val="00D56ABF"/>
    <w:rsid w:val="00D64A32"/>
    <w:rsid w:val="00D65C8C"/>
    <w:rsid w:val="00D748B0"/>
    <w:rsid w:val="00D90773"/>
    <w:rsid w:val="00D971C2"/>
    <w:rsid w:val="00DB3B4E"/>
    <w:rsid w:val="00DB3BE0"/>
    <w:rsid w:val="00DE1D95"/>
    <w:rsid w:val="00DE52F0"/>
    <w:rsid w:val="00DF16B6"/>
    <w:rsid w:val="00DF174E"/>
    <w:rsid w:val="00DF268C"/>
    <w:rsid w:val="00DF398F"/>
    <w:rsid w:val="00E0130A"/>
    <w:rsid w:val="00E05DD9"/>
    <w:rsid w:val="00E13C4E"/>
    <w:rsid w:val="00E25A6B"/>
    <w:rsid w:val="00E3005A"/>
    <w:rsid w:val="00E35A19"/>
    <w:rsid w:val="00E40291"/>
    <w:rsid w:val="00E40F97"/>
    <w:rsid w:val="00E52FF9"/>
    <w:rsid w:val="00E5425A"/>
    <w:rsid w:val="00E81896"/>
    <w:rsid w:val="00E92526"/>
    <w:rsid w:val="00EA511C"/>
    <w:rsid w:val="00EA5FD8"/>
    <w:rsid w:val="00EB18AE"/>
    <w:rsid w:val="00EB3165"/>
    <w:rsid w:val="00EB573E"/>
    <w:rsid w:val="00ED16D9"/>
    <w:rsid w:val="00ED6AA0"/>
    <w:rsid w:val="00EE6484"/>
    <w:rsid w:val="00EE78CE"/>
    <w:rsid w:val="00EF3226"/>
    <w:rsid w:val="00F04667"/>
    <w:rsid w:val="00F06849"/>
    <w:rsid w:val="00F1337B"/>
    <w:rsid w:val="00F16080"/>
    <w:rsid w:val="00F24C71"/>
    <w:rsid w:val="00F33192"/>
    <w:rsid w:val="00F335F5"/>
    <w:rsid w:val="00F33902"/>
    <w:rsid w:val="00F73C4E"/>
    <w:rsid w:val="00F9279F"/>
    <w:rsid w:val="00F95865"/>
    <w:rsid w:val="00FA0CC1"/>
    <w:rsid w:val="00FB1FC3"/>
    <w:rsid w:val="00FC2342"/>
    <w:rsid w:val="00FD4D07"/>
    <w:rsid w:val="00FD6763"/>
    <w:rsid w:val="00FF1E37"/>
    <w:rsid w:val="00FF60F4"/>
    <w:rsid w:val="61683A7F"/>
    <w:rsid w:val="68D4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5506"/>
  <w15:docId w15:val="{05F340D1-7916-4008-A694-93406E06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7F1"/>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
    <w:qFormat/>
    <w:rsid w:val="009C07F1"/>
    <w:pPr>
      <w:outlineLvl w:val="0"/>
    </w:pPr>
    <w:rPr>
      <w:rFonts w:eastAsia="黑体"/>
      <w:bCs/>
      <w:kern w:val="44"/>
      <w:szCs w:val="44"/>
    </w:rPr>
  </w:style>
  <w:style w:type="paragraph" w:styleId="2">
    <w:name w:val="heading 2"/>
    <w:basedOn w:val="a"/>
    <w:next w:val="a"/>
    <w:link w:val="20"/>
    <w:uiPriority w:val="9"/>
    <w:unhideWhenUsed/>
    <w:qFormat/>
    <w:rsid w:val="009C07F1"/>
    <w:pPr>
      <w:outlineLvl w:val="1"/>
    </w:pPr>
    <w:rPr>
      <w:rFonts w:asciiTheme="majorHAnsi" w:eastAsia="楷体" w:hAnsiTheme="majorHAnsi" w:cstheme="majorBidi"/>
      <w:b/>
      <w:bCs/>
      <w:szCs w:val="32"/>
    </w:rPr>
  </w:style>
  <w:style w:type="paragraph" w:styleId="3">
    <w:name w:val="heading 3"/>
    <w:basedOn w:val="a"/>
    <w:next w:val="a"/>
    <w:link w:val="30"/>
    <w:uiPriority w:val="9"/>
    <w:unhideWhenUsed/>
    <w:qFormat/>
    <w:rsid w:val="009C07F1"/>
    <w:pP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54B"/>
    <w:rPr>
      <w:sz w:val="18"/>
      <w:szCs w:val="18"/>
    </w:rPr>
  </w:style>
  <w:style w:type="paragraph" w:styleId="a5">
    <w:name w:val="footer"/>
    <w:basedOn w:val="a"/>
    <w:link w:val="11"/>
    <w:uiPriority w:val="99"/>
    <w:unhideWhenUsed/>
    <w:rsid w:val="0093354B"/>
    <w:pPr>
      <w:tabs>
        <w:tab w:val="center" w:pos="4153"/>
        <w:tab w:val="right" w:pos="8306"/>
      </w:tabs>
      <w:snapToGrid w:val="0"/>
      <w:jc w:val="left"/>
    </w:pPr>
    <w:rPr>
      <w:rFonts w:ascii="Calibri" w:hAnsi="Calibri"/>
      <w:sz w:val="18"/>
      <w:szCs w:val="18"/>
    </w:rPr>
  </w:style>
  <w:style w:type="paragraph" w:styleId="a6">
    <w:name w:val="header"/>
    <w:basedOn w:val="a"/>
    <w:link w:val="a7"/>
    <w:uiPriority w:val="99"/>
    <w:unhideWhenUsed/>
    <w:qFormat/>
    <w:rsid w:val="0093354B"/>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Normal (Web)"/>
    <w:basedOn w:val="a"/>
    <w:uiPriority w:val="99"/>
    <w:unhideWhenUsed/>
    <w:rsid w:val="0093354B"/>
    <w:pPr>
      <w:widowControl/>
      <w:spacing w:before="100" w:beforeAutospacing="1" w:after="100" w:afterAutospacing="1"/>
      <w:jc w:val="left"/>
    </w:pPr>
    <w:rPr>
      <w:rFonts w:ascii="宋体" w:hAnsi="宋体" w:cs="宋体"/>
      <w:kern w:val="0"/>
      <w:sz w:val="24"/>
    </w:rPr>
  </w:style>
  <w:style w:type="character" w:customStyle="1" w:styleId="a7">
    <w:name w:val="页眉 字符"/>
    <w:link w:val="a6"/>
    <w:uiPriority w:val="99"/>
    <w:rsid w:val="0093354B"/>
    <w:rPr>
      <w:sz w:val="18"/>
      <w:szCs w:val="18"/>
    </w:rPr>
  </w:style>
  <w:style w:type="character" w:customStyle="1" w:styleId="11">
    <w:name w:val="页脚 字符1"/>
    <w:link w:val="a5"/>
    <w:uiPriority w:val="99"/>
    <w:semiHidden/>
    <w:qFormat/>
    <w:rsid w:val="0093354B"/>
    <w:rPr>
      <w:sz w:val="18"/>
      <w:szCs w:val="18"/>
    </w:rPr>
  </w:style>
  <w:style w:type="character" w:customStyle="1" w:styleId="a9">
    <w:name w:val="页脚 字符"/>
    <w:uiPriority w:val="99"/>
    <w:qFormat/>
    <w:rsid w:val="0093354B"/>
    <w:rPr>
      <w:kern w:val="2"/>
      <w:sz w:val="18"/>
      <w:szCs w:val="18"/>
    </w:rPr>
  </w:style>
  <w:style w:type="paragraph" w:styleId="aa">
    <w:name w:val="List Paragraph"/>
    <w:basedOn w:val="a"/>
    <w:uiPriority w:val="34"/>
    <w:qFormat/>
    <w:rsid w:val="0093354B"/>
    <w:pPr>
      <w:ind w:firstLine="420"/>
    </w:pPr>
  </w:style>
  <w:style w:type="character" w:customStyle="1" w:styleId="a4">
    <w:name w:val="批注框文本 字符"/>
    <w:link w:val="a3"/>
    <w:uiPriority w:val="99"/>
    <w:semiHidden/>
    <w:rsid w:val="0093354B"/>
    <w:rPr>
      <w:rFonts w:ascii="Times New Roman" w:eastAsia="宋体" w:hAnsi="Times New Roman" w:cs="Times New Roman"/>
      <w:sz w:val="18"/>
      <w:szCs w:val="18"/>
    </w:rPr>
  </w:style>
  <w:style w:type="character" w:customStyle="1" w:styleId="10">
    <w:name w:val="标题 1 字符"/>
    <w:link w:val="1"/>
    <w:uiPriority w:val="9"/>
    <w:rsid w:val="009C07F1"/>
    <w:rPr>
      <w:rFonts w:eastAsia="黑体"/>
      <w:bCs/>
      <w:kern w:val="44"/>
      <w:sz w:val="32"/>
      <w:szCs w:val="44"/>
    </w:rPr>
  </w:style>
  <w:style w:type="character" w:customStyle="1" w:styleId="30">
    <w:name w:val="标题 3 字符"/>
    <w:link w:val="3"/>
    <w:uiPriority w:val="9"/>
    <w:qFormat/>
    <w:rsid w:val="009C07F1"/>
    <w:rPr>
      <w:rFonts w:eastAsia="仿宋"/>
      <w:b/>
      <w:bCs/>
      <w:kern w:val="2"/>
      <w:sz w:val="32"/>
      <w:szCs w:val="32"/>
    </w:rPr>
  </w:style>
  <w:style w:type="character" w:customStyle="1" w:styleId="font11">
    <w:name w:val="font11"/>
    <w:basedOn w:val="a0"/>
    <w:rsid w:val="0093354B"/>
    <w:rPr>
      <w:rFonts w:ascii="Times New Roman" w:hAnsi="Times New Roman" w:cs="Times New Roman" w:hint="default"/>
      <w:color w:val="000000"/>
      <w:sz w:val="18"/>
      <w:szCs w:val="18"/>
      <w:u w:val="none"/>
    </w:rPr>
  </w:style>
  <w:style w:type="character" w:customStyle="1" w:styleId="20">
    <w:name w:val="标题 2 字符"/>
    <w:basedOn w:val="a0"/>
    <w:link w:val="2"/>
    <w:uiPriority w:val="9"/>
    <w:rsid w:val="009C07F1"/>
    <w:rPr>
      <w:rFonts w:asciiTheme="majorHAnsi" w:eastAsia="楷体" w:hAnsiTheme="majorHAnsi" w:cstheme="majorBidi"/>
      <w:b/>
      <w:bCs/>
      <w:kern w:val="2"/>
      <w:sz w:val="32"/>
      <w:szCs w:val="32"/>
    </w:rPr>
  </w:style>
  <w:style w:type="paragraph" w:styleId="TOC1">
    <w:name w:val="toc 1"/>
    <w:basedOn w:val="a"/>
    <w:next w:val="a"/>
    <w:autoRedefine/>
    <w:uiPriority w:val="39"/>
    <w:unhideWhenUsed/>
    <w:rsid w:val="007F25E3"/>
  </w:style>
  <w:style w:type="paragraph" w:styleId="TOC2">
    <w:name w:val="toc 2"/>
    <w:basedOn w:val="a"/>
    <w:next w:val="a"/>
    <w:autoRedefine/>
    <w:uiPriority w:val="39"/>
    <w:unhideWhenUsed/>
    <w:rsid w:val="007F25E3"/>
    <w:pPr>
      <w:ind w:leftChars="200" w:left="420"/>
    </w:pPr>
  </w:style>
  <w:style w:type="paragraph" w:styleId="TOC3">
    <w:name w:val="toc 3"/>
    <w:basedOn w:val="a"/>
    <w:next w:val="a"/>
    <w:autoRedefine/>
    <w:uiPriority w:val="39"/>
    <w:unhideWhenUsed/>
    <w:rsid w:val="007F25E3"/>
    <w:pPr>
      <w:ind w:leftChars="400" w:left="840"/>
    </w:pPr>
  </w:style>
  <w:style w:type="character" w:styleId="ab">
    <w:name w:val="Hyperlink"/>
    <w:basedOn w:val="a0"/>
    <w:uiPriority w:val="99"/>
    <w:unhideWhenUsed/>
    <w:rsid w:val="007F25E3"/>
    <w:rPr>
      <w:color w:val="0000FF" w:themeColor="hyperlink"/>
      <w:u w:val="single"/>
    </w:rPr>
  </w:style>
  <w:style w:type="paragraph" w:customStyle="1" w:styleId="p">
    <w:name w:val="p"/>
    <w:basedOn w:val="a"/>
    <w:rsid w:val="009E702F"/>
    <w:pPr>
      <w:widowControl/>
      <w:spacing w:before="100" w:beforeAutospacing="1" w:after="100" w:afterAutospacing="1" w:line="240" w:lineRule="auto"/>
      <w:ind w:firstLineChars="0" w:firstLine="0"/>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9931295">
      <w:bodyDiv w:val="1"/>
      <w:marLeft w:val="0"/>
      <w:marRight w:val="0"/>
      <w:marTop w:val="0"/>
      <w:marBottom w:val="0"/>
      <w:divBdr>
        <w:top w:val="none" w:sz="0" w:space="0" w:color="auto"/>
        <w:left w:val="none" w:sz="0" w:space="0" w:color="auto"/>
        <w:bottom w:val="none" w:sz="0" w:space="0" w:color="auto"/>
        <w:right w:val="none" w:sz="0" w:space="0" w:color="auto"/>
      </w:divBdr>
    </w:div>
    <w:div w:id="488330150">
      <w:bodyDiv w:val="1"/>
      <w:marLeft w:val="0"/>
      <w:marRight w:val="0"/>
      <w:marTop w:val="0"/>
      <w:marBottom w:val="0"/>
      <w:divBdr>
        <w:top w:val="none" w:sz="0" w:space="0" w:color="auto"/>
        <w:left w:val="none" w:sz="0" w:space="0" w:color="auto"/>
        <w:bottom w:val="none" w:sz="0" w:space="0" w:color="auto"/>
        <w:right w:val="none" w:sz="0" w:space="0" w:color="auto"/>
      </w:divBdr>
    </w:div>
    <w:div w:id="500707530">
      <w:bodyDiv w:val="1"/>
      <w:marLeft w:val="0"/>
      <w:marRight w:val="0"/>
      <w:marTop w:val="0"/>
      <w:marBottom w:val="0"/>
      <w:divBdr>
        <w:top w:val="none" w:sz="0" w:space="0" w:color="auto"/>
        <w:left w:val="none" w:sz="0" w:space="0" w:color="auto"/>
        <w:bottom w:val="none" w:sz="0" w:space="0" w:color="auto"/>
        <w:right w:val="none" w:sz="0" w:space="0" w:color="auto"/>
      </w:divBdr>
    </w:div>
    <w:div w:id="861089110">
      <w:bodyDiv w:val="1"/>
      <w:marLeft w:val="0"/>
      <w:marRight w:val="0"/>
      <w:marTop w:val="0"/>
      <w:marBottom w:val="0"/>
      <w:divBdr>
        <w:top w:val="none" w:sz="0" w:space="0" w:color="auto"/>
        <w:left w:val="none" w:sz="0" w:space="0" w:color="auto"/>
        <w:bottom w:val="none" w:sz="0" w:space="0" w:color="auto"/>
        <w:right w:val="none" w:sz="0" w:space="0" w:color="auto"/>
      </w:divBdr>
    </w:div>
    <w:div w:id="915019525">
      <w:bodyDiv w:val="1"/>
      <w:marLeft w:val="0"/>
      <w:marRight w:val="0"/>
      <w:marTop w:val="0"/>
      <w:marBottom w:val="0"/>
      <w:divBdr>
        <w:top w:val="none" w:sz="0" w:space="0" w:color="auto"/>
        <w:left w:val="none" w:sz="0" w:space="0" w:color="auto"/>
        <w:bottom w:val="none" w:sz="0" w:space="0" w:color="auto"/>
        <w:right w:val="none" w:sz="0" w:space="0" w:color="auto"/>
      </w:divBdr>
    </w:div>
    <w:div w:id="1023896555">
      <w:bodyDiv w:val="1"/>
      <w:marLeft w:val="0"/>
      <w:marRight w:val="0"/>
      <w:marTop w:val="0"/>
      <w:marBottom w:val="0"/>
      <w:divBdr>
        <w:top w:val="none" w:sz="0" w:space="0" w:color="auto"/>
        <w:left w:val="none" w:sz="0" w:space="0" w:color="auto"/>
        <w:bottom w:val="none" w:sz="0" w:space="0" w:color="auto"/>
        <w:right w:val="none" w:sz="0" w:space="0" w:color="auto"/>
      </w:divBdr>
    </w:div>
    <w:div w:id="1120296067">
      <w:bodyDiv w:val="1"/>
      <w:marLeft w:val="0"/>
      <w:marRight w:val="0"/>
      <w:marTop w:val="0"/>
      <w:marBottom w:val="0"/>
      <w:divBdr>
        <w:top w:val="none" w:sz="0" w:space="0" w:color="auto"/>
        <w:left w:val="none" w:sz="0" w:space="0" w:color="auto"/>
        <w:bottom w:val="none" w:sz="0" w:space="0" w:color="auto"/>
        <w:right w:val="none" w:sz="0" w:space="0" w:color="auto"/>
      </w:divBdr>
    </w:div>
    <w:div w:id="1814978153">
      <w:bodyDiv w:val="1"/>
      <w:marLeft w:val="0"/>
      <w:marRight w:val="0"/>
      <w:marTop w:val="0"/>
      <w:marBottom w:val="0"/>
      <w:divBdr>
        <w:top w:val="none" w:sz="0" w:space="0" w:color="auto"/>
        <w:left w:val="none" w:sz="0" w:space="0" w:color="auto"/>
        <w:bottom w:val="none" w:sz="0" w:space="0" w:color="auto"/>
        <w:right w:val="none" w:sz="0" w:space="0" w:color="auto"/>
      </w:divBdr>
    </w:div>
    <w:div w:id="2011978998">
      <w:bodyDiv w:val="1"/>
      <w:marLeft w:val="0"/>
      <w:marRight w:val="0"/>
      <w:marTop w:val="0"/>
      <w:marBottom w:val="0"/>
      <w:divBdr>
        <w:top w:val="none" w:sz="0" w:space="0" w:color="auto"/>
        <w:left w:val="none" w:sz="0" w:space="0" w:color="auto"/>
        <w:bottom w:val="none" w:sz="0" w:space="0" w:color="auto"/>
        <w:right w:val="none" w:sz="0" w:space="0" w:color="auto"/>
      </w:divBdr>
    </w:div>
    <w:div w:id="2076311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aike.so.com/doc/5330026-5565200.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F469C5-1059-4FCB-835D-DD45ADA4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2635</Words>
  <Characters>15022</Characters>
  <Application>Microsoft Office Word</Application>
  <DocSecurity>0</DocSecurity>
  <Lines>125</Lines>
  <Paragraphs>35</Paragraphs>
  <ScaleCrop>false</ScaleCrop>
  <Company/>
  <LinksUpToDate>false</LinksUpToDate>
  <CharactersWithSpaces>17622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Huang, Lois (CQ)</cp:lastModifiedBy>
  <cp:revision>2</cp:revision>
  <cp:lastPrinted>2019-08-30T02:55:00Z</cp:lastPrinted>
  <dcterms:created xsi:type="dcterms:W3CDTF">2020-12-06T10:05:00Z</dcterms:created>
  <dcterms:modified xsi:type="dcterms:W3CDTF">2020-12-06T10:05:00Z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