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73" w:leftChars="36" w:hanging="1097" w:hangingChars="39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ind w:left="4185" w:hanging="3975"/>
        <w:jc w:val="center"/>
        <w:rPr>
          <w:rFonts w:ascii="黑体" w:hAnsi="黑体" w:eastAsia="黑体"/>
          <w:b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kern w:val="0"/>
          <w:sz w:val="36"/>
          <w:szCs w:val="36"/>
        </w:rPr>
        <w:t>衡山县行政审批服务局招聘编外工作人员报名表</w:t>
      </w:r>
    </w:p>
    <w:bookmarkEnd w:id="0"/>
    <w:tbl>
      <w:tblPr>
        <w:tblStyle w:val="3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7"/>
        <w:gridCol w:w="1083"/>
        <w:gridCol w:w="107"/>
        <w:gridCol w:w="1240"/>
        <w:gridCol w:w="1116"/>
        <w:gridCol w:w="869"/>
        <w:gridCol w:w="496"/>
        <w:gridCol w:w="1346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性 别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出生日期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籍 贯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出生地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leftChars="0" w:firstLine="0" w:firstLineChars="0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政 治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面 貌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参加工作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时间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入 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时 间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leftChars="0" w:firstLine="0" w:firstLineChars="0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熟悉专业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有何特长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专业技术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职务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专业技术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职称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leftChars="0" w:firstLine="0" w:firstLineChars="0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最　高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学  历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全日制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教  育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毕业院校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leftChars="0" w:firstLine="0" w:firstLineChars="0"/>
              <w:jc w:val="left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在  职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教  育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毕业院校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32" w:hanging="2222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现工作单位</w:t>
            </w:r>
          </w:p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职务</w:t>
            </w:r>
          </w:p>
        </w:tc>
        <w:tc>
          <w:tcPr>
            <w:tcW w:w="79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身份证号</w:t>
            </w:r>
          </w:p>
        </w:tc>
        <w:tc>
          <w:tcPr>
            <w:tcW w:w="79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联系地址</w:t>
            </w:r>
          </w:p>
        </w:tc>
        <w:tc>
          <w:tcPr>
            <w:tcW w:w="4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　　联系电话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68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简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历</w:t>
            </w:r>
          </w:p>
          <w:p>
            <w:pPr>
              <w:spacing w:line="320" w:lineRule="exact"/>
              <w:ind w:left="1196" w:leftChars="46" w:hanging="1099" w:hangingChars="509"/>
              <w:rPr>
                <w:rFonts w:ascii="仿宋" w:hAnsi="仿宋" w:eastAsia="仿宋"/>
                <w:spacing w:val="-12"/>
                <w:sz w:val="24"/>
                <w:szCs w:val="24"/>
              </w:rPr>
            </w:pPr>
          </w:p>
        </w:tc>
        <w:tc>
          <w:tcPr>
            <w:tcW w:w="79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　　　　　　　　　　　　　　　　　</w:t>
            </w: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7" w:hRule="atLeast"/>
          <w:jc w:val="center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2850" w:hanging="26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资格审查初审意见</w:t>
            </w:r>
          </w:p>
        </w:tc>
        <w:tc>
          <w:tcPr>
            <w:tcW w:w="6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 xml:space="preserve">                 </w:t>
            </w: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2"/>
              </w:rPr>
              <w:t>　　　　　　　 签     名：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3" w:hRule="atLeast"/>
          <w:jc w:val="center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2850" w:hanging="26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用人单位意见</w:t>
            </w:r>
          </w:p>
        </w:tc>
        <w:tc>
          <w:tcPr>
            <w:tcW w:w="6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10" w:firstLine="1488" w:firstLineChars="8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2"/>
              </w:rPr>
              <w:t>签    名（盖章）：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8" w:hRule="atLeast"/>
          <w:jc w:val="center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2850" w:hanging="264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招聘工作</w:t>
            </w:r>
          </w:p>
          <w:p>
            <w:pPr>
              <w:widowControl/>
              <w:spacing w:line="320" w:lineRule="exact"/>
              <w:ind w:left="2850" w:hanging="264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领导小组意见</w:t>
            </w:r>
          </w:p>
        </w:tc>
        <w:tc>
          <w:tcPr>
            <w:tcW w:w="6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　　　　　　　签   名：                               年     月     日</w:t>
            </w:r>
          </w:p>
        </w:tc>
      </w:tr>
    </w:tbl>
    <w:p>
      <w:pPr>
        <w:ind w:left="2520" w:hanging="2310"/>
      </w:pPr>
    </w:p>
    <w:sectPr>
      <w:pgSz w:w="11906" w:h="16838"/>
      <w:pgMar w:top="1440" w:right="1588" w:bottom="1247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210" w:hanging="2310"/>
      </w:pPr>
      <w:r>
        <w:separator/>
      </w:r>
    </w:p>
  </w:footnote>
  <w:footnote w:type="continuationSeparator" w:id="1">
    <w:p>
      <w:pPr>
        <w:spacing w:before="0" w:after="0"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Q4ZWFhNDJjZDBhNGEzZDBmOWZiYzViN2NjNmMifQ=="/>
  </w:docVars>
  <w:rsids>
    <w:rsidRoot w:val="00971C29"/>
    <w:rsid w:val="000717EB"/>
    <w:rsid w:val="00445E93"/>
    <w:rsid w:val="005C6C19"/>
    <w:rsid w:val="006815E3"/>
    <w:rsid w:val="007802B6"/>
    <w:rsid w:val="008C5E80"/>
    <w:rsid w:val="00971C29"/>
    <w:rsid w:val="009A19F8"/>
    <w:rsid w:val="17D776A0"/>
    <w:rsid w:val="17F65A73"/>
    <w:rsid w:val="1A623F34"/>
    <w:rsid w:val="39F22A01"/>
    <w:rsid w:val="5781343B"/>
    <w:rsid w:val="595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20" w:lineRule="exact"/>
      <w:ind w:left="1200" w:leftChars="100" w:hanging="1100" w:hangingChars="11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240" w:lineRule="auto"/>
      <w:ind w:left="0" w:leftChars="0"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1626</Words>
  <Characters>1741</Characters>
  <Lines>15</Lines>
  <Paragraphs>4</Paragraphs>
  <TotalTime>1</TotalTime>
  <ScaleCrop>false</ScaleCrop>
  <LinksUpToDate>false</LinksUpToDate>
  <CharactersWithSpaces>1991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2022-11-07T03:06:00Z</dcterms:created>
  <dc:creator>xb21cn</dc:creator>
  <cp:lastModifiedBy>蓝水兵</cp:lastModifiedBy>
  <dcterms:modified xsi:type="dcterms:W3CDTF">2022-11-07T03:33:31Z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816748828F7646DEAC0F3E0B33B6F2B3</vt:lpwstr>
  </property>
</Properties>
</file>