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firstLine="632" w:firstLineChars="200"/>
        <w:textAlignment w:val="baseline"/>
        <w:rPr>
          <w:rFonts w:ascii="仿宋_GB2312" w:hAnsi="仿宋_GB2312" w:eastAsia="仿宋_GB2312" w:cs="仿宋_GB2312"/>
          <w:color w:val="000000"/>
          <w:spacing w:val="-2"/>
          <w:kern w:val="0"/>
          <w:sz w:val="32"/>
          <w:szCs w:val="32"/>
        </w:rPr>
      </w:pPr>
    </w:p>
    <w:p>
      <w:pPr>
        <w:widowControl/>
        <w:spacing w:before="78" w:beforeLines="25" w:after="78" w:afterLines="25" w:line="300" w:lineRule="exac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</w:rPr>
        <w:t>附件2：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</w:rPr>
        <w:t>自觉遵守“先上岗、再考证”阶段性措施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承 诺 书</w:t>
      </w:r>
    </w:p>
    <w:bookmarkEnd w:id="0"/>
    <w:p>
      <w:pPr>
        <w:widowControl/>
        <w:snapToGrid w:val="0"/>
        <w:spacing w:line="560" w:lineRule="exact"/>
        <w:ind w:firstLine="2664" w:firstLineChars="900"/>
        <w:textAlignment w:val="baseline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0"/>
          <w:szCs w:val="30"/>
        </w:rPr>
      </w:pPr>
    </w:p>
    <w:p>
      <w:pPr>
        <w:widowControl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</w:rPr>
        <w:t>衡山县公开招聘教师工作领导小组办公室：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最高学历：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毕业学校：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，所学专业：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，报考岗位代码：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，招聘单位：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，岗位名称：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因疫情影响，本人至今未取得教师资格证，我自愿在签订聘用合同时，按规定约定1年试用期，在试用期内未取得相应教师资格证，同意依法解除聘用合同。</w:t>
      </w:r>
    </w:p>
    <w:p>
      <w:pPr>
        <w:rPr>
          <w:rFonts w:hint="eastAsia" w:ascii="宋体" w:hAnsi="宋体" w:cs="宋体"/>
          <w:color w:val="000000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ind w:firstLine="640" w:firstLineChars="200"/>
        <w:rPr>
          <w:rFonts w:ascii="宋体" w:hAnsi="宋体" w:cs="宋体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承诺人(签名):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44E53"/>
    <w:rsid w:val="5134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2020-12-25T07:30:00Z</dcterms:created>
  <dc:creator>蓝水兵</dc:creator>
  <cp:lastModifiedBy>蓝水兵</cp:lastModifiedBy>
  <dcterms:modified xsi:type="dcterms:W3CDTF">2020-12-25T07:31:00Z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