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宋体" w:hAnsi="宋体"/>
          <w:b/>
          <w:sz w:val="34"/>
          <w:szCs w:val="32"/>
        </w:rPr>
      </w:pPr>
    </w:p>
    <w:p>
      <w:pPr>
        <w:spacing w:line="480" w:lineRule="auto"/>
        <w:jc w:val="center"/>
        <w:rPr>
          <w:rFonts w:ascii="宋体" w:hAnsi="宋体"/>
          <w:b/>
          <w:sz w:val="38"/>
          <w:szCs w:val="32"/>
        </w:rPr>
      </w:pPr>
      <w:r>
        <w:rPr>
          <w:rFonts w:hint="eastAsia" w:ascii="宋体" w:hAnsi="宋体"/>
          <w:b/>
          <w:sz w:val="38"/>
          <w:szCs w:val="32"/>
        </w:rPr>
        <w:t>202</w:t>
      </w:r>
      <w:r>
        <w:rPr>
          <w:rFonts w:hint="eastAsia" w:ascii="宋体" w:hAnsi="宋体"/>
          <w:b/>
          <w:sz w:val="38"/>
          <w:szCs w:val="32"/>
          <w:lang w:val="en-US" w:eastAsia="zh-CN"/>
        </w:rPr>
        <w:t>0</w:t>
      </w:r>
      <w:r>
        <w:rPr>
          <w:rFonts w:hint="eastAsia" w:ascii="宋体" w:hAnsi="宋体"/>
          <w:b/>
          <w:sz w:val="38"/>
          <w:szCs w:val="32"/>
        </w:rPr>
        <w:t>年度部门整体支出绩效目标申报表</w:t>
      </w:r>
    </w:p>
    <w:p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宋体" w:hAnsi="宋体"/>
          <w:b/>
          <w:sz w:val="30"/>
          <w:szCs w:val="32"/>
        </w:rPr>
      </w:pPr>
      <w:r>
        <w:rPr>
          <w:rFonts w:hint="eastAsia" w:ascii="宋体" w:hAnsi="宋体"/>
          <w:b/>
          <w:sz w:val="30"/>
          <w:szCs w:val="32"/>
        </w:rPr>
        <w:t>单位名称：衡山县</w:t>
      </w:r>
      <w:r>
        <w:rPr>
          <w:rFonts w:hint="eastAsia" w:ascii="宋体" w:hAnsi="宋体"/>
          <w:b/>
          <w:sz w:val="30"/>
          <w:szCs w:val="32"/>
          <w:lang w:eastAsia="zh-CN"/>
        </w:rPr>
        <w:t>贯塘</w:t>
      </w:r>
      <w:r>
        <w:rPr>
          <w:rFonts w:hint="eastAsia" w:ascii="宋体" w:hAnsi="宋体"/>
          <w:b/>
          <w:sz w:val="30"/>
          <w:szCs w:val="32"/>
        </w:rPr>
        <w:t>乡人民政府</w:t>
      </w:r>
    </w:p>
    <w:p>
      <w:pPr>
        <w:spacing w:line="480" w:lineRule="auto"/>
        <w:jc w:val="center"/>
        <w:rPr>
          <w:rFonts w:ascii="宋体" w:hAnsi="宋体"/>
          <w:b/>
          <w:sz w:val="30"/>
          <w:szCs w:val="32"/>
        </w:rPr>
      </w:pPr>
      <w:r>
        <w:rPr>
          <w:rFonts w:hint="eastAsia" w:ascii="宋体" w:hAnsi="宋体"/>
          <w:b/>
          <w:sz w:val="30"/>
          <w:szCs w:val="32"/>
        </w:rPr>
        <w:t>（盖章）</w:t>
      </w:r>
    </w:p>
    <w:p>
      <w:pPr>
        <w:jc w:val="center"/>
        <w:rPr>
          <w:rFonts w:ascii="宋体" w:hAnsi="宋体"/>
          <w:b/>
          <w:sz w:val="26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方正小标宋_GBK"/>
          <w:bCs/>
          <w:kern w:val="0"/>
          <w:sz w:val="36"/>
          <w:szCs w:val="36"/>
        </w:rPr>
        <w:t>202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34"/>
        <w:gridCol w:w="1701"/>
        <w:gridCol w:w="1447"/>
        <w:gridCol w:w="1388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802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衡山县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贯塘</w:t>
            </w:r>
            <w:r>
              <w:rPr>
                <w:rFonts w:hint="eastAsia" w:ascii="仿宋_GB2312" w:eastAsia="仿宋_GB2312"/>
                <w:kern w:val="0"/>
                <w:szCs w:val="21"/>
              </w:rPr>
              <w:t>乡人民政府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8023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623.49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28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623.49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623.49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28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623.49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374.99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28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248.49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28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28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8023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1、 执行国家行政机关的决定、命令和国家制定的法令、法规，执行本级人民代表大会的各项决议，并报告执行决议、决定和命令的情况。2、 制定并落实本行政区域的经济计划和措施，全面提高全乡人民群众的生活水平和生活质量。3、 制定社会各项事业发展计划，发展教育、卫生、科技、民政、广播电视、文化、体育事业；加强计划生育工作；推进社会保障、社会福利事业和养老保险等工作。4、 加强乡级财政的监督和管理。5、指导村（居）民委员会的组织制度建设和业务建设，促进村（居）民委员会民主自治。6、 制定和组织实施乡村建设规划，保护和改善生活环境和生态环境。7、承办本级党委、人大和上级交办的其它事项。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8023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1、保障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贯塘</w:t>
            </w:r>
            <w:r>
              <w:rPr>
                <w:rFonts w:hint="eastAsia" w:ascii="仿宋_GB2312" w:eastAsia="仿宋_GB2312"/>
                <w:kern w:val="0"/>
                <w:szCs w:val="21"/>
              </w:rPr>
              <w:t>乡在职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46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人，职工遗属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人的正常办公、生活秩序。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2、主要解决全乡村（居）民最关心、最直接、最现实的利益问题，包括村（社区）各项公益事业建设，改善农村人居环境，保障为村（居）民群众办实事、做好事、解难事等支出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，全力推动全乡经济社会实现高质量高效发展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部门整体支出年度绩效指标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机关在职干部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46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职工遗嘱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人均工资发放到位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人员工资福利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74.99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完成时间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1-</w:t>
            </w:r>
            <w:r>
              <w:rPr>
                <w:rFonts w:ascii="仿宋_GB2312" w:eastAsia="仿宋_GB2312"/>
                <w:kern w:val="0"/>
                <w:szCs w:val="21"/>
              </w:rPr>
              <w:t>12</w:t>
            </w:r>
            <w:r>
              <w:rPr>
                <w:rFonts w:hint="eastAsia" w:ascii="仿宋_GB2312" w:eastAsia="仿宋_GB2312"/>
                <w:kern w:val="0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保障了干部的基本生活、工作需求，提高了归属感和工作积极性。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各部门工作得以有序运转，服务到位。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落实全心全意为人民服务的宗旨，拉近了干群关系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加速服务型政府职能的转变，贴民生，近民意。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改善农村人居环境，建设美丽宜居乡村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真正深入推进乡村振兴战略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确保社会和谐稳定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&gt;90%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服务对象满意度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kern w:val="0"/>
                <w:szCs w:val="21"/>
              </w:rPr>
              <w:t>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  <w:r>
        <w:rPr>
          <w:rFonts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衡山县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贯塘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乡人民政府村级运转经费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衡山县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贯塘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乡人民政府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181.4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落实村级运行经费，建立正常增长机制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1、保障全乡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个行政村，共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47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位村干部基本报酬按时发放。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2、保障全乡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个行政村正常办公运转需求。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3、主要解决全乡村民最关心、最直接、最现实的利益问题，包括村各项公益事业建设，改善农村人居环境，保障为村民群众办实事、做好事、解难事等支出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行政村个数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村干部工资发放人数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39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人均工资发放到位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人员工资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125.56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125.56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公用经费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54.92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54.92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村各项工作稳步推进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群众幸福指数提高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保护人居环境，促进农村农业经济持续稳定发展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真正深入推进乡村振兴战略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确保社会和谐稳定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&gt;90%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272"/>
        <w:gridCol w:w="1431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衡山县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贯塘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乡人民政府社区运行经费　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衡山县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贯塘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乡人民政府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32.59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落实社区运行经费，建立正常增长机制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1、保障社区干部基本报酬按时发放。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2、保障社区正常办公运转需求。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3、主要解决社区居民最关心、最直接、最现实的利益问题，包括社区各项公益事业建设，改善农村人居环境，保障为社区居民群众办实事、做好事、解难事等支出。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社区居委会个数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社区居委会干部工资发放人数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人均工资发放到位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人员工资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2.24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2.24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公用经费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0.35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0.35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社区各项工作稳步推进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群众幸福指数提高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保护人居环境，促进农村农业经济持续稳定发展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真正深入推进乡村振兴战略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确保社会和谐稳定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&gt;90%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br w:type="page"/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272"/>
        <w:gridCol w:w="1431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衡山县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贯塘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乡人民政府乡镇其他项目经费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衡山县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贯塘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乡人民政府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落实乡镇其他项目运行经费，建立正常增长机制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1、对于我乡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污水处理厂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道路维修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项目等重点项目建设，领导小组成员依法依规办事，并与县级有关单位联合行动，及时调处矛盾，及时处理群体性上访事件。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确保人大主席组织开展人大日常工作，组织乡人大代表开展人大调研活动。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保障乡镇其他工作有序、有效稳定开展。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无人上访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1-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加强社会管理，维护社会稳定，营造良好的社会秩序，确保和谐稳定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群众幸福指数提高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保护人居环境，促进农村农业经济持续稳定发展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真正深入推进乡村振兴战略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确保社会和谐稳定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&gt;90%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ind w:firstLine="720" w:firstLineChars="225"/>
        <w:rPr>
          <w:rFonts w:eastAsia="仿宋_GB2312"/>
          <w:sz w:val="32"/>
          <w:szCs w:val="32"/>
        </w:rPr>
      </w:pPr>
    </w:p>
    <w:p>
      <w:pPr>
        <w:spacing w:line="600" w:lineRule="exact"/>
        <w:ind w:firstLine="720" w:firstLineChars="225"/>
        <w:rPr>
          <w:rFonts w:eastAsia="仿宋_GB2312"/>
          <w:sz w:val="32"/>
          <w:szCs w:val="32"/>
        </w:rPr>
      </w:pPr>
    </w:p>
    <w:p>
      <w:pPr>
        <w:spacing w:line="600" w:lineRule="exact"/>
        <w:ind w:firstLine="720" w:firstLineChars="225"/>
        <w:rPr>
          <w:rFonts w:eastAsia="仿宋_GB2312"/>
          <w:sz w:val="32"/>
          <w:szCs w:val="32"/>
        </w:rPr>
      </w:pPr>
    </w:p>
    <w:p>
      <w:pPr>
        <w:spacing w:line="600" w:lineRule="exact"/>
        <w:ind w:firstLine="720" w:firstLineChars="225"/>
        <w:rPr>
          <w:rFonts w:eastAsia="仿宋_GB2312"/>
          <w:sz w:val="32"/>
          <w:szCs w:val="32"/>
        </w:rPr>
      </w:pPr>
    </w:p>
    <w:p>
      <w:pPr>
        <w:spacing w:line="600" w:lineRule="exact"/>
        <w:ind w:firstLine="720" w:firstLineChars="225"/>
        <w:rPr>
          <w:rFonts w:eastAsia="仿宋_GB2312"/>
          <w:sz w:val="32"/>
          <w:szCs w:val="32"/>
        </w:rPr>
      </w:pPr>
    </w:p>
    <w:p>
      <w:pPr>
        <w:spacing w:line="600" w:lineRule="exact"/>
        <w:ind w:firstLine="720" w:firstLineChars="225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43"/>
    <w:rsid w:val="000216B5"/>
    <w:rsid w:val="000222C4"/>
    <w:rsid w:val="000B555F"/>
    <w:rsid w:val="00137B02"/>
    <w:rsid w:val="00172C06"/>
    <w:rsid w:val="001A2367"/>
    <w:rsid w:val="002527BF"/>
    <w:rsid w:val="00291EE8"/>
    <w:rsid w:val="002C0A7D"/>
    <w:rsid w:val="002D5F7D"/>
    <w:rsid w:val="00316DA9"/>
    <w:rsid w:val="00331BC8"/>
    <w:rsid w:val="003F18A7"/>
    <w:rsid w:val="004D28F7"/>
    <w:rsid w:val="00527B09"/>
    <w:rsid w:val="005E7B4B"/>
    <w:rsid w:val="006539D8"/>
    <w:rsid w:val="00664D64"/>
    <w:rsid w:val="00702CA8"/>
    <w:rsid w:val="00715FAA"/>
    <w:rsid w:val="007A71F1"/>
    <w:rsid w:val="00827C50"/>
    <w:rsid w:val="00860EF9"/>
    <w:rsid w:val="00926FEC"/>
    <w:rsid w:val="00941C04"/>
    <w:rsid w:val="00997868"/>
    <w:rsid w:val="009A6AE4"/>
    <w:rsid w:val="00B21123"/>
    <w:rsid w:val="00B40843"/>
    <w:rsid w:val="00BB042D"/>
    <w:rsid w:val="00C22E35"/>
    <w:rsid w:val="00D27BAE"/>
    <w:rsid w:val="00D4686F"/>
    <w:rsid w:val="00E15AD3"/>
    <w:rsid w:val="00E716C5"/>
    <w:rsid w:val="00E7615E"/>
    <w:rsid w:val="00F5210A"/>
    <w:rsid w:val="00FA16AB"/>
    <w:rsid w:val="04C644D9"/>
    <w:rsid w:val="04CB0E9F"/>
    <w:rsid w:val="053156E2"/>
    <w:rsid w:val="08005E18"/>
    <w:rsid w:val="0B8D3BEA"/>
    <w:rsid w:val="0EBD5196"/>
    <w:rsid w:val="0F2F1674"/>
    <w:rsid w:val="141707E7"/>
    <w:rsid w:val="1F654107"/>
    <w:rsid w:val="1FCE28CA"/>
    <w:rsid w:val="26651128"/>
    <w:rsid w:val="26FB1B2A"/>
    <w:rsid w:val="28F06D0A"/>
    <w:rsid w:val="34C77B40"/>
    <w:rsid w:val="353E00B1"/>
    <w:rsid w:val="362B216A"/>
    <w:rsid w:val="391A6195"/>
    <w:rsid w:val="3E805BE3"/>
    <w:rsid w:val="41864862"/>
    <w:rsid w:val="47A4430E"/>
    <w:rsid w:val="598D6525"/>
    <w:rsid w:val="5A193296"/>
    <w:rsid w:val="5D091C6E"/>
    <w:rsid w:val="6014179D"/>
    <w:rsid w:val="61FF3C8A"/>
    <w:rsid w:val="69677AC7"/>
    <w:rsid w:val="716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478</Words>
  <Characters>2725</Characters>
  <Lines>22</Lines>
  <Paragraphs>6</Paragraphs>
  <TotalTime>5</TotalTime>
  <ScaleCrop>false</ScaleCrop>
  <LinksUpToDate>false</LinksUpToDate>
  <CharactersWithSpaces>3197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2021-04-01T03:43:00Z</dcterms:created>
  <dc:creator>Administrator</dc:creator>
  <cp:lastModifiedBy>Administrator</cp:lastModifiedBy>
  <cp:lastPrinted>2021-04-01T03:37:00Z</cp:lastPrinted>
  <dcterms:modified xsi:type="dcterms:W3CDTF">2021-06-01T22:53:46Z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4A0BE8B4F24941FC983D1E67EA1110FA</vt:lpwstr>
  </property>
</Properties>
</file>