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425" w:rsidRPr="009D4A2F" w:rsidRDefault="00CE4425" w:rsidP="00CE26E9">
      <w:pPr>
        <w:spacing w:afterLines="100"/>
        <w:jc w:val="center"/>
        <w:rPr>
          <w:kern w:val="0"/>
          <w:sz w:val="24"/>
        </w:rPr>
      </w:pPr>
      <w:r w:rsidRPr="009D4A2F">
        <w:rPr>
          <w:rFonts w:eastAsia="方正小标宋_GBK" w:hint="eastAsia"/>
          <w:kern w:val="0"/>
          <w:sz w:val="36"/>
          <w:szCs w:val="36"/>
        </w:rPr>
        <w:t>部门整体支出绩效评价指标评分表</w:t>
      </w:r>
    </w:p>
    <w:tbl>
      <w:tblPr>
        <w:tblW w:w="8930" w:type="dxa"/>
        <w:jc w:val="center"/>
        <w:tblLayout w:type="fixed"/>
        <w:tblLook w:val="00A0"/>
      </w:tblPr>
      <w:tblGrid>
        <w:gridCol w:w="709"/>
        <w:gridCol w:w="677"/>
        <w:gridCol w:w="1014"/>
        <w:gridCol w:w="483"/>
        <w:gridCol w:w="2674"/>
        <w:gridCol w:w="2256"/>
        <w:gridCol w:w="1117"/>
      </w:tblGrid>
      <w:tr w:rsidR="00CE4425" w:rsidRPr="009D4A2F" w:rsidTr="00440E06">
        <w:trPr>
          <w:tblHeader/>
          <w:jc w:val="center"/>
        </w:trPr>
        <w:tc>
          <w:tcPr>
            <w:tcW w:w="709" w:type="dxa"/>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黑体" w:eastAsia="黑体"/>
                <w:kern w:val="0"/>
                <w:sz w:val="20"/>
                <w:szCs w:val="20"/>
              </w:rPr>
            </w:pPr>
            <w:r w:rsidRPr="009D4A2F">
              <w:rPr>
                <w:rFonts w:ascii="黑体" w:eastAsia="黑体" w:hint="eastAsia"/>
                <w:kern w:val="0"/>
                <w:sz w:val="20"/>
                <w:szCs w:val="20"/>
              </w:rPr>
              <w:t>一级指标</w:t>
            </w:r>
          </w:p>
        </w:tc>
        <w:tc>
          <w:tcPr>
            <w:tcW w:w="677"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二级指标</w:t>
            </w:r>
          </w:p>
        </w:tc>
        <w:tc>
          <w:tcPr>
            <w:tcW w:w="1014"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三级</w:t>
            </w:r>
          </w:p>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指标</w:t>
            </w:r>
          </w:p>
        </w:tc>
        <w:tc>
          <w:tcPr>
            <w:tcW w:w="483"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分值</w:t>
            </w:r>
          </w:p>
        </w:tc>
        <w:tc>
          <w:tcPr>
            <w:tcW w:w="2674"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评价标准</w:t>
            </w:r>
          </w:p>
        </w:tc>
        <w:tc>
          <w:tcPr>
            <w:tcW w:w="2256"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指标说明</w:t>
            </w:r>
          </w:p>
        </w:tc>
        <w:tc>
          <w:tcPr>
            <w:tcW w:w="1117"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黑体" w:eastAsia="黑体"/>
                <w:kern w:val="0"/>
                <w:sz w:val="20"/>
                <w:szCs w:val="20"/>
              </w:rPr>
            </w:pPr>
            <w:r w:rsidRPr="009D4A2F">
              <w:rPr>
                <w:rFonts w:ascii="黑体" w:eastAsia="黑体" w:hint="eastAsia"/>
                <w:kern w:val="0"/>
                <w:sz w:val="20"/>
                <w:szCs w:val="20"/>
              </w:rPr>
              <w:t>得分</w:t>
            </w:r>
          </w:p>
        </w:tc>
      </w:tr>
      <w:tr w:rsidR="00CE4425" w:rsidRPr="009D4A2F" w:rsidTr="00440E06">
        <w:trPr>
          <w:trHeight w:val="1814"/>
          <w:jc w:val="center"/>
        </w:trPr>
        <w:tc>
          <w:tcPr>
            <w:tcW w:w="709" w:type="dxa"/>
            <w:vMerge w:val="restart"/>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投入</w:t>
            </w:r>
          </w:p>
          <w:p w:rsidR="00CE4425" w:rsidRPr="009D4A2F"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10</w:t>
            </w:r>
            <w:r w:rsidRPr="009D4A2F">
              <w:rPr>
                <w:rFonts w:eastAsia="仿宋_GB2312" w:hint="eastAsia"/>
                <w:kern w:val="0"/>
                <w:sz w:val="20"/>
                <w:szCs w:val="20"/>
              </w:rPr>
              <w:t>分</w:t>
            </w:r>
          </w:p>
        </w:tc>
        <w:tc>
          <w:tcPr>
            <w:tcW w:w="677" w:type="dxa"/>
            <w:vMerge w:val="restart"/>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预算配置</w:t>
            </w:r>
          </w:p>
          <w:p w:rsidR="00CE4425" w:rsidRPr="009D4A2F"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10</w:t>
            </w:r>
            <w:r w:rsidRPr="009D4A2F">
              <w:rPr>
                <w:rFonts w:eastAsia="仿宋_GB2312" w:hint="eastAsia"/>
                <w:kern w:val="0"/>
                <w:sz w:val="20"/>
                <w:szCs w:val="20"/>
              </w:rPr>
              <w:t>分</w:t>
            </w: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在职人员控制率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nil"/>
              <w:left w:val="nil"/>
              <w:bottom w:val="nil"/>
              <w:right w:val="nil"/>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以</w:t>
            </w:r>
            <w:r w:rsidRPr="009D4A2F">
              <w:rPr>
                <w:rFonts w:eastAsia="仿宋_GB2312"/>
                <w:kern w:val="0"/>
                <w:sz w:val="20"/>
                <w:szCs w:val="20"/>
              </w:rPr>
              <w:t>100%</w:t>
            </w:r>
            <w:r w:rsidRPr="009D4A2F">
              <w:rPr>
                <w:rFonts w:eastAsia="仿宋_GB2312" w:hint="eastAsia"/>
                <w:kern w:val="0"/>
                <w:sz w:val="20"/>
                <w:szCs w:val="20"/>
              </w:rPr>
              <w:t>为标准。在职人员控制率</w:t>
            </w:r>
            <w:r w:rsidRPr="009D4A2F">
              <w:rPr>
                <w:rFonts w:ascii="宋体" w:hAnsi="宋体" w:cs="宋体" w:hint="eastAsia"/>
                <w:kern w:val="0"/>
                <w:sz w:val="20"/>
                <w:szCs w:val="20"/>
              </w:rPr>
              <w:t>≦</w:t>
            </w:r>
            <w:r w:rsidRPr="009D4A2F">
              <w:rPr>
                <w:rFonts w:eastAsia="仿宋_GB2312"/>
                <w:kern w:val="0"/>
                <w:sz w:val="20"/>
                <w:szCs w:val="20"/>
              </w:rPr>
              <w:t>100%</w:t>
            </w:r>
            <w:r w:rsidRPr="009D4A2F">
              <w:rPr>
                <w:rFonts w:eastAsia="仿宋_GB2312" w:hint="eastAsia"/>
                <w:kern w:val="0"/>
                <w:sz w:val="20"/>
                <w:szCs w:val="20"/>
              </w:rPr>
              <w:t>，计</w:t>
            </w:r>
            <w:r w:rsidRPr="009D4A2F">
              <w:rPr>
                <w:rFonts w:eastAsia="仿宋_GB2312"/>
                <w:kern w:val="0"/>
                <w:sz w:val="20"/>
                <w:szCs w:val="20"/>
              </w:rPr>
              <w:t>5</w:t>
            </w:r>
            <w:r w:rsidRPr="009D4A2F">
              <w:rPr>
                <w:rFonts w:eastAsia="仿宋_GB2312" w:hint="eastAsia"/>
                <w:kern w:val="0"/>
                <w:sz w:val="20"/>
                <w:szCs w:val="20"/>
              </w:rPr>
              <w:t>分；每超过一个百分点扣</w:t>
            </w:r>
            <w:r w:rsidRPr="009D4A2F">
              <w:rPr>
                <w:rFonts w:eastAsia="仿宋_GB2312"/>
                <w:kern w:val="0"/>
                <w:sz w:val="20"/>
                <w:szCs w:val="20"/>
              </w:rPr>
              <w:t>0.5</w:t>
            </w:r>
            <w:r w:rsidRPr="009D4A2F">
              <w:rPr>
                <w:rFonts w:eastAsia="仿宋_GB2312" w:hint="eastAsia"/>
                <w:kern w:val="0"/>
                <w:sz w:val="20"/>
                <w:szCs w:val="20"/>
              </w:rPr>
              <w:t>分，扣完为止。</w:t>
            </w:r>
          </w:p>
        </w:tc>
        <w:tc>
          <w:tcPr>
            <w:tcW w:w="2256" w:type="dxa"/>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在职人员控制率</w:t>
            </w:r>
            <w:r w:rsidRPr="009D4A2F">
              <w:rPr>
                <w:rFonts w:eastAsia="仿宋_GB2312"/>
                <w:kern w:val="0"/>
                <w:sz w:val="20"/>
                <w:szCs w:val="20"/>
              </w:rPr>
              <w:t>=</w:t>
            </w:r>
            <w:r w:rsidRPr="009D4A2F">
              <w:rPr>
                <w:rFonts w:eastAsia="仿宋_GB2312" w:hint="eastAsia"/>
                <w:kern w:val="0"/>
                <w:sz w:val="20"/>
                <w:szCs w:val="20"/>
              </w:rPr>
              <w:t>（在职人员数</w:t>
            </w:r>
            <w:r w:rsidRPr="009D4A2F">
              <w:rPr>
                <w:rFonts w:eastAsia="仿宋_GB2312"/>
                <w:kern w:val="0"/>
                <w:sz w:val="20"/>
                <w:szCs w:val="20"/>
              </w:rPr>
              <w:t>/</w:t>
            </w:r>
            <w:r w:rsidRPr="009D4A2F">
              <w:rPr>
                <w:rFonts w:eastAsia="仿宋_GB2312" w:hint="eastAsia"/>
                <w:kern w:val="0"/>
                <w:sz w:val="20"/>
                <w:szCs w:val="20"/>
              </w:rPr>
              <w:t>编制数）</w:t>
            </w:r>
            <w:r w:rsidRPr="009D4A2F">
              <w:rPr>
                <w:rFonts w:eastAsia="仿宋_GB2312"/>
                <w:kern w:val="0"/>
                <w:sz w:val="20"/>
                <w:szCs w:val="20"/>
              </w:rPr>
              <w:t>×100%</w:t>
            </w:r>
            <w:r w:rsidRPr="009D4A2F">
              <w:rPr>
                <w:rFonts w:eastAsia="仿宋_GB2312" w:hint="eastAsia"/>
                <w:kern w:val="0"/>
                <w:sz w:val="20"/>
                <w:szCs w:val="20"/>
              </w:rPr>
              <w:t>，在职人员数：部门（单位）实际在职人数，以财政局确定的部门决算编制口径为准。</w:t>
            </w:r>
            <w:r w:rsidRPr="009D4A2F">
              <w:rPr>
                <w:rFonts w:eastAsia="仿宋_GB2312"/>
                <w:kern w:val="0"/>
                <w:sz w:val="20"/>
                <w:szCs w:val="20"/>
              </w:rPr>
              <w:br/>
            </w:r>
            <w:r w:rsidRPr="009D4A2F">
              <w:rPr>
                <w:rFonts w:eastAsia="仿宋_GB2312" w:hint="eastAsia"/>
                <w:kern w:val="0"/>
                <w:sz w:val="20"/>
                <w:szCs w:val="20"/>
              </w:rPr>
              <w:t>编制数：机构编制部门核定批复的部门（单位）的人员编制数。</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5</w:t>
            </w:r>
          </w:p>
        </w:tc>
      </w:tr>
      <w:tr w:rsidR="00CE4425" w:rsidRPr="009D4A2F" w:rsidTr="00440E06">
        <w:trPr>
          <w:trHeight w:val="924"/>
          <w:jc w:val="center"/>
        </w:trPr>
        <w:tc>
          <w:tcPr>
            <w:tcW w:w="709" w:type="dxa"/>
            <w:vMerge/>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677" w:type="dxa"/>
            <w:vMerge/>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变动率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变动率</w:t>
            </w:r>
            <w:r w:rsidRPr="009D4A2F">
              <w:rPr>
                <w:rFonts w:ascii="宋体" w:hAnsi="宋体" w:cs="宋体" w:hint="eastAsia"/>
                <w:kern w:val="0"/>
                <w:sz w:val="20"/>
                <w:szCs w:val="20"/>
              </w:rPr>
              <w:t>≦</w:t>
            </w:r>
            <w:r w:rsidRPr="009D4A2F">
              <w:rPr>
                <w:rFonts w:eastAsia="仿宋_GB2312"/>
                <w:kern w:val="0"/>
                <w:sz w:val="20"/>
                <w:szCs w:val="20"/>
              </w:rPr>
              <w:t>0,</w:t>
            </w:r>
            <w:r w:rsidRPr="009D4A2F">
              <w:rPr>
                <w:rFonts w:eastAsia="仿宋_GB2312" w:hint="eastAsia"/>
                <w:kern w:val="0"/>
                <w:sz w:val="20"/>
                <w:szCs w:val="20"/>
              </w:rPr>
              <w:t>计</w:t>
            </w:r>
            <w:r w:rsidRPr="009D4A2F">
              <w:rPr>
                <w:rFonts w:eastAsia="仿宋_GB2312"/>
                <w:kern w:val="0"/>
                <w:sz w:val="20"/>
                <w:szCs w:val="20"/>
              </w:rPr>
              <w:t>8</w:t>
            </w:r>
            <w:r w:rsidRPr="009D4A2F">
              <w:rPr>
                <w:rFonts w:eastAsia="仿宋_GB2312" w:hint="eastAsia"/>
                <w:kern w:val="0"/>
                <w:sz w:val="20"/>
                <w:szCs w:val="20"/>
              </w:rPr>
              <w:t>分；</w:t>
            </w: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w:t>
            </w:r>
            <w:r w:rsidRPr="009D4A2F">
              <w:rPr>
                <w:rFonts w:eastAsia="仿宋_GB2312"/>
                <w:kern w:val="0"/>
                <w:sz w:val="20"/>
                <w:szCs w:val="20"/>
              </w:rPr>
              <w:t>0</w:t>
            </w:r>
            <w:r w:rsidRPr="009D4A2F">
              <w:rPr>
                <w:rFonts w:eastAsia="仿宋_GB2312" w:hint="eastAsia"/>
                <w:kern w:val="0"/>
                <w:sz w:val="20"/>
                <w:szCs w:val="20"/>
              </w:rPr>
              <w:t>，每超过一个百分点扣</w:t>
            </w:r>
            <w:r w:rsidRPr="009D4A2F">
              <w:rPr>
                <w:rFonts w:eastAsia="仿宋_GB2312"/>
                <w:kern w:val="0"/>
                <w:sz w:val="20"/>
                <w:szCs w:val="20"/>
              </w:rPr>
              <w:t>0.8</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变动率</w:t>
            </w:r>
            <w:r w:rsidRPr="009D4A2F">
              <w:rPr>
                <w:rFonts w:eastAsia="仿宋_GB2312"/>
                <w:kern w:val="0"/>
                <w:sz w:val="20"/>
                <w:szCs w:val="20"/>
              </w:rPr>
              <w:t>=[</w:t>
            </w:r>
            <w:r w:rsidRPr="009D4A2F">
              <w:rPr>
                <w:rFonts w:eastAsia="仿宋_GB2312" w:hint="eastAsia"/>
                <w:kern w:val="0"/>
                <w:sz w:val="20"/>
                <w:szCs w:val="20"/>
              </w:rPr>
              <w:t>（本年度</w:t>
            </w: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预算数</w:t>
            </w:r>
            <w:r w:rsidRPr="009D4A2F">
              <w:rPr>
                <w:rFonts w:eastAsia="仿宋_GB2312"/>
                <w:kern w:val="0"/>
                <w:sz w:val="20"/>
                <w:szCs w:val="20"/>
              </w:rPr>
              <w:t>-</w:t>
            </w:r>
            <w:r w:rsidRPr="009D4A2F">
              <w:rPr>
                <w:rFonts w:eastAsia="仿宋_GB2312" w:hint="eastAsia"/>
                <w:kern w:val="0"/>
                <w:sz w:val="20"/>
                <w:szCs w:val="20"/>
              </w:rPr>
              <w:t>上年度</w:t>
            </w: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预算数）</w:t>
            </w:r>
            <w:r w:rsidRPr="009D4A2F">
              <w:rPr>
                <w:rFonts w:eastAsia="仿宋_GB2312"/>
                <w:kern w:val="0"/>
                <w:sz w:val="20"/>
                <w:szCs w:val="20"/>
              </w:rPr>
              <w:t>/</w:t>
            </w:r>
            <w:r w:rsidRPr="009D4A2F">
              <w:rPr>
                <w:rFonts w:eastAsia="仿宋_GB2312" w:hint="eastAsia"/>
                <w:kern w:val="0"/>
                <w:sz w:val="20"/>
                <w:szCs w:val="20"/>
              </w:rPr>
              <w:t>上年度</w:t>
            </w: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预算数</w:t>
            </w:r>
            <w:r w:rsidRPr="009D4A2F">
              <w:rPr>
                <w:rFonts w:eastAsia="仿宋_GB2312"/>
                <w:kern w:val="0"/>
                <w:sz w:val="20"/>
                <w:szCs w:val="20"/>
              </w:rPr>
              <w:t>]×100%</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5</w:t>
            </w:r>
          </w:p>
        </w:tc>
      </w:tr>
      <w:tr w:rsidR="00CE4425" w:rsidRPr="009D4A2F" w:rsidTr="00440E06">
        <w:trPr>
          <w:jc w:val="center"/>
        </w:trPr>
        <w:tc>
          <w:tcPr>
            <w:tcW w:w="709" w:type="dxa"/>
            <w:vMerge w:val="restart"/>
            <w:tcBorders>
              <w:top w:val="nil"/>
              <w:left w:val="single" w:sz="4" w:space="0" w:color="auto"/>
              <w:right w:val="single" w:sz="4" w:space="0" w:color="auto"/>
            </w:tcBorders>
            <w:vAlign w:val="center"/>
          </w:tcPr>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过</w:t>
            </w:r>
            <w:r w:rsidRPr="009D4A2F">
              <w:rPr>
                <w:rFonts w:eastAsia="仿宋_GB2312"/>
                <w:kern w:val="0"/>
                <w:sz w:val="20"/>
                <w:szCs w:val="20"/>
              </w:rPr>
              <w:t xml:space="preserve">                                                                                                                          </w:t>
            </w:r>
            <w:r w:rsidRPr="009D4A2F">
              <w:rPr>
                <w:rFonts w:eastAsia="仿宋_GB2312" w:hint="eastAsia"/>
                <w:kern w:val="0"/>
                <w:sz w:val="20"/>
                <w:szCs w:val="20"/>
              </w:rPr>
              <w:t>程</w:t>
            </w: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60</w:t>
            </w:r>
            <w:r w:rsidRPr="009D4A2F">
              <w:rPr>
                <w:rFonts w:eastAsia="仿宋_GB2312" w:hint="eastAsia"/>
                <w:kern w:val="0"/>
                <w:sz w:val="20"/>
                <w:szCs w:val="20"/>
              </w:rPr>
              <w:t>分</w:t>
            </w:r>
          </w:p>
          <w:p w:rsidR="00CE4425" w:rsidRPr="009D4A2F"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Default="00CE4425" w:rsidP="00440E06">
            <w:pPr>
              <w:jc w:val="left"/>
              <w:rPr>
                <w:rFonts w:eastAsia="仿宋_GB2312"/>
                <w:kern w:val="0"/>
                <w:sz w:val="20"/>
                <w:szCs w:val="20"/>
              </w:rPr>
            </w:pPr>
          </w:p>
          <w:p w:rsidR="00CE4425" w:rsidRPr="009D4A2F" w:rsidRDefault="00CE4425" w:rsidP="00440E06">
            <w:pPr>
              <w:jc w:val="left"/>
              <w:rPr>
                <w:rFonts w:eastAsia="仿宋_GB2312"/>
                <w:kern w:val="0"/>
                <w:sz w:val="20"/>
                <w:szCs w:val="20"/>
              </w:rPr>
            </w:pPr>
          </w:p>
        </w:tc>
        <w:tc>
          <w:tcPr>
            <w:tcW w:w="677" w:type="dxa"/>
            <w:vMerge w:val="restart"/>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预算执行</w:t>
            </w:r>
          </w:p>
          <w:p w:rsidR="00CE4425" w:rsidRPr="009D4A2F"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20</w:t>
            </w:r>
            <w:r w:rsidRPr="009D4A2F">
              <w:rPr>
                <w:rFonts w:eastAsia="仿宋_GB2312" w:hint="eastAsia"/>
                <w:kern w:val="0"/>
                <w:sz w:val="20"/>
                <w:szCs w:val="20"/>
              </w:rPr>
              <w:t>分</w:t>
            </w: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预算完成率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100%</w:t>
            </w:r>
            <w:r w:rsidRPr="009D4A2F">
              <w:rPr>
                <w:rFonts w:eastAsia="仿宋_GB2312" w:hint="eastAsia"/>
                <w:kern w:val="0"/>
                <w:sz w:val="20"/>
                <w:szCs w:val="20"/>
              </w:rPr>
              <w:t>计满分，每低于</w:t>
            </w:r>
            <w:r w:rsidRPr="009D4A2F">
              <w:rPr>
                <w:rFonts w:eastAsia="仿宋_GB2312"/>
                <w:kern w:val="0"/>
                <w:sz w:val="20"/>
                <w:szCs w:val="20"/>
              </w:rPr>
              <w:t>5%</w:t>
            </w:r>
            <w:r w:rsidRPr="009D4A2F">
              <w:rPr>
                <w:rFonts w:eastAsia="仿宋_GB2312" w:hint="eastAsia"/>
                <w:kern w:val="0"/>
                <w:sz w:val="20"/>
                <w:szCs w:val="20"/>
              </w:rPr>
              <w:t>扣</w:t>
            </w:r>
            <w:r w:rsidRPr="009D4A2F">
              <w:rPr>
                <w:rFonts w:eastAsia="仿宋_GB2312"/>
                <w:kern w:val="0"/>
                <w:sz w:val="20"/>
                <w:szCs w:val="20"/>
              </w:rPr>
              <w:t>2</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预算完成率</w:t>
            </w:r>
            <w:r w:rsidRPr="009D4A2F">
              <w:rPr>
                <w:rFonts w:eastAsia="仿宋_GB2312"/>
                <w:kern w:val="0"/>
                <w:sz w:val="20"/>
                <w:szCs w:val="20"/>
              </w:rPr>
              <w:t>=</w:t>
            </w:r>
            <w:r w:rsidRPr="009D4A2F">
              <w:rPr>
                <w:rFonts w:eastAsia="仿宋_GB2312" w:hint="eastAsia"/>
                <w:kern w:val="0"/>
                <w:sz w:val="20"/>
                <w:szCs w:val="20"/>
              </w:rPr>
              <w:t>（上年结转</w:t>
            </w:r>
            <w:r w:rsidRPr="009D4A2F">
              <w:rPr>
                <w:rFonts w:eastAsia="仿宋_GB2312"/>
                <w:kern w:val="0"/>
                <w:sz w:val="20"/>
                <w:szCs w:val="20"/>
              </w:rPr>
              <w:t>+</w:t>
            </w:r>
            <w:r w:rsidRPr="009D4A2F">
              <w:rPr>
                <w:rFonts w:eastAsia="仿宋_GB2312" w:hint="eastAsia"/>
                <w:kern w:val="0"/>
                <w:sz w:val="20"/>
                <w:szCs w:val="20"/>
              </w:rPr>
              <w:t>年初预算</w:t>
            </w:r>
            <w:r w:rsidRPr="009D4A2F">
              <w:rPr>
                <w:rFonts w:eastAsia="仿宋_GB2312"/>
                <w:kern w:val="0"/>
                <w:sz w:val="20"/>
                <w:szCs w:val="20"/>
              </w:rPr>
              <w:t>+</w:t>
            </w:r>
            <w:r w:rsidRPr="009D4A2F">
              <w:rPr>
                <w:rFonts w:eastAsia="仿宋_GB2312" w:hint="eastAsia"/>
                <w:kern w:val="0"/>
                <w:sz w:val="20"/>
                <w:szCs w:val="20"/>
              </w:rPr>
              <w:t>本年追加预算</w:t>
            </w:r>
            <w:r w:rsidRPr="009D4A2F">
              <w:rPr>
                <w:rFonts w:eastAsia="仿宋_GB2312"/>
                <w:kern w:val="0"/>
                <w:sz w:val="20"/>
                <w:szCs w:val="20"/>
              </w:rPr>
              <w:t>-</w:t>
            </w:r>
            <w:r w:rsidRPr="009D4A2F">
              <w:rPr>
                <w:rFonts w:eastAsia="仿宋_GB2312" w:hint="eastAsia"/>
                <w:kern w:val="0"/>
                <w:sz w:val="20"/>
                <w:szCs w:val="20"/>
              </w:rPr>
              <w:t>年末结余）</w:t>
            </w:r>
            <w:r w:rsidRPr="009D4A2F">
              <w:rPr>
                <w:rFonts w:eastAsia="仿宋_GB2312"/>
                <w:kern w:val="0"/>
                <w:sz w:val="20"/>
                <w:szCs w:val="20"/>
              </w:rPr>
              <w:t>/</w:t>
            </w:r>
            <w:r w:rsidRPr="009D4A2F">
              <w:rPr>
                <w:rFonts w:eastAsia="仿宋_GB2312" w:hint="eastAsia"/>
                <w:kern w:val="0"/>
                <w:sz w:val="20"/>
                <w:szCs w:val="20"/>
              </w:rPr>
              <w:t>（上年结转</w:t>
            </w:r>
            <w:r w:rsidRPr="009D4A2F">
              <w:rPr>
                <w:rFonts w:eastAsia="仿宋_GB2312"/>
                <w:kern w:val="0"/>
                <w:sz w:val="20"/>
                <w:szCs w:val="20"/>
              </w:rPr>
              <w:t>+</w:t>
            </w:r>
            <w:r w:rsidRPr="009D4A2F">
              <w:rPr>
                <w:rFonts w:eastAsia="仿宋_GB2312" w:hint="eastAsia"/>
                <w:kern w:val="0"/>
                <w:sz w:val="20"/>
                <w:szCs w:val="20"/>
              </w:rPr>
              <w:t>年初预算</w:t>
            </w:r>
            <w:r w:rsidRPr="009D4A2F">
              <w:rPr>
                <w:rFonts w:eastAsia="仿宋_GB2312"/>
                <w:kern w:val="0"/>
                <w:sz w:val="20"/>
                <w:szCs w:val="20"/>
              </w:rPr>
              <w:t>+</w:t>
            </w:r>
            <w:r w:rsidRPr="009D4A2F">
              <w:rPr>
                <w:rFonts w:eastAsia="仿宋_GB2312" w:hint="eastAsia"/>
                <w:kern w:val="0"/>
                <w:sz w:val="20"/>
                <w:szCs w:val="20"/>
              </w:rPr>
              <w:t>本年追加预算）</w:t>
            </w:r>
            <w:r w:rsidRPr="009D4A2F">
              <w:rPr>
                <w:rFonts w:eastAsia="仿宋_GB2312"/>
                <w:kern w:val="0"/>
                <w:sz w:val="20"/>
                <w:szCs w:val="20"/>
              </w:rPr>
              <w:t>×100%</w:t>
            </w:r>
            <w:r w:rsidRPr="009D4A2F">
              <w:rPr>
                <w:rFonts w:eastAsia="仿宋_GB2312" w:hint="eastAsia"/>
                <w:kern w:val="0"/>
                <w:sz w:val="20"/>
                <w:szCs w:val="20"/>
              </w:rPr>
              <w:t>。</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5</w:t>
            </w:r>
          </w:p>
        </w:tc>
      </w:tr>
      <w:tr w:rsidR="00CE4425" w:rsidRPr="009D4A2F" w:rsidTr="00440E06">
        <w:trPr>
          <w:trHeight w:val="1273"/>
          <w:jc w:val="center"/>
        </w:trPr>
        <w:tc>
          <w:tcPr>
            <w:tcW w:w="709"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预算控制率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预算控制率</w:t>
            </w:r>
            <w:r w:rsidRPr="009D4A2F">
              <w:rPr>
                <w:rFonts w:eastAsia="仿宋_GB2312"/>
                <w:kern w:val="0"/>
                <w:sz w:val="20"/>
                <w:szCs w:val="20"/>
              </w:rPr>
              <w:t>=0</w:t>
            </w:r>
            <w:r w:rsidRPr="009D4A2F">
              <w:rPr>
                <w:rFonts w:eastAsia="仿宋_GB2312" w:hint="eastAsia"/>
                <w:kern w:val="0"/>
                <w:sz w:val="20"/>
                <w:szCs w:val="20"/>
              </w:rPr>
              <w:t>，计</w:t>
            </w:r>
            <w:r w:rsidRPr="009D4A2F">
              <w:rPr>
                <w:rFonts w:eastAsia="仿宋_GB2312"/>
                <w:kern w:val="0"/>
                <w:sz w:val="20"/>
                <w:szCs w:val="20"/>
              </w:rPr>
              <w:t>5</w:t>
            </w:r>
            <w:r w:rsidRPr="009D4A2F">
              <w:rPr>
                <w:rFonts w:eastAsia="仿宋_GB2312" w:hint="eastAsia"/>
                <w:kern w:val="0"/>
                <w:sz w:val="20"/>
                <w:szCs w:val="20"/>
              </w:rPr>
              <w:t>分；</w:t>
            </w:r>
            <w:r w:rsidRPr="009D4A2F">
              <w:rPr>
                <w:rFonts w:eastAsia="仿宋_GB2312"/>
                <w:kern w:val="0"/>
                <w:sz w:val="20"/>
                <w:szCs w:val="20"/>
              </w:rPr>
              <w:t>0-10%</w:t>
            </w:r>
            <w:r w:rsidRPr="009D4A2F">
              <w:rPr>
                <w:rFonts w:eastAsia="仿宋_GB2312" w:hint="eastAsia"/>
                <w:kern w:val="0"/>
                <w:sz w:val="20"/>
                <w:szCs w:val="20"/>
              </w:rPr>
              <w:t>（含），计</w:t>
            </w:r>
            <w:r w:rsidRPr="009D4A2F">
              <w:rPr>
                <w:rFonts w:eastAsia="仿宋_GB2312"/>
                <w:kern w:val="0"/>
                <w:sz w:val="20"/>
                <w:szCs w:val="20"/>
              </w:rPr>
              <w:t>4</w:t>
            </w:r>
            <w:r w:rsidRPr="009D4A2F">
              <w:rPr>
                <w:rFonts w:eastAsia="仿宋_GB2312" w:hint="eastAsia"/>
                <w:kern w:val="0"/>
                <w:sz w:val="20"/>
                <w:szCs w:val="20"/>
              </w:rPr>
              <w:t>分；</w:t>
            </w:r>
            <w:r w:rsidRPr="009D4A2F">
              <w:rPr>
                <w:rFonts w:eastAsia="仿宋_GB2312"/>
                <w:kern w:val="0"/>
                <w:sz w:val="20"/>
                <w:szCs w:val="20"/>
              </w:rPr>
              <w:t>10-20%</w:t>
            </w:r>
            <w:r w:rsidRPr="009D4A2F">
              <w:rPr>
                <w:rFonts w:eastAsia="仿宋_GB2312" w:hint="eastAsia"/>
                <w:kern w:val="0"/>
                <w:sz w:val="20"/>
                <w:szCs w:val="20"/>
              </w:rPr>
              <w:t>（含），计</w:t>
            </w:r>
            <w:r w:rsidRPr="009D4A2F">
              <w:rPr>
                <w:rFonts w:eastAsia="仿宋_GB2312"/>
                <w:kern w:val="0"/>
                <w:sz w:val="20"/>
                <w:szCs w:val="20"/>
              </w:rPr>
              <w:t>3</w:t>
            </w:r>
            <w:r w:rsidRPr="009D4A2F">
              <w:rPr>
                <w:rFonts w:eastAsia="仿宋_GB2312" w:hint="eastAsia"/>
                <w:kern w:val="0"/>
                <w:sz w:val="20"/>
                <w:szCs w:val="20"/>
              </w:rPr>
              <w:t>分；</w:t>
            </w:r>
            <w:r w:rsidRPr="009D4A2F">
              <w:rPr>
                <w:rFonts w:eastAsia="仿宋_GB2312"/>
                <w:kern w:val="0"/>
                <w:sz w:val="20"/>
                <w:szCs w:val="20"/>
              </w:rPr>
              <w:t>20-30%</w:t>
            </w:r>
            <w:r w:rsidRPr="009D4A2F">
              <w:rPr>
                <w:rFonts w:eastAsia="仿宋_GB2312" w:hint="eastAsia"/>
                <w:kern w:val="0"/>
                <w:sz w:val="20"/>
                <w:szCs w:val="20"/>
              </w:rPr>
              <w:t>（含），计</w:t>
            </w:r>
            <w:r w:rsidRPr="009D4A2F">
              <w:rPr>
                <w:rFonts w:eastAsia="仿宋_GB2312"/>
                <w:kern w:val="0"/>
                <w:sz w:val="20"/>
                <w:szCs w:val="20"/>
              </w:rPr>
              <w:t>2</w:t>
            </w:r>
            <w:r w:rsidRPr="009D4A2F">
              <w:rPr>
                <w:rFonts w:eastAsia="仿宋_GB2312" w:hint="eastAsia"/>
                <w:kern w:val="0"/>
                <w:sz w:val="20"/>
                <w:szCs w:val="20"/>
              </w:rPr>
              <w:t>分；大于</w:t>
            </w:r>
            <w:r w:rsidRPr="009D4A2F">
              <w:rPr>
                <w:rFonts w:eastAsia="仿宋_GB2312"/>
                <w:kern w:val="0"/>
                <w:sz w:val="20"/>
                <w:szCs w:val="20"/>
              </w:rPr>
              <w:t>30%</w:t>
            </w:r>
            <w:r w:rsidRPr="009D4A2F">
              <w:rPr>
                <w:rFonts w:eastAsia="仿宋_GB2312" w:hint="eastAsia"/>
                <w:kern w:val="0"/>
                <w:sz w:val="20"/>
                <w:szCs w:val="20"/>
              </w:rPr>
              <w:t>不得分。</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预算控制率</w:t>
            </w:r>
            <w:r w:rsidRPr="009D4A2F">
              <w:rPr>
                <w:rFonts w:eastAsia="仿宋_GB2312"/>
                <w:kern w:val="0"/>
                <w:sz w:val="20"/>
                <w:szCs w:val="20"/>
              </w:rPr>
              <w:t>=</w:t>
            </w:r>
            <w:r w:rsidRPr="009D4A2F">
              <w:rPr>
                <w:rFonts w:eastAsia="仿宋_GB2312" w:hint="eastAsia"/>
                <w:kern w:val="0"/>
                <w:sz w:val="20"/>
                <w:szCs w:val="20"/>
              </w:rPr>
              <w:t>（本年追加预算</w:t>
            </w:r>
            <w:r w:rsidRPr="009D4A2F">
              <w:rPr>
                <w:rFonts w:eastAsia="仿宋_GB2312"/>
                <w:kern w:val="0"/>
                <w:sz w:val="20"/>
                <w:szCs w:val="20"/>
              </w:rPr>
              <w:t>/</w:t>
            </w:r>
            <w:r w:rsidRPr="009D4A2F">
              <w:rPr>
                <w:rFonts w:eastAsia="仿宋_GB2312" w:hint="eastAsia"/>
                <w:kern w:val="0"/>
                <w:sz w:val="20"/>
                <w:szCs w:val="20"/>
              </w:rPr>
              <w:t>年初预算）</w:t>
            </w:r>
            <w:r w:rsidRPr="009D4A2F">
              <w:rPr>
                <w:rFonts w:eastAsia="仿宋_GB2312"/>
                <w:kern w:val="0"/>
                <w:sz w:val="20"/>
                <w:szCs w:val="20"/>
              </w:rPr>
              <w:t>×100%</w:t>
            </w:r>
            <w:r w:rsidRPr="009D4A2F">
              <w:rPr>
                <w:rFonts w:eastAsia="仿宋_GB2312" w:hint="eastAsia"/>
                <w:kern w:val="0"/>
                <w:sz w:val="20"/>
                <w:szCs w:val="20"/>
              </w:rPr>
              <w:t>。</w:t>
            </w:r>
          </w:p>
        </w:tc>
        <w:tc>
          <w:tcPr>
            <w:tcW w:w="1117" w:type="dxa"/>
            <w:tcBorders>
              <w:top w:val="nil"/>
              <w:left w:val="nil"/>
              <w:bottom w:val="single" w:sz="4" w:space="0" w:color="auto"/>
              <w:right w:val="single" w:sz="4" w:space="0" w:color="auto"/>
            </w:tcBorders>
            <w:vAlign w:val="center"/>
          </w:tcPr>
          <w:p w:rsidR="00CE4425" w:rsidRPr="009D4A2F" w:rsidRDefault="00CE4425" w:rsidP="00800E2B">
            <w:pPr>
              <w:widowControl/>
              <w:jc w:val="left"/>
              <w:rPr>
                <w:kern w:val="0"/>
                <w:sz w:val="24"/>
              </w:rPr>
            </w:pPr>
            <w:r w:rsidRPr="009D4A2F">
              <w:rPr>
                <w:rFonts w:hint="eastAsia"/>
                <w:kern w:val="0"/>
                <w:sz w:val="24"/>
              </w:rPr>
              <w:t xml:space="preserve">　</w:t>
            </w:r>
            <w:r w:rsidR="00800E2B">
              <w:rPr>
                <w:rFonts w:hint="eastAsia"/>
                <w:kern w:val="0"/>
                <w:sz w:val="24"/>
              </w:rPr>
              <w:t>3</w:t>
            </w:r>
          </w:p>
        </w:tc>
      </w:tr>
      <w:tr w:rsidR="00CE4425" w:rsidRPr="009D4A2F" w:rsidTr="00440E06">
        <w:trPr>
          <w:trHeight w:val="1325"/>
          <w:jc w:val="center"/>
        </w:trPr>
        <w:tc>
          <w:tcPr>
            <w:tcW w:w="709"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新建楼堂馆所面积控制率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100%</w:t>
            </w:r>
            <w:r w:rsidRPr="009D4A2F">
              <w:rPr>
                <w:rFonts w:eastAsia="仿宋_GB2312" w:hint="eastAsia"/>
                <w:kern w:val="0"/>
                <w:sz w:val="20"/>
                <w:szCs w:val="20"/>
              </w:rPr>
              <w:t>以下（含）计满分，每超出</w:t>
            </w:r>
            <w:r w:rsidRPr="009D4A2F">
              <w:rPr>
                <w:rFonts w:eastAsia="仿宋_GB2312"/>
                <w:kern w:val="0"/>
                <w:sz w:val="20"/>
                <w:szCs w:val="20"/>
              </w:rPr>
              <w:t>5%</w:t>
            </w:r>
            <w:r w:rsidRPr="009D4A2F">
              <w:rPr>
                <w:rFonts w:eastAsia="仿宋_GB2312" w:hint="eastAsia"/>
                <w:kern w:val="0"/>
                <w:sz w:val="20"/>
                <w:szCs w:val="20"/>
              </w:rPr>
              <w:t>扣</w:t>
            </w:r>
            <w:r w:rsidRPr="009D4A2F">
              <w:rPr>
                <w:rFonts w:eastAsia="仿宋_GB2312"/>
                <w:kern w:val="0"/>
                <w:sz w:val="20"/>
                <w:szCs w:val="20"/>
              </w:rPr>
              <w:t>2</w:t>
            </w:r>
            <w:r w:rsidRPr="009D4A2F">
              <w:rPr>
                <w:rFonts w:eastAsia="仿宋_GB2312" w:hint="eastAsia"/>
                <w:kern w:val="0"/>
                <w:sz w:val="20"/>
                <w:szCs w:val="20"/>
              </w:rPr>
              <w:t>分，扣完为止。没有楼堂馆所项目的部门按满分计算。</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楼堂馆所面积控制率</w:t>
            </w:r>
            <w:r w:rsidRPr="009D4A2F">
              <w:rPr>
                <w:rFonts w:eastAsia="仿宋_GB2312"/>
                <w:kern w:val="0"/>
                <w:sz w:val="20"/>
                <w:szCs w:val="20"/>
              </w:rPr>
              <w:t>=</w:t>
            </w:r>
            <w:r w:rsidRPr="009D4A2F">
              <w:rPr>
                <w:rFonts w:eastAsia="仿宋_GB2312" w:hint="eastAsia"/>
                <w:kern w:val="0"/>
                <w:sz w:val="20"/>
                <w:szCs w:val="20"/>
              </w:rPr>
              <w:t>实际建设面积</w:t>
            </w:r>
            <w:r w:rsidRPr="009D4A2F">
              <w:rPr>
                <w:rFonts w:eastAsia="仿宋_GB2312"/>
                <w:kern w:val="0"/>
                <w:sz w:val="20"/>
                <w:szCs w:val="20"/>
              </w:rPr>
              <w:t>/</w:t>
            </w:r>
            <w:r w:rsidRPr="009D4A2F">
              <w:rPr>
                <w:rFonts w:eastAsia="仿宋_GB2312" w:hint="eastAsia"/>
                <w:kern w:val="0"/>
                <w:sz w:val="20"/>
                <w:szCs w:val="20"/>
              </w:rPr>
              <w:t>批准建设面积</w:t>
            </w:r>
            <w:r w:rsidRPr="009D4A2F">
              <w:rPr>
                <w:rFonts w:eastAsia="仿宋_GB2312"/>
                <w:kern w:val="0"/>
                <w:sz w:val="20"/>
                <w:szCs w:val="20"/>
              </w:rPr>
              <w:t xml:space="preserve">×100% </w:t>
            </w:r>
            <w:r w:rsidRPr="009D4A2F">
              <w:rPr>
                <w:rFonts w:eastAsia="仿宋_GB2312" w:hint="eastAsia"/>
                <w:kern w:val="0"/>
                <w:sz w:val="20"/>
                <w:szCs w:val="20"/>
              </w:rPr>
              <w:t>。</w:t>
            </w:r>
            <w:r w:rsidRPr="009D4A2F">
              <w:rPr>
                <w:rFonts w:eastAsia="仿宋_GB2312"/>
                <w:kern w:val="0"/>
                <w:sz w:val="20"/>
                <w:szCs w:val="20"/>
              </w:rPr>
              <w:br/>
            </w:r>
            <w:r w:rsidRPr="009D4A2F">
              <w:rPr>
                <w:rFonts w:eastAsia="仿宋_GB2312" w:hint="eastAsia"/>
                <w:kern w:val="0"/>
                <w:sz w:val="20"/>
                <w:szCs w:val="20"/>
              </w:rPr>
              <w:t>该指标以</w:t>
            </w:r>
            <w:r w:rsidRPr="009D4A2F">
              <w:rPr>
                <w:rFonts w:eastAsia="仿宋_GB2312"/>
                <w:kern w:val="0"/>
                <w:sz w:val="20"/>
                <w:szCs w:val="20"/>
              </w:rPr>
              <w:t>2017</w:t>
            </w:r>
            <w:r w:rsidRPr="009D4A2F">
              <w:rPr>
                <w:rFonts w:eastAsia="仿宋_GB2312" w:hint="eastAsia"/>
                <w:kern w:val="0"/>
                <w:sz w:val="20"/>
                <w:szCs w:val="20"/>
              </w:rPr>
              <w:t>年完工的新建楼堂馆所为评价内容。</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5</w:t>
            </w:r>
          </w:p>
        </w:tc>
      </w:tr>
      <w:tr w:rsidR="00CE4425" w:rsidRPr="009D4A2F" w:rsidTr="00440E06">
        <w:trPr>
          <w:trHeight w:val="1242"/>
          <w:jc w:val="center"/>
        </w:trPr>
        <w:tc>
          <w:tcPr>
            <w:tcW w:w="709"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新建楼堂馆所投资概算控制率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100%</w:t>
            </w:r>
            <w:r w:rsidRPr="009D4A2F">
              <w:rPr>
                <w:rFonts w:eastAsia="仿宋_GB2312" w:hint="eastAsia"/>
                <w:kern w:val="0"/>
                <w:sz w:val="20"/>
                <w:szCs w:val="20"/>
              </w:rPr>
              <w:t>以下（含）计满分，每超出</w:t>
            </w:r>
            <w:r w:rsidRPr="009D4A2F">
              <w:rPr>
                <w:rFonts w:eastAsia="仿宋_GB2312"/>
                <w:kern w:val="0"/>
                <w:sz w:val="20"/>
                <w:szCs w:val="20"/>
              </w:rPr>
              <w:t>5%</w:t>
            </w:r>
            <w:r w:rsidRPr="009D4A2F">
              <w:rPr>
                <w:rFonts w:eastAsia="仿宋_GB2312" w:hint="eastAsia"/>
                <w:kern w:val="0"/>
                <w:sz w:val="20"/>
                <w:szCs w:val="20"/>
              </w:rPr>
              <w:t>扣</w:t>
            </w:r>
            <w:r w:rsidRPr="009D4A2F">
              <w:rPr>
                <w:rFonts w:eastAsia="仿宋_GB2312"/>
                <w:kern w:val="0"/>
                <w:sz w:val="20"/>
                <w:szCs w:val="20"/>
              </w:rPr>
              <w:t>2</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楼堂馆所投资预算控制率</w:t>
            </w:r>
            <w:r w:rsidRPr="009D4A2F">
              <w:rPr>
                <w:rFonts w:eastAsia="仿宋_GB2312"/>
                <w:kern w:val="0"/>
                <w:sz w:val="20"/>
                <w:szCs w:val="20"/>
              </w:rPr>
              <w:t>=</w:t>
            </w:r>
            <w:r w:rsidRPr="009D4A2F">
              <w:rPr>
                <w:rFonts w:eastAsia="仿宋_GB2312" w:hint="eastAsia"/>
                <w:kern w:val="0"/>
                <w:sz w:val="20"/>
                <w:szCs w:val="20"/>
              </w:rPr>
              <w:t>实际投资金额</w:t>
            </w:r>
            <w:r w:rsidRPr="009D4A2F">
              <w:rPr>
                <w:rFonts w:eastAsia="仿宋_GB2312"/>
                <w:kern w:val="0"/>
                <w:sz w:val="20"/>
                <w:szCs w:val="20"/>
              </w:rPr>
              <w:t>/</w:t>
            </w:r>
            <w:r w:rsidRPr="009D4A2F">
              <w:rPr>
                <w:rFonts w:eastAsia="仿宋_GB2312" w:hint="eastAsia"/>
                <w:kern w:val="0"/>
                <w:sz w:val="20"/>
                <w:szCs w:val="20"/>
              </w:rPr>
              <w:t>批准投资金额</w:t>
            </w:r>
            <w:r w:rsidRPr="009D4A2F">
              <w:rPr>
                <w:rFonts w:eastAsia="仿宋_GB2312"/>
                <w:kern w:val="0"/>
                <w:sz w:val="20"/>
                <w:szCs w:val="20"/>
              </w:rPr>
              <w:t xml:space="preserve">×100% </w:t>
            </w:r>
            <w:r w:rsidRPr="009D4A2F">
              <w:rPr>
                <w:rFonts w:eastAsia="仿宋_GB2312" w:hint="eastAsia"/>
                <w:kern w:val="0"/>
                <w:sz w:val="20"/>
                <w:szCs w:val="20"/>
              </w:rPr>
              <w:t>。</w:t>
            </w:r>
            <w:r w:rsidRPr="009D4A2F">
              <w:rPr>
                <w:rFonts w:eastAsia="仿宋_GB2312"/>
                <w:kern w:val="0"/>
                <w:sz w:val="20"/>
                <w:szCs w:val="20"/>
              </w:rPr>
              <w:br/>
            </w:r>
            <w:r w:rsidRPr="009D4A2F">
              <w:rPr>
                <w:rFonts w:eastAsia="仿宋_GB2312" w:hint="eastAsia"/>
                <w:kern w:val="0"/>
                <w:sz w:val="20"/>
                <w:szCs w:val="20"/>
              </w:rPr>
              <w:t>该指标以</w:t>
            </w:r>
            <w:r w:rsidRPr="009D4A2F">
              <w:rPr>
                <w:rFonts w:eastAsia="仿宋_GB2312"/>
                <w:kern w:val="0"/>
                <w:sz w:val="20"/>
                <w:szCs w:val="20"/>
              </w:rPr>
              <w:t>2017</w:t>
            </w:r>
            <w:r w:rsidRPr="009D4A2F">
              <w:rPr>
                <w:rFonts w:eastAsia="仿宋_GB2312" w:hint="eastAsia"/>
                <w:kern w:val="0"/>
                <w:sz w:val="20"/>
                <w:szCs w:val="20"/>
              </w:rPr>
              <w:t>年完工的新建楼堂馆所为评价内容。</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5</w:t>
            </w:r>
          </w:p>
        </w:tc>
      </w:tr>
      <w:tr w:rsidR="00CE4425" w:rsidRPr="009D4A2F" w:rsidTr="00440E06">
        <w:trPr>
          <w:trHeight w:val="1263"/>
          <w:jc w:val="center"/>
        </w:trPr>
        <w:tc>
          <w:tcPr>
            <w:tcW w:w="709"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val="restart"/>
            <w:tcBorders>
              <w:top w:val="nil"/>
              <w:left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预算管理</w:t>
            </w: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40</w:t>
            </w:r>
            <w:r w:rsidRPr="009D4A2F">
              <w:rPr>
                <w:rFonts w:eastAsia="仿宋_GB2312" w:hint="eastAsia"/>
                <w:kern w:val="0"/>
                <w:sz w:val="20"/>
                <w:szCs w:val="20"/>
              </w:rPr>
              <w:t>分</w:t>
            </w:r>
          </w:p>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公用经费控制率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8</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100%</w:t>
            </w:r>
            <w:r w:rsidRPr="009D4A2F">
              <w:rPr>
                <w:rFonts w:eastAsia="仿宋_GB2312" w:hint="eastAsia"/>
                <w:kern w:val="0"/>
                <w:sz w:val="20"/>
                <w:szCs w:val="20"/>
              </w:rPr>
              <w:t>以下（含）计满分，每超出</w:t>
            </w:r>
            <w:r w:rsidRPr="009D4A2F">
              <w:rPr>
                <w:rFonts w:eastAsia="仿宋_GB2312"/>
                <w:kern w:val="0"/>
                <w:sz w:val="20"/>
                <w:szCs w:val="20"/>
              </w:rPr>
              <w:t>1%</w:t>
            </w:r>
            <w:r w:rsidRPr="009D4A2F">
              <w:rPr>
                <w:rFonts w:eastAsia="仿宋_GB2312" w:hint="eastAsia"/>
                <w:kern w:val="0"/>
                <w:sz w:val="20"/>
                <w:szCs w:val="20"/>
              </w:rPr>
              <w:t>扣</w:t>
            </w:r>
            <w:r w:rsidRPr="009D4A2F">
              <w:rPr>
                <w:rFonts w:eastAsia="仿宋_GB2312"/>
                <w:kern w:val="0"/>
                <w:sz w:val="20"/>
                <w:szCs w:val="20"/>
              </w:rPr>
              <w:t>1</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公用经费控制率</w:t>
            </w:r>
            <w:r w:rsidRPr="009D4A2F">
              <w:rPr>
                <w:rFonts w:eastAsia="仿宋_GB2312"/>
                <w:kern w:val="0"/>
                <w:sz w:val="20"/>
                <w:szCs w:val="20"/>
              </w:rPr>
              <w:t>=</w:t>
            </w:r>
            <w:r w:rsidRPr="009D4A2F">
              <w:rPr>
                <w:rFonts w:eastAsia="仿宋_GB2312" w:hint="eastAsia"/>
                <w:kern w:val="0"/>
                <w:sz w:val="20"/>
                <w:szCs w:val="20"/>
              </w:rPr>
              <w:t>（实际支出公用经费总额</w:t>
            </w:r>
            <w:r w:rsidRPr="009D4A2F">
              <w:rPr>
                <w:rFonts w:eastAsia="仿宋_GB2312"/>
                <w:kern w:val="0"/>
                <w:sz w:val="20"/>
                <w:szCs w:val="20"/>
              </w:rPr>
              <w:t>/</w:t>
            </w:r>
            <w:r w:rsidRPr="009D4A2F">
              <w:rPr>
                <w:rFonts w:eastAsia="仿宋_GB2312" w:hint="eastAsia"/>
                <w:kern w:val="0"/>
                <w:sz w:val="20"/>
                <w:szCs w:val="20"/>
              </w:rPr>
              <w:t>预算安排公用经费总额）</w:t>
            </w:r>
            <w:r w:rsidRPr="009D4A2F">
              <w:rPr>
                <w:rFonts w:eastAsia="仿宋_GB2312"/>
                <w:kern w:val="0"/>
                <w:sz w:val="20"/>
                <w:szCs w:val="20"/>
              </w:rPr>
              <w:t>×100%</w:t>
            </w:r>
            <w:r w:rsidRPr="009D4A2F">
              <w:rPr>
                <w:rFonts w:eastAsia="仿宋_GB2312" w:hint="eastAsia"/>
                <w:kern w:val="0"/>
                <w:sz w:val="20"/>
                <w:szCs w:val="20"/>
              </w:rPr>
              <w:t>。</w:t>
            </w:r>
            <w:r w:rsidRPr="009D4A2F">
              <w:rPr>
                <w:rFonts w:eastAsia="仿宋_GB2312"/>
                <w:kern w:val="0"/>
                <w:sz w:val="20"/>
                <w:szCs w:val="20"/>
              </w:rPr>
              <w:br/>
            </w:r>
            <w:r w:rsidRPr="009D4A2F">
              <w:rPr>
                <w:rFonts w:eastAsia="仿宋_GB2312" w:hint="eastAsia"/>
                <w:kern w:val="0"/>
                <w:sz w:val="20"/>
                <w:szCs w:val="20"/>
              </w:rPr>
              <w:lastRenderedPageBreak/>
              <w:t>公用经费支出是指部门基本支出中的一般商品和服务支出。</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lastRenderedPageBreak/>
              <w:t xml:space="preserve">　</w:t>
            </w:r>
            <w:r>
              <w:rPr>
                <w:rFonts w:hint="eastAsia"/>
                <w:kern w:val="0"/>
                <w:sz w:val="24"/>
              </w:rPr>
              <w:t>7</w:t>
            </w:r>
          </w:p>
        </w:tc>
      </w:tr>
      <w:tr w:rsidR="00CE4425" w:rsidRPr="009D4A2F" w:rsidTr="00440E06">
        <w:trPr>
          <w:trHeight w:val="1223"/>
          <w:jc w:val="center"/>
        </w:trPr>
        <w:tc>
          <w:tcPr>
            <w:tcW w:w="709"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控制率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7</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100%</w:t>
            </w:r>
            <w:r w:rsidRPr="009D4A2F">
              <w:rPr>
                <w:rFonts w:eastAsia="仿宋_GB2312" w:hint="eastAsia"/>
                <w:kern w:val="0"/>
                <w:sz w:val="20"/>
                <w:szCs w:val="20"/>
              </w:rPr>
              <w:t>以下（含）计满分，每超出</w:t>
            </w:r>
            <w:r w:rsidRPr="009D4A2F">
              <w:rPr>
                <w:rFonts w:eastAsia="仿宋_GB2312"/>
                <w:kern w:val="0"/>
                <w:sz w:val="20"/>
                <w:szCs w:val="20"/>
              </w:rPr>
              <w:t>1%</w:t>
            </w:r>
            <w:r w:rsidRPr="009D4A2F">
              <w:rPr>
                <w:rFonts w:eastAsia="仿宋_GB2312" w:hint="eastAsia"/>
                <w:kern w:val="0"/>
                <w:sz w:val="20"/>
                <w:szCs w:val="20"/>
              </w:rPr>
              <w:t>扣</w:t>
            </w:r>
            <w:r w:rsidRPr="009D4A2F">
              <w:rPr>
                <w:rFonts w:eastAsia="仿宋_GB2312"/>
                <w:kern w:val="0"/>
                <w:sz w:val="20"/>
                <w:szCs w:val="20"/>
              </w:rPr>
              <w:t>1</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控制率</w:t>
            </w:r>
            <w:r w:rsidRPr="009D4A2F">
              <w:rPr>
                <w:rFonts w:eastAsia="仿宋_GB2312"/>
                <w:kern w:val="0"/>
                <w:sz w:val="20"/>
                <w:szCs w:val="20"/>
              </w:rPr>
              <w:t>-</w:t>
            </w:r>
            <w:r w:rsidRPr="009D4A2F">
              <w:rPr>
                <w:rFonts w:eastAsia="仿宋_GB2312" w:hint="eastAsia"/>
                <w:kern w:val="0"/>
                <w:sz w:val="20"/>
                <w:szCs w:val="20"/>
              </w:rPr>
              <w:t>（</w:t>
            </w: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实际支出数</w:t>
            </w:r>
            <w:r w:rsidRPr="009D4A2F">
              <w:rPr>
                <w:rFonts w:eastAsia="仿宋_GB2312"/>
                <w:kern w:val="0"/>
                <w:sz w:val="20"/>
                <w:szCs w:val="20"/>
              </w:rPr>
              <w:t>/“</w:t>
            </w:r>
            <w:r w:rsidRPr="009D4A2F">
              <w:rPr>
                <w:rFonts w:eastAsia="仿宋_GB2312" w:hint="eastAsia"/>
                <w:kern w:val="0"/>
                <w:sz w:val="20"/>
                <w:szCs w:val="20"/>
              </w:rPr>
              <w:t>三公经费</w:t>
            </w:r>
            <w:r w:rsidRPr="009D4A2F">
              <w:rPr>
                <w:rFonts w:eastAsia="仿宋_GB2312"/>
                <w:kern w:val="0"/>
                <w:sz w:val="20"/>
                <w:szCs w:val="20"/>
              </w:rPr>
              <w:t>”</w:t>
            </w:r>
            <w:r w:rsidRPr="009D4A2F">
              <w:rPr>
                <w:rFonts w:eastAsia="仿宋_GB2312" w:hint="eastAsia"/>
                <w:kern w:val="0"/>
                <w:sz w:val="20"/>
                <w:szCs w:val="20"/>
              </w:rPr>
              <w:t>预算安排数）</w:t>
            </w:r>
            <w:r w:rsidRPr="009D4A2F">
              <w:rPr>
                <w:rFonts w:eastAsia="仿宋_GB2312"/>
                <w:kern w:val="0"/>
                <w:sz w:val="20"/>
                <w:szCs w:val="20"/>
              </w:rPr>
              <w:t>×100%</w:t>
            </w:r>
            <w:r w:rsidRPr="009D4A2F">
              <w:rPr>
                <w:rFonts w:eastAsia="仿宋_GB2312" w:hint="eastAsia"/>
                <w:kern w:val="0"/>
                <w:sz w:val="20"/>
                <w:szCs w:val="20"/>
              </w:rPr>
              <w:t>。</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7</w:t>
            </w:r>
          </w:p>
        </w:tc>
      </w:tr>
      <w:tr w:rsidR="00CE4425" w:rsidRPr="009D4A2F" w:rsidTr="00440E06">
        <w:trPr>
          <w:trHeight w:val="1394"/>
          <w:jc w:val="center"/>
        </w:trPr>
        <w:tc>
          <w:tcPr>
            <w:tcW w:w="709"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tcBorders>
              <w:left w:val="single" w:sz="4" w:space="0" w:color="auto"/>
              <w:right w:val="single" w:sz="4" w:space="0" w:color="auto"/>
            </w:tcBorders>
            <w:vAlign w:val="center"/>
          </w:tcPr>
          <w:p w:rsidR="00CE4425" w:rsidRPr="009D4A2F" w:rsidRDefault="00CE4425" w:rsidP="00440E06">
            <w:pPr>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政府采购执行率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6</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100%</w:t>
            </w:r>
            <w:r w:rsidRPr="009D4A2F">
              <w:rPr>
                <w:rFonts w:eastAsia="仿宋_GB2312" w:hint="eastAsia"/>
                <w:kern w:val="0"/>
                <w:sz w:val="20"/>
                <w:szCs w:val="20"/>
              </w:rPr>
              <w:t>计满分，每超过（降低）</w:t>
            </w:r>
            <w:r w:rsidRPr="009D4A2F">
              <w:rPr>
                <w:rFonts w:eastAsia="仿宋_GB2312"/>
                <w:kern w:val="0"/>
                <w:sz w:val="20"/>
                <w:szCs w:val="20"/>
              </w:rPr>
              <w:t>5%</w:t>
            </w:r>
            <w:r w:rsidRPr="009D4A2F">
              <w:rPr>
                <w:rFonts w:eastAsia="仿宋_GB2312" w:hint="eastAsia"/>
                <w:kern w:val="0"/>
                <w:sz w:val="20"/>
                <w:szCs w:val="20"/>
              </w:rPr>
              <w:t>扣</w:t>
            </w:r>
            <w:r w:rsidRPr="009D4A2F">
              <w:rPr>
                <w:rFonts w:eastAsia="仿宋_GB2312"/>
                <w:kern w:val="0"/>
                <w:sz w:val="20"/>
                <w:szCs w:val="20"/>
              </w:rPr>
              <w:t>2</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政府采购执行率</w:t>
            </w:r>
            <w:r w:rsidRPr="009D4A2F">
              <w:rPr>
                <w:rFonts w:eastAsia="仿宋_GB2312"/>
                <w:kern w:val="0"/>
                <w:sz w:val="20"/>
                <w:szCs w:val="20"/>
              </w:rPr>
              <w:t>=</w:t>
            </w:r>
            <w:r w:rsidRPr="009D4A2F">
              <w:rPr>
                <w:rFonts w:eastAsia="仿宋_GB2312" w:hint="eastAsia"/>
                <w:kern w:val="0"/>
                <w:sz w:val="20"/>
                <w:szCs w:val="20"/>
              </w:rPr>
              <w:t>（实际政府采购金额</w:t>
            </w:r>
            <w:r w:rsidRPr="009D4A2F">
              <w:rPr>
                <w:rFonts w:eastAsia="仿宋_GB2312"/>
                <w:kern w:val="0"/>
                <w:sz w:val="20"/>
                <w:szCs w:val="20"/>
              </w:rPr>
              <w:t>/</w:t>
            </w:r>
            <w:r w:rsidRPr="009D4A2F">
              <w:rPr>
                <w:rFonts w:eastAsia="仿宋_GB2312" w:hint="eastAsia"/>
                <w:kern w:val="0"/>
                <w:sz w:val="20"/>
                <w:szCs w:val="20"/>
              </w:rPr>
              <w:t>政府采购预算数）</w:t>
            </w:r>
            <w:r w:rsidRPr="009D4A2F">
              <w:rPr>
                <w:rFonts w:eastAsia="仿宋_GB2312"/>
                <w:kern w:val="0"/>
                <w:sz w:val="20"/>
                <w:szCs w:val="20"/>
              </w:rPr>
              <w:t>×100%</w:t>
            </w:r>
          </w:p>
        </w:tc>
        <w:tc>
          <w:tcPr>
            <w:tcW w:w="1117" w:type="dxa"/>
            <w:tcBorders>
              <w:top w:val="nil"/>
              <w:left w:val="nil"/>
              <w:bottom w:val="single" w:sz="4" w:space="0" w:color="auto"/>
              <w:right w:val="single" w:sz="4" w:space="0" w:color="auto"/>
            </w:tcBorders>
            <w:vAlign w:val="center"/>
          </w:tcPr>
          <w:p w:rsidR="00CE4425" w:rsidRPr="009D4A2F" w:rsidRDefault="00CE4425" w:rsidP="00800E2B">
            <w:pPr>
              <w:widowControl/>
              <w:jc w:val="left"/>
              <w:rPr>
                <w:kern w:val="0"/>
                <w:sz w:val="24"/>
              </w:rPr>
            </w:pPr>
            <w:r w:rsidRPr="009D4A2F">
              <w:rPr>
                <w:rFonts w:hint="eastAsia"/>
                <w:kern w:val="0"/>
                <w:sz w:val="24"/>
              </w:rPr>
              <w:t xml:space="preserve">　</w:t>
            </w:r>
            <w:r w:rsidR="00800E2B">
              <w:rPr>
                <w:rFonts w:hint="eastAsia"/>
                <w:kern w:val="0"/>
                <w:sz w:val="24"/>
              </w:rPr>
              <w:t>4</w:t>
            </w:r>
          </w:p>
        </w:tc>
      </w:tr>
      <w:tr w:rsidR="00CE4425" w:rsidRPr="009D4A2F" w:rsidTr="00440E06">
        <w:trPr>
          <w:trHeight w:val="2786"/>
          <w:jc w:val="center"/>
        </w:trPr>
        <w:tc>
          <w:tcPr>
            <w:tcW w:w="709" w:type="dxa"/>
            <w:vMerge/>
            <w:tcBorders>
              <w:left w:val="single" w:sz="4" w:space="0" w:color="auto"/>
              <w:bottom w:val="single" w:sz="4" w:space="0" w:color="000000"/>
              <w:right w:val="single" w:sz="4" w:space="0" w:color="auto"/>
            </w:tcBorders>
            <w:vAlign w:val="center"/>
          </w:tcPr>
          <w:p w:rsidR="00CE4425" w:rsidRPr="009D4A2F" w:rsidRDefault="00CE4425" w:rsidP="00440E06">
            <w:pPr>
              <w:jc w:val="left"/>
              <w:rPr>
                <w:rFonts w:eastAsia="仿宋_GB2312"/>
                <w:kern w:val="0"/>
                <w:sz w:val="20"/>
                <w:szCs w:val="20"/>
              </w:rPr>
            </w:pPr>
          </w:p>
        </w:tc>
        <w:tc>
          <w:tcPr>
            <w:tcW w:w="677" w:type="dxa"/>
            <w:vMerge/>
            <w:tcBorders>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管理制度健全性</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8</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ascii="宋体" w:hAnsi="宋体" w:cs="宋体" w:hint="eastAsia"/>
                <w:kern w:val="0"/>
                <w:sz w:val="20"/>
                <w:szCs w:val="20"/>
              </w:rPr>
              <w:t>①</w:t>
            </w:r>
            <w:r w:rsidRPr="009D4A2F">
              <w:rPr>
                <w:rFonts w:eastAsia="仿宋_GB2312" w:hint="eastAsia"/>
                <w:kern w:val="0"/>
                <w:sz w:val="20"/>
                <w:szCs w:val="20"/>
              </w:rPr>
              <w:t>有内部财务管理制度、会计核算制度等管理制度，</w:t>
            </w:r>
            <w:r w:rsidRPr="009D4A2F">
              <w:rPr>
                <w:rFonts w:eastAsia="仿宋_GB2312"/>
                <w:kern w:val="0"/>
                <w:sz w:val="20"/>
                <w:szCs w:val="20"/>
              </w:rPr>
              <w:t>2</w:t>
            </w:r>
            <w:r w:rsidRPr="009D4A2F">
              <w:rPr>
                <w:rFonts w:eastAsia="仿宋_GB2312" w:hint="eastAsia"/>
                <w:kern w:val="0"/>
                <w:sz w:val="20"/>
                <w:szCs w:val="20"/>
              </w:rPr>
              <w:t>分；</w:t>
            </w:r>
            <w:r w:rsidRPr="009D4A2F">
              <w:rPr>
                <w:rFonts w:eastAsia="仿宋_GB2312"/>
                <w:kern w:val="0"/>
                <w:sz w:val="20"/>
                <w:szCs w:val="20"/>
              </w:rPr>
              <w:br/>
            </w:r>
            <w:r w:rsidRPr="009D4A2F">
              <w:rPr>
                <w:rFonts w:ascii="宋体" w:hAnsi="宋体" w:cs="宋体" w:hint="eastAsia"/>
                <w:kern w:val="0"/>
                <w:sz w:val="20"/>
                <w:szCs w:val="20"/>
              </w:rPr>
              <w:t>②</w:t>
            </w:r>
            <w:r w:rsidRPr="009D4A2F">
              <w:rPr>
                <w:rFonts w:eastAsia="仿宋_GB2312" w:hint="eastAsia"/>
                <w:kern w:val="0"/>
                <w:sz w:val="20"/>
                <w:szCs w:val="20"/>
              </w:rPr>
              <w:t>有本部门厉行节约制度</w:t>
            </w:r>
            <w:r w:rsidRPr="009D4A2F">
              <w:rPr>
                <w:rFonts w:eastAsia="仿宋_GB2312"/>
                <w:kern w:val="0"/>
                <w:sz w:val="20"/>
                <w:szCs w:val="20"/>
              </w:rPr>
              <w:t>,2</w:t>
            </w:r>
            <w:r w:rsidRPr="009D4A2F">
              <w:rPr>
                <w:rFonts w:eastAsia="仿宋_GB2312" w:hint="eastAsia"/>
                <w:kern w:val="0"/>
                <w:sz w:val="20"/>
                <w:szCs w:val="20"/>
              </w:rPr>
              <w:t>分；</w:t>
            </w:r>
            <w:r w:rsidRPr="009D4A2F">
              <w:rPr>
                <w:rFonts w:eastAsia="仿宋_GB2312"/>
                <w:kern w:val="0"/>
                <w:sz w:val="20"/>
                <w:szCs w:val="20"/>
              </w:rPr>
              <w:br/>
            </w:r>
            <w:r w:rsidRPr="009D4A2F">
              <w:rPr>
                <w:rFonts w:ascii="宋体" w:hAnsi="宋体" w:cs="宋体" w:hint="eastAsia"/>
                <w:kern w:val="0"/>
                <w:sz w:val="20"/>
                <w:szCs w:val="20"/>
              </w:rPr>
              <w:t>③</w:t>
            </w:r>
            <w:r w:rsidRPr="009D4A2F">
              <w:rPr>
                <w:rFonts w:eastAsia="仿宋_GB2312" w:hint="eastAsia"/>
                <w:kern w:val="0"/>
                <w:sz w:val="20"/>
                <w:szCs w:val="20"/>
              </w:rPr>
              <w:t>相关管理制度合法、合规、完整，</w:t>
            </w:r>
            <w:r w:rsidRPr="009D4A2F">
              <w:rPr>
                <w:rFonts w:eastAsia="仿宋_GB2312"/>
                <w:kern w:val="0"/>
                <w:sz w:val="20"/>
                <w:szCs w:val="20"/>
              </w:rPr>
              <w:t>2</w:t>
            </w:r>
            <w:r w:rsidRPr="009D4A2F">
              <w:rPr>
                <w:rFonts w:eastAsia="仿宋_GB2312" w:hint="eastAsia"/>
                <w:kern w:val="0"/>
                <w:sz w:val="20"/>
                <w:szCs w:val="20"/>
              </w:rPr>
              <w:t>分；</w:t>
            </w:r>
            <w:r w:rsidRPr="009D4A2F">
              <w:rPr>
                <w:rFonts w:ascii="宋体" w:hAnsi="宋体" w:cs="宋体" w:hint="eastAsia"/>
                <w:kern w:val="0"/>
                <w:sz w:val="20"/>
                <w:szCs w:val="20"/>
              </w:rPr>
              <w:t>④</w:t>
            </w:r>
            <w:r w:rsidRPr="009D4A2F">
              <w:rPr>
                <w:rFonts w:eastAsia="仿宋_GB2312" w:hint="eastAsia"/>
                <w:kern w:val="0"/>
                <w:sz w:val="20"/>
                <w:szCs w:val="20"/>
              </w:rPr>
              <w:t>相关管理制度得到有效执行，</w:t>
            </w:r>
            <w:r w:rsidRPr="009D4A2F">
              <w:rPr>
                <w:rFonts w:eastAsia="仿宋_GB2312"/>
                <w:kern w:val="0"/>
                <w:sz w:val="20"/>
                <w:szCs w:val="20"/>
              </w:rPr>
              <w:t>2</w:t>
            </w:r>
            <w:r w:rsidRPr="009D4A2F">
              <w:rPr>
                <w:rFonts w:eastAsia="仿宋_GB2312" w:hint="eastAsia"/>
                <w:kern w:val="0"/>
                <w:sz w:val="20"/>
                <w:szCs w:val="20"/>
              </w:rPr>
              <w:t>分。</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 xml:space="preserve">　</w:t>
            </w:r>
          </w:p>
        </w:tc>
        <w:tc>
          <w:tcPr>
            <w:tcW w:w="1117" w:type="dxa"/>
            <w:tcBorders>
              <w:top w:val="nil"/>
              <w:left w:val="nil"/>
              <w:bottom w:val="single" w:sz="4" w:space="0" w:color="auto"/>
              <w:right w:val="single" w:sz="4" w:space="0" w:color="auto"/>
            </w:tcBorders>
            <w:vAlign w:val="center"/>
          </w:tcPr>
          <w:p w:rsidR="00CE4425" w:rsidRPr="009D4A2F" w:rsidRDefault="00CE4425" w:rsidP="00CE4425">
            <w:pPr>
              <w:widowControl/>
              <w:jc w:val="left"/>
              <w:rPr>
                <w:kern w:val="0"/>
                <w:sz w:val="24"/>
              </w:rPr>
            </w:pPr>
            <w:r w:rsidRPr="009D4A2F">
              <w:rPr>
                <w:rFonts w:hint="eastAsia"/>
                <w:kern w:val="0"/>
                <w:sz w:val="24"/>
              </w:rPr>
              <w:t xml:space="preserve">　</w:t>
            </w:r>
            <w:r>
              <w:rPr>
                <w:rFonts w:hint="eastAsia"/>
                <w:kern w:val="0"/>
                <w:sz w:val="24"/>
              </w:rPr>
              <w:t>7</w:t>
            </w:r>
          </w:p>
        </w:tc>
      </w:tr>
      <w:tr w:rsidR="00CE4425" w:rsidRPr="009D4A2F" w:rsidTr="00440E06">
        <w:trPr>
          <w:trHeight w:val="4520"/>
          <w:jc w:val="center"/>
        </w:trPr>
        <w:tc>
          <w:tcPr>
            <w:tcW w:w="709" w:type="dxa"/>
            <w:vMerge w:val="restart"/>
            <w:tcBorders>
              <w:top w:val="nil"/>
              <w:left w:val="single" w:sz="4" w:space="0" w:color="auto"/>
              <w:right w:val="single" w:sz="4" w:space="0" w:color="auto"/>
            </w:tcBorders>
            <w:vAlign w:val="center"/>
          </w:tcPr>
          <w:p w:rsidR="00CE4425" w:rsidRPr="009D4A2F" w:rsidRDefault="00CE4425" w:rsidP="00440E06">
            <w:pPr>
              <w:jc w:val="center"/>
              <w:rPr>
                <w:rFonts w:eastAsia="仿宋_GB2312"/>
                <w:kern w:val="0"/>
                <w:sz w:val="20"/>
                <w:szCs w:val="20"/>
              </w:rPr>
            </w:pPr>
            <w:r w:rsidRPr="009D4A2F">
              <w:rPr>
                <w:rFonts w:eastAsia="仿宋_GB2312" w:hint="eastAsia"/>
                <w:kern w:val="0"/>
                <w:sz w:val="20"/>
                <w:szCs w:val="20"/>
              </w:rPr>
              <w:t>过</w:t>
            </w:r>
            <w:r w:rsidRPr="009D4A2F">
              <w:rPr>
                <w:rFonts w:eastAsia="仿宋_GB2312"/>
                <w:kern w:val="0"/>
                <w:sz w:val="20"/>
                <w:szCs w:val="20"/>
              </w:rPr>
              <w:t xml:space="preserve">                                                                                                                                       </w:t>
            </w:r>
            <w:r w:rsidRPr="009D4A2F">
              <w:rPr>
                <w:rFonts w:eastAsia="仿宋_GB2312" w:hint="eastAsia"/>
                <w:kern w:val="0"/>
                <w:sz w:val="20"/>
                <w:szCs w:val="20"/>
              </w:rPr>
              <w:t>程</w:t>
            </w:r>
          </w:p>
          <w:p w:rsidR="00CE4425" w:rsidRPr="009D4A2F" w:rsidRDefault="00CE4425" w:rsidP="00440E06">
            <w:pPr>
              <w:jc w:val="left"/>
              <w:rPr>
                <w:rFonts w:eastAsia="仿宋_GB2312"/>
                <w:kern w:val="0"/>
                <w:sz w:val="20"/>
                <w:szCs w:val="20"/>
              </w:rPr>
            </w:pPr>
          </w:p>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60</w:t>
            </w:r>
            <w:r w:rsidRPr="009D4A2F">
              <w:rPr>
                <w:rFonts w:eastAsia="仿宋_GB2312" w:hint="eastAsia"/>
                <w:kern w:val="0"/>
                <w:sz w:val="20"/>
                <w:szCs w:val="20"/>
              </w:rPr>
              <w:t>分</w:t>
            </w:r>
          </w:p>
        </w:tc>
        <w:tc>
          <w:tcPr>
            <w:tcW w:w="677" w:type="dxa"/>
            <w:vMerge w:val="restart"/>
            <w:tcBorders>
              <w:top w:val="nil"/>
              <w:left w:val="nil"/>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预算管理</w:t>
            </w:r>
          </w:p>
          <w:p w:rsidR="00CE4425" w:rsidRPr="009D4A2F" w:rsidRDefault="00CE4425" w:rsidP="00440E06">
            <w:pPr>
              <w:widowControl/>
              <w:jc w:val="left"/>
              <w:rPr>
                <w:rFonts w:eastAsia="仿宋_GB2312"/>
                <w:kern w:val="0"/>
                <w:sz w:val="20"/>
                <w:szCs w:val="20"/>
              </w:rPr>
            </w:pPr>
          </w:p>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40</w:t>
            </w:r>
            <w:r w:rsidRPr="009D4A2F">
              <w:rPr>
                <w:rFonts w:eastAsia="仿宋_GB2312" w:hint="eastAsia"/>
                <w:kern w:val="0"/>
                <w:sz w:val="20"/>
                <w:szCs w:val="20"/>
              </w:rPr>
              <w:t>分</w:t>
            </w: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资金使用合规性</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6</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ascii="宋体" w:hAnsi="宋体" w:cs="宋体" w:hint="eastAsia"/>
                <w:kern w:val="0"/>
                <w:sz w:val="20"/>
                <w:szCs w:val="20"/>
              </w:rPr>
              <w:t>①</w:t>
            </w:r>
            <w:r w:rsidRPr="009D4A2F">
              <w:rPr>
                <w:rFonts w:eastAsia="仿宋_GB2312" w:hint="eastAsia"/>
                <w:kern w:val="0"/>
                <w:sz w:val="20"/>
                <w:szCs w:val="20"/>
              </w:rPr>
              <w:t>支出符合国家财经法规和财务管理制度规定以及有关专项资金管理办法的规定；</w:t>
            </w:r>
            <w:r w:rsidRPr="009D4A2F">
              <w:rPr>
                <w:rFonts w:ascii="宋体" w:hAnsi="宋体" w:cs="宋体" w:hint="eastAsia"/>
                <w:kern w:val="0"/>
                <w:sz w:val="20"/>
                <w:szCs w:val="20"/>
              </w:rPr>
              <w:t>②</w:t>
            </w:r>
            <w:r w:rsidRPr="009D4A2F">
              <w:rPr>
                <w:rFonts w:eastAsia="仿宋_GB2312" w:hint="eastAsia"/>
                <w:kern w:val="0"/>
                <w:sz w:val="20"/>
                <w:szCs w:val="20"/>
              </w:rPr>
              <w:t>资金拨付有完整的审批程序和手续；</w:t>
            </w:r>
            <w:r w:rsidRPr="009D4A2F">
              <w:rPr>
                <w:rFonts w:ascii="宋体" w:hAnsi="宋体" w:cs="宋体" w:hint="eastAsia"/>
                <w:kern w:val="0"/>
                <w:sz w:val="20"/>
                <w:szCs w:val="20"/>
              </w:rPr>
              <w:t>③</w:t>
            </w:r>
            <w:r w:rsidRPr="009D4A2F">
              <w:rPr>
                <w:rFonts w:eastAsia="仿宋_GB2312" w:hint="eastAsia"/>
                <w:kern w:val="0"/>
                <w:sz w:val="20"/>
                <w:szCs w:val="20"/>
              </w:rPr>
              <w:t>项目支出按规定经过评估论证；</w:t>
            </w:r>
            <w:r w:rsidRPr="009D4A2F">
              <w:rPr>
                <w:rFonts w:ascii="宋体" w:hAnsi="宋体" w:cs="宋体" w:hint="eastAsia"/>
                <w:kern w:val="0"/>
                <w:sz w:val="20"/>
                <w:szCs w:val="20"/>
              </w:rPr>
              <w:t>④</w:t>
            </w:r>
            <w:r w:rsidRPr="009D4A2F">
              <w:rPr>
                <w:rFonts w:eastAsia="仿宋_GB2312" w:hint="eastAsia"/>
                <w:kern w:val="0"/>
                <w:sz w:val="20"/>
                <w:szCs w:val="20"/>
              </w:rPr>
              <w:t>支出符合部门预算批复的用途；</w:t>
            </w:r>
            <w:r w:rsidRPr="009D4A2F">
              <w:rPr>
                <w:rFonts w:ascii="宋体" w:hAnsi="宋体" w:cs="宋体" w:hint="eastAsia"/>
                <w:kern w:val="0"/>
                <w:sz w:val="20"/>
                <w:szCs w:val="20"/>
              </w:rPr>
              <w:t>⑤</w:t>
            </w:r>
            <w:r w:rsidRPr="009D4A2F">
              <w:rPr>
                <w:rFonts w:eastAsia="仿宋_GB2312" w:hint="eastAsia"/>
                <w:kern w:val="0"/>
                <w:sz w:val="20"/>
                <w:szCs w:val="20"/>
              </w:rPr>
              <w:t>资金使用无截留、挤占、挪用、虚列支出等情况。</w:t>
            </w:r>
            <w:r w:rsidRPr="009D4A2F">
              <w:rPr>
                <w:rFonts w:eastAsia="仿宋_GB2312"/>
                <w:kern w:val="0"/>
                <w:sz w:val="20"/>
                <w:szCs w:val="20"/>
              </w:rPr>
              <w:br/>
            </w:r>
            <w:r w:rsidRPr="009D4A2F">
              <w:rPr>
                <w:rFonts w:eastAsia="仿宋_GB2312" w:hint="eastAsia"/>
                <w:kern w:val="0"/>
                <w:sz w:val="20"/>
                <w:szCs w:val="20"/>
              </w:rPr>
              <w:t>以上情况每出现一例不符合要求的扣</w:t>
            </w:r>
            <w:r w:rsidRPr="009D4A2F">
              <w:rPr>
                <w:rFonts w:eastAsia="仿宋_GB2312"/>
                <w:kern w:val="0"/>
                <w:sz w:val="20"/>
                <w:szCs w:val="20"/>
              </w:rPr>
              <w:t>1</w:t>
            </w:r>
            <w:r w:rsidRPr="009D4A2F">
              <w:rPr>
                <w:rFonts w:eastAsia="仿宋_GB2312" w:hint="eastAsia"/>
                <w:kern w:val="0"/>
                <w:sz w:val="20"/>
                <w:szCs w:val="20"/>
              </w:rPr>
              <w:t>分，扣完为止。</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 xml:space="preserve">　</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6</w:t>
            </w:r>
          </w:p>
        </w:tc>
      </w:tr>
      <w:tr w:rsidR="00CE4425" w:rsidRPr="009D4A2F" w:rsidTr="00440E06">
        <w:trPr>
          <w:trHeight w:val="2951"/>
          <w:jc w:val="center"/>
        </w:trPr>
        <w:tc>
          <w:tcPr>
            <w:tcW w:w="709" w:type="dxa"/>
            <w:vMerge/>
            <w:tcBorders>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677" w:type="dxa"/>
            <w:vMerge/>
            <w:tcBorders>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预决算信息公开性</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5</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ascii="宋体" w:hAnsi="宋体" w:cs="宋体" w:hint="eastAsia"/>
                <w:kern w:val="0"/>
                <w:sz w:val="20"/>
                <w:szCs w:val="20"/>
              </w:rPr>
              <w:t>①</w:t>
            </w:r>
            <w:r w:rsidRPr="009D4A2F">
              <w:rPr>
                <w:rFonts w:eastAsia="仿宋_GB2312" w:hint="eastAsia"/>
                <w:kern w:val="0"/>
                <w:sz w:val="20"/>
                <w:szCs w:val="20"/>
              </w:rPr>
              <w:t>按规定内容公开预决算信息，</w:t>
            </w:r>
            <w:r w:rsidRPr="009D4A2F">
              <w:rPr>
                <w:rFonts w:eastAsia="仿宋_GB2312"/>
                <w:kern w:val="0"/>
                <w:sz w:val="20"/>
                <w:szCs w:val="20"/>
              </w:rPr>
              <w:t>1</w:t>
            </w:r>
            <w:r w:rsidRPr="009D4A2F">
              <w:rPr>
                <w:rFonts w:eastAsia="仿宋_GB2312" w:hint="eastAsia"/>
                <w:kern w:val="0"/>
                <w:sz w:val="20"/>
                <w:szCs w:val="20"/>
              </w:rPr>
              <w:t>分；</w:t>
            </w:r>
            <w:r w:rsidRPr="009D4A2F">
              <w:rPr>
                <w:rFonts w:ascii="宋体" w:hAnsi="宋体" w:cs="宋体" w:hint="eastAsia"/>
                <w:kern w:val="0"/>
                <w:sz w:val="20"/>
                <w:szCs w:val="20"/>
              </w:rPr>
              <w:t>②</w:t>
            </w:r>
            <w:r w:rsidRPr="009D4A2F">
              <w:rPr>
                <w:rFonts w:eastAsia="仿宋_GB2312" w:hint="eastAsia"/>
                <w:kern w:val="0"/>
                <w:sz w:val="20"/>
                <w:szCs w:val="20"/>
              </w:rPr>
              <w:t>按规定时限公开预决算信息，</w:t>
            </w:r>
            <w:r w:rsidRPr="009D4A2F">
              <w:rPr>
                <w:rFonts w:eastAsia="仿宋_GB2312"/>
                <w:kern w:val="0"/>
                <w:sz w:val="20"/>
                <w:szCs w:val="20"/>
              </w:rPr>
              <w:t>1</w:t>
            </w:r>
            <w:r w:rsidRPr="009D4A2F">
              <w:rPr>
                <w:rFonts w:eastAsia="仿宋_GB2312" w:hint="eastAsia"/>
                <w:kern w:val="0"/>
                <w:sz w:val="20"/>
                <w:szCs w:val="20"/>
              </w:rPr>
              <w:t>分；</w:t>
            </w:r>
            <w:r w:rsidRPr="009D4A2F">
              <w:rPr>
                <w:rFonts w:ascii="宋体" w:hAnsi="宋体" w:cs="宋体" w:hint="eastAsia"/>
                <w:kern w:val="0"/>
                <w:sz w:val="20"/>
                <w:szCs w:val="20"/>
              </w:rPr>
              <w:t>③</w:t>
            </w:r>
            <w:r w:rsidRPr="009D4A2F">
              <w:rPr>
                <w:rFonts w:eastAsia="仿宋_GB2312" w:hint="eastAsia"/>
                <w:kern w:val="0"/>
                <w:sz w:val="20"/>
                <w:szCs w:val="20"/>
              </w:rPr>
              <w:t>基础数据信息和会计信息资料真实，</w:t>
            </w:r>
            <w:r w:rsidRPr="009D4A2F">
              <w:rPr>
                <w:rFonts w:eastAsia="仿宋_GB2312"/>
                <w:kern w:val="0"/>
                <w:sz w:val="20"/>
                <w:szCs w:val="20"/>
              </w:rPr>
              <w:t>1</w:t>
            </w:r>
            <w:r w:rsidRPr="009D4A2F">
              <w:rPr>
                <w:rFonts w:eastAsia="仿宋_GB2312" w:hint="eastAsia"/>
                <w:kern w:val="0"/>
                <w:sz w:val="20"/>
                <w:szCs w:val="20"/>
              </w:rPr>
              <w:t>分；</w:t>
            </w:r>
            <w:r w:rsidRPr="009D4A2F">
              <w:rPr>
                <w:rFonts w:ascii="宋体" w:hAnsi="宋体" w:cs="宋体" w:hint="eastAsia"/>
                <w:kern w:val="0"/>
                <w:sz w:val="20"/>
                <w:szCs w:val="20"/>
              </w:rPr>
              <w:t>④</w:t>
            </w:r>
            <w:r w:rsidRPr="009D4A2F">
              <w:rPr>
                <w:rFonts w:eastAsia="仿宋_GB2312" w:hint="eastAsia"/>
                <w:kern w:val="0"/>
                <w:sz w:val="20"/>
                <w:szCs w:val="20"/>
              </w:rPr>
              <w:t>基础数据信息和会计信息资料完整，</w:t>
            </w:r>
            <w:r w:rsidRPr="009D4A2F">
              <w:rPr>
                <w:rFonts w:eastAsia="仿宋_GB2312"/>
                <w:kern w:val="0"/>
                <w:sz w:val="20"/>
                <w:szCs w:val="20"/>
              </w:rPr>
              <w:t>1</w:t>
            </w:r>
            <w:r w:rsidRPr="009D4A2F">
              <w:rPr>
                <w:rFonts w:eastAsia="仿宋_GB2312" w:hint="eastAsia"/>
                <w:kern w:val="0"/>
                <w:sz w:val="20"/>
                <w:szCs w:val="20"/>
              </w:rPr>
              <w:t>分；</w:t>
            </w:r>
            <w:r w:rsidRPr="009D4A2F">
              <w:rPr>
                <w:rFonts w:ascii="宋体" w:hAnsi="宋体" w:cs="宋体" w:hint="eastAsia"/>
                <w:kern w:val="0"/>
                <w:sz w:val="20"/>
                <w:szCs w:val="20"/>
              </w:rPr>
              <w:t>⑤</w:t>
            </w:r>
            <w:r w:rsidRPr="009D4A2F">
              <w:rPr>
                <w:rFonts w:eastAsia="仿宋_GB2312" w:hint="eastAsia"/>
                <w:kern w:val="0"/>
                <w:sz w:val="20"/>
                <w:szCs w:val="20"/>
              </w:rPr>
              <w:t>基础数据信息和汇集信息资料准确，</w:t>
            </w:r>
            <w:r w:rsidRPr="009D4A2F">
              <w:rPr>
                <w:rFonts w:eastAsia="仿宋_GB2312"/>
                <w:kern w:val="0"/>
                <w:sz w:val="20"/>
                <w:szCs w:val="20"/>
              </w:rPr>
              <w:t>1</w:t>
            </w:r>
            <w:r w:rsidRPr="009D4A2F">
              <w:rPr>
                <w:rFonts w:eastAsia="仿宋_GB2312" w:hint="eastAsia"/>
                <w:kern w:val="0"/>
                <w:sz w:val="20"/>
                <w:szCs w:val="20"/>
              </w:rPr>
              <w:t>分。</w:t>
            </w:r>
            <w:r w:rsidRPr="009D4A2F">
              <w:rPr>
                <w:rFonts w:eastAsia="仿宋_GB2312"/>
                <w:kern w:val="0"/>
                <w:sz w:val="20"/>
                <w:szCs w:val="20"/>
              </w:rPr>
              <w:t xml:space="preserve">  </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预决算信息是指与部门预算、执行、决算、监督、绩效等管理相关的信息。</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5</w:t>
            </w:r>
          </w:p>
        </w:tc>
      </w:tr>
      <w:tr w:rsidR="00CE4425" w:rsidRPr="009D4A2F" w:rsidTr="00440E06">
        <w:trPr>
          <w:trHeight w:val="1562"/>
          <w:jc w:val="center"/>
        </w:trPr>
        <w:tc>
          <w:tcPr>
            <w:tcW w:w="709" w:type="dxa"/>
            <w:vMerge w:val="restart"/>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产出及效率</w:t>
            </w:r>
          </w:p>
          <w:p w:rsidR="00CE4425" w:rsidRPr="009D4A2F"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30</w:t>
            </w:r>
            <w:r w:rsidRPr="009D4A2F">
              <w:rPr>
                <w:rFonts w:eastAsia="仿宋_GB2312" w:hint="eastAsia"/>
                <w:kern w:val="0"/>
                <w:sz w:val="20"/>
                <w:szCs w:val="20"/>
              </w:rPr>
              <w:t>分</w:t>
            </w:r>
          </w:p>
        </w:tc>
        <w:tc>
          <w:tcPr>
            <w:tcW w:w="677"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职责履行</w:t>
            </w:r>
          </w:p>
          <w:p w:rsidR="00CE4425" w:rsidRPr="009D4A2F"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8</w:t>
            </w:r>
            <w:r w:rsidRPr="009D4A2F">
              <w:rPr>
                <w:rFonts w:eastAsia="仿宋_GB2312" w:hint="eastAsia"/>
                <w:kern w:val="0"/>
                <w:sz w:val="20"/>
                <w:szCs w:val="20"/>
              </w:rPr>
              <w:t>分</w:t>
            </w:r>
          </w:p>
        </w:tc>
        <w:tc>
          <w:tcPr>
            <w:tcW w:w="1014" w:type="dxa"/>
            <w:tcBorders>
              <w:top w:val="nil"/>
              <w:left w:val="nil"/>
              <w:bottom w:val="nil"/>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重点工作实际完成率</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8</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根据市绩效办</w:t>
            </w:r>
            <w:r w:rsidRPr="009D4A2F">
              <w:rPr>
                <w:rFonts w:eastAsia="仿宋_GB2312"/>
                <w:kern w:val="0"/>
                <w:sz w:val="20"/>
                <w:szCs w:val="20"/>
              </w:rPr>
              <w:t>2019</w:t>
            </w:r>
            <w:r w:rsidRPr="009D4A2F">
              <w:rPr>
                <w:rFonts w:eastAsia="仿宋_GB2312" w:hint="eastAsia"/>
                <w:kern w:val="0"/>
                <w:sz w:val="20"/>
                <w:szCs w:val="20"/>
              </w:rPr>
              <w:t>年对各部门为民办实事和部门重点工程与重点工作考核分数折算。</w:t>
            </w:r>
            <w:r w:rsidRPr="009D4A2F">
              <w:rPr>
                <w:rFonts w:eastAsia="仿宋_GB2312"/>
                <w:kern w:val="0"/>
                <w:sz w:val="20"/>
                <w:szCs w:val="20"/>
              </w:rPr>
              <w:br/>
            </w:r>
            <w:r w:rsidRPr="009D4A2F">
              <w:rPr>
                <w:rFonts w:eastAsia="仿宋_GB2312" w:hint="eastAsia"/>
                <w:kern w:val="0"/>
                <w:sz w:val="20"/>
                <w:szCs w:val="20"/>
              </w:rPr>
              <w:t>该项得分</w:t>
            </w:r>
            <w:r w:rsidRPr="009D4A2F">
              <w:rPr>
                <w:rFonts w:eastAsia="仿宋_GB2312"/>
                <w:kern w:val="0"/>
                <w:sz w:val="20"/>
                <w:szCs w:val="20"/>
              </w:rPr>
              <w:t>=</w:t>
            </w:r>
            <w:r w:rsidRPr="009D4A2F">
              <w:rPr>
                <w:rFonts w:eastAsia="仿宋_GB2312" w:hint="eastAsia"/>
                <w:kern w:val="0"/>
                <w:sz w:val="20"/>
                <w:szCs w:val="20"/>
              </w:rPr>
              <w:t>（绩效办对应部分考核得分</w:t>
            </w:r>
            <w:r w:rsidRPr="009D4A2F">
              <w:rPr>
                <w:rFonts w:eastAsia="仿宋_GB2312"/>
                <w:kern w:val="0"/>
                <w:sz w:val="20"/>
                <w:szCs w:val="20"/>
              </w:rPr>
              <w:t>/</w:t>
            </w:r>
            <w:r w:rsidRPr="009D4A2F">
              <w:rPr>
                <w:rFonts w:eastAsia="仿宋_GB2312" w:hint="eastAsia"/>
                <w:kern w:val="0"/>
                <w:sz w:val="20"/>
                <w:szCs w:val="20"/>
              </w:rPr>
              <w:t>该部分总分）</w:t>
            </w:r>
            <w:r w:rsidRPr="009D4A2F">
              <w:rPr>
                <w:rFonts w:ascii="仿宋_GB2312" w:eastAsia="仿宋_GB2312" w:hint="eastAsia"/>
                <w:kern w:val="0"/>
                <w:sz w:val="20"/>
                <w:szCs w:val="20"/>
              </w:rPr>
              <w:t>×</w:t>
            </w:r>
            <w:r w:rsidRPr="009D4A2F">
              <w:rPr>
                <w:rFonts w:eastAsia="仿宋_GB2312"/>
                <w:kern w:val="0"/>
                <w:sz w:val="20"/>
                <w:szCs w:val="20"/>
              </w:rPr>
              <w:t>8</w:t>
            </w:r>
            <w:r w:rsidRPr="009D4A2F">
              <w:rPr>
                <w:rFonts w:eastAsia="仿宋_GB2312" w:hint="eastAsia"/>
                <w:kern w:val="0"/>
                <w:sz w:val="20"/>
                <w:szCs w:val="20"/>
              </w:rPr>
              <w:t>。</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 xml:space="preserve">　</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8</w:t>
            </w:r>
          </w:p>
        </w:tc>
      </w:tr>
      <w:tr w:rsidR="00CE4425" w:rsidRPr="009D4A2F" w:rsidTr="00440E06">
        <w:trPr>
          <w:jc w:val="center"/>
        </w:trPr>
        <w:tc>
          <w:tcPr>
            <w:tcW w:w="709"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677" w:type="dxa"/>
            <w:vMerge w:val="restart"/>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履职</w:t>
            </w:r>
            <w:r w:rsidRPr="009D4A2F">
              <w:rPr>
                <w:rFonts w:eastAsia="仿宋_GB2312"/>
                <w:kern w:val="0"/>
                <w:sz w:val="20"/>
                <w:szCs w:val="20"/>
              </w:rPr>
              <w:t xml:space="preserve"> </w:t>
            </w:r>
            <w:r w:rsidRPr="009D4A2F">
              <w:rPr>
                <w:rFonts w:eastAsia="仿宋_GB2312" w:hint="eastAsia"/>
                <w:kern w:val="0"/>
                <w:sz w:val="20"/>
                <w:szCs w:val="20"/>
              </w:rPr>
              <w:t>效益</w:t>
            </w:r>
          </w:p>
          <w:p w:rsidR="00CE4425" w:rsidRPr="009D4A2F" w:rsidRDefault="00CE4425" w:rsidP="00440E06">
            <w:pPr>
              <w:widowControl/>
              <w:jc w:val="center"/>
              <w:rPr>
                <w:rFonts w:eastAsia="仿宋_GB2312"/>
                <w:kern w:val="0"/>
                <w:sz w:val="20"/>
                <w:szCs w:val="20"/>
              </w:rPr>
            </w:pPr>
          </w:p>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22</w:t>
            </w:r>
            <w:r w:rsidRPr="009D4A2F">
              <w:rPr>
                <w:rFonts w:eastAsia="仿宋_GB2312" w:hint="eastAsia"/>
                <w:kern w:val="0"/>
                <w:sz w:val="20"/>
                <w:szCs w:val="20"/>
              </w:rPr>
              <w:t>分</w:t>
            </w:r>
          </w:p>
        </w:tc>
        <w:tc>
          <w:tcPr>
            <w:tcW w:w="1014"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经济效益</w:t>
            </w:r>
          </w:p>
        </w:tc>
        <w:tc>
          <w:tcPr>
            <w:tcW w:w="483" w:type="dxa"/>
            <w:vMerge w:val="restart"/>
            <w:tcBorders>
              <w:top w:val="nil"/>
              <w:left w:val="single" w:sz="4" w:space="0" w:color="auto"/>
              <w:bottom w:val="nil"/>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10</w:t>
            </w:r>
          </w:p>
        </w:tc>
        <w:tc>
          <w:tcPr>
            <w:tcW w:w="4930" w:type="dxa"/>
            <w:gridSpan w:val="2"/>
            <w:vMerge w:val="restart"/>
            <w:tcBorders>
              <w:top w:val="single" w:sz="4" w:space="0" w:color="auto"/>
              <w:left w:val="single" w:sz="4" w:space="0" w:color="auto"/>
              <w:bottom w:val="nil"/>
              <w:right w:val="single" w:sz="4" w:space="0" w:color="000000"/>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此两项指标为设置部门整体支出绩效评价指标时必须考虑的共性要素，可根据部门实际情况有选择的进行设置，并将其细化为相应的个性化指标。</w:t>
            </w:r>
          </w:p>
        </w:tc>
        <w:tc>
          <w:tcPr>
            <w:tcW w:w="1117" w:type="dxa"/>
            <w:tcBorders>
              <w:top w:val="nil"/>
              <w:left w:val="nil"/>
              <w:bottom w:val="nil"/>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p>
        </w:tc>
      </w:tr>
      <w:tr w:rsidR="00CE4425" w:rsidRPr="009D4A2F" w:rsidTr="00440E06">
        <w:trPr>
          <w:jc w:val="center"/>
        </w:trPr>
        <w:tc>
          <w:tcPr>
            <w:tcW w:w="709"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677"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hint="eastAsia"/>
                <w:kern w:val="0"/>
                <w:sz w:val="20"/>
                <w:szCs w:val="20"/>
              </w:rPr>
              <w:t>社会效益</w:t>
            </w:r>
          </w:p>
        </w:tc>
        <w:tc>
          <w:tcPr>
            <w:tcW w:w="483" w:type="dxa"/>
            <w:vMerge/>
            <w:tcBorders>
              <w:top w:val="nil"/>
              <w:left w:val="single" w:sz="4" w:space="0" w:color="auto"/>
              <w:bottom w:val="nil"/>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4930" w:type="dxa"/>
            <w:gridSpan w:val="2"/>
            <w:vMerge/>
            <w:tcBorders>
              <w:top w:val="single" w:sz="4" w:space="0" w:color="auto"/>
              <w:left w:val="single" w:sz="4" w:space="0" w:color="auto"/>
              <w:bottom w:val="nil"/>
              <w:right w:val="single" w:sz="4" w:space="0" w:color="000000"/>
            </w:tcBorders>
            <w:vAlign w:val="center"/>
          </w:tcPr>
          <w:p w:rsidR="00CE4425" w:rsidRPr="009D4A2F" w:rsidRDefault="00CE4425" w:rsidP="00440E06">
            <w:pPr>
              <w:widowControl/>
              <w:jc w:val="left"/>
              <w:rPr>
                <w:rFonts w:eastAsia="仿宋_GB2312"/>
                <w:kern w:val="0"/>
                <w:sz w:val="20"/>
                <w:szCs w:val="20"/>
              </w:rPr>
            </w:pPr>
          </w:p>
        </w:tc>
        <w:tc>
          <w:tcPr>
            <w:tcW w:w="1117" w:type="dxa"/>
            <w:tcBorders>
              <w:top w:val="nil"/>
              <w:left w:val="nil"/>
              <w:bottom w:val="nil"/>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10</w:t>
            </w:r>
          </w:p>
        </w:tc>
      </w:tr>
      <w:tr w:rsidR="00CE4425" w:rsidRPr="009D4A2F" w:rsidTr="00440E06">
        <w:trPr>
          <w:trHeight w:val="1629"/>
          <w:jc w:val="center"/>
        </w:trPr>
        <w:tc>
          <w:tcPr>
            <w:tcW w:w="709"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677"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行政效能</w:t>
            </w:r>
          </w:p>
        </w:tc>
        <w:tc>
          <w:tcPr>
            <w:tcW w:w="483"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6</w:t>
            </w:r>
          </w:p>
        </w:tc>
        <w:tc>
          <w:tcPr>
            <w:tcW w:w="2674"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促进部门改进文风会风，加强经费及资产管理，推动网上办事，提高行政效率，降低行政成本效果较好的计</w:t>
            </w:r>
            <w:r w:rsidRPr="009D4A2F">
              <w:rPr>
                <w:rFonts w:eastAsia="仿宋_GB2312"/>
                <w:kern w:val="0"/>
                <w:sz w:val="20"/>
                <w:szCs w:val="20"/>
              </w:rPr>
              <w:t>6</w:t>
            </w:r>
            <w:r w:rsidRPr="009D4A2F">
              <w:rPr>
                <w:rFonts w:eastAsia="仿宋_GB2312" w:hint="eastAsia"/>
                <w:kern w:val="0"/>
                <w:sz w:val="20"/>
                <w:szCs w:val="20"/>
              </w:rPr>
              <w:t>分；一般</w:t>
            </w:r>
            <w:r w:rsidRPr="009D4A2F">
              <w:rPr>
                <w:rFonts w:eastAsia="仿宋_GB2312"/>
                <w:kern w:val="0"/>
                <w:sz w:val="20"/>
                <w:szCs w:val="20"/>
              </w:rPr>
              <w:t>3</w:t>
            </w:r>
            <w:r w:rsidRPr="009D4A2F">
              <w:rPr>
                <w:rFonts w:eastAsia="仿宋_GB2312" w:hint="eastAsia"/>
                <w:kern w:val="0"/>
                <w:sz w:val="20"/>
                <w:szCs w:val="20"/>
              </w:rPr>
              <w:t>分；无效果或者效果不明显</w:t>
            </w:r>
            <w:r w:rsidRPr="009D4A2F">
              <w:rPr>
                <w:rFonts w:eastAsia="仿宋_GB2312"/>
                <w:kern w:val="0"/>
                <w:sz w:val="20"/>
                <w:szCs w:val="20"/>
              </w:rPr>
              <w:t>0</w:t>
            </w:r>
            <w:r w:rsidRPr="009D4A2F">
              <w:rPr>
                <w:rFonts w:eastAsia="仿宋_GB2312" w:hint="eastAsia"/>
                <w:kern w:val="0"/>
                <w:sz w:val="20"/>
                <w:szCs w:val="20"/>
              </w:rPr>
              <w:t>分。</w:t>
            </w:r>
          </w:p>
        </w:tc>
        <w:tc>
          <w:tcPr>
            <w:tcW w:w="2256"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根据部门自评材料评定。</w:t>
            </w:r>
          </w:p>
        </w:tc>
        <w:tc>
          <w:tcPr>
            <w:tcW w:w="1117"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6</w:t>
            </w:r>
          </w:p>
        </w:tc>
      </w:tr>
      <w:tr w:rsidR="00CE4425" w:rsidRPr="009D4A2F" w:rsidTr="00440E06">
        <w:trPr>
          <w:trHeight w:val="1255"/>
          <w:jc w:val="center"/>
        </w:trPr>
        <w:tc>
          <w:tcPr>
            <w:tcW w:w="709"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677" w:type="dxa"/>
            <w:vMerge/>
            <w:tcBorders>
              <w:top w:val="nil"/>
              <w:left w:val="single" w:sz="4" w:space="0" w:color="auto"/>
              <w:bottom w:val="single" w:sz="4" w:space="0" w:color="000000"/>
              <w:right w:val="single" w:sz="4" w:space="0" w:color="auto"/>
            </w:tcBorders>
            <w:vAlign w:val="center"/>
          </w:tcPr>
          <w:p w:rsidR="00CE4425" w:rsidRPr="009D4A2F" w:rsidRDefault="00CE4425" w:rsidP="00440E06">
            <w:pPr>
              <w:widowControl/>
              <w:jc w:val="left"/>
              <w:rPr>
                <w:rFonts w:eastAsia="仿宋_GB2312"/>
                <w:kern w:val="0"/>
                <w:sz w:val="20"/>
                <w:szCs w:val="20"/>
              </w:rPr>
            </w:pPr>
          </w:p>
        </w:tc>
        <w:tc>
          <w:tcPr>
            <w:tcW w:w="101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社会公众或服务对象满意度</w:t>
            </w:r>
          </w:p>
        </w:tc>
        <w:tc>
          <w:tcPr>
            <w:tcW w:w="48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 w:val="20"/>
                <w:szCs w:val="20"/>
              </w:rPr>
            </w:pPr>
            <w:r w:rsidRPr="009D4A2F">
              <w:rPr>
                <w:rFonts w:eastAsia="仿宋_GB2312"/>
                <w:kern w:val="0"/>
                <w:sz w:val="20"/>
                <w:szCs w:val="20"/>
              </w:rPr>
              <w:t>6</w:t>
            </w:r>
          </w:p>
        </w:tc>
        <w:tc>
          <w:tcPr>
            <w:tcW w:w="2674"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kern w:val="0"/>
                <w:sz w:val="20"/>
                <w:szCs w:val="20"/>
              </w:rPr>
              <w:t>90%</w:t>
            </w:r>
            <w:r w:rsidRPr="009D4A2F">
              <w:rPr>
                <w:rFonts w:eastAsia="仿宋_GB2312" w:hint="eastAsia"/>
                <w:kern w:val="0"/>
                <w:sz w:val="20"/>
                <w:szCs w:val="20"/>
              </w:rPr>
              <w:t>（含）以上计</w:t>
            </w:r>
            <w:r w:rsidRPr="009D4A2F">
              <w:rPr>
                <w:rFonts w:eastAsia="仿宋_GB2312"/>
                <w:kern w:val="0"/>
                <w:sz w:val="20"/>
                <w:szCs w:val="20"/>
              </w:rPr>
              <w:t>6</w:t>
            </w:r>
            <w:r w:rsidRPr="009D4A2F">
              <w:rPr>
                <w:rFonts w:eastAsia="仿宋_GB2312" w:hint="eastAsia"/>
                <w:kern w:val="0"/>
                <w:sz w:val="20"/>
                <w:szCs w:val="20"/>
              </w:rPr>
              <w:t>分；</w:t>
            </w:r>
            <w:r w:rsidRPr="009D4A2F">
              <w:rPr>
                <w:rFonts w:eastAsia="仿宋_GB2312"/>
                <w:kern w:val="0"/>
                <w:sz w:val="20"/>
                <w:szCs w:val="20"/>
              </w:rPr>
              <w:br/>
              <w:t>80%</w:t>
            </w:r>
            <w:r w:rsidRPr="009D4A2F">
              <w:rPr>
                <w:rFonts w:eastAsia="仿宋_GB2312" w:hint="eastAsia"/>
                <w:kern w:val="0"/>
                <w:sz w:val="20"/>
                <w:szCs w:val="20"/>
              </w:rPr>
              <w:t>（含）</w:t>
            </w:r>
            <w:r w:rsidRPr="009D4A2F">
              <w:rPr>
                <w:rFonts w:eastAsia="仿宋_GB2312"/>
                <w:kern w:val="0"/>
                <w:sz w:val="20"/>
                <w:szCs w:val="20"/>
              </w:rPr>
              <w:t>-90%</w:t>
            </w:r>
            <w:r w:rsidRPr="009D4A2F">
              <w:rPr>
                <w:rFonts w:eastAsia="仿宋_GB2312" w:hint="eastAsia"/>
                <w:kern w:val="0"/>
                <w:sz w:val="20"/>
                <w:szCs w:val="20"/>
              </w:rPr>
              <w:t>，计</w:t>
            </w:r>
            <w:r w:rsidRPr="009D4A2F">
              <w:rPr>
                <w:rFonts w:eastAsia="仿宋_GB2312"/>
                <w:kern w:val="0"/>
                <w:sz w:val="20"/>
                <w:szCs w:val="20"/>
              </w:rPr>
              <w:t>4</w:t>
            </w:r>
            <w:r w:rsidRPr="009D4A2F">
              <w:rPr>
                <w:rFonts w:eastAsia="仿宋_GB2312" w:hint="eastAsia"/>
                <w:kern w:val="0"/>
                <w:sz w:val="20"/>
                <w:szCs w:val="20"/>
              </w:rPr>
              <w:t>分；</w:t>
            </w:r>
            <w:r w:rsidRPr="009D4A2F">
              <w:rPr>
                <w:rFonts w:eastAsia="仿宋_GB2312"/>
                <w:kern w:val="0"/>
                <w:sz w:val="20"/>
                <w:szCs w:val="20"/>
              </w:rPr>
              <w:br/>
              <w:t>70%</w:t>
            </w:r>
            <w:r w:rsidRPr="009D4A2F">
              <w:rPr>
                <w:rFonts w:eastAsia="仿宋_GB2312" w:hint="eastAsia"/>
                <w:kern w:val="0"/>
                <w:sz w:val="20"/>
                <w:szCs w:val="20"/>
              </w:rPr>
              <w:t>（含）</w:t>
            </w:r>
            <w:r w:rsidRPr="009D4A2F">
              <w:rPr>
                <w:rFonts w:eastAsia="仿宋_GB2312"/>
                <w:kern w:val="0"/>
                <w:sz w:val="20"/>
                <w:szCs w:val="20"/>
              </w:rPr>
              <w:t>-80%</w:t>
            </w:r>
            <w:r w:rsidRPr="009D4A2F">
              <w:rPr>
                <w:rFonts w:eastAsia="仿宋_GB2312" w:hint="eastAsia"/>
                <w:kern w:val="0"/>
                <w:sz w:val="20"/>
                <w:szCs w:val="20"/>
              </w:rPr>
              <w:t>，计</w:t>
            </w:r>
            <w:r w:rsidRPr="009D4A2F">
              <w:rPr>
                <w:rFonts w:eastAsia="仿宋_GB2312"/>
                <w:kern w:val="0"/>
                <w:sz w:val="20"/>
                <w:szCs w:val="20"/>
              </w:rPr>
              <w:t>2</w:t>
            </w:r>
            <w:r w:rsidRPr="009D4A2F">
              <w:rPr>
                <w:rFonts w:eastAsia="仿宋_GB2312" w:hint="eastAsia"/>
                <w:kern w:val="0"/>
                <w:sz w:val="20"/>
                <w:szCs w:val="20"/>
              </w:rPr>
              <w:t>分；</w:t>
            </w:r>
            <w:r w:rsidRPr="009D4A2F">
              <w:rPr>
                <w:rFonts w:eastAsia="仿宋_GB2312"/>
                <w:kern w:val="0"/>
                <w:sz w:val="20"/>
                <w:szCs w:val="20"/>
              </w:rPr>
              <w:br/>
            </w:r>
            <w:r w:rsidRPr="009D4A2F">
              <w:rPr>
                <w:rFonts w:eastAsia="仿宋_GB2312" w:hint="eastAsia"/>
                <w:kern w:val="0"/>
                <w:sz w:val="20"/>
                <w:szCs w:val="20"/>
              </w:rPr>
              <w:t>低于</w:t>
            </w:r>
            <w:r w:rsidRPr="009D4A2F">
              <w:rPr>
                <w:rFonts w:eastAsia="仿宋_GB2312"/>
                <w:kern w:val="0"/>
                <w:sz w:val="20"/>
                <w:szCs w:val="20"/>
              </w:rPr>
              <w:t>70%</w:t>
            </w:r>
            <w:r w:rsidRPr="009D4A2F">
              <w:rPr>
                <w:rFonts w:eastAsia="仿宋_GB2312" w:hint="eastAsia"/>
                <w:kern w:val="0"/>
                <w:sz w:val="20"/>
                <w:szCs w:val="20"/>
              </w:rPr>
              <w:t>计</w:t>
            </w:r>
            <w:r w:rsidRPr="009D4A2F">
              <w:rPr>
                <w:rFonts w:eastAsia="仿宋_GB2312"/>
                <w:kern w:val="0"/>
                <w:sz w:val="20"/>
                <w:szCs w:val="20"/>
              </w:rPr>
              <w:t>0</w:t>
            </w:r>
            <w:r w:rsidRPr="009D4A2F">
              <w:rPr>
                <w:rFonts w:eastAsia="仿宋_GB2312" w:hint="eastAsia"/>
                <w:kern w:val="0"/>
                <w:sz w:val="20"/>
                <w:szCs w:val="20"/>
              </w:rPr>
              <w:t>分。</w:t>
            </w:r>
          </w:p>
        </w:tc>
        <w:tc>
          <w:tcPr>
            <w:tcW w:w="2256"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 w:val="20"/>
                <w:szCs w:val="20"/>
              </w:rPr>
            </w:pPr>
            <w:r w:rsidRPr="009D4A2F">
              <w:rPr>
                <w:rFonts w:eastAsia="仿宋_GB2312" w:hint="eastAsia"/>
                <w:kern w:val="0"/>
                <w:sz w:val="20"/>
                <w:szCs w:val="20"/>
              </w:rPr>
              <w:t>社会公众或服务对象是指部门（单位）履行职责而影响到的部门、群体或个人，一般采取社会调查的方式。</w:t>
            </w:r>
          </w:p>
        </w:tc>
        <w:tc>
          <w:tcPr>
            <w:tcW w:w="1117" w:type="dxa"/>
            <w:tcBorders>
              <w:top w:val="nil"/>
              <w:left w:val="nil"/>
              <w:bottom w:val="single" w:sz="4" w:space="0" w:color="auto"/>
              <w:right w:val="single" w:sz="4" w:space="0" w:color="auto"/>
            </w:tcBorders>
            <w:vAlign w:val="center"/>
          </w:tcPr>
          <w:p w:rsidR="00CE4425" w:rsidRPr="009D4A2F" w:rsidRDefault="00CE4425" w:rsidP="00440E06">
            <w:pPr>
              <w:widowControl/>
              <w:jc w:val="left"/>
              <w:rPr>
                <w:kern w:val="0"/>
                <w:sz w:val="24"/>
              </w:rPr>
            </w:pPr>
            <w:r w:rsidRPr="009D4A2F">
              <w:rPr>
                <w:rFonts w:hint="eastAsia"/>
                <w:kern w:val="0"/>
                <w:sz w:val="24"/>
              </w:rPr>
              <w:t xml:space="preserve">　</w:t>
            </w:r>
            <w:r>
              <w:rPr>
                <w:rFonts w:hint="eastAsia"/>
                <w:kern w:val="0"/>
                <w:sz w:val="24"/>
              </w:rPr>
              <w:t>6</w:t>
            </w:r>
          </w:p>
        </w:tc>
      </w:tr>
    </w:tbl>
    <w:p w:rsidR="00CE4425" w:rsidRPr="009D4A2F" w:rsidRDefault="00CE4425" w:rsidP="00CE4425">
      <w:pPr>
        <w:jc w:val="center"/>
        <w:rPr>
          <w:rFonts w:eastAsia="方正小标宋_GBK"/>
          <w:kern w:val="0"/>
          <w:sz w:val="36"/>
          <w:szCs w:val="36"/>
        </w:rPr>
      </w:pPr>
      <w:r w:rsidRPr="009D4A2F">
        <w:rPr>
          <w:rFonts w:eastAsia="方正小标宋_GBK" w:hint="eastAsia"/>
          <w:kern w:val="0"/>
          <w:sz w:val="36"/>
          <w:szCs w:val="36"/>
        </w:rPr>
        <w:t>部门整体支出绩效评价基础数据表</w:t>
      </w:r>
    </w:p>
    <w:p w:rsidR="00CE4425" w:rsidRPr="009D4A2F" w:rsidRDefault="00CE4425" w:rsidP="00CE4425">
      <w:pPr>
        <w:widowControl/>
        <w:tabs>
          <w:tab w:val="left" w:pos="3611"/>
          <w:tab w:val="left" w:pos="4791"/>
          <w:tab w:val="left" w:pos="5951"/>
          <w:tab w:val="left" w:pos="7071"/>
          <w:tab w:val="left" w:pos="8191"/>
          <w:tab w:val="left" w:pos="9311"/>
        </w:tabs>
        <w:ind w:left="91"/>
        <w:jc w:val="left"/>
        <w:rPr>
          <w:rFonts w:eastAsia="仿宋_GB2312"/>
          <w:kern w:val="0"/>
          <w:sz w:val="24"/>
        </w:rPr>
      </w:pPr>
      <w:r w:rsidRPr="009D4A2F">
        <w:rPr>
          <w:rFonts w:eastAsia="仿宋_GB2312" w:hint="eastAsia"/>
          <w:kern w:val="0"/>
          <w:sz w:val="24"/>
        </w:rPr>
        <w:t>填报单位：</w:t>
      </w:r>
      <w:r w:rsidR="00F3303C">
        <w:rPr>
          <w:rFonts w:eastAsia="仿宋_GB2312" w:hint="eastAsia"/>
          <w:kern w:val="0"/>
          <w:sz w:val="24"/>
        </w:rPr>
        <w:t>衡山县环境保护局</w:t>
      </w:r>
      <w:r w:rsidRPr="009D4A2F">
        <w:rPr>
          <w:rFonts w:eastAsia="仿宋_GB2312"/>
          <w:kern w:val="0"/>
          <w:sz w:val="24"/>
        </w:rPr>
        <w:tab/>
      </w:r>
      <w:r w:rsidRPr="009D4A2F">
        <w:rPr>
          <w:rFonts w:eastAsia="仿宋_GB2312"/>
          <w:kern w:val="0"/>
          <w:sz w:val="24"/>
        </w:rPr>
        <w:tab/>
      </w:r>
      <w:r w:rsidRPr="009D4A2F">
        <w:rPr>
          <w:rFonts w:eastAsia="仿宋_GB2312"/>
          <w:kern w:val="0"/>
          <w:sz w:val="24"/>
        </w:rPr>
        <w:tab/>
      </w:r>
      <w:r w:rsidRPr="009D4A2F">
        <w:rPr>
          <w:rFonts w:eastAsia="仿宋_GB2312"/>
          <w:kern w:val="0"/>
          <w:sz w:val="24"/>
        </w:rPr>
        <w:tab/>
      </w:r>
      <w:r w:rsidRPr="009D4A2F">
        <w:rPr>
          <w:rFonts w:eastAsia="仿宋_GB2312"/>
          <w:kern w:val="0"/>
          <w:sz w:val="24"/>
        </w:rPr>
        <w:tab/>
      </w:r>
      <w:r w:rsidRPr="009D4A2F">
        <w:rPr>
          <w:rFonts w:eastAsia="仿宋_GB2312"/>
          <w:kern w:val="0"/>
          <w:sz w:val="24"/>
        </w:rPr>
        <w:tab/>
      </w:r>
    </w:p>
    <w:tbl>
      <w:tblPr>
        <w:tblW w:w="9464" w:type="dxa"/>
        <w:jc w:val="center"/>
        <w:tblLayout w:type="fixed"/>
        <w:tblLook w:val="00A0"/>
      </w:tblPr>
      <w:tblGrid>
        <w:gridCol w:w="3354"/>
        <w:gridCol w:w="1189"/>
        <w:gridCol w:w="849"/>
        <w:gridCol w:w="1129"/>
        <w:gridCol w:w="1111"/>
        <w:gridCol w:w="969"/>
        <w:gridCol w:w="863"/>
      </w:tblGrid>
      <w:tr w:rsidR="00CE4425" w:rsidRPr="009D4A2F" w:rsidTr="00440E06">
        <w:trPr>
          <w:trHeight w:val="257"/>
          <w:jc w:val="center"/>
        </w:trPr>
        <w:tc>
          <w:tcPr>
            <w:tcW w:w="3354"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t>财政供养人员情况</w:t>
            </w:r>
          </w:p>
        </w:tc>
        <w:tc>
          <w:tcPr>
            <w:tcW w:w="2038" w:type="dxa"/>
            <w:gridSpan w:val="2"/>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编制数</w:t>
            </w:r>
          </w:p>
        </w:tc>
        <w:tc>
          <w:tcPr>
            <w:tcW w:w="2240" w:type="dxa"/>
            <w:gridSpan w:val="2"/>
            <w:tcBorders>
              <w:top w:val="single" w:sz="4" w:space="0" w:color="auto"/>
              <w:left w:val="nil"/>
              <w:bottom w:val="single" w:sz="4" w:space="0" w:color="auto"/>
              <w:right w:val="single" w:sz="4" w:space="0" w:color="auto"/>
            </w:tcBorders>
            <w:vAlign w:val="center"/>
          </w:tcPr>
          <w:p w:rsidR="00CE4425" w:rsidRPr="009D4A2F" w:rsidRDefault="00CE4425" w:rsidP="00CE4425">
            <w:pPr>
              <w:widowControl/>
              <w:jc w:val="center"/>
              <w:rPr>
                <w:rFonts w:eastAsia="仿宋_GB2312"/>
                <w:b/>
                <w:bCs/>
                <w:kern w:val="0"/>
                <w:szCs w:val="21"/>
              </w:rPr>
            </w:pPr>
            <w:r w:rsidRPr="009D4A2F">
              <w:rPr>
                <w:rFonts w:eastAsia="仿宋_GB2312"/>
                <w:b/>
                <w:bCs/>
                <w:kern w:val="0"/>
                <w:szCs w:val="21"/>
              </w:rPr>
              <w:t>201</w:t>
            </w:r>
            <w:r>
              <w:rPr>
                <w:rFonts w:eastAsia="仿宋_GB2312" w:hint="eastAsia"/>
                <w:b/>
                <w:bCs/>
                <w:kern w:val="0"/>
                <w:szCs w:val="21"/>
              </w:rPr>
              <w:t>9</w:t>
            </w:r>
            <w:r w:rsidRPr="009D4A2F">
              <w:rPr>
                <w:rFonts w:eastAsia="仿宋_GB2312" w:hint="eastAsia"/>
                <w:b/>
                <w:bCs/>
                <w:kern w:val="0"/>
                <w:szCs w:val="21"/>
              </w:rPr>
              <w:t>年实际在职人数</w:t>
            </w:r>
          </w:p>
        </w:tc>
        <w:tc>
          <w:tcPr>
            <w:tcW w:w="1832" w:type="dxa"/>
            <w:gridSpan w:val="2"/>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控制率</w:t>
            </w:r>
          </w:p>
        </w:tc>
      </w:tr>
      <w:tr w:rsidR="00CE4425" w:rsidRPr="009D4A2F" w:rsidTr="00440E06">
        <w:trPr>
          <w:trHeight w:val="206"/>
          <w:jc w:val="center"/>
        </w:trPr>
        <w:tc>
          <w:tcPr>
            <w:tcW w:w="3354"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p>
        </w:tc>
        <w:tc>
          <w:tcPr>
            <w:tcW w:w="2038" w:type="dxa"/>
            <w:gridSpan w:val="2"/>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Pr>
                <w:rFonts w:eastAsia="仿宋_GB2312" w:hint="eastAsia"/>
                <w:kern w:val="0"/>
                <w:szCs w:val="21"/>
              </w:rPr>
              <w:t>44</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Pr>
                <w:rFonts w:eastAsia="仿宋_GB2312" w:hint="eastAsia"/>
                <w:kern w:val="0"/>
                <w:szCs w:val="21"/>
              </w:rPr>
              <w:t>39</w:t>
            </w:r>
          </w:p>
        </w:tc>
        <w:tc>
          <w:tcPr>
            <w:tcW w:w="1832" w:type="dxa"/>
            <w:gridSpan w:val="2"/>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100%</w:t>
            </w:r>
          </w:p>
        </w:tc>
      </w:tr>
      <w:tr w:rsidR="00CE4425" w:rsidRPr="009D4A2F" w:rsidTr="00440E06">
        <w:trPr>
          <w:trHeight w:val="342"/>
          <w:jc w:val="center"/>
        </w:trPr>
        <w:tc>
          <w:tcPr>
            <w:tcW w:w="3354" w:type="dxa"/>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t>经费控制情况</w:t>
            </w:r>
          </w:p>
        </w:tc>
        <w:tc>
          <w:tcPr>
            <w:tcW w:w="2038" w:type="dxa"/>
            <w:gridSpan w:val="2"/>
            <w:tcBorders>
              <w:top w:val="single" w:sz="4" w:space="0" w:color="auto"/>
              <w:left w:val="nil"/>
              <w:bottom w:val="single" w:sz="4" w:space="0" w:color="auto"/>
              <w:right w:val="single" w:sz="4" w:space="0" w:color="000000"/>
            </w:tcBorders>
            <w:vAlign w:val="center"/>
          </w:tcPr>
          <w:p w:rsidR="00CE4425" w:rsidRPr="009D4A2F" w:rsidRDefault="00374C6E" w:rsidP="00440E06">
            <w:pPr>
              <w:widowControl/>
              <w:jc w:val="center"/>
              <w:rPr>
                <w:rFonts w:eastAsia="仿宋_GB2312"/>
                <w:b/>
                <w:bCs/>
                <w:kern w:val="0"/>
                <w:szCs w:val="21"/>
              </w:rPr>
            </w:pPr>
            <w:r>
              <w:rPr>
                <w:rFonts w:eastAsia="仿宋_GB2312"/>
                <w:b/>
                <w:bCs/>
                <w:kern w:val="0"/>
                <w:szCs w:val="21"/>
              </w:rPr>
              <w:t>201</w:t>
            </w:r>
            <w:r>
              <w:rPr>
                <w:rFonts w:eastAsia="仿宋_GB2312" w:hint="eastAsia"/>
                <w:b/>
                <w:bCs/>
                <w:kern w:val="0"/>
                <w:szCs w:val="21"/>
              </w:rPr>
              <w:t>8</w:t>
            </w:r>
            <w:r w:rsidR="00CE4425" w:rsidRPr="009D4A2F">
              <w:rPr>
                <w:rFonts w:eastAsia="仿宋_GB2312" w:hint="eastAsia"/>
                <w:b/>
                <w:bCs/>
                <w:kern w:val="0"/>
                <w:szCs w:val="21"/>
              </w:rPr>
              <w:t>年决算数</w:t>
            </w:r>
          </w:p>
        </w:tc>
        <w:tc>
          <w:tcPr>
            <w:tcW w:w="2240" w:type="dxa"/>
            <w:gridSpan w:val="2"/>
            <w:tcBorders>
              <w:top w:val="single" w:sz="4" w:space="0" w:color="auto"/>
              <w:left w:val="nil"/>
              <w:bottom w:val="single" w:sz="4" w:space="0" w:color="auto"/>
              <w:right w:val="single" w:sz="4" w:space="0" w:color="000000"/>
            </w:tcBorders>
            <w:vAlign w:val="center"/>
          </w:tcPr>
          <w:p w:rsidR="00CE4425" w:rsidRPr="009D4A2F" w:rsidRDefault="00CE4425" w:rsidP="00374C6E">
            <w:pPr>
              <w:widowControl/>
              <w:jc w:val="center"/>
              <w:rPr>
                <w:rFonts w:eastAsia="仿宋_GB2312"/>
                <w:b/>
                <w:bCs/>
                <w:kern w:val="0"/>
                <w:szCs w:val="21"/>
              </w:rPr>
            </w:pPr>
            <w:r w:rsidRPr="009D4A2F">
              <w:rPr>
                <w:rFonts w:eastAsia="仿宋_GB2312"/>
                <w:b/>
                <w:bCs/>
                <w:kern w:val="0"/>
                <w:szCs w:val="21"/>
              </w:rPr>
              <w:t>201</w:t>
            </w:r>
            <w:r w:rsidR="00374C6E">
              <w:rPr>
                <w:rFonts w:eastAsia="仿宋_GB2312" w:hint="eastAsia"/>
                <w:b/>
                <w:bCs/>
                <w:kern w:val="0"/>
                <w:szCs w:val="21"/>
              </w:rPr>
              <w:t>9</w:t>
            </w:r>
            <w:r w:rsidRPr="009D4A2F">
              <w:rPr>
                <w:rFonts w:eastAsia="仿宋_GB2312" w:hint="eastAsia"/>
                <w:b/>
                <w:bCs/>
                <w:kern w:val="0"/>
                <w:szCs w:val="21"/>
              </w:rPr>
              <w:t>年预算数</w:t>
            </w:r>
          </w:p>
        </w:tc>
        <w:tc>
          <w:tcPr>
            <w:tcW w:w="1832" w:type="dxa"/>
            <w:gridSpan w:val="2"/>
            <w:tcBorders>
              <w:top w:val="single" w:sz="4" w:space="0" w:color="auto"/>
              <w:left w:val="nil"/>
              <w:bottom w:val="single" w:sz="4" w:space="0" w:color="auto"/>
              <w:right w:val="single" w:sz="4" w:space="0" w:color="000000"/>
            </w:tcBorders>
            <w:vAlign w:val="center"/>
          </w:tcPr>
          <w:p w:rsidR="00CE4425" w:rsidRPr="009D4A2F" w:rsidRDefault="00CE4425" w:rsidP="00374C6E">
            <w:pPr>
              <w:widowControl/>
              <w:jc w:val="center"/>
              <w:rPr>
                <w:rFonts w:eastAsia="仿宋_GB2312"/>
                <w:b/>
                <w:bCs/>
                <w:kern w:val="0"/>
                <w:szCs w:val="21"/>
              </w:rPr>
            </w:pPr>
            <w:r w:rsidRPr="009D4A2F">
              <w:rPr>
                <w:rFonts w:eastAsia="仿宋_GB2312"/>
                <w:b/>
                <w:bCs/>
                <w:kern w:val="0"/>
                <w:szCs w:val="21"/>
              </w:rPr>
              <w:t>201</w:t>
            </w:r>
            <w:r w:rsidR="00374C6E">
              <w:rPr>
                <w:rFonts w:eastAsia="仿宋_GB2312" w:hint="eastAsia"/>
                <w:b/>
                <w:bCs/>
                <w:kern w:val="0"/>
                <w:szCs w:val="21"/>
              </w:rPr>
              <w:t>9</w:t>
            </w:r>
            <w:r w:rsidRPr="009D4A2F">
              <w:rPr>
                <w:rFonts w:eastAsia="仿宋_GB2312" w:hint="eastAsia"/>
                <w:b/>
                <w:bCs/>
                <w:kern w:val="0"/>
                <w:szCs w:val="21"/>
              </w:rPr>
              <w:t>年决算数</w:t>
            </w:r>
          </w:p>
        </w:tc>
      </w:tr>
      <w:tr w:rsidR="00374C6E" w:rsidRPr="009D4A2F" w:rsidTr="00440E06">
        <w:trPr>
          <w:trHeight w:val="400"/>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hint="eastAsia"/>
                <w:kern w:val="0"/>
                <w:szCs w:val="21"/>
              </w:rPr>
              <w:t>三公经费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11.2</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17</w:t>
            </w: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12.32</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1</w:t>
            </w:r>
            <w:r w:rsidRPr="009D4A2F">
              <w:rPr>
                <w:rFonts w:eastAsia="仿宋_GB2312" w:hint="eastAsia"/>
                <w:kern w:val="0"/>
                <w:szCs w:val="21"/>
              </w:rPr>
              <w:t>、公务用车购置和维护经费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8.29</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9</w:t>
            </w: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EA72B6">
            <w:pPr>
              <w:widowControl/>
              <w:jc w:val="center"/>
              <w:rPr>
                <w:rFonts w:eastAsia="仿宋_GB2312"/>
                <w:kern w:val="0"/>
                <w:szCs w:val="21"/>
              </w:rPr>
            </w:pPr>
            <w:r w:rsidRPr="009D4A2F">
              <w:rPr>
                <w:rFonts w:eastAsia="仿宋_GB2312" w:hint="eastAsia"/>
                <w:kern w:val="0"/>
                <w:szCs w:val="21"/>
              </w:rPr>
              <w:t xml:space="preserve">　</w:t>
            </w:r>
            <w:r w:rsidR="00EA72B6">
              <w:rPr>
                <w:rFonts w:eastAsia="仿宋_GB2312" w:hint="eastAsia"/>
                <w:kern w:val="0"/>
                <w:szCs w:val="21"/>
              </w:rPr>
              <w:t>7.79</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w:t>
            </w:r>
            <w:r w:rsidRPr="009D4A2F">
              <w:rPr>
                <w:rFonts w:eastAsia="仿宋_GB2312" w:hint="eastAsia"/>
                <w:kern w:val="0"/>
                <w:szCs w:val="21"/>
              </w:rPr>
              <w:t>其中：公车购置</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w:t>
            </w:r>
            <w:r w:rsidRPr="009D4A2F">
              <w:rPr>
                <w:rFonts w:eastAsia="仿宋_GB2312" w:hint="eastAsia"/>
                <w:kern w:val="0"/>
                <w:szCs w:val="21"/>
              </w:rPr>
              <w:t>公车运行维护</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8.29</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9</w:t>
            </w: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7.79</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lastRenderedPageBreak/>
              <w:t xml:space="preserve">   2</w:t>
            </w:r>
            <w:r w:rsidRPr="009D4A2F">
              <w:rPr>
                <w:rFonts w:eastAsia="仿宋_GB2312" w:hint="eastAsia"/>
                <w:kern w:val="0"/>
                <w:szCs w:val="21"/>
              </w:rPr>
              <w:t>、出国经费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3</w:t>
            </w:r>
            <w:r w:rsidRPr="009D4A2F">
              <w:rPr>
                <w:rFonts w:eastAsia="仿宋_GB2312" w:hint="eastAsia"/>
                <w:kern w:val="0"/>
                <w:szCs w:val="21"/>
              </w:rPr>
              <w:t>、公务接待</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2.91</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8</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4.53</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hint="eastAsia"/>
                <w:kern w:val="0"/>
                <w:szCs w:val="21"/>
              </w:rPr>
              <w:t>项目支出：</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265.08</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FB4DBA">
            <w:pPr>
              <w:widowControl/>
              <w:jc w:val="center"/>
              <w:rPr>
                <w:rFonts w:eastAsia="仿宋_GB2312"/>
                <w:kern w:val="0"/>
                <w:szCs w:val="21"/>
              </w:rPr>
            </w:pPr>
            <w:r w:rsidRPr="009D4A2F">
              <w:rPr>
                <w:rFonts w:eastAsia="仿宋_GB2312" w:hint="eastAsia"/>
                <w:kern w:val="0"/>
                <w:szCs w:val="21"/>
              </w:rPr>
              <w:t xml:space="preserve">　</w:t>
            </w:r>
            <w:r w:rsidR="00FB4DBA">
              <w:rPr>
                <w:rFonts w:eastAsia="仿宋_GB2312" w:hint="eastAsia"/>
                <w:kern w:val="0"/>
                <w:szCs w:val="21"/>
              </w:rPr>
              <w:t>23</w:t>
            </w:r>
            <w:r>
              <w:rPr>
                <w:rFonts w:eastAsia="仿宋_GB2312" w:hint="eastAsia"/>
                <w:kern w:val="0"/>
                <w:szCs w:val="21"/>
              </w:rPr>
              <w:t>4.59</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256.66</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1</w:t>
            </w:r>
            <w:r w:rsidRPr="009D4A2F">
              <w:rPr>
                <w:rFonts w:eastAsia="仿宋_GB2312" w:hint="eastAsia"/>
                <w:kern w:val="0"/>
                <w:szCs w:val="21"/>
              </w:rPr>
              <w:t>、业务工作专项</w:t>
            </w:r>
            <w:r w:rsidRPr="009D4A2F">
              <w:rPr>
                <w:rFonts w:eastAsia="仿宋_GB2312"/>
                <w:kern w:val="0"/>
                <w:szCs w:val="21"/>
              </w:rPr>
              <w:t>(</w:t>
            </w:r>
            <w:r w:rsidRPr="009D4A2F">
              <w:rPr>
                <w:rFonts w:eastAsia="仿宋_GB2312" w:hint="eastAsia"/>
                <w:kern w:val="0"/>
                <w:szCs w:val="21"/>
              </w:rPr>
              <w:t>一个项目一行</w:t>
            </w:r>
            <w:r w:rsidRPr="009D4A2F">
              <w:rPr>
                <w:rFonts w:eastAsia="仿宋_GB2312"/>
                <w:kern w:val="0"/>
                <w:szCs w:val="21"/>
              </w:rPr>
              <w:t>)</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109.4</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FA0C42">
            <w:pPr>
              <w:widowControl/>
              <w:jc w:val="center"/>
              <w:rPr>
                <w:rFonts w:eastAsia="仿宋_GB2312"/>
                <w:kern w:val="0"/>
                <w:szCs w:val="21"/>
              </w:rPr>
            </w:pPr>
            <w:r w:rsidRPr="009D4A2F">
              <w:rPr>
                <w:rFonts w:eastAsia="仿宋_GB2312" w:hint="eastAsia"/>
                <w:kern w:val="0"/>
                <w:szCs w:val="21"/>
              </w:rPr>
              <w:t xml:space="preserve">　</w:t>
            </w:r>
            <w:r w:rsidR="00FA0C42">
              <w:rPr>
                <w:rFonts w:eastAsia="仿宋_GB2312" w:hint="eastAsia"/>
                <w:kern w:val="0"/>
                <w:szCs w:val="21"/>
              </w:rPr>
              <w:t>118</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440E06" w:rsidP="00440E06">
            <w:pPr>
              <w:widowControl/>
              <w:jc w:val="center"/>
              <w:rPr>
                <w:rFonts w:eastAsia="仿宋_GB2312"/>
                <w:kern w:val="0"/>
                <w:szCs w:val="21"/>
              </w:rPr>
            </w:pPr>
            <w:r>
              <w:rPr>
                <w:rFonts w:eastAsia="仿宋_GB2312" w:hint="eastAsia"/>
                <w:kern w:val="0"/>
                <w:szCs w:val="21"/>
              </w:rPr>
              <w:t>118</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排污权交易工作经费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5</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大气常规监测</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5</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湘江饮用水源控制监测</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20</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20</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集中式生活饮用水水源地水质监测</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污染物减排工作</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20</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20</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大气监测</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湘江流域水污染综合整治</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28</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28</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28</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00" w:firstLine="840"/>
              <w:jc w:val="left"/>
              <w:rPr>
                <w:rFonts w:ascii="仿宋_GB2312" w:eastAsia="仿宋_GB2312"/>
                <w:kern w:val="0"/>
                <w:szCs w:val="21"/>
              </w:rPr>
            </w:pPr>
            <w:r>
              <w:rPr>
                <w:rFonts w:ascii="仿宋_GB2312" w:eastAsia="仿宋_GB2312" w:hint="eastAsia"/>
                <w:kern w:val="0"/>
                <w:szCs w:val="21"/>
              </w:rPr>
              <w:t>政府购买服务</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11.4</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FA0C42" w:rsidP="00440E06">
            <w:pPr>
              <w:widowControl/>
              <w:ind w:firstLineChars="400" w:firstLine="840"/>
              <w:jc w:val="left"/>
              <w:rPr>
                <w:rFonts w:eastAsia="仿宋_GB2312"/>
                <w:kern w:val="0"/>
                <w:szCs w:val="21"/>
              </w:rPr>
            </w:pPr>
            <w:r>
              <w:rPr>
                <w:rFonts w:ascii="仿宋_GB2312" w:eastAsia="仿宋_GB2312" w:hint="eastAsia"/>
                <w:kern w:val="0"/>
                <w:szCs w:val="21"/>
              </w:rPr>
              <w:t>环境监测执法</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FA0C42" w:rsidP="00440E06">
            <w:pPr>
              <w:widowControl/>
              <w:jc w:val="center"/>
              <w:rPr>
                <w:rFonts w:eastAsia="仿宋_GB2312"/>
                <w:kern w:val="0"/>
                <w:szCs w:val="21"/>
              </w:rPr>
            </w:pPr>
            <w:r>
              <w:rPr>
                <w:rFonts w:eastAsia="仿宋_GB2312" w:hint="eastAsia"/>
                <w:kern w:val="0"/>
                <w:szCs w:val="21"/>
              </w:rPr>
              <w:t>40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40</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2</w:t>
            </w:r>
            <w:r w:rsidRPr="009D4A2F">
              <w:rPr>
                <w:rFonts w:eastAsia="仿宋_GB2312" w:hint="eastAsia"/>
                <w:kern w:val="0"/>
                <w:szCs w:val="21"/>
              </w:rPr>
              <w:t>、运行维护专项</w:t>
            </w:r>
            <w:r w:rsidRPr="009D4A2F">
              <w:rPr>
                <w:rFonts w:eastAsia="仿宋_GB2312"/>
                <w:kern w:val="0"/>
                <w:szCs w:val="21"/>
              </w:rPr>
              <w:t>(</w:t>
            </w:r>
            <w:r w:rsidRPr="009D4A2F">
              <w:rPr>
                <w:rFonts w:eastAsia="仿宋_GB2312" w:hint="eastAsia"/>
                <w:kern w:val="0"/>
                <w:szCs w:val="21"/>
              </w:rPr>
              <w:t>一个项目一行</w:t>
            </w:r>
            <w:r w:rsidRPr="009D4A2F">
              <w:rPr>
                <w:rFonts w:eastAsia="仿宋_GB2312"/>
                <w:kern w:val="0"/>
                <w:szCs w:val="21"/>
              </w:rPr>
              <w:t>)</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45.7</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4D5BE6" w:rsidP="00440E06">
            <w:pPr>
              <w:widowControl/>
              <w:jc w:val="center"/>
              <w:rPr>
                <w:rFonts w:eastAsia="仿宋_GB2312"/>
                <w:kern w:val="0"/>
                <w:szCs w:val="21"/>
              </w:rPr>
            </w:pPr>
            <w:r>
              <w:rPr>
                <w:rFonts w:eastAsia="仿宋_GB2312" w:hint="eastAsia"/>
                <w:kern w:val="0"/>
                <w:szCs w:val="21"/>
              </w:rPr>
              <w:t>36.59</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103.12</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450" w:firstLine="945"/>
              <w:jc w:val="left"/>
              <w:rPr>
                <w:rFonts w:eastAsia="仿宋_GB2312"/>
                <w:kern w:val="0"/>
                <w:szCs w:val="21"/>
              </w:rPr>
            </w:pPr>
            <w:r>
              <w:rPr>
                <w:rFonts w:ascii="仿宋_GB2312" w:eastAsia="仿宋_GB2312" w:hint="eastAsia"/>
                <w:kern w:val="0"/>
                <w:szCs w:val="21"/>
              </w:rPr>
              <w:t>其他环境保护工作经费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45.7</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4D5BE6" w:rsidP="00440E06">
            <w:pPr>
              <w:widowControl/>
              <w:jc w:val="center"/>
              <w:rPr>
                <w:rFonts w:eastAsia="仿宋_GB2312"/>
                <w:kern w:val="0"/>
                <w:szCs w:val="21"/>
              </w:rPr>
            </w:pPr>
            <w:r>
              <w:rPr>
                <w:rFonts w:eastAsia="仿宋_GB2312" w:hint="eastAsia"/>
                <w:kern w:val="0"/>
                <w:szCs w:val="21"/>
              </w:rPr>
              <w:t>36.59</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103.12</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3</w:t>
            </w:r>
            <w:r>
              <w:rPr>
                <w:rFonts w:eastAsia="仿宋_GB2312" w:hint="eastAsia"/>
                <w:kern w:val="0"/>
                <w:szCs w:val="21"/>
              </w:rPr>
              <w:t>、县</w:t>
            </w:r>
            <w:r w:rsidRPr="009D4A2F">
              <w:rPr>
                <w:rFonts w:eastAsia="仿宋_GB2312" w:hint="eastAsia"/>
                <w:kern w:val="0"/>
                <w:szCs w:val="21"/>
              </w:rPr>
              <w:t>级专项资金（一个专项一行）</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109.98</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4D5BE6" w:rsidP="00440E06">
            <w:pPr>
              <w:widowControl/>
              <w:jc w:val="center"/>
              <w:rPr>
                <w:rFonts w:eastAsia="仿宋_GB2312"/>
                <w:kern w:val="0"/>
                <w:szCs w:val="21"/>
              </w:rPr>
            </w:pPr>
            <w:r>
              <w:rPr>
                <w:rFonts w:eastAsia="仿宋_GB2312" w:hint="eastAsia"/>
                <w:kern w:val="0"/>
                <w:szCs w:val="21"/>
              </w:rPr>
              <w:t>80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EA72B6" w:rsidP="00440E06">
            <w:pPr>
              <w:widowControl/>
              <w:jc w:val="center"/>
              <w:rPr>
                <w:rFonts w:eastAsia="仿宋_GB2312"/>
                <w:kern w:val="0"/>
                <w:szCs w:val="21"/>
              </w:rPr>
            </w:pPr>
            <w:r>
              <w:rPr>
                <w:rFonts w:eastAsia="仿宋_GB2312" w:hint="eastAsia"/>
                <w:kern w:val="0"/>
                <w:szCs w:val="21"/>
              </w:rPr>
              <w:t>35.54</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监测事业经费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10</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8F49CE" w:rsidP="008F49CE">
            <w:pPr>
              <w:widowControl/>
              <w:jc w:val="center"/>
              <w:rPr>
                <w:rFonts w:eastAsia="仿宋_GB2312"/>
                <w:kern w:val="0"/>
                <w:szCs w:val="21"/>
              </w:rPr>
            </w:pPr>
            <w:r>
              <w:rPr>
                <w:rFonts w:eastAsia="仿宋_GB2312" w:hint="eastAsia"/>
                <w:kern w:val="0"/>
                <w:szCs w:val="21"/>
              </w:rPr>
              <w:t xml:space="preserve">     </w:t>
            </w:r>
            <w:r w:rsidR="00374C6E">
              <w:rPr>
                <w:rFonts w:eastAsia="仿宋_GB2312" w:hint="eastAsia"/>
                <w:kern w:val="0"/>
                <w:szCs w:val="21"/>
              </w:rPr>
              <w:t>污染源普查专项经费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99.98</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4D5BE6" w:rsidP="00440E06">
            <w:pPr>
              <w:widowControl/>
              <w:jc w:val="center"/>
              <w:rPr>
                <w:rFonts w:eastAsia="仿宋_GB2312"/>
                <w:kern w:val="0"/>
                <w:szCs w:val="21"/>
              </w:rPr>
            </w:pPr>
            <w:r>
              <w:rPr>
                <w:rFonts w:eastAsia="仿宋_GB2312" w:hint="eastAsia"/>
                <w:kern w:val="0"/>
                <w:szCs w:val="21"/>
              </w:rPr>
              <w:t>70</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25.54</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hint="eastAsia"/>
                <w:kern w:val="0"/>
                <w:szCs w:val="21"/>
              </w:rPr>
              <w:t>公用经费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36.74</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4D5BE6" w:rsidP="00440E06">
            <w:pPr>
              <w:widowControl/>
              <w:jc w:val="center"/>
              <w:rPr>
                <w:rFonts w:eastAsia="仿宋_GB2312"/>
                <w:kern w:val="0"/>
                <w:szCs w:val="21"/>
              </w:rPr>
            </w:pPr>
            <w:r>
              <w:rPr>
                <w:rFonts w:eastAsia="仿宋_GB2312" w:hint="eastAsia"/>
                <w:kern w:val="0"/>
                <w:szCs w:val="21"/>
              </w:rPr>
              <w:t>29.36</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44.25</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w:t>
            </w:r>
            <w:r w:rsidRPr="009D4A2F">
              <w:rPr>
                <w:rFonts w:eastAsia="仿宋_GB2312" w:hint="eastAsia"/>
                <w:kern w:val="0"/>
                <w:szCs w:val="21"/>
              </w:rPr>
              <w:t>其中：办公经费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8.01</w:t>
            </w:r>
            <w:r w:rsidRPr="009D4A2F">
              <w:rPr>
                <w:rFonts w:eastAsia="仿宋_GB2312" w:hint="eastAsia"/>
                <w:kern w:val="0"/>
                <w:szCs w:val="21"/>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1.5</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2.84</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w:t>
            </w:r>
            <w:r w:rsidRPr="009D4A2F">
              <w:rPr>
                <w:rFonts w:eastAsia="仿宋_GB2312" w:hint="eastAsia"/>
                <w:kern w:val="0"/>
                <w:szCs w:val="21"/>
              </w:rPr>
              <w:t>水费、电费、差旅费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13.74</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4.4</w:t>
            </w:r>
            <w:r w:rsidR="00374C6E"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6.61</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kern w:val="0"/>
                <w:szCs w:val="21"/>
              </w:rPr>
              <w:t xml:space="preserve">          </w:t>
            </w:r>
            <w:r w:rsidRPr="009D4A2F">
              <w:rPr>
                <w:rFonts w:eastAsia="仿宋_GB2312" w:hint="eastAsia"/>
                <w:kern w:val="0"/>
                <w:szCs w:val="21"/>
              </w:rPr>
              <w:t>会议费、培训费</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Pr>
                <w:rFonts w:eastAsia="仿宋_GB2312" w:hint="eastAsia"/>
                <w:kern w:val="0"/>
                <w:szCs w:val="21"/>
              </w:rPr>
              <w:t>0.5</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3</w:t>
            </w: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0</w:t>
            </w:r>
          </w:p>
        </w:tc>
      </w:tr>
      <w:tr w:rsidR="00374C6E" w:rsidRPr="009D4A2F" w:rsidTr="00440E06">
        <w:trPr>
          <w:trHeight w:val="56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ind w:firstLineChars="550" w:firstLine="1155"/>
              <w:jc w:val="left"/>
              <w:rPr>
                <w:rFonts w:eastAsia="仿宋_GB2312"/>
                <w:kern w:val="0"/>
                <w:szCs w:val="21"/>
              </w:rPr>
            </w:pPr>
            <w:r w:rsidRPr="009D4A2F">
              <w:rPr>
                <w:rFonts w:ascii="仿宋_GB2312" w:eastAsia="仿宋_GB2312" w:hint="eastAsia"/>
                <w:kern w:val="0"/>
                <w:szCs w:val="21"/>
              </w:rPr>
              <w:t>……</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20.46</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8F49CE" w:rsidP="00440E06">
            <w:pPr>
              <w:widowControl/>
              <w:jc w:val="center"/>
              <w:rPr>
                <w:rFonts w:eastAsia="仿宋_GB2312"/>
                <w:kern w:val="0"/>
                <w:szCs w:val="21"/>
              </w:rPr>
            </w:pPr>
            <w:r>
              <w:rPr>
                <w:rFonts w:eastAsia="仿宋_GB2312" w:hint="eastAsia"/>
                <w:kern w:val="0"/>
                <w:szCs w:val="21"/>
              </w:rPr>
              <w:t>34.8</w:t>
            </w:r>
          </w:p>
        </w:tc>
      </w:tr>
      <w:tr w:rsidR="00374C6E" w:rsidRPr="009D4A2F" w:rsidTr="00440E06">
        <w:trPr>
          <w:trHeight w:val="454"/>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hint="eastAsia"/>
                <w:kern w:val="0"/>
                <w:szCs w:val="21"/>
              </w:rPr>
              <w:t>政府采购金额</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374C6E">
            <w:pPr>
              <w:widowControl/>
              <w:jc w:val="center"/>
              <w:rPr>
                <w:rFonts w:eastAsia="仿宋_GB2312"/>
                <w:kern w:val="0"/>
                <w:szCs w:val="21"/>
              </w:rPr>
            </w:pPr>
            <w:r>
              <w:rPr>
                <w:rFonts w:eastAsia="仿宋_GB2312" w:hint="eastAsia"/>
                <w:kern w:val="0"/>
                <w:szCs w:val="21"/>
              </w:rPr>
              <w:t>--</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Pr>
                <w:rFonts w:eastAsia="仿宋_GB2312" w:hint="eastAsia"/>
                <w:kern w:val="0"/>
                <w:szCs w:val="21"/>
              </w:rPr>
              <w:t>35</w:t>
            </w:r>
            <w:r w:rsidRPr="009D4A2F">
              <w:rPr>
                <w:rFonts w:eastAsia="仿宋_GB2312" w:hint="eastAsia"/>
                <w:kern w:val="0"/>
                <w:szCs w:val="21"/>
              </w:rPr>
              <w:t xml:space="preserve">　</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EA72B6">
            <w:pPr>
              <w:widowControl/>
              <w:jc w:val="center"/>
              <w:rPr>
                <w:rFonts w:eastAsia="仿宋_GB2312"/>
                <w:kern w:val="0"/>
                <w:szCs w:val="21"/>
              </w:rPr>
            </w:pPr>
            <w:r w:rsidRPr="009D4A2F">
              <w:rPr>
                <w:rFonts w:eastAsia="仿宋_GB2312" w:hint="eastAsia"/>
                <w:kern w:val="0"/>
                <w:szCs w:val="21"/>
              </w:rPr>
              <w:t xml:space="preserve">　</w:t>
            </w:r>
            <w:r w:rsidR="00EA72B6">
              <w:rPr>
                <w:rFonts w:eastAsia="仿宋_GB2312" w:hint="eastAsia"/>
                <w:kern w:val="0"/>
                <w:szCs w:val="21"/>
              </w:rPr>
              <w:t>1049.42</w:t>
            </w:r>
          </w:p>
        </w:tc>
      </w:tr>
      <w:tr w:rsidR="00374C6E" w:rsidRPr="009D4A2F" w:rsidTr="00440E06">
        <w:trPr>
          <w:trHeight w:val="619"/>
          <w:jc w:val="center"/>
        </w:trPr>
        <w:tc>
          <w:tcPr>
            <w:tcW w:w="3354" w:type="dxa"/>
            <w:tcBorders>
              <w:top w:val="nil"/>
              <w:left w:val="single" w:sz="4" w:space="0" w:color="auto"/>
              <w:bottom w:val="single" w:sz="4" w:space="0" w:color="auto"/>
              <w:right w:val="single" w:sz="4" w:space="0" w:color="auto"/>
            </w:tcBorders>
            <w:vAlign w:val="center"/>
          </w:tcPr>
          <w:p w:rsidR="00374C6E" w:rsidRPr="009D4A2F" w:rsidRDefault="00374C6E" w:rsidP="00440E06">
            <w:pPr>
              <w:widowControl/>
              <w:jc w:val="left"/>
              <w:rPr>
                <w:rFonts w:eastAsia="仿宋_GB2312"/>
                <w:kern w:val="0"/>
                <w:szCs w:val="21"/>
              </w:rPr>
            </w:pPr>
            <w:r w:rsidRPr="009D4A2F">
              <w:rPr>
                <w:rFonts w:eastAsia="仿宋_GB2312" w:hint="eastAsia"/>
                <w:kern w:val="0"/>
                <w:szCs w:val="21"/>
              </w:rPr>
              <w:t>部门基本支出预算调整</w:t>
            </w:r>
            <w:r w:rsidRPr="009D4A2F">
              <w:rPr>
                <w:rFonts w:eastAsia="仿宋_GB2312"/>
                <w:kern w:val="0"/>
                <w:szCs w:val="21"/>
              </w:rPr>
              <w:t xml:space="preserve"> </w:t>
            </w:r>
          </w:p>
        </w:tc>
        <w:tc>
          <w:tcPr>
            <w:tcW w:w="2038" w:type="dxa"/>
            <w:gridSpan w:val="2"/>
            <w:tcBorders>
              <w:top w:val="single" w:sz="4" w:space="0" w:color="auto"/>
              <w:left w:val="nil"/>
              <w:bottom w:val="single" w:sz="4" w:space="0" w:color="auto"/>
              <w:right w:val="single" w:sz="4" w:space="0" w:color="000000"/>
            </w:tcBorders>
            <w:vAlign w:val="center"/>
          </w:tcPr>
          <w:p w:rsidR="00374C6E" w:rsidRPr="009D4A2F" w:rsidRDefault="00374C6E" w:rsidP="00374C6E">
            <w:pPr>
              <w:widowControl/>
              <w:jc w:val="center"/>
              <w:rPr>
                <w:rFonts w:eastAsia="仿宋_GB2312"/>
                <w:kern w:val="0"/>
                <w:szCs w:val="21"/>
              </w:rPr>
            </w:pPr>
            <w:r>
              <w:rPr>
                <w:rFonts w:eastAsia="仿宋_GB2312" w:hint="eastAsia"/>
                <w:kern w:val="0"/>
                <w:szCs w:val="21"/>
              </w:rPr>
              <w:t>--</w:t>
            </w:r>
          </w:p>
        </w:tc>
        <w:tc>
          <w:tcPr>
            <w:tcW w:w="2240" w:type="dxa"/>
            <w:gridSpan w:val="2"/>
            <w:tcBorders>
              <w:top w:val="single" w:sz="4" w:space="0" w:color="auto"/>
              <w:left w:val="nil"/>
              <w:bottom w:val="single" w:sz="4" w:space="0" w:color="auto"/>
              <w:right w:val="single" w:sz="4" w:space="0" w:color="000000"/>
            </w:tcBorders>
            <w:vAlign w:val="center"/>
          </w:tcPr>
          <w:p w:rsidR="00374C6E" w:rsidRPr="009D4A2F" w:rsidRDefault="004D5BE6" w:rsidP="00440E06">
            <w:pPr>
              <w:widowControl/>
              <w:jc w:val="center"/>
              <w:rPr>
                <w:rFonts w:eastAsia="仿宋_GB2312"/>
                <w:kern w:val="0"/>
                <w:szCs w:val="21"/>
              </w:rPr>
            </w:pPr>
            <w:r>
              <w:rPr>
                <w:rFonts w:eastAsia="仿宋_GB2312" w:hint="eastAsia"/>
                <w:kern w:val="0"/>
                <w:szCs w:val="21"/>
              </w:rPr>
              <w:t>307.45</w:t>
            </w:r>
          </w:p>
        </w:tc>
        <w:tc>
          <w:tcPr>
            <w:tcW w:w="1832" w:type="dxa"/>
            <w:gridSpan w:val="2"/>
            <w:tcBorders>
              <w:top w:val="single" w:sz="4" w:space="0" w:color="auto"/>
              <w:left w:val="nil"/>
              <w:bottom w:val="single" w:sz="4" w:space="0" w:color="auto"/>
              <w:right w:val="single" w:sz="4" w:space="0" w:color="000000"/>
            </w:tcBorders>
            <w:vAlign w:val="center"/>
          </w:tcPr>
          <w:p w:rsidR="00374C6E" w:rsidRPr="009D4A2F" w:rsidRDefault="00374C6E" w:rsidP="00440E06">
            <w:pPr>
              <w:widowControl/>
              <w:jc w:val="center"/>
              <w:rPr>
                <w:rFonts w:eastAsia="仿宋_GB2312"/>
                <w:kern w:val="0"/>
                <w:szCs w:val="21"/>
              </w:rPr>
            </w:pPr>
            <w:r w:rsidRPr="009D4A2F">
              <w:rPr>
                <w:rFonts w:eastAsia="仿宋_GB2312" w:hint="eastAsia"/>
                <w:kern w:val="0"/>
                <w:szCs w:val="21"/>
              </w:rPr>
              <w:t xml:space="preserve">　</w:t>
            </w:r>
            <w:r w:rsidR="00440E06">
              <w:rPr>
                <w:rFonts w:eastAsia="仿宋_GB2312" w:hint="eastAsia"/>
                <w:kern w:val="0"/>
                <w:szCs w:val="21"/>
              </w:rPr>
              <w:t>349.58</w:t>
            </w:r>
          </w:p>
        </w:tc>
      </w:tr>
      <w:tr w:rsidR="00CE4425" w:rsidRPr="009D4A2F" w:rsidTr="00440E06">
        <w:trPr>
          <w:trHeight w:val="904"/>
          <w:jc w:val="center"/>
        </w:trPr>
        <w:tc>
          <w:tcPr>
            <w:tcW w:w="3354" w:type="dxa"/>
            <w:vMerge w:val="restart"/>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t>楼堂馆所控制情况</w:t>
            </w:r>
            <w:r w:rsidRPr="009D4A2F">
              <w:rPr>
                <w:rFonts w:eastAsia="仿宋_GB2312"/>
                <w:kern w:val="0"/>
                <w:szCs w:val="21"/>
              </w:rPr>
              <w:br/>
            </w:r>
            <w:r w:rsidRPr="009D4A2F">
              <w:rPr>
                <w:rFonts w:eastAsia="仿宋_GB2312" w:hint="eastAsia"/>
                <w:kern w:val="0"/>
                <w:szCs w:val="21"/>
              </w:rPr>
              <w:t>（</w:t>
            </w:r>
            <w:r w:rsidRPr="009D4A2F">
              <w:rPr>
                <w:rFonts w:eastAsia="仿宋_GB2312"/>
                <w:kern w:val="0"/>
                <w:szCs w:val="21"/>
              </w:rPr>
              <w:t>2018</w:t>
            </w:r>
            <w:r w:rsidRPr="009D4A2F">
              <w:rPr>
                <w:rFonts w:eastAsia="仿宋_GB2312" w:hint="eastAsia"/>
                <w:kern w:val="0"/>
                <w:szCs w:val="21"/>
              </w:rPr>
              <w:t>年完工项目）</w:t>
            </w:r>
          </w:p>
        </w:tc>
        <w:tc>
          <w:tcPr>
            <w:tcW w:w="1189"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批复规模</w:t>
            </w:r>
            <w:r w:rsidRPr="009D4A2F">
              <w:rPr>
                <w:rFonts w:eastAsia="仿宋_GB2312"/>
                <w:b/>
                <w:bCs/>
                <w:kern w:val="0"/>
                <w:szCs w:val="21"/>
              </w:rPr>
              <w:br/>
            </w:r>
            <w:r w:rsidRPr="009D4A2F">
              <w:rPr>
                <w:rFonts w:eastAsia="仿宋_GB2312" w:hint="eastAsia"/>
                <w:b/>
                <w:bCs/>
                <w:kern w:val="0"/>
                <w:szCs w:val="21"/>
              </w:rPr>
              <w:t>（</w:t>
            </w:r>
            <w:r w:rsidRPr="009D4A2F">
              <w:rPr>
                <w:rFonts w:hint="eastAsia"/>
                <w:b/>
                <w:bCs/>
                <w:kern w:val="0"/>
                <w:szCs w:val="21"/>
              </w:rPr>
              <w:t>㎡</w:t>
            </w:r>
            <w:r w:rsidRPr="009D4A2F">
              <w:rPr>
                <w:rFonts w:eastAsia="仿宋_GB2312" w:hint="eastAsia"/>
                <w:b/>
                <w:bCs/>
                <w:kern w:val="0"/>
                <w:szCs w:val="21"/>
              </w:rPr>
              <w:t>）</w:t>
            </w:r>
          </w:p>
        </w:tc>
        <w:tc>
          <w:tcPr>
            <w:tcW w:w="849"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实际规模（</w:t>
            </w:r>
            <w:r w:rsidRPr="009D4A2F">
              <w:rPr>
                <w:rFonts w:hint="eastAsia"/>
                <w:b/>
                <w:bCs/>
                <w:kern w:val="0"/>
                <w:szCs w:val="21"/>
              </w:rPr>
              <w:t>㎡</w:t>
            </w:r>
            <w:r w:rsidRPr="009D4A2F">
              <w:rPr>
                <w:rFonts w:eastAsia="仿宋_GB2312" w:hint="eastAsia"/>
                <w:b/>
                <w:bCs/>
                <w:kern w:val="0"/>
                <w:szCs w:val="21"/>
              </w:rPr>
              <w:t>）</w:t>
            </w:r>
          </w:p>
        </w:tc>
        <w:tc>
          <w:tcPr>
            <w:tcW w:w="1129"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规模控制率</w:t>
            </w:r>
          </w:p>
        </w:tc>
        <w:tc>
          <w:tcPr>
            <w:tcW w:w="1111"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预算投资（万元）</w:t>
            </w:r>
          </w:p>
        </w:tc>
        <w:tc>
          <w:tcPr>
            <w:tcW w:w="969"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实际投资（万元）</w:t>
            </w:r>
          </w:p>
        </w:tc>
        <w:tc>
          <w:tcPr>
            <w:tcW w:w="863"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b/>
                <w:bCs/>
                <w:kern w:val="0"/>
                <w:szCs w:val="21"/>
              </w:rPr>
            </w:pPr>
            <w:r w:rsidRPr="009D4A2F">
              <w:rPr>
                <w:rFonts w:eastAsia="仿宋_GB2312" w:hint="eastAsia"/>
                <w:b/>
                <w:bCs/>
                <w:kern w:val="0"/>
                <w:szCs w:val="21"/>
              </w:rPr>
              <w:t>投资概算控制率</w:t>
            </w:r>
          </w:p>
        </w:tc>
      </w:tr>
      <w:tr w:rsidR="00CE4425" w:rsidRPr="009D4A2F" w:rsidTr="00440E06">
        <w:trPr>
          <w:trHeight w:val="454"/>
          <w:jc w:val="center"/>
        </w:trPr>
        <w:tc>
          <w:tcPr>
            <w:tcW w:w="3354" w:type="dxa"/>
            <w:vMerge/>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p>
        </w:tc>
        <w:tc>
          <w:tcPr>
            <w:tcW w:w="1189" w:type="dxa"/>
            <w:tcBorders>
              <w:top w:val="nil"/>
              <w:left w:val="nil"/>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t xml:space="preserve">　</w:t>
            </w:r>
          </w:p>
        </w:tc>
        <w:tc>
          <w:tcPr>
            <w:tcW w:w="849"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r w:rsidRPr="009D4A2F">
              <w:rPr>
                <w:rFonts w:eastAsia="仿宋_GB2312" w:hint="eastAsia"/>
                <w:kern w:val="0"/>
                <w:szCs w:val="21"/>
              </w:rPr>
              <w:t xml:space="preserve">　</w:t>
            </w:r>
          </w:p>
        </w:tc>
        <w:tc>
          <w:tcPr>
            <w:tcW w:w="1129"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r w:rsidRPr="009D4A2F">
              <w:rPr>
                <w:rFonts w:eastAsia="仿宋_GB2312" w:hint="eastAsia"/>
                <w:kern w:val="0"/>
                <w:szCs w:val="21"/>
              </w:rPr>
              <w:t xml:space="preserve">　</w:t>
            </w:r>
          </w:p>
        </w:tc>
        <w:tc>
          <w:tcPr>
            <w:tcW w:w="1111"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r w:rsidRPr="009D4A2F">
              <w:rPr>
                <w:rFonts w:eastAsia="仿宋_GB2312" w:hint="eastAsia"/>
                <w:kern w:val="0"/>
                <w:szCs w:val="21"/>
              </w:rPr>
              <w:t xml:space="preserve">　</w:t>
            </w:r>
          </w:p>
        </w:tc>
        <w:tc>
          <w:tcPr>
            <w:tcW w:w="969"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r w:rsidRPr="009D4A2F">
              <w:rPr>
                <w:rFonts w:eastAsia="仿宋_GB2312" w:hint="eastAsia"/>
                <w:kern w:val="0"/>
                <w:szCs w:val="21"/>
              </w:rPr>
              <w:t xml:space="preserve">　</w:t>
            </w:r>
          </w:p>
        </w:tc>
        <w:tc>
          <w:tcPr>
            <w:tcW w:w="863" w:type="dxa"/>
            <w:tcBorders>
              <w:top w:val="nil"/>
              <w:left w:val="nil"/>
              <w:bottom w:val="single" w:sz="4" w:space="0" w:color="auto"/>
              <w:right w:val="single" w:sz="4" w:space="0" w:color="auto"/>
            </w:tcBorders>
            <w:vAlign w:val="center"/>
          </w:tcPr>
          <w:p w:rsidR="00CE4425" w:rsidRPr="009D4A2F" w:rsidRDefault="00CE4425" w:rsidP="00440E06">
            <w:pPr>
              <w:widowControl/>
              <w:jc w:val="left"/>
              <w:rPr>
                <w:rFonts w:eastAsia="仿宋_GB2312"/>
                <w:kern w:val="0"/>
                <w:szCs w:val="21"/>
              </w:rPr>
            </w:pPr>
            <w:r w:rsidRPr="009D4A2F">
              <w:rPr>
                <w:rFonts w:eastAsia="仿宋_GB2312" w:hint="eastAsia"/>
                <w:kern w:val="0"/>
                <w:szCs w:val="21"/>
              </w:rPr>
              <w:t xml:space="preserve">　</w:t>
            </w:r>
          </w:p>
        </w:tc>
      </w:tr>
      <w:tr w:rsidR="00CE4425" w:rsidRPr="009D4A2F" w:rsidTr="00440E06">
        <w:trPr>
          <w:trHeight w:val="554"/>
          <w:jc w:val="center"/>
        </w:trPr>
        <w:tc>
          <w:tcPr>
            <w:tcW w:w="3354" w:type="dxa"/>
            <w:tcBorders>
              <w:top w:val="nil"/>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lastRenderedPageBreak/>
              <w:t>厉行节约保障措施</w:t>
            </w:r>
          </w:p>
        </w:tc>
        <w:tc>
          <w:tcPr>
            <w:tcW w:w="6110" w:type="dxa"/>
            <w:gridSpan w:val="6"/>
            <w:tcBorders>
              <w:top w:val="single" w:sz="4" w:space="0" w:color="auto"/>
              <w:left w:val="nil"/>
              <w:bottom w:val="single" w:sz="4" w:space="0" w:color="auto"/>
              <w:right w:val="single" w:sz="4" w:space="0" w:color="000000"/>
            </w:tcBorders>
            <w:vAlign w:val="center"/>
          </w:tcPr>
          <w:p w:rsidR="00CE4425" w:rsidRPr="009D4A2F" w:rsidRDefault="00CE4425" w:rsidP="00440E06">
            <w:pPr>
              <w:widowControl/>
              <w:jc w:val="center"/>
              <w:rPr>
                <w:rFonts w:eastAsia="仿宋_GB2312"/>
                <w:kern w:val="0"/>
                <w:szCs w:val="21"/>
              </w:rPr>
            </w:pPr>
            <w:r w:rsidRPr="009D4A2F">
              <w:rPr>
                <w:rFonts w:eastAsia="仿宋_GB2312" w:hint="eastAsia"/>
                <w:kern w:val="0"/>
                <w:szCs w:val="21"/>
              </w:rPr>
              <w:t xml:space="preserve">　</w:t>
            </w:r>
          </w:p>
        </w:tc>
      </w:tr>
    </w:tbl>
    <w:p w:rsidR="00CE4425" w:rsidRPr="009D4A2F" w:rsidRDefault="00CE4425" w:rsidP="00CE4425">
      <w:pPr>
        <w:rPr>
          <w:rFonts w:eastAsia="仿宋_GB2312"/>
          <w:kern w:val="0"/>
          <w:sz w:val="22"/>
          <w:szCs w:val="22"/>
        </w:rPr>
      </w:pPr>
      <w:r w:rsidRPr="009D4A2F">
        <w:rPr>
          <w:rFonts w:eastAsia="仿宋_GB2312" w:hint="eastAsia"/>
          <w:kern w:val="0"/>
          <w:sz w:val="22"/>
          <w:szCs w:val="22"/>
        </w:rPr>
        <w:t>说明：</w:t>
      </w:r>
      <w:r w:rsidRPr="009D4A2F">
        <w:rPr>
          <w:rFonts w:eastAsia="仿宋_GB2312"/>
          <w:kern w:val="0"/>
          <w:sz w:val="22"/>
          <w:szCs w:val="22"/>
        </w:rPr>
        <w:t>“</w:t>
      </w:r>
      <w:r w:rsidRPr="009D4A2F">
        <w:rPr>
          <w:rFonts w:eastAsia="仿宋_GB2312" w:hint="eastAsia"/>
          <w:kern w:val="0"/>
          <w:sz w:val="22"/>
          <w:szCs w:val="22"/>
        </w:rPr>
        <w:t>项目支出</w:t>
      </w:r>
      <w:r w:rsidRPr="009D4A2F">
        <w:rPr>
          <w:rFonts w:eastAsia="仿宋_GB2312"/>
          <w:kern w:val="0"/>
          <w:sz w:val="22"/>
          <w:szCs w:val="22"/>
        </w:rPr>
        <w:t>”</w:t>
      </w:r>
      <w:r w:rsidRPr="009D4A2F">
        <w:rPr>
          <w:rFonts w:eastAsia="仿宋_GB2312" w:hint="eastAsia"/>
          <w:kern w:val="0"/>
          <w:sz w:val="22"/>
          <w:szCs w:val="22"/>
        </w:rPr>
        <w:t>需要填报基本支出以外的所有项目支出情况，包括业务工作项目、运行维护项目和市级专项资金等；</w:t>
      </w:r>
      <w:r w:rsidRPr="009D4A2F">
        <w:rPr>
          <w:rFonts w:eastAsia="仿宋_GB2312"/>
          <w:kern w:val="0"/>
          <w:sz w:val="22"/>
          <w:szCs w:val="22"/>
        </w:rPr>
        <w:t>“</w:t>
      </w:r>
      <w:r w:rsidRPr="009D4A2F">
        <w:rPr>
          <w:rFonts w:eastAsia="仿宋_GB2312" w:hint="eastAsia"/>
          <w:kern w:val="0"/>
          <w:sz w:val="22"/>
          <w:szCs w:val="22"/>
        </w:rPr>
        <w:t>公用经费</w:t>
      </w:r>
      <w:r w:rsidRPr="009D4A2F">
        <w:rPr>
          <w:rFonts w:eastAsia="仿宋_GB2312"/>
          <w:kern w:val="0"/>
          <w:sz w:val="22"/>
          <w:szCs w:val="22"/>
        </w:rPr>
        <w:t>”</w:t>
      </w:r>
      <w:r w:rsidRPr="009D4A2F">
        <w:rPr>
          <w:rFonts w:eastAsia="仿宋_GB2312" w:hint="eastAsia"/>
          <w:kern w:val="0"/>
          <w:sz w:val="22"/>
          <w:szCs w:val="22"/>
        </w:rPr>
        <w:t>填报基本支出中的一般商品和服务支出。</w:t>
      </w:r>
    </w:p>
    <w:p w:rsidR="002823B1" w:rsidRDefault="002823B1" w:rsidP="00CE4425">
      <w:pPr>
        <w:widowControl/>
        <w:jc w:val="center"/>
        <w:rPr>
          <w:rFonts w:ascii="方正小标宋_GBK" w:eastAsia="方正小标宋_GBK" w:hAnsi="宋体" w:cs="宋体"/>
          <w:kern w:val="0"/>
          <w:sz w:val="36"/>
          <w:szCs w:val="36"/>
        </w:rPr>
      </w:pPr>
    </w:p>
    <w:p w:rsidR="00CE4425" w:rsidRPr="009D4A2F" w:rsidRDefault="00CE4425" w:rsidP="00CE4425">
      <w:pPr>
        <w:widowControl/>
        <w:jc w:val="center"/>
        <w:rPr>
          <w:rFonts w:ascii="方正小标宋_GBK" w:eastAsia="方正小标宋_GBK" w:hAnsi="宋体" w:cs="宋体"/>
          <w:kern w:val="0"/>
          <w:sz w:val="36"/>
          <w:szCs w:val="36"/>
        </w:rPr>
      </w:pPr>
      <w:r w:rsidRPr="009D4A2F">
        <w:rPr>
          <w:rFonts w:ascii="方正小标宋_GBK" w:eastAsia="方正小标宋_GBK" w:hAnsi="宋体" w:cs="宋体"/>
          <w:kern w:val="0"/>
          <w:sz w:val="36"/>
          <w:szCs w:val="36"/>
        </w:rPr>
        <w:t>201</w:t>
      </w:r>
      <w:r w:rsidR="002823B1">
        <w:rPr>
          <w:rFonts w:ascii="方正小标宋_GBK" w:eastAsia="方正小标宋_GBK" w:hAnsi="宋体" w:cs="宋体" w:hint="eastAsia"/>
          <w:kern w:val="0"/>
          <w:sz w:val="36"/>
          <w:szCs w:val="36"/>
        </w:rPr>
        <w:t>9</w:t>
      </w:r>
      <w:r w:rsidRPr="009D4A2F">
        <w:rPr>
          <w:rFonts w:ascii="方正小标宋_GBK" w:eastAsia="方正小标宋_GBK" w:hAnsi="宋体" w:cs="宋体" w:hint="eastAsia"/>
          <w:kern w:val="0"/>
          <w:sz w:val="36"/>
          <w:szCs w:val="36"/>
        </w:rPr>
        <w:t>年度县级专项资金绩效目标自评表</w:t>
      </w:r>
    </w:p>
    <w:tbl>
      <w:tblPr>
        <w:tblW w:w="10060" w:type="dxa"/>
        <w:jc w:val="center"/>
        <w:tblLayout w:type="fixed"/>
        <w:tblLook w:val="00A0"/>
      </w:tblPr>
      <w:tblGrid>
        <w:gridCol w:w="769"/>
        <w:gridCol w:w="675"/>
        <w:gridCol w:w="709"/>
        <w:gridCol w:w="1701"/>
        <w:gridCol w:w="992"/>
        <w:gridCol w:w="2127"/>
        <w:gridCol w:w="1842"/>
        <w:gridCol w:w="1245"/>
      </w:tblGrid>
      <w:tr w:rsidR="00CE4425" w:rsidRPr="009D4A2F" w:rsidTr="00440E06">
        <w:trPr>
          <w:trHeight w:val="270"/>
          <w:jc w:val="center"/>
        </w:trPr>
        <w:tc>
          <w:tcPr>
            <w:tcW w:w="10060" w:type="dxa"/>
            <w:gridSpan w:val="8"/>
            <w:tcBorders>
              <w:top w:val="nil"/>
              <w:left w:val="nil"/>
              <w:bottom w:val="single" w:sz="4" w:space="0" w:color="auto"/>
              <w:right w:val="nil"/>
            </w:tcBorders>
            <w:vAlign w:val="center"/>
          </w:tcPr>
          <w:p w:rsidR="00CE4425" w:rsidRPr="009D4A2F" w:rsidRDefault="00CE4425" w:rsidP="00440E06">
            <w:pPr>
              <w:widowControl/>
              <w:jc w:val="center"/>
              <w:rPr>
                <w:rFonts w:ascii="楷体_GB2312" w:eastAsia="楷体_GB2312" w:hAnsi="宋体" w:cs="宋体"/>
                <w:b/>
                <w:bCs/>
                <w:kern w:val="0"/>
                <w:sz w:val="22"/>
              </w:rPr>
            </w:pPr>
          </w:p>
        </w:tc>
      </w:tr>
      <w:tr w:rsidR="00CE4425" w:rsidRPr="009D4A2F" w:rsidTr="00440E06">
        <w:trPr>
          <w:trHeight w:val="608"/>
          <w:jc w:val="center"/>
        </w:trPr>
        <w:tc>
          <w:tcPr>
            <w:tcW w:w="2153" w:type="dxa"/>
            <w:gridSpan w:val="3"/>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专项资金名称</w:t>
            </w:r>
          </w:p>
        </w:tc>
        <w:tc>
          <w:tcPr>
            <w:tcW w:w="2693"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污染源普查工作经费</w:t>
            </w:r>
          </w:p>
        </w:tc>
        <w:tc>
          <w:tcPr>
            <w:tcW w:w="2127"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负责人</w:t>
            </w:r>
          </w:p>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及电话</w:t>
            </w:r>
          </w:p>
        </w:tc>
        <w:tc>
          <w:tcPr>
            <w:tcW w:w="3087" w:type="dxa"/>
            <w:gridSpan w:val="2"/>
            <w:tcBorders>
              <w:top w:val="single" w:sz="4" w:space="0" w:color="auto"/>
              <w:left w:val="single" w:sz="4" w:space="0" w:color="auto"/>
              <w:bottom w:val="single" w:sz="4" w:space="0" w:color="auto"/>
              <w:right w:val="single" w:sz="4" w:space="0" w:color="auto"/>
            </w:tcBorders>
            <w:vAlign w:val="bottom"/>
          </w:tcPr>
          <w:p w:rsidR="00CE4425" w:rsidRPr="009D4A2F" w:rsidRDefault="00CE4425" w:rsidP="00440E06">
            <w:pPr>
              <w:widowControl/>
              <w:jc w:val="left"/>
              <w:rPr>
                <w:rFonts w:ascii="宋体" w:cs="宋体"/>
                <w:kern w:val="0"/>
                <w:szCs w:val="21"/>
              </w:rPr>
            </w:pPr>
            <w:r w:rsidRPr="009D4A2F">
              <w:rPr>
                <w:rFonts w:ascii="宋体" w:hAnsi="宋体" w:cs="宋体" w:hint="eastAsia"/>
                <w:kern w:val="0"/>
                <w:szCs w:val="21"/>
              </w:rPr>
              <w:t xml:space="preserve">　</w:t>
            </w:r>
            <w:r>
              <w:rPr>
                <w:rFonts w:ascii="宋体" w:hAnsi="宋体" w:cs="宋体" w:hint="eastAsia"/>
                <w:kern w:val="0"/>
                <w:szCs w:val="21"/>
              </w:rPr>
              <w:t>杨一帆（17775649708）</w:t>
            </w:r>
          </w:p>
        </w:tc>
      </w:tr>
      <w:tr w:rsidR="00CE4425" w:rsidRPr="009D4A2F" w:rsidTr="00440E06">
        <w:trPr>
          <w:trHeight w:val="445"/>
          <w:jc w:val="center"/>
        </w:trPr>
        <w:tc>
          <w:tcPr>
            <w:tcW w:w="2153" w:type="dxa"/>
            <w:gridSpan w:val="3"/>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县级主管部门</w:t>
            </w:r>
          </w:p>
        </w:tc>
        <w:tc>
          <w:tcPr>
            <w:tcW w:w="2693"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县人民政府</w:t>
            </w:r>
            <w:r w:rsidRPr="009D4A2F">
              <w:rPr>
                <w:rFonts w:ascii="仿宋_GB2312" w:eastAsia="仿宋_GB2312" w:hAnsi="宋体" w:cs="宋体" w:hint="eastAsia"/>
                <w:kern w:val="0"/>
                <w:szCs w:val="21"/>
              </w:rPr>
              <w:t xml:space="preserve">　</w:t>
            </w:r>
          </w:p>
        </w:tc>
        <w:tc>
          <w:tcPr>
            <w:tcW w:w="2127"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实施单位</w:t>
            </w:r>
          </w:p>
        </w:tc>
        <w:tc>
          <w:tcPr>
            <w:tcW w:w="3087" w:type="dxa"/>
            <w:gridSpan w:val="2"/>
            <w:tcBorders>
              <w:top w:val="single" w:sz="4" w:space="0" w:color="auto"/>
              <w:left w:val="single" w:sz="4" w:space="0" w:color="auto"/>
              <w:bottom w:val="single" w:sz="4" w:space="0" w:color="auto"/>
              <w:right w:val="single" w:sz="4" w:space="0" w:color="auto"/>
            </w:tcBorders>
            <w:noWrap/>
            <w:vAlign w:val="bottom"/>
          </w:tcPr>
          <w:p w:rsidR="00CE4425" w:rsidRPr="009D4A2F" w:rsidRDefault="00CE4425" w:rsidP="00440E06">
            <w:pPr>
              <w:widowControl/>
              <w:jc w:val="left"/>
              <w:rPr>
                <w:rFonts w:ascii="宋体" w:cs="宋体"/>
                <w:kern w:val="0"/>
                <w:szCs w:val="21"/>
              </w:rPr>
            </w:pPr>
            <w:r w:rsidRPr="009D4A2F">
              <w:rPr>
                <w:rFonts w:ascii="宋体" w:hAnsi="宋体" w:cs="宋体" w:hint="eastAsia"/>
                <w:kern w:val="0"/>
                <w:szCs w:val="21"/>
              </w:rPr>
              <w:t xml:space="preserve">　</w:t>
            </w:r>
            <w:r>
              <w:rPr>
                <w:rFonts w:ascii="宋体" w:hAnsi="宋体" w:cs="宋体" w:hint="eastAsia"/>
                <w:kern w:val="0"/>
                <w:szCs w:val="21"/>
              </w:rPr>
              <w:t>县环保局</w:t>
            </w:r>
          </w:p>
        </w:tc>
      </w:tr>
      <w:tr w:rsidR="00CE4425" w:rsidRPr="009D4A2F" w:rsidTr="00440E06">
        <w:trPr>
          <w:trHeight w:val="425"/>
          <w:jc w:val="center"/>
        </w:trPr>
        <w:tc>
          <w:tcPr>
            <w:tcW w:w="2153" w:type="dxa"/>
            <w:gridSpan w:val="3"/>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项目资金（万元）</w:t>
            </w:r>
          </w:p>
        </w:tc>
        <w:tc>
          <w:tcPr>
            <w:tcW w:w="1701"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全年预算数（</w:t>
            </w:r>
            <w:r w:rsidRPr="009D4A2F">
              <w:rPr>
                <w:rFonts w:ascii="仿宋_GB2312" w:eastAsia="仿宋_GB2312" w:hAnsi="宋体" w:cs="宋体"/>
                <w:kern w:val="0"/>
                <w:szCs w:val="21"/>
              </w:rPr>
              <w:t>A</w:t>
            </w:r>
            <w:r w:rsidRPr="009D4A2F">
              <w:rPr>
                <w:rFonts w:ascii="仿宋_GB2312" w:eastAsia="仿宋_GB2312" w:hAnsi="宋体" w:cs="宋体" w:hint="eastAsia"/>
                <w:kern w:val="0"/>
                <w:szCs w:val="21"/>
              </w:rPr>
              <w:t>）</w:t>
            </w:r>
          </w:p>
        </w:tc>
        <w:tc>
          <w:tcPr>
            <w:tcW w:w="3969"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全年执行数（</w:t>
            </w:r>
            <w:r w:rsidRPr="009D4A2F">
              <w:rPr>
                <w:rFonts w:ascii="仿宋_GB2312" w:eastAsia="仿宋_GB2312" w:hAnsi="宋体" w:cs="宋体"/>
                <w:kern w:val="0"/>
                <w:szCs w:val="21"/>
              </w:rPr>
              <w:t>B</w:t>
            </w:r>
            <w:r w:rsidRPr="009D4A2F">
              <w:rPr>
                <w:rFonts w:ascii="仿宋_GB2312" w:eastAsia="仿宋_GB2312" w:hAnsi="宋体" w:cs="宋体" w:hint="eastAsia"/>
                <w:kern w:val="0"/>
                <w:szCs w:val="21"/>
              </w:rPr>
              <w:t>）</w:t>
            </w:r>
          </w:p>
        </w:tc>
        <w:tc>
          <w:tcPr>
            <w:tcW w:w="1245"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执行率（</w:t>
            </w:r>
            <w:r w:rsidRPr="009D4A2F">
              <w:rPr>
                <w:rFonts w:ascii="仿宋_GB2312" w:eastAsia="仿宋_GB2312" w:hAnsi="宋体" w:cs="宋体"/>
                <w:kern w:val="0"/>
                <w:szCs w:val="21"/>
              </w:rPr>
              <w:t>B</w:t>
            </w:r>
            <w:r w:rsidRPr="009D4A2F">
              <w:rPr>
                <w:rFonts w:ascii="仿宋_GB2312" w:eastAsia="仿宋_GB2312" w:hAnsi="宋体" w:cs="宋体" w:hint="eastAsia"/>
                <w:kern w:val="0"/>
                <w:szCs w:val="21"/>
              </w:rPr>
              <w:t>／</w:t>
            </w:r>
            <w:r w:rsidRPr="009D4A2F">
              <w:rPr>
                <w:rFonts w:ascii="仿宋_GB2312" w:eastAsia="仿宋_GB2312" w:hAnsi="宋体" w:cs="宋体"/>
                <w:kern w:val="0"/>
                <w:szCs w:val="21"/>
              </w:rPr>
              <w:t>A</w:t>
            </w:r>
            <w:r w:rsidRPr="009D4A2F">
              <w:rPr>
                <w:rFonts w:ascii="仿宋_GB2312" w:eastAsia="仿宋_GB2312" w:hAnsi="宋体" w:cs="宋体" w:hint="eastAsia"/>
                <w:kern w:val="0"/>
                <w:szCs w:val="21"/>
              </w:rPr>
              <w:t>）</w:t>
            </w:r>
          </w:p>
        </w:tc>
      </w:tr>
      <w:tr w:rsidR="00CE4425" w:rsidRPr="009D4A2F" w:rsidTr="00440E06">
        <w:trPr>
          <w:trHeight w:val="425"/>
          <w:jc w:val="center"/>
        </w:trPr>
        <w:tc>
          <w:tcPr>
            <w:tcW w:w="2153" w:type="dxa"/>
            <w:gridSpan w:val="3"/>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年度资金总额</w:t>
            </w:r>
          </w:p>
        </w:tc>
        <w:tc>
          <w:tcPr>
            <w:tcW w:w="992"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70</w:t>
            </w:r>
          </w:p>
        </w:tc>
        <w:tc>
          <w:tcPr>
            <w:tcW w:w="3969"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2823B1"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25.54</w:t>
            </w:r>
          </w:p>
        </w:tc>
        <w:tc>
          <w:tcPr>
            <w:tcW w:w="1245"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2823B1"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36.49%</w:t>
            </w:r>
            <w:r w:rsidR="00CE4425"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2153" w:type="dxa"/>
            <w:gridSpan w:val="3"/>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其中：中央、省、市补助</w:t>
            </w:r>
          </w:p>
        </w:tc>
        <w:tc>
          <w:tcPr>
            <w:tcW w:w="992"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3969"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2153" w:type="dxa"/>
            <w:gridSpan w:val="3"/>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县级资金</w:t>
            </w:r>
          </w:p>
        </w:tc>
        <w:tc>
          <w:tcPr>
            <w:tcW w:w="992"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70</w:t>
            </w:r>
          </w:p>
        </w:tc>
        <w:tc>
          <w:tcPr>
            <w:tcW w:w="3969"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2823B1"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25.54</w:t>
            </w:r>
          </w:p>
        </w:tc>
        <w:tc>
          <w:tcPr>
            <w:tcW w:w="1245"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2823B1"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36.49%</w:t>
            </w: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2153" w:type="dxa"/>
            <w:gridSpan w:val="3"/>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其他资金</w:t>
            </w:r>
          </w:p>
        </w:tc>
        <w:tc>
          <w:tcPr>
            <w:tcW w:w="992"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3969" w:type="dxa"/>
            <w:gridSpan w:val="2"/>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11"/>
          <w:jc w:val="center"/>
        </w:trPr>
        <w:tc>
          <w:tcPr>
            <w:tcW w:w="769"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年度总体目标</w:t>
            </w:r>
          </w:p>
        </w:tc>
        <w:tc>
          <w:tcPr>
            <w:tcW w:w="4077" w:type="dxa"/>
            <w:gridSpan w:val="4"/>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宋体" w:cs="宋体"/>
                <w:kern w:val="0"/>
                <w:szCs w:val="21"/>
              </w:rPr>
            </w:pPr>
            <w:r w:rsidRPr="009D4A2F">
              <w:rPr>
                <w:rFonts w:ascii="仿宋_GB2312" w:eastAsia="仿宋_GB2312" w:hAnsi="宋体" w:cs="宋体" w:hint="eastAsia"/>
                <w:kern w:val="0"/>
                <w:szCs w:val="21"/>
              </w:rPr>
              <w:t>年初设定目标</w:t>
            </w:r>
            <w:r w:rsidRPr="009D4A2F">
              <w:rPr>
                <w:rFonts w:ascii="宋体" w:hAnsi="宋体" w:cs="宋体" w:hint="eastAsia"/>
                <w:kern w:val="0"/>
                <w:szCs w:val="21"/>
              </w:rPr>
              <w:t xml:space="preserve">　</w:t>
            </w:r>
          </w:p>
        </w:tc>
        <w:tc>
          <w:tcPr>
            <w:tcW w:w="5214" w:type="dxa"/>
            <w:gridSpan w:val="3"/>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全年实际完成情况</w:t>
            </w:r>
          </w:p>
        </w:tc>
      </w:tr>
      <w:tr w:rsidR="00CE4425" w:rsidRPr="009D4A2F" w:rsidTr="00440E06">
        <w:trPr>
          <w:trHeight w:val="2916"/>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4077" w:type="dxa"/>
            <w:gridSpan w:val="4"/>
            <w:tcBorders>
              <w:top w:val="single" w:sz="4" w:space="0" w:color="auto"/>
              <w:left w:val="single" w:sz="4" w:space="0" w:color="auto"/>
              <w:bottom w:val="single" w:sz="4" w:space="0" w:color="auto"/>
              <w:right w:val="single" w:sz="4" w:space="0" w:color="auto"/>
            </w:tcBorders>
            <w:noWrap/>
            <w:vAlign w:val="center"/>
          </w:tcPr>
          <w:p w:rsidR="00CE4425" w:rsidRPr="001E54EC" w:rsidRDefault="00CE4425" w:rsidP="00440E06">
            <w:pPr>
              <w:spacing w:line="550" w:lineRule="exact"/>
              <w:ind w:firstLineChars="200" w:firstLine="420"/>
              <w:jc w:val="left"/>
              <w:rPr>
                <w:rFonts w:ascii="仿宋_GB2312" w:eastAsia="仿宋_GB2312" w:hAnsi="宋体" w:cs="宋体"/>
                <w:kern w:val="0"/>
                <w:szCs w:val="21"/>
              </w:rPr>
            </w:pPr>
            <w:r w:rsidRPr="001E54EC">
              <w:rPr>
                <w:rFonts w:ascii="仿宋_GB2312" w:eastAsia="仿宋_GB2312" w:hAnsi="宋体" w:cs="宋体" w:hint="eastAsia"/>
                <w:kern w:val="0"/>
                <w:szCs w:val="21"/>
              </w:rPr>
              <w:t>完成全县普查对象的清査摸底，严格按照上级的时间节点要求完成四类源的入户调查及数据录入、上传和审核工作</w:t>
            </w:r>
            <w:r w:rsidR="002823B1">
              <w:rPr>
                <w:rFonts w:ascii="仿宋_GB2312" w:eastAsia="仿宋_GB2312" w:hAnsi="宋体" w:cs="宋体" w:hint="eastAsia"/>
                <w:kern w:val="0"/>
                <w:szCs w:val="21"/>
              </w:rPr>
              <w:t>，查普资料归档</w:t>
            </w:r>
            <w:r w:rsidRPr="001E54EC">
              <w:rPr>
                <w:rFonts w:ascii="仿宋_GB2312" w:eastAsia="仿宋_GB2312" w:hAnsi="宋体" w:cs="宋体" w:hint="eastAsia"/>
                <w:kern w:val="0"/>
                <w:szCs w:val="21"/>
              </w:rPr>
              <w:t>。</w:t>
            </w:r>
          </w:p>
          <w:p w:rsidR="00CE4425" w:rsidRPr="009D4A2F" w:rsidRDefault="00CE4425" w:rsidP="00440E06">
            <w:pPr>
              <w:widowControl/>
              <w:jc w:val="center"/>
              <w:rPr>
                <w:rFonts w:ascii="宋体" w:cs="宋体"/>
                <w:kern w:val="0"/>
                <w:szCs w:val="21"/>
              </w:rPr>
            </w:pPr>
            <w:r w:rsidRPr="009D4A2F">
              <w:rPr>
                <w:rFonts w:ascii="宋体" w:hAnsi="宋体" w:cs="宋体" w:hint="eastAsia"/>
                <w:kern w:val="0"/>
                <w:szCs w:val="21"/>
              </w:rPr>
              <w:t xml:space="preserve">　</w:t>
            </w:r>
          </w:p>
        </w:tc>
        <w:tc>
          <w:tcPr>
            <w:tcW w:w="5214" w:type="dxa"/>
            <w:gridSpan w:val="3"/>
            <w:tcBorders>
              <w:top w:val="single" w:sz="4" w:space="0" w:color="auto"/>
              <w:left w:val="single" w:sz="4" w:space="0" w:color="auto"/>
              <w:bottom w:val="single" w:sz="4" w:space="0" w:color="auto"/>
              <w:right w:val="single" w:sz="4" w:space="0" w:color="auto"/>
            </w:tcBorders>
            <w:vAlign w:val="center"/>
          </w:tcPr>
          <w:p w:rsidR="00CE4425" w:rsidRPr="00115A8D"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sidR="002823B1">
              <w:rPr>
                <w:rFonts w:ascii="仿宋_GB2312" w:eastAsia="仿宋_GB2312" w:hAnsi="宋体" w:cs="宋体" w:hint="eastAsia"/>
                <w:kern w:val="0"/>
                <w:szCs w:val="21"/>
              </w:rPr>
              <w:t>污染源普查工作基本完成，等待验收。（付款流程未走完）</w:t>
            </w:r>
          </w:p>
          <w:p w:rsidR="00CE4425" w:rsidRPr="009D4A2F" w:rsidRDefault="00CE4425" w:rsidP="00440E06">
            <w:pPr>
              <w:widowControl/>
              <w:jc w:val="center"/>
              <w:rPr>
                <w:rFonts w:ascii="仿宋_GB2312" w:eastAsia="仿宋_GB2312" w:hAnsi="宋体" w:cs="宋体"/>
                <w:kern w:val="0"/>
                <w:szCs w:val="21"/>
              </w:rPr>
            </w:pPr>
          </w:p>
        </w:tc>
      </w:tr>
      <w:tr w:rsidR="00CE4425" w:rsidRPr="009D4A2F" w:rsidTr="00440E06">
        <w:trPr>
          <w:trHeight w:val="425"/>
          <w:jc w:val="center"/>
        </w:trPr>
        <w:tc>
          <w:tcPr>
            <w:tcW w:w="769"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绩</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效</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指</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标</w:t>
            </w:r>
          </w:p>
        </w:tc>
        <w:tc>
          <w:tcPr>
            <w:tcW w:w="675" w:type="dxa"/>
            <w:tcBorders>
              <w:top w:val="single" w:sz="4" w:space="0" w:color="auto"/>
              <w:left w:val="nil"/>
              <w:bottom w:val="single" w:sz="4" w:space="0" w:color="auto"/>
              <w:right w:val="nil"/>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一级指标</w:t>
            </w:r>
          </w:p>
        </w:tc>
        <w:tc>
          <w:tcPr>
            <w:tcW w:w="709" w:type="dxa"/>
            <w:tcBorders>
              <w:top w:val="single" w:sz="4" w:space="0" w:color="auto"/>
              <w:left w:val="single" w:sz="4" w:space="0" w:color="auto"/>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二级指标</w:t>
            </w:r>
          </w:p>
        </w:tc>
        <w:tc>
          <w:tcPr>
            <w:tcW w:w="1701" w:type="dxa"/>
            <w:tcBorders>
              <w:top w:val="single" w:sz="4" w:space="0" w:color="auto"/>
              <w:left w:val="nil"/>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三级指标</w:t>
            </w:r>
          </w:p>
        </w:tc>
        <w:tc>
          <w:tcPr>
            <w:tcW w:w="992" w:type="dxa"/>
            <w:tcBorders>
              <w:top w:val="single" w:sz="4" w:space="0" w:color="auto"/>
              <w:left w:val="nil"/>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年度指标值</w:t>
            </w:r>
          </w:p>
        </w:tc>
        <w:tc>
          <w:tcPr>
            <w:tcW w:w="1842" w:type="dxa"/>
            <w:tcBorders>
              <w:top w:val="single" w:sz="4" w:space="0" w:color="auto"/>
              <w:left w:val="nil"/>
              <w:bottom w:val="single" w:sz="4" w:space="0" w:color="auto"/>
              <w:right w:val="single" w:sz="4" w:space="0" w:color="auto"/>
            </w:tcBorders>
            <w:noWrap/>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全年</w:t>
            </w:r>
          </w:p>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完成值</w:t>
            </w:r>
          </w:p>
        </w:tc>
        <w:tc>
          <w:tcPr>
            <w:tcW w:w="1245" w:type="dxa"/>
            <w:tcBorders>
              <w:top w:val="single" w:sz="4" w:space="0" w:color="auto"/>
              <w:left w:val="nil"/>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未完成原因和</w:t>
            </w:r>
          </w:p>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改进措施</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产</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出</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指</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标</w:t>
            </w:r>
          </w:p>
        </w:tc>
        <w:tc>
          <w:tcPr>
            <w:tcW w:w="709" w:type="dxa"/>
            <w:vMerge w:val="restart"/>
            <w:tcBorders>
              <w:top w:val="single" w:sz="4" w:space="0" w:color="auto"/>
              <w:left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数量指标</w:t>
            </w: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污染源普查机构</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1个</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1个</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left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培圳人次</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人次</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2823B1" w:rsidP="002823B1">
            <w:pPr>
              <w:widowControl/>
              <w:jc w:val="left"/>
              <w:rPr>
                <w:rFonts w:ascii="仿宋_GB2312" w:eastAsia="仿宋_GB2312" w:hAnsi="宋体" w:cs="宋体"/>
                <w:kern w:val="0"/>
                <w:szCs w:val="21"/>
              </w:rPr>
            </w:pPr>
            <w:r>
              <w:rPr>
                <w:rFonts w:ascii="仿宋_GB2312" w:eastAsia="仿宋_GB2312" w:hAnsi="宋体" w:cs="宋体" w:hint="eastAsia"/>
                <w:kern w:val="0"/>
                <w:szCs w:val="21"/>
              </w:rPr>
              <w:t>50</w:t>
            </w:r>
            <w:r w:rsidR="00CE4425">
              <w:rPr>
                <w:rFonts w:ascii="仿宋_GB2312" w:eastAsia="仿宋_GB2312" w:hAnsi="宋体" w:cs="宋体" w:hint="eastAsia"/>
                <w:kern w:val="0"/>
                <w:szCs w:val="21"/>
              </w:rPr>
              <w:t>-</w:t>
            </w:r>
            <w:r>
              <w:rPr>
                <w:rFonts w:ascii="仿宋_GB2312" w:eastAsia="仿宋_GB2312" w:hAnsi="宋体" w:cs="宋体" w:hint="eastAsia"/>
                <w:kern w:val="0"/>
                <w:szCs w:val="21"/>
              </w:rPr>
              <w:t>100</w:t>
            </w:r>
            <w:r w:rsidR="00CE4425">
              <w:rPr>
                <w:rFonts w:ascii="仿宋_GB2312" w:eastAsia="仿宋_GB2312" w:hAnsi="宋体" w:cs="宋体" w:hint="eastAsia"/>
                <w:kern w:val="0"/>
                <w:szCs w:val="21"/>
              </w:rPr>
              <w:t>人次</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2823B1"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67</w:t>
            </w:r>
            <w:r w:rsidR="00CE4425">
              <w:rPr>
                <w:rFonts w:ascii="仿宋_GB2312" w:eastAsia="仿宋_GB2312" w:hAnsi="宋体" w:cs="宋体" w:hint="eastAsia"/>
                <w:kern w:val="0"/>
                <w:szCs w:val="21"/>
              </w:rPr>
              <w:t>人次</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left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清查摸底对象</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个</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1500-1800个</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1621个</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片区监测</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2个</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2个</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质量指标</w:t>
            </w: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完成任务</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按市办工作进度完成任务</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按市办工作进度完成任务</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时效指标</w:t>
            </w: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机构成立</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2017年11月</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2017年11月</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清查摸底完成</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2018年8月</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2018年8</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入户调查完成</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2018年11月</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2018年11月</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CE442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left"/>
              <w:rPr>
                <w:rFonts w:ascii="仿宋_GB2312" w:eastAsia="仿宋_GB2312" w:hAnsi="宋体" w:cs="宋体"/>
                <w:kern w:val="0"/>
                <w:szCs w:val="21"/>
              </w:rPr>
            </w:pP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CE4425" w:rsidRPr="009D4A2F" w:rsidRDefault="00CE442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成本指标</w:t>
            </w:r>
          </w:p>
        </w:tc>
        <w:tc>
          <w:tcPr>
            <w:tcW w:w="1701"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办公、印刷及广告宣传等费用</w:t>
            </w:r>
          </w:p>
        </w:tc>
        <w:tc>
          <w:tcPr>
            <w:tcW w:w="992"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CE4425" w:rsidRPr="009D4A2F" w:rsidRDefault="00CE4425" w:rsidP="006245F5">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sidR="006245F5">
              <w:rPr>
                <w:rFonts w:ascii="仿宋_GB2312" w:eastAsia="仿宋_GB2312" w:hAnsi="宋体" w:cs="宋体" w:hint="eastAsia"/>
                <w:kern w:val="0"/>
                <w:szCs w:val="21"/>
              </w:rPr>
              <w:t>0.5-1</w:t>
            </w:r>
            <w:r>
              <w:rPr>
                <w:rFonts w:ascii="仿宋_GB2312" w:eastAsia="仿宋_GB2312" w:hAnsi="宋体" w:cs="宋体" w:hint="eastAsia"/>
                <w:kern w:val="0"/>
                <w:szCs w:val="21"/>
              </w:rPr>
              <w:t>万元</w:t>
            </w:r>
          </w:p>
        </w:tc>
        <w:tc>
          <w:tcPr>
            <w:tcW w:w="1842" w:type="dxa"/>
            <w:tcBorders>
              <w:top w:val="single" w:sz="4" w:space="0" w:color="auto"/>
              <w:left w:val="nil"/>
              <w:bottom w:val="single" w:sz="4" w:space="0" w:color="auto"/>
              <w:right w:val="single" w:sz="4" w:space="0" w:color="auto"/>
            </w:tcBorders>
            <w:noWrap/>
            <w:vAlign w:val="bottom"/>
          </w:tcPr>
          <w:p w:rsidR="00CE4425" w:rsidRPr="009D4A2F" w:rsidRDefault="00CE4425" w:rsidP="006245F5">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sidR="006245F5">
              <w:rPr>
                <w:rFonts w:ascii="仿宋_GB2312" w:eastAsia="仿宋_GB2312" w:hAnsi="宋体" w:cs="宋体" w:hint="eastAsia"/>
                <w:kern w:val="0"/>
                <w:szCs w:val="21"/>
              </w:rPr>
              <w:t>0.7</w:t>
            </w:r>
            <w:r>
              <w:rPr>
                <w:rFonts w:ascii="仿宋_GB2312" w:eastAsia="仿宋_GB2312" w:hAnsi="宋体" w:cs="宋体" w:hint="eastAsia"/>
                <w:kern w:val="0"/>
                <w:szCs w:val="21"/>
              </w:rPr>
              <w:t>万元</w:t>
            </w:r>
          </w:p>
        </w:tc>
        <w:tc>
          <w:tcPr>
            <w:tcW w:w="1245" w:type="dxa"/>
            <w:tcBorders>
              <w:top w:val="single" w:sz="4" w:space="0" w:color="auto"/>
              <w:left w:val="nil"/>
              <w:bottom w:val="single" w:sz="4" w:space="0" w:color="auto"/>
              <w:right w:val="single" w:sz="4" w:space="0" w:color="auto"/>
            </w:tcBorders>
            <w:noWrap/>
            <w:vAlign w:val="bottom"/>
          </w:tcPr>
          <w:p w:rsidR="00CE4425" w:rsidRPr="009D4A2F" w:rsidRDefault="00CE442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技术咨询</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6245F5">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0.1-0.3万元</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6245F5">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r>
              <w:rPr>
                <w:rFonts w:ascii="仿宋_GB2312" w:eastAsia="仿宋_GB2312" w:hAnsi="宋体" w:cs="宋体" w:hint="eastAsia"/>
                <w:kern w:val="0"/>
                <w:szCs w:val="21"/>
              </w:rPr>
              <w:t>0.22万元</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425"/>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业务培训</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6245F5">
            <w:pPr>
              <w:widowControl/>
              <w:jc w:val="left"/>
              <w:rPr>
                <w:rFonts w:ascii="仿宋_GB2312" w:eastAsia="仿宋_GB2312" w:hAnsi="宋体" w:cs="宋体"/>
                <w:kern w:val="0"/>
                <w:szCs w:val="21"/>
              </w:rPr>
            </w:pPr>
            <w:r>
              <w:rPr>
                <w:rFonts w:ascii="仿宋_GB2312" w:eastAsia="仿宋_GB2312" w:hAnsi="宋体" w:cs="宋体" w:hint="eastAsia"/>
                <w:kern w:val="0"/>
                <w:szCs w:val="21"/>
              </w:rPr>
              <w:t>0.2-0.5万元</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0.22万元</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p>
        </w:tc>
      </w:tr>
      <w:tr w:rsidR="006245F5" w:rsidRPr="009D4A2F" w:rsidTr="00440E06">
        <w:trPr>
          <w:trHeight w:val="556"/>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jc w:val="center"/>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片区监测</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20-30万元</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Pr>
                <w:rFonts w:ascii="仿宋_GB2312" w:eastAsia="仿宋_GB2312" w:hAnsi="宋体" w:cs="宋体" w:hint="eastAsia"/>
                <w:kern w:val="0"/>
                <w:szCs w:val="21"/>
              </w:rPr>
              <w:t>24.4万元</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p>
        </w:tc>
      </w:tr>
      <w:tr w:rsidR="006245F5" w:rsidRPr="009D4A2F" w:rsidTr="00440E06">
        <w:trPr>
          <w:trHeight w:val="556"/>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jc w:val="center"/>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556"/>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jc w:val="center"/>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556"/>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50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效益</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指标</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经济效益指标</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623"/>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619"/>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397"/>
          <w:jc w:val="center"/>
        </w:trPr>
        <w:tc>
          <w:tcPr>
            <w:tcW w:w="769"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jc w:val="left"/>
              <w:rPr>
                <w:rFonts w:ascii="仿宋_GB2312" w:eastAsia="仿宋_GB2312" w:hAnsi="宋体" w:cs="宋体"/>
                <w:kern w:val="0"/>
                <w:szCs w:val="21"/>
              </w:rPr>
            </w:pPr>
            <w:r>
              <w:rPr>
                <w:rFonts w:ascii="仿宋_GB2312" w:eastAsia="仿宋_GB2312" w:hAnsi="宋体" w:cs="宋体" w:hint="eastAsia"/>
                <w:kern w:val="0"/>
                <w:szCs w:val="21"/>
              </w:rPr>
              <w:t>绩效指标</w:t>
            </w:r>
          </w:p>
        </w:tc>
        <w:tc>
          <w:tcPr>
            <w:tcW w:w="675"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jc w:val="left"/>
              <w:rPr>
                <w:rFonts w:ascii="仿宋_GB2312" w:eastAsia="仿宋_GB2312" w:hAnsi="宋体" w:cs="宋体"/>
                <w:kern w:val="0"/>
                <w:szCs w:val="21"/>
              </w:rPr>
            </w:pPr>
            <w:r w:rsidRPr="009D4A2F">
              <w:rPr>
                <w:rFonts w:ascii="仿宋_GB2312" w:eastAsia="仿宋_GB2312" w:hAnsi="宋体" w:cs="宋体" w:hint="eastAsia"/>
                <w:kern w:val="0"/>
                <w:szCs w:val="21"/>
              </w:rPr>
              <w:t>效</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益</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指</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标</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生态效益</w:t>
            </w:r>
            <w:r w:rsidRPr="009D4A2F">
              <w:rPr>
                <w:rFonts w:ascii="仿宋_GB2312" w:eastAsia="仿宋_GB2312" w:hAnsi="宋体" w:cs="宋体"/>
                <w:kern w:val="0"/>
                <w:szCs w:val="21"/>
              </w:rPr>
              <w:t xml:space="preserve">  </w:t>
            </w:r>
            <w:r w:rsidRPr="009D4A2F">
              <w:rPr>
                <w:rFonts w:ascii="仿宋_GB2312" w:eastAsia="仿宋_GB2312" w:hAnsi="宋体" w:cs="宋体" w:hint="eastAsia"/>
                <w:kern w:val="0"/>
                <w:szCs w:val="21"/>
              </w:rPr>
              <w:t>指标</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3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F0269F">
        <w:trPr>
          <w:trHeight w:val="3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spacing w:line="280" w:lineRule="exac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spacing w:line="280" w:lineRule="exac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spacing w:line="280" w:lineRule="exac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spacing w:line="280" w:lineRule="exac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spacing w:line="280" w:lineRule="exac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F0269F">
        <w:trPr>
          <w:trHeight w:val="3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可持续影响指标</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spacing w:line="280" w:lineRule="exact"/>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DF293B">
        <w:trPr>
          <w:trHeight w:val="3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3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3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270"/>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满意度指标</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服务对象满意度指标</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270"/>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2823B1">
        <w:trPr>
          <w:trHeight w:val="164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2823B1">
        <w:trPr>
          <w:trHeight w:val="497"/>
          <w:jc w:val="center"/>
        </w:trPr>
        <w:tc>
          <w:tcPr>
            <w:tcW w:w="769"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675" w:type="dxa"/>
            <w:vMerge/>
            <w:tcBorders>
              <w:top w:val="single" w:sz="4" w:space="0" w:color="auto"/>
              <w:left w:val="single" w:sz="4" w:space="0" w:color="auto"/>
              <w:bottom w:val="single" w:sz="4" w:space="0" w:color="auto"/>
              <w:right w:val="single" w:sz="4" w:space="0" w:color="auto"/>
            </w:tcBorders>
            <w:vAlign w:val="center"/>
          </w:tcPr>
          <w:p w:rsidR="006245F5" w:rsidRPr="009D4A2F" w:rsidRDefault="006245F5" w:rsidP="00440E06">
            <w:pPr>
              <w:widowControl/>
              <w:jc w:val="left"/>
              <w:rPr>
                <w:rFonts w:ascii="仿宋_GB2312" w:eastAsia="仿宋_GB2312" w:hAnsi="宋体" w:cs="宋体"/>
                <w:kern w:val="0"/>
                <w:szCs w:val="21"/>
              </w:rPr>
            </w:pPr>
          </w:p>
        </w:tc>
        <w:tc>
          <w:tcPr>
            <w:tcW w:w="709" w:type="dxa"/>
            <w:tcBorders>
              <w:top w:val="single" w:sz="4" w:space="0" w:color="auto"/>
              <w:left w:val="nil"/>
              <w:bottom w:val="single" w:sz="4" w:space="0" w:color="auto"/>
              <w:right w:val="single" w:sz="4" w:space="0" w:color="auto"/>
            </w:tcBorders>
            <w:noWrap/>
            <w:vAlign w:val="center"/>
          </w:tcPr>
          <w:p w:rsidR="006245F5" w:rsidRPr="009D4A2F" w:rsidRDefault="006245F5" w:rsidP="00440E06">
            <w:pPr>
              <w:widowControl/>
              <w:jc w:val="center"/>
              <w:rPr>
                <w:rFonts w:ascii="仿宋_GB2312" w:eastAsia="仿宋_GB2312" w:hAnsi="宋体" w:cs="宋体"/>
                <w:kern w:val="0"/>
                <w:szCs w:val="21"/>
              </w:rPr>
            </w:pPr>
            <w:r w:rsidRPr="009D4A2F">
              <w:rPr>
                <w:rFonts w:ascii="仿宋_GB2312" w:eastAsia="仿宋_GB2312" w:hAnsi="宋体" w:cs="宋体" w:hint="eastAsia"/>
                <w:kern w:val="0"/>
                <w:szCs w:val="21"/>
              </w:rPr>
              <w:t>……</w:t>
            </w:r>
          </w:p>
        </w:tc>
        <w:tc>
          <w:tcPr>
            <w:tcW w:w="1701"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99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2127"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842"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c>
          <w:tcPr>
            <w:tcW w:w="1245" w:type="dxa"/>
            <w:tcBorders>
              <w:top w:val="single" w:sz="4" w:space="0" w:color="auto"/>
              <w:left w:val="nil"/>
              <w:bottom w:val="single" w:sz="4" w:space="0" w:color="auto"/>
              <w:right w:val="single" w:sz="4" w:space="0" w:color="auto"/>
            </w:tcBorders>
            <w:noWrap/>
            <w:vAlign w:val="bottom"/>
          </w:tcPr>
          <w:p w:rsidR="006245F5" w:rsidRPr="009D4A2F" w:rsidRDefault="006245F5" w:rsidP="00440E06">
            <w:pPr>
              <w:widowControl/>
              <w:jc w:val="left"/>
              <w:rPr>
                <w:rFonts w:ascii="仿宋_GB2312" w:eastAsia="仿宋_GB2312" w:hAnsi="宋体" w:cs="宋体"/>
                <w:kern w:val="0"/>
                <w:szCs w:val="21"/>
              </w:rPr>
            </w:pPr>
            <w:r w:rsidRPr="009D4A2F">
              <w:rPr>
                <w:rFonts w:ascii="仿宋_GB2312" w:eastAsia="仿宋_GB2312" w:hAnsi="宋体" w:cs="宋体" w:hint="eastAsia"/>
                <w:kern w:val="0"/>
                <w:szCs w:val="21"/>
              </w:rPr>
              <w:t xml:space="preserve">　</w:t>
            </w:r>
          </w:p>
        </w:tc>
      </w:tr>
      <w:tr w:rsidR="006245F5" w:rsidRPr="009D4A2F" w:rsidTr="00440E06">
        <w:trPr>
          <w:trHeight w:val="952"/>
          <w:jc w:val="center"/>
        </w:trPr>
        <w:tc>
          <w:tcPr>
            <w:tcW w:w="769" w:type="dxa"/>
            <w:tcBorders>
              <w:top w:val="single" w:sz="4" w:space="0" w:color="auto"/>
              <w:left w:val="single" w:sz="4" w:space="0" w:color="auto"/>
              <w:bottom w:val="nil"/>
              <w:right w:val="single" w:sz="4" w:space="0" w:color="auto"/>
            </w:tcBorders>
            <w:noWrap/>
            <w:vAlign w:val="center"/>
          </w:tcPr>
          <w:p w:rsidR="006245F5" w:rsidRPr="009D4A2F" w:rsidRDefault="006245F5" w:rsidP="00440E06">
            <w:pPr>
              <w:widowControl/>
              <w:rPr>
                <w:rFonts w:ascii="仿宋_GB2312" w:eastAsia="仿宋_GB2312" w:hAnsi="宋体" w:cs="宋体"/>
                <w:kern w:val="0"/>
                <w:szCs w:val="21"/>
              </w:rPr>
            </w:pPr>
            <w:r w:rsidRPr="009D4A2F">
              <w:rPr>
                <w:rFonts w:ascii="仿宋_GB2312" w:eastAsia="仿宋_GB2312" w:hAnsi="宋体" w:cs="宋体" w:hint="eastAsia"/>
                <w:kern w:val="0"/>
                <w:szCs w:val="21"/>
              </w:rPr>
              <w:t>说明</w:t>
            </w:r>
          </w:p>
        </w:tc>
        <w:tc>
          <w:tcPr>
            <w:tcW w:w="9291" w:type="dxa"/>
            <w:gridSpan w:val="7"/>
            <w:tcBorders>
              <w:top w:val="single" w:sz="4" w:space="0" w:color="auto"/>
              <w:left w:val="nil"/>
              <w:bottom w:val="nil"/>
              <w:right w:val="single" w:sz="4" w:space="0" w:color="000000"/>
            </w:tcBorders>
            <w:noWrap/>
            <w:vAlign w:val="center"/>
          </w:tcPr>
          <w:p w:rsidR="006245F5" w:rsidRPr="009D4A2F" w:rsidRDefault="006245F5" w:rsidP="00440E06">
            <w:pPr>
              <w:widowControl/>
              <w:jc w:val="center"/>
              <w:rPr>
                <w:rFonts w:ascii="仿宋_GB2312" w:eastAsia="仿宋_GB2312" w:hAnsi="宋体" w:cs="宋体"/>
                <w:kern w:val="0"/>
                <w:szCs w:val="21"/>
              </w:rPr>
            </w:pPr>
            <w:r>
              <w:rPr>
                <w:rFonts w:ascii="仿宋_GB2312" w:eastAsia="仿宋_GB2312" w:hAnsi="宋体" w:cs="宋体" w:hint="eastAsia"/>
                <w:kern w:val="0"/>
                <w:szCs w:val="21"/>
              </w:rPr>
              <w:t>污染源普查工作为以后的决策提供参考数据，意义深远。</w:t>
            </w:r>
          </w:p>
        </w:tc>
      </w:tr>
      <w:tr w:rsidR="006245F5" w:rsidRPr="009D4A2F" w:rsidTr="00440E06">
        <w:trPr>
          <w:trHeight w:val="1785"/>
          <w:jc w:val="center"/>
        </w:trPr>
        <w:tc>
          <w:tcPr>
            <w:tcW w:w="10060" w:type="dxa"/>
            <w:gridSpan w:val="8"/>
            <w:tcBorders>
              <w:top w:val="single" w:sz="8" w:space="0" w:color="auto"/>
              <w:left w:val="nil"/>
              <w:bottom w:val="nil"/>
              <w:right w:val="nil"/>
            </w:tcBorders>
          </w:tcPr>
          <w:p w:rsidR="006245F5" w:rsidRPr="009D4A2F" w:rsidRDefault="006245F5" w:rsidP="00440E06">
            <w:pPr>
              <w:widowControl/>
              <w:spacing w:line="360" w:lineRule="exact"/>
              <w:ind w:firstLineChars="200" w:firstLine="420"/>
              <w:jc w:val="left"/>
              <w:rPr>
                <w:rFonts w:ascii="仿宋_GB2312" w:eastAsia="仿宋_GB2312" w:hAnsi="宋体" w:cs="宋体"/>
                <w:kern w:val="0"/>
                <w:szCs w:val="21"/>
              </w:rPr>
            </w:pPr>
          </w:p>
        </w:tc>
      </w:tr>
    </w:tbl>
    <w:p w:rsidR="00767216" w:rsidRDefault="00767216"/>
    <w:sectPr w:rsidR="00767216" w:rsidSect="0076721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590C" w:rsidRDefault="0028590C" w:rsidP="00CE26E9">
      <w:r>
        <w:separator/>
      </w:r>
    </w:p>
  </w:endnote>
  <w:endnote w:type="continuationSeparator" w:id="0">
    <w:p w:rsidR="0028590C" w:rsidRDefault="0028590C" w:rsidP="00CE26E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方正小标宋_GBK">
    <w:altName w:val="黑体"/>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楷体_GB2312">
    <w:altName w:val="楷体"/>
    <w:charset w:val="86"/>
    <w:family w:val="modern"/>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590C" w:rsidRDefault="0028590C" w:rsidP="00CE26E9">
      <w:r>
        <w:separator/>
      </w:r>
    </w:p>
  </w:footnote>
  <w:footnote w:type="continuationSeparator" w:id="0">
    <w:p w:rsidR="0028590C" w:rsidRDefault="0028590C" w:rsidP="00CE26E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614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E4425"/>
    <w:rsid w:val="002823B1"/>
    <w:rsid w:val="0028590C"/>
    <w:rsid w:val="00374C6E"/>
    <w:rsid w:val="00440E06"/>
    <w:rsid w:val="0048113A"/>
    <w:rsid w:val="004D5BE6"/>
    <w:rsid w:val="006245F5"/>
    <w:rsid w:val="007337A8"/>
    <w:rsid w:val="00767216"/>
    <w:rsid w:val="00800E2B"/>
    <w:rsid w:val="008F49CE"/>
    <w:rsid w:val="00A42B50"/>
    <w:rsid w:val="00CE26E9"/>
    <w:rsid w:val="00CE4425"/>
    <w:rsid w:val="00D61BB5"/>
    <w:rsid w:val="00EA72B6"/>
    <w:rsid w:val="00EF357D"/>
    <w:rsid w:val="00F02AAA"/>
    <w:rsid w:val="00F3303C"/>
    <w:rsid w:val="00FA0C42"/>
    <w:rsid w:val="00FB4D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Date"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qFormat="1"/>
    <w:lsdException w:name="HTML Acronym" w:uiPriority="0"/>
    <w:lsdException w:name="HTML Cite" w:uiPriority="0"/>
    <w:lsdException w:name="HTML Code" w:uiPriority="0"/>
    <w:lsdException w:name="HTML Definition" w:uiPriority="0"/>
    <w:lsdException w:name="HTML Variabl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4425"/>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Variable"/>
    <w:basedOn w:val="a0"/>
    <w:rsid w:val="00CE4425"/>
    <w:rPr>
      <w:b w:val="0"/>
      <w:i w:val="0"/>
    </w:rPr>
  </w:style>
  <w:style w:type="character" w:styleId="a3">
    <w:name w:val="FollowedHyperlink"/>
    <w:basedOn w:val="a0"/>
    <w:rsid w:val="00CE4425"/>
    <w:rPr>
      <w:color w:val="383838"/>
      <w:u w:val="none"/>
    </w:rPr>
  </w:style>
  <w:style w:type="character" w:styleId="HTML0">
    <w:name w:val="HTML Acronym"/>
    <w:basedOn w:val="a0"/>
    <w:rsid w:val="00CE4425"/>
    <w:rPr>
      <w:bdr w:val="none" w:sz="0" w:space="0" w:color="auto"/>
    </w:rPr>
  </w:style>
  <w:style w:type="character" w:styleId="HTML1">
    <w:name w:val="HTML Definition"/>
    <w:basedOn w:val="a0"/>
    <w:rsid w:val="00CE4425"/>
    <w:rPr>
      <w:b w:val="0"/>
      <w:i w:val="0"/>
    </w:rPr>
  </w:style>
  <w:style w:type="character" w:styleId="a4">
    <w:name w:val="Hyperlink"/>
    <w:basedOn w:val="a0"/>
    <w:rsid w:val="00CE4425"/>
    <w:rPr>
      <w:color w:val="383838"/>
      <w:u w:val="none"/>
    </w:rPr>
  </w:style>
  <w:style w:type="character" w:styleId="a5">
    <w:name w:val="Emphasis"/>
    <w:basedOn w:val="a0"/>
    <w:qFormat/>
    <w:rsid w:val="00CE4425"/>
    <w:rPr>
      <w:b w:val="0"/>
      <w:i w:val="0"/>
    </w:rPr>
  </w:style>
  <w:style w:type="character" w:styleId="HTML2">
    <w:name w:val="HTML Cite"/>
    <w:basedOn w:val="a0"/>
    <w:rsid w:val="00CE4425"/>
    <w:rPr>
      <w:b w:val="0"/>
      <w:i w:val="0"/>
    </w:rPr>
  </w:style>
  <w:style w:type="character" w:styleId="HTML3">
    <w:name w:val="HTML Code"/>
    <w:basedOn w:val="a0"/>
    <w:rsid w:val="00CE4425"/>
    <w:rPr>
      <w:rFonts w:ascii="微软雅黑" w:eastAsia="微软雅黑" w:hAnsi="微软雅黑" w:cs="微软雅黑"/>
      <w:b w:val="0"/>
      <w:i w:val="0"/>
      <w:sz w:val="21"/>
      <w:szCs w:val="21"/>
      <w:bdr w:val="none" w:sz="0" w:space="0" w:color="auto"/>
    </w:rPr>
  </w:style>
  <w:style w:type="character" w:customStyle="1" w:styleId="spantop">
    <w:name w:val="span_top"/>
    <w:basedOn w:val="a0"/>
    <w:rsid w:val="00CE4425"/>
  </w:style>
  <w:style w:type="character" w:customStyle="1" w:styleId="blacktext">
    <w:name w:val="black_text"/>
    <w:basedOn w:val="a0"/>
    <w:rsid w:val="00CE4425"/>
    <w:rPr>
      <w:b/>
    </w:rPr>
  </w:style>
  <w:style w:type="paragraph" w:styleId="a6">
    <w:name w:val="Normal (Web)"/>
    <w:basedOn w:val="a"/>
    <w:uiPriority w:val="99"/>
    <w:qFormat/>
    <w:rsid w:val="00CE4425"/>
    <w:pPr>
      <w:jc w:val="left"/>
    </w:pPr>
    <w:rPr>
      <w:rFonts w:ascii="微软雅黑" w:eastAsia="微软雅黑" w:hAnsi="微软雅黑" w:hint="eastAsia"/>
      <w:kern w:val="0"/>
      <w:szCs w:val="21"/>
    </w:rPr>
  </w:style>
  <w:style w:type="paragraph" w:styleId="a7">
    <w:name w:val="header"/>
    <w:basedOn w:val="a"/>
    <w:link w:val="Char"/>
    <w:rsid w:val="00CE442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rsid w:val="00CE4425"/>
    <w:rPr>
      <w:rFonts w:ascii="Calibri" w:eastAsia="宋体" w:hAnsi="Calibri" w:cs="Times New Roman"/>
      <w:sz w:val="18"/>
      <w:szCs w:val="18"/>
    </w:rPr>
  </w:style>
  <w:style w:type="paragraph" w:styleId="a8">
    <w:name w:val="footer"/>
    <w:basedOn w:val="a"/>
    <w:link w:val="Char0"/>
    <w:rsid w:val="00CE4425"/>
    <w:pPr>
      <w:tabs>
        <w:tab w:val="center" w:pos="4153"/>
        <w:tab w:val="right" w:pos="8306"/>
      </w:tabs>
      <w:snapToGrid w:val="0"/>
      <w:jc w:val="left"/>
    </w:pPr>
    <w:rPr>
      <w:sz w:val="18"/>
      <w:szCs w:val="18"/>
    </w:rPr>
  </w:style>
  <w:style w:type="character" w:customStyle="1" w:styleId="Char0">
    <w:name w:val="页脚 Char"/>
    <w:basedOn w:val="a0"/>
    <w:link w:val="a8"/>
    <w:rsid w:val="00CE4425"/>
    <w:rPr>
      <w:rFonts w:ascii="Calibri" w:eastAsia="宋体" w:hAnsi="Calibri" w:cs="Times New Roman"/>
      <w:sz w:val="18"/>
      <w:szCs w:val="18"/>
    </w:rPr>
  </w:style>
  <w:style w:type="paragraph" w:styleId="a9">
    <w:name w:val="Date"/>
    <w:basedOn w:val="a"/>
    <w:next w:val="a"/>
    <w:link w:val="Char1"/>
    <w:rsid w:val="00CE4425"/>
    <w:pPr>
      <w:ind w:leftChars="2500" w:left="100"/>
    </w:pPr>
  </w:style>
  <w:style w:type="character" w:customStyle="1" w:styleId="Char1">
    <w:name w:val="日期 Char"/>
    <w:basedOn w:val="a0"/>
    <w:link w:val="a9"/>
    <w:rsid w:val="00CE4425"/>
    <w:rPr>
      <w:rFonts w:ascii="Calibri" w:eastAsia="宋体" w:hAnsi="Calibri"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649</Words>
  <Characters>3701</Characters>
  <Application>Microsoft Office Word</Application>
  <DocSecurity>0</DocSecurity>
  <Lines>30</Lines>
  <Paragraphs>8</Paragraphs>
  <ScaleCrop>false</ScaleCrop>
  <Company/>
  <LinksUpToDate>false</LinksUpToDate>
  <CharactersWithSpaces>4342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2021-06-07T09:59:00Z</dcterms:created>
  <dcterms:modified xsi:type="dcterms:W3CDTF">2021-06-07T09:59:00Z</dcterms:modified>
</cp:coreProperties>
</file>