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5" w:line="405" w:lineRule="atLeast"/>
        <w:jc w:val="center"/>
        <w:rPr>
          <w:rFonts w:hint="eastAsia" w:ascii="Verdana" w:hAnsi="Verdana" w:cs="宋体"/>
          <w:color w:val="363636"/>
          <w:kern w:val="0"/>
          <w:sz w:val="36"/>
          <w:szCs w:val="36"/>
        </w:rPr>
      </w:pPr>
    </w:p>
    <w:p>
      <w:pPr>
        <w:widowControl/>
        <w:spacing w:after="45" w:line="405" w:lineRule="atLeast"/>
        <w:jc w:val="center"/>
        <w:rPr>
          <w:rFonts w:hint="eastAsia" w:ascii="Verdana" w:hAnsi="Verdana" w:cs="宋体"/>
          <w:color w:val="363636"/>
          <w:kern w:val="0"/>
          <w:sz w:val="36"/>
          <w:szCs w:val="36"/>
        </w:rPr>
      </w:pPr>
    </w:p>
    <w:p>
      <w:pPr>
        <w:widowControl/>
        <w:spacing w:after="45" w:line="405" w:lineRule="atLeast"/>
        <w:jc w:val="center"/>
        <w:rPr>
          <w:rFonts w:hint="eastAsia" w:ascii="Verdana" w:hAnsi="Verdana" w:cs="宋体"/>
          <w:color w:val="363636"/>
          <w:kern w:val="0"/>
          <w:sz w:val="36"/>
          <w:szCs w:val="36"/>
        </w:rPr>
      </w:pPr>
    </w:p>
    <w:p>
      <w:pPr>
        <w:widowControl/>
        <w:spacing w:after="45" w:line="405" w:lineRule="atLeast"/>
        <w:jc w:val="center"/>
        <w:rPr>
          <w:rFonts w:hint="eastAsia" w:ascii="Verdana" w:hAnsi="Verdana" w:cs="宋体"/>
          <w:color w:val="363636"/>
          <w:kern w:val="0"/>
          <w:sz w:val="36"/>
          <w:szCs w:val="36"/>
        </w:rPr>
      </w:pPr>
    </w:p>
    <w:p>
      <w:pPr>
        <w:widowControl/>
        <w:spacing w:after="45" w:line="405" w:lineRule="atLeast"/>
        <w:jc w:val="center"/>
        <w:rPr>
          <w:rFonts w:hint="eastAsia" w:ascii="Verdana" w:hAnsi="Verdana" w:cs="宋体"/>
          <w:color w:val="363636"/>
          <w:kern w:val="0"/>
          <w:sz w:val="36"/>
          <w:szCs w:val="36"/>
        </w:rPr>
      </w:pPr>
    </w:p>
    <w:p>
      <w:pPr>
        <w:widowControl/>
        <w:spacing w:after="45" w:line="405" w:lineRule="atLeast"/>
        <w:jc w:val="center"/>
        <w:rPr>
          <w:rFonts w:hint="eastAsia" w:ascii="楷体" w:hAnsi="楷体" w:eastAsia="楷体" w:cs="楷体"/>
          <w:color w:val="363636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363636"/>
          <w:kern w:val="0"/>
          <w:sz w:val="32"/>
          <w:szCs w:val="32"/>
        </w:rPr>
        <w:t>福政发</w:t>
      </w:r>
      <w:r>
        <w:rPr>
          <w:rFonts w:hint="eastAsia" w:ascii="楷体" w:hAnsi="楷体" w:eastAsia="楷体" w:cs="楷体"/>
          <w:color w:val="363636"/>
          <w:kern w:val="0"/>
          <w:sz w:val="32"/>
          <w:szCs w:val="32"/>
          <w:lang w:val="en-US" w:eastAsia="zh-CN"/>
        </w:rPr>
        <w:t>[</w:t>
      </w:r>
      <w:r>
        <w:rPr>
          <w:rFonts w:hint="eastAsia" w:ascii="楷体" w:hAnsi="楷体" w:eastAsia="楷体" w:cs="楷体"/>
          <w:color w:val="363636"/>
          <w:kern w:val="0"/>
          <w:sz w:val="32"/>
          <w:szCs w:val="32"/>
        </w:rPr>
        <w:t>2018</w:t>
      </w:r>
      <w:r>
        <w:rPr>
          <w:rFonts w:hint="eastAsia" w:ascii="楷体" w:hAnsi="楷体" w:eastAsia="楷体" w:cs="楷体"/>
          <w:color w:val="363636"/>
          <w:kern w:val="0"/>
          <w:sz w:val="32"/>
          <w:szCs w:val="32"/>
          <w:lang w:val="en-US" w:eastAsia="zh-CN"/>
        </w:rPr>
        <w:t>]30</w:t>
      </w:r>
      <w:r>
        <w:rPr>
          <w:rFonts w:hint="eastAsia" w:ascii="楷体" w:hAnsi="楷体" w:eastAsia="楷体" w:cs="楷体"/>
          <w:color w:val="363636"/>
          <w:kern w:val="0"/>
          <w:sz w:val="32"/>
          <w:szCs w:val="32"/>
        </w:rPr>
        <w:t>号</w:t>
      </w:r>
    </w:p>
    <w:p>
      <w:pPr>
        <w:widowControl/>
        <w:spacing w:after="45" w:line="405" w:lineRule="atLeast"/>
        <w:jc w:val="center"/>
        <w:rPr>
          <w:rFonts w:hint="eastAsia" w:ascii="仿宋" w:hAnsi="仿宋" w:eastAsia="仿宋" w:cs="宋体"/>
          <w:color w:val="363636"/>
          <w:kern w:val="0"/>
          <w:sz w:val="36"/>
          <w:szCs w:val="36"/>
        </w:rPr>
      </w:pPr>
    </w:p>
    <w:p>
      <w:pPr>
        <w:widowControl/>
        <w:spacing w:before="45" w:after="45" w:line="405" w:lineRule="atLeast"/>
        <w:jc w:val="center"/>
        <w:rPr>
          <w:rFonts w:hint="eastAsia" w:ascii="黑体" w:hAnsi="黑体" w:eastAsia="黑体" w:cs="黑体"/>
          <w:color w:val="363636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363636"/>
          <w:kern w:val="0"/>
          <w:sz w:val="44"/>
          <w:szCs w:val="44"/>
        </w:rPr>
        <w:t>关于印发《福田铺乡精准扶贫资金管理办法》的</w:t>
      </w:r>
      <w:bookmarkEnd w:id="0"/>
      <w:r>
        <w:rPr>
          <w:rFonts w:hint="eastAsia" w:ascii="黑体" w:hAnsi="黑体" w:eastAsia="黑体" w:cs="黑体"/>
          <w:color w:val="363636"/>
          <w:kern w:val="0"/>
          <w:sz w:val="44"/>
          <w:szCs w:val="44"/>
        </w:rPr>
        <w:t>通     知</w:t>
      </w:r>
    </w:p>
    <w:p>
      <w:pPr>
        <w:widowControl/>
        <w:spacing w:before="45" w:after="45" w:line="405" w:lineRule="atLeast"/>
        <w:ind w:firstLine="480"/>
        <w:jc w:val="left"/>
        <w:rPr>
          <w:rFonts w:ascii="仿宋" w:hAnsi="仿宋" w:eastAsia="仿宋" w:cs="宋体"/>
          <w:color w:val="363636"/>
          <w:kern w:val="0"/>
          <w:sz w:val="32"/>
          <w:szCs w:val="32"/>
        </w:rPr>
      </w:pPr>
      <w:r>
        <w:rPr>
          <w:rFonts w:ascii="仿宋" w:hAnsi="仿宋" w:eastAsia="仿宋" w:cs="宋体"/>
          <w:color w:val="363636"/>
          <w:kern w:val="0"/>
          <w:sz w:val="32"/>
          <w:szCs w:val="32"/>
        </w:rPr>
        <w:t>各村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lang w:eastAsia="zh-CN"/>
        </w:rPr>
        <w:t>（社区）</w:t>
      </w:r>
      <w:r>
        <w:rPr>
          <w:rFonts w:ascii="仿宋" w:hAnsi="仿宋" w:eastAsia="仿宋" w:cs="宋体"/>
          <w:color w:val="363636"/>
          <w:kern w:val="0"/>
          <w:sz w:val="32"/>
          <w:szCs w:val="32"/>
        </w:rPr>
        <w:t>：</w:t>
      </w:r>
    </w:p>
    <w:p>
      <w:pPr>
        <w:widowControl/>
        <w:spacing w:before="45" w:after="45" w:line="405" w:lineRule="atLeast"/>
        <w:ind w:firstLine="480"/>
        <w:jc w:val="left"/>
        <w:rPr>
          <w:rFonts w:ascii="仿宋" w:hAnsi="仿宋" w:eastAsia="仿宋" w:cs="宋体"/>
          <w:color w:val="363636"/>
          <w:kern w:val="0"/>
          <w:sz w:val="32"/>
          <w:szCs w:val="32"/>
        </w:rPr>
      </w:pPr>
      <w:r>
        <w:rPr>
          <w:rFonts w:ascii="仿宋" w:hAnsi="仿宋" w:eastAsia="仿宋" w:cs="宋体"/>
          <w:color w:val="363636"/>
          <w:kern w:val="0"/>
          <w:sz w:val="32"/>
          <w:szCs w:val="32"/>
        </w:rPr>
        <w:t>为进一步加强精准扶贫资金的管理，有效利用好精准扶贫资金，让资金全部用于精准扶贫项目。经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福田铺</w:t>
      </w:r>
      <w:r>
        <w:rPr>
          <w:rFonts w:ascii="仿宋" w:hAnsi="仿宋" w:eastAsia="仿宋" w:cs="宋体"/>
          <w:color w:val="363636"/>
          <w:kern w:val="0"/>
          <w:sz w:val="32"/>
          <w:szCs w:val="32"/>
        </w:rPr>
        <w:t>乡党委、政府研究特制定《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福田铺</w:t>
      </w:r>
      <w:r>
        <w:rPr>
          <w:rFonts w:ascii="仿宋" w:hAnsi="仿宋" w:eastAsia="仿宋" w:cs="宋体"/>
          <w:color w:val="363636"/>
          <w:kern w:val="0"/>
          <w:sz w:val="32"/>
          <w:szCs w:val="32"/>
        </w:rPr>
        <w:t>乡精准扶贫资金管理办法》，现将本办法印发给你们，请结合实际，认真贯彻落实。</w:t>
      </w:r>
    </w:p>
    <w:p>
      <w:pPr>
        <w:widowControl/>
        <w:spacing w:before="45" w:after="45" w:line="405" w:lineRule="atLeast"/>
        <w:ind w:firstLine="480"/>
        <w:jc w:val="left"/>
        <w:rPr>
          <w:rFonts w:ascii="仿宋" w:hAnsi="仿宋" w:eastAsia="仿宋" w:cs="宋体"/>
          <w:color w:val="363636"/>
          <w:kern w:val="0"/>
          <w:sz w:val="32"/>
          <w:szCs w:val="32"/>
        </w:rPr>
      </w:pPr>
      <w:r>
        <w:rPr>
          <w:rFonts w:ascii="仿宋" w:hAnsi="仿宋" w:eastAsia="仿宋" w:cs="宋体"/>
          <w:color w:val="363636"/>
          <w:kern w:val="0"/>
          <w:sz w:val="32"/>
          <w:szCs w:val="32"/>
        </w:rPr>
        <w:t>附：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福田铺</w:t>
      </w:r>
      <w:r>
        <w:rPr>
          <w:rFonts w:ascii="仿宋" w:hAnsi="仿宋" w:eastAsia="仿宋" w:cs="宋体"/>
          <w:color w:val="363636"/>
          <w:kern w:val="0"/>
          <w:sz w:val="32"/>
          <w:szCs w:val="32"/>
        </w:rPr>
        <w:t>乡精准扶贫资金管理办法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28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ascii="仿宋" w:hAnsi="仿宋" w:eastAsia="仿宋"/>
          <w:sz w:val="32"/>
          <w:szCs w:val="32"/>
        </w:rPr>
        <w:t>衡山县福田铺乡人民政府</w:t>
      </w:r>
    </w:p>
    <w:p>
      <w:pPr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</w:rPr>
      </w:pPr>
    </w:p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222"/>
    <w:rsid w:val="00074AD6"/>
    <w:rsid w:val="00214AB0"/>
    <w:rsid w:val="002E7222"/>
    <w:rsid w:val="00846FD0"/>
    <w:rsid w:val="00D54035"/>
    <w:rsid w:val="00D6287F"/>
    <w:rsid w:val="37921531"/>
    <w:rsid w:val="6091747C"/>
    <w:rsid w:val="6237593B"/>
    <w:rsid w:val="7E3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wo1"/>
    <w:basedOn w:val="1"/>
    <w:qFormat/>
    <w:uiPriority w:val="0"/>
    <w:pPr>
      <w:widowControl/>
      <w:spacing w:before="45" w:after="45"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one1"/>
    <w:basedOn w:val="1"/>
    <w:qFormat/>
    <w:uiPriority w:val="0"/>
    <w:pPr>
      <w:widowControl/>
      <w:spacing w:before="45" w:after="45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177</Characters>
  <Lines>1</Lines>
  <Paragraphs>1</Paragraphs>
  <TotalTime>32</TotalTime>
  <ScaleCrop>false</ScaleCrop>
  <LinksUpToDate>false</LinksUpToDate>
  <CharactersWithSpaces>207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2018-12-04T01:23:00Z</dcterms:created>
  <dc:creator>微软用户</dc:creator>
  <cp:lastModifiedBy>lenovo</cp:lastModifiedBy>
  <cp:lastPrinted>2018-12-14T01:41:18Z</cp:lastPrinted>
  <dcterms:modified xsi:type="dcterms:W3CDTF">2018-12-14T01:44:00Z</dcterms:modified>
  <dc:title>福田铺乡人民政府关于精准扶贫资金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