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392" w:tblpY="2383"/>
        <w:tblW w:w="7640" w:type="dxa"/>
        <w:tblLayout w:type="fixed"/>
        <w:tblLook w:val="0000"/>
      </w:tblPr>
      <w:tblGrid>
        <w:gridCol w:w="2551"/>
        <w:gridCol w:w="2235"/>
        <w:gridCol w:w="2854"/>
      </w:tblGrid>
      <w:tr w:rsidR="005D7AED" w:rsidRPr="005F622D" w:rsidTr="00B91B52">
        <w:trPr>
          <w:trHeight w:val="611"/>
        </w:trPr>
        <w:tc>
          <w:tcPr>
            <w:tcW w:w="4786" w:type="dxa"/>
            <w:gridSpan w:val="2"/>
          </w:tcPr>
          <w:p w:rsidR="005D7AED" w:rsidRPr="005F622D" w:rsidRDefault="005D7AED" w:rsidP="006E734D">
            <w:pPr>
              <w:tabs>
                <w:tab w:val="left" w:pos="3544"/>
              </w:tabs>
              <w:spacing w:before="120" w:after="120"/>
            </w:pPr>
          </w:p>
        </w:tc>
        <w:tc>
          <w:tcPr>
            <w:tcW w:w="2854" w:type="dxa"/>
          </w:tcPr>
          <w:p w:rsidR="005D7AED" w:rsidRPr="005F622D" w:rsidRDefault="005D7AED" w:rsidP="006E734D">
            <w:pPr>
              <w:tabs>
                <w:tab w:val="left" w:pos="3544"/>
              </w:tabs>
              <w:spacing w:before="120" w:after="120"/>
              <w:rPr>
                <w:sz w:val="24"/>
              </w:rPr>
            </w:pPr>
          </w:p>
        </w:tc>
      </w:tr>
      <w:tr w:rsidR="005D7AED" w:rsidRPr="005F622D" w:rsidTr="00B91B52">
        <w:trPr>
          <w:trHeight w:val="611"/>
        </w:trPr>
        <w:tc>
          <w:tcPr>
            <w:tcW w:w="7640" w:type="dxa"/>
            <w:gridSpan w:val="3"/>
          </w:tcPr>
          <w:p w:rsidR="005D7AED" w:rsidRPr="005F622D" w:rsidRDefault="005D7AED" w:rsidP="006E734D">
            <w:pPr>
              <w:tabs>
                <w:tab w:val="left" w:pos="3544"/>
              </w:tabs>
              <w:spacing w:before="120" w:after="120"/>
            </w:pPr>
          </w:p>
        </w:tc>
      </w:tr>
      <w:tr w:rsidR="005D7AED" w:rsidRPr="005F622D" w:rsidTr="00B91B52">
        <w:trPr>
          <w:trHeight w:val="1222"/>
        </w:trPr>
        <w:tc>
          <w:tcPr>
            <w:tcW w:w="7640" w:type="dxa"/>
            <w:gridSpan w:val="3"/>
            <w:vAlign w:val="center"/>
          </w:tcPr>
          <w:p w:rsidR="005D7AED" w:rsidRPr="005F622D" w:rsidRDefault="005D7AED" w:rsidP="006E734D">
            <w:pPr>
              <w:tabs>
                <w:tab w:val="left" w:pos="3544"/>
              </w:tabs>
              <w:spacing w:before="120" w:after="120"/>
              <w:jc w:val="center"/>
              <w:rPr>
                <w:rFonts w:eastAsia="黑体"/>
                <w:b/>
                <w:spacing w:val="40"/>
                <w:sz w:val="52"/>
              </w:rPr>
            </w:pPr>
            <w:r w:rsidRPr="005F622D">
              <w:rPr>
                <w:rFonts w:eastAsia="黑体"/>
                <w:b/>
                <w:spacing w:val="40"/>
                <w:sz w:val="52"/>
              </w:rPr>
              <w:t>建设项目环境影响报告表</w:t>
            </w:r>
          </w:p>
        </w:tc>
      </w:tr>
      <w:tr w:rsidR="005D7AED" w:rsidRPr="005F622D" w:rsidTr="00B91B52">
        <w:trPr>
          <w:cantSplit/>
          <w:trHeight w:val="3132"/>
        </w:trPr>
        <w:tc>
          <w:tcPr>
            <w:tcW w:w="7640" w:type="dxa"/>
            <w:gridSpan w:val="3"/>
          </w:tcPr>
          <w:p w:rsidR="005D7AED" w:rsidRPr="005F622D" w:rsidRDefault="00106DC8" w:rsidP="006E734D">
            <w:pPr>
              <w:tabs>
                <w:tab w:val="left" w:pos="3544"/>
              </w:tabs>
              <w:spacing w:before="120" w:after="120"/>
              <w:jc w:val="center"/>
              <w:rPr>
                <w:b/>
                <w:sz w:val="32"/>
                <w:szCs w:val="32"/>
              </w:rPr>
            </w:pPr>
            <w:r w:rsidRPr="005F622D">
              <w:rPr>
                <w:b/>
                <w:sz w:val="32"/>
                <w:szCs w:val="32"/>
              </w:rPr>
              <w:t>（</w:t>
            </w:r>
            <w:r w:rsidR="00AE05C3" w:rsidRPr="005F622D">
              <w:rPr>
                <w:b/>
                <w:sz w:val="32"/>
                <w:szCs w:val="32"/>
              </w:rPr>
              <w:t>报批</w:t>
            </w:r>
            <w:r w:rsidRPr="005F622D">
              <w:rPr>
                <w:b/>
                <w:sz w:val="32"/>
                <w:szCs w:val="32"/>
              </w:rPr>
              <w:t>稿）</w:t>
            </w:r>
          </w:p>
          <w:p w:rsidR="00DB302A" w:rsidRPr="005F622D" w:rsidRDefault="00DB302A" w:rsidP="00DB302A">
            <w:pPr>
              <w:pStyle w:val="Default"/>
              <w:rPr>
                <w:color w:val="auto"/>
              </w:rPr>
            </w:pPr>
          </w:p>
          <w:p w:rsidR="00DB302A" w:rsidRPr="005F622D" w:rsidRDefault="00DB302A" w:rsidP="00DB302A">
            <w:pPr>
              <w:pStyle w:val="Default"/>
              <w:rPr>
                <w:color w:val="auto"/>
              </w:rPr>
            </w:pPr>
          </w:p>
          <w:p w:rsidR="00DB302A" w:rsidRPr="005F622D" w:rsidRDefault="00DB302A" w:rsidP="00DB302A">
            <w:pPr>
              <w:pStyle w:val="Default"/>
              <w:rPr>
                <w:color w:val="auto"/>
              </w:rPr>
            </w:pPr>
          </w:p>
          <w:p w:rsidR="00DB302A" w:rsidRPr="005F622D" w:rsidRDefault="00DB302A" w:rsidP="00DB302A">
            <w:pPr>
              <w:pStyle w:val="Default"/>
              <w:rPr>
                <w:color w:val="auto"/>
              </w:rPr>
            </w:pPr>
          </w:p>
          <w:p w:rsidR="00DB302A" w:rsidRPr="005F622D" w:rsidRDefault="00DB302A" w:rsidP="00DB302A">
            <w:pPr>
              <w:pStyle w:val="Default"/>
              <w:rPr>
                <w:color w:val="auto"/>
              </w:rPr>
            </w:pPr>
          </w:p>
          <w:p w:rsidR="00DB302A" w:rsidRPr="005F622D" w:rsidRDefault="00DB302A" w:rsidP="00DB302A">
            <w:pPr>
              <w:pStyle w:val="Default"/>
              <w:rPr>
                <w:color w:val="auto"/>
              </w:rPr>
            </w:pPr>
          </w:p>
          <w:p w:rsidR="00DB302A" w:rsidRPr="005F622D" w:rsidRDefault="00DB302A" w:rsidP="00DB302A">
            <w:pPr>
              <w:pStyle w:val="Default"/>
              <w:rPr>
                <w:color w:val="auto"/>
              </w:rPr>
            </w:pPr>
          </w:p>
          <w:p w:rsidR="00DB302A" w:rsidRPr="005F622D" w:rsidRDefault="00DB302A" w:rsidP="00DB302A">
            <w:pPr>
              <w:pStyle w:val="Default"/>
              <w:rPr>
                <w:color w:val="auto"/>
              </w:rPr>
            </w:pPr>
          </w:p>
          <w:p w:rsidR="00DB302A" w:rsidRPr="005F622D" w:rsidRDefault="00DB302A" w:rsidP="00DB302A">
            <w:pPr>
              <w:pStyle w:val="Default"/>
              <w:rPr>
                <w:color w:val="auto"/>
              </w:rPr>
            </w:pPr>
          </w:p>
          <w:p w:rsidR="00DB302A" w:rsidRPr="005F622D" w:rsidRDefault="00DB302A" w:rsidP="00DB302A">
            <w:pPr>
              <w:pStyle w:val="Default"/>
              <w:rPr>
                <w:color w:val="auto"/>
              </w:rPr>
            </w:pPr>
          </w:p>
          <w:p w:rsidR="00DB302A" w:rsidRPr="005F622D" w:rsidRDefault="00DB302A" w:rsidP="00DB302A">
            <w:pPr>
              <w:pStyle w:val="Default"/>
              <w:rPr>
                <w:color w:val="auto"/>
              </w:rPr>
            </w:pPr>
          </w:p>
          <w:p w:rsidR="00DB302A" w:rsidRPr="005F622D" w:rsidRDefault="00DB302A" w:rsidP="00DB302A">
            <w:pPr>
              <w:pStyle w:val="Default"/>
              <w:rPr>
                <w:color w:val="auto"/>
              </w:rPr>
            </w:pPr>
          </w:p>
          <w:p w:rsidR="00DB302A" w:rsidRPr="005F622D" w:rsidRDefault="00DB302A" w:rsidP="00DB302A">
            <w:pPr>
              <w:pStyle w:val="Default"/>
              <w:rPr>
                <w:color w:val="auto"/>
              </w:rPr>
            </w:pPr>
          </w:p>
          <w:p w:rsidR="00DB302A" w:rsidRPr="005F622D" w:rsidRDefault="00DB302A" w:rsidP="00DB302A">
            <w:pPr>
              <w:pStyle w:val="Default"/>
              <w:rPr>
                <w:color w:val="auto"/>
              </w:rPr>
            </w:pPr>
          </w:p>
          <w:p w:rsidR="00DB302A" w:rsidRPr="005F622D" w:rsidRDefault="00DB302A" w:rsidP="00DB302A">
            <w:pPr>
              <w:pStyle w:val="Default"/>
              <w:rPr>
                <w:color w:val="auto"/>
              </w:rPr>
            </w:pPr>
          </w:p>
          <w:p w:rsidR="00DB302A" w:rsidRPr="005F622D" w:rsidRDefault="00DB302A" w:rsidP="00DB302A">
            <w:pPr>
              <w:pStyle w:val="Default"/>
              <w:rPr>
                <w:color w:val="auto"/>
              </w:rPr>
            </w:pPr>
          </w:p>
        </w:tc>
      </w:tr>
      <w:tr w:rsidR="005D7AED" w:rsidRPr="005F622D" w:rsidTr="00B91B52">
        <w:trPr>
          <w:cantSplit/>
          <w:trHeight w:val="738"/>
        </w:trPr>
        <w:tc>
          <w:tcPr>
            <w:tcW w:w="2551" w:type="dxa"/>
            <w:vAlign w:val="center"/>
          </w:tcPr>
          <w:p w:rsidR="005D7AED" w:rsidRPr="005F622D" w:rsidRDefault="005D7AED" w:rsidP="006E734D">
            <w:pPr>
              <w:tabs>
                <w:tab w:val="left" w:pos="3544"/>
              </w:tabs>
              <w:jc w:val="distribute"/>
              <w:rPr>
                <w:b/>
                <w:sz w:val="28"/>
                <w:szCs w:val="28"/>
              </w:rPr>
            </w:pPr>
            <w:r w:rsidRPr="005F622D">
              <w:rPr>
                <w:b/>
                <w:sz w:val="28"/>
                <w:szCs w:val="28"/>
              </w:rPr>
              <w:t>项目名称：</w:t>
            </w:r>
          </w:p>
        </w:tc>
        <w:tc>
          <w:tcPr>
            <w:tcW w:w="5089" w:type="dxa"/>
            <w:gridSpan w:val="2"/>
            <w:tcBorders>
              <w:bottom w:val="single" w:sz="4" w:space="0" w:color="auto"/>
            </w:tcBorders>
            <w:vAlign w:val="center"/>
          </w:tcPr>
          <w:p w:rsidR="005D7AED" w:rsidRPr="005F622D" w:rsidRDefault="00234C0D" w:rsidP="006E734D">
            <w:pPr>
              <w:tabs>
                <w:tab w:val="left" w:pos="3544"/>
              </w:tabs>
              <w:adjustRightInd w:val="0"/>
              <w:snapToGrid w:val="0"/>
              <w:rPr>
                <w:b/>
                <w:sz w:val="28"/>
                <w:szCs w:val="28"/>
              </w:rPr>
            </w:pPr>
            <w:r w:rsidRPr="005F622D">
              <w:rPr>
                <w:b/>
                <w:sz w:val="28"/>
                <w:szCs w:val="28"/>
              </w:rPr>
              <w:t>衡山吉鑫建材有限公司建设项目</w:t>
            </w:r>
          </w:p>
        </w:tc>
      </w:tr>
      <w:tr w:rsidR="005D7AED" w:rsidRPr="005F622D" w:rsidTr="00B91B52">
        <w:trPr>
          <w:cantSplit/>
          <w:trHeight w:val="738"/>
        </w:trPr>
        <w:tc>
          <w:tcPr>
            <w:tcW w:w="2551" w:type="dxa"/>
            <w:vAlign w:val="center"/>
          </w:tcPr>
          <w:p w:rsidR="005D7AED" w:rsidRPr="005F622D" w:rsidRDefault="005D7AED" w:rsidP="006E734D">
            <w:pPr>
              <w:tabs>
                <w:tab w:val="left" w:pos="3544"/>
              </w:tabs>
              <w:jc w:val="distribute"/>
              <w:rPr>
                <w:b/>
                <w:sz w:val="28"/>
                <w:szCs w:val="28"/>
              </w:rPr>
            </w:pPr>
            <w:r w:rsidRPr="005F622D">
              <w:rPr>
                <w:b/>
                <w:sz w:val="28"/>
                <w:szCs w:val="28"/>
              </w:rPr>
              <w:t>建设单位</w:t>
            </w:r>
            <w:r w:rsidRPr="005F622D">
              <w:rPr>
                <w:b/>
                <w:sz w:val="28"/>
                <w:szCs w:val="28"/>
              </w:rPr>
              <w:t>(</w:t>
            </w:r>
            <w:r w:rsidRPr="005F622D">
              <w:rPr>
                <w:b/>
                <w:sz w:val="28"/>
                <w:szCs w:val="28"/>
              </w:rPr>
              <w:t>盖章</w:t>
            </w:r>
            <w:r w:rsidRPr="005F622D">
              <w:rPr>
                <w:b/>
                <w:sz w:val="28"/>
                <w:szCs w:val="28"/>
              </w:rPr>
              <w:t>)</w:t>
            </w:r>
            <w:r w:rsidRPr="005F622D">
              <w:rPr>
                <w:b/>
                <w:sz w:val="28"/>
                <w:szCs w:val="28"/>
              </w:rPr>
              <w:t>：</w:t>
            </w:r>
          </w:p>
        </w:tc>
        <w:tc>
          <w:tcPr>
            <w:tcW w:w="5089" w:type="dxa"/>
            <w:gridSpan w:val="2"/>
            <w:tcBorders>
              <w:bottom w:val="single" w:sz="4" w:space="0" w:color="auto"/>
            </w:tcBorders>
            <w:vAlign w:val="center"/>
          </w:tcPr>
          <w:p w:rsidR="005D7AED" w:rsidRPr="005F622D" w:rsidRDefault="00234C0D" w:rsidP="00070BF9">
            <w:pPr>
              <w:tabs>
                <w:tab w:val="left" w:pos="3544"/>
              </w:tabs>
              <w:spacing w:before="120" w:after="120"/>
              <w:rPr>
                <w:sz w:val="28"/>
                <w:szCs w:val="28"/>
              </w:rPr>
            </w:pPr>
            <w:r w:rsidRPr="005F622D">
              <w:rPr>
                <w:b/>
                <w:sz w:val="28"/>
                <w:szCs w:val="28"/>
              </w:rPr>
              <w:t>衡山吉鑫建材有限公司</w:t>
            </w:r>
          </w:p>
        </w:tc>
      </w:tr>
      <w:tr w:rsidR="005D7AED" w:rsidRPr="005F622D" w:rsidTr="00B91B52">
        <w:trPr>
          <w:trHeight w:val="2932"/>
        </w:trPr>
        <w:tc>
          <w:tcPr>
            <w:tcW w:w="7640" w:type="dxa"/>
            <w:gridSpan w:val="3"/>
            <w:tcBorders>
              <w:bottom w:val="nil"/>
            </w:tcBorders>
          </w:tcPr>
          <w:p w:rsidR="00DB302A" w:rsidRPr="005F622D" w:rsidRDefault="00DB302A" w:rsidP="00DB302A">
            <w:pPr>
              <w:tabs>
                <w:tab w:val="left" w:pos="3544"/>
              </w:tabs>
              <w:spacing w:before="120" w:after="120"/>
              <w:jc w:val="center"/>
              <w:rPr>
                <w:b/>
                <w:spacing w:val="-10"/>
                <w:sz w:val="30"/>
              </w:rPr>
            </w:pPr>
          </w:p>
          <w:p w:rsidR="00DB302A" w:rsidRPr="005F622D" w:rsidRDefault="00DB302A" w:rsidP="00DB302A">
            <w:pPr>
              <w:tabs>
                <w:tab w:val="left" w:pos="3544"/>
              </w:tabs>
              <w:spacing w:before="120" w:after="120"/>
              <w:jc w:val="center"/>
              <w:rPr>
                <w:b/>
                <w:spacing w:val="-10"/>
                <w:sz w:val="30"/>
              </w:rPr>
            </w:pPr>
            <w:r w:rsidRPr="005F622D">
              <w:rPr>
                <w:b/>
                <w:spacing w:val="-10"/>
                <w:sz w:val="30"/>
              </w:rPr>
              <w:t>江苏绿源工程设计研究</w:t>
            </w:r>
            <w:r w:rsidRPr="005F622D">
              <w:rPr>
                <w:rFonts w:hint="eastAsia"/>
                <w:b/>
                <w:spacing w:val="-10"/>
                <w:sz w:val="30"/>
              </w:rPr>
              <w:t>有限公司</w:t>
            </w:r>
          </w:p>
          <w:p w:rsidR="005D7AED" w:rsidRPr="005F622D" w:rsidRDefault="00DB302A" w:rsidP="001110D9">
            <w:pPr>
              <w:tabs>
                <w:tab w:val="left" w:pos="3544"/>
              </w:tabs>
              <w:spacing w:before="120" w:after="120"/>
              <w:jc w:val="center"/>
              <w:rPr>
                <w:sz w:val="28"/>
                <w:szCs w:val="28"/>
              </w:rPr>
            </w:pPr>
            <w:r w:rsidRPr="005F622D">
              <w:rPr>
                <w:b/>
                <w:spacing w:val="-10"/>
                <w:sz w:val="30"/>
              </w:rPr>
              <w:t>编制日期：</w:t>
            </w:r>
            <w:r w:rsidRPr="005F622D">
              <w:rPr>
                <w:b/>
                <w:sz w:val="32"/>
                <w:szCs w:val="32"/>
              </w:rPr>
              <w:t>201</w:t>
            </w:r>
            <w:r w:rsidRPr="005F622D">
              <w:rPr>
                <w:rFonts w:hint="eastAsia"/>
                <w:b/>
                <w:sz w:val="32"/>
                <w:szCs w:val="32"/>
              </w:rPr>
              <w:t>8</w:t>
            </w:r>
            <w:r w:rsidRPr="005F622D">
              <w:rPr>
                <w:b/>
                <w:sz w:val="32"/>
                <w:szCs w:val="32"/>
              </w:rPr>
              <w:t>年</w:t>
            </w:r>
            <w:r w:rsidR="001110D9" w:rsidRPr="005F622D">
              <w:rPr>
                <w:rFonts w:hint="eastAsia"/>
                <w:b/>
                <w:sz w:val="32"/>
                <w:szCs w:val="32"/>
              </w:rPr>
              <w:t>8</w:t>
            </w:r>
            <w:r w:rsidRPr="005F622D">
              <w:rPr>
                <w:b/>
                <w:sz w:val="32"/>
                <w:szCs w:val="32"/>
              </w:rPr>
              <w:t>月</w:t>
            </w:r>
          </w:p>
        </w:tc>
      </w:tr>
    </w:tbl>
    <w:p w:rsidR="005D7AED" w:rsidRPr="005F622D" w:rsidRDefault="005D7AED" w:rsidP="005D7AED">
      <w:pPr>
        <w:pStyle w:val="Default"/>
        <w:rPr>
          <w:color w:val="auto"/>
        </w:rPr>
      </w:pPr>
      <w:r w:rsidRPr="005F622D">
        <w:rPr>
          <w:color w:val="auto"/>
        </w:rPr>
        <w:br w:type="page"/>
      </w:r>
    </w:p>
    <w:p w:rsidR="005D7AED" w:rsidRPr="005F622D" w:rsidRDefault="005D7AED" w:rsidP="005D7AED">
      <w:pPr>
        <w:spacing w:line="360" w:lineRule="auto"/>
        <w:jc w:val="center"/>
        <w:rPr>
          <w:b/>
          <w:sz w:val="28"/>
          <w:szCs w:val="28"/>
        </w:rPr>
      </w:pPr>
      <w:r w:rsidRPr="005F622D">
        <w:rPr>
          <w:b/>
          <w:sz w:val="28"/>
          <w:szCs w:val="28"/>
        </w:rPr>
        <w:lastRenderedPageBreak/>
        <w:t>《建设项目环境影响报告表》编制说明</w:t>
      </w:r>
    </w:p>
    <w:p w:rsidR="005D7AED" w:rsidRPr="005F622D" w:rsidRDefault="005D7AED" w:rsidP="005D7AED">
      <w:pPr>
        <w:spacing w:line="360" w:lineRule="auto"/>
        <w:jc w:val="left"/>
        <w:rPr>
          <w:sz w:val="24"/>
        </w:rPr>
      </w:pPr>
    </w:p>
    <w:p w:rsidR="005D7AED" w:rsidRPr="005F622D" w:rsidRDefault="005D7AED" w:rsidP="005D7AED">
      <w:pPr>
        <w:spacing w:line="480" w:lineRule="auto"/>
        <w:ind w:right="17"/>
        <w:jc w:val="left"/>
        <w:rPr>
          <w:sz w:val="24"/>
        </w:rPr>
      </w:pPr>
      <w:r w:rsidRPr="005F622D">
        <w:rPr>
          <w:sz w:val="24"/>
        </w:rPr>
        <w:t>《建设项目环境影响报告表》由具有从事环境影响评价工作资质的单位编写。</w:t>
      </w:r>
    </w:p>
    <w:p w:rsidR="005D7AED" w:rsidRPr="005F622D" w:rsidRDefault="005D7AED" w:rsidP="005D7AED">
      <w:pPr>
        <w:spacing w:line="480" w:lineRule="auto"/>
        <w:ind w:left="360" w:right="17" w:hangingChars="150" w:hanging="360"/>
        <w:jc w:val="left"/>
        <w:rPr>
          <w:sz w:val="24"/>
        </w:rPr>
      </w:pPr>
      <w:r w:rsidRPr="005F622D">
        <w:rPr>
          <w:sz w:val="24"/>
        </w:rPr>
        <w:t>1.</w:t>
      </w:r>
      <w:r w:rsidRPr="005F622D">
        <w:rPr>
          <w:sz w:val="24"/>
        </w:rPr>
        <w:t>项目名称</w:t>
      </w:r>
      <w:r w:rsidRPr="005F622D">
        <w:rPr>
          <w:sz w:val="24"/>
        </w:rPr>
        <w:t>——</w:t>
      </w:r>
      <w:r w:rsidRPr="005F622D">
        <w:rPr>
          <w:sz w:val="24"/>
        </w:rPr>
        <w:t>指项目立项批复时的名称，应不超过</w:t>
      </w:r>
      <w:r w:rsidRPr="005F622D">
        <w:rPr>
          <w:sz w:val="24"/>
        </w:rPr>
        <w:t>30</w:t>
      </w:r>
      <w:r w:rsidRPr="005F622D">
        <w:rPr>
          <w:sz w:val="24"/>
        </w:rPr>
        <w:t>字（两个英文字段作一个汉字）。</w:t>
      </w:r>
    </w:p>
    <w:p w:rsidR="005D7AED" w:rsidRPr="005F622D" w:rsidRDefault="005D7AED" w:rsidP="005D7AED">
      <w:pPr>
        <w:spacing w:line="480" w:lineRule="auto"/>
        <w:ind w:left="420" w:hanging="420"/>
        <w:jc w:val="left"/>
        <w:rPr>
          <w:sz w:val="24"/>
        </w:rPr>
      </w:pPr>
      <w:r w:rsidRPr="005F622D">
        <w:rPr>
          <w:sz w:val="24"/>
        </w:rPr>
        <w:t>2</w:t>
      </w:r>
      <w:r w:rsidRPr="005F622D">
        <w:rPr>
          <w:sz w:val="24"/>
        </w:rPr>
        <w:t>．建设地点</w:t>
      </w:r>
      <w:r w:rsidRPr="005F622D">
        <w:rPr>
          <w:sz w:val="24"/>
        </w:rPr>
        <w:t>——</w:t>
      </w:r>
      <w:r w:rsidRPr="005F622D">
        <w:rPr>
          <w:sz w:val="24"/>
        </w:rPr>
        <w:t>指项目所在地详细地址，公路、铁路应填写起止地点。</w:t>
      </w:r>
    </w:p>
    <w:p w:rsidR="005D7AED" w:rsidRPr="005F622D" w:rsidRDefault="005D7AED" w:rsidP="005D7AED">
      <w:pPr>
        <w:spacing w:line="480" w:lineRule="auto"/>
        <w:jc w:val="left"/>
        <w:rPr>
          <w:sz w:val="24"/>
        </w:rPr>
      </w:pPr>
      <w:r w:rsidRPr="005F622D">
        <w:rPr>
          <w:sz w:val="24"/>
        </w:rPr>
        <w:t>3</w:t>
      </w:r>
      <w:r w:rsidRPr="005F622D">
        <w:rPr>
          <w:sz w:val="24"/>
        </w:rPr>
        <w:t>．行业类别</w:t>
      </w:r>
      <w:r w:rsidRPr="005F622D">
        <w:rPr>
          <w:sz w:val="24"/>
        </w:rPr>
        <w:t>——</w:t>
      </w:r>
      <w:r w:rsidRPr="005F622D">
        <w:rPr>
          <w:sz w:val="24"/>
        </w:rPr>
        <w:t>按国标填写。</w:t>
      </w:r>
    </w:p>
    <w:p w:rsidR="005D7AED" w:rsidRPr="005F622D" w:rsidRDefault="005D7AED" w:rsidP="005D7AED">
      <w:pPr>
        <w:tabs>
          <w:tab w:val="left" w:pos="5565"/>
        </w:tabs>
        <w:spacing w:line="480" w:lineRule="auto"/>
        <w:jc w:val="left"/>
        <w:rPr>
          <w:sz w:val="24"/>
        </w:rPr>
      </w:pPr>
      <w:r w:rsidRPr="005F622D">
        <w:rPr>
          <w:sz w:val="24"/>
        </w:rPr>
        <w:t>4</w:t>
      </w:r>
      <w:r w:rsidRPr="005F622D">
        <w:rPr>
          <w:sz w:val="24"/>
        </w:rPr>
        <w:t>．总投资</w:t>
      </w:r>
      <w:r w:rsidRPr="005F622D">
        <w:rPr>
          <w:sz w:val="24"/>
        </w:rPr>
        <w:t>——</w:t>
      </w:r>
      <w:r w:rsidRPr="005F622D">
        <w:rPr>
          <w:sz w:val="24"/>
        </w:rPr>
        <w:t>指项目投资总额。</w:t>
      </w:r>
    </w:p>
    <w:p w:rsidR="005D7AED" w:rsidRPr="005F622D" w:rsidRDefault="005D7AED" w:rsidP="005D7AED">
      <w:pPr>
        <w:spacing w:line="480" w:lineRule="auto"/>
        <w:ind w:left="420" w:hanging="420"/>
        <w:jc w:val="left"/>
        <w:rPr>
          <w:sz w:val="24"/>
        </w:rPr>
      </w:pPr>
      <w:r w:rsidRPr="005F622D">
        <w:rPr>
          <w:sz w:val="24"/>
        </w:rPr>
        <w:t>5</w:t>
      </w:r>
      <w:r w:rsidRPr="005F622D">
        <w:rPr>
          <w:sz w:val="24"/>
        </w:rPr>
        <w:t>．主要环境保护目标</w:t>
      </w:r>
      <w:r w:rsidRPr="005F622D">
        <w:rPr>
          <w:sz w:val="24"/>
        </w:rPr>
        <w:t>——</w:t>
      </w:r>
      <w:r w:rsidRPr="005F622D">
        <w:rPr>
          <w:sz w:val="24"/>
        </w:rPr>
        <w:t>指项目区周围一定范围内集中居民住宅区、学校、医院、保护文物、风景名胜区、水源地和生态敏感点等，应尽可能给出保护目标、性质、规模和距厂界距离等。</w:t>
      </w:r>
    </w:p>
    <w:p w:rsidR="005D7AED" w:rsidRPr="005F622D" w:rsidRDefault="005D7AED" w:rsidP="005D7AED">
      <w:pPr>
        <w:spacing w:line="480" w:lineRule="auto"/>
        <w:ind w:left="420" w:hanging="420"/>
        <w:jc w:val="left"/>
        <w:rPr>
          <w:sz w:val="24"/>
        </w:rPr>
      </w:pPr>
      <w:r w:rsidRPr="005F622D">
        <w:rPr>
          <w:sz w:val="24"/>
        </w:rPr>
        <w:t>6</w:t>
      </w:r>
      <w:r w:rsidRPr="005F622D">
        <w:rPr>
          <w:sz w:val="24"/>
        </w:rPr>
        <w:t>．结论与建议</w:t>
      </w:r>
      <w:r w:rsidRPr="005F622D">
        <w:rPr>
          <w:sz w:val="24"/>
        </w:rPr>
        <w:t>——</w:t>
      </w:r>
      <w:r w:rsidRPr="005F622D">
        <w:rPr>
          <w:sz w:val="24"/>
        </w:rPr>
        <w:t>给出本项目清洁生产、达标排放和总量控制的分析结论，确定污染防治措施的有效性，说明本项目对环境造成的影响，给出建设项目环境可行性的明确结论。同时提出减少环境影响的其他建议。</w:t>
      </w:r>
    </w:p>
    <w:p w:rsidR="005D7AED" w:rsidRPr="005F622D" w:rsidRDefault="005D7AED" w:rsidP="005D7AED">
      <w:pPr>
        <w:spacing w:line="480" w:lineRule="auto"/>
        <w:ind w:left="420" w:hanging="420"/>
        <w:jc w:val="left"/>
        <w:rPr>
          <w:sz w:val="24"/>
        </w:rPr>
      </w:pPr>
      <w:r w:rsidRPr="005F622D">
        <w:rPr>
          <w:sz w:val="24"/>
        </w:rPr>
        <w:t>7</w:t>
      </w:r>
      <w:r w:rsidRPr="005F622D">
        <w:rPr>
          <w:sz w:val="24"/>
        </w:rPr>
        <w:t>．预审意见</w:t>
      </w:r>
      <w:r w:rsidRPr="005F622D">
        <w:rPr>
          <w:sz w:val="24"/>
        </w:rPr>
        <w:t>——</w:t>
      </w:r>
      <w:r w:rsidRPr="005F622D">
        <w:rPr>
          <w:sz w:val="24"/>
        </w:rPr>
        <w:t>由行业主管部门填写答复意见，无主管部门项目，可不填。</w:t>
      </w:r>
    </w:p>
    <w:p w:rsidR="005D7AED" w:rsidRPr="005F622D" w:rsidRDefault="005D7AED" w:rsidP="005D7AED">
      <w:pPr>
        <w:spacing w:line="500" w:lineRule="exact"/>
        <w:rPr>
          <w:sz w:val="24"/>
        </w:rPr>
      </w:pPr>
      <w:r w:rsidRPr="005F622D">
        <w:rPr>
          <w:sz w:val="24"/>
        </w:rPr>
        <w:t>8</w:t>
      </w:r>
      <w:r w:rsidRPr="005F622D">
        <w:rPr>
          <w:sz w:val="24"/>
        </w:rPr>
        <w:t>．审批意见</w:t>
      </w:r>
      <w:r w:rsidRPr="005F622D">
        <w:rPr>
          <w:sz w:val="24"/>
        </w:rPr>
        <w:t>——</w:t>
      </w:r>
      <w:r w:rsidRPr="005F622D">
        <w:rPr>
          <w:sz w:val="24"/>
        </w:rPr>
        <w:t>由负责审批该项目的环境保护行政主管部门批复。</w:t>
      </w:r>
    </w:p>
    <w:p w:rsidR="005D7AED" w:rsidRPr="005F622D" w:rsidRDefault="005D7AED" w:rsidP="005D7AED">
      <w:pPr>
        <w:spacing w:line="500" w:lineRule="exact"/>
        <w:rPr>
          <w:sz w:val="24"/>
        </w:rPr>
      </w:pPr>
    </w:p>
    <w:p w:rsidR="005D7AED" w:rsidRPr="005F622D" w:rsidRDefault="005D7AED" w:rsidP="005D7AED">
      <w:pPr>
        <w:spacing w:line="500" w:lineRule="exact"/>
        <w:rPr>
          <w:sz w:val="24"/>
        </w:rPr>
      </w:pPr>
    </w:p>
    <w:p w:rsidR="00070BF9" w:rsidRPr="005F622D" w:rsidRDefault="00070BF9">
      <w:pPr>
        <w:widowControl/>
        <w:jc w:val="left"/>
      </w:pPr>
    </w:p>
    <w:p w:rsidR="00070BF9" w:rsidRPr="005F622D" w:rsidRDefault="00070BF9" w:rsidP="00070BF9">
      <w:pPr>
        <w:pStyle w:val="Default"/>
        <w:rPr>
          <w:color w:val="auto"/>
        </w:rPr>
      </w:pPr>
      <w:r w:rsidRPr="005F622D">
        <w:rPr>
          <w:color w:val="auto"/>
        </w:rPr>
        <w:br w:type="page"/>
      </w:r>
    </w:p>
    <w:p w:rsidR="00070BF9" w:rsidRPr="005F622D" w:rsidRDefault="00070BF9" w:rsidP="00070BF9">
      <w:pPr>
        <w:spacing w:line="360" w:lineRule="auto"/>
        <w:jc w:val="center"/>
        <w:rPr>
          <w:b/>
          <w:sz w:val="28"/>
          <w:szCs w:val="28"/>
        </w:rPr>
      </w:pPr>
      <w:r w:rsidRPr="005F622D">
        <w:rPr>
          <w:rFonts w:hint="eastAsia"/>
          <w:b/>
          <w:sz w:val="28"/>
          <w:szCs w:val="28"/>
        </w:rPr>
        <w:lastRenderedPageBreak/>
        <w:t>目</w:t>
      </w:r>
      <w:r w:rsidRPr="005F622D">
        <w:rPr>
          <w:rFonts w:hint="eastAsia"/>
          <w:b/>
          <w:sz w:val="28"/>
          <w:szCs w:val="28"/>
        </w:rPr>
        <w:t xml:space="preserve"> </w:t>
      </w:r>
      <w:r w:rsidRPr="005F622D">
        <w:rPr>
          <w:rFonts w:hint="eastAsia"/>
          <w:b/>
          <w:sz w:val="28"/>
          <w:szCs w:val="28"/>
        </w:rPr>
        <w:t>录</w:t>
      </w:r>
    </w:p>
    <w:p w:rsidR="00070BF9" w:rsidRPr="005F622D" w:rsidRDefault="00FE1CCE" w:rsidP="00070BF9">
      <w:pPr>
        <w:pStyle w:val="12"/>
        <w:rPr>
          <w:rFonts w:ascii="Times New Roman" w:eastAsiaTheme="majorEastAsia" w:hAnsi="Times New Roman" w:cs="Times New Roman"/>
          <w:noProof/>
          <w:kern w:val="2"/>
          <w:sz w:val="24"/>
          <w:szCs w:val="24"/>
        </w:rPr>
      </w:pPr>
      <w:r w:rsidRPr="00FE1CCE">
        <w:rPr>
          <w:rFonts w:ascii="Times New Roman" w:eastAsiaTheme="majorEastAsia" w:hAnsi="Times New Roman" w:cs="Times New Roman"/>
          <w:sz w:val="24"/>
          <w:szCs w:val="24"/>
        </w:rPr>
        <w:fldChar w:fldCharType="begin"/>
      </w:r>
      <w:r w:rsidR="00070BF9" w:rsidRPr="005F622D">
        <w:rPr>
          <w:rFonts w:ascii="Times New Roman" w:eastAsiaTheme="majorEastAsia" w:hAnsi="Times New Roman" w:cs="Times New Roman"/>
          <w:sz w:val="24"/>
          <w:szCs w:val="24"/>
        </w:rPr>
        <w:instrText xml:space="preserve"> TOC \o "1-3" \h \z \u </w:instrText>
      </w:r>
      <w:r w:rsidRPr="00FE1CCE">
        <w:rPr>
          <w:rFonts w:ascii="Times New Roman" w:eastAsiaTheme="majorEastAsia" w:hAnsi="Times New Roman" w:cs="Times New Roman"/>
          <w:sz w:val="24"/>
          <w:szCs w:val="24"/>
        </w:rPr>
        <w:fldChar w:fldCharType="separate"/>
      </w:r>
      <w:hyperlink w:anchor="_Toc511808754" w:history="1">
        <w:r w:rsidR="00070BF9" w:rsidRPr="005F622D">
          <w:rPr>
            <w:rStyle w:val="ae"/>
            <w:rFonts w:ascii="Times New Roman" w:eastAsiaTheme="majorEastAsia" w:hAnsiTheme="majorEastAsia" w:cs="Times New Roman"/>
            <w:b/>
            <w:noProof/>
            <w:color w:val="auto"/>
            <w:sz w:val="24"/>
            <w:szCs w:val="24"/>
            <w:u w:val="none"/>
          </w:rPr>
          <w:t>建设项目基本情况</w:t>
        </w:r>
        <w:r w:rsidR="00070BF9" w:rsidRPr="005F622D">
          <w:rPr>
            <w:rFonts w:ascii="Times New Roman" w:eastAsiaTheme="majorEastAsia" w:hAnsi="Times New Roman" w:cs="Times New Roman"/>
            <w:noProof/>
            <w:webHidden/>
            <w:sz w:val="24"/>
            <w:szCs w:val="24"/>
          </w:rPr>
          <w:tab/>
        </w:r>
        <w:r w:rsidRPr="005F622D">
          <w:rPr>
            <w:rFonts w:ascii="Times New Roman" w:eastAsiaTheme="majorEastAsia" w:hAnsi="Times New Roman" w:cs="Times New Roman"/>
            <w:noProof/>
            <w:webHidden/>
            <w:sz w:val="24"/>
            <w:szCs w:val="24"/>
          </w:rPr>
          <w:fldChar w:fldCharType="begin"/>
        </w:r>
        <w:r w:rsidR="00070BF9" w:rsidRPr="005F622D">
          <w:rPr>
            <w:rFonts w:ascii="Times New Roman" w:eastAsiaTheme="majorEastAsia" w:hAnsi="Times New Roman" w:cs="Times New Roman"/>
            <w:noProof/>
            <w:webHidden/>
            <w:sz w:val="24"/>
            <w:szCs w:val="24"/>
          </w:rPr>
          <w:instrText xml:space="preserve"> PAGEREF _Toc511808754 \h </w:instrText>
        </w:r>
        <w:r w:rsidRPr="005F622D">
          <w:rPr>
            <w:rFonts w:ascii="Times New Roman" w:eastAsiaTheme="majorEastAsia" w:hAnsi="Times New Roman" w:cs="Times New Roman"/>
            <w:noProof/>
            <w:webHidden/>
            <w:sz w:val="24"/>
            <w:szCs w:val="24"/>
          </w:rPr>
        </w:r>
        <w:r w:rsidRPr="005F622D">
          <w:rPr>
            <w:rFonts w:ascii="Times New Roman" w:eastAsiaTheme="majorEastAsia" w:hAnsi="Times New Roman" w:cs="Times New Roman"/>
            <w:noProof/>
            <w:webHidden/>
            <w:sz w:val="24"/>
            <w:szCs w:val="24"/>
          </w:rPr>
          <w:fldChar w:fldCharType="separate"/>
        </w:r>
        <w:r w:rsidR="005F622D">
          <w:rPr>
            <w:rFonts w:ascii="Times New Roman" w:eastAsiaTheme="majorEastAsia" w:hAnsi="Times New Roman" w:cs="Times New Roman"/>
            <w:noProof/>
            <w:webHidden/>
            <w:sz w:val="24"/>
            <w:szCs w:val="24"/>
          </w:rPr>
          <w:t>4</w:t>
        </w:r>
        <w:r w:rsidRPr="005F622D">
          <w:rPr>
            <w:rFonts w:ascii="Times New Roman" w:eastAsiaTheme="majorEastAsia" w:hAnsi="Times New Roman" w:cs="Times New Roman"/>
            <w:noProof/>
            <w:webHidden/>
            <w:sz w:val="24"/>
            <w:szCs w:val="24"/>
          </w:rPr>
          <w:fldChar w:fldCharType="end"/>
        </w:r>
      </w:hyperlink>
    </w:p>
    <w:p w:rsidR="00070BF9" w:rsidRPr="005F622D" w:rsidRDefault="00FE1CCE" w:rsidP="00070BF9">
      <w:pPr>
        <w:pStyle w:val="12"/>
        <w:rPr>
          <w:rFonts w:ascii="Times New Roman" w:eastAsiaTheme="majorEastAsia" w:hAnsi="Times New Roman" w:cs="Times New Roman"/>
          <w:noProof/>
          <w:kern w:val="2"/>
          <w:sz w:val="24"/>
          <w:szCs w:val="24"/>
        </w:rPr>
      </w:pPr>
      <w:hyperlink w:anchor="_Toc511808755" w:history="1">
        <w:r w:rsidR="00070BF9" w:rsidRPr="005F622D">
          <w:rPr>
            <w:rStyle w:val="ae"/>
            <w:rFonts w:ascii="Times New Roman" w:eastAsiaTheme="majorEastAsia" w:hAnsiTheme="majorEastAsia" w:cs="Times New Roman"/>
            <w:b/>
            <w:noProof/>
            <w:color w:val="auto"/>
            <w:sz w:val="24"/>
            <w:szCs w:val="24"/>
            <w:u w:val="none"/>
          </w:rPr>
          <w:t>建设项目所在地自然环境简况</w:t>
        </w:r>
        <w:r w:rsidR="00070BF9" w:rsidRPr="005F622D">
          <w:rPr>
            <w:rFonts w:ascii="Times New Roman" w:eastAsiaTheme="majorEastAsia" w:hAnsi="Times New Roman" w:cs="Times New Roman"/>
            <w:noProof/>
            <w:webHidden/>
            <w:sz w:val="24"/>
            <w:szCs w:val="24"/>
          </w:rPr>
          <w:tab/>
        </w:r>
        <w:r w:rsidRPr="005F622D">
          <w:rPr>
            <w:rFonts w:ascii="Times New Roman" w:eastAsiaTheme="majorEastAsia" w:hAnsi="Times New Roman" w:cs="Times New Roman"/>
            <w:noProof/>
            <w:webHidden/>
            <w:sz w:val="24"/>
            <w:szCs w:val="24"/>
          </w:rPr>
          <w:fldChar w:fldCharType="begin"/>
        </w:r>
        <w:r w:rsidR="00070BF9" w:rsidRPr="005F622D">
          <w:rPr>
            <w:rFonts w:ascii="Times New Roman" w:eastAsiaTheme="majorEastAsia" w:hAnsi="Times New Roman" w:cs="Times New Roman"/>
            <w:noProof/>
            <w:webHidden/>
            <w:sz w:val="24"/>
            <w:szCs w:val="24"/>
          </w:rPr>
          <w:instrText xml:space="preserve"> PAGEREF _Toc511808755 \h </w:instrText>
        </w:r>
        <w:r w:rsidRPr="005F622D">
          <w:rPr>
            <w:rFonts w:ascii="Times New Roman" w:eastAsiaTheme="majorEastAsia" w:hAnsi="Times New Roman" w:cs="Times New Roman"/>
            <w:noProof/>
            <w:webHidden/>
            <w:sz w:val="24"/>
            <w:szCs w:val="24"/>
          </w:rPr>
        </w:r>
        <w:r w:rsidRPr="005F622D">
          <w:rPr>
            <w:rFonts w:ascii="Times New Roman" w:eastAsiaTheme="majorEastAsia" w:hAnsi="Times New Roman" w:cs="Times New Roman"/>
            <w:noProof/>
            <w:webHidden/>
            <w:sz w:val="24"/>
            <w:szCs w:val="24"/>
          </w:rPr>
          <w:fldChar w:fldCharType="separate"/>
        </w:r>
        <w:r w:rsidR="005F622D">
          <w:rPr>
            <w:rFonts w:ascii="Times New Roman" w:eastAsiaTheme="majorEastAsia" w:hAnsi="Times New Roman" w:cs="Times New Roman"/>
            <w:noProof/>
            <w:webHidden/>
            <w:sz w:val="24"/>
            <w:szCs w:val="24"/>
          </w:rPr>
          <w:t>10</w:t>
        </w:r>
        <w:r w:rsidRPr="005F622D">
          <w:rPr>
            <w:rFonts w:ascii="Times New Roman" w:eastAsiaTheme="majorEastAsia" w:hAnsi="Times New Roman" w:cs="Times New Roman"/>
            <w:noProof/>
            <w:webHidden/>
            <w:sz w:val="24"/>
            <w:szCs w:val="24"/>
          </w:rPr>
          <w:fldChar w:fldCharType="end"/>
        </w:r>
      </w:hyperlink>
    </w:p>
    <w:p w:rsidR="00070BF9" w:rsidRPr="005F622D" w:rsidRDefault="00FE1CCE" w:rsidP="00070BF9">
      <w:pPr>
        <w:pStyle w:val="12"/>
        <w:rPr>
          <w:rFonts w:ascii="Times New Roman" w:eastAsiaTheme="majorEastAsia" w:hAnsi="Times New Roman" w:cs="Times New Roman"/>
          <w:noProof/>
          <w:kern w:val="2"/>
          <w:sz w:val="24"/>
          <w:szCs w:val="24"/>
        </w:rPr>
      </w:pPr>
      <w:hyperlink w:anchor="_Toc511808756" w:history="1">
        <w:r w:rsidR="00070BF9" w:rsidRPr="005F622D">
          <w:rPr>
            <w:rStyle w:val="ae"/>
            <w:rFonts w:ascii="Times New Roman" w:eastAsiaTheme="majorEastAsia" w:hAnsiTheme="majorEastAsia" w:cs="Times New Roman"/>
            <w:b/>
            <w:noProof/>
            <w:color w:val="auto"/>
            <w:sz w:val="24"/>
            <w:szCs w:val="24"/>
            <w:u w:val="none"/>
          </w:rPr>
          <w:t>环境质量状况</w:t>
        </w:r>
        <w:r w:rsidR="00070BF9" w:rsidRPr="005F622D">
          <w:rPr>
            <w:rFonts w:ascii="Times New Roman" w:eastAsiaTheme="majorEastAsia" w:hAnsi="Times New Roman" w:cs="Times New Roman"/>
            <w:noProof/>
            <w:webHidden/>
            <w:sz w:val="24"/>
            <w:szCs w:val="24"/>
          </w:rPr>
          <w:tab/>
        </w:r>
        <w:r w:rsidRPr="005F622D">
          <w:rPr>
            <w:rFonts w:ascii="Times New Roman" w:eastAsiaTheme="majorEastAsia" w:hAnsi="Times New Roman" w:cs="Times New Roman"/>
            <w:noProof/>
            <w:webHidden/>
            <w:sz w:val="24"/>
            <w:szCs w:val="24"/>
          </w:rPr>
          <w:fldChar w:fldCharType="begin"/>
        </w:r>
        <w:r w:rsidR="00070BF9" w:rsidRPr="005F622D">
          <w:rPr>
            <w:rFonts w:ascii="Times New Roman" w:eastAsiaTheme="majorEastAsia" w:hAnsi="Times New Roman" w:cs="Times New Roman"/>
            <w:noProof/>
            <w:webHidden/>
            <w:sz w:val="24"/>
            <w:szCs w:val="24"/>
          </w:rPr>
          <w:instrText xml:space="preserve"> PAGEREF _Toc511808756 \h </w:instrText>
        </w:r>
        <w:r w:rsidRPr="005F622D">
          <w:rPr>
            <w:rFonts w:ascii="Times New Roman" w:eastAsiaTheme="majorEastAsia" w:hAnsi="Times New Roman" w:cs="Times New Roman"/>
            <w:noProof/>
            <w:webHidden/>
            <w:sz w:val="24"/>
            <w:szCs w:val="24"/>
          </w:rPr>
        </w:r>
        <w:r w:rsidRPr="005F622D">
          <w:rPr>
            <w:rFonts w:ascii="Times New Roman" w:eastAsiaTheme="majorEastAsia" w:hAnsi="Times New Roman" w:cs="Times New Roman"/>
            <w:noProof/>
            <w:webHidden/>
            <w:sz w:val="24"/>
            <w:szCs w:val="24"/>
          </w:rPr>
          <w:fldChar w:fldCharType="separate"/>
        </w:r>
        <w:r w:rsidR="005F622D">
          <w:rPr>
            <w:rFonts w:ascii="Times New Roman" w:eastAsiaTheme="majorEastAsia" w:hAnsi="Times New Roman" w:cs="Times New Roman"/>
            <w:noProof/>
            <w:webHidden/>
            <w:sz w:val="24"/>
            <w:szCs w:val="24"/>
          </w:rPr>
          <w:t>14</w:t>
        </w:r>
        <w:r w:rsidRPr="005F622D">
          <w:rPr>
            <w:rFonts w:ascii="Times New Roman" w:eastAsiaTheme="majorEastAsia" w:hAnsi="Times New Roman" w:cs="Times New Roman"/>
            <w:noProof/>
            <w:webHidden/>
            <w:sz w:val="24"/>
            <w:szCs w:val="24"/>
          </w:rPr>
          <w:fldChar w:fldCharType="end"/>
        </w:r>
      </w:hyperlink>
    </w:p>
    <w:p w:rsidR="00070BF9" w:rsidRPr="005F622D" w:rsidRDefault="00FE1CCE" w:rsidP="00070BF9">
      <w:pPr>
        <w:pStyle w:val="12"/>
        <w:rPr>
          <w:rFonts w:ascii="Times New Roman" w:eastAsiaTheme="majorEastAsia" w:hAnsi="Times New Roman" w:cs="Times New Roman"/>
          <w:noProof/>
          <w:kern w:val="2"/>
          <w:sz w:val="24"/>
          <w:szCs w:val="24"/>
        </w:rPr>
      </w:pPr>
      <w:hyperlink w:anchor="_Toc511808757" w:history="1">
        <w:r w:rsidR="00070BF9" w:rsidRPr="005F622D">
          <w:rPr>
            <w:rStyle w:val="ae"/>
            <w:rFonts w:ascii="Times New Roman" w:eastAsiaTheme="majorEastAsia" w:hAnsiTheme="majorEastAsia" w:cs="Times New Roman"/>
            <w:b/>
            <w:noProof/>
            <w:color w:val="auto"/>
            <w:sz w:val="24"/>
            <w:szCs w:val="24"/>
            <w:u w:val="none"/>
          </w:rPr>
          <w:t>建设项目工程分析</w:t>
        </w:r>
        <w:r w:rsidR="00070BF9" w:rsidRPr="005F622D">
          <w:rPr>
            <w:rFonts w:ascii="Times New Roman" w:eastAsiaTheme="majorEastAsia" w:hAnsi="Times New Roman" w:cs="Times New Roman"/>
            <w:noProof/>
            <w:webHidden/>
            <w:sz w:val="24"/>
            <w:szCs w:val="24"/>
          </w:rPr>
          <w:tab/>
        </w:r>
        <w:r w:rsidRPr="005F622D">
          <w:rPr>
            <w:rFonts w:ascii="Times New Roman" w:eastAsiaTheme="majorEastAsia" w:hAnsi="Times New Roman" w:cs="Times New Roman"/>
            <w:noProof/>
            <w:webHidden/>
            <w:sz w:val="24"/>
            <w:szCs w:val="24"/>
          </w:rPr>
          <w:fldChar w:fldCharType="begin"/>
        </w:r>
        <w:r w:rsidR="00070BF9" w:rsidRPr="005F622D">
          <w:rPr>
            <w:rFonts w:ascii="Times New Roman" w:eastAsiaTheme="majorEastAsia" w:hAnsi="Times New Roman" w:cs="Times New Roman"/>
            <w:noProof/>
            <w:webHidden/>
            <w:sz w:val="24"/>
            <w:szCs w:val="24"/>
          </w:rPr>
          <w:instrText xml:space="preserve"> PAGEREF _Toc511808757 \h </w:instrText>
        </w:r>
        <w:r w:rsidRPr="005F622D">
          <w:rPr>
            <w:rFonts w:ascii="Times New Roman" w:eastAsiaTheme="majorEastAsia" w:hAnsi="Times New Roman" w:cs="Times New Roman"/>
            <w:noProof/>
            <w:webHidden/>
            <w:sz w:val="24"/>
            <w:szCs w:val="24"/>
          </w:rPr>
        </w:r>
        <w:r w:rsidRPr="005F622D">
          <w:rPr>
            <w:rFonts w:ascii="Times New Roman" w:eastAsiaTheme="majorEastAsia" w:hAnsi="Times New Roman" w:cs="Times New Roman"/>
            <w:noProof/>
            <w:webHidden/>
            <w:sz w:val="24"/>
            <w:szCs w:val="24"/>
          </w:rPr>
          <w:fldChar w:fldCharType="separate"/>
        </w:r>
        <w:r w:rsidR="005F622D">
          <w:rPr>
            <w:rFonts w:ascii="Times New Roman" w:eastAsiaTheme="majorEastAsia" w:hAnsi="Times New Roman" w:cs="Times New Roman"/>
            <w:noProof/>
            <w:webHidden/>
            <w:sz w:val="24"/>
            <w:szCs w:val="24"/>
          </w:rPr>
          <w:t>22</w:t>
        </w:r>
        <w:r w:rsidRPr="005F622D">
          <w:rPr>
            <w:rFonts w:ascii="Times New Roman" w:eastAsiaTheme="majorEastAsia" w:hAnsi="Times New Roman" w:cs="Times New Roman"/>
            <w:noProof/>
            <w:webHidden/>
            <w:sz w:val="24"/>
            <w:szCs w:val="24"/>
          </w:rPr>
          <w:fldChar w:fldCharType="end"/>
        </w:r>
      </w:hyperlink>
    </w:p>
    <w:p w:rsidR="00070BF9" w:rsidRPr="005F622D" w:rsidRDefault="00FE1CCE" w:rsidP="00070BF9">
      <w:pPr>
        <w:pStyle w:val="12"/>
        <w:rPr>
          <w:rFonts w:ascii="Times New Roman" w:eastAsiaTheme="majorEastAsia" w:hAnsi="Times New Roman" w:cs="Times New Roman"/>
          <w:noProof/>
          <w:kern w:val="2"/>
          <w:sz w:val="24"/>
          <w:szCs w:val="24"/>
        </w:rPr>
      </w:pPr>
      <w:hyperlink w:anchor="_Toc511808758" w:history="1">
        <w:r w:rsidR="00070BF9" w:rsidRPr="005F622D">
          <w:rPr>
            <w:rStyle w:val="ae"/>
            <w:rFonts w:ascii="Times New Roman" w:eastAsiaTheme="majorEastAsia" w:hAnsiTheme="majorEastAsia" w:cs="Times New Roman"/>
            <w:b/>
            <w:noProof/>
            <w:color w:val="auto"/>
            <w:sz w:val="24"/>
            <w:szCs w:val="24"/>
            <w:u w:val="none"/>
          </w:rPr>
          <w:t>项目主要污染物产生及预计排放情况</w:t>
        </w:r>
        <w:r w:rsidR="00070BF9" w:rsidRPr="005F622D">
          <w:rPr>
            <w:rFonts w:ascii="Times New Roman" w:eastAsiaTheme="majorEastAsia" w:hAnsi="Times New Roman" w:cs="Times New Roman"/>
            <w:noProof/>
            <w:webHidden/>
            <w:sz w:val="24"/>
            <w:szCs w:val="24"/>
          </w:rPr>
          <w:tab/>
        </w:r>
        <w:r w:rsidRPr="005F622D">
          <w:rPr>
            <w:rFonts w:ascii="Times New Roman" w:eastAsiaTheme="majorEastAsia" w:hAnsi="Times New Roman" w:cs="Times New Roman"/>
            <w:noProof/>
            <w:webHidden/>
            <w:sz w:val="24"/>
            <w:szCs w:val="24"/>
          </w:rPr>
          <w:fldChar w:fldCharType="begin"/>
        </w:r>
        <w:r w:rsidR="00070BF9" w:rsidRPr="005F622D">
          <w:rPr>
            <w:rFonts w:ascii="Times New Roman" w:eastAsiaTheme="majorEastAsia" w:hAnsi="Times New Roman" w:cs="Times New Roman"/>
            <w:noProof/>
            <w:webHidden/>
            <w:sz w:val="24"/>
            <w:szCs w:val="24"/>
          </w:rPr>
          <w:instrText xml:space="preserve"> PAGEREF _Toc511808758 \h </w:instrText>
        </w:r>
        <w:r w:rsidRPr="005F622D">
          <w:rPr>
            <w:rFonts w:ascii="Times New Roman" w:eastAsiaTheme="majorEastAsia" w:hAnsi="Times New Roman" w:cs="Times New Roman"/>
            <w:noProof/>
            <w:webHidden/>
            <w:sz w:val="24"/>
            <w:szCs w:val="24"/>
          </w:rPr>
        </w:r>
        <w:r w:rsidRPr="005F622D">
          <w:rPr>
            <w:rFonts w:ascii="Times New Roman" w:eastAsiaTheme="majorEastAsia" w:hAnsi="Times New Roman" w:cs="Times New Roman"/>
            <w:noProof/>
            <w:webHidden/>
            <w:sz w:val="24"/>
            <w:szCs w:val="24"/>
          </w:rPr>
          <w:fldChar w:fldCharType="separate"/>
        </w:r>
        <w:r w:rsidR="005F622D">
          <w:rPr>
            <w:rFonts w:ascii="Times New Roman" w:eastAsiaTheme="majorEastAsia" w:hAnsi="Times New Roman" w:cs="Times New Roman"/>
            <w:noProof/>
            <w:webHidden/>
            <w:sz w:val="24"/>
            <w:szCs w:val="24"/>
          </w:rPr>
          <w:t>36</w:t>
        </w:r>
        <w:r w:rsidRPr="005F622D">
          <w:rPr>
            <w:rFonts w:ascii="Times New Roman" w:eastAsiaTheme="majorEastAsia" w:hAnsi="Times New Roman" w:cs="Times New Roman"/>
            <w:noProof/>
            <w:webHidden/>
            <w:sz w:val="24"/>
            <w:szCs w:val="24"/>
          </w:rPr>
          <w:fldChar w:fldCharType="end"/>
        </w:r>
      </w:hyperlink>
    </w:p>
    <w:p w:rsidR="00070BF9" w:rsidRPr="005F622D" w:rsidRDefault="00FE1CCE" w:rsidP="00070BF9">
      <w:pPr>
        <w:pStyle w:val="12"/>
        <w:rPr>
          <w:rFonts w:ascii="Times New Roman" w:eastAsiaTheme="majorEastAsia" w:hAnsi="Times New Roman" w:cs="Times New Roman"/>
          <w:noProof/>
          <w:kern w:val="2"/>
          <w:sz w:val="24"/>
          <w:szCs w:val="24"/>
        </w:rPr>
      </w:pPr>
      <w:hyperlink w:anchor="_Toc511808759" w:history="1">
        <w:r w:rsidR="00070BF9" w:rsidRPr="005F622D">
          <w:rPr>
            <w:rStyle w:val="ae"/>
            <w:rFonts w:ascii="Times New Roman" w:eastAsiaTheme="majorEastAsia" w:hAnsiTheme="majorEastAsia" w:cs="Times New Roman"/>
            <w:b/>
            <w:noProof/>
            <w:color w:val="auto"/>
            <w:sz w:val="24"/>
            <w:szCs w:val="24"/>
            <w:u w:val="none"/>
          </w:rPr>
          <w:t>环境影响分析</w:t>
        </w:r>
        <w:r w:rsidR="00070BF9" w:rsidRPr="005F622D">
          <w:rPr>
            <w:rFonts w:ascii="Times New Roman" w:eastAsiaTheme="majorEastAsia" w:hAnsi="Times New Roman" w:cs="Times New Roman"/>
            <w:noProof/>
            <w:webHidden/>
            <w:sz w:val="24"/>
            <w:szCs w:val="24"/>
          </w:rPr>
          <w:tab/>
        </w:r>
        <w:r w:rsidRPr="005F622D">
          <w:rPr>
            <w:rFonts w:ascii="Times New Roman" w:eastAsiaTheme="majorEastAsia" w:hAnsi="Times New Roman" w:cs="Times New Roman"/>
            <w:noProof/>
            <w:webHidden/>
            <w:sz w:val="24"/>
            <w:szCs w:val="24"/>
          </w:rPr>
          <w:fldChar w:fldCharType="begin"/>
        </w:r>
        <w:r w:rsidR="00070BF9" w:rsidRPr="005F622D">
          <w:rPr>
            <w:rFonts w:ascii="Times New Roman" w:eastAsiaTheme="majorEastAsia" w:hAnsi="Times New Roman" w:cs="Times New Roman"/>
            <w:noProof/>
            <w:webHidden/>
            <w:sz w:val="24"/>
            <w:szCs w:val="24"/>
          </w:rPr>
          <w:instrText xml:space="preserve"> PAGEREF _Toc511808759 \h </w:instrText>
        </w:r>
        <w:r w:rsidRPr="005F622D">
          <w:rPr>
            <w:rFonts w:ascii="Times New Roman" w:eastAsiaTheme="majorEastAsia" w:hAnsi="Times New Roman" w:cs="Times New Roman"/>
            <w:noProof/>
            <w:webHidden/>
            <w:sz w:val="24"/>
            <w:szCs w:val="24"/>
          </w:rPr>
        </w:r>
        <w:r w:rsidRPr="005F622D">
          <w:rPr>
            <w:rFonts w:ascii="Times New Roman" w:eastAsiaTheme="majorEastAsia" w:hAnsi="Times New Roman" w:cs="Times New Roman"/>
            <w:noProof/>
            <w:webHidden/>
            <w:sz w:val="24"/>
            <w:szCs w:val="24"/>
          </w:rPr>
          <w:fldChar w:fldCharType="separate"/>
        </w:r>
        <w:r w:rsidR="005F622D">
          <w:rPr>
            <w:rFonts w:ascii="Times New Roman" w:eastAsiaTheme="majorEastAsia" w:hAnsi="Times New Roman" w:cs="Times New Roman"/>
            <w:noProof/>
            <w:webHidden/>
            <w:sz w:val="24"/>
            <w:szCs w:val="24"/>
          </w:rPr>
          <w:t>39</w:t>
        </w:r>
        <w:r w:rsidRPr="005F622D">
          <w:rPr>
            <w:rFonts w:ascii="Times New Roman" w:eastAsiaTheme="majorEastAsia" w:hAnsi="Times New Roman" w:cs="Times New Roman"/>
            <w:noProof/>
            <w:webHidden/>
            <w:sz w:val="24"/>
            <w:szCs w:val="24"/>
          </w:rPr>
          <w:fldChar w:fldCharType="end"/>
        </w:r>
      </w:hyperlink>
    </w:p>
    <w:p w:rsidR="00070BF9" w:rsidRPr="005F622D" w:rsidRDefault="00FE1CCE" w:rsidP="00070BF9">
      <w:pPr>
        <w:pStyle w:val="12"/>
        <w:rPr>
          <w:rFonts w:ascii="Times New Roman" w:eastAsiaTheme="majorEastAsia" w:hAnsi="Times New Roman" w:cs="Times New Roman"/>
          <w:noProof/>
          <w:kern w:val="2"/>
          <w:sz w:val="24"/>
          <w:szCs w:val="24"/>
        </w:rPr>
      </w:pPr>
      <w:hyperlink w:anchor="_Toc511808761" w:history="1">
        <w:r w:rsidR="00070BF9" w:rsidRPr="005F622D">
          <w:rPr>
            <w:rStyle w:val="ae"/>
            <w:rFonts w:ascii="Times New Roman" w:eastAsiaTheme="majorEastAsia" w:hAnsiTheme="majorEastAsia" w:cs="Times New Roman"/>
            <w:b/>
            <w:noProof/>
            <w:color w:val="auto"/>
            <w:sz w:val="24"/>
            <w:szCs w:val="24"/>
            <w:u w:val="none"/>
          </w:rPr>
          <w:t>建设项目拟采取的防治措施及预期治理效果</w:t>
        </w:r>
        <w:r w:rsidR="00070BF9" w:rsidRPr="005F622D">
          <w:rPr>
            <w:rFonts w:ascii="Times New Roman" w:eastAsiaTheme="majorEastAsia" w:hAnsi="Times New Roman" w:cs="Times New Roman"/>
            <w:noProof/>
            <w:webHidden/>
            <w:sz w:val="24"/>
            <w:szCs w:val="24"/>
          </w:rPr>
          <w:tab/>
        </w:r>
        <w:r w:rsidRPr="005F622D">
          <w:rPr>
            <w:rFonts w:ascii="Times New Roman" w:eastAsiaTheme="majorEastAsia" w:hAnsi="Times New Roman" w:cs="Times New Roman"/>
            <w:noProof/>
            <w:webHidden/>
            <w:sz w:val="24"/>
            <w:szCs w:val="24"/>
          </w:rPr>
          <w:fldChar w:fldCharType="begin"/>
        </w:r>
        <w:r w:rsidR="00070BF9" w:rsidRPr="005F622D">
          <w:rPr>
            <w:rFonts w:ascii="Times New Roman" w:eastAsiaTheme="majorEastAsia" w:hAnsi="Times New Roman" w:cs="Times New Roman"/>
            <w:noProof/>
            <w:webHidden/>
            <w:sz w:val="24"/>
            <w:szCs w:val="24"/>
          </w:rPr>
          <w:instrText xml:space="preserve"> PAGEREF _Toc511808761 \h </w:instrText>
        </w:r>
        <w:r w:rsidRPr="005F622D">
          <w:rPr>
            <w:rFonts w:ascii="Times New Roman" w:eastAsiaTheme="majorEastAsia" w:hAnsi="Times New Roman" w:cs="Times New Roman"/>
            <w:noProof/>
            <w:webHidden/>
            <w:sz w:val="24"/>
            <w:szCs w:val="24"/>
          </w:rPr>
        </w:r>
        <w:r w:rsidRPr="005F622D">
          <w:rPr>
            <w:rFonts w:ascii="Times New Roman" w:eastAsiaTheme="majorEastAsia" w:hAnsi="Times New Roman" w:cs="Times New Roman"/>
            <w:noProof/>
            <w:webHidden/>
            <w:sz w:val="24"/>
            <w:szCs w:val="24"/>
          </w:rPr>
          <w:fldChar w:fldCharType="separate"/>
        </w:r>
        <w:r w:rsidR="005F622D">
          <w:rPr>
            <w:rFonts w:ascii="Times New Roman" w:eastAsiaTheme="majorEastAsia" w:hAnsi="Times New Roman" w:cs="Times New Roman"/>
            <w:noProof/>
            <w:webHidden/>
            <w:sz w:val="24"/>
            <w:szCs w:val="24"/>
          </w:rPr>
          <w:t>60</w:t>
        </w:r>
        <w:r w:rsidRPr="005F622D">
          <w:rPr>
            <w:rFonts w:ascii="Times New Roman" w:eastAsiaTheme="majorEastAsia" w:hAnsi="Times New Roman" w:cs="Times New Roman"/>
            <w:noProof/>
            <w:webHidden/>
            <w:sz w:val="24"/>
            <w:szCs w:val="24"/>
          </w:rPr>
          <w:fldChar w:fldCharType="end"/>
        </w:r>
      </w:hyperlink>
    </w:p>
    <w:p w:rsidR="00070BF9" w:rsidRPr="005F622D" w:rsidRDefault="00FE1CCE" w:rsidP="00070BF9">
      <w:pPr>
        <w:pStyle w:val="12"/>
        <w:rPr>
          <w:rFonts w:ascii="Times New Roman" w:eastAsiaTheme="majorEastAsia" w:hAnsi="Times New Roman" w:cs="Times New Roman"/>
          <w:noProof/>
          <w:kern w:val="2"/>
          <w:sz w:val="24"/>
          <w:szCs w:val="24"/>
        </w:rPr>
      </w:pPr>
      <w:hyperlink w:anchor="_Toc511808762" w:history="1">
        <w:r w:rsidR="00070BF9" w:rsidRPr="005F622D">
          <w:rPr>
            <w:rStyle w:val="ae"/>
            <w:rFonts w:ascii="Times New Roman" w:eastAsiaTheme="majorEastAsia" w:hAnsiTheme="majorEastAsia" w:cs="Times New Roman"/>
            <w:b/>
            <w:noProof/>
            <w:color w:val="auto"/>
            <w:sz w:val="24"/>
            <w:szCs w:val="24"/>
            <w:u w:val="none"/>
          </w:rPr>
          <w:t>结论与建议</w:t>
        </w:r>
        <w:r w:rsidR="00070BF9" w:rsidRPr="005F622D">
          <w:rPr>
            <w:rFonts w:ascii="Times New Roman" w:eastAsiaTheme="majorEastAsia" w:hAnsi="Times New Roman" w:cs="Times New Roman"/>
            <w:noProof/>
            <w:webHidden/>
            <w:sz w:val="24"/>
            <w:szCs w:val="24"/>
          </w:rPr>
          <w:tab/>
        </w:r>
        <w:r w:rsidRPr="005F622D">
          <w:rPr>
            <w:rFonts w:ascii="Times New Roman" w:eastAsiaTheme="majorEastAsia" w:hAnsi="Times New Roman" w:cs="Times New Roman"/>
            <w:noProof/>
            <w:webHidden/>
            <w:sz w:val="24"/>
            <w:szCs w:val="24"/>
          </w:rPr>
          <w:fldChar w:fldCharType="begin"/>
        </w:r>
        <w:r w:rsidR="00070BF9" w:rsidRPr="005F622D">
          <w:rPr>
            <w:rFonts w:ascii="Times New Roman" w:eastAsiaTheme="majorEastAsia" w:hAnsi="Times New Roman" w:cs="Times New Roman"/>
            <w:noProof/>
            <w:webHidden/>
            <w:sz w:val="24"/>
            <w:szCs w:val="24"/>
          </w:rPr>
          <w:instrText xml:space="preserve"> PAGEREF _Toc511808762 \h </w:instrText>
        </w:r>
        <w:r w:rsidRPr="005F622D">
          <w:rPr>
            <w:rFonts w:ascii="Times New Roman" w:eastAsiaTheme="majorEastAsia" w:hAnsi="Times New Roman" w:cs="Times New Roman"/>
            <w:noProof/>
            <w:webHidden/>
            <w:sz w:val="24"/>
            <w:szCs w:val="24"/>
          </w:rPr>
        </w:r>
        <w:r w:rsidRPr="005F622D">
          <w:rPr>
            <w:rFonts w:ascii="Times New Roman" w:eastAsiaTheme="majorEastAsia" w:hAnsi="Times New Roman" w:cs="Times New Roman"/>
            <w:noProof/>
            <w:webHidden/>
            <w:sz w:val="24"/>
            <w:szCs w:val="24"/>
          </w:rPr>
          <w:fldChar w:fldCharType="separate"/>
        </w:r>
        <w:r w:rsidR="005F622D">
          <w:rPr>
            <w:rFonts w:ascii="Times New Roman" w:eastAsiaTheme="majorEastAsia" w:hAnsi="Times New Roman" w:cs="Times New Roman"/>
            <w:noProof/>
            <w:webHidden/>
            <w:sz w:val="24"/>
            <w:szCs w:val="24"/>
          </w:rPr>
          <w:t>62</w:t>
        </w:r>
        <w:r w:rsidRPr="005F622D">
          <w:rPr>
            <w:rFonts w:ascii="Times New Roman" w:eastAsiaTheme="majorEastAsia" w:hAnsi="Times New Roman" w:cs="Times New Roman"/>
            <w:noProof/>
            <w:webHidden/>
            <w:sz w:val="24"/>
            <w:szCs w:val="24"/>
          </w:rPr>
          <w:fldChar w:fldCharType="end"/>
        </w:r>
      </w:hyperlink>
    </w:p>
    <w:p w:rsidR="002F3B68" w:rsidRPr="005F622D" w:rsidRDefault="00FE1CCE" w:rsidP="002F3B68">
      <w:pPr>
        <w:adjustRightInd w:val="0"/>
        <w:snapToGrid w:val="0"/>
        <w:spacing w:line="360" w:lineRule="auto"/>
        <w:ind w:firstLineChars="200" w:firstLine="480"/>
        <w:jc w:val="left"/>
        <w:rPr>
          <w:rFonts w:eastAsiaTheme="majorEastAsia"/>
          <w:b/>
          <w:sz w:val="24"/>
        </w:rPr>
      </w:pPr>
      <w:r w:rsidRPr="005F622D">
        <w:rPr>
          <w:rFonts w:eastAsiaTheme="majorEastAsia"/>
          <w:sz w:val="24"/>
        </w:rPr>
        <w:fldChar w:fldCharType="end"/>
      </w:r>
      <w:r w:rsidR="002F3B68" w:rsidRPr="005F622D">
        <w:rPr>
          <w:rFonts w:eastAsiaTheme="majorEastAsia"/>
          <w:b/>
          <w:sz w:val="24"/>
        </w:rPr>
        <w:t>附图：</w:t>
      </w:r>
    </w:p>
    <w:p w:rsidR="001E7489" w:rsidRPr="005F622D" w:rsidRDefault="001E7489" w:rsidP="001E7489">
      <w:pPr>
        <w:adjustRightInd w:val="0"/>
        <w:snapToGrid w:val="0"/>
        <w:spacing w:line="360" w:lineRule="auto"/>
        <w:ind w:firstLineChars="200" w:firstLine="480"/>
        <w:jc w:val="left"/>
        <w:rPr>
          <w:sz w:val="24"/>
          <w:szCs w:val="28"/>
        </w:rPr>
      </w:pPr>
      <w:r w:rsidRPr="005F622D">
        <w:rPr>
          <w:sz w:val="24"/>
          <w:szCs w:val="28"/>
        </w:rPr>
        <w:t>附图</w:t>
      </w:r>
      <w:r w:rsidRPr="005F622D">
        <w:rPr>
          <w:sz w:val="24"/>
          <w:szCs w:val="28"/>
        </w:rPr>
        <w:t xml:space="preserve">1  </w:t>
      </w:r>
      <w:r w:rsidRPr="005F622D">
        <w:rPr>
          <w:sz w:val="24"/>
        </w:rPr>
        <w:t>项目地理位置</w:t>
      </w:r>
      <w:r w:rsidRPr="005F622D">
        <w:rPr>
          <w:sz w:val="24"/>
          <w:szCs w:val="28"/>
        </w:rPr>
        <w:t>示意图</w:t>
      </w:r>
    </w:p>
    <w:p w:rsidR="001E7489" w:rsidRPr="005F622D" w:rsidRDefault="001E7489" w:rsidP="001E7489">
      <w:pPr>
        <w:adjustRightInd w:val="0"/>
        <w:snapToGrid w:val="0"/>
        <w:spacing w:line="360" w:lineRule="auto"/>
        <w:ind w:firstLineChars="200" w:firstLine="480"/>
        <w:jc w:val="left"/>
        <w:rPr>
          <w:sz w:val="24"/>
          <w:szCs w:val="28"/>
        </w:rPr>
      </w:pPr>
      <w:r w:rsidRPr="005F622D">
        <w:rPr>
          <w:sz w:val="24"/>
          <w:szCs w:val="28"/>
        </w:rPr>
        <w:t>附图</w:t>
      </w:r>
      <w:r w:rsidRPr="005F622D">
        <w:rPr>
          <w:sz w:val="24"/>
          <w:szCs w:val="28"/>
        </w:rPr>
        <w:t xml:space="preserve">2  </w:t>
      </w:r>
      <w:r w:rsidRPr="005F622D">
        <w:rPr>
          <w:sz w:val="24"/>
        </w:rPr>
        <w:t>项目四邻关系</w:t>
      </w:r>
      <w:r w:rsidRPr="005F622D">
        <w:rPr>
          <w:sz w:val="24"/>
          <w:szCs w:val="28"/>
        </w:rPr>
        <w:t>示意图</w:t>
      </w:r>
    </w:p>
    <w:p w:rsidR="001E7489" w:rsidRPr="005F622D" w:rsidRDefault="001E7489" w:rsidP="001E7489">
      <w:pPr>
        <w:adjustRightInd w:val="0"/>
        <w:snapToGrid w:val="0"/>
        <w:spacing w:line="360" w:lineRule="auto"/>
        <w:ind w:firstLineChars="200" w:firstLine="480"/>
        <w:jc w:val="left"/>
        <w:rPr>
          <w:sz w:val="24"/>
          <w:szCs w:val="28"/>
        </w:rPr>
      </w:pPr>
      <w:r w:rsidRPr="005F622D">
        <w:rPr>
          <w:sz w:val="24"/>
          <w:szCs w:val="28"/>
        </w:rPr>
        <w:t>附图</w:t>
      </w:r>
      <w:r w:rsidRPr="005F622D">
        <w:rPr>
          <w:rFonts w:hint="eastAsia"/>
          <w:sz w:val="24"/>
          <w:szCs w:val="28"/>
        </w:rPr>
        <w:t xml:space="preserve">3  </w:t>
      </w:r>
      <w:r w:rsidRPr="005F622D">
        <w:rPr>
          <w:sz w:val="24"/>
          <w:szCs w:val="28"/>
        </w:rPr>
        <w:t>项目现场勘察图</w:t>
      </w:r>
    </w:p>
    <w:p w:rsidR="001E7489" w:rsidRPr="005F622D" w:rsidRDefault="001E7489" w:rsidP="001E7489">
      <w:pPr>
        <w:adjustRightInd w:val="0"/>
        <w:snapToGrid w:val="0"/>
        <w:spacing w:line="360" w:lineRule="auto"/>
        <w:ind w:firstLineChars="200" w:firstLine="480"/>
        <w:jc w:val="left"/>
        <w:rPr>
          <w:sz w:val="24"/>
          <w:szCs w:val="28"/>
        </w:rPr>
      </w:pPr>
      <w:r w:rsidRPr="005F622D">
        <w:rPr>
          <w:sz w:val="24"/>
          <w:szCs w:val="28"/>
        </w:rPr>
        <w:t>附图</w:t>
      </w:r>
      <w:r w:rsidRPr="005F622D">
        <w:rPr>
          <w:rFonts w:hint="eastAsia"/>
          <w:sz w:val="24"/>
          <w:szCs w:val="28"/>
        </w:rPr>
        <w:t>4</w:t>
      </w:r>
      <w:r w:rsidRPr="005F622D">
        <w:rPr>
          <w:sz w:val="24"/>
          <w:szCs w:val="28"/>
        </w:rPr>
        <w:t xml:space="preserve">  </w:t>
      </w:r>
      <w:r w:rsidRPr="005F622D">
        <w:rPr>
          <w:rFonts w:hint="eastAsia"/>
          <w:sz w:val="24"/>
          <w:szCs w:val="28"/>
        </w:rPr>
        <w:t>项目环境保护目标图</w:t>
      </w:r>
    </w:p>
    <w:p w:rsidR="001E7489" w:rsidRPr="005F622D" w:rsidRDefault="001E7489" w:rsidP="001E7489">
      <w:pPr>
        <w:adjustRightInd w:val="0"/>
        <w:snapToGrid w:val="0"/>
        <w:spacing w:line="360" w:lineRule="auto"/>
        <w:ind w:firstLineChars="200" w:firstLine="480"/>
        <w:jc w:val="left"/>
        <w:rPr>
          <w:sz w:val="24"/>
          <w:szCs w:val="28"/>
        </w:rPr>
      </w:pPr>
      <w:r w:rsidRPr="005F622D">
        <w:rPr>
          <w:rFonts w:hint="eastAsia"/>
          <w:sz w:val="24"/>
          <w:szCs w:val="28"/>
        </w:rPr>
        <w:t>附图</w:t>
      </w:r>
      <w:r w:rsidRPr="005F622D">
        <w:rPr>
          <w:rFonts w:hint="eastAsia"/>
          <w:sz w:val="24"/>
          <w:szCs w:val="28"/>
        </w:rPr>
        <w:t xml:space="preserve">5  </w:t>
      </w:r>
      <w:r w:rsidRPr="005F622D">
        <w:rPr>
          <w:rFonts w:hint="eastAsia"/>
          <w:sz w:val="24"/>
          <w:szCs w:val="28"/>
        </w:rPr>
        <w:t>项目卫生防护距离包络图</w:t>
      </w:r>
    </w:p>
    <w:p w:rsidR="001E7489" w:rsidRPr="005F622D" w:rsidRDefault="001E7489" w:rsidP="001E7489">
      <w:pPr>
        <w:adjustRightInd w:val="0"/>
        <w:snapToGrid w:val="0"/>
        <w:spacing w:line="360" w:lineRule="auto"/>
        <w:ind w:firstLineChars="200" w:firstLine="480"/>
        <w:jc w:val="left"/>
        <w:rPr>
          <w:sz w:val="24"/>
          <w:szCs w:val="28"/>
        </w:rPr>
      </w:pPr>
      <w:r w:rsidRPr="005F622D">
        <w:rPr>
          <w:rFonts w:hint="eastAsia"/>
          <w:sz w:val="24"/>
          <w:szCs w:val="28"/>
        </w:rPr>
        <w:t>附图</w:t>
      </w:r>
      <w:r w:rsidRPr="005F622D">
        <w:rPr>
          <w:rFonts w:hint="eastAsia"/>
          <w:sz w:val="24"/>
          <w:szCs w:val="28"/>
        </w:rPr>
        <w:t xml:space="preserve">6  </w:t>
      </w:r>
      <w:r w:rsidRPr="005F622D">
        <w:rPr>
          <w:rFonts w:hint="eastAsia"/>
          <w:sz w:val="24"/>
          <w:szCs w:val="28"/>
        </w:rPr>
        <w:t>项目总平面布置图</w:t>
      </w:r>
    </w:p>
    <w:p w:rsidR="001110D9" w:rsidRPr="005F622D" w:rsidRDefault="001110D9" w:rsidP="001110D9">
      <w:pPr>
        <w:adjustRightInd w:val="0"/>
        <w:snapToGrid w:val="0"/>
        <w:spacing w:line="360" w:lineRule="auto"/>
        <w:ind w:firstLineChars="200" w:firstLine="480"/>
        <w:jc w:val="left"/>
        <w:rPr>
          <w:sz w:val="24"/>
          <w:szCs w:val="28"/>
        </w:rPr>
      </w:pPr>
      <w:r w:rsidRPr="005F622D">
        <w:rPr>
          <w:rFonts w:hint="eastAsia"/>
          <w:sz w:val="24"/>
          <w:szCs w:val="28"/>
        </w:rPr>
        <w:t>附图</w:t>
      </w:r>
      <w:r w:rsidRPr="005F622D">
        <w:rPr>
          <w:rFonts w:hint="eastAsia"/>
          <w:sz w:val="24"/>
          <w:szCs w:val="28"/>
        </w:rPr>
        <w:t xml:space="preserve">7  </w:t>
      </w:r>
      <w:r w:rsidRPr="005F622D">
        <w:rPr>
          <w:rFonts w:hint="eastAsia"/>
          <w:sz w:val="24"/>
          <w:szCs w:val="28"/>
        </w:rPr>
        <w:t>厂区雨污水收集管网图</w:t>
      </w:r>
    </w:p>
    <w:p w:rsidR="001110D9" w:rsidRPr="005F622D" w:rsidRDefault="001110D9" w:rsidP="001110D9">
      <w:pPr>
        <w:adjustRightInd w:val="0"/>
        <w:snapToGrid w:val="0"/>
        <w:spacing w:line="360" w:lineRule="auto"/>
        <w:ind w:firstLineChars="200" w:firstLine="480"/>
        <w:jc w:val="left"/>
        <w:rPr>
          <w:sz w:val="24"/>
          <w:szCs w:val="28"/>
        </w:rPr>
      </w:pPr>
      <w:r w:rsidRPr="005F622D">
        <w:rPr>
          <w:rFonts w:hint="eastAsia"/>
          <w:sz w:val="24"/>
          <w:szCs w:val="28"/>
        </w:rPr>
        <w:t>附图</w:t>
      </w:r>
      <w:r w:rsidRPr="005F622D">
        <w:rPr>
          <w:rFonts w:hint="eastAsia"/>
          <w:sz w:val="24"/>
          <w:szCs w:val="28"/>
        </w:rPr>
        <w:t xml:space="preserve">8  </w:t>
      </w:r>
      <w:r w:rsidRPr="005F622D">
        <w:rPr>
          <w:sz w:val="24"/>
          <w:szCs w:val="28"/>
        </w:rPr>
        <w:t>环境质量现状监测布点图</w:t>
      </w:r>
    </w:p>
    <w:p w:rsidR="002F3B68" w:rsidRPr="005F622D" w:rsidRDefault="002F3B68" w:rsidP="002F3B68">
      <w:pPr>
        <w:adjustRightInd w:val="0"/>
        <w:snapToGrid w:val="0"/>
        <w:spacing w:line="360" w:lineRule="auto"/>
        <w:ind w:firstLineChars="200" w:firstLine="482"/>
        <w:jc w:val="left"/>
        <w:rPr>
          <w:rFonts w:eastAsiaTheme="majorEastAsia"/>
          <w:b/>
          <w:sz w:val="24"/>
        </w:rPr>
      </w:pPr>
      <w:r w:rsidRPr="005F622D">
        <w:rPr>
          <w:rFonts w:eastAsiaTheme="majorEastAsia"/>
          <w:b/>
          <w:sz w:val="24"/>
        </w:rPr>
        <w:t>附件：</w:t>
      </w:r>
    </w:p>
    <w:p w:rsidR="001E7489" w:rsidRPr="005F622D" w:rsidRDefault="001E7489" w:rsidP="001E7489">
      <w:pPr>
        <w:adjustRightInd w:val="0"/>
        <w:snapToGrid w:val="0"/>
        <w:spacing w:line="360" w:lineRule="auto"/>
        <w:ind w:firstLineChars="200" w:firstLine="480"/>
        <w:jc w:val="left"/>
        <w:rPr>
          <w:sz w:val="24"/>
          <w:szCs w:val="28"/>
        </w:rPr>
      </w:pPr>
      <w:r w:rsidRPr="005F622D">
        <w:rPr>
          <w:sz w:val="24"/>
          <w:szCs w:val="28"/>
        </w:rPr>
        <w:t>附件</w:t>
      </w:r>
      <w:r w:rsidRPr="005F622D">
        <w:rPr>
          <w:sz w:val="24"/>
          <w:szCs w:val="28"/>
        </w:rPr>
        <w:t xml:space="preserve">1 </w:t>
      </w:r>
      <w:r w:rsidRPr="005F622D">
        <w:rPr>
          <w:rFonts w:hint="eastAsia"/>
          <w:sz w:val="24"/>
          <w:szCs w:val="28"/>
        </w:rPr>
        <w:t xml:space="preserve"> </w:t>
      </w:r>
      <w:r w:rsidRPr="005F622D">
        <w:rPr>
          <w:sz w:val="24"/>
          <w:szCs w:val="28"/>
        </w:rPr>
        <w:t>营业执照</w:t>
      </w:r>
    </w:p>
    <w:p w:rsidR="001E7489" w:rsidRPr="005F622D" w:rsidRDefault="001E7489" w:rsidP="001E7489">
      <w:pPr>
        <w:adjustRightInd w:val="0"/>
        <w:snapToGrid w:val="0"/>
        <w:spacing w:line="360" w:lineRule="auto"/>
        <w:ind w:firstLineChars="200" w:firstLine="480"/>
        <w:jc w:val="left"/>
        <w:rPr>
          <w:sz w:val="24"/>
          <w:szCs w:val="28"/>
        </w:rPr>
      </w:pPr>
      <w:r w:rsidRPr="005F622D">
        <w:rPr>
          <w:sz w:val="24"/>
          <w:szCs w:val="28"/>
        </w:rPr>
        <w:t>附件</w:t>
      </w:r>
      <w:r w:rsidRPr="005F622D">
        <w:rPr>
          <w:rFonts w:hint="eastAsia"/>
          <w:sz w:val="24"/>
          <w:szCs w:val="28"/>
        </w:rPr>
        <w:t xml:space="preserve">2  </w:t>
      </w:r>
      <w:r w:rsidRPr="005F622D">
        <w:rPr>
          <w:rFonts w:hint="eastAsia"/>
          <w:sz w:val="24"/>
          <w:szCs w:val="28"/>
        </w:rPr>
        <w:t>环评委托书</w:t>
      </w:r>
    </w:p>
    <w:p w:rsidR="001E7489" w:rsidRPr="005F622D" w:rsidRDefault="001E7489" w:rsidP="001E7489">
      <w:pPr>
        <w:adjustRightInd w:val="0"/>
        <w:snapToGrid w:val="0"/>
        <w:spacing w:line="360" w:lineRule="auto"/>
        <w:ind w:firstLineChars="200" w:firstLine="480"/>
        <w:jc w:val="left"/>
        <w:rPr>
          <w:sz w:val="24"/>
          <w:szCs w:val="28"/>
        </w:rPr>
      </w:pPr>
      <w:r w:rsidRPr="005F622D">
        <w:rPr>
          <w:rFonts w:hint="eastAsia"/>
          <w:sz w:val="24"/>
          <w:szCs w:val="28"/>
        </w:rPr>
        <w:t>附件</w:t>
      </w:r>
      <w:r w:rsidR="00DF3326" w:rsidRPr="005F622D">
        <w:rPr>
          <w:rFonts w:hint="eastAsia"/>
          <w:sz w:val="24"/>
          <w:szCs w:val="28"/>
        </w:rPr>
        <w:t>3</w:t>
      </w:r>
      <w:r w:rsidRPr="005F622D">
        <w:rPr>
          <w:rFonts w:hint="eastAsia"/>
          <w:sz w:val="24"/>
          <w:szCs w:val="28"/>
        </w:rPr>
        <w:t xml:space="preserve">  </w:t>
      </w:r>
      <w:r w:rsidRPr="005F622D">
        <w:rPr>
          <w:rFonts w:hint="eastAsia"/>
          <w:sz w:val="24"/>
          <w:szCs w:val="28"/>
        </w:rPr>
        <w:t>项目用地租赁合同</w:t>
      </w:r>
    </w:p>
    <w:p w:rsidR="001E7489" w:rsidRPr="005F622D" w:rsidRDefault="001E7489" w:rsidP="001E7489">
      <w:pPr>
        <w:adjustRightInd w:val="0"/>
        <w:snapToGrid w:val="0"/>
        <w:spacing w:line="360" w:lineRule="auto"/>
        <w:ind w:firstLineChars="200" w:firstLine="480"/>
        <w:jc w:val="left"/>
        <w:rPr>
          <w:sz w:val="24"/>
          <w:szCs w:val="28"/>
        </w:rPr>
      </w:pPr>
      <w:r w:rsidRPr="005F622D">
        <w:rPr>
          <w:sz w:val="24"/>
          <w:szCs w:val="28"/>
        </w:rPr>
        <w:t>附件</w:t>
      </w:r>
      <w:r w:rsidR="00DF3326" w:rsidRPr="005F622D">
        <w:rPr>
          <w:rFonts w:hint="eastAsia"/>
          <w:sz w:val="24"/>
          <w:szCs w:val="28"/>
        </w:rPr>
        <w:t>4</w:t>
      </w:r>
      <w:r w:rsidRPr="005F622D">
        <w:rPr>
          <w:rFonts w:hint="eastAsia"/>
          <w:sz w:val="24"/>
          <w:szCs w:val="28"/>
        </w:rPr>
        <w:t xml:space="preserve">  </w:t>
      </w:r>
      <w:r w:rsidRPr="005F622D">
        <w:rPr>
          <w:rFonts w:hint="eastAsia"/>
          <w:sz w:val="24"/>
          <w:szCs w:val="28"/>
        </w:rPr>
        <w:t>项目用地证明</w:t>
      </w:r>
      <w:r w:rsidR="00DD67BB" w:rsidRPr="005F622D">
        <w:rPr>
          <w:rFonts w:hint="eastAsia"/>
          <w:sz w:val="24"/>
          <w:szCs w:val="28"/>
        </w:rPr>
        <w:t>材料</w:t>
      </w:r>
    </w:p>
    <w:p w:rsidR="001E7489" w:rsidRPr="005F622D" w:rsidRDefault="001E7489" w:rsidP="001E7489">
      <w:pPr>
        <w:adjustRightInd w:val="0"/>
        <w:snapToGrid w:val="0"/>
        <w:spacing w:line="360" w:lineRule="auto"/>
        <w:ind w:firstLineChars="200" w:firstLine="480"/>
        <w:jc w:val="left"/>
        <w:rPr>
          <w:sz w:val="24"/>
          <w:szCs w:val="28"/>
        </w:rPr>
      </w:pPr>
      <w:r w:rsidRPr="005F622D">
        <w:rPr>
          <w:sz w:val="24"/>
          <w:szCs w:val="28"/>
        </w:rPr>
        <w:t>附件</w:t>
      </w:r>
      <w:r w:rsidR="00DF3326" w:rsidRPr="005F622D">
        <w:rPr>
          <w:rFonts w:hint="eastAsia"/>
          <w:sz w:val="24"/>
          <w:szCs w:val="28"/>
        </w:rPr>
        <w:t>5</w:t>
      </w:r>
      <w:r w:rsidRPr="005F622D">
        <w:rPr>
          <w:rFonts w:hint="eastAsia"/>
          <w:sz w:val="24"/>
          <w:szCs w:val="28"/>
        </w:rPr>
        <w:t xml:space="preserve">  </w:t>
      </w:r>
      <w:r w:rsidRPr="005F622D">
        <w:rPr>
          <w:rFonts w:hint="eastAsia"/>
          <w:sz w:val="24"/>
          <w:szCs w:val="28"/>
        </w:rPr>
        <w:t>项目原料供需合同</w:t>
      </w:r>
    </w:p>
    <w:p w:rsidR="001E7489" w:rsidRPr="005F622D" w:rsidRDefault="001E7489" w:rsidP="001E7489">
      <w:pPr>
        <w:adjustRightInd w:val="0"/>
        <w:snapToGrid w:val="0"/>
        <w:spacing w:line="360" w:lineRule="auto"/>
        <w:ind w:firstLineChars="200" w:firstLine="480"/>
        <w:jc w:val="left"/>
        <w:rPr>
          <w:sz w:val="24"/>
          <w:szCs w:val="28"/>
        </w:rPr>
      </w:pPr>
      <w:r w:rsidRPr="005F622D">
        <w:rPr>
          <w:sz w:val="24"/>
          <w:szCs w:val="28"/>
        </w:rPr>
        <w:t>附件</w:t>
      </w:r>
      <w:r w:rsidR="00DF3326" w:rsidRPr="005F622D">
        <w:rPr>
          <w:rFonts w:hint="eastAsia"/>
          <w:sz w:val="24"/>
          <w:szCs w:val="28"/>
        </w:rPr>
        <w:t>6</w:t>
      </w:r>
      <w:r w:rsidRPr="005F622D">
        <w:rPr>
          <w:rFonts w:hint="eastAsia"/>
          <w:sz w:val="24"/>
          <w:szCs w:val="28"/>
        </w:rPr>
        <w:t xml:space="preserve">  </w:t>
      </w:r>
      <w:r w:rsidRPr="005F622D">
        <w:rPr>
          <w:rFonts w:hint="eastAsia"/>
          <w:sz w:val="24"/>
          <w:szCs w:val="28"/>
        </w:rPr>
        <w:t>项目原料供应商</w:t>
      </w:r>
      <w:r w:rsidR="001110D9" w:rsidRPr="005F622D">
        <w:rPr>
          <w:rFonts w:hint="eastAsia"/>
          <w:sz w:val="24"/>
          <w:szCs w:val="28"/>
        </w:rPr>
        <w:t>营业执照及</w:t>
      </w:r>
      <w:r w:rsidRPr="005F622D">
        <w:rPr>
          <w:rFonts w:hint="eastAsia"/>
          <w:sz w:val="24"/>
          <w:szCs w:val="28"/>
        </w:rPr>
        <w:t>采矿许可证</w:t>
      </w:r>
    </w:p>
    <w:p w:rsidR="001E7489" w:rsidRPr="005F622D" w:rsidRDefault="001E7489" w:rsidP="001E7489">
      <w:pPr>
        <w:adjustRightInd w:val="0"/>
        <w:snapToGrid w:val="0"/>
        <w:spacing w:line="360" w:lineRule="auto"/>
        <w:ind w:firstLineChars="200" w:firstLine="480"/>
        <w:jc w:val="left"/>
        <w:rPr>
          <w:sz w:val="24"/>
          <w:szCs w:val="28"/>
        </w:rPr>
      </w:pPr>
      <w:r w:rsidRPr="005F622D">
        <w:rPr>
          <w:rFonts w:hint="eastAsia"/>
          <w:sz w:val="24"/>
          <w:szCs w:val="28"/>
        </w:rPr>
        <w:t>附件</w:t>
      </w:r>
      <w:r w:rsidR="00DF3326" w:rsidRPr="005F622D">
        <w:rPr>
          <w:rFonts w:hint="eastAsia"/>
          <w:sz w:val="24"/>
          <w:szCs w:val="28"/>
        </w:rPr>
        <w:t>7</w:t>
      </w:r>
      <w:r w:rsidRPr="005F622D">
        <w:rPr>
          <w:rFonts w:hint="eastAsia"/>
          <w:sz w:val="24"/>
          <w:szCs w:val="28"/>
        </w:rPr>
        <w:t xml:space="preserve">  </w:t>
      </w:r>
      <w:r w:rsidRPr="005F622D">
        <w:rPr>
          <w:sz w:val="24"/>
          <w:szCs w:val="28"/>
        </w:rPr>
        <w:t>项目环境影响评价现状环境资料质量保证单</w:t>
      </w:r>
    </w:p>
    <w:p w:rsidR="00E80A45" w:rsidRPr="005F622D" w:rsidRDefault="00E80A45" w:rsidP="00E80A45">
      <w:pPr>
        <w:pStyle w:val="Default"/>
        <w:ind w:firstLineChars="200" w:firstLine="480"/>
        <w:rPr>
          <w:color w:val="auto"/>
          <w:kern w:val="2"/>
          <w:szCs w:val="28"/>
          <w:u w:val="single"/>
        </w:rPr>
      </w:pPr>
      <w:r w:rsidRPr="005F622D">
        <w:rPr>
          <w:color w:val="auto"/>
          <w:kern w:val="2"/>
          <w:szCs w:val="28"/>
          <w:u w:val="single"/>
        </w:rPr>
        <w:t>附件</w:t>
      </w:r>
      <w:r w:rsidRPr="005F622D">
        <w:rPr>
          <w:rFonts w:hint="eastAsia"/>
          <w:color w:val="auto"/>
          <w:kern w:val="2"/>
          <w:szCs w:val="28"/>
          <w:u w:val="single"/>
        </w:rPr>
        <w:t xml:space="preserve">8  </w:t>
      </w:r>
      <w:r w:rsidRPr="005F622D">
        <w:rPr>
          <w:rFonts w:hint="eastAsia"/>
          <w:color w:val="auto"/>
          <w:kern w:val="2"/>
          <w:szCs w:val="28"/>
          <w:u w:val="single"/>
        </w:rPr>
        <w:t>项目专家意见及签到表</w:t>
      </w:r>
    </w:p>
    <w:p w:rsidR="00E80A45" w:rsidRPr="005F622D" w:rsidRDefault="00E80A45" w:rsidP="00E80A45">
      <w:pPr>
        <w:pStyle w:val="Default"/>
        <w:ind w:firstLineChars="200" w:firstLine="480"/>
        <w:rPr>
          <w:color w:val="auto"/>
          <w:kern w:val="2"/>
          <w:szCs w:val="28"/>
        </w:rPr>
      </w:pPr>
    </w:p>
    <w:p w:rsidR="005D7AED" w:rsidRPr="005F622D" w:rsidRDefault="005D7AED" w:rsidP="00EF4CE4">
      <w:pPr>
        <w:adjustRightInd w:val="0"/>
        <w:snapToGrid w:val="0"/>
        <w:spacing w:line="360" w:lineRule="auto"/>
        <w:ind w:firstLineChars="200" w:firstLine="480"/>
        <w:jc w:val="left"/>
        <w:rPr>
          <w:sz w:val="24"/>
          <w:szCs w:val="28"/>
        </w:rPr>
      </w:pPr>
      <w:r w:rsidRPr="005F622D">
        <w:rPr>
          <w:rFonts w:eastAsiaTheme="majorEastAsia"/>
          <w:sz w:val="24"/>
        </w:rPr>
        <w:br w:type="page"/>
      </w:r>
    </w:p>
    <w:p w:rsidR="005D7AED" w:rsidRPr="005F622D" w:rsidRDefault="005D7AED" w:rsidP="005D7AED">
      <w:pPr>
        <w:spacing w:line="360" w:lineRule="auto"/>
        <w:outlineLvl w:val="0"/>
        <w:rPr>
          <w:b/>
          <w:sz w:val="32"/>
        </w:rPr>
      </w:pPr>
      <w:bookmarkStart w:id="0" w:name="_Toc511808754"/>
      <w:r w:rsidRPr="005F622D">
        <w:rPr>
          <w:b/>
          <w:sz w:val="32"/>
        </w:rPr>
        <w:lastRenderedPageBreak/>
        <w:t>建设项目基本情况</w:t>
      </w:r>
      <w:bookmarkEnd w:id="0"/>
    </w:p>
    <w:tbl>
      <w:tblPr>
        <w:tblW w:w="941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648"/>
        <w:gridCol w:w="11"/>
        <w:gridCol w:w="1752"/>
        <w:gridCol w:w="243"/>
        <w:gridCol w:w="1244"/>
        <w:gridCol w:w="1669"/>
        <w:gridCol w:w="1603"/>
        <w:gridCol w:w="1242"/>
      </w:tblGrid>
      <w:tr w:rsidR="002159F2" w:rsidRPr="005F622D" w:rsidTr="005D0BB7">
        <w:trPr>
          <w:trHeight w:val="454"/>
          <w:jc w:val="center"/>
        </w:trPr>
        <w:tc>
          <w:tcPr>
            <w:tcW w:w="1627" w:type="dxa"/>
            <w:tcBorders>
              <w:top w:val="single" w:sz="12" w:space="0" w:color="auto"/>
              <w:left w:val="single" w:sz="12" w:space="0" w:color="auto"/>
              <w:bottom w:val="single" w:sz="2" w:space="0" w:color="auto"/>
              <w:right w:val="single" w:sz="2" w:space="0" w:color="auto"/>
            </w:tcBorders>
            <w:vAlign w:val="center"/>
          </w:tcPr>
          <w:p w:rsidR="002159F2" w:rsidRPr="005F622D" w:rsidRDefault="002159F2" w:rsidP="00237C8F">
            <w:pPr>
              <w:adjustRightInd w:val="0"/>
              <w:snapToGrid w:val="0"/>
              <w:jc w:val="center"/>
              <w:rPr>
                <w:b/>
                <w:sz w:val="24"/>
              </w:rPr>
            </w:pPr>
            <w:r w:rsidRPr="005F622D">
              <w:rPr>
                <w:b/>
                <w:sz w:val="24"/>
              </w:rPr>
              <w:t>项目名称</w:t>
            </w:r>
          </w:p>
        </w:tc>
        <w:tc>
          <w:tcPr>
            <w:tcW w:w="7671" w:type="dxa"/>
            <w:gridSpan w:val="7"/>
            <w:tcBorders>
              <w:top w:val="single" w:sz="12" w:space="0" w:color="auto"/>
              <w:left w:val="single" w:sz="2" w:space="0" w:color="auto"/>
              <w:bottom w:val="single" w:sz="2" w:space="0" w:color="auto"/>
              <w:right w:val="single" w:sz="12" w:space="0" w:color="auto"/>
            </w:tcBorders>
            <w:vAlign w:val="center"/>
          </w:tcPr>
          <w:p w:rsidR="002159F2" w:rsidRPr="005F622D" w:rsidRDefault="002159F2" w:rsidP="00237C8F">
            <w:pPr>
              <w:adjustRightInd w:val="0"/>
              <w:snapToGrid w:val="0"/>
              <w:jc w:val="center"/>
              <w:rPr>
                <w:sz w:val="24"/>
              </w:rPr>
            </w:pPr>
            <w:r w:rsidRPr="005F622D">
              <w:rPr>
                <w:rFonts w:hint="eastAsia"/>
                <w:sz w:val="24"/>
                <w:szCs w:val="21"/>
              </w:rPr>
              <w:t>衡山吉鑫建材有限公司建设项目</w:t>
            </w:r>
          </w:p>
        </w:tc>
      </w:tr>
      <w:tr w:rsidR="002159F2" w:rsidRPr="005F622D" w:rsidTr="005D0BB7">
        <w:trPr>
          <w:trHeight w:val="454"/>
          <w:jc w:val="center"/>
        </w:trPr>
        <w:tc>
          <w:tcPr>
            <w:tcW w:w="1627" w:type="dxa"/>
            <w:tcBorders>
              <w:top w:val="single" w:sz="2" w:space="0" w:color="auto"/>
              <w:left w:val="single" w:sz="12" w:space="0" w:color="auto"/>
              <w:bottom w:val="single" w:sz="2" w:space="0" w:color="auto"/>
              <w:right w:val="single" w:sz="2" w:space="0" w:color="auto"/>
            </w:tcBorders>
            <w:vAlign w:val="center"/>
          </w:tcPr>
          <w:p w:rsidR="002159F2" w:rsidRPr="005F622D" w:rsidRDefault="002159F2" w:rsidP="00237C8F">
            <w:pPr>
              <w:adjustRightInd w:val="0"/>
              <w:snapToGrid w:val="0"/>
              <w:jc w:val="center"/>
              <w:rPr>
                <w:b/>
                <w:sz w:val="24"/>
              </w:rPr>
            </w:pPr>
            <w:r w:rsidRPr="005F622D">
              <w:rPr>
                <w:b/>
                <w:sz w:val="24"/>
              </w:rPr>
              <w:t>建设单位</w:t>
            </w:r>
          </w:p>
        </w:tc>
        <w:tc>
          <w:tcPr>
            <w:tcW w:w="7671" w:type="dxa"/>
            <w:gridSpan w:val="7"/>
            <w:tcBorders>
              <w:top w:val="single" w:sz="2" w:space="0" w:color="auto"/>
              <w:left w:val="single" w:sz="2" w:space="0" w:color="auto"/>
              <w:bottom w:val="single" w:sz="2" w:space="0" w:color="auto"/>
              <w:right w:val="single" w:sz="12" w:space="0" w:color="auto"/>
            </w:tcBorders>
            <w:vAlign w:val="center"/>
          </w:tcPr>
          <w:p w:rsidR="002159F2" w:rsidRPr="005F622D" w:rsidRDefault="002159F2" w:rsidP="00237C8F">
            <w:pPr>
              <w:adjustRightInd w:val="0"/>
              <w:snapToGrid w:val="0"/>
              <w:jc w:val="center"/>
              <w:rPr>
                <w:sz w:val="24"/>
              </w:rPr>
            </w:pPr>
            <w:r w:rsidRPr="005F622D">
              <w:rPr>
                <w:rFonts w:hint="eastAsia"/>
                <w:sz w:val="24"/>
                <w:szCs w:val="21"/>
              </w:rPr>
              <w:t>衡山吉鑫建材有限公司</w:t>
            </w:r>
          </w:p>
        </w:tc>
      </w:tr>
      <w:tr w:rsidR="002159F2" w:rsidRPr="005F622D" w:rsidTr="005D0BB7">
        <w:trPr>
          <w:trHeight w:val="397"/>
          <w:jc w:val="center"/>
        </w:trPr>
        <w:tc>
          <w:tcPr>
            <w:tcW w:w="1638" w:type="dxa"/>
            <w:gridSpan w:val="2"/>
            <w:vAlign w:val="center"/>
          </w:tcPr>
          <w:p w:rsidR="002159F2" w:rsidRPr="005F622D" w:rsidRDefault="002159F2" w:rsidP="00237C8F">
            <w:pPr>
              <w:adjustRightInd w:val="0"/>
              <w:snapToGrid w:val="0"/>
              <w:jc w:val="center"/>
              <w:rPr>
                <w:b/>
                <w:sz w:val="24"/>
              </w:rPr>
            </w:pPr>
            <w:r w:rsidRPr="005F622D">
              <w:rPr>
                <w:b/>
                <w:sz w:val="24"/>
              </w:rPr>
              <w:t>法人代表</w:t>
            </w:r>
          </w:p>
        </w:tc>
        <w:tc>
          <w:tcPr>
            <w:tcW w:w="3200" w:type="dxa"/>
            <w:gridSpan w:val="3"/>
            <w:vAlign w:val="center"/>
          </w:tcPr>
          <w:p w:rsidR="002159F2" w:rsidRPr="005F622D" w:rsidRDefault="002159F2" w:rsidP="00237C8F">
            <w:pPr>
              <w:adjustRightInd w:val="0"/>
              <w:snapToGrid w:val="0"/>
              <w:jc w:val="center"/>
              <w:rPr>
                <w:sz w:val="24"/>
              </w:rPr>
            </w:pPr>
            <w:r w:rsidRPr="005F622D">
              <w:rPr>
                <w:sz w:val="24"/>
              </w:rPr>
              <w:t>周平家</w:t>
            </w:r>
          </w:p>
        </w:tc>
        <w:tc>
          <w:tcPr>
            <w:tcW w:w="1649" w:type="dxa"/>
            <w:vAlign w:val="center"/>
          </w:tcPr>
          <w:p w:rsidR="002159F2" w:rsidRPr="005F622D" w:rsidRDefault="002159F2" w:rsidP="00237C8F">
            <w:pPr>
              <w:pStyle w:val="a8"/>
              <w:snapToGrid w:val="0"/>
              <w:spacing w:before="0" w:after="0" w:line="240" w:lineRule="auto"/>
              <w:rPr>
                <w:bCs w:val="0"/>
                <w:kern w:val="2"/>
                <w:szCs w:val="24"/>
              </w:rPr>
            </w:pPr>
            <w:r w:rsidRPr="005F622D">
              <w:rPr>
                <w:bCs w:val="0"/>
                <w:kern w:val="2"/>
                <w:szCs w:val="24"/>
              </w:rPr>
              <w:t>联系人</w:t>
            </w:r>
          </w:p>
        </w:tc>
        <w:tc>
          <w:tcPr>
            <w:tcW w:w="2811" w:type="dxa"/>
            <w:gridSpan w:val="2"/>
            <w:vAlign w:val="center"/>
          </w:tcPr>
          <w:p w:rsidR="002159F2" w:rsidRPr="005F622D" w:rsidRDefault="002159F2" w:rsidP="00237C8F">
            <w:pPr>
              <w:adjustRightInd w:val="0"/>
              <w:snapToGrid w:val="0"/>
              <w:jc w:val="center"/>
              <w:rPr>
                <w:sz w:val="24"/>
              </w:rPr>
            </w:pPr>
            <w:r w:rsidRPr="005F622D">
              <w:rPr>
                <w:sz w:val="24"/>
              </w:rPr>
              <w:t>周平家</w:t>
            </w:r>
          </w:p>
        </w:tc>
      </w:tr>
      <w:tr w:rsidR="002159F2" w:rsidRPr="005F622D" w:rsidTr="005D0BB7">
        <w:trPr>
          <w:trHeight w:val="397"/>
          <w:jc w:val="center"/>
        </w:trPr>
        <w:tc>
          <w:tcPr>
            <w:tcW w:w="1638" w:type="dxa"/>
            <w:gridSpan w:val="2"/>
            <w:vAlign w:val="center"/>
          </w:tcPr>
          <w:p w:rsidR="002159F2" w:rsidRPr="005F622D" w:rsidRDefault="002159F2" w:rsidP="00237C8F">
            <w:pPr>
              <w:adjustRightInd w:val="0"/>
              <w:snapToGrid w:val="0"/>
              <w:jc w:val="center"/>
              <w:rPr>
                <w:b/>
                <w:sz w:val="24"/>
              </w:rPr>
            </w:pPr>
            <w:r w:rsidRPr="005F622D">
              <w:rPr>
                <w:b/>
                <w:sz w:val="24"/>
              </w:rPr>
              <w:t>通讯地址</w:t>
            </w:r>
          </w:p>
        </w:tc>
        <w:tc>
          <w:tcPr>
            <w:tcW w:w="7660" w:type="dxa"/>
            <w:gridSpan w:val="6"/>
            <w:vAlign w:val="center"/>
          </w:tcPr>
          <w:p w:rsidR="002159F2" w:rsidRPr="005F622D" w:rsidRDefault="002159F2" w:rsidP="00237C8F">
            <w:pPr>
              <w:adjustRightInd w:val="0"/>
              <w:snapToGrid w:val="0"/>
              <w:jc w:val="center"/>
              <w:rPr>
                <w:sz w:val="24"/>
              </w:rPr>
            </w:pPr>
            <w:r w:rsidRPr="005F622D">
              <w:rPr>
                <w:sz w:val="24"/>
              </w:rPr>
              <w:t>衡阳市衡山县开云镇工业园</w:t>
            </w:r>
            <w:r w:rsidRPr="005F622D">
              <w:rPr>
                <w:rFonts w:hint="eastAsia"/>
                <w:sz w:val="24"/>
              </w:rPr>
              <w:t>107</w:t>
            </w:r>
            <w:r w:rsidRPr="005F622D">
              <w:rPr>
                <w:rFonts w:hint="eastAsia"/>
                <w:sz w:val="24"/>
              </w:rPr>
              <w:t>国道侧苗圃</w:t>
            </w:r>
          </w:p>
        </w:tc>
      </w:tr>
      <w:tr w:rsidR="002159F2" w:rsidRPr="005F622D" w:rsidTr="005D0BB7">
        <w:trPr>
          <w:trHeight w:val="397"/>
          <w:jc w:val="center"/>
        </w:trPr>
        <w:tc>
          <w:tcPr>
            <w:tcW w:w="1638" w:type="dxa"/>
            <w:gridSpan w:val="2"/>
            <w:vAlign w:val="center"/>
          </w:tcPr>
          <w:p w:rsidR="002159F2" w:rsidRPr="005F622D" w:rsidRDefault="002159F2" w:rsidP="00237C8F">
            <w:pPr>
              <w:adjustRightInd w:val="0"/>
              <w:snapToGrid w:val="0"/>
              <w:jc w:val="center"/>
              <w:rPr>
                <w:b/>
                <w:sz w:val="24"/>
              </w:rPr>
            </w:pPr>
            <w:r w:rsidRPr="005F622D">
              <w:rPr>
                <w:b/>
                <w:sz w:val="24"/>
              </w:rPr>
              <w:t>联系电话</w:t>
            </w:r>
          </w:p>
        </w:tc>
        <w:tc>
          <w:tcPr>
            <w:tcW w:w="1971" w:type="dxa"/>
            <w:gridSpan w:val="2"/>
            <w:vAlign w:val="center"/>
          </w:tcPr>
          <w:p w:rsidR="002159F2" w:rsidRPr="005F622D" w:rsidRDefault="002159F2" w:rsidP="00237C8F">
            <w:pPr>
              <w:adjustRightInd w:val="0"/>
              <w:snapToGrid w:val="0"/>
              <w:jc w:val="center"/>
              <w:rPr>
                <w:sz w:val="24"/>
              </w:rPr>
            </w:pPr>
            <w:r w:rsidRPr="005F622D">
              <w:rPr>
                <w:sz w:val="24"/>
              </w:rPr>
              <w:t>18674724868</w:t>
            </w:r>
          </w:p>
        </w:tc>
        <w:tc>
          <w:tcPr>
            <w:tcW w:w="1229" w:type="dxa"/>
            <w:vAlign w:val="center"/>
          </w:tcPr>
          <w:p w:rsidR="002159F2" w:rsidRPr="005F622D" w:rsidRDefault="002159F2" w:rsidP="00237C8F">
            <w:pPr>
              <w:adjustRightInd w:val="0"/>
              <w:snapToGrid w:val="0"/>
              <w:jc w:val="center"/>
              <w:rPr>
                <w:b/>
                <w:sz w:val="24"/>
              </w:rPr>
            </w:pPr>
            <w:r w:rsidRPr="005F622D">
              <w:rPr>
                <w:b/>
                <w:sz w:val="24"/>
              </w:rPr>
              <w:t>传真</w:t>
            </w:r>
          </w:p>
        </w:tc>
        <w:tc>
          <w:tcPr>
            <w:tcW w:w="1649" w:type="dxa"/>
            <w:vAlign w:val="center"/>
          </w:tcPr>
          <w:p w:rsidR="002159F2" w:rsidRPr="005F622D" w:rsidRDefault="002159F2" w:rsidP="00237C8F">
            <w:pPr>
              <w:adjustRightInd w:val="0"/>
              <w:snapToGrid w:val="0"/>
              <w:jc w:val="center"/>
              <w:rPr>
                <w:sz w:val="24"/>
              </w:rPr>
            </w:pPr>
            <w:r w:rsidRPr="005F622D">
              <w:rPr>
                <w:rFonts w:hint="eastAsia"/>
                <w:sz w:val="24"/>
              </w:rPr>
              <w:t>/</w:t>
            </w:r>
          </w:p>
        </w:tc>
        <w:tc>
          <w:tcPr>
            <w:tcW w:w="1584" w:type="dxa"/>
            <w:vAlign w:val="center"/>
          </w:tcPr>
          <w:p w:rsidR="002159F2" w:rsidRPr="005F622D" w:rsidRDefault="002159F2" w:rsidP="00237C8F">
            <w:pPr>
              <w:adjustRightInd w:val="0"/>
              <w:snapToGrid w:val="0"/>
              <w:jc w:val="center"/>
              <w:rPr>
                <w:b/>
                <w:sz w:val="24"/>
              </w:rPr>
            </w:pPr>
            <w:r w:rsidRPr="005F622D">
              <w:rPr>
                <w:b/>
                <w:sz w:val="24"/>
              </w:rPr>
              <w:t>邮政编码</w:t>
            </w:r>
          </w:p>
        </w:tc>
        <w:tc>
          <w:tcPr>
            <w:tcW w:w="1227" w:type="dxa"/>
            <w:vAlign w:val="center"/>
          </w:tcPr>
          <w:p w:rsidR="002159F2" w:rsidRPr="005F622D" w:rsidRDefault="002159F2" w:rsidP="002159F2">
            <w:pPr>
              <w:adjustRightInd w:val="0"/>
              <w:snapToGrid w:val="0"/>
              <w:jc w:val="center"/>
              <w:rPr>
                <w:sz w:val="24"/>
              </w:rPr>
            </w:pPr>
            <w:r w:rsidRPr="005F622D">
              <w:rPr>
                <w:rFonts w:hint="eastAsia"/>
                <w:sz w:val="24"/>
              </w:rPr>
              <w:t>421300</w:t>
            </w:r>
          </w:p>
        </w:tc>
      </w:tr>
      <w:tr w:rsidR="002159F2" w:rsidRPr="005F622D" w:rsidTr="005D0BB7">
        <w:trPr>
          <w:trHeight w:val="397"/>
          <w:jc w:val="center"/>
        </w:trPr>
        <w:tc>
          <w:tcPr>
            <w:tcW w:w="1638" w:type="dxa"/>
            <w:gridSpan w:val="2"/>
            <w:vAlign w:val="center"/>
          </w:tcPr>
          <w:p w:rsidR="002159F2" w:rsidRPr="005F622D" w:rsidRDefault="002159F2" w:rsidP="00237C8F">
            <w:pPr>
              <w:adjustRightInd w:val="0"/>
              <w:snapToGrid w:val="0"/>
              <w:jc w:val="center"/>
              <w:rPr>
                <w:b/>
                <w:sz w:val="24"/>
              </w:rPr>
            </w:pPr>
            <w:r w:rsidRPr="005F622D">
              <w:rPr>
                <w:b/>
                <w:sz w:val="24"/>
              </w:rPr>
              <w:t>建设地点</w:t>
            </w:r>
          </w:p>
        </w:tc>
        <w:tc>
          <w:tcPr>
            <w:tcW w:w="7660" w:type="dxa"/>
            <w:gridSpan w:val="6"/>
            <w:vAlign w:val="center"/>
          </w:tcPr>
          <w:p w:rsidR="002159F2" w:rsidRPr="005F622D" w:rsidRDefault="002159F2" w:rsidP="00237C8F">
            <w:pPr>
              <w:adjustRightInd w:val="0"/>
              <w:snapToGrid w:val="0"/>
              <w:jc w:val="center"/>
              <w:rPr>
                <w:sz w:val="24"/>
              </w:rPr>
            </w:pPr>
            <w:r w:rsidRPr="005F622D">
              <w:rPr>
                <w:rFonts w:hint="eastAsia"/>
                <w:sz w:val="24"/>
              </w:rPr>
              <w:t>衡阳市衡山县开云镇工业园</w:t>
            </w:r>
            <w:r w:rsidRPr="005F622D">
              <w:rPr>
                <w:rFonts w:hint="eastAsia"/>
                <w:sz w:val="24"/>
              </w:rPr>
              <w:t>107</w:t>
            </w:r>
            <w:r w:rsidRPr="005F622D">
              <w:rPr>
                <w:rFonts w:hint="eastAsia"/>
                <w:sz w:val="24"/>
              </w:rPr>
              <w:t>国道侧苗圃</w:t>
            </w:r>
          </w:p>
        </w:tc>
      </w:tr>
      <w:tr w:rsidR="002159F2" w:rsidRPr="005F622D" w:rsidTr="005D0BB7">
        <w:trPr>
          <w:trHeight w:val="397"/>
          <w:jc w:val="center"/>
        </w:trPr>
        <w:tc>
          <w:tcPr>
            <w:tcW w:w="1638" w:type="dxa"/>
            <w:gridSpan w:val="2"/>
            <w:vAlign w:val="center"/>
          </w:tcPr>
          <w:p w:rsidR="002159F2" w:rsidRPr="005F622D" w:rsidRDefault="002159F2" w:rsidP="00237C8F">
            <w:pPr>
              <w:adjustRightInd w:val="0"/>
              <w:snapToGrid w:val="0"/>
              <w:jc w:val="center"/>
              <w:rPr>
                <w:b/>
                <w:sz w:val="24"/>
              </w:rPr>
            </w:pPr>
            <w:r w:rsidRPr="005F622D">
              <w:rPr>
                <w:b/>
                <w:sz w:val="24"/>
              </w:rPr>
              <w:t>立项部门</w:t>
            </w:r>
          </w:p>
        </w:tc>
        <w:tc>
          <w:tcPr>
            <w:tcW w:w="3200" w:type="dxa"/>
            <w:gridSpan w:val="3"/>
            <w:vAlign w:val="center"/>
          </w:tcPr>
          <w:p w:rsidR="002159F2" w:rsidRPr="005F622D" w:rsidRDefault="002159F2" w:rsidP="00237C8F">
            <w:pPr>
              <w:adjustRightInd w:val="0"/>
              <w:snapToGrid w:val="0"/>
              <w:jc w:val="center"/>
              <w:rPr>
                <w:sz w:val="24"/>
              </w:rPr>
            </w:pPr>
            <w:r w:rsidRPr="005F622D">
              <w:rPr>
                <w:rFonts w:hint="eastAsia"/>
                <w:sz w:val="24"/>
              </w:rPr>
              <w:t>/</w:t>
            </w:r>
          </w:p>
        </w:tc>
        <w:tc>
          <w:tcPr>
            <w:tcW w:w="1649" w:type="dxa"/>
            <w:vAlign w:val="center"/>
          </w:tcPr>
          <w:p w:rsidR="002159F2" w:rsidRPr="005F622D" w:rsidRDefault="002159F2" w:rsidP="00237C8F">
            <w:pPr>
              <w:adjustRightInd w:val="0"/>
              <w:snapToGrid w:val="0"/>
              <w:jc w:val="center"/>
              <w:rPr>
                <w:b/>
                <w:sz w:val="24"/>
              </w:rPr>
            </w:pPr>
            <w:r w:rsidRPr="005F622D">
              <w:rPr>
                <w:b/>
                <w:sz w:val="24"/>
              </w:rPr>
              <w:t>批准文号</w:t>
            </w:r>
          </w:p>
        </w:tc>
        <w:tc>
          <w:tcPr>
            <w:tcW w:w="2811" w:type="dxa"/>
            <w:gridSpan w:val="2"/>
            <w:vAlign w:val="center"/>
          </w:tcPr>
          <w:p w:rsidR="002159F2" w:rsidRPr="005F622D" w:rsidRDefault="002159F2" w:rsidP="00237C8F">
            <w:pPr>
              <w:adjustRightInd w:val="0"/>
              <w:snapToGrid w:val="0"/>
              <w:jc w:val="center"/>
              <w:rPr>
                <w:sz w:val="24"/>
              </w:rPr>
            </w:pPr>
            <w:r w:rsidRPr="005F622D">
              <w:rPr>
                <w:rFonts w:hint="eastAsia"/>
                <w:sz w:val="24"/>
              </w:rPr>
              <w:t>/</w:t>
            </w:r>
          </w:p>
        </w:tc>
      </w:tr>
      <w:tr w:rsidR="002159F2" w:rsidRPr="005F622D" w:rsidTr="005D0BB7">
        <w:trPr>
          <w:trHeight w:val="397"/>
          <w:jc w:val="center"/>
        </w:trPr>
        <w:tc>
          <w:tcPr>
            <w:tcW w:w="1638" w:type="dxa"/>
            <w:gridSpan w:val="2"/>
            <w:vAlign w:val="center"/>
          </w:tcPr>
          <w:p w:rsidR="002159F2" w:rsidRPr="005F622D" w:rsidRDefault="002159F2" w:rsidP="00237C8F">
            <w:pPr>
              <w:adjustRightInd w:val="0"/>
              <w:snapToGrid w:val="0"/>
              <w:jc w:val="center"/>
              <w:rPr>
                <w:b/>
                <w:sz w:val="24"/>
              </w:rPr>
            </w:pPr>
            <w:r w:rsidRPr="005F622D">
              <w:rPr>
                <w:b/>
                <w:sz w:val="24"/>
              </w:rPr>
              <w:t>建设性质</w:t>
            </w:r>
          </w:p>
        </w:tc>
        <w:tc>
          <w:tcPr>
            <w:tcW w:w="3200" w:type="dxa"/>
            <w:gridSpan w:val="3"/>
            <w:vAlign w:val="center"/>
          </w:tcPr>
          <w:p w:rsidR="002159F2" w:rsidRPr="005F622D" w:rsidRDefault="002159F2" w:rsidP="00237C8F">
            <w:pPr>
              <w:adjustRightInd w:val="0"/>
              <w:snapToGrid w:val="0"/>
              <w:jc w:val="center"/>
              <w:rPr>
                <w:sz w:val="24"/>
              </w:rPr>
            </w:pPr>
            <w:r w:rsidRPr="005F622D">
              <w:rPr>
                <w:sz w:val="24"/>
              </w:rPr>
              <w:t>新建</w:t>
            </w:r>
          </w:p>
        </w:tc>
        <w:tc>
          <w:tcPr>
            <w:tcW w:w="1649" w:type="dxa"/>
            <w:vAlign w:val="center"/>
          </w:tcPr>
          <w:p w:rsidR="002159F2" w:rsidRPr="005F622D" w:rsidRDefault="002159F2" w:rsidP="00237C8F">
            <w:pPr>
              <w:adjustRightInd w:val="0"/>
              <w:snapToGrid w:val="0"/>
              <w:jc w:val="center"/>
              <w:rPr>
                <w:b/>
                <w:sz w:val="24"/>
              </w:rPr>
            </w:pPr>
            <w:r w:rsidRPr="005F622D">
              <w:rPr>
                <w:b/>
                <w:sz w:val="24"/>
              </w:rPr>
              <w:t>行业类别及代码</w:t>
            </w:r>
          </w:p>
        </w:tc>
        <w:tc>
          <w:tcPr>
            <w:tcW w:w="2811" w:type="dxa"/>
            <w:gridSpan w:val="2"/>
            <w:vAlign w:val="center"/>
          </w:tcPr>
          <w:p w:rsidR="002159F2" w:rsidRPr="005F622D" w:rsidRDefault="002159F2" w:rsidP="00237C8F">
            <w:pPr>
              <w:adjustRightInd w:val="0"/>
              <w:snapToGrid w:val="0"/>
              <w:jc w:val="center"/>
              <w:rPr>
                <w:sz w:val="24"/>
              </w:rPr>
            </w:pPr>
            <w:r w:rsidRPr="005F622D">
              <w:rPr>
                <w:sz w:val="24"/>
              </w:rPr>
              <w:t>C3039</w:t>
            </w:r>
            <w:r w:rsidRPr="005F622D">
              <w:rPr>
                <w:sz w:val="24"/>
              </w:rPr>
              <w:t>其他建筑材料制造</w:t>
            </w:r>
          </w:p>
        </w:tc>
      </w:tr>
      <w:tr w:rsidR="002159F2" w:rsidRPr="005F622D" w:rsidTr="005D0BB7">
        <w:trPr>
          <w:trHeight w:val="397"/>
          <w:jc w:val="center"/>
        </w:trPr>
        <w:tc>
          <w:tcPr>
            <w:tcW w:w="1638" w:type="dxa"/>
            <w:gridSpan w:val="2"/>
            <w:vAlign w:val="center"/>
          </w:tcPr>
          <w:p w:rsidR="002159F2" w:rsidRPr="005F622D" w:rsidRDefault="002159F2" w:rsidP="00237C8F">
            <w:pPr>
              <w:adjustRightInd w:val="0"/>
              <w:snapToGrid w:val="0"/>
              <w:jc w:val="center"/>
              <w:rPr>
                <w:b/>
                <w:sz w:val="24"/>
              </w:rPr>
            </w:pPr>
            <w:r w:rsidRPr="005F622D">
              <w:rPr>
                <w:b/>
                <w:sz w:val="24"/>
              </w:rPr>
              <w:t>占地面积（</w:t>
            </w:r>
            <w:r w:rsidRPr="005F622D">
              <w:rPr>
                <w:b/>
                <w:sz w:val="24"/>
              </w:rPr>
              <w:t>m</w:t>
            </w:r>
            <w:r w:rsidRPr="005F622D">
              <w:rPr>
                <w:b/>
                <w:sz w:val="24"/>
                <w:vertAlign w:val="superscript"/>
              </w:rPr>
              <w:t>2</w:t>
            </w:r>
            <w:r w:rsidRPr="005F622D">
              <w:rPr>
                <w:b/>
                <w:sz w:val="24"/>
              </w:rPr>
              <w:t>）</w:t>
            </w:r>
          </w:p>
        </w:tc>
        <w:tc>
          <w:tcPr>
            <w:tcW w:w="3200" w:type="dxa"/>
            <w:gridSpan w:val="3"/>
            <w:vAlign w:val="center"/>
          </w:tcPr>
          <w:p w:rsidR="002159F2" w:rsidRPr="005F622D" w:rsidRDefault="002159F2" w:rsidP="00237C8F">
            <w:pPr>
              <w:adjustRightInd w:val="0"/>
              <w:snapToGrid w:val="0"/>
              <w:jc w:val="center"/>
              <w:rPr>
                <w:sz w:val="24"/>
              </w:rPr>
            </w:pPr>
            <w:r w:rsidRPr="005F622D">
              <w:rPr>
                <w:rFonts w:hint="eastAsia"/>
                <w:sz w:val="24"/>
              </w:rPr>
              <w:t>8000</w:t>
            </w:r>
          </w:p>
        </w:tc>
        <w:tc>
          <w:tcPr>
            <w:tcW w:w="1649" w:type="dxa"/>
            <w:vAlign w:val="center"/>
          </w:tcPr>
          <w:p w:rsidR="002159F2" w:rsidRPr="005F622D" w:rsidRDefault="002159F2" w:rsidP="00237C8F">
            <w:pPr>
              <w:adjustRightInd w:val="0"/>
              <w:snapToGrid w:val="0"/>
              <w:jc w:val="center"/>
              <w:rPr>
                <w:b/>
                <w:sz w:val="24"/>
              </w:rPr>
            </w:pPr>
            <w:r w:rsidRPr="005F622D">
              <w:rPr>
                <w:b/>
                <w:sz w:val="24"/>
              </w:rPr>
              <w:t>建筑面积（</w:t>
            </w:r>
            <w:r w:rsidRPr="005F622D">
              <w:rPr>
                <w:b/>
                <w:sz w:val="24"/>
              </w:rPr>
              <w:t>m</w:t>
            </w:r>
            <w:r w:rsidRPr="005F622D">
              <w:rPr>
                <w:b/>
                <w:sz w:val="24"/>
                <w:vertAlign w:val="superscript"/>
              </w:rPr>
              <w:t>2</w:t>
            </w:r>
            <w:r w:rsidRPr="005F622D">
              <w:rPr>
                <w:b/>
                <w:sz w:val="24"/>
              </w:rPr>
              <w:t>）</w:t>
            </w:r>
          </w:p>
        </w:tc>
        <w:tc>
          <w:tcPr>
            <w:tcW w:w="2811" w:type="dxa"/>
            <w:gridSpan w:val="2"/>
            <w:vAlign w:val="center"/>
          </w:tcPr>
          <w:p w:rsidR="002159F2" w:rsidRPr="005F622D" w:rsidRDefault="001110D9" w:rsidP="00237C8F">
            <w:pPr>
              <w:adjustRightInd w:val="0"/>
              <w:snapToGrid w:val="0"/>
              <w:jc w:val="center"/>
              <w:rPr>
                <w:sz w:val="24"/>
              </w:rPr>
            </w:pPr>
            <w:r w:rsidRPr="005F622D">
              <w:rPr>
                <w:rFonts w:hint="eastAsia"/>
                <w:sz w:val="24"/>
              </w:rPr>
              <w:t>2320</w:t>
            </w:r>
          </w:p>
        </w:tc>
      </w:tr>
      <w:tr w:rsidR="002159F2" w:rsidRPr="005F622D" w:rsidTr="005D0BB7">
        <w:trPr>
          <w:trHeight w:val="397"/>
          <w:jc w:val="center"/>
        </w:trPr>
        <w:tc>
          <w:tcPr>
            <w:tcW w:w="1638" w:type="dxa"/>
            <w:gridSpan w:val="2"/>
            <w:vAlign w:val="center"/>
          </w:tcPr>
          <w:p w:rsidR="002159F2" w:rsidRPr="005F622D" w:rsidRDefault="002159F2" w:rsidP="00237C8F">
            <w:pPr>
              <w:adjustRightInd w:val="0"/>
              <w:snapToGrid w:val="0"/>
              <w:jc w:val="center"/>
              <w:rPr>
                <w:b/>
                <w:sz w:val="24"/>
              </w:rPr>
            </w:pPr>
            <w:r w:rsidRPr="005F622D">
              <w:rPr>
                <w:b/>
                <w:sz w:val="24"/>
              </w:rPr>
              <w:t>总投资</w:t>
            </w:r>
          </w:p>
          <w:p w:rsidR="002159F2" w:rsidRPr="005F622D" w:rsidRDefault="002159F2" w:rsidP="00237C8F">
            <w:pPr>
              <w:adjustRightInd w:val="0"/>
              <w:snapToGrid w:val="0"/>
              <w:jc w:val="center"/>
              <w:rPr>
                <w:b/>
                <w:sz w:val="24"/>
              </w:rPr>
            </w:pPr>
            <w:r w:rsidRPr="005F622D">
              <w:rPr>
                <w:b/>
                <w:sz w:val="24"/>
              </w:rPr>
              <w:t>（万元）</w:t>
            </w:r>
          </w:p>
        </w:tc>
        <w:tc>
          <w:tcPr>
            <w:tcW w:w="1731" w:type="dxa"/>
            <w:vAlign w:val="center"/>
          </w:tcPr>
          <w:p w:rsidR="002159F2" w:rsidRPr="005F622D" w:rsidRDefault="002159F2" w:rsidP="00237C8F">
            <w:pPr>
              <w:adjustRightInd w:val="0"/>
              <w:snapToGrid w:val="0"/>
              <w:jc w:val="center"/>
              <w:rPr>
                <w:sz w:val="24"/>
              </w:rPr>
            </w:pPr>
            <w:r w:rsidRPr="005F622D">
              <w:rPr>
                <w:rFonts w:hint="eastAsia"/>
                <w:sz w:val="24"/>
              </w:rPr>
              <w:t>500</w:t>
            </w:r>
          </w:p>
        </w:tc>
        <w:tc>
          <w:tcPr>
            <w:tcW w:w="1469" w:type="dxa"/>
            <w:gridSpan w:val="2"/>
            <w:vAlign w:val="center"/>
          </w:tcPr>
          <w:p w:rsidR="002159F2" w:rsidRPr="005F622D" w:rsidRDefault="002159F2" w:rsidP="00237C8F">
            <w:pPr>
              <w:adjustRightInd w:val="0"/>
              <w:snapToGrid w:val="0"/>
              <w:jc w:val="center"/>
              <w:rPr>
                <w:b/>
                <w:sz w:val="24"/>
              </w:rPr>
            </w:pPr>
            <w:r w:rsidRPr="005F622D">
              <w:rPr>
                <w:b/>
                <w:sz w:val="24"/>
              </w:rPr>
              <w:t>其中：环保</w:t>
            </w:r>
          </w:p>
          <w:p w:rsidR="002159F2" w:rsidRPr="005F622D" w:rsidRDefault="002159F2" w:rsidP="00237C8F">
            <w:pPr>
              <w:adjustRightInd w:val="0"/>
              <w:snapToGrid w:val="0"/>
              <w:jc w:val="center"/>
              <w:rPr>
                <w:b/>
                <w:sz w:val="24"/>
              </w:rPr>
            </w:pPr>
            <w:r w:rsidRPr="005F622D">
              <w:rPr>
                <w:b/>
                <w:sz w:val="24"/>
              </w:rPr>
              <w:t>投资（万元）</w:t>
            </w:r>
          </w:p>
        </w:tc>
        <w:tc>
          <w:tcPr>
            <w:tcW w:w="1649" w:type="dxa"/>
            <w:vAlign w:val="center"/>
          </w:tcPr>
          <w:p w:rsidR="002159F2" w:rsidRPr="005F622D" w:rsidRDefault="00AD5A85" w:rsidP="00237C8F">
            <w:pPr>
              <w:adjustRightInd w:val="0"/>
              <w:snapToGrid w:val="0"/>
              <w:jc w:val="center"/>
              <w:rPr>
                <w:sz w:val="24"/>
              </w:rPr>
            </w:pPr>
            <w:r w:rsidRPr="005F622D">
              <w:rPr>
                <w:rFonts w:hint="eastAsia"/>
                <w:sz w:val="24"/>
              </w:rPr>
              <w:t>60</w:t>
            </w:r>
          </w:p>
        </w:tc>
        <w:tc>
          <w:tcPr>
            <w:tcW w:w="1584" w:type="dxa"/>
            <w:vAlign w:val="center"/>
          </w:tcPr>
          <w:p w:rsidR="002159F2" w:rsidRPr="005F622D" w:rsidRDefault="002159F2" w:rsidP="00237C8F">
            <w:pPr>
              <w:adjustRightInd w:val="0"/>
              <w:snapToGrid w:val="0"/>
              <w:jc w:val="center"/>
              <w:rPr>
                <w:b/>
                <w:sz w:val="24"/>
              </w:rPr>
            </w:pPr>
            <w:r w:rsidRPr="005F622D">
              <w:rPr>
                <w:b/>
                <w:sz w:val="24"/>
              </w:rPr>
              <w:t>环保投资占总投资比例</w:t>
            </w:r>
          </w:p>
        </w:tc>
        <w:tc>
          <w:tcPr>
            <w:tcW w:w="1227" w:type="dxa"/>
            <w:vAlign w:val="center"/>
          </w:tcPr>
          <w:p w:rsidR="002159F2" w:rsidRPr="005F622D" w:rsidRDefault="00EF6877" w:rsidP="00AD5A85">
            <w:pPr>
              <w:adjustRightInd w:val="0"/>
              <w:snapToGrid w:val="0"/>
              <w:jc w:val="center"/>
              <w:rPr>
                <w:sz w:val="24"/>
              </w:rPr>
            </w:pPr>
            <w:r w:rsidRPr="005F622D">
              <w:rPr>
                <w:rFonts w:hint="eastAsia"/>
                <w:sz w:val="24"/>
              </w:rPr>
              <w:t>1</w:t>
            </w:r>
            <w:r w:rsidR="00AD5A85" w:rsidRPr="005F622D">
              <w:rPr>
                <w:rFonts w:hint="eastAsia"/>
                <w:sz w:val="24"/>
              </w:rPr>
              <w:t>2</w:t>
            </w:r>
            <w:r w:rsidR="002159F2" w:rsidRPr="005F622D">
              <w:rPr>
                <w:rFonts w:hint="eastAsia"/>
                <w:sz w:val="24"/>
              </w:rPr>
              <w:t>%</w:t>
            </w:r>
          </w:p>
        </w:tc>
      </w:tr>
      <w:tr w:rsidR="002159F2" w:rsidRPr="005F622D" w:rsidTr="005D0BB7">
        <w:trPr>
          <w:trHeight w:val="397"/>
          <w:jc w:val="center"/>
        </w:trPr>
        <w:tc>
          <w:tcPr>
            <w:tcW w:w="1638" w:type="dxa"/>
            <w:gridSpan w:val="2"/>
            <w:vAlign w:val="center"/>
          </w:tcPr>
          <w:p w:rsidR="002159F2" w:rsidRPr="005F622D" w:rsidRDefault="002159F2" w:rsidP="00237C8F">
            <w:pPr>
              <w:adjustRightInd w:val="0"/>
              <w:snapToGrid w:val="0"/>
              <w:jc w:val="center"/>
              <w:rPr>
                <w:b/>
                <w:sz w:val="24"/>
              </w:rPr>
            </w:pPr>
            <w:r w:rsidRPr="005F622D">
              <w:rPr>
                <w:b/>
                <w:sz w:val="24"/>
              </w:rPr>
              <w:t>评价经费</w:t>
            </w:r>
          </w:p>
        </w:tc>
        <w:tc>
          <w:tcPr>
            <w:tcW w:w="1731" w:type="dxa"/>
            <w:vAlign w:val="center"/>
          </w:tcPr>
          <w:p w:rsidR="002159F2" w:rsidRPr="005F622D" w:rsidRDefault="002159F2" w:rsidP="00237C8F">
            <w:pPr>
              <w:adjustRightInd w:val="0"/>
              <w:snapToGrid w:val="0"/>
              <w:jc w:val="center"/>
              <w:rPr>
                <w:sz w:val="24"/>
              </w:rPr>
            </w:pPr>
            <w:r w:rsidRPr="005F622D">
              <w:rPr>
                <w:rFonts w:hint="eastAsia"/>
                <w:sz w:val="24"/>
              </w:rPr>
              <w:t>/</w:t>
            </w:r>
          </w:p>
        </w:tc>
        <w:tc>
          <w:tcPr>
            <w:tcW w:w="1469" w:type="dxa"/>
            <w:gridSpan w:val="2"/>
            <w:vAlign w:val="center"/>
          </w:tcPr>
          <w:p w:rsidR="002159F2" w:rsidRPr="005F622D" w:rsidRDefault="002159F2" w:rsidP="00237C8F">
            <w:pPr>
              <w:adjustRightInd w:val="0"/>
              <w:snapToGrid w:val="0"/>
              <w:jc w:val="center"/>
              <w:rPr>
                <w:b/>
                <w:sz w:val="24"/>
              </w:rPr>
            </w:pPr>
            <w:r w:rsidRPr="005F622D">
              <w:rPr>
                <w:rFonts w:hint="eastAsia"/>
                <w:b/>
                <w:sz w:val="24"/>
              </w:rPr>
              <w:t>拟</w:t>
            </w:r>
            <w:r w:rsidRPr="005F622D">
              <w:rPr>
                <w:b/>
                <w:sz w:val="24"/>
              </w:rPr>
              <w:t>投产日期</w:t>
            </w:r>
          </w:p>
        </w:tc>
        <w:tc>
          <w:tcPr>
            <w:tcW w:w="4460" w:type="dxa"/>
            <w:gridSpan w:val="3"/>
            <w:vAlign w:val="center"/>
          </w:tcPr>
          <w:p w:rsidR="002159F2" w:rsidRPr="005F622D" w:rsidRDefault="002159F2" w:rsidP="002159F2">
            <w:pPr>
              <w:adjustRightInd w:val="0"/>
              <w:snapToGrid w:val="0"/>
              <w:jc w:val="center"/>
              <w:rPr>
                <w:sz w:val="24"/>
              </w:rPr>
            </w:pPr>
            <w:r w:rsidRPr="005F622D">
              <w:rPr>
                <w:rFonts w:hint="eastAsia"/>
                <w:sz w:val="24"/>
              </w:rPr>
              <w:t>2018</w:t>
            </w:r>
            <w:r w:rsidRPr="005F622D">
              <w:rPr>
                <w:rFonts w:hint="eastAsia"/>
                <w:sz w:val="24"/>
              </w:rPr>
              <w:t>年</w:t>
            </w:r>
            <w:r w:rsidRPr="005F622D">
              <w:rPr>
                <w:rFonts w:hint="eastAsia"/>
                <w:sz w:val="24"/>
              </w:rPr>
              <w:t>10</w:t>
            </w:r>
            <w:r w:rsidRPr="005F622D">
              <w:rPr>
                <w:rFonts w:hint="eastAsia"/>
                <w:sz w:val="24"/>
              </w:rPr>
              <w:t>月</w:t>
            </w:r>
          </w:p>
        </w:tc>
      </w:tr>
      <w:tr w:rsidR="002159F2" w:rsidRPr="005F622D" w:rsidTr="005D0BB7">
        <w:trPr>
          <w:trHeight w:val="397"/>
          <w:jc w:val="center"/>
        </w:trPr>
        <w:tc>
          <w:tcPr>
            <w:tcW w:w="9298" w:type="dxa"/>
            <w:gridSpan w:val="8"/>
          </w:tcPr>
          <w:p w:rsidR="002159F2" w:rsidRPr="005F622D" w:rsidRDefault="002159F2" w:rsidP="00237C8F">
            <w:pPr>
              <w:spacing w:line="360" w:lineRule="auto"/>
              <w:ind w:leftChars="50" w:left="105" w:rightChars="50" w:right="105"/>
              <w:rPr>
                <w:b/>
                <w:bCs/>
                <w:sz w:val="24"/>
              </w:rPr>
            </w:pPr>
            <w:r w:rsidRPr="005F622D">
              <w:rPr>
                <w:b/>
                <w:spacing w:val="10"/>
                <w:sz w:val="28"/>
                <w:szCs w:val="28"/>
              </w:rPr>
              <w:t>工程内容及规模：</w:t>
            </w:r>
          </w:p>
          <w:p w:rsidR="002159F2" w:rsidRPr="005F622D" w:rsidRDefault="002159F2" w:rsidP="00237C8F">
            <w:pPr>
              <w:pStyle w:val="Default"/>
              <w:spacing w:line="360" w:lineRule="auto"/>
              <w:ind w:firstLineChars="200" w:firstLine="482"/>
              <w:jc w:val="both"/>
              <w:rPr>
                <w:b/>
                <w:bCs/>
                <w:color w:val="auto"/>
                <w:kern w:val="2"/>
              </w:rPr>
            </w:pPr>
            <w:r w:rsidRPr="005F622D">
              <w:rPr>
                <w:b/>
                <w:bCs/>
                <w:color w:val="auto"/>
                <w:kern w:val="2"/>
              </w:rPr>
              <w:t>一、项目任务及由来</w:t>
            </w:r>
          </w:p>
          <w:p w:rsidR="0021654D" w:rsidRPr="005F622D" w:rsidRDefault="0021654D" w:rsidP="0021654D">
            <w:pPr>
              <w:pStyle w:val="afd"/>
              <w:rPr>
                <w:kern w:val="2"/>
                <w:szCs w:val="22"/>
              </w:rPr>
            </w:pPr>
            <w:r w:rsidRPr="005F622D">
              <w:rPr>
                <w:rFonts w:hint="eastAsia"/>
                <w:kern w:val="2"/>
                <w:szCs w:val="22"/>
              </w:rPr>
              <w:t>建筑用</w:t>
            </w:r>
            <w:r w:rsidRPr="005F622D">
              <w:rPr>
                <w:kern w:val="2"/>
                <w:szCs w:val="22"/>
              </w:rPr>
              <w:t>砂</w:t>
            </w:r>
            <w:r w:rsidRPr="005F622D">
              <w:rPr>
                <w:rFonts w:hint="eastAsia"/>
                <w:kern w:val="2"/>
                <w:szCs w:val="22"/>
              </w:rPr>
              <w:t>作为</w:t>
            </w:r>
            <w:r w:rsidRPr="005F622D">
              <w:rPr>
                <w:kern w:val="2"/>
                <w:szCs w:val="22"/>
              </w:rPr>
              <w:t>现代</w:t>
            </w:r>
            <w:r w:rsidRPr="005F622D">
              <w:rPr>
                <w:rFonts w:hint="eastAsia"/>
                <w:kern w:val="2"/>
                <w:szCs w:val="22"/>
              </w:rPr>
              <w:t>工程</w:t>
            </w:r>
            <w:r w:rsidRPr="005F622D">
              <w:rPr>
                <w:kern w:val="2"/>
                <w:szCs w:val="22"/>
              </w:rPr>
              <w:t>建设不可缺少的材料，</w:t>
            </w:r>
            <w:r w:rsidRPr="005F622D">
              <w:rPr>
                <w:rFonts w:hint="eastAsia"/>
                <w:kern w:val="2"/>
                <w:szCs w:val="22"/>
              </w:rPr>
              <w:t>随着衡阳市社会经济快速发展，各种基础设施及工业、民用建筑等建设数量快速增长，建筑用砂的</w:t>
            </w:r>
            <w:r w:rsidRPr="005F622D">
              <w:rPr>
                <w:kern w:val="2"/>
                <w:szCs w:val="22"/>
              </w:rPr>
              <w:t>需求量</w:t>
            </w:r>
            <w:r w:rsidRPr="005F622D">
              <w:rPr>
                <w:rFonts w:hint="eastAsia"/>
                <w:kern w:val="2"/>
                <w:szCs w:val="22"/>
              </w:rPr>
              <w:t>在</w:t>
            </w:r>
            <w:r w:rsidRPr="005F622D">
              <w:rPr>
                <w:kern w:val="2"/>
                <w:szCs w:val="22"/>
              </w:rPr>
              <w:t>不断增加，</w:t>
            </w:r>
            <w:r w:rsidRPr="005F622D">
              <w:rPr>
                <w:rFonts w:hint="eastAsia"/>
                <w:kern w:val="2"/>
                <w:szCs w:val="22"/>
              </w:rPr>
              <w:t>但由于农田、河道环境保护措施的逐步加强，譬如湖南省人民政府于</w:t>
            </w:r>
            <w:r w:rsidRPr="005F622D">
              <w:rPr>
                <w:rFonts w:hint="eastAsia"/>
                <w:kern w:val="2"/>
                <w:szCs w:val="22"/>
              </w:rPr>
              <w:t>2017</w:t>
            </w:r>
            <w:r w:rsidRPr="005F622D">
              <w:rPr>
                <w:rFonts w:hint="eastAsia"/>
                <w:kern w:val="2"/>
                <w:szCs w:val="22"/>
              </w:rPr>
              <w:t>年</w:t>
            </w:r>
            <w:r w:rsidRPr="005F622D">
              <w:rPr>
                <w:rFonts w:hint="eastAsia"/>
                <w:kern w:val="2"/>
                <w:szCs w:val="22"/>
              </w:rPr>
              <w:t>4</w:t>
            </w:r>
            <w:r w:rsidRPr="005F622D">
              <w:rPr>
                <w:rFonts w:hint="eastAsia"/>
                <w:kern w:val="2"/>
                <w:szCs w:val="22"/>
              </w:rPr>
              <w:t>月</w:t>
            </w:r>
            <w:r w:rsidRPr="005F622D">
              <w:rPr>
                <w:rFonts w:hint="eastAsia"/>
                <w:kern w:val="2"/>
                <w:szCs w:val="22"/>
              </w:rPr>
              <w:t>1</w:t>
            </w:r>
            <w:r w:rsidRPr="005F622D">
              <w:rPr>
                <w:rFonts w:hint="eastAsia"/>
                <w:kern w:val="2"/>
                <w:szCs w:val="22"/>
              </w:rPr>
              <w:t>日正式发布的</w:t>
            </w:r>
            <w:r w:rsidRPr="005F622D">
              <w:rPr>
                <w:kern w:val="2"/>
                <w:szCs w:val="22"/>
              </w:rPr>
              <w:t>《湖南省河道采砂管理办法</w:t>
            </w:r>
            <w:r w:rsidRPr="005F622D">
              <w:rPr>
                <w:rFonts w:hint="eastAsia"/>
                <w:kern w:val="2"/>
                <w:szCs w:val="22"/>
              </w:rPr>
              <w:t>》</w:t>
            </w:r>
            <w:r w:rsidRPr="005F622D">
              <w:rPr>
                <w:kern w:val="2"/>
                <w:szCs w:val="22"/>
              </w:rPr>
              <w:t>的实施，</w:t>
            </w:r>
            <w:r w:rsidRPr="005F622D">
              <w:rPr>
                <w:rFonts w:hint="eastAsia"/>
                <w:kern w:val="2"/>
                <w:szCs w:val="22"/>
              </w:rPr>
              <w:t>且天然砂的形成需要经历的亿万年的时间，</w:t>
            </w:r>
            <w:r w:rsidRPr="005F622D">
              <w:rPr>
                <w:kern w:val="2"/>
                <w:szCs w:val="22"/>
              </w:rPr>
              <w:t>是一种短时间内不可再生的地方资源，</w:t>
            </w:r>
            <w:proofErr w:type="gramStart"/>
            <w:r w:rsidRPr="005F622D">
              <w:rPr>
                <w:rFonts w:hint="eastAsia"/>
                <w:kern w:val="2"/>
                <w:szCs w:val="22"/>
              </w:rPr>
              <w:t>以致于</w:t>
            </w:r>
            <w:proofErr w:type="gramEnd"/>
            <w:r w:rsidRPr="005F622D">
              <w:rPr>
                <w:rFonts w:hint="eastAsia"/>
                <w:kern w:val="2"/>
                <w:szCs w:val="22"/>
              </w:rPr>
              <w:t>在房屋建筑、市政基础设施等施工中出现天然河砂资源缺乏、天然</w:t>
            </w:r>
            <w:proofErr w:type="gramStart"/>
            <w:r w:rsidRPr="005F622D">
              <w:rPr>
                <w:rFonts w:hint="eastAsia"/>
                <w:kern w:val="2"/>
                <w:szCs w:val="22"/>
              </w:rPr>
              <w:t>砂</w:t>
            </w:r>
            <w:proofErr w:type="gramEnd"/>
            <w:r w:rsidRPr="005F622D">
              <w:rPr>
                <w:rFonts w:hint="eastAsia"/>
                <w:kern w:val="2"/>
                <w:szCs w:val="22"/>
              </w:rPr>
              <w:t>细度下降、含泥量增高、价格上涨等现象，严重影响工程的质量，提高工程的建设成本。</w:t>
            </w:r>
            <w:r w:rsidRPr="005F622D">
              <w:rPr>
                <w:kern w:val="2"/>
                <w:szCs w:val="22"/>
              </w:rPr>
              <w:t>为解决</w:t>
            </w:r>
            <w:r w:rsidRPr="005F622D">
              <w:rPr>
                <w:rFonts w:hint="eastAsia"/>
                <w:kern w:val="2"/>
                <w:szCs w:val="22"/>
              </w:rPr>
              <w:t>建筑用</w:t>
            </w:r>
            <w:r w:rsidRPr="005F622D">
              <w:rPr>
                <w:kern w:val="2"/>
                <w:szCs w:val="22"/>
              </w:rPr>
              <w:t>砂</w:t>
            </w:r>
            <w:r w:rsidRPr="005F622D">
              <w:rPr>
                <w:rFonts w:hint="eastAsia"/>
                <w:kern w:val="2"/>
                <w:szCs w:val="22"/>
              </w:rPr>
              <w:t>的供需</w:t>
            </w:r>
            <w:r w:rsidRPr="005F622D">
              <w:rPr>
                <w:kern w:val="2"/>
                <w:szCs w:val="22"/>
              </w:rPr>
              <w:t>矛盾，建材行业技术人员开发出采用机器设备将</w:t>
            </w:r>
            <w:r w:rsidR="00EB4FA0" w:rsidRPr="005F622D">
              <w:rPr>
                <w:rFonts w:hint="eastAsia"/>
                <w:szCs w:val="22"/>
              </w:rPr>
              <w:t>河卵石、废石料和城市建筑垃圾</w:t>
            </w:r>
            <w:r w:rsidRPr="005F622D">
              <w:rPr>
                <w:kern w:val="2"/>
                <w:szCs w:val="22"/>
              </w:rPr>
              <w:t>制成砂子的新技术</w:t>
            </w:r>
            <w:r w:rsidRPr="005F622D">
              <w:rPr>
                <w:rFonts w:hint="eastAsia"/>
                <w:kern w:val="2"/>
                <w:szCs w:val="22"/>
              </w:rPr>
              <w:t>，即生产机制砂</w:t>
            </w:r>
            <w:r w:rsidRPr="005F622D">
              <w:rPr>
                <w:kern w:val="2"/>
                <w:szCs w:val="22"/>
              </w:rPr>
              <w:t>。</w:t>
            </w:r>
          </w:p>
          <w:p w:rsidR="00415D09" w:rsidRPr="005F622D" w:rsidRDefault="0021654D" w:rsidP="0021654D">
            <w:pPr>
              <w:tabs>
                <w:tab w:val="left" w:pos="645"/>
              </w:tabs>
              <w:spacing w:line="360" w:lineRule="auto"/>
              <w:ind w:firstLineChars="200" w:firstLine="480"/>
              <w:rPr>
                <w:sz w:val="24"/>
                <w:szCs w:val="22"/>
              </w:rPr>
            </w:pPr>
            <w:r w:rsidRPr="005F622D">
              <w:rPr>
                <w:rFonts w:hint="eastAsia"/>
                <w:sz w:val="24"/>
                <w:szCs w:val="22"/>
              </w:rPr>
              <w:t>在良好的市场发展背景下，</w:t>
            </w:r>
            <w:r w:rsidR="002159F2" w:rsidRPr="005F622D">
              <w:rPr>
                <w:rFonts w:hint="eastAsia"/>
                <w:sz w:val="24"/>
                <w:szCs w:val="22"/>
              </w:rPr>
              <w:t>衡山吉鑫建材有限公司投资</w:t>
            </w:r>
            <w:r w:rsidR="002159F2" w:rsidRPr="005F622D">
              <w:rPr>
                <w:rFonts w:hint="eastAsia"/>
                <w:sz w:val="24"/>
                <w:szCs w:val="22"/>
              </w:rPr>
              <w:t>500</w:t>
            </w:r>
            <w:r w:rsidR="002159F2" w:rsidRPr="005F622D">
              <w:rPr>
                <w:rFonts w:hint="eastAsia"/>
                <w:sz w:val="24"/>
                <w:szCs w:val="22"/>
              </w:rPr>
              <w:t>万元拟选址衡阳市衡山县开云镇工业园</w:t>
            </w:r>
            <w:r w:rsidR="002159F2" w:rsidRPr="005F622D">
              <w:rPr>
                <w:rFonts w:hint="eastAsia"/>
                <w:sz w:val="24"/>
                <w:szCs w:val="22"/>
              </w:rPr>
              <w:t>107</w:t>
            </w:r>
            <w:r w:rsidR="002159F2" w:rsidRPr="005F622D">
              <w:rPr>
                <w:rFonts w:hint="eastAsia"/>
                <w:sz w:val="24"/>
                <w:szCs w:val="22"/>
              </w:rPr>
              <w:t>国道侧苗圃建设年</w:t>
            </w:r>
            <w:r w:rsidR="00FB060C" w:rsidRPr="005F622D">
              <w:rPr>
                <w:rFonts w:hint="eastAsia"/>
                <w:sz w:val="24"/>
                <w:szCs w:val="22"/>
              </w:rPr>
              <w:t>加工处理</w:t>
            </w:r>
            <w:r w:rsidR="00FB060C" w:rsidRPr="005F622D">
              <w:rPr>
                <w:rFonts w:hint="eastAsia"/>
                <w:sz w:val="24"/>
                <w:szCs w:val="22"/>
              </w:rPr>
              <w:t>20</w:t>
            </w:r>
            <w:r w:rsidR="00FB060C" w:rsidRPr="005F622D">
              <w:rPr>
                <w:rFonts w:hint="eastAsia"/>
                <w:sz w:val="24"/>
                <w:szCs w:val="22"/>
              </w:rPr>
              <w:t>万吨</w:t>
            </w:r>
            <w:r w:rsidR="00C81F72" w:rsidRPr="005F622D">
              <w:rPr>
                <w:rFonts w:hint="eastAsia"/>
                <w:sz w:val="24"/>
                <w:szCs w:val="22"/>
              </w:rPr>
              <w:t>河卵石、</w:t>
            </w:r>
            <w:r w:rsidR="00FB060C" w:rsidRPr="005F622D">
              <w:rPr>
                <w:rFonts w:hint="eastAsia"/>
                <w:sz w:val="24"/>
                <w:szCs w:val="22"/>
              </w:rPr>
              <w:t>废石料</w:t>
            </w:r>
            <w:r w:rsidR="00C81F72" w:rsidRPr="005F622D">
              <w:rPr>
                <w:rFonts w:hint="eastAsia"/>
                <w:sz w:val="24"/>
                <w:szCs w:val="22"/>
              </w:rPr>
              <w:t>和</w:t>
            </w:r>
            <w:r w:rsidR="00CF2856" w:rsidRPr="005F622D">
              <w:rPr>
                <w:rFonts w:hint="eastAsia"/>
                <w:sz w:val="24"/>
                <w:szCs w:val="22"/>
              </w:rPr>
              <w:t>城市</w:t>
            </w:r>
            <w:r w:rsidR="00C81F72" w:rsidRPr="005F622D">
              <w:rPr>
                <w:rFonts w:hint="eastAsia"/>
                <w:sz w:val="24"/>
                <w:szCs w:val="22"/>
              </w:rPr>
              <w:t>建筑垃圾</w:t>
            </w:r>
            <w:r w:rsidR="002159F2" w:rsidRPr="005F622D">
              <w:rPr>
                <w:rFonts w:hint="eastAsia"/>
                <w:sz w:val="24"/>
                <w:szCs w:val="22"/>
              </w:rPr>
              <w:t>项目</w:t>
            </w:r>
            <w:r w:rsidR="00C81F72" w:rsidRPr="005F622D">
              <w:rPr>
                <w:rFonts w:hint="eastAsia"/>
                <w:sz w:val="24"/>
                <w:szCs w:val="22"/>
              </w:rPr>
              <w:t>，预计年产粒径</w:t>
            </w:r>
            <w:r w:rsidR="00C81F72" w:rsidRPr="005F622D">
              <w:rPr>
                <w:rFonts w:hint="eastAsia"/>
                <w:sz w:val="24"/>
                <w:szCs w:val="22"/>
              </w:rPr>
              <w:t>4.5~13mm</w:t>
            </w:r>
            <w:r w:rsidR="00C81F72" w:rsidRPr="005F622D">
              <w:rPr>
                <w:rFonts w:hint="eastAsia"/>
                <w:sz w:val="24"/>
                <w:szCs w:val="22"/>
              </w:rPr>
              <w:t>碎石</w:t>
            </w:r>
            <w:r w:rsidR="00507717" w:rsidRPr="005F622D">
              <w:rPr>
                <w:rFonts w:hint="eastAsia"/>
                <w:sz w:val="24"/>
                <w:szCs w:val="22"/>
              </w:rPr>
              <w:t>10</w:t>
            </w:r>
            <w:r w:rsidR="00C81F72" w:rsidRPr="005F622D">
              <w:rPr>
                <w:rFonts w:hint="eastAsia"/>
                <w:sz w:val="24"/>
                <w:szCs w:val="22"/>
              </w:rPr>
              <w:t>万吨和机制砂（粒径</w:t>
            </w:r>
            <w:r w:rsidR="00F847C6" w:rsidRPr="005F622D">
              <w:rPr>
                <w:rFonts w:hint="eastAsia"/>
                <w:sz w:val="24"/>
                <w:szCs w:val="22"/>
              </w:rPr>
              <w:t>＜</w:t>
            </w:r>
            <w:r w:rsidR="00C81F72" w:rsidRPr="005F622D">
              <w:rPr>
                <w:rFonts w:hint="eastAsia"/>
                <w:sz w:val="24"/>
                <w:szCs w:val="22"/>
              </w:rPr>
              <w:t>4.5mm</w:t>
            </w:r>
            <w:r w:rsidR="00C81F72" w:rsidRPr="005F622D">
              <w:rPr>
                <w:rFonts w:hint="eastAsia"/>
                <w:sz w:val="24"/>
                <w:szCs w:val="22"/>
              </w:rPr>
              <w:t>）</w:t>
            </w:r>
            <w:r w:rsidR="000C78F6" w:rsidRPr="005F622D">
              <w:rPr>
                <w:rFonts w:hint="eastAsia"/>
                <w:sz w:val="24"/>
                <w:szCs w:val="22"/>
              </w:rPr>
              <w:t>9.99</w:t>
            </w:r>
            <w:r w:rsidR="00C81F72" w:rsidRPr="005F622D">
              <w:rPr>
                <w:rFonts w:hint="eastAsia"/>
                <w:sz w:val="24"/>
                <w:szCs w:val="22"/>
              </w:rPr>
              <w:t>万吨</w:t>
            </w:r>
            <w:r w:rsidR="007E070D" w:rsidRPr="005F622D">
              <w:rPr>
                <w:rFonts w:hint="eastAsia"/>
                <w:sz w:val="24"/>
                <w:szCs w:val="22"/>
              </w:rPr>
              <w:t>。</w:t>
            </w:r>
            <w:r w:rsidR="00C81F72" w:rsidRPr="005F622D">
              <w:rPr>
                <w:rFonts w:hint="eastAsia"/>
                <w:sz w:val="24"/>
                <w:szCs w:val="22"/>
              </w:rPr>
              <w:t>项目原址</w:t>
            </w:r>
            <w:r w:rsidR="00C81F72" w:rsidRPr="005F622D">
              <w:rPr>
                <w:sz w:val="24"/>
              </w:rPr>
              <w:t>为衡山砖厂</w:t>
            </w:r>
            <w:r w:rsidR="00C81F72" w:rsidRPr="005F622D">
              <w:rPr>
                <w:rFonts w:hint="eastAsia"/>
                <w:sz w:val="24"/>
              </w:rPr>
              <w:t>，因环保原因已关停，厂区原有建筑物除办公区、生活区外均已拆除，相关生产设备也均已拆除，拆除产生的建筑垃圾均已合理处置</w:t>
            </w:r>
            <w:r w:rsidR="002813AE" w:rsidRPr="005F622D">
              <w:rPr>
                <w:sz w:val="24"/>
              </w:rPr>
              <w:t>，场地已平整</w:t>
            </w:r>
            <w:r w:rsidR="00C81F72" w:rsidRPr="005F622D">
              <w:rPr>
                <w:rFonts w:hint="eastAsia"/>
                <w:sz w:val="24"/>
              </w:rPr>
              <w:t>，</w:t>
            </w:r>
            <w:r w:rsidR="00C81F72" w:rsidRPr="005F622D">
              <w:rPr>
                <w:sz w:val="24"/>
              </w:rPr>
              <w:t>无历史遗</w:t>
            </w:r>
            <w:r w:rsidR="00C81F72" w:rsidRPr="005F622D">
              <w:rPr>
                <w:sz w:val="24"/>
              </w:rPr>
              <w:lastRenderedPageBreak/>
              <w:t>留</w:t>
            </w:r>
            <w:r w:rsidR="002813AE" w:rsidRPr="005F622D">
              <w:rPr>
                <w:sz w:val="24"/>
              </w:rPr>
              <w:t>环境问题</w:t>
            </w:r>
            <w:r w:rsidR="00C81F72" w:rsidRPr="005F622D">
              <w:rPr>
                <w:sz w:val="24"/>
              </w:rPr>
              <w:t>。</w:t>
            </w:r>
          </w:p>
          <w:p w:rsidR="002159F2" w:rsidRPr="005F622D" w:rsidRDefault="002159F2" w:rsidP="00237C8F">
            <w:pPr>
              <w:tabs>
                <w:tab w:val="left" w:pos="645"/>
              </w:tabs>
              <w:spacing w:line="360" w:lineRule="auto"/>
              <w:ind w:firstLineChars="200" w:firstLine="480"/>
              <w:rPr>
                <w:bCs/>
                <w:sz w:val="24"/>
              </w:rPr>
            </w:pPr>
            <w:r w:rsidRPr="005F622D">
              <w:rPr>
                <w:bCs/>
                <w:sz w:val="24"/>
              </w:rPr>
              <w:t>根据《中华人民共和国环境影响评价法》</w:t>
            </w:r>
            <w:r w:rsidRPr="005F622D">
              <w:rPr>
                <w:sz w:val="24"/>
              </w:rPr>
              <w:t>（</w:t>
            </w:r>
            <w:r w:rsidRPr="005F622D">
              <w:rPr>
                <w:sz w:val="24"/>
              </w:rPr>
              <w:t>2016</w:t>
            </w:r>
            <w:r w:rsidRPr="005F622D">
              <w:rPr>
                <w:sz w:val="24"/>
              </w:rPr>
              <w:t>年</w:t>
            </w:r>
            <w:r w:rsidRPr="005F622D">
              <w:rPr>
                <w:sz w:val="24"/>
              </w:rPr>
              <w:t>9</w:t>
            </w:r>
            <w:r w:rsidRPr="005F622D">
              <w:rPr>
                <w:sz w:val="24"/>
              </w:rPr>
              <w:t>月</w:t>
            </w:r>
            <w:r w:rsidRPr="005F622D">
              <w:rPr>
                <w:sz w:val="24"/>
              </w:rPr>
              <w:t>1</w:t>
            </w:r>
            <w:r w:rsidRPr="005F622D">
              <w:rPr>
                <w:sz w:val="24"/>
              </w:rPr>
              <w:t>日起施行）</w:t>
            </w:r>
            <w:r w:rsidRPr="005F622D">
              <w:rPr>
                <w:bCs/>
                <w:sz w:val="24"/>
              </w:rPr>
              <w:t>、</w:t>
            </w:r>
            <w:proofErr w:type="gramStart"/>
            <w:r w:rsidR="00117325" w:rsidRPr="005F622D">
              <w:rPr>
                <w:sz w:val="24"/>
              </w:rPr>
              <w:t>《</w:t>
            </w:r>
            <w:proofErr w:type="gramEnd"/>
            <w:r w:rsidR="00117325" w:rsidRPr="005F622D">
              <w:rPr>
                <w:sz w:val="24"/>
              </w:rPr>
              <w:t>建设项目环境影响评价分类管理名录（</w:t>
            </w:r>
            <w:r w:rsidRPr="005F622D">
              <w:rPr>
                <w:sz w:val="24"/>
              </w:rPr>
              <w:t>环保部令第</w:t>
            </w:r>
            <w:r w:rsidRPr="005F622D">
              <w:rPr>
                <w:rFonts w:hint="eastAsia"/>
                <w:sz w:val="24"/>
              </w:rPr>
              <w:t>44</w:t>
            </w:r>
            <w:r w:rsidRPr="005F622D">
              <w:rPr>
                <w:rFonts w:hint="eastAsia"/>
                <w:sz w:val="24"/>
              </w:rPr>
              <w:t>号，</w:t>
            </w:r>
            <w:r w:rsidRPr="005F622D">
              <w:rPr>
                <w:rFonts w:hint="eastAsia"/>
                <w:sz w:val="24"/>
              </w:rPr>
              <w:t>2017</w:t>
            </w:r>
            <w:r w:rsidRPr="005F622D">
              <w:rPr>
                <w:rFonts w:hint="eastAsia"/>
                <w:sz w:val="24"/>
              </w:rPr>
              <w:t>年</w:t>
            </w:r>
            <w:r w:rsidRPr="005F622D">
              <w:rPr>
                <w:rFonts w:hint="eastAsia"/>
                <w:sz w:val="24"/>
              </w:rPr>
              <w:t>9</w:t>
            </w:r>
            <w:r w:rsidRPr="005F622D">
              <w:rPr>
                <w:rFonts w:hint="eastAsia"/>
                <w:sz w:val="24"/>
              </w:rPr>
              <w:t>月</w:t>
            </w:r>
            <w:r w:rsidRPr="005F622D">
              <w:rPr>
                <w:rFonts w:hint="eastAsia"/>
                <w:sz w:val="24"/>
              </w:rPr>
              <w:t>1</w:t>
            </w:r>
            <w:r w:rsidRPr="005F622D">
              <w:rPr>
                <w:rFonts w:hint="eastAsia"/>
                <w:sz w:val="24"/>
              </w:rPr>
              <w:t>日起施行</w:t>
            </w:r>
            <w:r w:rsidRPr="005F622D">
              <w:rPr>
                <w:sz w:val="24"/>
              </w:rPr>
              <w:t>）以及</w:t>
            </w:r>
            <w:proofErr w:type="gramStart"/>
            <w:r w:rsidRPr="005F622D">
              <w:rPr>
                <w:sz w:val="24"/>
              </w:rPr>
              <w:t>《</w:t>
            </w:r>
            <w:proofErr w:type="gramEnd"/>
            <w:r w:rsidRPr="005F622D">
              <w:rPr>
                <w:sz w:val="24"/>
              </w:rPr>
              <w:t>关于修改</w:t>
            </w:r>
            <w:r w:rsidRPr="005F622D">
              <w:rPr>
                <w:rFonts w:hAnsi="宋体" w:hint="eastAsia"/>
                <w:sz w:val="24"/>
              </w:rPr>
              <w:t>＜</w:t>
            </w:r>
            <w:r w:rsidRPr="005F622D">
              <w:rPr>
                <w:rFonts w:hAnsi="宋体"/>
                <w:sz w:val="24"/>
              </w:rPr>
              <w:t>建设项目环境影响评价分类管理名录</w:t>
            </w:r>
            <w:r w:rsidRPr="005F622D">
              <w:rPr>
                <w:rFonts w:hAnsi="宋体" w:hint="eastAsia"/>
                <w:sz w:val="24"/>
              </w:rPr>
              <w:t>＞</w:t>
            </w:r>
            <w:r w:rsidRPr="005F622D">
              <w:rPr>
                <w:rFonts w:hAnsi="宋体"/>
                <w:sz w:val="24"/>
              </w:rPr>
              <w:t>部分内容的决定</w:t>
            </w:r>
            <w:proofErr w:type="gramStart"/>
            <w:r w:rsidRPr="005F622D">
              <w:rPr>
                <w:sz w:val="24"/>
              </w:rPr>
              <w:t>》</w:t>
            </w:r>
            <w:proofErr w:type="gramEnd"/>
            <w:r w:rsidRPr="005F622D">
              <w:rPr>
                <w:sz w:val="24"/>
              </w:rPr>
              <w:t>（生态环境部令第</w:t>
            </w:r>
            <w:r w:rsidRPr="005F622D">
              <w:rPr>
                <w:rFonts w:hint="eastAsia"/>
                <w:sz w:val="24"/>
              </w:rPr>
              <w:t>1</w:t>
            </w:r>
            <w:r w:rsidRPr="005F622D">
              <w:rPr>
                <w:rFonts w:hint="eastAsia"/>
                <w:sz w:val="24"/>
              </w:rPr>
              <w:t>号</w:t>
            </w:r>
            <w:r w:rsidRPr="005F622D">
              <w:rPr>
                <w:sz w:val="24"/>
              </w:rPr>
              <w:t>）</w:t>
            </w:r>
            <w:r w:rsidRPr="005F622D">
              <w:rPr>
                <w:bCs/>
                <w:sz w:val="24"/>
              </w:rPr>
              <w:t>和《湖南省建设项目环境保护管理办法》（湖南省人民政府令第</w:t>
            </w:r>
            <w:r w:rsidRPr="005F622D">
              <w:rPr>
                <w:bCs/>
                <w:sz w:val="24"/>
              </w:rPr>
              <w:t>215</w:t>
            </w:r>
            <w:r w:rsidR="0099508C" w:rsidRPr="005F622D">
              <w:rPr>
                <w:bCs/>
                <w:sz w:val="24"/>
              </w:rPr>
              <w:t>号）的相关规定</w:t>
            </w:r>
            <w:r w:rsidR="0021654D" w:rsidRPr="005F622D">
              <w:rPr>
                <w:rFonts w:hint="eastAsia"/>
                <w:bCs/>
                <w:sz w:val="24"/>
              </w:rPr>
              <w:t>，本项目属于</w:t>
            </w:r>
            <w:r w:rsidR="00A32198" w:rsidRPr="005F622D">
              <w:rPr>
                <w:rFonts w:hint="eastAsia"/>
                <w:bCs/>
                <w:sz w:val="24"/>
              </w:rPr>
              <w:t>“三十、废弃资源综合利用业</w:t>
            </w:r>
            <w:r w:rsidR="00A32198" w:rsidRPr="005F622D">
              <w:rPr>
                <w:rFonts w:hint="eastAsia"/>
                <w:bCs/>
                <w:sz w:val="24"/>
              </w:rPr>
              <w:t xml:space="preserve"> 86 </w:t>
            </w:r>
            <w:r w:rsidR="0021654D" w:rsidRPr="005F622D">
              <w:rPr>
                <w:rFonts w:hint="eastAsia"/>
                <w:bCs/>
                <w:sz w:val="24"/>
              </w:rPr>
              <w:t>废旧资源（含生物质）加工、再生利用”中的“其他”类别，项目需要</w:t>
            </w:r>
            <w:r w:rsidR="0021654D" w:rsidRPr="005F622D">
              <w:rPr>
                <w:bCs/>
                <w:sz w:val="24"/>
              </w:rPr>
              <w:t>编制环境影响评价报告</w:t>
            </w:r>
            <w:r w:rsidR="0021654D" w:rsidRPr="005F622D">
              <w:rPr>
                <w:rFonts w:hint="eastAsia"/>
                <w:bCs/>
                <w:sz w:val="24"/>
              </w:rPr>
              <w:t>表</w:t>
            </w:r>
            <w:r w:rsidRPr="005F622D">
              <w:rPr>
                <w:bCs/>
                <w:sz w:val="24"/>
              </w:rPr>
              <w:t>。为此，</w:t>
            </w:r>
            <w:r w:rsidR="00CF1DAD" w:rsidRPr="005F622D">
              <w:rPr>
                <w:rFonts w:hint="eastAsia"/>
                <w:sz w:val="24"/>
                <w:szCs w:val="21"/>
              </w:rPr>
              <w:t>衡山吉鑫建材有限公司</w:t>
            </w:r>
            <w:r w:rsidRPr="005F622D">
              <w:rPr>
                <w:bCs/>
                <w:sz w:val="24"/>
              </w:rPr>
              <w:t>委托江苏绿源工程设计研究</w:t>
            </w:r>
            <w:r w:rsidRPr="005F622D">
              <w:rPr>
                <w:rFonts w:hint="eastAsia"/>
                <w:bCs/>
                <w:sz w:val="24"/>
              </w:rPr>
              <w:t>有限公司</w:t>
            </w:r>
            <w:r w:rsidRPr="005F622D">
              <w:rPr>
                <w:sz w:val="24"/>
              </w:rPr>
              <w:t>承担本项目的环境影响评价工作。评价单位在充分收集有关资料、深入进行现场踏勘后，依据国家、地方的有关环保法律、法规，在建设单位大力支持下，完成了本项目的环境影响报告表编制工作。</w:t>
            </w:r>
          </w:p>
          <w:p w:rsidR="002159F2" w:rsidRPr="005F622D" w:rsidRDefault="002159F2" w:rsidP="00237C8F">
            <w:pPr>
              <w:autoSpaceDE w:val="0"/>
              <w:autoSpaceDN w:val="0"/>
              <w:adjustRightInd w:val="0"/>
              <w:snapToGrid w:val="0"/>
              <w:spacing w:line="360" w:lineRule="auto"/>
              <w:ind w:firstLineChars="200" w:firstLine="482"/>
              <w:rPr>
                <w:b/>
                <w:snapToGrid w:val="0"/>
                <w:sz w:val="24"/>
              </w:rPr>
            </w:pPr>
            <w:r w:rsidRPr="005F622D">
              <w:rPr>
                <w:rFonts w:hint="eastAsia"/>
                <w:b/>
                <w:snapToGrid w:val="0"/>
                <w:sz w:val="24"/>
              </w:rPr>
              <w:t>二、项目概况</w:t>
            </w:r>
          </w:p>
          <w:p w:rsidR="002159F2" w:rsidRPr="005F622D" w:rsidRDefault="002159F2" w:rsidP="00237C8F">
            <w:pPr>
              <w:autoSpaceDE w:val="0"/>
              <w:autoSpaceDN w:val="0"/>
              <w:adjustRightInd w:val="0"/>
              <w:snapToGrid w:val="0"/>
              <w:spacing w:line="360" w:lineRule="auto"/>
              <w:ind w:firstLineChars="200" w:firstLine="482"/>
              <w:rPr>
                <w:b/>
                <w:snapToGrid w:val="0"/>
                <w:sz w:val="24"/>
              </w:rPr>
            </w:pPr>
            <w:r w:rsidRPr="005F622D">
              <w:rPr>
                <w:rFonts w:hint="eastAsia"/>
                <w:b/>
                <w:snapToGrid w:val="0"/>
                <w:sz w:val="24"/>
              </w:rPr>
              <w:t>1</w:t>
            </w:r>
            <w:r w:rsidRPr="005F622D">
              <w:rPr>
                <w:rFonts w:hint="eastAsia"/>
                <w:b/>
                <w:snapToGrid w:val="0"/>
                <w:sz w:val="24"/>
              </w:rPr>
              <w:t>、</w:t>
            </w:r>
            <w:r w:rsidRPr="005F622D">
              <w:rPr>
                <w:rFonts w:hAnsi="宋体" w:hint="eastAsia"/>
                <w:b/>
                <w:snapToGrid w:val="0"/>
                <w:sz w:val="24"/>
              </w:rPr>
              <w:t>项目基本情况</w:t>
            </w:r>
          </w:p>
          <w:p w:rsidR="002159F2" w:rsidRPr="005F622D" w:rsidRDefault="002159F2" w:rsidP="00237C8F">
            <w:pPr>
              <w:adjustRightInd w:val="0"/>
              <w:snapToGrid w:val="0"/>
              <w:spacing w:line="360" w:lineRule="auto"/>
              <w:ind w:firstLineChars="200" w:firstLine="480"/>
              <w:rPr>
                <w:snapToGrid w:val="0"/>
                <w:sz w:val="24"/>
              </w:rPr>
            </w:pPr>
            <w:r w:rsidRPr="005F622D">
              <w:rPr>
                <w:snapToGrid w:val="0"/>
                <w:sz w:val="24"/>
              </w:rPr>
              <w:t>项目名称：</w:t>
            </w:r>
            <w:r w:rsidR="007E070D" w:rsidRPr="005F622D">
              <w:rPr>
                <w:rFonts w:hint="eastAsia"/>
                <w:sz w:val="24"/>
                <w:szCs w:val="21"/>
              </w:rPr>
              <w:t>衡山吉鑫建材有限公司建设项目</w:t>
            </w:r>
            <w:r w:rsidRPr="005F622D">
              <w:rPr>
                <w:sz w:val="24"/>
              </w:rPr>
              <w:t>；</w:t>
            </w:r>
          </w:p>
          <w:p w:rsidR="002159F2" w:rsidRPr="005F622D" w:rsidRDefault="002159F2" w:rsidP="00237C8F">
            <w:pPr>
              <w:adjustRightInd w:val="0"/>
              <w:snapToGrid w:val="0"/>
              <w:spacing w:line="360" w:lineRule="auto"/>
              <w:ind w:firstLineChars="200" w:firstLine="480"/>
              <w:rPr>
                <w:sz w:val="24"/>
              </w:rPr>
            </w:pPr>
            <w:r w:rsidRPr="005F622D">
              <w:rPr>
                <w:snapToGrid w:val="0"/>
                <w:sz w:val="24"/>
              </w:rPr>
              <w:t>建设单位：</w:t>
            </w:r>
            <w:r w:rsidR="007E070D" w:rsidRPr="005F622D">
              <w:rPr>
                <w:rFonts w:hint="eastAsia"/>
                <w:sz w:val="24"/>
                <w:szCs w:val="21"/>
              </w:rPr>
              <w:t>衡山吉鑫建材有限公司</w:t>
            </w:r>
            <w:r w:rsidRPr="005F622D">
              <w:rPr>
                <w:sz w:val="24"/>
              </w:rPr>
              <w:t>；</w:t>
            </w:r>
          </w:p>
          <w:p w:rsidR="002159F2" w:rsidRPr="005F622D" w:rsidRDefault="002159F2" w:rsidP="00237C8F">
            <w:pPr>
              <w:adjustRightInd w:val="0"/>
              <w:snapToGrid w:val="0"/>
              <w:spacing w:line="360" w:lineRule="auto"/>
              <w:ind w:firstLineChars="200" w:firstLine="480"/>
              <w:rPr>
                <w:sz w:val="24"/>
              </w:rPr>
            </w:pPr>
            <w:r w:rsidRPr="005F622D">
              <w:rPr>
                <w:sz w:val="24"/>
              </w:rPr>
              <w:t>项目地点：</w:t>
            </w:r>
            <w:r w:rsidR="007E070D" w:rsidRPr="005F622D">
              <w:rPr>
                <w:sz w:val="24"/>
              </w:rPr>
              <w:t>衡阳市衡山县开云镇工业园</w:t>
            </w:r>
            <w:r w:rsidR="007E070D" w:rsidRPr="005F622D">
              <w:rPr>
                <w:rFonts w:hint="eastAsia"/>
                <w:sz w:val="24"/>
              </w:rPr>
              <w:t>107</w:t>
            </w:r>
            <w:r w:rsidR="007E070D" w:rsidRPr="005F622D">
              <w:rPr>
                <w:rFonts w:hint="eastAsia"/>
                <w:sz w:val="24"/>
              </w:rPr>
              <w:t>国道侧苗圃</w:t>
            </w:r>
            <w:r w:rsidRPr="005F622D">
              <w:rPr>
                <w:sz w:val="24"/>
              </w:rPr>
              <w:t>（地理坐标：</w:t>
            </w:r>
            <w:r w:rsidRPr="005F622D">
              <w:rPr>
                <w:rFonts w:hint="eastAsia"/>
                <w:sz w:val="24"/>
              </w:rPr>
              <w:t xml:space="preserve">N </w:t>
            </w:r>
            <w:r w:rsidRPr="005F622D">
              <w:rPr>
                <w:sz w:val="24"/>
              </w:rPr>
              <w:t>27°1</w:t>
            </w:r>
            <w:r w:rsidR="007E070D" w:rsidRPr="005F622D">
              <w:rPr>
                <w:rFonts w:hint="eastAsia"/>
                <w:sz w:val="24"/>
              </w:rPr>
              <w:t>7</w:t>
            </w:r>
            <w:r w:rsidRPr="005F622D">
              <w:rPr>
                <w:sz w:val="24"/>
              </w:rPr>
              <w:t>′</w:t>
            </w:r>
            <w:r w:rsidR="007E070D" w:rsidRPr="005F622D">
              <w:rPr>
                <w:rFonts w:hint="eastAsia"/>
                <w:sz w:val="24"/>
              </w:rPr>
              <w:t>19.82</w:t>
            </w:r>
            <w:r w:rsidRPr="005F622D">
              <w:rPr>
                <w:sz w:val="24"/>
              </w:rPr>
              <w:t>″</w:t>
            </w:r>
            <w:r w:rsidRPr="005F622D">
              <w:rPr>
                <w:sz w:val="24"/>
              </w:rPr>
              <w:t>，</w:t>
            </w:r>
            <w:r w:rsidRPr="005F622D">
              <w:rPr>
                <w:sz w:val="24"/>
              </w:rPr>
              <w:t>E 112°</w:t>
            </w:r>
            <w:r w:rsidR="007E070D" w:rsidRPr="005F622D">
              <w:rPr>
                <w:rFonts w:hint="eastAsia"/>
                <w:sz w:val="24"/>
              </w:rPr>
              <w:t>51</w:t>
            </w:r>
            <w:r w:rsidRPr="005F622D">
              <w:rPr>
                <w:sz w:val="24"/>
              </w:rPr>
              <w:t>′</w:t>
            </w:r>
            <w:r w:rsidRPr="005F622D">
              <w:rPr>
                <w:rFonts w:hint="eastAsia"/>
                <w:sz w:val="24"/>
              </w:rPr>
              <w:t>4</w:t>
            </w:r>
            <w:r w:rsidR="007E070D" w:rsidRPr="005F622D">
              <w:rPr>
                <w:rFonts w:hint="eastAsia"/>
                <w:sz w:val="24"/>
              </w:rPr>
              <w:t>9.62</w:t>
            </w:r>
            <w:r w:rsidRPr="005F622D">
              <w:rPr>
                <w:sz w:val="24"/>
              </w:rPr>
              <w:t>″</w:t>
            </w:r>
            <w:r w:rsidRPr="005F622D">
              <w:rPr>
                <w:sz w:val="24"/>
              </w:rPr>
              <w:t>），地理位置见附图</w:t>
            </w:r>
            <w:r w:rsidRPr="005F622D">
              <w:rPr>
                <w:sz w:val="24"/>
              </w:rPr>
              <w:t>1</w:t>
            </w:r>
            <w:r w:rsidRPr="005F622D">
              <w:rPr>
                <w:sz w:val="24"/>
              </w:rPr>
              <w:t>；</w:t>
            </w:r>
          </w:p>
          <w:p w:rsidR="002159F2" w:rsidRPr="005F622D" w:rsidRDefault="002159F2" w:rsidP="00237C8F">
            <w:pPr>
              <w:adjustRightInd w:val="0"/>
              <w:snapToGrid w:val="0"/>
              <w:spacing w:line="360" w:lineRule="auto"/>
              <w:ind w:firstLineChars="200" w:firstLine="480"/>
              <w:rPr>
                <w:snapToGrid w:val="0"/>
                <w:sz w:val="24"/>
              </w:rPr>
            </w:pPr>
            <w:r w:rsidRPr="005F622D">
              <w:rPr>
                <w:snapToGrid w:val="0"/>
                <w:sz w:val="24"/>
              </w:rPr>
              <w:t>项目总投资：</w:t>
            </w:r>
            <w:r w:rsidRPr="005F622D">
              <w:rPr>
                <w:rFonts w:hint="eastAsia"/>
                <w:snapToGrid w:val="0"/>
                <w:sz w:val="24"/>
              </w:rPr>
              <w:t>500</w:t>
            </w:r>
            <w:r w:rsidRPr="005F622D">
              <w:rPr>
                <w:snapToGrid w:val="0"/>
                <w:sz w:val="24"/>
              </w:rPr>
              <w:t>万元人民币；</w:t>
            </w:r>
          </w:p>
          <w:p w:rsidR="002159F2" w:rsidRPr="005F622D" w:rsidRDefault="002159F2" w:rsidP="00237C8F">
            <w:pPr>
              <w:adjustRightInd w:val="0"/>
              <w:snapToGrid w:val="0"/>
              <w:spacing w:line="360" w:lineRule="auto"/>
              <w:ind w:firstLineChars="200" w:firstLine="480"/>
              <w:rPr>
                <w:sz w:val="24"/>
              </w:rPr>
            </w:pPr>
            <w:r w:rsidRPr="005F622D">
              <w:rPr>
                <w:sz w:val="24"/>
              </w:rPr>
              <w:t>占地面积：</w:t>
            </w:r>
            <w:r w:rsidR="007E070D" w:rsidRPr="005F622D">
              <w:rPr>
                <w:rFonts w:hint="eastAsia"/>
                <w:sz w:val="24"/>
              </w:rPr>
              <w:t>8</w:t>
            </w:r>
            <w:r w:rsidRPr="005F622D">
              <w:rPr>
                <w:rFonts w:hint="eastAsia"/>
                <w:sz w:val="24"/>
              </w:rPr>
              <w:t>000m</w:t>
            </w:r>
            <w:r w:rsidRPr="005F622D">
              <w:rPr>
                <w:rFonts w:hint="eastAsia"/>
                <w:sz w:val="24"/>
                <w:vertAlign w:val="superscript"/>
              </w:rPr>
              <w:t>2</w:t>
            </w:r>
            <w:r w:rsidRPr="005F622D">
              <w:rPr>
                <w:sz w:val="24"/>
              </w:rPr>
              <w:t>；</w:t>
            </w:r>
          </w:p>
          <w:p w:rsidR="002159F2" w:rsidRPr="005F622D" w:rsidRDefault="002159F2" w:rsidP="00237C8F">
            <w:pPr>
              <w:adjustRightInd w:val="0"/>
              <w:snapToGrid w:val="0"/>
              <w:spacing w:line="360" w:lineRule="auto"/>
              <w:ind w:firstLineChars="200" w:firstLine="480"/>
              <w:rPr>
                <w:sz w:val="24"/>
              </w:rPr>
            </w:pPr>
            <w:r w:rsidRPr="005F622D">
              <w:rPr>
                <w:sz w:val="24"/>
              </w:rPr>
              <w:t>建设性质：</w:t>
            </w:r>
            <w:r w:rsidRPr="005F622D">
              <w:rPr>
                <w:rFonts w:hint="eastAsia"/>
                <w:sz w:val="24"/>
              </w:rPr>
              <w:t>新</w:t>
            </w:r>
            <w:r w:rsidRPr="005F622D">
              <w:rPr>
                <w:sz w:val="24"/>
              </w:rPr>
              <w:t>建</w:t>
            </w:r>
            <w:r w:rsidRPr="005F622D">
              <w:rPr>
                <w:rFonts w:hint="eastAsia"/>
                <w:sz w:val="24"/>
              </w:rPr>
              <w:t>；</w:t>
            </w:r>
          </w:p>
          <w:p w:rsidR="002159F2" w:rsidRPr="005F622D" w:rsidRDefault="002159F2" w:rsidP="00237C8F">
            <w:pPr>
              <w:autoSpaceDE w:val="0"/>
              <w:autoSpaceDN w:val="0"/>
              <w:adjustRightInd w:val="0"/>
              <w:snapToGrid w:val="0"/>
              <w:spacing w:line="360" w:lineRule="auto"/>
              <w:ind w:firstLineChars="200" w:firstLine="480"/>
              <w:rPr>
                <w:sz w:val="24"/>
              </w:rPr>
            </w:pPr>
            <w:r w:rsidRPr="005F622D">
              <w:rPr>
                <w:sz w:val="24"/>
              </w:rPr>
              <w:t>项目</w:t>
            </w:r>
            <w:r w:rsidRPr="005F622D">
              <w:rPr>
                <w:rFonts w:hint="eastAsia"/>
                <w:sz w:val="24"/>
              </w:rPr>
              <w:t>主要建设内容包括主体工程、辅助工程、储运工程、</w:t>
            </w:r>
            <w:r w:rsidR="00CF1DAD" w:rsidRPr="005F622D">
              <w:rPr>
                <w:rFonts w:hint="eastAsia"/>
                <w:sz w:val="24"/>
              </w:rPr>
              <w:t>公</w:t>
            </w:r>
            <w:r w:rsidR="00941599" w:rsidRPr="005F622D">
              <w:rPr>
                <w:rFonts w:hint="eastAsia"/>
                <w:sz w:val="24"/>
              </w:rPr>
              <w:t>用工程</w:t>
            </w:r>
            <w:r w:rsidRPr="005F622D">
              <w:rPr>
                <w:rFonts w:hint="eastAsia"/>
                <w:sz w:val="24"/>
              </w:rPr>
              <w:t>、</w:t>
            </w:r>
            <w:r w:rsidR="00CF1DAD" w:rsidRPr="005F622D">
              <w:rPr>
                <w:rFonts w:hint="eastAsia"/>
                <w:sz w:val="24"/>
              </w:rPr>
              <w:t>和</w:t>
            </w:r>
            <w:r w:rsidRPr="005F622D">
              <w:rPr>
                <w:rFonts w:hint="eastAsia"/>
                <w:sz w:val="24"/>
              </w:rPr>
              <w:t>环保工程，详见表</w:t>
            </w:r>
            <w:r w:rsidRPr="005F622D">
              <w:rPr>
                <w:rFonts w:hint="eastAsia"/>
                <w:sz w:val="24"/>
              </w:rPr>
              <w:t>1</w:t>
            </w:r>
            <w:r w:rsidRPr="005F622D">
              <w:rPr>
                <w:rFonts w:hint="eastAsia"/>
                <w:sz w:val="24"/>
              </w:rPr>
              <w:t>。</w:t>
            </w:r>
          </w:p>
          <w:p w:rsidR="002159F2" w:rsidRPr="005F622D" w:rsidRDefault="002159F2" w:rsidP="003B7ED5">
            <w:pPr>
              <w:autoSpaceDE w:val="0"/>
              <w:autoSpaceDN w:val="0"/>
              <w:adjustRightInd w:val="0"/>
              <w:spacing w:beforeLines="50"/>
              <w:jc w:val="center"/>
              <w:rPr>
                <w:b/>
                <w:kern w:val="0"/>
                <w:szCs w:val="21"/>
              </w:rPr>
            </w:pPr>
            <w:r w:rsidRPr="005F622D">
              <w:rPr>
                <w:rFonts w:hint="eastAsia"/>
                <w:b/>
                <w:kern w:val="0"/>
                <w:szCs w:val="21"/>
              </w:rPr>
              <w:t>表</w:t>
            </w:r>
            <w:r w:rsidRPr="005F622D">
              <w:rPr>
                <w:rFonts w:hint="eastAsia"/>
                <w:b/>
                <w:kern w:val="0"/>
                <w:szCs w:val="21"/>
              </w:rPr>
              <w:t xml:space="preserve">1  </w:t>
            </w:r>
            <w:r w:rsidRPr="005F622D">
              <w:rPr>
                <w:b/>
                <w:kern w:val="0"/>
                <w:szCs w:val="21"/>
              </w:rPr>
              <w:t>建设项目工程组成表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52"/>
              <w:gridCol w:w="1203"/>
              <w:gridCol w:w="5386"/>
              <w:gridCol w:w="1725"/>
            </w:tblGrid>
            <w:tr w:rsidR="002159F2" w:rsidRPr="005F622D" w:rsidTr="00525BA6">
              <w:trPr>
                <w:trHeight w:val="454"/>
              </w:trPr>
              <w:tc>
                <w:tcPr>
                  <w:tcW w:w="465" w:type="pct"/>
                  <w:vAlign w:val="center"/>
                </w:tcPr>
                <w:p w:rsidR="002159F2" w:rsidRPr="005F622D" w:rsidRDefault="002159F2" w:rsidP="00525BA6">
                  <w:pPr>
                    <w:pStyle w:val="a6"/>
                    <w:rPr>
                      <w:rFonts w:ascii="Times New Roman" w:cs="Times New Roman"/>
                      <w:b/>
                    </w:rPr>
                  </w:pPr>
                  <w:r w:rsidRPr="005F622D">
                    <w:rPr>
                      <w:rFonts w:ascii="Times New Roman" w:cs="Times New Roman"/>
                      <w:b/>
                    </w:rPr>
                    <w:t>工程</w:t>
                  </w:r>
                </w:p>
                <w:p w:rsidR="002159F2" w:rsidRPr="005F622D" w:rsidRDefault="002159F2" w:rsidP="00525BA6">
                  <w:pPr>
                    <w:pStyle w:val="a6"/>
                    <w:rPr>
                      <w:rFonts w:ascii="Times New Roman" w:hAnsi="Times New Roman" w:cs="Times New Roman"/>
                      <w:b/>
                    </w:rPr>
                  </w:pPr>
                  <w:r w:rsidRPr="005F622D">
                    <w:rPr>
                      <w:rFonts w:ascii="Times New Roman" w:cs="Times New Roman"/>
                      <w:b/>
                    </w:rPr>
                    <w:t>类别</w:t>
                  </w:r>
                </w:p>
              </w:tc>
              <w:tc>
                <w:tcPr>
                  <w:tcW w:w="656" w:type="pct"/>
                  <w:vAlign w:val="center"/>
                </w:tcPr>
                <w:p w:rsidR="002159F2" w:rsidRPr="005F622D" w:rsidRDefault="002159F2" w:rsidP="00525BA6">
                  <w:pPr>
                    <w:pStyle w:val="a6"/>
                    <w:rPr>
                      <w:rFonts w:ascii="Times New Roman" w:hAnsi="Times New Roman" w:cs="Times New Roman"/>
                      <w:b/>
                    </w:rPr>
                  </w:pPr>
                  <w:r w:rsidRPr="005F622D">
                    <w:rPr>
                      <w:rFonts w:ascii="Times New Roman" w:cs="Times New Roman"/>
                      <w:b/>
                    </w:rPr>
                    <w:t>工程名称</w:t>
                  </w:r>
                </w:p>
              </w:tc>
              <w:tc>
                <w:tcPr>
                  <w:tcW w:w="2938" w:type="pct"/>
                  <w:vAlign w:val="center"/>
                </w:tcPr>
                <w:p w:rsidR="002159F2" w:rsidRPr="005F622D" w:rsidRDefault="002159F2" w:rsidP="00525BA6">
                  <w:pPr>
                    <w:pStyle w:val="a6"/>
                    <w:rPr>
                      <w:rFonts w:ascii="Times New Roman" w:hAnsi="Times New Roman" w:cs="Times New Roman"/>
                      <w:b/>
                    </w:rPr>
                  </w:pPr>
                  <w:r w:rsidRPr="005F622D">
                    <w:rPr>
                      <w:rFonts w:ascii="Times New Roman" w:cs="Times New Roman"/>
                      <w:b/>
                    </w:rPr>
                    <w:t>建设内容</w:t>
                  </w:r>
                </w:p>
              </w:tc>
              <w:tc>
                <w:tcPr>
                  <w:tcW w:w="941" w:type="pct"/>
                  <w:vAlign w:val="center"/>
                </w:tcPr>
                <w:p w:rsidR="002159F2" w:rsidRPr="005F622D" w:rsidRDefault="002159F2" w:rsidP="00525BA6">
                  <w:pPr>
                    <w:pStyle w:val="a6"/>
                    <w:rPr>
                      <w:rFonts w:ascii="Times New Roman" w:cs="Times New Roman"/>
                      <w:b/>
                    </w:rPr>
                  </w:pPr>
                  <w:r w:rsidRPr="005F622D">
                    <w:rPr>
                      <w:rFonts w:ascii="Times New Roman" w:cs="Times New Roman"/>
                      <w:b/>
                    </w:rPr>
                    <w:t>备注</w:t>
                  </w:r>
                </w:p>
              </w:tc>
            </w:tr>
            <w:tr w:rsidR="007B7197" w:rsidRPr="005F622D" w:rsidTr="00525BA6">
              <w:trPr>
                <w:trHeight w:val="454"/>
              </w:trPr>
              <w:tc>
                <w:tcPr>
                  <w:tcW w:w="465" w:type="pct"/>
                  <w:vAlign w:val="center"/>
                </w:tcPr>
                <w:p w:rsidR="007B7197" w:rsidRPr="005F622D" w:rsidRDefault="007B7197" w:rsidP="00525BA6">
                  <w:pPr>
                    <w:pStyle w:val="a6"/>
                    <w:rPr>
                      <w:rFonts w:ascii="Times New Roman" w:cs="Times New Roman"/>
                    </w:rPr>
                  </w:pPr>
                  <w:r w:rsidRPr="005F622D">
                    <w:rPr>
                      <w:rFonts w:ascii="Times New Roman" w:cs="Times New Roman"/>
                    </w:rPr>
                    <w:t>主体</w:t>
                  </w:r>
                </w:p>
                <w:p w:rsidR="007B7197" w:rsidRPr="005F622D" w:rsidRDefault="007B7197" w:rsidP="00525BA6">
                  <w:pPr>
                    <w:pStyle w:val="a6"/>
                    <w:rPr>
                      <w:rFonts w:ascii="Times New Roman" w:hAnsi="Times New Roman" w:cs="Times New Roman"/>
                    </w:rPr>
                  </w:pPr>
                  <w:r w:rsidRPr="005F622D">
                    <w:rPr>
                      <w:rFonts w:ascii="Times New Roman" w:cs="Times New Roman"/>
                    </w:rPr>
                    <w:t>工程</w:t>
                  </w:r>
                </w:p>
              </w:tc>
              <w:tc>
                <w:tcPr>
                  <w:tcW w:w="656" w:type="pct"/>
                  <w:vAlign w:val="center"/>
                </w:tcPr>
                <w:p w:rsidR="007B7197" w:rsidRPr="005F622D" w:rsidRDefault="00380D80" w:rsidP="00525BA6">
                  <w:pPr>
                    <w:pStyle w:val="a6"/>
                    <w:rPr>
                      <w:rFonts w:ascii="Times New Roman" w:hAnsi="Times New Roman" w:cs="Times New Roman"/>
                    </w:rPr>
                  </w:pPr>
                  <w:r w:rsidRPr="005F622D">
                    <w:rPr>
                      <w:rFonts w:ascii="Times New Roman" w:hAnsi="Times New Roman" w:cs="Times New Roman"/>
                    </w:rPr>
                    <w:t>生产</w:t>
                  </w:r>
                  <w:r w:rsidR="007B7197" w:rsidRPr="005F622D">
                    <w:rPr>
                      <w:rFonts w:ascii="Times New Roman" w:hAnsi="Times New Roman" w:cs="Times New Roman"/>
                    </w:rPr>
                    <w:t>区</w:t>
                  </w:r>
                </w:p>
              </w:tc>
              <w:tc>
                <w:tcPr>
                  <w:tcW w:w="2938" w:type="pct"/>
                  <w:vAlign w:val="center"/>
                </w:tcPr>
                <w:p w:rsidR="007B7197" w:rsidRPr="005F622D" w:rsidRDefault="007B7197" w:rsidP="00525BA6">
                  <w:pPr>
                    <w:pStyle w:val="a6"/>
                    <w:rPr>
                      <w:rFonts w:ascii="Times New Roman" w:hAnsi="Times New Roman" w:cs="Times New Roman"/>
                    </w:rPr>
                  </w:pPr>
                  <w:r w:rsidRPr="005F622D">
                    <w:rPr>
                      <w:rFonts w:ascii="Times New Roman" w:hAnsi="Times New Roman" w:cs="Times New Roman"/>
                    </w:rPr>
                    <w:t>占地</w:t>
                  </w:r>
                  <w:r w:rsidR="00AA25F3" w:rsidRPr="005F622D">
                    <w:rPr>
                      <w:rFonts w:ascii="Times New Roman" w:hAnsi="Times New Roman" w:cs="Times New Roman" w:hint="eastAsia"/>
                    </w:rPr>
                    <w:t>2</w:t>
                  </w:r>
                  <w:r w:rsidRPr="005F622D">
                    <w:rPr>
                      <w:rFonts w:ascii="Times New Roman" w:hAnsi="Times New Roman" w:cs="Times New Roman" w:hint="eastAsia"/>
                    </w:rPr>
                    <w:t>000m</w:t>
                  </w:r>
                  <w:r w:rsidRPr="005F622D">
                    <w:rPr>
                      <w:rFonts w:ascii="Times New Roman" w:hAnsi="Times New Roman" w:cs="Times New Roman" w:hint="eastAsia"/>
                      <w:vertAlign w:val="superscript"/>
                    </w:rPr>
                    <w:t>2</w:t>
                  </w:r>
                  <w:r w:rsidRPr="005F622D">
                    <w:rPr>
                      <w:rFonts w:ascii="Times New Roman" w:hAnsi="Times New Roman" w:cs="Times New Roman"/>
                    </w:rPr>
                    <w:t>，</w:t>
                  </w:r>
                  <w:r w:rsidR="0086215A" w:rsidRPr="005F622D">
                    <w:rPr>
                      <w:rFonts w:ascii="Times New Roman" w:hAnsi="Times New Roman" w:cs="Times New Roman"/>
                    </w:rPr>
                    <w:t>钢结构，半密闭车间，</w:t>
                  </w:r>
                  <w:proofErr w:type="gramStart"/>
                  <w:r w:rsidR="0086215A" w:rsidRPr="005F622D">
                    <w:rPr>
                      <w:rFonts w:ascii="Times New Roman" w:hAnsi="Times New Roman" w:cs="Times New Roman"/>
                    </w:rPr>
                    <w:t>不</w:t>
                  </w:r>
                  <w:proofErr w:type="gramEnd"/>
                  <w:r w:rsidR="0086215A" w:rsidRPr="005F622D">
                    <w:rPr>
                      <w:rFonts w:ascii="Times New Roman" w:hAnsi="Times New Roman" w:cs="Times New Roman"/>
                    </w:rPr>
                    <w:t>露天作业</w:t>
                  </w:r>
                  <w:r w:rsidR="00C81F72" w:rsidRPr="005F622D">
                    <w:rPr>
                      <w:rFonts w:ascii="Times New Roman" w:hAnsi="Times New Roman" w:cs="Times New Roman"/>
                    </w:rPr>
                    <w:t>，设有破碎、筛分、机制</w:t>
                  </w:r>
                  <w:proofErr w:type="gramStart"/>
                  <w:r w:rsidR="00C81F72" w:rsidRPr="005F622D">
                    <w:rPr>
                      <w:rFonts w:ascii="Times New Roman" w:hAnsi="Times New Roman" w:cs="Times New Roman"/>
                    </w:rPr>
                    <w:t>砂</w:t>
                  </w:r>
                  <w:proofErr w:type="gramEnd"/>
                  <w:r w:rsidR="00C81F72" w:rsidRPr="005F622D">
                    <w:rPr>
                      <w:rFonts w:ascii="Times New Roman" w:hAnsi="Times New Roman" w:cs="Times New Roman"/>
                    </w:rPr>
                    <w:t>工序</w:t>
                  </w:r>
                </w:p>
              </w:tc>
              <w:tc>
                <w:tcPr>
                  <w:tcW w:w="941" w:type="pct"/>
                  <w:vAlign w:val="center"/>
                </w:tcPr>
                <w:p w:rsidR="007B7197" w:rsidRPr="005F622D" w:rsidRDefault="007B7197" w:rsidP="00525BA6">
                  <w:pPr>
                    <w:pStyle w:val="a6"/>
                    <w:rPr>
                      <w:rFonts w:ascii="Times New Roman" w:hAnsi="Times New Roman" w:cs="Times New Roman"/>
                      <w:u w:val="single"/>
                    </w:rPr>
                  </w:pPr>
                  <w:r w:rsidRPr="005F622D">
                    <w:rPr>
                      <w:rFonts w:ascii="Times New Roman" w:hAnsi="Times New Roman" w:cs="Times New Roman"/>
                      <w:u w:val="single"/>
                    </w:rPr>
                    <w:t>新建</w:t>
                  </w:r>
                  <w:r w:rsidR="009D6613" w:rsidRPr="005F622D">
                    <w:rPr>
                      <w:rFonts w:ascii="Times New Roman" w:hAnsi="Times New Roman" w:cs="Times New Roman"/>
                      <w:u w:val="single"/>
                    </w:rPr>
                    <w:t>，环</w:t>
                  </w:r>
                  <w:proofErr w:type="gramStart"/>
                  <w:r w:rsidR="009D6613" w:rsidRPr="005F622D">
                    <w:rPr>
                      <w:rFonts w:ascii="Times New Roman" w:hAnsi="Times New Roman" w:cs="Times New Roman"/>
                      <w:u w:val="single"/>
                    </w:rPr>
                    <w:t>评要求不</w:t>
                  </w:r>
                  <w:r w:rsidR="0006755C" w:rsidRPr="005F622D">
                    <w:rPr>
                      <w:rFonts w:ascii="Times New Roman" w:hAnsi="Times New Roman" w:cs="Times New Roman"/>
                      <w:u w:val="single"/>
                    </w:rPr>
                    <w:t>设</w:t>
                  </w:r>
                  <w:r w:rsidR="009D6613" w:rsidRPr="005F622D">
                    <w:rPr>
                      <w:rFonts w:ascii="Times New Roman" w:hAnsi="Times New Roman" w:cs="Times New Roman"/>
                      <w:u w:val="single"/>
                    </w:rPr>
                    <w:t>洗砂</w:t>
                  </w:r>
                  <w:proofErr w:type="gramEnd"/>
                  <w:r w:rsidR="009D6613" w:rsidRPr="005F622D">
                    <w:rPr>
                      <w:rFonts w:ascii="Times New Roman" w:hAnsi="Times New Roman" w:cs="Times New Roman"/>
                      <w:u w:val="single"/>
                    </w:rPr>
                    <w:t>工序及其设备</w:t>
                  </w:r>
                  <w:r w:rsidR="00EB4FA0" w:rsidRPr="005F622D">
                    <w:rPr>
                      <w:rFonts w:ascii="Times New Roman" w:hAnsi="Times New Roman" w:cs="Times New Roman"/>
                      <w:u w:val="single"/>
                    </w:rPr>
                    <w:t>、设施</w:t>
                  </w:r>
                </w:p>
              </w:tc>
            </w:tr>
            <w:tr w:rsidR="002159F2" w:rsidRPr="005F622D" w:rsidTr="00525BA6">
              <w:trPr>
                <w:trHeight w:val="454"/>
              </w:trPr>
              <w:tc>
                <w:tcPr>
                  <w:tcW w:w="465" w:type="pct"/>
                  <w:vMerge w:val="restart"/>
                  <w:vAlign w:val="center"/>
                </w:tcPr>
                <w:p w:rsidR="002159F2" w:rsidRPr="005F622D" w:rsidRDefault="002159F2" w:rsidP="00525BA6">
                  <w:pPr>
                    <w:pStyle w:val="a6"/>
                    <w:rPr>
                      <w:rFonts w:ascii="Times New Roman" w:cs="Times New Roman"/>
                    </w:rPr>
                  </w:pPr>
                  <w:r w:rsidRPr="005F622D">
                    <w:rPr>
                      <w:rFonts w:ascii="Times New Roman" w:cs="Times New Roman"/>
                    </w:rPr>
                    <w:t>辅助</w:t>
                  </w:r>
                </w:p>
                <w:p w:rsidR="002159F2" w:rsidRPr="005F622D" w:rsidRDefault="002159F2" w:rsidP="00525BA6">
                  <w:pPr>
                    <w:pStyle w:val="a6"/>
                    <w:rPr>
                      <w:rFonts w:ascii="Times New Roman" w:cs="Times New Roman"/>
                    </w:rPr>
                  </w:pPr>
                  <w:r w:rsidRPr="005F622D">
                    <w:rPr>
                      <w:rFonts w:ascii="Times New Roman" w:cs="Times New Roman"/>
                    </w:rPr>
                    <w:t>工程</w:t>
                  </w:r>
                </w:p>
              </w:tc>
              <w:tc>
                <w:tcPr>
                  <w:tcW w:w="656" w:type="pct"/>
                  <w:vAlign w:val="center"/>
                </w:tcPr>
                <w:p w:rsidR="002159F2" w:rsidRPr="005F622D" w:rsidRDefault="007B7197" w:rsidP="00525BA6">
                  <w:pPr>
                    <w:pStyle w:val="a6"/>
                    <w:rPr>
                      <w:rFonts w:ascii="Times New Roman" w:hAnsi="Times New Roman" w:cs="Times New Roman"/>
                    </w:rPr>
                  </w:pPr>
                  <w:r w:rsidRPr="005F622D">
                    <w:rPr>
                      <w:rFonts w:ascii="Times New Roman" w:hAnsi="Times New Roman" w:cs="Times New Roman"/>
                    </w:rPr>
                    <w:t>办公楼</w:t>
                  </w:r>
                </w:p>
              </w:tc>
              <w:tc>
                <w:tcPr>
                  <w:tcW w:w="2938" w:type="pct"/>
                  <w:vAlign w:val="center"/>
                </w:tcPr>
                <w:p w:rsidR="002159F2" w:rsidRPr="005F622D" w:rsidRDefault="007B7197" w:rsidP="00525BA6">
                  <w:pPr>
                    <w:pStyle w:val="a6"/>
                    <w:rPr>
                      <w:rFonts w:ascii="Times New Roman" w:hAnsi="Times New Roman" w:cs="Times New Roman"/>
                    </w:rPr>
                  </w:pPr>
                  <w:r w:rsidRPr="005F622D">
                    <w:rPr>
                      <w:rFonts w:ascii="Times New Roman" w:hAnsi="Times New Roman" w:cs="Times New Roman"/>
                    </w:rPr>
                    <w:t>占地</w:t>
                  </w:r>
                  <w:r w:rsidRPr="005F622D">
                    <w:rPr>
                      <w:rFonts w:ascii="Times New Roman" w:hAnsi="Times New Roman" w:cs="Times New Roman" w:hint="eastAsia"/>
                    </w:rPr>
                    <w:t>150m</w:t>
                  </w:r>
                  <w:r w:rsidRPr="005F622D">
                    <w:rPr>
                      <w:rFonts w:ascii="Times New Roman" w:hAnsi="Times New Roman" w:cs="Times New Roman" w:hint="eastAsia"/>
                      <w:vertAlign w:val="superscript"/>
                    </w:rPr>
                    <w:t>2</w:t>
                  </w:r>
                  <w:r w:rsidRPr="005F622D">
                    <w:rPr>
                      <w:rFonts w:ascii="Times New Roman" w:hAnsi="Times New Roman" w:cs="Times New Roman"/>
                    </w:rPr>
                    <w:t>，单层，砖混结构</w:t>
                  </w:r>
                </w:p>
              </w:tc>
              <w:tc>
                <w:tcPr>
                  <w:tcW w:w="941" w:type="pct"/>
                  <w:vAlign w:val="center"/>
                </w:tcPr>
                <w:p w:rsidR="002159F2" w:rsidRPr="005F622D" w:rsidRDefault="00D458A2" w:rsidP="00525BA6">
                  <w:pPr>
                    <w:pStyle w:val="a6"/>
                    <w:rPr>
                      <w:rFonts w:ascii="Times New Roman" w:hAnsi="Times New Roman" w:cs="Times New Roman"/>
                    </w:rPr>
                  </w:pPr>
                  <w:r w:rsidRPr="005F622D">
                    <w:rPr>
                      <w:rFonts w:ascii="Times New Roman" w:hAnsi="Times New Roman" w:cs="Times New Roman"/>
                    </w:rPr>
                    <w:t>利用原有建筑</w:t>
                  </w:r>
                </w:p>
              </w:tc>
            </w:tr>
            <w:tr w:rsidR="00A12B57" w:rsidRPr="005F622D" w:rsidTr="00525BA6">
              <w:trPr>
                <w:trHeight w:val="454"/>
              </w:trPr>
              <w:tc>
                <w:tcPr>
                  <w:tcW w:w="465" w:type="pct"/>
                  <w:vMerge/>
                  <w:vAlign w:val="center"/>
                </w:tcPr>
                <w:p w:rsidR="00A12B57" w:rsidRPr="005F622D" w:rsidRDefault="00A12B57" w:rsidP="00525BA6">
                  <w:pPr>
                    <w:pStyle w:val="a6"/>
                    <w:rPr>
                      <w:rFonts w:ascii="Times New Roman" w:cs="Times New Roman"/>
                    </w:rPr>
                  </w:pPr>
                </w:p>
              </w:tc>
              <w:tc>
                <w:tcPr>
                  <w:tcW w:w="656" w:type="pct"/>
                  <w:vAlign w:val="center"/>
                </w:tcPr>
                <w:p w:rsidR="00A12B57" w:rsidRPr="005F622D" w:rsidRDefault="00A12B57" w:rsidP="00525BA6">
                  <w:pPr>
                    <w:pStyle w:val="a6"/>
                    <w:rPr>
                      <w:rFonts w:ascii="Times New Roman" w:hAnsi="Times New Roman" w:cs="Times New Roman"/>
                    </w:rPr>
                  </w:pPr>
                  <w:r w:rsidRPr="005F622D">
                    <w:rPr>
                      <w:rFonts w:ascii="Times New Roman" w:hAnsi="Times New Roman" w:cs="Times New Roman"/>
                    </w:rPr>
                    <w:t>宿舍楼</w:t>
                  </w:r>
                </w:p>
              </w:tc>
              <w:tc>
                <w:tcPr>
                  <w:tcW w:w="2938" w:type="pct"/>
                  <w:vAlign w:val="center"/>
                </w:tcPr>
                <w:p w:rsidR="00A12B57" w:rsidRPr="005F622D" w:rsidRDefault="00A12B57" w:rsidP="00525BA6">
                  <w:pPr>
                    <w:pStyle w:val="a6"/>
                    <w:rPr>
                      <w:rFonts w:ascii="Times New Roman" w:hAnsi="Times New Roman" w:cs="Times New Roman"/>
                    </w:rPr>
                  </w:pPr>
                  <w:r w:rsidRPr="005F622D">
                    <w:rPr>
                      <w:rFonts w:ascii="Times New Roman" w:hAnsi="Times New Roman" w:cs="Times New Roman"/>
                    </w:rPr>
                    <w:t>占地</w:t>
                  </w:r>
                  <w:r w:rsidRPr="005F622D">
                    <w:rPr>
                      <w:rFonts w:ascii="Times New Roman" w:hAnsi="Times New Roman" w:cs="Times New Roman" w:hint="eastAsia"/>
                    </w:rPr>
                    <w:t>150m</w:t>
                  </w:r>
                  <w:r w:rsidRPr="005F622D">
                    <w:rPr>
                      <w:rFonts w:ascii="Times New Roman" w:hAnsi="Times New Roman" w:cs="Times New Roman" w:hint="eastAsia"/>
                      <w:vertAlign w:val="superscript"/>
                    </w:rPr>
                    <w:t>2</w:t>
                  </w:r>
                  <w:r w:rsidRPr="005F622D">
                    <w:rPr>
                      <w:rFonts w:ascii="Times New Roman" w:hAnsi="Times New Roman" w:cs="Times New Roman"/>
                    </w:rPr>
                    <w:t>，单层，砖混结构</w:t>
                  </w:r>
                </w:p>
              </w:tc>
              <w:tc>
                <w:tcPr>
                  <w:tcW w:w="941" w:type="pct"/>
                  <w:vAlign w:val="center"/>
                </w:tcPr>
                <w:p w:rsidR="00A12B57" w:rsidRPr="005F622D" w:rsidRDefault="00D458A2" w:rsidP="00525BA6">
                  <w:pPr>
                    <w:pStyle w:val="a6"/>
                    <w:rPr>
                      <w:rFonts w:ascii="Times New Roman" w:hAnsi="Times New Roman" w:cs="Times New Roman"/>
                    </w:rPr>
                  </w:pPr>
                  <w:r w:rsidRPr="005F622D">
                    <w:rPr>
                      <w:rFonts w:ascii="Times New Roman" w:hAnsi="Times New Roman" w:cs="Times New Roman"/>
                    </w:rPr>
                    <w:t>利用原有建筑</w:t>
                  </w:r>
                </w:p>
              </w:tc>
            </w:tr>
            <w:tr w:rsidR="00A12B57" w:rsidRPr="005F622D" w:rsidTr="00525BA6">
              <w:trPr>
                <w:trHeight w:val="454"/>
              </w:trPr>
              <w:tc>
                <w:tcPr>
                  <w:tcW w:w="465" w:type="pct"/>
                  <w:vMerge/>
                  <w:vAlign w:val="center"/>
                </w:tcPr>
                <w:p w:rsidR="00A12B57" w:rsidRPr="005F622D" w:rsidRDefault="00A12B57" w:rsidP="00525BA6">
                  <w:pPr>
                    <w:pStyle w:val="a6"/>
                    <w:rPr>
                      <w:rFonts w:ascii="Times New Roman" w:hAnsi="Times New Roman" w:cs="Times New Roman"/>
                    </w:rPr>
                  </w:pPr>
                </w:p>
              </w:tc>
              <w:tc>
                <w:tcPr>
                  <w:tcW w:w="656" w:type="pct"/>
                  <w:vAlign w:val="center"/>
                </w:tcPr>
                <w:p w:rsidR="00A12B57" w:rsidRPr="005F622D" w:rsidRDefault="00A12B57" w:rsidP="00525BA6">
                  <w:pPr>
                    <w:pStyle w:val="a6"/>
                    <w:rPr>
                      <w:rFonts w:ascii="Times New Roman" w:hAnsi="Times New Roman" w:cs="Times New Roman"/>
                    </w:rPr>
                  </w:pPr>
                  <w:r w:rsidRPr="005F622D">
                    <w:rPr>
                      <w:rFonts w:ascii="Times New Roman" w:hAnsi="Times New Roman" w:cs="Times New Roman"/>
                    </w:rPr>
                    <w:t>地磅</w:t>
                  </w:r>
                </w:p>
              </w:tc>
              <w:tc>
                <w:tcPr>
                  <w:tcW w:w="2938" w:type="pct"/>
                  <w:vAlign w:val="center"/>
                </w:tcPr>
                <w:p w:rsidR="00A12B57" w:rsidRPr="005F622D" w:rsidRDefault="00A12B57" w:rsidP="00525BA6">
                  <w:pPr>
                    <w:pStyle w:val="a6"/>
                    <w:rPr>
                      <w:rFonts w:ascii="Times New Roman" w:hAnsi="Times New Roman" w:cs="Times New Roman"/>
                    </w:rPr>
                  </w:pPr>
                  <w:r w:rsidRPr="005F622D">
                    <w:rPr>
                      <w:rFonts w:ascii="Times New Roman" w:hAnsi="Times New Roman" w:cs="Times New Roman"/>
                    </w:rPr>
                    <w:t>占地</w:t>
                  </w:r>
                  <w:r w:rsidRPr="005F622D">
                    <w:rPr>
                      <w:rFonts w:ascii="Times New Roman" w:hAnsi="Times New Roman" w:cs="Times New Roman" w:hint="eastAsia"/>
                    </w:rPr>
                    <w:t>50m</w:t>
                  </w:r>
                  <w:r w:rsidRPr="005F622D">
                    <w:rPr>
                      <w:rFonts w:ascii="Times New Roman" w:hAnsi="Times New Roman" w:cs="Times New Roman" w:hint="eastAsia"/>
                      <w:vertAlign w:val="superscript"/>
                    </w:rPr>
                    <w:t>2</w:t>
                  </w:r>
                </w:p>
              </w:tc>
              <w:tc>
                <w:tcPr>
                  <w:tcW w:w="941" w:type="pct"/>
                  <w:vAlign w:val="center"/>
                </w:tcPr>
                <w:p w:rsidR="00A12B57" w:rsidRPr="005F622D" w:rsidRDefault="00A12B57" w:rsidP="00525BA6">
                  <w:pPr>
                    <w:pStyle w:val="a6"/>
                    <w:rPr>
                      <w:rFonts w:ascii="Times New Roman" w:hAnsi="Times New Roman" w:cs="Times New Roman"/>
                    </w:rPr>
                  </w:pPr>
                  <w:r w:rsidRPr="005F622D">
                    <w:rPr>
                      <w:rFonts w:ascii="Times New Roman" w:hAnsi="Times New Roman" w:cs="Times New Roman"/>
                    </w:rPr>
                    <w:t>新建</w:t>
                  </w:r>
                </w:p>
              </w:tc>
            </w:tr>
            <w:tr w:rsidR="00A12B57" w:rsidRPr="005F622D" w:rsidTr="00525BA6">
              <w:trPr>
                <w:trHeight w:val="454"/>
              </w:trPr>
              <w:tc>
                <w:tcPr>
                  <w:tcW w:w="465" w:type="pct"/>
                  <w:vMerge/>
                  <w:vAlign w:val="center"/>
                </w:tcPr>
                <w:p w:rsidR="00A12B57" w:rsidRPr="005F622D" w:rsidRDefault="00A12B57" w:rsidP="00525BA6">
                  <w:pPr>
                    <w:pStyle w:val="a6"/>
                    <w:rPr>
                      <w:rFonts w:ascii="Times New Roman" w:hAnsi="Times New Roman" w:cs="Times New Roman"/>
                    </w:rPr>
                  </w:pPr>
                </w:p>
              </w:tc>
              <w:tc>
                <w:tcPr>
                  <w:tcW w:w="656" w:type="pct"/>
                  <w:vAlign w:val="center"/>
                </w:tcPr>
                <w:p w:rsidR="00A12B57" w:rsidRPr="005F622D" w:rsidRDefault="00A12B57" w:rsidP="00525BA6">
                  <w:pPr>
                    <w:pStyle w:val="a6"/>
                    <w:rPr>
                      <w:rFonts w:ascii="Times New Roman" w:hAnsi="Times New Roman" w:cs="Times New Roman"/>
                    </w:rPr>
                  </w:pPr>
                  <w:r w:rsidRPr="005F622D">
                    <w:rPr>
                      <w:rFonts w:ascii="Times New Roman" w:hAnsi="Times New Roman" w:cs="Times New Roman"/>
                    </w:rPr>
                    <w:t>配电房</w:t>
                  </w:r>
                </w:p>
              </w:tc>
              <w:tc>
                <w:tcPr>
                  <w:tcW w:w="2938" w:type="pct"/>
                  <w:vAlign w:val="center"/>
                </w:tcPr>
                <w:p w:rsidR="00A12B57" w:rsidRPr="005F622D" w:rsidRDefault="00A12B57" w:rsidP="00525BA6">
                  <w:pPr>
                    <w:pStyle w:val="a6"/>
                    <w:rPr>
                      <w:rFonts w:ascii="Times New Roman" w:hAnsi="Times New Roman" w:cs="Times New Roman"/>
                    </w:rPr>
                  </w:pPr>
                  <w:r w:rsidRPr="005F622D">
                    <w:rPr>
                      <w:rFonts w:ascii="Times New Roman" w:hAnsi="Times New Roman" w:cs="Times New Roman"/>
                    </w:rPr>
                    <w:t>占地</w:t>
                  </w:r>
                  <w:r w:rsidRPr="005F622D">
                    <w:rPr>
                      <w:rFonts w:ascii="Times New Roman" w:hAnsi="Times New Roman" w:cs="Times New Roman" w:hint="eastAsia"/>
                    </w:rPr>
                    <w:t>20m</w:t>
                  </w:r>
                  <w:r w:rsidRPr="005F622D">
                    <w:rPr>
                      <w:rFonts w:ascii="Times New Roman" w:hAnsi="Times New Roman" w:cs="Times New Roman" w:hint="eastAsia"/>
                      <w:vertAlign w:val="superscript"/>
                    </w:rPr>
                    <w:t>2</w:t>
                  </w:r>
                  <w:r w:rsidRPr="005F622D">
                    <w:rPr>
                      <w:rFonts w:ascii="Times New Roman" w:hAnsi="Times New Roman" w:cs="Times New Roman"/>
                    </w:rPr>
                    <w:t>，单层，砖混结构</w:t>
                  </w:r>
                </w:p>
              </w:tc>
              <w:tc>
                <w:tcPr>
                  <w:tcW w:w="941" w:type="pct"/>
                  <w:vAlign w:val="center"/>
                </w:tcPr>
                <w:p w:rsidR="00A12B57" w:rsidRPr="005F622D" w:rsidRDefault="00A12B57" w:rsidP="00525BA6">
                  <w:pPr>
                    <w:pStyle w:val="a6"/>
                    <w:rPr>
                      <w:rFonts w:ascii="Times New Roman" w:hAnsi="Times New Roman" w:cs="Times New Roman"/>
                    </w:rPr>
                  </w:pPr>
                  <w:r w:rsidRPr="005F622D">
                    <w:rPr>
                      <w:rFonts w:ascii="Times New Roman" w:hAnsi="Times New Roman" w:cs="Times New Roman"/>
                    </w:rPr>
                    <w:t>新建</w:t>
                  </w:r>
                </w:p>
              </w:tc>
            </w:tr>
            <w:tr w:rsidR="00A12B57" w:rsidRPr="005F622D" w:rsidTr="00525BA6">
              <w:trPr>
                <w:trHeight w:val="454"/>
              </w:trPr>
              <w:tc>
                <w:tcPr>
                  <w:tcW w:w="465" w:type="pct"/>
                  <w:vMerge w:val="restart"/>
                  <w:vAlign w:val="center"/>
                </w:tcPr>
                <w:p w:rsidR="00A12B57" w:rsidRPr="005F622D" w:rsidRDefault="00A12B57" w:rsidP="00525BA6">
                  <w:pPr>
                    <w:pStyle w:val="a6"/>
                    <w:rPr>
                      <w:rFonts w:ascii="Times New Roman" w:hAnsi="Times New Roman" w:cs="Times New Roman"/>
                    </w:rPr>
                  </w:pPr>
                  <w:r w:rsidRPr="005F622D">
                    <w:rPr>
                      <w:rFonts w:ascii="Times New Roman" w:hAnsi="Times New Roman" w:cs="Times New Roman"/>
                    </w:rPr>
                    <w:t>储运</w:t>
                  </w:r>
                </w:p>
                <w:p w:rsidR="00A12B57" w:rsidRPr="005F622D" w:rsidRDefault="00A12B57" w:rsidP="00525BA6">
                  <w:pPr>
                    <w:pStyle w:val="a6"/>
                    <w:rPr>
                      <w:rFonts w:ascii="Times New Roman" w:hAnsi="Times New Roman" w:cs="Times New Roman"/>
                    </w:rPr>
                  </w:pPr>
                  <w:r w:rsidRPr="005F622D">
                    <w:rPr>
                      <w:rFonts w:ascii="Times New Roman" w:hAnsi="Times New Roman" w:cs="Times New Roman"/>
                    </w:rPr>
                    <w:t>工程</w:t>
                  </w:r>
                </w:p>
              </w:tc>
              <w:tc>
                <w:tcPr>
                  <w:tcW w:w="656" w:type="pct"/>
                  <w:vAlign w:val="center"/>
                </w:tcPr>
                <w:p w:rsidR="00A12B57" w:rsidRPr="005F622D" w:rsidRDefault="00A12B57" w:rsidP="00525BA6">
                  <w:pPr>
                    <w:pStyle w:val="a6"/>
                    <w:rPr>
                      <w:rFonts w:ascii="Times New Roman" w:hAnsi="Times New Roman" w:cs="Times New Roman"/>
                    </w:rPr>
                  </w:pPr>
                  <w:r w:rsidRPr="005F622D">
                    <w:rPr>
                      <w:rFonts w:ascii="Times New Roman" w:hAnsi="Times New Roman" w:cs="Times New Roman"/>
                    </w:rPr>
                    <w:t>原料堆场</w:t>
                  </w:r>
                </w:p>
              </w:tc>
              <w:tc>
                <w:tcPr>
                  <w:tcW w:w="2938" w:type="pct"/>
                  <w:vAlign w:val="center"/>
                </w:tcPr>
                <w:p w:rsidR="00A12B57" w:rsidRPr="005F622D" w:rsidRDefault="00A12B57" w:rsidP="00525BA6">
                  <w:pPr>
                    <w:pStyle w:val="a6"/>
                    <w:rPr>
                      <w:rFonts w:ascii="Times New Roman" w:hAnsi="Times New Roman" w:cs="Times New Roman"/>
                      <w:u w:val="single"/>
                    </w:rPr>
                  </w:pPr>
                  <w:r w:rsidRPr="005F622D">
                    <w:rPr>
                      <w:rFonts w:ascii="Times New Roman" w:hAnsi="Times New Roman" w:cs="Times New Roman"/>
                      <w:u w:val="single"/>
                    </w:rPr>
                    <w:t>占地</w:t>
                  </w:r>
                  <w:r w:rsidRPr="005F622D">
                    <w:rPr>
                      <w:rFonts w:ascii="Times New Roman" w:hAnsi="Times New Roman" w:cs="Times New Roman" w:hint="eastAsia"/>
                      <w:u w:val="single"/>
                    </w:rPr>
                    <w:t>1000m</w:t>
                  </w:r>
                  <w:r w:rsidRPr="005F622D">
                    <w:rPr>
                      <w:rFonts w:ascii="Times New Roman" w:hAnsi="Times New Roman" w:cs="Times New Roman" w:hint="eastAsia"/>
                      <w:u w:val="single"/>
                      <w:vertAlign w:val="superscript"/>
                    </w:rPr>
                    <w:t>2</w:t>
                  </w:r>
                  <w:r w:rsidRPr="005F622D">
                    <w:rPr>
                      <w:rFonts w:ascii="Times New Roman" w:hAnsi="Times New Roman" w:cs="Times New Roman"/>
                      <w:u w:val="single"/>
                    </w:rPr>
                    <w:t>，地面硬化，</w:t>
                  </w:r>
                  <w:r w:rsidR="009D6613" w:rsidRPr="005F622D">
                    <w:rPr>
                      <w:rFonts w:ascii="Times New Roman" w:hAnsi="Times New Roman" w:cs="Times New Roman"/>
                      <w:u w:val="single"/>
                    </w:rPr>
                    <w:t>设置三面围挡及遮雨棚，</w:t>
                  </w:r>
                  <w:r w:rsidRPr="005F622D">
                    <w:rPr>
                      <w:rFonts w:ascii="Times New Roman" w:hAnsi="Times New Roman" w:cs="Times New Roman"/>
                      <w:u w:val="single"/>
                    </w:rPr>
                    <w:t>四周设截排水沟</w:t>
                  </w:r>
                  <w:r w:rsidR="00EB4FA0" w:rsidRPr="005F622D">
                    <w:rPr>
                      <w:rFonts w:ascii="Times New Roman" w:hAnsi="Times New Roman" w:cs="Times New Roman"/>
                      <w:u w:val="single"/>
                    </w:rPr>
                    <w:t>，在堆棚内不同种类原材料分区堆放</w:t>
                  </w:r>
                </w:p>
              </w:tc>
              <w:tc>
                <w:tcPr>
                  <w:tcW w:w="941" w:type="pct"/>
                  <w:vAlign w:val="center"/>
                </w:tcPr>
                <w:p w:rsidR="00A12B57" w:rsidRPr="005F622D" w:rsidRDefault="00A12B57" w:rsidP="00525BA6">
                  <w:pPr>
                    <w:pStyle w:val="a6"/>
                    <w:rPr>
                      <w:rFonts w:ascii="Times New Roman" w:hAnsi="Times New Roman" w:cs="Times New Roman"/>
                    </w:rPr>
                  </w:pPr>
                  <w:r w:rsidRPr="005F622D">
                    <w:rPr>
                      <w:rFonts w:ascii="Times New Roman" w:hAnsi="Times New Roman" w:cs="Times New Roman"/>
                    </w:rPr>
                    <w:t>新建</w:t>
                  </w:r>
                </w:p>
              </w:tc>
            </w:tr>
            <w:tr w:rsidR="00A12B57" w:rsidRPr="005F622D" w:rsidTr="00525BA6">
              <w:trPr>
                <w:trHeight w:val="454"/>
              </w:trPr>
              <w:tc>
                <w:tcPr>
                  <w:tcW w:w="465" w:type="pct"/>
                  <w:vMerge/>
                  <w:vAlign w:val="center"/>
                </w:tcPr>
                <w:p w:rsidR="00A12B57" w:rsidRPr="005F622D" w:rsidRDefault="00A12B57" w:rsidP="00525BA6">
                  <w:pPr>
                    <w:pStyle w:val="a6"/>
                    <w:rPr>
                      <w:rFonts w:ascii="Times New Roman" w:hAnsi="Times New Roman" w:cs="Times New Roman"/>
                    </w:rPr>
                  </w:pPr>
                </w:p>
              </w:tc>
              <w:tc>
                <w:tcPr>
                  <w:tcW w:w="656" w:type="pct"/>
                  <w:vAlign w:val="center"/>
                </w:tcPr>
                <w:p w:rsidR="00A12B57" w:rsidRPr="005F622D" w:rsidRDefault="00A12B57" w:rsidP="00525BA6">
                  <w:pPr>
                    <w:pStyle w:val="a6"/>
                    <w:rPr>
                      <w:rFonts w:ascii="Times New Roman" w:hAnsi="Times New Roman" w:cs="Times New Roman"/>
                    </w:rPr>
                  </w:pPr>
                  <w:r w:rsidRPr="005F622D">
                    <w:rPr>
                      <w:rFonts w:ascii="Times New Roman" w:hAnsi="Times New Roman" w:cs="Times New Roman"/>
                    </w:rPr>
                    <w:t>产品堆场</w:t>
                  </w:r>
                </w:p>
              </w:tc>
              <w:tc>
                <w:tcPr>
                  <w:tcW w:w="2938" w:type="pct"/>
                  <w:vAlign w:val="center"/>
                </w:tcPr>
                <w:p w:rsidR="00A12B57" w:rsidRPr="005F622D" w:rsidRDefault="00A12B57" w:rsidP="00525BA6">
                  <w:pPr>
                    <w:pStyle w:val="a6"/>
                    <w:rPr>
                      <w:rFonts w:ascii="Times New Roman" w:hAnsi="Times New Roman" w:cs="Times New Roman"/>
                      <w:bCs/>
                      <w:u w:val="single"/>
                    </w:rPr>
                  </w:pPr>
                  <w:r w:rsidRPr="005F622D">
                    <w:rPr>
                      <w:rFonts w:ascii="Times New Roman" w:hAnsi="Times New Roman" w:cs="Times New Roman"/>
                      <w:u w:val="single"/>
                    </w:rPr>
                    <w:t>占地</w:t>
                  </w:r>
                  <w:r w:rsidRPr="005F622D">
                    <w:rPr>
                      <w:rFonts w:ascii="Times New Roman" w:hAnsi="Times New Roman" w:cs="Times New Roman" w:hint="eastAsia"/>
                      <w:u w:val="single"/>
                    </w:rPr>
                    <w:t>1050m</w:t>
                  </w:r>
                  <w:r w:rsidRPr="005F622D">
                    <w:rPr>
                      <w:rFonts w:ascii="Times New Roman" w:hAnsi="Times New Roman" w:cs="Times New Roman" w:hint="eastAsia"/>
                      <w:u w:val="single"/>
                      <w:vertAlign w:val="superscript"/>
                    </w:rPr>
                    <w:t>2</w:t>
                  </w:r>
                  <w:r w:rsidRPr="005F622D">
                    <w:rPr>
                      <w:rFonts w:ascii="Times New Roman" w:hAnsi="Times New Roman" w:cs="Times New Roman"/>
                      <w:u w:val="single"/>
                    </w:rPr>
                    <w:t>，地面硬化，</w:t>
                  </w:r>
                  <w:r w:rsidR="009D6613" w:rsidRPr="005F622D">
                    <w:rPr>
                      <w:rFonts w:ascii="Times New Roman" w:hAnsi="Times New Roman" w:cs="Times New Roman"/>
                      <w:u w:val="single"/>
                    </w:rPr>
                    <w:t>设置三面围挡及遮雨棚，</w:t>
                  </w:r>
                  <w:r w:rsidRPr="005F622D">
                    <w:rPr>
                      <w:rFonts w:ascii="Times New Roman" w:hAnsi="Times New Roman" w:cs="Times New Roman"/>
                      <w:u w:val="single"/>
                    </w:rPr>
                    <w:t>四周设截排水沟</w:t>
                  </w:r>
                  <w:r w:rsidR="00EB4FA0" w:rsidRPr="005F622D">
                    <w:rPr>
                      <w:rFonts w:ascii="Times New Roman" w:hAnsi="Times New Roman" w:cs="Times New Roman"/>
                      <w:u w:val="single"/>
                    </w:rPr>
                    <w:t>，在堆棚内不同产品分区堆放</w:t>
                  </w:r>
                </w:p>
              </w:tc>
              <w:tc>
                <w:tcPr>
                  <w:tcW w:w="941" w:type="pct"/>
                  <w:vAlign w:val="center"/>
                </w:tcPr>
                <w:p w:rsidR="00A12B57" w:rsidRPr="005F622D" w:rsidRDefault="00A12B57" w:rsidP="00525BA6">
                  <w:pPr>
                    <w:pStyle w:val="a6"/>
                    <w:rPr>
                      <w:rFonts w:ascii="Times New Roman" w:hAnsi="Times New Roman" w:cs="Times New Roman"/>
                    </w:rPr>
                  </w:pPr>
                  <w:r w:rsidRPr="005F622D">
                    <w:rPr>
                      <w:rFonts w:ascii="Times New Roman" w:hAnsi="Times New Roman" w:cs="Times New Roman"/>
                    </w:rPr>
                    <w:t>新建</w:t>
                  </w:r>
                </w:p>
              </w:tc>
            </w:tr>
            <w:tr w:rsidR="00A12B57" w:rsidRPr="005F622D" w:rsidTr="00525BA6">
              <w:trPr>
                <w:trHeight w:val="454"/>
              </w:trPr>
              <w:tc>
                <w:tcPr>
                  <w:tcW w:w="465" w:type="pct"/>
                  <w:vMerge w:val="restart"/>
                  <w:vAlign w:val="center"/>
                </w:tcPr>
                <w:p w:rsidR="00A12B57" w:rsidRPr="005F622D" w:rsidRDefault="00A12B57" w:rsidP="00525BA6">
                  <w:pPr>
                    <w:pStyle w:val="a6"/>
                    <w:rPr>
                      <w:rFonts w:ascii="Times New Roman" w:cs="Times New Roman"/>
                    </w:rPr>
                  </w:pPr>
                  <w:r w:rsidRPr="005F622D">
                    <w:rPr>
                      <w:rFonts w:ascii="Times New Roman" w:cs="Times New Roman"/>
                    </w:rPr>
                    <w:t>公用</w:t>
                  </w:r>
                </w:p>
                <w:p w:rsidR="00A12B57" w:rsidRPr="005F622D" w:rsidRDefault="00A12B57" w:rsidP="00525BA6">
                  <w:pPr>
                    <w:pStyle w:val="a6"/>
                    <w:rPr>
                      <w:rFonts w:ascii="Times New Roman" w:hAnsi="Times New Roman" w:cs="Times New Roman"/>
                    </w:rPr>
                  </w:pPr>
                  <w:r w:rsidRPr="005F622D">
                    <w:rPr>
                      <w:rFonts w:ascii="Times New Roman" w:cs="Times New Roman"/>
                    </w:rPr>
                    <w:t>工程</w:t>
                  </w:r>
                </w:p>
              </w:tc>
              <w:tc>
                <w:tcPr>
                  <w:tcW w:w="656" w:type="pct"/>
                  <w:vAlign w:val="center"/>
                </w:tcPr>
                <w:p w:rsidR="00A12B57" w:rsidRPr="005F622D" w:rsidRDefault="00A12B57" w:rsidP="00525BA6">
                  <w:pPr>
                    <w:jc w:val="center"/>
                    <w:rPr>
                      <w:szCs w:val="21"/>
                    </w:rPr>
                  </w:pPr>
                  <w:r w:rsidRPr="005F622D">
                    <w:rPr>
                      <w:szCs w:val="21"/>
                    </w:rPr>
                    <w:t>给水工程</w:t>
                  </w:r>
                </w:p>
              </w:tc>
              <w:tc>
                <w:tcPr>
                  <w:tcW w:w="2938" w:type="pct"/>
                  <w:vAlign w:val="center"/>
                </w:tcPr>
                <w:p w:rsidR="00A12B57" w:rsidRPr="005F622D" w:rsidRDefault="00A12B57" w:rsidP="00525BA6">
                  <w:pPr>
                    <w:jc w:val="center"/>
                    <w:rPr>
                      <w:szCs w:val="21"/>
                    </w:rPr>
                  </w:pPr>
                  <w:r w:rsidRPr="005F622D">
                    <w:rPr>
                      <w:szCs w:val="21"/>
                    </w:rPr>
                    <w:t>市政供水</w:t>
                  </w:r>
                </w:p>
              </w:tc>
              <w:tc>
                <w:tcPr>
                  <w:tcW w:w="941" w:type="pct"/>
                  <w:vAlign w:val="center"/>
                </w:tcPr>
                <w:p w:rsidR="00A12B57" w:rsidRPr="005F622D" w:rsidRDefault="00A12B57" w:rsidP="00525BA6">
                  <w:pPr>
                    <w:jc w:val="center"/>
                    <w:rPr>
                      <w:szCs w:val="21"/>
                    </w:rPr>
                  </w:pPr>
                  <w:r w:rsidRPr="005F622D">
                    <w:rPr>
                      <w:szCs w:val="21"/>
                    </w:rPr>
                    <w:t>新建</w:t>
                  </w:r>
                </w:p>
              </w:tc>
            </w:tr>
            <w:tr w:rsidR="00A12B57" w:rsidRPr="005F622D" w:rsidTr="00525BA6">
              <w:trPr>
                <w:trHeight w:val="454"/>
              </w:trPr>
              <w:tc>
                <w:tcPr>
                  <w:tcW w:w="465" w:type="pct"/>
                  <w:vMerge/>
                  <w:vAlign w:val="center"/>
                </w:tcPr>
                <w:p w:rsidR="00A12B57" w:rsidRPr="005F622D" w:rsidRDefault="00A12B57" w:rsidP="00525BA6">
                  <w:pPr>
                    <w:pStyle w:val="a6"/>
                    <w:rPr>
                      <w:rFonts w:ascii="Times New Roman" w:hAnsi="Times New Roman" w:cs="Times New Roman"/>
                    </w:rPr>
                  </w:pPr>
                </w:p>
              </w:tc>
              <w:tc>
                <w:tcPr>
                  <w:tcW w:w="656" w:type="pct"/>
                  <w:vAlign w:val="center"/>
                </w:tcPr>
                <w:p w:rsidR="00A12B57" w:rsidRPr="005F622D" w:rsidRDefault="00A12B57" w:rsidP="00525BA6">
                  <w:pPr>
                    <w:jc w:val="center"/>
                    <w:rPr>
                      <w:szCs w:val="21"/>
                    </w:rPr>
                  </w:pPr>
                  <w:r w:rsidRPr="005F622D">
                    <w:rPr>
                      <w:szCs w:val="21"/>
                    </w:rPr>
                    <w:t>排水工程</w:t>
                  </w:r>
                </w:p>
              </w:tc>
              <w:tc>
                <w:tcPr>
                  <w:tcW w:w="2938" w:type="pct"/>
                  <w:vAlign w:val="center"/>
                </w:tcPr>
                <w:p w:rsidR="00A12B57" w:rsidRPr="005F622D" w:rsidRDefault="00A12B57" w:rsidP="00525BA6">
                  <w:pPr>
                    <w:jc w:val="center"/>
                    <w:rPr>
                      <w:szCs w:val="21"/>
                    </w:rPr>
                  </w:pPr>
                  <w:r w:rsidRPr="005F622D">
                    <w:rPr>
                      <w:szCs w:val="21"/>
                    </w:rPr>
                    <w:t>雨污分流</w:t>
                  </w:r>
                  <w:r w:rsidR="00525BA6" w:rsidRPr="005F622D">
                    <w:rPr>
                      <w:szCs w:val="21"/>
                    </w:rPr>
                    <w:t>。</w:t>
                  </w:r>
                  <w:r w:rsidR="00525BA6" w:rsidRPr="005F622D">
                    <w:rPr>
                      <w:rFonts w:hint="eastAsia"/>
                    </w:rPr>
                    <w:t>厂界四周设置雨水导流沟，</w:t>
                  </w:r>
                  <w:r w:rsidR="00525BA6" w:rsidRPr="005F622D">
                    <w:t>初期雨水经初期雨水池收集沉淀后用于生产；</w:t>
                  </w:r>
                  <w:r w:rsidR="00525BA6" w:rsidRPr="005F622D">
                    <w:rPr>
                      <w:rFonts w:hint="eastAsia"/>
                    </w:rPr>
                    <w:t>沿生产区及堆场设置</w:t>
                  </w:r>
                  <w:proofErr w:type="gramStart"/>
                  <w:r w:rsidR="00525BA6" w:rsidRPr="005F622D">
                    <w:rPr>
                      <w:rFonts w:hint="eastAsia"/>
                    </w:rPr>
                    <w:t>截</w:t>
                  </w:r>
                  <w:proofErr w:type="gramEnd"/>
                  <w:r w:rsidR="00525BA6" w:rsidRPr="005F622D">
                    <w:rPr>
                      <w:rFonts w:hint="eastAsia"/>
                    </w:rPr>
                    <w:t>排水沟，</w:t>
                  </w:r>
                  <w:r w:rsidR="00525BA6" w:rsidRPr="005F622D">
                    <w:t>生产废水经沉淀池沉淀后回用于生产，不外排；</w:t>
                  </w:r>
                  <w:r w:rsidR="00525BA6" w:rsidRPr="005F622D">
                    <w:rPr>
                      <w:rFonts w:hint="eastAsia"/>
                    </w:rPr>
                    <w:t>生活污水</w:t>
                  </w:r>
                  <w:r w:rsidR="00D70262" w:rsidRPr="005F622D">
                    <w:rPr>
                      <w:rFonts w:hint="eastAsia"/>
                    </w:rPr>
                    <w:t>依托原有</w:t>
                  </w:r>
                  <w:r w:rsidR="00525BA6" w:rsidRPr="005F622D">
                    <w:rPr>
                      <w:rFonts w:hint="eastAsia"/>
                    </w:rPr>
                    <w:t>化粪池熟化处理后定期清掏，用作农肥</w:t>
                  </w:r>
                </w:p>
              </w:tc>
              <w:tc>
                <w:tcPr>
                  <w:tcW w:w="941" w:type="pct"/>
                  <w:vAlign w:val="center"/>
                </w:tcPr>
                <w:p w:rsidR="00A12B57" w:rsidRPr="005F622D" w:rsidRDefault="00A12B57" w:rsidP="00525BA6">
                  <w:pPr>
                    <w:jc w:val="center"/>
                    <w:rPr>
                      <w:szCs w:val="21"/>
                    </w:rPr>
                  </w:pPr>
                  <w:r w:rsidRPr="005F622D">
                    <w:rPr>
                      <w:szCs w:val="21"/>
                    </w:rPr>
                    <w:t>新建</w:t>
                  </w:r>
                </w:p>
              </w:tc>
            </w:tr>
            <w:tr w:rsidR="00A12B57" w:rsidRPr="005F622D" w:rsidTr="00525BA6">
              <w:trPr>
                <w:trHeight w:val="454"/>
              </w:trPr>
              <w:tc>
                <w:tcPr>
                  <w:tcW w:w="465" w:type="pct"/>
                  <w:vMerge/>
                  <w:vAlign w:val="center"/>
                </w:tcPr>
                <w:p w:rsidR="00A12B57" w:rsidRPr="005F622D" w:rsidRDefault="00A12B57" w:rsidP="00525BA6">
                  <w:pPr>
                    <w:pStyle w:val="a6"/>
                    <w:rPr>
                      <w:rFonts w:ascii="Times New Roman" w:hAnsi="Times New Roman" w:cs="Times New Roman"/>
                    </w:rPr>
                  </w:pPr>
                </w:p>
              </w:tc>
              <w:tc>
                <w:tcPr>
                  <w:tcW w:w="656" w:type="pct"/>
                  <w:vAlign w:val="center"/>
                </w:tcPr>
                <w:p w:rsidR="00A12B57" w:rsidRPr="005F622D" w:rsidRDefault="00A12B57" w:rsidP="00525BA6">
                  <w:pPr>
                    <w:jc w:val="center"/>
                    <w:rPr>
                      <w:szCs w:val="21"/>
                    </w:rPr>
                  </w:pPr>
                  <w:r w:rsidRPr="005F622D">
                    <w:rPr>
                      <w:szCs w:val="21"/>
                    </w:rPr>
                    <w:t>供电工程</w:t>
                  </w:r>
                </w:p>
              </w:tc>
              <w:tc>
                <w:tcPr>
                  <w:tcW w:w="2938" w:type="pct"/>
                  <w:vAlign w:val="center"/>
                </w:tcPr>
                <w:p w:rsidR="00A12B57" w:rsidRPr="005F622D" w:rsidRDefault="00A12B57" w:rsidP="00525BA6">
                  <w:pPr>
                    <w:jc w:val="center"/>
                    <w:rPr>
                      <w:szCs w:val="21"/>
                    </w:rPr>
                  </w:pPr>
                  <w:r w:rsidRPr="005F622D">
                    <w:rPr>
                      <w:szCs w:val="21"/>
                    </w:rPr>
                    <w:t>由市政供电</w:t>
                  </w:r>
                </w:p>
              </w:tc>
              <w:tc>
                <w:tcPr>
                  <w:tcW w:w="941" w:type="pct"/>
                  <w:vAlign w:val="center"/>
                </w:tcPr>
                <w:p w:rsidR="00A12B57" w:rsidRPr="005F622D" w:rsidRDefault="00A12B57" w:rsidP="00525BA6">
                  <w:pPr>
                    <w:pStyle w:val="a6"/>
                    <w:rPr>
                      <w:rFonts w:ascii="Times New Roman" w:cs="Times New Roman"/>
                    </w:rPr>
                  </w:pPr>
                  <w:r w:rsidRPr="005F622D">
                    <w:t>新建</w:t>
                  </w:r>
                </w:p>
              </w:tc>
            </w:tr>
            <w:tr w:rsidR="00525BA6" w:rsidRPr="005F622D" w:rsidTr="00525BA6">
              <w:trPr>
                <w:trHeight w:val="415"/>
              </w:trPr>
              <w:tc>
                <w:tcPr>
                  <w:tcW w:w="465" w:type="pct"/>
                  <w:vMerge w:val="restart"/>
                  <w:vAlign w:val="center"/>
                </w:tcPr>
                <w:p w:rsidR="00525BA6" w:rsidRPr="005F622D" w:rsidRDefault="00525BA6" w:rsidP="00525BA6">
                  <w:pPr>
                    <w:pStyle w:val="a6"/>
                    <w:rPr>
                      <w:rFonts w:ascii="Times New Roman" w:hAnsi="Times New Roman" w:cs="Times New Roman"/>
                    </w:rPr>
                  </w:pPr>
                  <w:r w:rsidRPr="005F622D">
                    <w:rPr>
                      <w:rFonts w:ascii="Times New Roman" w:hAnsi="Times New Roman" w:cs="Times New Roman"/>
                    </w:rPr>
                    <w:t>环保</w:t>
                  </w:r>
                </w:p>
                <w:p w:rsidR="00525BA6" w:rsidRPr="005F622D" w:rsidRDefault="00525BA6" w:rsidP="00525BA6">
                  <w:pPr>
                    <w:pStyle w:val="a6"/>
                    <w:rPr>
                      <w:rFonts w:ascii="Times New Roman" w:hAnsi="Times New Roman" w:cs="Times New Roman"/>
                    </w:rPr>
                  </w:pPr>
                  <w:r w:rsidRPr="005F622D">
                    <w:rPr>
                      <w:rFonts w:ascii="Times New Roman" w:hAnsi="Times New Roman" w:cs="Times New Roman"/>
                    </w:rPr>
                    <w:t>工程</w:t>
                  </w:r>
                </w:p>
              </w:tc>
              <w:tc>
                <w:tcPr>
                  <w:tcW w:w="656" w:type="pct"/>
                  <w:vMerge w:val="restart"/>
                  <w:vAlign w:val="center"/>
                </w:tcPr>
                <w:p w:rsidR="00525BA6" w:rsidRPr="005F622D" w:rsidRDefault="00525BA6" w:rsidP="00525BA6">
                  <w:pPr>
                    <w:pStyle w:val="a6"/>
                    <w:rPr>
                      <w:rFonts w:ascii="Times New Roman" w:hAnsi="Times New Roman" w:cs="Times New Roman"/>
                    </w:rPr>
                  </w:pPr>
                  <w:r w:rsidRPr="005F622D">
                    <w:rPr>
                      <w:rFonts w:ascii="Times New Roman" w:cs="Times New Roman"/>
                    </w:rPr>
                    <w:t>废水处理措施</w:t>
                  </w:r>
                </w:p>
              </w:tc>
              <w:tc>
                <w:tcPr>
                  <w:tcW w:w="2938" w:type="pct"/>
                  <w:vAlign w:val="center"/>
                </w:tcPr>
                <w:p w:rsidR="00525BA6" w:rsidRPr="005F622D" w:rsidRDefault="00525BA6" w:rsidP="00525BA6">
                  <w:pPr>
                    <w:pStyle w:val="a6"/>
                    <w:tabs>
                      <w:tab w:val="left" w:pos="3360"/>
                    </w:tabs>
                    <w:rPr>
                      <w:rFonts w:ascii="Times New Roman" w:hAnsi="Times New Roman" w:cs="Times New Roman"/>
                    </w:rPr>
                  </w:pPr>
                  <w:r w:rsidRPr="005F622D">
                    <w:rPr>
                      <w:rFonts w:ascii="Times New Roman" w:hAnsi="Times New Roman" w:cs="Times New Roman" w:hint="eastAsia"/>
                    </w:rPr>
                    <w:t>生活污水</w:t>
                  </w:r>
                  <w:r w:rsidR="00D70262" w:rsidRPr="005F622D">
                    <w:rPr>
                      <w:rFonts w:ascii="Times New Roman" w:hAnsi="Times New Roman" w:cs="Times New Roman" w:hint="eastAsia"/>
                    </w:rPr>
                    <w:t>依托原有</w:t>
                  </w:r>
                  <w:r w:rsidRPr="005F622D">
                    <w:rPr>
                      <w:rFonts w:ascii="Times New Roman" w:hAnsi="Times New Roman" w:cs="Times New Roman" w:hint="eastAsia"/>
                    </w:rPr>
                    <w:t>化粪池熟化处理后定期清掏，用作农肥</w:t>
                  </w:r>
                </w:p>
              </w:tc>
              <w:tc>
                <w:tcPr>
                  <w:tcW w:w="941" w:type="pct"/>
                  <w:vAlign w:val="center"/>
                </w:tcPr>
                <w:p w:rsidR="00525BA6" w:rsidRPr="005F622D" w:rsidRDefault="00D70262" w:rsidP="00525BA6">
                  <w:pPr>
                    <w:pStyle w:val="a6"/>
                    <w:rPr>
                      <w:rFonts w:ascii="Times New Roman" w:cs="Times New Roman"/>
                    </w:rPr>
                  </w:pPr>
                  <w:r w:rsidRPr="005F622D">
                    <w:rPr>
                      <w:rFonts w:ascii="Times New Roman" w:cs="Times New Roman"/>
                    </w:rPr>
                    <w:t>依托原有化粪池</w:t>
                  </w:r>
                </w:p>
              </w:tc>
            </w:tr>
            <w:tr w:rsidR="00525BA6" w:rsidRPr="005F622D" w:rsidTr="00525BA6">
              <w:trPr>
                <w:trHeight w:val="415"/>
              </w:trPr>
              <w:tc>
                <w:tcPr>
                  <w:tcW w:w="465" w:type="pct"/>
                  <w:vMerge/>
                  <w:vAlign w:val="center"/>
                </w:tcPr>
                <w:p w:rsidR="00525BA6" w:rsidRPr="005F622D" w:rsidRDefault="00525BA6" w:rsidP="00525BA6">
                  <w:pPr>
                    <w:pStyle w:val="a6"/>
                    <w:rPr>
                      <w:rFonts w:ascii="Times New Roman" w:hAnsi="Times New Roman" w:cs="Times New Roman"/>
                    </w:rPr>
                  </w:pPr>
                </w:p>
              </w:tc>
              <w:tc>
                <w:tcPr>
                  <w:tcW w:w="656" w:type="pct"/>
                  <w:vMerge/>
                  <w:vAlign w:val="center"/>
                </w:tcPr>
                <w:p w:rsidR="00525BA6" w:rsidRPr="005F622D" w:rsidRDefault="00525BA6" w:rsidP="00525BA6">
                  <w:pPr>
                    <w:pStyle w:val="a6"/>
                    <w:rPr>
                      <w:rFonts w:ascii="Times New Roman" w:cs="Times New Roman"/>
                    </w:rPr>
                  </w:pPr>
                </w:p>
              </w:tc>
              <w:tc>
                <w:tcPr>
                  <w:tcW w:w="2938" w:type="pct"/>
                  <w:vAlign w:val="center"/>
                </w:tcPr>
                <w:p w:rsidR="00525BA6" w:rsidRPr="005F622D" w:rsidRDefault="00525BA6" w:rsidP="00525BA6">
                  <w:pPr>
                    <w:pStyle w:val="a6"/>
                    <w:tabs>
                      <w:tab w:val="left" w:pos="3360"/>
                    </w:tabs>
                    <w:rPr>
                      <w:rFonts w:ascii="Times New Roman" w:hAnsi="Times New Roman" w:cs="Times New Roman"/>
                    </w:rPr>
                  </w:pPr>
                  <w:r w:rsidRPr="005F622D">
                    <w:rPr>
                      <w:rFonts w:ascii="Times New Roman" w:hAnsi="Times New Roman" w:cs="Times New Roman" w:hint="eastAsia"/>
                    </w:rPr>
                    <w:t>沿生产区及堆场设置</w:t>
                  </w:r>
                  <w:proofErr w:type="gramStart"/>
                  <w:r w:rsidRPr="005F622D">
                    <w:rPr>
                      <w:rFonts w:ascii="Times New Roman" w:hAnsi="Times New Roman" w:cs="Times New Roman" w:hint="eastAsia"/>
                    </w:rPr>
                    <w:t>截</w:t>
                  </w:r>
                  <w:proofErr w:type="gramEnd"/>
                  <w:r w:rsidRPr="005F622D">
                    <w:rPr>
                      <w:rFonts w:ascii="Times New Roman" w:hAnsi="Times New Roman" w:cs="Times New Roman" w:hint="eastAsia"/>
                    </w:rPr>
                    <w:t>排水沟，</w:t>
                  </w:r>
                  <w:r w:rsidRPr="005F622D">
                    <w:rPr>
                      <w:rFonts w:ascii="Times New Roman" w:hAnsi="Times New Roman" w:cs="Times New Roman"/>
                    </w:rPr>
                    <w:t>生产废水经沉淀池沉淀后回用于生产，不外排</w:t>
                  </w:r>
                </w:p>
              </w:tc>
              <w:tc>
                <w:tcPr>
                  <w:tcW w:w="941" w:type="pct"/>
                  <w:vAlign w:val="center"/>
                </w:tcPr>
                <w:p w:rsidR="00525BA6" w:rsidRPr="005F622D" w:rsidRDefault="00525BA6" w:rsidP="00525BA6">
                  <w:pPr>
                    <w:pStyle w:val="a6"/>
                    <w:rPr>
                      <w:rFonts w:ascii="Times New Roman" w:cs="Times New Roman"/>
                    </w:rPr>
                  </w:pPr>
                  <w:r w:rsidRPr="005F622D">
                    <w:rPr>
                      <w:rFonts w:ascii="Times New Roman" w:cs="Times New Roman"/>
                    </w:rPr>
                    <w:t>新建</w:t>
                  </w:r>
                </w:p>
              </w:tc>
            </w:tr>
            <w:tr w:rsidR="00525BA6" w:rsidRPr="005F622D" w:rsidTr="00525BA6">
              <w:trPr>
                <w:trHeight w:val="415"/>
              </w:trPr>
              <w:tc>
                <w:tcPr>
                  <w:tcW w:w="465" w:type="pct"/>
                  <w:vMerge/>
                  <w:vAlign w:val="center"/>
                </w:tcPr>
                <w:p w:rsidR="00525BA6" w:rsidRPr="005F622D" w:rsidRDefault="00525BA6" w:rsidP="00525BA6">
                  <w:pPr>
                    <w:pStyle w:val="a6"/>
                    <w:rPr>
                      <w:rFonts w:ascii="Times New Roman" w:hAnsi="Times New Roman" w:cs="Times New Roman"/>
                    </w:rPr>
                  </w:pPr>
                </w:p>
              </w:tc>
              <w:tc>
                <w:tcPr>
                  <w:tcW w:w="656" w:type="pct"/>
                  <w:vMerge/>
                  <w:vAlign w:val="center"/>
                </w:tcPr>
                <w:p w:rsidR="00525BA6" w:rsidRPr="005F622D" w:rsidRDefault="00525BA6" w:rsidP="00525BA6">
                  <w:pPr>
                    <w:pStyle w:val="a6"/>
                    <w:rPr>
                      <w:rFonts w:ascii="Times New Roman" w:cs="Times New Roman"/>
                    </w:rPr>
                  </w:pPr>
                </w:p>
              </w:tc>
              <w:tc>
                <w:tcPr>
                  <w:tcW w:w="2938" w:type="pct"/>
                  <w:vAlign w:val="center"/>
                </w:tcPr>
                <w:p w:rsidR="00525BA6" w:rsidRPr="005F622D" w:rsidRDefault="00525BA6" w:rsidP="005954A4">
                  <w:pPr>
                    <w:pStyle w:val="a6"/>
                    <w:tabs>
                      <w:tab w:val="left" w:pos="3360"/>
                    </w:tabs>
                    <w:rPr>
                      <w:rFonts w:ascii="Times New Roman" w:hAnsi="Times New Roman" w:cs="Times New Roman"/>
                    </w:rPr>
                  </w:pPr>
                  <w:r w:rsidRPr="005F622D">
                    <w:rPr>
                      <w:rFonts w:ascii="Times New Roman" w:hAnsi="Times New Roman" w:cs="Times New Roman" w:hint="eastAsia"/>
                    </w:rPr>
                    <w:t>厂界四周设置雨水导流沟、设置雨水切换阀</w:t>
                  </w:r>
                  <w:r w:rsidRPr="005F622D">
                    <w:rPr>
                      <w:rFonts w:hint="eastAsia"/>
                    </w:rPr>
                    <w:t>，</w:t>
                  </w:r>
                  <w:r w:rsidRPr="005F622D">
                    <w:rPr>
                      <w:rFonts w:ascii="Times New Roman" w:hAnsi="Times New Roman" w:cs="Times New Roman"/>
                    </w:rPr>
                    <w:t>初期雨水经初期雨水池收集沉淀后用于生产，不外排</w:t>
                  </w:r>
                  <w:r w:rsidR="00D70262" w:rsidRPr="005F622D">
                    <w:rPr>
                      <w:rFonts w:ascii="Times New Roman" w:hAnsi="Times New Roman" w:cs="Times New Roman"/>
                    </w:rPr>
                    <w:t>，后期雨水流出场外，进入附近水塘</w:t>
                  </w:r>
                </w:p>
              </w:tc>
              <w:tc>
                <w:tcPr>
                  <w:tcW w:w="941" w:type="pct"/>
                  <w:vAlign w:val="center"/>
                </w:tcPr>
                <w:p w:rsidR="00525BA6" w:rsidRPr="005F622D" w:rsidRDefault="00525BA6" w:rsidP="00525BA6">
                  <w:pPr>
                    <w:pStyle w:val="a6"/>
                    <w:rPr>
                      <w:rFonts w:ascii="Times New Roman" w:cs="Times New Roman"/>
                    </w:rPr>
                  </w:pPr>
                  <w:r w:rsidRPr="005F622D">
                    <w:rPr>
                      <w:rFonts w:ascii="Times New Roman" w:cs="Times New Roman"/>
                    </w:rPr>
                    <w:t>新建</w:t>
                  </w:r>
                </w:p>
              </w:tc>
            </w:tr>
            <w:tr w:rsidR="00525BA6" w:rsidRPr="005F622D" w:rsidTr="00525BA6">
              <w:trPr>
                <w:trHeight w:val="561"/>
              </w:trPr>
              <w:tc>
                <w:tcPr>
                  <w:tcW w:w="465" w:type="pct"/>
                  <w:vMerge/>
                  <w:vAlign w:val="center"/>
                </w:tcPr>
                <w:p w:rsidR="00525BA6" w:rsidRPr="005F622D" w:rsidRDefault="00525BA6" w:rsidP="00525BA6">
                  <w:pPr>
                    <w:pStyle w:val="a6"/>
                    <w:rPr>
                      <w:rFonts w:ascii="Times New Roman" w:hAnsi="Times New Roman" w:cs="Times New Roman"/>
                    </w:rPr>
                  </w:pPr>
                </w:p>
              </w:tc>
              <w:tc>
                <w:tcPr>
                  <w:tcW w:w="656" w:type="pct"/>
                  <w:vMerge w:val="restart"/>
                  <w:vAlign w:val="center"/>
                </w:tcPr>
                <w:p w:rsidR="00525BA6" w:rsidRPr="005F622D" w:rsidRDefault="00525BA6" w:rsidP="00525BA6">
                  <w:pPr>
                    <w:pStyle w:val="a6"/>
                    <w:rPr>
                      <w:rFonts w:ascii="Times New Roman" w:hAnsi="Times New Roman" w:cs="Times New Roman"/>
                    </w:rPr>
                  </w:pPr>
                  <w:r w:rsidRPr="005F622D">
                    <w:rPr>
                      <w:rFonts w:ascii="Times New Roman" w:cs="Times New Roman"/>
                    </w:rPr>
                    <w:t>废气处理措施</w:t>
                  </w:r>
                </w:p>
              </w:tc>
              <w:tc>
                <w:tcPr>
                  <w:tcW w:w="2938" w:type="pct"/>
                  <w:vAlign w:val="center"/>
                </w:tcPr>
                <w:p w:rsidR="00525BA6" w:rsidRPr="005F622D" w:rsidRDefault="00525BA6" w:rsidP="000C241B">
                  <w:pPr>
                    <w:jc w:val="center"/>
                    <w:rPr>
                      <w:szCs w:val="21"/>
                      <w:u w:val="single"/>
                    </w:rPr>
                  </w:pPr>
                  <w:r w:rsidRPr="005F622D">
                    <w:rPr>
                      <w:szCs w:val="21"/>
                      <w:u w:val="single"/>
                    </w:rPr>
                    <w:t>破碎、筛分工序半封闭车间生产</w:t>
                  </w:r>
                  <w:r w:rsidR="000C241B" w:rsidRPr="005F622D">
                    <w:rPr>
                      <w:szCs w:val="21"/>
                      <w:u w:val="single"/>
                    </w:rPr>
                    <w:t>，</w:t>
                  </w:r>
                  <w:r w:rsidRPr="005F622D">
                    <w:rPr>
                      <w:szCs w:val="21"/>
                      <w:u w:val="single"/>
                    </w:rPr>
                    <w:t>工位上方各安装</w:t>
                  </w:r>
                  <w:r w:rsidRPr="005F622D">
                    <w:rPr>
                      <w:rFonts w:hint="eastAsia"/>
                      <w:szCs w:val="21"/>
                      <w:u w:val="single"/>
                    </w:rPr>
                    <w:t>1</w:t>
                  </w:r>
                  <w:r w:rsidRPr="005F622D">
                    <w:rPr>
                      <w:rFonts w:hint="eastAsia"/>
                      <w:szCs w:val="21"/>
                      <w:u w:val="single"/>
                    </w:rPr>
                    <w:t>套集气罩收集粉尘，通过管道连接引至</w:t>
                  </w:r>
                  <w:r w:rsidRPr="005F622D">
                    <w:rPr>
                      <w:rFonts w:hint="eastAsia"/>
                      <w:szCs w:val="21"/>
                      <w:u w:val="single"/>
                    </w:rPr>
                    <w:t>1</w:t>
                  </w:r>
                  <w:r w:rsidRPr="005F622D">
                    <w:rPr>
                      <w:rFonts w:hint="eastAsia"/>
                      <w:szCs w:val="21"/>
                      <w:u w:val="single"/>
                    </w:rPr>
                    <w:t>台袋式除尘器处理，处理后的废气由不低于</w:t>
                  </w:r>
                  <w:r w:rsidRPr="005F622D">
                    <w:rPr>
                      <w:rFonts w:hint="eastAsia"/>
                      <w:szCs w:val="21"/>
                      <w:u w:val="single"/>
                    </w:rPr>
                    <w:t>15m</w:t>
                  </w:r>
                  <w:r w:rsidRPr="005F622D">
                    <w:rPr>
                      <w:rFonts w:hint="eastAsia"/>
                      <w:szCs w:val="21"/>
                      <w:u w:val="single"/>
                    </w:rPr>
                    <w:t>高排气筒高空达标排放</w:t>
                  </w:r>
                  <w:r w:rsidR="000C241B" w:rsidRPr="005F622D">
                    <w:rPr>
                      <w:szCs w:val="21"/>
                      <w:u w:val="single"/>
                    </w:rPr>
                    <w:t>，共设置集气罩</w:t>
                  </w:r>
                  <w:r w:rsidR="000C241B" w:rsidRPr="005F622D">
                    <w:rPr>
                      <w:rFonts w:hint="eastAsia"/>
                      <w:szCs w:val="21"/>
                      <w:u w:val="single"/>
                    </w:rPr>
                    <w:t>4</w:t>
                  </w:r>
                  <w:r w:rsidR="000C241B" w:rsidRPr="005F622D">
                    <w:rPr>
                      <w:rFonts w:hint="eastAsia"/>
                      <w:szCs w:val="21"/>
                      <w:u w:val="single"/>
                    </w:rPr>
                    <w:t>个，袋式除尘器</w:t>
                  </w:r>
                  <w:r w:rsidR="000C241B" w:rsidRPr="005F622D">
                    <w:rPr>
                      <w:rFonts w:hint="eastAsia"/>
                      <w:szCs w:val="21"/>
                      <w:u w:val="single"/>
                    </w:rPr>
                    <w:t>1</w:t>
                  </w:r>
                  <w:r w:rsidR="000C241B" w:rsidRPr="005F622D">
                    <w:rPr>
                      <w:rFonts w:hint="eastAsia"/>
                      <w:szCs w:val="21"/>
                      <w:u w:val="single"/>
                    </w:rPr>
                    <w:t>台，上料、输送、下料环节均密闭</w:t>
                  </w:r>
                  <w:r w:rsidR="000C241B" w:rsidRPr="005F622D">
                    <w:rPr>
                      <w:szCs w:val="21"/>
                      <w:u w:val="single"/>
                    </w:rPr>
                    <w:t>，</w:t>
                  </w:r>
                  <w:proofErr w:type="gramStart"/>
                  <w:r w:rsidR="000C241B" w:rsidRPr="005F622D">
                    <w:rPr>
                      <w:rFonts w:hint="eastAsia"/>
                      <w:szCs w:val="21"/>
                      <w:u w:val="single"/>
                    </w:rPr>
                    <w:t>安装</w:t>
                  </w:r>
                  <w:r w:rsidR="000C241B" w:rsidRPr="005F622D">
                    <w:rPr>
                      <w:szCs w:val="21"/>
                      <w:u w:val="single"/>
                    </w:rPr>
                    <w:t>水</w:t>
                  </w:r>
                  <w:proofErr w:type="gramEnd"/>
                  <w:r w:rsidR="000C241B" w:rsidRPr="005F622D">
                    <w:rPr>
                      <w:szCs w:val="21"/>
                      <w:u w:val="single"/>
                    </w:rPr>
                    <w:t>喷淋降尘装置</w:t>
                  </w:r>
                </w:p>
              </w:tc>
              <w:tc>
                <w:tcPr>
                  <w:tcW w:w="941" w:type="pct"/>
                  <w:vAlign w:val="center"/>
                </w:tcPr>
                <w:p w:rsidR="00525BA6" w:rsidRPr="005F622D" w:rsidRDefault="00525BA6" w:rsidP="00525BA6">
                  <w:pPr>
                    <w:pStyle w:val="a6"/>
                    <w:rPr>
                      <w:rFonts w:ascii="Times New Roman" w:cs="Times New Roman"/>
                    </w:rPr>
                  </w:pPr>
                  <w:r w:rsidRPr="005F622D">
                    <w:rPr>
                      <w:rFonts w:ascii="Times New Roman" w:cs="Times New Roman"/>
                    </w:rPr>
                    <w:t>新建</w:t>
                  </w:r>
                </w:p>
              </w:tc>
            </w:tr>
            <w:tr w:rsidR="00525BA6" w:rsidRPr="005F622D" w:rsidTr="00525BA6">
              <w:trPr>
                <w:trHeight w:val="561"/>
              </w:trPr>
              <w:tc>
                <w:tcPr>
                  <w:tcW w:w="465" w:type="pct"/>
                  <w:vMerge/>
                  <w:vAlign w:val="center"/>
                </w:tcPr>
                <w:p w:rsidR="00525BA6" w:rsidRPr="005F622D" w:rsidRDefault="00525BA6" w:rsidP="00525BA6">
                  <w:pPr>
                    <w:pStyle w:val="a6"/>
                    <w:rPr>
                      <w:rFonts w:ascii="Times New Roman" w:hAnsi="Times New Roman" w:cs="Times New Roman"/>
                    </w:rPr>
                  </w:pPr>
                </w:p>
              </w:tc>
              <w:tc>
                <w:tcPr>
                  <w:tcW w:w="656" w:type="pct"/>
                  <w:vMerge/>
                  <w:vAlign w:val="center"/>
                </w:tcPr>
                <w:p w:rsidR="00525BA6" w:rsidRPr="005F622D" w:rsidRDefault="00525BA6" w:rsidP="00525BA6">
                  <w:pPr>
                    <w:pStyle w:val="a6"/>
                    <w:rPr>
                      <w:rFonts w:ascii="Times New Roman" w:cs="Times New Roman"/>
                    </w:rPr>
                  </w:pPr>
                </w:p>
              </w:tc>
              <w:tc>
                <w:tcPr>
                  <w:tcW w:w="2938" w:type="pct"/>
                  <w:vAlign w:val="center"/>
                </w:tcPr>
                <w:p w:rsidR="00525BA6" w:rsidRPr="005F622D" w:rsidRDefault="00525BA6" w:rsidP="00525BA6">
                  <w:pPr>
                    <w:jc w:val="center"/>
                    <w:rPr>
                      <w:szCs w:val="21"/>
                      <w:u w:val="single"/>
                    </w:rPr>
                  </w:pPr>
                  <w:r w:rsidRPr="005F622D">
                    <w:rPr>
                      <w:szCs w:val="21"/>
                      <w:u w:val="single"/>
                    </w:rPr>
                    <w:t>原料堆场、产品堆场</w:t>
                  </w:r>
                  <w:r w:rsidR="007B3AB5" w:rsidRPr="005F622D">
                    <w:rPr>
                      <w:szCs w:val="21"/>
                      <w:u w:val="single"/>
                    </w:rPr>
                    <w:t>地面硬化，</w:t>
                  </w:r>
                  <w:r w:rsidRPr="005F622D">
                    <w:rPr>
                      <w:szCs w:val="21"/>
                      <w:u w:val="single"/>
                    </w:rPr>
                    <w:t>设置三面围挡及</w:t>
                  </w:r>
                  <w:r w:rsidRPr="005F622D">
                    <w:rPr>
                      <w:u w:val="single"/>
                    </w:rPr>
                    <w:t>遮雨棚</w:t>
                  </w:r>
                  <w:r w:rsidRPr="005F622D">
                    <w:rPr>
                      <w:szCs w:val="21"/>
                      <w:u w:val="single"/>
                    </w:rPr>
                    <w:t>，安装雾化喷头喷淋降尘</w:t>
                  </w:r>
                </w:p>
              </w:tc>
              <w:tc>
                <w:tcPr>
                  <w:tcW w:w="941" w:type="pct"/>
                  <w:vAlign w:val="center"/>
                </w:tcPr>
                <w:p w:rsidR="00525BA6" w:rsidRPr="005F622D" w:rsidRDefault="000C241B" w:rsidP="00525BA6">
                  <w:pPr>
                    <w:pStyle w:val="a6"/>
                    <w:rPr>
                      <w:rFonts w:ascii="Times New Roman" w:cs="Times New Roman"/>
                    </w:rPr>
                  </w:pPr>
                  <w:r w:rsidRPr="005F622D">
                    <w:rPr>
                      <w:rFonts w:ascii="Times New Roman" w:cs="Times New Roman"/>
                    </w:rPr>
                    <w:t>新建</w:t>
                  </w:r>
                </w:p>
              </w:tc>
            </w:tr>
            <w:tr w:rsidR="00525BA6" w:rsidRPr="005F622D" w:rsidTr="00525BA6">
              <w:trPr>
                <w:trHeight w:val="561"/>
              </w:trPr>
              <w:tc>
                <w:tcPr>
                  <w:tcW w:w="465" w:type="pct"/>
                  <w:vMerge/>
                  <w:vAlign w:val="center"/>
                </w:tcPr>
                <w:p w:rsidR="00525BA6" w:rsidRPr="005F622D" w:rsidRDefault="00525BA6" w:rsidP="00525BA6">
                  <w:pPr>
                    <w:pStyle w:val="a6"/>
                    <w:rPr>
                      <w:rFonts w:ascii="Times New Roman" w:hAnsi="Times New Roman" w:cs="Times New Roman"/>
                    </w:rPr>
                  </w:pPr>
                </w:p>
              </w:tc>
              <w:tc>
                <w:tcPr>
                  <w:tcW w:w="656" w:type="pct"/>
                  <w:vMerge/>
                  <w:vAlign w:val="center"/>
                </w:tcPr>
                <w:p w:rsidR="00525BA6" w:rsidRPr="005F622D" w:rsidRDefault="00525BA6" w:rsidP="00525BA6">
                  <w:pPr>
                    <w:pStyle w:val="a6"/>
                    <w:rPr>
                      <w:rFonts w:ascii="Times New Roman" w:cs="Times New Roman"/>
                    </w:rPr>
                  </w:pPr>
                </w:p>
              </w:tc>
              <w:tc>
                <w:tcPr>
                  <w:tcW w:w="2938" w:type="pct"/>
                  <w:vAlign w:val="center"/>
                </w:tcPr>
                <w:p w:rsidR="00525BA6" w:rsidRPr="005F622D" w:rsidRDefault="00525BA6" w:rsidP="00525BA6">
                  <w:pPr>
                    <w:jc w:val="center"/>
                    <w:rPr>
                      <w:szCs w:val="21"/>
                    </w:rPr>
                  </w:pPr>
                  <w:r w:rsidRPr="005F622D">
                    <w:rPr>
                      <w:szCs w:val="21"/>
                    </w:rPr>
                    <w:t>在装卸过程中，加强洒水防尘力度；定期清理路面，道路路面采取洒水降尘</w:t>
                  </w:r>
                </w:p>
              </w:tc>
              <w:tc>
                <w:tcPr>
                  <w:tcW w:w="941" w:type="pct"/>
                  <w:vAlign w:val="center"/>
                </w:tcPr>
                <w:p w:rsidR="00525BA6" w:rsidRPr="005F622D" w:rsidRDefault="000C241B" w:rsidP="00525BA6">
                  <w:pPr>
                    <w:pStyle w:val="a6"/>
                    <w:rPr>
                      <w:rFonts w:ascii="Times New Roman" w:cs="Times New Roman"/>
                    </w:rPr>
                  </w:pPr>
                  <w:r w:rsidRPr="005F622D">
                    <w:rPr>
                      <w:rFonts w:ascii="Times New Roman" w:cs="Times New Roman"/>
                    </w:rPr>
                    <w:t>新建</w:t>
                  </w:r>
                </w:p>
              </w:tc>
            </w:tr>
            <w:tr w:rsidR="00525BA6" w:rsidRPr="005F622D" w:rsidTr="00525BA6">
              <w:trPr>
                <w:trHeight w:val="561"/>
              </w:trPr>
              <w:tc>
                <w:tcPr>
                  <w:tcW w:w="465" w:type="pct"/>
                  <w:vMerge/>
                  <w:vAlign w:val="center"/>
                </w:tcPr>
                <w:p w:rsidR="00525BA6" w:rsidRPr="005F622D" w:rsidRDefault="00525BA6" w:rsidP="00525BA6">
                  <w:pPr>
                    <w:pStyle w:val="a6"/>
                    <w:rPr>
                      <w:rFonts w:ascii="Times New Roman" w:hAnsi="Times New Roman" w:cs="Times New Roman"/>
                    </w:rPr>
                  </w:pPr>
                </w:p>
              </w:tc>
              <w:tc>
                <w:tcPr>
                  <w:tcW w:w="656" w:type="pct"/>
                  <w:vMerge/>
                  <w:vAlign w:val="center"/>
                </w:tcPr>
                <w:p w:rsidR="00525BA6" w:rsidRPr="005F622D" w:rsidRDefault="00525BA6" w:rsidP="00525BA6">
                  <w:pPr>
                    <w:pStyle w:val="a6"/>
                    <w:rPr>
                      <w:rFonts w:ascii="Times New Roman" w:cs="Times New Roman"/>
                    </w:rPr>
                  </w:pPr>
                </w:p>
              </w:tc>
              <w:tc>
                <w:tcPr>
                  <w:tcW w:w="2938" w:type="pct"/>
                  <w:vAlign w:val="center"/>
                </w:tcPr>
                <w:p w:rsidR="00525BA6" w:rsidRPr="005F622D" w:rsidRDefault="00525BA6" w:rsidP="00525BA6">
                  <w:pPr>
                    <w:jc w:val="center"/>
                    <w:rPr>
                      <w:szCs w:val="21"/>
                    </w:rPr>
                  </w:pPr>
                  <w:r w:rsidRPr="005F622D">
                    <w:rPr>
                      <w:szCs w:val="21"/>
                    </w:rPr>
                    <w:t>食堂油烟经集气罩</w:t>
                  </w:r>
                  <w:r w:rsidRPr="005F622D">
                    <w:rPr>
                      <w:szCs w:val="21"/>
                    </w:rPr>
                    <w:t>+</w:t>
                  </w:r>
                  <w:r w:rsidRPr="005F622D">
                    <w:rPr>
                      <w:szCs w:val="21"/>
                    </w:rPr>
                    <w:t>油烟净化器净化后引至楼面高空达标排放</w:t>
                  </w:r>
                </w:p>
              </w:tc>
              <w:tc>
                <w:tcPr>
                  <w:tcW w:w="941" w:type="pct"/>
                  <w:vAlign w:val="center"/>
                </w:tcPr>
                <w:p w:rsidR="00525BA6" w:rsidRPr="005F622D" w:rsidRDefault="000C241B" w:rsidP="00525BA6">
                  <w:pPr>
                    <w:pStyle w:val="a6"/>
                    <w:rPr>
                      <w:rFonts w:ascii="Times New Roman" w:cs="Times New Roman"/>
                    </w:rPr>
                  </w:pPr>
                  <w:r w:rsidRPr="005F622D">
                    <w:rPr>
                      <w:rFonts w:ascii="Times New Roman" w:cs="Times New Roman"/>
                    </w:rPr>
                    <w:t>新建</w:t>
                  </w:r>
                </w:p>
              </w:tc>
            </w:tr>
            <w:tr w:rsidR="00525BA6" w:rsidRPr="005F622D" w:rsidTr="00525BA6">
              <w:trPr>
                <w:trHeight w:val="454"/>
              </w:trPr>
              <w:tc>
                <w:tcPr>
                  <w:tcW w:w="465" w:type="pct"/>
                  <w:vMerge/>
                  <w:vAlign w:val="center"/>
                </w:tcPr>
                <w:p w:rsidR="00525BA6" w:rsidRPr="005F622D" w:rsidRDefault="00525BA6" w:rsidP="00525BA6">
                  <w:pPr>
                    <w:pStyle w:val="a6"/>
                    <w:rPr>
                      <w:rFonts w:ascii="Times New Roman" w:hAnsi="Times New Roman" w:cs="Times New Roman"/>
                    </w:rPr>
                  </w:pPr>
                </w:p>
              </w:tc>
              <w:tc>
                <w:tcPr>
                  <w:tcW w:w="656" w:type="pct"/>
                  <w:vAlign w:val="center"/>
                </w:tcPr>
                <w:p w:rsidR="00525BA6" w:rsidRPr="005F622D" w:rsidRDefault="00525BA6" w:rsidP="00525BA6">
                  <w:pPr>
                    <w:pStyle w:val="a6"/>
                    <w:rPr>
                      <w:rFonts w:ascii="Times New Roman" w:hAnsi="Times New Roman" w:cs="Times New Roman"/>
                    </w:rPr>
                  </w:pPr>
                  <w:r w:rsidRPr="005F622D">
                    <w:rPr>
                      <w:rFonts w:ascii="Times New Roman" w:cs="Times New Roman"/>
                    </w:rPr>
                    <w:t>噪声处理措施</w:t>
                  </w:r>
                </w:p>
              </w:tc>
              <w:tc>
                <w:tcPr>
                  <w:tcW w:w="2938" w:type="pct"/>
                  <w:vAlign w:val="center"/>
                </w:tcPr>
                <w:p w:rsidR="00525BA6" w:rsidRPr="005F622D" w:rsidRDefault="00525BA6" w:rsidP="00525BA6">
                  <w:pPr>
                    <w:jc w:val="center"/>
                    <w:rPr>
                      <w:szCs w:val="21"/>
                    </w:rPr>
                  </w:pPr>
                  <w:r w:rsidRPr="005F622D">
                    <w:rPr>
                      <w:szCs w:val="21"/>
                    </w:rPr>
                    <w:t>减振、隔声等降噪措施</w:t>
                  </w:r>
                </w:p>
              </w:tc>
              <w:tc>
                <w:tcPr>
                  <w:tcW w:w="941" w:type="pct"/>
                  <w:vAlign w:val="center"/>
                </w:tcPr>
                <w:p w:rsidR="00525BA6" w:rsidRPr="005F622D" w:rsidRDefault="00525BA6" w:rsidP="00525BA6">
                  <w:pPr>
                    <w:pStyle w:val="a6"/>
                    <w:rPr>
                      <w:rFonts w:ascii="Times New Roman" w:cs="Times New Roman"/>
                    </w:rPr>
                  </w:pPr>
                  <w:r w:rsidRPr="005F622D">
                    <w:rPr>
                      <w:rFonts w:ascii="Times New Roman" w:cs="Times New Roman"/>
                    </w:rPr>
                    <w:t>新建</w:t>
                  </w:r>
                </w:p>
              </w:tc>
            </w:tr>
            <w:tr w:rsidR="00525BA6" w:rsidRPr="005F622D" w:rsidTr="00525BA6">
              <w:trPr>
                <w:trHeight w:val="454"/>
              </w:trPr>
              <w:tc>
                <w:tcPr>
                  <w:tcW w:w="465" w:type="pct"/>
                  <w:vMerge/>
                  <w:vAlign w:val="center"/>
                </w:tcPr>
                <w:p w:rsidR="00525BA6" w:rsidRPr="005F622D" w:rsidRDefault="00525BA6" w:rsidP="00525BA6">
                  <w:pPr>
                    <w:pStyle w:val="a6"/>
                    <w:rPr>
                      <w:rFonts w:ascii="Times New Roman" w:hAnsi="Times New Roman" w:cs="Times New Roman"/>
                    </w:rPr>
                  </w:pPr>
                </w:p>
              </w:tc>
              <w:tc>
                <w:tcPr>
                  <w:tcW w:w="656" w:type="pct"/>
                  <w:vMerge w:val="restart"/>
                  <w:vAlign w:val="center"/>
                </w:tcPr>
                <w:p w:rsidR="00525BA6" w:rsidRPr="005F622D" w:rsidRDefault="00525BA6" w:rsidP="00525BA6">
                  <w:pPr>
                    <w:pStyle w:val="a6"/>
                    <w:rPr>
                      <w:rFonts w:ascii="Times New Roman" w:hAnsi="Times New Roman" w:cs="Times New Roman"/>
                    </w:rPr>
                  </w:pPr>
                  <w:r w:rsidRPr="005F622D">
                    <w:rPr>
                      <w:rFonts w:ascii="Times New Roman" w:cs="Times New Roman"/>
                    </w:rPr>
                    <w:t>固</w:t>
                  </w:r>
                  <w:proofErr w:type="gramStart"/>
                  <w:r w:rsidRPr="005F622D">
                    <w:rPr>
                      <w:rFonts w:ascii="Times New Roman" w:cs="Times New Roman"/>
                    </w:rPr>
                    <w:t>废处理</w:t>
                  </w:r>
                  <w:proofErr w:type="gramEnd"/>
                  <w:r w:rsidRPr="005F622D">
                    <w:rPr>
                      <w:rFonts w:ascii="Times New Roman" w:cs="Times New Roman"/>
                    </w:rPr>
                    <w:t>措施</w:t>
                  </w:r>
                </w:p>
              </w:tc>
              <w:tc>
                <w:tcPr>
                  <w:tcW w:w="2938" w:type="pct"/>
                  <w:vAlign w:val="center"/>
                </w:tcPr>
                <w:p w:rsidR="00525BA6" w:rsidRPr="005F622D" w:rsidRDefault="00525BA6" w:rsidP="00525BA6">
                  <w:pPr>
                    <w:pStyle w:val="a6"/>
                    <w:rPr>
                      <w:rFonts w:ascii="Times New Roman" w:hAnsi="Times New Roman" w:cs="Times New Roman"/>
                    </w:rPr>
                  </w:pPr>
                  <w:r w:rsidRPr="005F622D">
                    <w:t>分类收集，合理处置</w:t>
                  </w:r>
                </w:p>
              </w:tc>
              <w:tc>
                <w:tcPr>
                  <w:tcW w:w="941" w:type="pct"/>
                  <w:vAlign w:val="center"/>
                </w:tcPr>
                <w:p w:rsidR="00525BA6" w:rsidRPr="005F622D" w:rsidRDefault="00525BA6" w:rsidP="00525BA6">
                  <w:pPr>
                    <w:pStyle w:val="a6"/>
                    <w:rPr>
                      <w:rFonts w:ascii="Times New Roman" w:cs="Times New Roman"/>
                    </w:rPr>
                  </w:pPr>
                  <w:r w:rsidRPr="005F622D">
                    <w:rPr>
                      <w:rFonts w:ascii="Times New Roman" w:cs="Times New Roman"/>
                    </w:rPr>
                    <w:t>新建</w:t>
                  </w:r>
                </w:p>
              </w:tc>
            </w:tr>
            <w:tr w:rsidR="00525BA6" w:rsidRPr="005F622D" w:rsidTr="00525BA6">
              <w:trPr>
                <w:trHeight w:val="454"/>
              </w:trPr>
              <w:tc>
                <w:tcPr>
                  <w:tcW w:w="465" w:type="pct"/>
                  <w:vMerge/>
                  <w:vAlign w:val="center"/>
                </w:tcPr>
                <w:p w:rsidR="00525BA6" w:rsidRPr="005F622D" w:rsidRDefault="00525BA6" w:rsidP="00525BA6">
                  <w:pPr>
                    <w:pStyle w:val="a6"/>
                    <w:rPr>
                      <w:rFonts w:ascii="Times New Roman" w:hAnsi="Times New Roman" w:cs="Times New Roman"/>
                    </w:rPr>
                  </w:pPr>
                </w:p>
              </w:tc>
              <w:tc>
                <w:tcPr>
                  <w:tcW w:w="656" w:type="pct"/>
                  <w:vMerge/>
                  <w:vAlign w:val="center"/>
                </w:tcPr>
                <w:p w:rsidR="00525BA6" w:rsidRPr="005F622D" w:rsidRDefault="00525BA6" w:rsidP="00525BA6">
                  <w:pPr>
                    <w:pStyle w:val="a6"/>
                    <w:rPr>
                      <w:rFonts w:ascii="Times New Roman" w:cs="Times New Roman"/>
                    </w:rPr>
                  </w:pPr>
                </w:p>
              </w:tc>
              <w:tc>
                <w:tcPr>
                  <w:tcW w:w="2938" w:type="pct"/>
                  <w:vAlign w:val="center"/>
                </w:tcPr>
                <w:p w:rsidR="00525BA6" w:rsidRPr="005F622D" w:rsidRDefault="00525BA6" w:rsidP="00525BA6">
                  <w:pPr>
                    <w:pStyle w:val="a6"/>
                    <w:rPr>
                      <w:rFonts w:ascii="Times New Roman" w:hAnsi="Times New Roman" w:cs="Times New Roman"/>
                    </w:rPr>
                  </w:pPr>
                  <w:r w:rsidRPr="005F622D">
                    <w:rPr>
                      <w:rFonts w:ascii="Times New Roman" w:cs="Times New Roman"/>
                    </w:rPr>
                    <w:t>设置一个占地约为</w:t>
                  </w:r>
                  <w:r w:rsidRPr="005F622D">
                    <w:rPr>
                      <w:rFonts w:ascii="Times New Roman" w:hAnsi="Times New Roman" w:cs="Times New Roman"/>
                    </w:rPr>
                    <w:t>100m</w:t>
                  </w:r>
                  <w:r w:rsidRPr="005F622D">
                    <w:rPr>
                      <w:rFonts w:ascii="Times New Roman" w:hAnsi="Times New Roman" w:cs="Times New Roman"/>
                      <w:vertAlign w:val="superscript"/>
                    </w:rPr>
                    <w:t>2</w:t>
                  </w:r>
                  <w:r w:rsidRPr="005F622D">
                    <w:rPr>
                      <w:rFonts w:ascii="Times New Roman" w:cs="Times New Roman"/>
                    </w:rPr>
                    <w:t>污泥暂存场，并做好防风、防雨、防流失措施</w:t>
                  </w:r>
                </w:p>
              </w:tc>
              <w:tc>
                <w:tcPr>
                  <w:tcW w:w="941" w:type="pct"/>
                  <w:vAlign w:val="center"/>
                </w:tcPr>
                <w:p w:rsidR="00525BA6" w:rsidRPr="005F622D" w:rsidRDefault="00525BA6" w:rsidP="00525BA6">
                  <w:pPr>
                    <w:pStyle w:val="a6"/>
                    <w:rPr>
                      <w:rFonts w:ascii="Times New Roman" w:cs="Times New Roman"/>
                    </w:rPr>
                  </w:pPr>
                  <w:r w:rsidRPr="005F622D">
                    <w:rPr>
                      <w:rFonts w:ascii="Times New Roman" w:cs="Times New Roman"/>
                    </w:rPr>
                    <w:t>新建</w:t>
                  </w:r>
                </w:p>
              </w:tc>
            </w:tr>
          </w:tbl>
          <w:p w:rsidR="002159F2" w:rsidRPr="005F622D" w:rsidRDefault="002159F2" w:rsidP="00237C8F">
            <w:pPr>
              <w:autoSpaceDE w:val="0"/>
              <w:autoSpaceDN w:val="0"/>
              <w:adjustRightInd w:val="0"/>
              <w:snapToGrid w:val="0"/>
              <w:spacing w:line="360" w:lineRule="auto"/>
              <w:ind w:firstLineChars="200" w:firstLine="482"/>
              <w:rPr>
                <w:b/>
                <w:snapToGrid w:val="0"/>
                <w:sz w:val="24"/>
              </w:rPr>
            </w:pPr>
            <w:r w:rsidRPr="005F622D">
              <w:rPr>
                <w:rFonts w:hint="eastAsia"/>
                <w:b/>
                <w:snapToGrid w:val="0"/>
                <w:sz w:val="24"/>
              </w:rPr>
              <w:t>三、建设内容及规格</w:t>
            </w:r>
          </w:p>
          <w:p w:rsidR="002159F2" w:rsidRPr="005F622D" w:rsidRDefault="002159F2" w:rsidP="00237C8F">
            <w:pPr>
              <w:spacing w:line="360" w:lineRule="auto"/>
              <w:ind w:firstLineChars="200" w:firstLine="482"/>
              <w:rPr>
                <w:b/>
                <w:sz w:val="24"/>
              </w:rPr>
            </w:pPr>
            <w:r w:rsidRPr="005F622D">
              <w:rPr>
                <w:rFonts w:hint="eastAsia"/>
                <w:b/>
                <w:sz w:val="24"/>
              </w:rPr>
              <w:t>1</w:t>
            </w:r>
            <w:r w:rsidRPr="005F622D">
              <w:rPr>
                <w:rFonts w:hint="eastAsia"/>
                <w:b/>
                <w:sz w:val="24"/>
              </w:rPr>
              <w:t>、产品方案</w:t>
            </w:r>
          </w:p>
          <w:p w:rsidR="002159F2" w:rsidRPr="005F622D" w:rsidRDefault="00237C8F" w:rsidP="00237C8F">
            <w:pPr>
              <w:spacing w:line="360" w:lineRule="auto"/>
              <w:ind w:firstLineChars="200" w:firstLine="480"/>
              <w:rPr>
                <w:bCs/>
                <w:sz w:val="24"/>
              </w:rPr>
            </w:pPr>
            <w:r w:rsidRPr="005F622D">
              <w:rPr>
                <w:rFonts w:hint="eastAsia"/>
                <w:bCs/>
                <w:sz w:val="24"/>
              </w:rPr>
              <w:t>本项目年</w:t>
            </w:r>
            <w:r w:rsidR="00FB060C" w:rsidRPr="005F622D">
              <w:rPr>
                <w:rFonts w:hint="eastAsia"/>
                <w:bCs/>
                <w:sz w:val="24"/>
              </w:rPr>
              <w:t>处理</w:t>
            </w:r>
            <w:r w:rsidR="00CF2856" w:rsidRPr="005F622D">
              <w:rPr>
                <w:rFonts w:hint="eastAsia"/>
                <w:bCs/>
                <w:sz w:val="24"/>
              </w:rPr>
              <w:t>河卵石、</w:t>
            </w:r>
            <w:r w:rsidR="00FB060C" w:rsidRPr="005F622D">
              <w:rPr>
                <w:rFonts w:hint="eastAsia"/>
                <w:bCs/>
                <w:sz w:val="24"/>
              </w:rPr>
              <w:t>废石料</w:t>
            </w:r>
            <w:r w:rsidR="00CF2856" w:rsidRPr="005F622D">
              <w:rPr>
                <w:rFonts w:hint="eastAsia"/>
                <w:bCs/>
                <w:sz w:val="24"/>
              </w:rPr>
              <w:t>和</w:t>
            </w:r>
            <w:r w:rsidR="00CF2856" w:rsidRPr="005F622D">
              <w:rPr>
                <w:rFonts w:hint="eastAsia"/>
                <w:sz w:val="24"/>
                <w:szCs w:val="22"/>
              </w:rPr>
              <w:t>城市</w:t>
            </w:r>
            <w:r w:rsidR="00CF2856" w:rsidRPr="005F622D">
              <w:rPr>
                <w:rFonts w:hint="eastAsia"/>
                <w:bCs/>
                <w:sz w:val="24"/>
              </w:rPr>
              <w:t>建筑垃圾</w:t>
            </w:r>
            <w:r w:rsidRPr="005F622D">
              <w:rPr>
                <w:rFonts w:hint="eastAsia"/>
                <w:bCs/>
                <w:sz w:val="24"/>
              </w:rPr>
              <w:t>20</w:t>
            </w:r>
            <w:r w:rsidRPr="005F622D">
              <w:rPr>
                <w:rFonts w:hint="eastAsia"/>
                <w:bCs/>
                <w:sz w:val="24"/>
              </w:rPr>
              <w:t>万吨，主要生产砂、碎石，</w:t>
            </w:r>
            <w:r w:rsidR="002159F2" w:rsidRPr="005F622D">
              <w:rPr>
                <w:rFonts w:hint="eastAsia"/>
                <w:bCs/>
                <w:sz w:val="24"/>
              </w:rPr>
              <w:t>产品方</w:t>
            </w:r>
            <w:r w:rsidR="002159F2" w:rsidRPr="005F622D">
              <w:rPr>
                <w:rFonts w:hint="eastAsia"/>
                <w:bCs/>
                <w:sz w:val="24"/>
              </w:rPr>
              <w:lastRenderedPageBreak/>
              <w:t>案见表</w:t>
            </w:r>
            <w:r w:rsidR="002159F2" w:rsidRPr="005F622D">
              <w:rPr>
                <w:rFonts w:hint="eastAsia"/>
                <w:bCs/>
                <w:sz w:val="24"/>
              </w:rPr>
              <w:t>2</w:t>
            </w:r>
            <w:r w:rsidR="002159F2" w:rsidRPr="005F622D">
              <w:rPr>
                <w:rFonts w:hint="eastAsia"/>
                <w:bCs/>
                <w:sz w:val="24"/>
              </w:rPr>
              <w:t>。</w:t>
            </w:r>
            <w:r w:rsidRPr="005F622D">
              <w:rPr>
                <w:rFonts w:hint="eastAsia"/>
                <w:bCs/>
                <w:sz w:val="24"/>
              </w:rPr>
              <w:t>环</w:t>
            </w:r>
            <w:proofErr w:type="gramStart"/>
            <w:r w:rsidRPr="005F622D">
              <w:rPr>
                <w:rFonts w:hint="eastAsia"/>
                <w:bCs/>
                <w:sz w:val="24"/>
              </w:rPr>
              <w:t>评要求</w:t>
            </w:r>
            <w:proofErr w:type="gramEnd"/>
            <w:r w:rsidRPr="005F622D">
              <w:rPr>
                <w:rFonts w:hint="eastAsia"/>
                <w:bCs/>
                <w:sz w:val="24"/>
              </w:rPr>
              <w:t>本项目不得</w:t>
            </w:r>
            <w:r w:rsidRPr="005F622D">
              <w:rPr>
                <w:bCs/>
                <w:sz w:val="24"/>
              </w:rPr>
              <w:t>以金属矿、采石场以外的其他非金属矿的废矿石为原料，不得以废土</w:t>
            </w:r>
            <w:r w:rsidR="00CF2856" w:rsidRPr="005F622D">
              <w:rPr>
                <w:bCs/>
                <w:sz w:val="24"/>
              </w:rPr>
              <w:t>、</w:t>
            </w:r>
            <w:proofErr w:type="gramStart"/>
            <w:r w:rsidR="00CF2856" w:rsidRPr="005F622D">
              <w:rPr>
                <w:bCs/>
                <w:sz w:val="24"/>
              </w:rPr>
              <w:t>山砂</w:t>
            </w:r>
            <w:r w:rsidRPr="005F622D">
              <w:rPr>
                <w:bCs/>
                <w:sz w:val="24"/>
              </w:rPr>
              <w:t>为</w:t>
            </w:r>
            <w:proofErr w:type="gramEnd"/>
            <w:r w:rsidRPr="005F622D">
              <w:rPr>
                <w:bCs/>
                <w:sz w:val="24"/>
              </w:rPr>
              <w:t>原料</w:t>
            </w:r>
            <w:r w:rsidR="00A20A90" w:rsidRPr="005F622D">
              <w:rPr>
                <w:bCs/>
                <w:sz w:val="24"/>
              </w:rPr>
              <w:t>，不得以工业固废为原料</w:t>
            </w:r>
            <w:r w:rsidRPr="005F622D">
              <w:rPr>
                <w:bCs/>
                <w:sz w:val="24"/>
              </w:rPr>
              <w:t>；</w:t>
            </w:r>
            <w:r w:rsidR="00CF2856" w:rsidRPr="005F622D">
              <w:rPr>
                <w:bCs/>
                <w:sz w:val="24"/>
              </w:rPr>
              <w:t>河卵石、</w:t>
            </w:r>
            <w:r w:rsidR="00FB060C" w:rsidRPr="005F622D">
              <w:rPr>
                <w:bCs/>
                <w:sz w:val="24"/>
              </w:rPr>
              <w:t>废石料</w:t>
            </w:r>
            <w:r w:rsidR="00CF2856" w:rsidRPr="005F622D">
              <w:rPr>
                <w:bCs/>
                <w:sz w:val="24"/>
              </w:rPr>
              <w:t>和</w:t>
            </w:r>
            <w:r w:rsidR="00CF2856" w:rsidRPr="005F622D">
              <w:rPr>
                <w:rFonts w:hint="eastAsia"/>
                <w:sz w:val="24"/>
                <w:szCs w:val="22"/>
              </w:rPr>
              <w:t>城市</w:t>
            </w:r>
            <w:r w:rsidR="00CF2856" w:rsidRPr="005F622D">
              <w:rPr>
                <w:bCs/>
                <w:sz w:val="24"/>
              </w:rPr>
              <w:t>建筑垃圾</w:t>
            </w:r>
            <w:r w:rsidRPr="005F622D">
              <w:rPr>
                <w:bCs/>
                <w:sz w:val="24"/>
              </w:rPr>
              <w:t>放射性指标必须满足《建筑材料放射性核素限量》（</w:t>
            </w:r>
            <w:r w:rsidRPr="005F622D">
              <w:rPr>
                <w:bCs/>
                <w:sz w:val="24"/>
              </w:rPr>
              <w:t>GB6566-2010</w:t>
            </w:r>
            <w:r w:rsidRPr="005F622D">
              <w:rPr>
                <w:bCs/>
                <w:sz w:val="24"/>
              </w:rPr>
              <w:t>）。</w:t>
            </w:r>
          </w:p>
          <w:p w:rsidR="002159F2" w:rsidRPr="005F622D" w:rsidRDefault="002159F2" w:rsidP="003B7ED5">
            <w:pPr>
              <w:autoSpaceDE w:val="0"/>
              <w:autoSpaceDN w:val="0"/>
              <w:adjustRightInd w:val="0"/>
              <w:spacing w:beforeLines="50"/>
              <w:jc w:val="center"/>
              <w:rPr>
                <w:b/>
                <w:kern w:val="0"/>
                <w:szCs w:val="21"/>
              </w:rPr>
            </w:pPr>
            <w:r w:rsidRPr="005F622D">
              <w:rPr>
                <w:rFonts w:hint="eastAsia"/>
                <w:b/>
                <w:kern w:val="0"/>
                <w:szCs w:val="21"/>
              </w:rPr>
              <w:t>表</w:t>
            </w:r>
            <w:r w:rsidRPr="005F622D">
              <w:rPr>
                <w:rFonts w:hint="eastAsia"/>
                <w:b/>
                <w:kern w:val="0"/>
                <w:szCs w:val="21"/>
              </w:rPr>
              <w:t xml:space="preserve">2  </w:t>
            </w:r>
            <w:r w:rsidRPr="005F622D">
              <w:rPr>
                <w:rFonts w:hint="eastAsia"/>
                <w:b/>
                <w:kern w:val="0"/>
                <w:szCs w:val="21"/>
              </w:rPr>
              <w:t>项目产品方案</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282"/>
              <w:gridCol w:w="1864"/>
              <w:gridCol w:w="2579"/>
              <w:gridCol w:w="1610"/>
              <w:gridCol w:w="1831"/>
            </w:tblGrid>
            <w:tr w:rsidR="00237C8F" w:rsidRPr="005F622D" w:rsidTr="009E7ECE">
              <w:trPr>
                <w:trHeight w:val="454"/>
                <w:jc w:val="center"/>
              </w:trPr>
              <w:tc>
                <w:tcPr>
                  <w:tcW w:w="699" w:type="pct"/>
                  <w:vAlign w:val="center"/>
                </w:tcPr>
                <w:p w:rsidR="00237C8F" w:rsidRPr="005F622D" w:rsidRDefault="00237C8F" w:rsidP="00237C8F">
                  <w:pPr>
                    <w:jc w:val="center"/>
                    <w:rPr>
                      <w:b/>
                      <w:szCs w:val="21"/>
                    </w:rPr>
                  </w:pPr>
                  <w:r w:rsidRPr="005F622D">
                    <w:rPr>
                      <w:rFonts w:hint="eastAsia"/>
                      <w:b/>
                      <w:szCs w:val="21"/>
                    </w:rPr>
                    <w:t>序号</w:t>
                  </w:r>
                </w:p>
              </w:tc>
              <w:tc>
                <w:tcPr>
                  <w:tcW w:w="1017" w:type="pct"/>
                  <w:vAlign w:val="center"/>
                </w:tcPr>
                <w:p w:rsidR="00237C8F" w:rsidRPr="005F622D" w:rsidRDefault="00237C8F" w:rsidP="00237C8F">
                  <w:pPr>
                    <w:widowControl/>
                    <w:jc w:val="center"/>
                    <w:textAlignment w:val="bottom"/>
                    <w:rPr>
                      <w:b/>
                      <w:szCs w:val="21"/>
                    </w:rPr>
                  </w:pPr>
                  <w:r w:rsidRPr="005F622D">
                    <w:rPr>
                      <w:b/>
                      <w:szCs w:val="21"/>
                    </w:rPr>
                    <w:t>产品名称</w:t>
                  </w:r>
                </w:p>
              </w:tc>
              <w:tc>
                <w:tcPr>
                  <w:tcW w:w="1407" w:type="pct"/>
                  <w:vAlign w:val="center"/>
                </w:tcPr>
                <w:p w:rsidR="00237C8F" w:rsidRPr="005F622D" w:rsidRDefault="00237C8F" w:rsidP="00237C8F">
                  <w:pPr>
                    <w:widowControl/>
                    <w:jc w:val="center"/>
                    <w:textAlignment w:val="center"/>
                    <w:rPr>
                      <w:b/>
                      <w:szCs w:val="21"/>
                    </w:rPr>
                  </w:pPr>
                  <w:r w:rsidRPr="005F622D">
                    <w:rPr>
                      <w:b/>
                      <w:szCs w:val="21"/>
                    </w:rPr>
                    <w:t>规格</w:t>
                  </w:r>
                </w:p>
              </w:tc>
              <w:tc>
                <w:tcPr>
                  <w:tcW w:w="878" w:type="pct"/>
                  <w:vAlign w:val="center"/>
                </w:tcPr>
                <w:p w:rsidR="00237C8F" w:rsidRPr="005F622D" w:rsidRDefault="00237C8F" w:rsidP="00237C8F">
                  <w:pPr>
                    <w:widowControl/>
                    <w:jc w:val="center"/>
                    <w:textAlignment w:val="center"/>
                    <w:rPr>
                      <w:b/>
                      <w:szCs w:val="21"/>
                    </w:rPr>
                  </w:pPr>
                  <w:r w:rsidRPr="005F622D">
                    <w:rPr>
                      <w:b/>
                      <w:szCs w:val="21"/>
                    </w:rPr>
                    <w:t>单位</w:t>
                  </w:r>
                </w:p>
              </w:tc>
              <w:tc>
                <w:tcPr>
                  <w:tcW w:w="999" w:type="pct"/>
                  <w:vAlign w:val="center"/>
                </w:tcPr>
                <w:p w:rsidR="00237C8F" w:rsidRPr="005F622D" w:rsidRDefault="00237C8F" w:rsidP="00237C8F">
                  <w:pPr>
                    <w:widowControl/>
                    <w:jc w:val="center"/>
                    <w:textAlignment w:val="center"/>
                    <w:rPr>
                      <w:b/>
                      <w:szCs w:val="21"/>
                    </w:rPr>
                  </w:pPr>
                  <w:r w:rsidRPr="005F622D">
                    <w:rPr>
                      <w:b/>
                      <w:szCs w:val="21"/>
                    </w:rPr>
                    <w:t>数量</w:t>
                  </w:r>
                </w:p>
              </w:tc>
            </w:tr>
            <w:tr w:rsidR="00237C8F" w:rsidRPr="005F622D" w:rsidTr="009E7ECE">
              <w:trPr>
                <w:trHeight w:val="454"/>
                <w:jc w:val="center"/>
              </w:trPr>
              <w:tc>
                <w:tcPr>
                  <w:tcW w:w="699" w:type="pct"/>
                  <w:vAlign w:val="center"/>
                </w:tcPr>
                <w:p w:rsidR="00237C8F" w:rsidRPr="005F622D" w:rsidRDefault="00237C8F" w:rsidP="00237C8F">
                  <w:pPr>
                    <w:jc w:val="center"/>
                    <w:rPr>
                      <w:szCs w:val="21"/>
                    </w:rPr>
                  </w:pPr>
                  <w:r w:rsidRPr="005F622D">
                    <w:rPr>
                      <w:rFonts w:hint="eastAsia"/>
                      <w:szCs w:val="21"/>
                    </w:rPr>
                    <w:t>1</w:t>
                  </w:r>
                </w:p>
              </w:tc>
              <w:tc>
                <w:tcPr>
                  <w:tcW w:w="1017" w:type="pct"/>
                  <w:vAlign w:val="center"/>
                </w:tcPr>
                <w:p w:rsidR="00237C8F" w:rsidRPr="005F622D" w:rsidRDefault="00714AA2" w:rsidP="00237C8F">
                  <w:pPr>
                    <w:widowControl/>
                    <w:jc w:val="center"/>
                    <w:textAlignment w:val="bottom"/>
                    <w:rPr>
                      <w:szCs w:val="21"/>
                    </w:rPr>
                  </w:pPr>
                  <w:r w:rsidRPr="005F622D">
                    <w:rPr>
                      <w:szCs w:val="21"/>
                    </w:rPr>
                    <w:t>砂</w:t>
                  </w:r>
                </w:p>
              </w:tc>
              <w:tc>
                <w:tcPr>
                  <w:tcW w:w="1407" w:type="pct"/>
                  <w:vAlign w:val="center"/>
                </w:tcPr>
                <w:p w:rsidR="00237C8F" w:rsidRPr="005F622D" w:rsidRDefault="000C78F6" w:rsidP="00CF2856">
                  <w:pPr>
                    <w:widowControl/>
                    <w:jc w:val="center"/>
                    <w:textAlignment w:val="center"/>
                    <w:rPr>
                      <w:szCs w:val="21"/>
                    </w:rPr>
                  </w:pPr>
                  <w:r w:rsidRPr="005F622D">
                    <w:rPr>
                      <w:rFonts w:hint="eastAsia"/>
                      <w:szCs w:val="21"/>
                    </w:rPr>
                    <w:t>＜</w:t>
                  </w:r>
                  <w:r w:rsidR="00CF2856" w:rsidRPr="005F622D">
                    <w:rPr>
                      <w:rFonts w:hint="eastAsia"/>
                      <w:szCs w:val="21"/>
                    </w:rPr>
                    <w:t>4.</w:t>
                  </w:r>
                  <w:r w:rsidR="00237C8F" w:rsidRPr="005F622D">
                    <w:rPr>
                      <w:rFonts w:hint="eastAsia"/>
                      <w:szCs w:val="21"/>
                    </w:rPr>
                    <w:t>5</w:t>
                  </w:r>
                  <w:r w:rsidR="00C62FB5" w:rsidRPr="005F622D">
                    <w:rPr>
                      <w:rFonts w:hint="eastAsia"/>
                      <w:szCs w:val="21"/>
                    </w:rPr>
                    <w:t>m</w:t>
                  </w:r>
                  <w:r w:rsidR="00237C8F" w:rsidRPr="005F622D">
                    <w:rPr>
                      <w:rFonts w:hint="eastAsia"/>
                      <w:szCs w:val="21"/>
                    </w:rPr>
                    <w:t>m</w:t>
                  </w:r>
                </w:p>
              </w:tc>
              <w:tc>
                <w:tcPr>
                  <w:tcW w:w="878" w:type="pct"/>
                  <w:vAlign w:val="center"/>
                </w:tcPr>
                <w:p w:rsidR="00237C8F" w:rsidRPr="005F622D" w:rsidRDefault="00C62FB5" w:rsidP="00237C8F">
                  <w:pPr>
                    <w:widowControl/>
                    <w:jc w:val="center"/>
                    <w:textAlignment w:val="center"/>
                    <w:rPr>
                      <w:szCs w:val="21"/>
                    </w:rPr>
                  </w:pPr>
                  <w:r w:rsidRPr="005F622D">
                    <w:rPr>
                      <w:szCs w:val="21"/>
                    </w:rPr>
                    <w:t>万吨</w:t>
                  </w:r>
                </w:p>
              </w:tc>
              <w:tc>
                <w:tcPr>
                  <w:tcW w:w="999" w:type="pct"/>
                  <w:vAlign w:val="center"/>
                </w:tcPr>
                <w:p w:rsidR="00237C8F" w:rsidRPr="005F622D" w:rsidRDefault="000C78F6" w:rsidP="00237C8F">
                  <w:pPr>
                    <w:widowControl/>
                    <w:jc w:val="center"/>
                    <w:textAlignment w:val="center"/>
                    <w:rPr>
                      <w:szCs w:val="21"/>
                    </w:rPr>
                  </w:pPr>
                  <w:r w:rsidRPr="005F622D">
                    <w:rPr>
                      <w:rFonts w:hint="eastAsia"/>
                      <w:szCs w:val="21"/>
                    </w:rPr>
                    <w:t>9.99</w:t>
                  </w:r>
                </w:p>
              </w:tc>
            </w:tr>
            <w:tr w:rsidR="00CF2856" w:rsidRPr="005F622D" w:rsidTr="009E7ECE">
              <w:trPr>
                <w:trHeight w:val="454"/>
                <w:jc w:val="center"/>
              </w:trPr>
              <w:tc>
                <w:tcPr>
                  <w:tcW w:w="699" w:type="pct"/>
                  <w:vAlign w:val="center"/>
                </w:tcPr>
                <w:p w:rsidR="00CF2856" w:rsidRPr="005F622D" w:rsidRDefault="00CF2856" w:rsidP="00237C8F">
                  <w:pPr>
                    <w:jc w:val="center"/>
                    <w:rPr>
                      <w:szCs w:val="21"/>
                    </w:rPr>
                  </w:pPr>
                  <w:r w:rsidRPr="005F622D">
                    <w:rPr>
                      <w:rFonts w:hint="eastAsia"/>
                      <w:szCs w:val="21"/>
                    </w:rPr>
                    <w:t>2</w:t>
                  </w:r>
                </w:p>
              </w:tc>
              <w:tc>
                <w:tcPr>
                  <w:tcW w:w="1017" w:type="pct"/>
                  <w:vAlign w:val="center"/>
                </w:tcPr>
                <w:p w:rsidR="00CF2856" w:rsidRPr="005F622D" w:rsidRDefault="00CF2856" w:rsidP="00237C8F">
                  <w:pPr>
                    <w:widowControl/>
                    <w:jc w:val="center"/>
                    <w:textAlignment w:val="bottom"/>
                    <w:rPr>
                      <w:szCs w:val="21"/>
                    </w:rPr>
                  </w:pPr>
                  <w:r w:rsidRPr="005F622D">
                    <w:rPr>
                      <w:szCs w:val="21"/>
                    </w:rPr>
                    <w:t>碎石</w:t>
                  </w:r>
                </w:p>
              </w:tc>
              <w:tc>
                <w:tcPr>
                  <w:tcW w:w="1407" w:type="pct"/>
                  <w:vAlign w:val="center"/>
                </w:tcPr>
                <w:p w:rsidR="00CF2856" w:rsidRPr="005F622D" w:rsidRDefault="00CF2856" w:rsidP="00F847C6">
                  <w:pPr>
                    <w:widowControl/>
                    <w:jc w:val="center"/>
                    <w:textAlignment w:val="center"/>
                    <w:rPr>
                      <w:szCs w:val="21"/>
                    </w:rPr>
                  </w:pPr>
                  <w:r w:rsidRPr="005F622D">
                    <w:rPr>
                      <w:rFonts w:hint="eastAsia"/>
                      <w:szCs w:val="21"/>
                    </w:rPr>
                    <w:t>13</w:t>
                  </w:r>
                  <w:r w:rsidRPr="005F622D">
                    <w:rPr>
                      <w:rFonts w:hint="eastAsia"/>
                      <w:szCs w:val="21"/>
                    </w:rPr>
                    <w:t>石子（</w:t>
                  </w:r>
                  <w:r w:rsidRPr="005F622D">
                    <w:rPr>
                      <w:rFonts w:hint="eastAsia"/>
                      <w:szCs w:val="21"/>
                    </w:rPr>
                    <w:t>4.5~13mm</w:t>
                  </w:r>
                  <w:r w:rsidRPr="005F622D">
                    <w:rPr>
                      <w:rFonts w:hint="eastAsia"/>
                      <w:szCs w:val="21"/>
                    </w:rPr>
                    <w:t>）</w:t>
                  </w:r>
                </w:p>
              </w:tc>
              <w:tc>
                <w:tcPr>
                  <w:tcW w:w="878" w:type="pct"/>
                  <w:vAlign w:val="center"/>
                </w:tcPr>
                <w:p w:rsidR="00CF2856" w:rsidRPr="005F622D" w:rsidRDefault="00CF2856" w:rsidP="00F847C6">
                  <w:pPr>
                    <w:widowControl/>
                    <w:jc w:val="center"/>
                    <w:textAlignment w:val="center"/>
                    <w:rPr>
                      <w:szCs w:val="21"/>
                    </w:rPr>
                  </w:pPr>
                  <w:r w:rsidRPr="005F622D">
                    <w:rPr>
                      <w:szCs w:val="21"/>
                    </w:rPr>
                    <w:t>万吨</w:t>
                  </w:r>
                </w:p>
              </w:tc>
              <w:tc>
                <w:tcPr>
                  <w:tcW w:w="999" w:type="pct"/>
                  <w:vAlign w:val="center"/>
                </w:tcPr>
                <w:p w:rsidR="00CF2856" w:rsidRPr="005F622D" w:rsidRDefault="000C78F6" w:rsidP="00F847C6">
                  <w:pPr>
                    <w:widowControl/>
                    <w:jc w:val="center"/>
                    <w:textAlignment w:val="center"/>
                    <w:rPr>
                      <w:szCs w:val="21"/>
                    </w:rPr>
                  </w:pPr>
                  <w:r w:rsidRPr="005F622D">
                    <w:rPr>
                      <w:rFonts w:hint="eastAsia"/>
                      <w:szCs w:val="21"/>
                    </w:rPr>
                    <w:t>10</w:t>
                  </w:r>
                </w:p>
              </w:tc>
            </w:tr>
            <w:tr w:rsidR="00CF2856" w:rsidRPr="005F622D" w:rsidTr="009E7ECE">
              <w:trPr>
                <w:trHeight w:val="454"/>
                <w:jc w:val="center"/>
              </w:trPr>
              <w:tc>
                <w:tcPr>
                  <w:tcW w:w="3123" w:type="pct"/>
                  <w:gridSpan w:val="3"/>
                  <w:vAlign w:val="center"/>
                </w:tcPr>
                <w:p w:rsidR="00CF2856" w:rsidRPr="005F622D" w:rsidRDefault="00CF2856" w:rsidP="00237C8F">
                  <w:pPr>
                    <w:widowControl/>
                    <w:jc w:val="center"/>
                    <w:textAlignment w:val="center"/>
                    <w:rPr>
                      <w:szCs w:val="21"/>
                    </w:rPr>
                  </w:pPr>
                  <w:r w:rsidRPr="005F622D">
                    <w:rPr>
                      <w:szCs w:val="21"/>
                    </w:rPr>
                    <w:t>合计</w:t>
                  </w:r>
                </w:p>
              </w:tc>
              <w:tc>
                <w:tcPr>
                  <w:tcW w:w="878" w:type="pct"/>
                  <w:vAlign w:val="center"/>
                </w:tcPr>
                <w:p w:rsidR="00CF2856" w:rsidRPr="005F622D" w:rsidRDefault="00CF2856" w:rsidP="00237C8F">
                  <w:pPr>
                    <w:widowControl/>
                    <w:jc w:val="center"/>
                    <w:textAlignment w:val="center"/>
                    <w:rPr>
                      <w:szCs w:val="21"/>
                    </w:rPr>
                  </w:pPr>
                  <w:r w:rsidRPr="005F622D">
                    <w:rPr>
                      <w:szCs w:val="21"/>
                    </w:rPr>
                    <w:t>万吨</w:t>
                  </w:r>
                </w:p>
              </w:tc>
              <w:tc>
                <w:tcPr>
                  <w:tcW w:w="999" w:type="pct"/>
                  <w:vAlign w:val="center"/>
                </w:tcPr>
                <w:p w:rsidR="00CF2856" w:rsidRPr="005F622D" w:rsidRDefault="000C78F6" w:rsidP="000C78F6">
                  <w:pPr>
                    <w:widowControl/>
                    <w:jc w:val="center"/>
                    <w:textAlignment w:val="center"/>
                    <w:rPr>
                      <w:szCs w:val="21"/>
                    </w:rPr>
                  </w:pPr>
                  <w:r w:rsidRPr="005F622D">
                    <w:rPr>
                      <w:rFonts w:hint="eastAsia"/>
                      <w:szCs w:val="21"/>
                    </w:rPr>
                    <w:t>19.99</w:t>
                  </w:r>
                </w:p>
              </w:tc>
            </w:tr>
          </w:tbl>
          <w:p w:rsidR="002159F2" w:rsidRPr="005F622D" w:rsidRDefault="002159F2" w:rsidP="00237C8F">
            <w:pPr>
              <w:spacing w:line="360" w:lineRule="auto"/>
              <w:ind w:firstLineChars="200" w:firstLine="482"/>
              <w:rPr>
                <w:b/>
                <w:sz w:val="24"/>
              </w:rPr>
            </w:pPr>
            <w:r w:rsidRPr="005F622D">
              <w:rPr>
                <w:rFonts w:hint="eastAsia"/>
                <w:b/>
                <w:sz w:val="24"/>
              </w:rPr>
              <w:t>2</w:t>
            </w:r>
            <w:r w:rsidRPr="005F622D">
              <w:rPr>
                <w:rFonts w:hint="eastAsia"/>
                <w:b/>
                <w:sz w:val="24"/>
              </w:rPr>
              <w:t>、主要原辅材料及能源消耗量</w:t>
            </w:r>
          </w:p>
          <w:p w:rsidR="002159F2" w:rsidRPr="005F622D" w:rsidRDefault="002159F2" w:rsidP="00237C8F">
            <w:pPr>
              <w:spacing w:line="360" w:lineRule="auto"/>
              <w:ind w:firstLineChars="200" w:firstLine="480"/>
              <w:rPr>
                <w:b/>
                <w:sz w:val="24"/>
              </w:rPr>
            </w:pPr>
            <w:r w:rsidRPr="005F622D">
              <w:rPr>
                <w:rFonts w:hint="eastAsia"/>
                <w:bCs/>
                <w:sz w:val="24"/>
              </w:rPr>
              <w:t>项目主要原辅材料及能源消耗量见表</w:t>
            </w:r>
            <w:r w:rsidRPr="005F622D">
              <w:rPr>
                <w:rFonts w:hint="eastAsia"/>
                <w:bCs/>
                <w:sz w:val="24"/>
              </w:rPr>
              <w:t>3</w:t>
            </w:r>
            <w:r w:rsidRPr="005F622D">
              <w:rPr>
                <w:rFonts w:hint="eastAsia"/>
                <w:bCs/>
                <w:sz w:val="24"/>
              </w:rPr>
              <w:t>。</w:t>
            </w:r>
          </w:p>
          <w:p w:rsidR="002159F2" w:rsidRPr="005F622D" w:rsidRDefault="002159F2" w:rsidP="003B7ED5">
            <w:pPr>
              <w:autoSpaceDE w:val="0"/>
              <w:autoSpaceDN w:val="0"/>
              <w:adjustRightInd w:val="0"/>
              <w:spacing w:beforeLines="50"/>
              <w:jc w:val="center"/>
              <w:rPr>
                <w:b/>
                <w:kern w:val="0"/>
                <w:szCs w:val="21"/>
              </w:rPr>
            </w:pPr>
            <w:r w:rsidRPr="005F622D">
              <w:rPr>
                <w:rFonts w:hint="eastAsia"/>
                <w:b/>
                <w:kern w:val="0"/>
                <w:szCs w:val="21"/>
              </w:rPr>
              <w:t>表</w:t>
            </w:r>
            <w:r w:rsidRPr="005F622D">
              <w:rPr>
                <w:rFonts w:hint="eastAsia"/>
                <w:b/>
                <w:kern w:val="0"/>
                <w:szCs w:val="21"/>
              </w:rPr>
              <w:t xml:space="preserve">3  </w:t>
            </w:r>
            <w:r w:rsidRPr="005F622D">
              <w:rPr>
                <w:rFonts w:hint="eastAsia"/>
                <w:b/>
                <w:kern w:val="0"/>
                <w:szCs w:val="21"/>
              </w:rPr>
              <w:t>项目主要原辅材料</w:t>
            </w:r>
          </w:p>
          <w:tbl>
            <w:tblPr>
              <w:tblStyle w:val="af0"/>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346"/>
              <w:gridCol w:w="1842"/>
              <w:gridCol w:w="1701"/>
              <w:gridCol w:w="4277"/>
            </w:tblGrid>
            <w:tr w:rsidR="00731A6A" w:rsidRPr="005F622D" w:rsidTr="009E7ECE">
              <w:trPr>
                <w:trHeight w:val="454"/>
              </w:trPr>
              <w:tc>
                <w:tcPr>
                  <w:tcW w:w="734" w:type="pct"/>
                  <w:vAlign w:val="center"/>
                </w:tcPr>
                <w:p w:rsidR="00731A6A" w:rsidRPr="005F622D" w:rsidRDefault="00731A6A" w:rsidP="00237C8F">
                  <w:pPr>
                    <w:pStyle w:val="Default"/>
                    <w:jc w:val="center"/>
                    <w:rPr>
                      <w:b/>
                      <w:color w:val="auto"/>
                      <w:sz w:val="21"/>
                      <w:szCs w:val="21"/>
                    </w:rPr>
                  </w:pPr>
                  <w:r w:rsidRPr="005F622D">
                    <w:rPr>
                      <w:b/>
                      <w:color w:val="auto"/>
                      <w:sz w:val="21"/>
                      <w:szCs w:val="21"/>
                    </w:rPr>
                    <w:t>类别</w:t>
                  </w:r>
                </w:p>
              </w:tc>
              <w:tc>
                <w:tcPr>
                  <w:tcW w:w="1005" w:type="pct"/>
                  <w:vAlign w:val="center"/>
                </w:tcPr>
                <w:p w:rsidR="00731A6A" w:rsidRPr="005F622D" w:rsidRDefault="00731A6A" w:rsidP="00237C8F">
                  <w:pPr>
                    <w:pStyle w:val="Default"/>
                    <w:jc w:val="center"/>
                    <w:rPr>
                      <w:b/>
                      <w:color w:val="auto"/>
                      <w:sz w:val="21"/>
                      <w:szCs w:val="21"/>
                    </w:rPr>
                  </w:pPr>
                  <w:r w:rsidRPr="005F622D">
                    <w:rPr>
                      <w:b/>
                      <w:color w:val="auto"/>
                      <w:sz w:val="21"/>
                      <w:szCs w:val="21"/>
                    </w:rPr>
                    <w:t>名称</w:t>
                  </w:r>
                </w:p>
              </w:tc>
              <w:tc>
                <w:tcPr>
                  <w:tcW w:w="928" w:type="pct"/>
                  <w:vAlign w:val="center"/>
                </w:tcPr>
                <w:p w:rsidR="00731A6A" w:rsidRPr="005F622D" w:rsidRDefault="00731A6A" w:rsidP="004B53EE">
                  <w:pPr>
                    <w:pStyle w:val="Default"/>
                    <w:jc w:val="center"/>
                    <w:rPr>
                      <w:b/>
                      <w:color w:val="auto"/>
                      <w:sz w:val="21"/>
                      <w:szCs w:val="21"/>
                    </w:rPr>
                  </w:pPr>
                  <w:r w:rsidRPr="005F622D">
                    <w:rPr>
                      <w:b/>
                      <w:color w:val="auto"/>
                      <w:sz w:val="21"/>
                      <w:szCs w:val="21"/>
                    </w:rPr>
                    <w:t>年耗量</w:t>
                  </w:r>
                </w:p>
              </w:tc>
              <w:tc>
                <w:tcPr>
                  <w:tcW w:w="2333" w:type="pct"/>
                  <w:vAlign w:val="center"/>
                </w:tcPr>
                <w:p w:rsidR="00731A6A" w:rsidRPr="005F622D" w:rsidRDefault="00731A6A" w:rsidP="00237C8F">
                  <w:pPr>
                    <w:pStyle w:val="Default"/>
                    <w:jc w:val="center"/>
                    <w:rPr>
                      <w:b/>
                      <w:color w:val="auto"/>
                      <w:sz w:val="21"/>
                      <w:szCs w:val="21"/>
                    </w:rPr>
                  </w:pPr>
                  <w:r w:rsidRPr="005F622D">
                    <w:rPr>
                      <w:b/>
                      <w:color w:val="auto"/>
                      <w:sz w:val="21"/>
                      <w:szCs w:val="21"/>
                    </w:rPr>
                    <w:t>来源</w:t>
                  </w:r>
                </w:p>
              </w:tc>
            </w:tr>
            <w:tr w:rsidR="00CF2856" w:rsidRPr="005F622D" w:rsidTr="009E7ECE">
              <w:trPr>
                <w:trHeight w:val="454"/>
              </w:trPr>
              <w:tc>
                <w:tcPr>
                  <w:tcW w:w="734" w:type="pct"/>
                  <w:vMerge w:val="restart"/>
                  <w:vAlign w:val="center"/>
                </w:tcPr>
                <w:p w:rsidR="00CF2856" w:rsidRPr="005F622D" w:rsidRDefault="00CF2856" w:rsidP="00237C8F">
                  <w:pPr>
                    <w:pStyle w:val="Default"/>
                    <w:jc w:val="center"/>
                    <w:rPr>
                      <w:b/>
                      <w:color w:val="auto"/>
                      <w:sz w:val="21"/>
                      <w:szCs w:val="21"/>
                    </w:rPr>
                  </w:pPr>
                  <w:r w:rsidRPr="005F622D">
                    <w:rPr>
                      <w:color w:val="auto"/>
                      <w:sz w:val="21"/>
                      <w:szCs w:val="21"/>
                    </w:rPr>
                    <w:t>原材料</w:t>
                  </w:r>
                </w:p>
              </w:tc>
              <w:tc>
                <w:tcPr>
                  <w:tcW w:w="1005" w:type="pct"/>
                  <w:vAlign w:val="center"/>
                </w:tcPr>
                <w:p w:rsidR="00CF2856" w:rsidRPr="005F622D" w:rsidRDefault="00CF2856" w:rsidP="00237C8F">
                  <w:pPr>
                    <w:pStyle w:val="Default"/>
                    <w:jc w:val="center"/>
                    <w:rPr>
                      <w:b/>
                      <w:color w:val="auto"/>
                      <w:sz w:val="21"/>
                      <w:szCs w:val="21"/>
                    </w:rPr>
                  </w:pPr>
                  <w:r w:rsidRPr="005F622D">
                    <w:rPr>
                      <w:color w:val="auto"/>
                      <w:sz w:val="21"/>
                      <w:szCs w:val="21"/>
                    </w:rPr>
                    <w:t>河卵石</w:t>
                  </w:r>
                </w:p>
              </w:tc>
              <w:tc>
                <w:tcPr>
                  <w:tcW w:w="928" w:type="pct"/>
                  <w:vMerge w:val="restart"/>
                  <w:vAlign w:val="center"/>
                </w:tcPr>
                <w:p w:rsidR="00CF2856" w:rsidRPr="005F622D" w:rsidRDefault="00CF2856" w:rsidP="00FB060C">
                  <w:pPr>
                    <w:pStyle w:val="Default"/>
                    <w:jc w:val="center"/>
                    <w:rPr>
                      <w:b/>
                      <w:color w:val="auto"/>
                      <w:sz w:val="21"/>
                      <w:szCs w:val="21"/>
                    </w:rPr>
                  </w:pPr>
                  <w:r w:rsidRPr="005F622D">
                    <w:rPr>
                      <w:rFonts w:hint="eastAsia"/>
                      <w:color w:val="auto"/>
                      <w:sz w:val="21"/>
                      <w:szCs w:val="21"/>
                    </w:rPr>
                    <w:t>20</w:t>
                  </w:r>
                  <w:r w:rsidRPr="005F622D">
                    <w:rPr>
                      <w:color w:val="auto"/>
                      <w:szCs w:val="21"/>
                    </w:rPr>
                    <w:t>万吨</w:t>
                  </w:r>
                  <w:r w:rsidRPr="005F622D">
                    <w:rPr>
                      <w:rFonts w:hint="eastAsia"/>
                      <w:color w:val="auto"/>
                      <w:szCs w:val="21"/>
                    </w:rPr>
                    <w:t>/</w:t>
                  </w:r>
                  <w:r w:rsidRPr="005F622D">
                    <w:rPr>
                      <w:rFonts w:hint="eastAsia"/>
                      <w:color w:val="auto"/>
                      <w:szCs w:val="21"/>
                    </w:rPr>
                    <w:t>年</w:t>
                  </w:r>
                </w:p>
              </w:tc>
              <w:tc>
                <w:tcPr>
                  <w:tcW w:w="2333" w:type="pct"/>
                  <w:vAlign w:val="center"/>
                </w:tcPr>
                <w:p w:rsidR="00CF2856" w:rsidRPr="005F622D" w:rsidRDefault="00CF2856" w:rsidP="00237C8F">
                  <w:pPr>
                    <w:pStyle w:val="Default"/>
                    <w:jc w:val="center"/>
                    <w:rPr>
                      <w:color w:val="auto"/>
                      <w:sz w:val="21"/>
                      <w:szCs w:val="21"/>
                    </w:rPr>
                  </w:pPr>
                  <w:r w:rsidRPr="005F622D">
                    <w:rPr>
                      <w:color w:val="auto"/>
                      <w:sz w:val="21"/>
                      <w:szCs w:val="21"/>
                    </w:rPr>
                    <w:t>外购，衡东县江城河沙开发有限公司</w:t>
                  </w:r>
                </w:p>
              </w:tc>
            </w:tr>
            <w:tr w:rsidR="00CF2856" w:rsidRPr="005F622D" w:rsidTr="009E7ECE">
              <w:trPr>
                <w:trHeight w:val="454"/>
              </w:trPr>
              <w:tc>
                <w:tcPr>
                  <w:tcW w:w="734" w:type="pct"/>
                  <w:vMerge/>
                  <w:vAlign w:val="center"/>
                </w:tcPr>
                <w:p w:rsidR="00CF2856" w:rsidRPr="005F622D" w:rsidRDefault="00CF2856" w:rsidP="00237C8F">
                  <w:pPr>
                    <w:pStyle w:val="Default"/>
                    <w:jc w:val="center"/>
                    <w:rPr>
                      <w:color w:val="auto"/>
                      <w:sz w:val="21"/>
                      <w:szCs w:val="21"/>
                    </w:rPr>
                  </w:pPr>
                </w:p>
              </w:tc>
              <w:tc>
                <w:tcPr>
                  <w:tcW w:w="1005" w:type="pct"/>
                  <w:vAlign w:val="center"/>
                </w:tcPr>
                <w:p w:rsidR="00CF2856" w:rsidRPr="005F622D" w:rsidRDefault="00CF2856" w:rsidP="00CF2856">
                  <w:pPr>
                    <w:pStyle w:val="Default"/>
                    <w:jc w:val="center"/>
                    <w:rPr>
                      <w:color w:val="auto"/>
                      <w:sz w:val="21"/>
                      <w:szCs w:val="21"/>
                    </w:rPr>
                  </w:pPr>
                  <w:r w:rsidRPr="005F622D">
                    <w:rPr>
                      <w:color w:val="auto"/>
                      <w:sz w:val="21"/>
                      <w:szCs w:val="21"/>
                    </w:rPr>
                    <w:t>废石料</w:t>
                  </w:r>
                </w:p>
              </w:tc>
              <w:tc>
                <w:tcPr>
                  <w:tcW w:w="928" w:type="pct"/>
                  <w:vMerge/>
                  <w:vAlign w:val="center"/>
                </w:tcPr>
                <w:p w:rsidR="00CF2856" w:rsidRPr="005F622D" w:rsidRDefault="00CF2856" w:rsidP="00FB060C">
                  <w:pPr>
                    <w:pStyle w:val="Default"/>
                    <w:jc w:val="center"/>
                    <w:rPr>
                      <w:color w:val="auto"/>
                      <w:sz w:val="21"/>
                      <w:szCs w:val="21"/>
                    </w:rPr>
                  </w:pPr>
                </w:p>
              </w:tc>
              <w:tc>
                <w:tcPr>
                  <w:tcW w:w="2333" w:type="pct"/>
                  <w:vAlign w:val="center"/>
                </w:tcPr>
                <w:p w:rsidR="00CF2856" w:rsidRPr="005F622D" w:rsidRDefault="00CF2856" w:rsidP="00237C8F">
                  <w:pPr>
                    <w:pStyle w:val="Default"/>
                    <w:jc w:val="center"/>
                    <w:rPr>
                      <w:color w:val="auto"/>
                      <w:sz w:val="21"/>
                      <w:szCs w:val="21"/>
                    </w:rPr>
                  </w:pPr>
                  <w:r w:rsidRPr="005F622D">
                    <w:rPr>
                      <w:color w:val="auto"/>
                      <w:sz w:val="21"/>
                      <w:szCs w:val="21"/>
                    </w:rPr>
                    <w:t>外购，衡山县店门镇小村</w:t>
                  </w:r>
                  <w:proofErr w:type="gramStart"/>
                  <w:r w:rsidRPr="005F622D">
                    <w:rPr>
                      <w:color w:val="auto"/>
                      <w:sz w:val="21"/>
                      <w:szCs w:val="21"/>
                    </w:rPr>
                    <w:t>坳</w:t>
                  </w:r>
                  <w:proofErr w:type="gramEnd"/>
                  <w:r w:rsidRPr="005F622D">
                    <w:rPr>
                      <w:color w:val="auto"/>
                      <w:sz w:val="21"/>
                      <w:szCs w:val="21"/>
                    </w:rPr>
                    <w:t>采石场有限公司</w:t>
                  </w:r>
                </w:p>
              </w:tc>
            </w:tr>
            <w:tr w:rsidR="00CF2856" w:rsidRPr="005F622D" w:rsidTr="009E7ECE">
              <w:trPr>
                <w:trHeight w:val="454"/>
              </w:trPr>
              <w:tc>
                <w:tcPr>
                  <w:tcW w:w="734" w:type="pct"/>
                  <w:vMerge/>
                  <w:vAlign w:val="center"/>
                </w:tcPr>
                <w:p w:rsidR="00CF2856" w:rsidRPr="005F622D" w:rsidRDefault="00CF2856" w:rsidP="00237C8F">
                  <w:pPr>
                    <w:pStyle w:val="Default"/>
                    <w:jc w:val="center"/>
                    <w:rPr>
                      <w:color w:val="auto"/>
                      <w:sz w:val="21"/>
                      <w:szCs w:val="21"/>
                    </w:rPr>
                  </w:pPr>
                </w:p>
              </w:tc>
              <w:tc>
                <w:tcPr>
                  <w:tcW w:w="1005" w:type="pct"/>
                  <w:vAlign w:val="center"/>
                </w:tcPr>
                <w:p w:rsidR="00CF2856" w:rsidRPr="005F622D" w:rsidRDefault="00CF2856" w:rsidP="00237C8F">
                  <w:pPr>
                    <w:pStyle w:val="Default"/>
                    <w:jc w:val="center"/>
                    <w:rPr>
                      <w:color w:val="auto"/>
                      <w:sz w:val="21"/>
                      <w:szCs w:val="21"/>
                    </w:rPr>
                  </w:pPr>
                  <w:r w:rsidRPr="005F622D">
                    <w:rPr>
                      <w:rFonts w:hint="eastAsia"/>
                      <w:color w:val="auto"/>
                      <w:sz w:val="21"/>
                      <w:szCs w:val="21"/>
                    </w:rPr>
                    <w:t>城市</w:t>
                  </w:r>
                  <w:r w:rsidRPr="005F622D">
                    <w:rPr>
                      <w:color w:val="auto"/>
                      <w:sz w:val="21"/>
                      <w:szCs w:val="21"/>
                    </w:rPr>
                    <w:t>建筑垃圾</w:t>
                  </w:r>
                </w:p>
              </w:tc>
              <w:tc>
                <w:tcPr>
                  <w:tcW w:w="928" w:type="pct"/>
                  <w:vMerge/>
                  <w:vAlign w:val="center"/>
                </w:tcPr>
                <w:p w:rsidR="00CF2856" w:rsidRPr="005F622D" w:rsidRDefault="00CF2856" w:rsidP="00FB060C">
                  <w:pPr>
                    <w:pStyle w:val="Default"/>
                    <w:jc w:val="center"/>
                    <w:rPr>
                      <w:color w:val="auto"/>
                      <w:sz w:val="21"/>
                      <w:szCs w:val="21"/>
                    </w:rPr>
                  </w:pPr>
                </w:p>
              </w:tc>
              <w:tc>
                <w:tcPr>
                  <w:tcW w:w="2333" w:type="pct"/>
                  <w:vAlign w:val="center"/>
                </w:tcPr>
                <w:p w:rsidR="00CF2856" w:rsidRPr="005F622D" w:rsidRDefault="00CF2856" w:rsidP="00237C8F">
                  <w:pPr>
                    <w:pStyle w:val="Default"/>
                    <w:jc w:val="center"/>
                    <w:rPr>
                      <w:color w:val="auto"/>
                      <w:sz w:val="21"/>
                      <w:szCs w:val="21"/>
                    </w:rPr>
                  </w:pPr>
                  <w:r w:rsidRPr="005F622D">
                    <w:rPr>
                      <w:color w:val="auto"/>
                      <w:sz w:val="21"/>
                      <w:szCs w:val="21"/>
                    </w:rPr>
                    <w:t>外购</w:t>
                  </w:r>
                </w:p>
              </w:tc>
            </w:tr>
            <w:tr w:rsidR="00731A6A" w:rsidRPr="005F622D" w:rsidTr="009E7ECE">
              <w:trPr>
                <w:trHeight w:val="454"/>
              </w:trPr>
              <w:tc>
                <w:tcPr>
                  <w:tcW w:w="734" w:type="pct"/>
                  <w:vMerge w:val="restart"/>
                  <w:vAlign w:val="center"/>
                </w:tcPr>
                <w:p w:rsidR="00731A6A" w:rsidRPr="005F622D" w:rsidRDefault="00731A6A" w:rsidP="00237C8F">
                  <w:pPr>
                    <w:pStyle w:val="Default"/>
                    <w:jc w:val="center"/>
                    <w:rPr>
                      <w:color w:val="auto"/>
                      <w:sz w:val="21"/>
                      <w:szCs w:val="21"/>
                    </w:rPr>
                  </w:pPr>
                  <w:r w:rsidRPr="005F622D">
                    <w:rPr>
                      <w:color w:val="auto"/>
                      <w:sz w:val="21"/>
                      <w:szCs w:val="21"/>
                    </w:rPr>
                    <w:t>能耗</w:t>
                  </w:r>
                </w:p>
              </w:tc>
              <w:tc>
                <w:tcPr>
                  <w:tcW w:w="1005" w:type="pct"/>
                  <w:vAlign w:val="center"/>
                </w:tcPr>
                <w:p w:rsidR="00731A6A" w:rsidRPr="005F622D" w:rsidRDefault="00731A6A" w:rsidP="00237C8F">
                  <w:pPr>
                    <w:pStyle w:val="Default"/>
                    <w:jc w:val="center"/>
                    <w:rPr>
                      <w:color w:val="auto"/>
                      <w:sz w:val="21"/>
                      <w:szCs w:val="21"/>
                    </w:rPr>
                  </w:pPr>
                  <w:r w:rsidRPr="005F622D">
                    <w:rPr>
                      <w:color w:val="auto"/>
                      <w:sz w:val="21"/>
                      <w:szCs w:val="21"/>
                    </w:rPr>
                    <w:t>水</w:t>
                  </w:r>
                </w:p>
              </w:tc>
              <w:tc>
                <w:tcPr>
                  <w:tcW w:w="928" w:type="pct"/>
                  <w:vAlign w:val="center"/>
                </w:tcPr>
                <w:p w:rsidR="00731A6A" w:rsidRPr="005F622D" w:rsidRDefault="000C78F6" w:rsidP="00237C8F">
                  <w:pPr>
                    <w:pStyle w:val="Default"/>
                    <w:jc w:val="center"/>
                    <w:rPr>
                      <w:color w:val="auto"/>
                      <w:sz w:val="21"/>
                      <w:szCs w:val="21"/>
                    </w:rPr>
                  </w:pPr>
                  <w:r w:rsidRPr="005F622D">
                    <w:rPr>
                      <w:rFonts w:hint="eastAsia"/>
                      <w:color w:val="auto"/>
                      <w:sz w:val="21"/>
                      <w:szCs w:val="21"/>
                    </w:rPr>
                    <w:t>18806.2</w:t>
                  </w:r>
                  <w:r w:rsidR="00731A6A" w:rsidRPr="005F622D">
                    <w:rPr>
                      <w:color w:val="auto"/>
                      <w:sz w:val="21"/>
                      <w:szCs w:val="21"/>
                    </w:rPr>
                    <w:t>吨</w:t>
                  </w:r>
                  <w:r w:rsidR="00731A6A" w:rsidRPr="005F622D">
                    <w:rPr>
                      <w:rFonts w:hint="eastAsia"/>
                      <w:color w:val="auto"/>
                      <w:sz w:val="21"/>
                      <w:szCs w:val="21"/>
                    </w:rPr>
                    <w:t>/</w:t>
                  </w:r>
                  <w:r w:rsidR="00731A6A" w:rsidRPr="005F622D">
                    <w:rPr>
                      <w:rFonts w:hint="eastAsia"/>
                      <w:color w:val="auto"/>
                      <w:sz w:val="21"/>
                      <w:szCs w:val="21"/>
                    </w:rPr>
                    <w:t>年</w:t>
                  </w:r>
                </w:p>
              </w:tc>
              <w:tc>
                <w:tcPr>
                  <w:tcW w:w="2333" w:type="pct"/>
                  <w:vAlign w:val="center"/>
                </w:tcPr>
                <w:p w:rsidR="00731A6A" w:rsidRPr="005F622D" w:rsidRDefault="00731A6A" w:rsidP="00237C8F">
                  <w:pPr>
                    <w:pStyle w:val="Default"/>
                    <w:jc w:val="center"/>
                    <w:rPr>
                      <w:color w:val="auto"/>
                      <w:sz w:val="21"/>
                      <w:szCs w:val="21"/>
                    </w:rPr>
                  </w:pPr>
                  <w:r w:rsidRPr="005F622D">
                    <w:rPr>
                      <w:color w:val="auto"/>
                      <w:sz w:val="21"/>
                      <w:szCs w:val="21"/>
                    </w:rPr>
                    <w:t>市政</w:t>
                  </w:r>
                  <w:r w:rsidR="000940CA" w:rsidRPr="005F622D">
                    <w:rPr>
                      <w:color w:val="auto"/>
                      <w:sz w:val="21"/>
                      <w:szCs w:val="21"/>
                    </w:rPr>
                    <w:t>供水</w:t>
                  </w:r>
                </w:p>
              </w:tc>
            </w:tr>
            <w:tr w:rsidR="00731A6A" w:rsidRPr="005F622D" w:rsidTr="009E7ECE">
              <w:trPr>
                <w:trHeight w:val="454"/>
              </w:trPr>
              <w:tc>
                <w:tcPr>
                  <w:tcW w:w="734" w:type="pct"/>
                  <w:vMerge/>
                  <w:vAlign w:val="center"/>
                </w:tcPr>
                <w:p w:rsidR="00731A6A" w:rsidRPr="005F622D" w:rsidRDefault="00731A6A" w:rsidP="00237C8F">
                  <w:pPr>
                    <w:pStyle w:val="Default"/>
                    <w:jc w:val="center"/>
                    <w:rPr>
                      <w:color w:val="auto"/>
                      <w:sz w:val="21"/>
                      <w:szCs w:val="21"/>
                    </w:rPr>
                  </w:pPr>
                </w:p>
              </w:tc>
              <w:tc>
                <w:tcPr>
                  <w:tcW w:w="1005" w:type="pct"/>
                  <w:vAlign w:val="center"/>
                </w:tcPr>
                <w:p w:rsidR="00731A6A" w:rsidRPr="005F622D" w:rsidRDefault="00731A6A" w:rsidP="00237C8F">
                  <w:pPr>
                    <w:pStyle w:val="Default"/>
                    <w:jc w:val="center"/>
                    <w:rPr>
                      <w:color w:val="auto"/>
                      <w:sz w:val="21"/>
                      <w:szCs w:val="21"/>
                    </w:rPr>
                  </w:pPr>
                  <w:r w:rsidRPr="005F622D">
                    <w:rPr>
                      <w:color w:val="auto"/>
                      <w:sz w:val="21"/>
                      <w:szCs w:val="21"/>
                    </w:rPr>
                    <w:t>电</w:t>
                  </w:r>
                </w:p>
              </w:tc>
              <w:tc>
                <w:tcPr>
                  <w:tcW w:w="928" w:type="pct"/>
                  <w:vAlign w:val="center"/>
                </w:tcPr>
                <w:p w:rsidR="00731A6A" w:rsidRPr="005F622D" w:rsidRDefault="00731A6A" w:rsidP="00237C8F">
                  <w:pPr>
                    <w:pStyle w:val="Default"/>
                    <w:jc w:val="center"/>
                    <w:rPr>
                      <w:color w:val="auto"/>
                      <w:sz w:val="21"/>
                      <w:szCs w:val="21"/>
                    </w:rPr>
                  </w:pPr>
                  <w:r w:rsidRPr="005F622D">
                    <w:rPr>
                      <w:rFonts w:hint="eastAsia"/>
                      <w:color w:val="auto"/>
                      <w:sz w:val="21"/>
                      <w:szCs w:val="21"/>
                    </w:rPr>
                    <w:t>30</w:t>
                  </w:r>
                  <w:r w:rsidRPr="005F622D">
                    <w:rPr>
                      <w:rFonts w:hint="eastAsia"/>
                      <w:color w:val="auto"/>
                      <w:sz w:val="21"/>
                      <w:szCs w:val="21"/>
                    </w:rPr>
                    <w:t>万</w:t>
                  </w:r>
                  <w:r w:rsidRPr="005F622D">
                    <w:rPr>
                      <w:rFonts w:hint="eastAsia"/>
                      <w:color w:val="auto"/>
                      <w:sz w:val="21"/>
                      <w:szCs w:val="21"/>
                    </w:rPr>
                    <w:t>kwh/a</w:t>
                  </w:r>
                </w:p>
              </w:tc>
              <w:tc>
                <w:tcPr>
                  <w:tcW w:w="2333" w:type="pct"/>
                  <w:vAlign w:val="center"/>
                </w:tcPr>
                <w:p w:rsidR="00731A6A" w:rsidRPr="005F622D" w:rsidRDefault="000940CA" w:rsidP="00237C8F">
                  <w:pPr>
                    <w:pStyle w:val="Default"/>
                    <w:jc w:val="center"/>
                    <w:rPr>
                      <w:color w:val="auto"/>
                      <w:sz w:val="21"/>
                      <w:szCs w:val="21"/>
                    </w:rPr>
                  </w:pPr>
                  <w:r w:rsidRPr="005F622D">
                    <w:rPr>
                      <w:color w:val="auto"/>
                      <w:sz w:val="21"/>
                      <w:szCs w:val="21"/>
                    </w:rPr>
                    <w:t>市政供电</w:t>
                  </w:r>
                </w:p>
              </w:tc>
            </w:tr>
          </w:tbl>
          <w:p w:rsidR="00731A6A" w:rsidRPr="005F622D" w:rsidRDefault="00731A6A" w:rsidP="00731A6A">
            <w:pPr>
              <w:spacing w:line="360" w:lineRule="auto"/>
              <w:ind w:firstLineChars="200" w:firstLine="480"/>
              <w:rPr>
                <w:sz w:val="24"/>
              </w:rPr>
            </w:pPr>
            <w:r w:rsidRPr="005F622D">
              <w:rPr>
                <w:rFonts w:hint="eastAsia"/>
                <w:sz w:val="24"/>
              </w:rPr>
              <w:t>本项目</w:t>
            </w:r>
            <w:r w:rsidR="00380D80" w:rsidRPr="005F622D">
              <w:rPr>
                <w:rFonts w:hint="eastAsia"/>
                <w:sz w:val="24"/>
              </w:rPr>
              <w:t>不采砂、</w:t>
            </w:r>
            <w:proofErr w:type="gramStart"/>
            <w:r w:rsidR="00380D80" w:rsidRPr="005F622D">
              <w:rPr>
                <w:rFonts w:hint="eastAsia"/>
                <w:sz w:val="24"/>
              </w:rPr>
              <w:t>不</w:t>
            </w:r>
            <w:proofErr w:type="gramEnd"/>
            <w:r w:rsidR="00380D80" w:rsidRPr="005F622D">
              <w:rPr>
                <w:rFonts w:hint="eastAsia"/>
                <w:sz w:val="24"/>
              </w:rPr>
              <w:t>开矿，主要原料为</w:t>
            </w:r>
            <w:r w:rsidR="00CF2856" w:rsidRPr="005F622D">
              <w:rPr>
                <w:rFonts w:hint="eastAsia"/>
                <w:sz w:val="24"/>
              </w:rPr>
              <w:t>河卵石、</w:t>
            </w:r>
            <w:r w:rsidR="00FB060C" w:rsidRPr="005F622D">
              <w:rPr>
                <w:rFonts w:hint="eastAsia"/>
                <w:sz w:val="24"/>
              </w:rPr>
              <w:t>废石料</w:t>
            </w:r>
            <w:r w:rsidR="00CF2856" w:rsidRPr="005F622D">
              <w:rPr>
                <w:rFonts w:hint="eastAsia"/>
                <w:sz w:val="24"/>
              </w:rPr>
              <w:t>和城市建筑垃圾</w:t>
            </w:r>
            <w:r w:rsidR="00380D80" w:rsidRPr="005F622D">
              <w:rPr>
                <w:rFonts w:hint="eastAsia"/>
                <w:sz w:val="24"/>
              </w:rPr>
              <w:t>。</w:t>
            </w:r>
            <w:r w:rsidR="00CF2856" w:rsidRPr="005F622D">
              <w:rPr>
                <w:rFonts w:hint="eastAsia"/>
                <w:sz w:val="24"/>
              </w:rPr>
              <w:t>河卵石</w:t>
            </w:r>
            <w:r w:rsidR="00840248" w:rsidRPr="005F622D">
              <w:rPr>
                <w:rFonts w:hint="eastAsia"/>
                <w:sz w:val="24"/>
              </w:rPr>
              <w:t>由</w:t>
            </w:r>
            <w:r w:rsidR="00CF2856" w:rsidRPr="005F622D">
              <w:rPr>
                <w:sz w:val="24"/>
              </w:rPr>
              <w:t>衡东县江城河沙开发有限公司提供，供销合同见附件</w:t>
            </w:r>
            <w:r w:rsidR="00CF2856" w:rsidRPr="005F622D">
              <w:rPr>
                <w:rFonts w:hint="eastAsia"/>
                <w:sz w:val="24"/>
              </w:rPr>
              <w:t>6</w:t>
            </w:r>
            <w:r w:rsidR="00CF2856" w:rsidRPr="005F622D">
              <w:rPr>
                <w:rFonts w:hint="eastAsia"/>
                <w:sz w:val="24"/>
              </w:rPr>
              <w:t>；</w:t>
            </w:r>
            <w:r w:rsidR="00FB060C" w:rsidRPr="005F622D">
              <w:rPr>
                <w:rFonts w:hint="eastAsia"/>
                <w:sz w:val="24"/>
              </w:rPr>
              <w:t>废石料</w:t>
            </w:r>
            <w:r w:rsidR="00380D80" w:rsidRPr="005F622D">
              <w:rPr>
                <w:rFonts w:hint="eastAsia"/>
                <w:sz w:val="24"/>
              </w:rPr>
              <w:t>由</w:t>
            </w:r>
            <w:r w:rsidR="00380D80" w:rsidRPr="005F622D">
              <w:rPr>
                <w:sz w:val="24"/>
              </w:rPr>
              <w:t>衡山县店门镇小村</w:t>
            </w:r>
            <w:proofErr w:type="gramStart"/>
            <w:r w:rsidR="00380D80" w:rsidRPr="005F622D">
              <w:rPr>
                <w:sz w:val="24"/>
              </w:rPr>
              <w:t>坳</w:t>
            </w:r>
            <w:proofErr w:type="gramEnd"/>
            <w:r w:rsidR="00380D80" w:rsidRPr="005F622D">
              <w:rPr>
                <w:sz w:val="24"/>
              </w:rPr>
              <w:t>采石场有限公司提供</w:t>
            </w:r>
            <w:r w:rsidR="00CF2856" w:rsidRPr="005F622D">
              <w:rPr>
                <w:sz w:val="24"/>
              </w:rPr>
              <w:t>，供销合同见附件</w:t>
            </w:r>
            <w:r w:rsidR="00CF2856" w:rsidRPr="005F622D">
              <w:rPr>
                <w:rFonts w:hint="eastAsia"/>
                <w:sz w:val="24"/>
              </w:rPr>
              <w:t>6</w:t>
            </w:r>
            <w:r w:rsidR="00380D80" w:rsidRPr="005F622D">
              <w:rPr>
                <w:sz w:val="24"/>
              </w:rPr>
              <w:t>，供应单位采矿许可证见附件</w:t>
            </w:r>
            <w:r w:rsidR="000940CA" w:rsidRPr="005F622D">
              <w:rPr>
                <w:rFonts w:hint="eastAsia"/>
                <w:sz w:val="24"/>
              </w:rPr>
              <w:t>7</w:t>
            </w:r>
            <w:r w:rsidR="00380D80" w:rsidRPr="005F622D">
              <w:rPr>
                <w:rFonts w:hint="eastAsia"/>
                <w:sz w:val="24"/>
              </w:rPr>
              <w:t>。</w:t>
            </w:r>
          </w:p>
          <w:p w:rsidR="002159F2" w:rsidRPr="005F622D" w:rsidRDefault="002159F2" w:rsidP="00237C8F">
            <w:pPr>
              <w:spacing w:line="360" w:lineRule="auto"/>
              <w:ind w:firstLineChars="200" w:firstLine="482"/>
              <w:rPr>
                <w:b/>
                <w:sz w:val="24"/>
              </w:rPr>
            </w:pPr>
            <w:r w:rsidRPr="005F622D">
              <w:rPr>
                <w:rFonts w:hint="eastAsia"/>
                <w:b/>
                <w:sz w:val="24"/>
              </w:rPr>
              <w:t>3</w:t>
            </w:r>
            <w:r w:rsidRPr="005F622D">
              <w:rPr>
                <w:rFonts w:hint="eastAsia"/>
                <w:b/>
                <w:sz w:val="24"/>
              </w:rPr>
              <w:t>、主要设备及设施</w:t>
            </w:r>
          </w:p>
          <w:p w:rsidR="002159F2" w:rsidRPr="005F622D" w:rsidRDefault="002159F2" w:rsidP="00237C8F">
            <w:pPr>
              <w:spacing w:line="360" w:lineRule="auto"/>
              <w:ind w:firstLineChars="200" w:firstLine="480"/>
              <w:rPr>
                <w:sz w:val="24"/>
              </w:rPr>
            </w:pPr>
            <w:r w:rsidRPr="005F622D">
              <w:rPr>
                <w:rFonts w:hint="eastAsia"/>
                <w:sz w:val="24"/>
              </w:rPr>
              <w:t>本项目主要设备及设施配置详见表</w:t>
            </w:r>
            <w:r w:rsidR="00306324" w:rsidRPr="005F622D">
              <w:rPr>
                <w:rFonts w:hint="eastAsia"/>
                <w:sz w:val="24"/>
              </w:rPr>
              <w:t>4</w:t>
            </w:r>
            <w:r w:rsidRPr="005F622D">
              <w:rPr>
                <w:rFonts w:hint="eastAsia"/>
                <w:sz w:val="24"/>
              </w:rPr>
              <w:t>。</w:t>
            </w:r>
          </w:p>
          <w:p w:rsidR="002159F2" w:rsidRPr="005F622D" w:rsidRDefault="002159F2" w:rsidP="003B7ED5">
            <w:pPr>
              <w:autoSpaceDE w:val="0"/>
              <w:autoSpaceDN w:val="0"/>
              <w:adjustRightInd w:val="0"/>
              <w:spacing w:beforeLines="50"/>
              <w:jc w:val="center"/>
              <w:rPr>
                <w:b/>
                <w:kern w:val="0"/>
                <w:szCs w:val="21"/>
              </w:rPr>
            </w:pPr>
            <w:r w:rsidRPr="005F622D">
              <w:rPr>
                <w:b/>
                <w:kern w:val="0"/>
                <w:szCs w:val="21"/>
              </w:rPr>
              <w:t>表</w:t>
            </w:r>
            <w:r w:rsidR="00306324" w:rsidRPr="005F622D">
              <w:rPr>
                <w:rFonts w:hint="eastAsia"/>
                <w:b/>
                <w:kern w:val="0"/>
                <w:szCs w:val="21"/>
              </w:rPr>
              <w:t>4</w:t>
            </w:r>
            <w:r w:rsidRPr="005F622D">
              <w:rPr>
                <w:rFonts w:hint="eastAsia"/>
                <w:b/>
                <w:kern w:val="0"/>
                <w:szCs w:val="21"/>
              </w:rPr>
              <w:t xml:space="preserve">  </w:t>
            </w:r>
            <w:r w:rsidRPr="005F622D">
              <w:rPr>
                <w:b/>
                <w:kern w:val="0"/>
                <w:szCs w:val="21"/>
              </w:rPr>
              <w:t>项目主要</w:t>
            </w:r>
            <w:r w:rsidRPr="005F622D">
              <w:rPr>
                <w:rFonts w:hint="eastAsia"/>
                <w:b/>
                <w:kern w:val="0"/>
                <w:szCs w:val="21"/>
              </w:rPr>
              <w:t>生产设备</w:t>
            </w:r>
            <w:r w:rsidRPr="005F622D">
              <w:rPr>
                <w:b/>
                <w:kern w:val="0"/>
                <w:szCs w:val="21"/>
              </w:rPr>
              <w:t>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33"/>
              <w:gridCol w:w="1371"/>
              <w:gridCol w:w="1390"/>
              <w:gridCol w:w="1538"/>
              <w:gridCol w:w="1716"/>
              <w:gridCol w:w="2418"/>
            </w:tblGrid>
            <w:tr w:rsidR="00840248" w:rsidRPr="005F622D" w:rsidTr="009E7ECE">
              <w:trPr>
                <w:trHeight w:val="454"/>
              </w:trPr>
              <w:tc>
                <w:tcPr>
                  <w:tcW w:w="400" w:type="pct"/>
                  <w:vAlign w:val="center"/>
                </w:tcPr>
                <w:p w:rsidR="00840248" w:rsidRPr="005F622D" w:rsidRDefault="00840248" w:rsidP="00840248">
                  <w:pPr>
                    <w:snapToGrid w:val="0"/>
                    <w:jc w:val="center"/>
                    <w:rPr>
                      <w:b/>
                      <w:szCs w:val="21"/>
                      <w:u w:val="single"/>
                    </w:rPr>
                  </w:pPr>
                  <w:r w:rsidRPr="005F622D">
                    <w:rPr>
                      <w:b/>
                      <w:szCs w:val="21"/>
                      <w:u w:val="single"/>
                    </w:rPr>
                    <w:t>序号</w:t>
                  </w:r>
                </w:p>
              </w:tc>
              <w:tc>
                <w:tcPr>
                  <w:tcW w:w="748" w:type="pct"/>
                  <w:vAlign w:val="center"/>
                </w:tcPr>
                <w:p w:rsidR="00840248" w:rsidRPr="005F622D" w:rsidRDefault="00840248" w:rsidP="00840248">
                  <w:pPr>
                    <w:snapToGrid w:val="0"/>
                    <w:jc w:val="center"/>
                    <w:rPr>
                      <w:b/>
                      <w:szCs w:val="21"/>
                      <w:u w:val="single"/>
                    </w:rPr>
                  </w:pPr>
                  <w:r w:rsidRPr="005F622D">
                    <w:rPr>
                      <w:b/>
                      <w:szCs w:val="21"/>
                      <w:u w:val="single"/>
                    </w:rPr>
                    <w:t>设备名称</w:t>
                  </w:r>
                </w:p>
              </w:tc>
              <w:tc>
                <w:tcPr>
                  <w:tcW w:w="758" w:type="pct"/>
                  <w:vAlign w:val="center"/>
                </w:tcPr>
                <w:p w:rsidR="00840248" w:rsidRPr="005F622D" w:rsidRDefault="00840248" w:rsidP="00840248">
                  <w:pPr>
                    <w:snapToGrid w:val="0"/>
                    <w:jc w:val="center"/>
                    <w:rPr>
                      <w:b/>
                      <w:szCs w:val="21"/>
                      <w:u w:val="single"/>
                    </w:rPr>
                  </w:pPr>
                  <w:r w:rsidRPr="005F622D">
                    <w:rPr>
                      <w:b/>
                      <w:szCs w:val="21"/>
                      <w:u w:val="single"/>
                    </w:rPr>
                    <w:t>规格</w:t>
                  </w:r>
                  <w:r w:rsidRPr="005F622D">
                    <w:rPr>
                      <w:rFonts w:hint="eastAsia"/>
                      <w:b/>
                      <w:szCs w:val="21"/>
                      <w:u w:val="single"/>
                    </w:rPr>
                    <w:t>/</w:t>
                  </w:r>
                  <w:r w:rsidRPr="005F622D">
                    <w:rPr>
                      <w:b/>
                      <w:szCs w:val="21"/>
                      <w:u w:val="single"/>
                    </w:rPr>
                    <w:t>型号</w:t>
                  </w:r>
                </w:p>
              </w:tc>
              <w:tc>
                <w:tcPr>
                  <w:tcW w:w="839" w:type="pct"/>
                  <w:vAlign w:val="center"/>
                </w:tcPr>
                <w:p w:rsidR="00840248" w:rsidRPr="005F622D" w:rsidRDefault="00840248" w:rsidP="00840248">
                  <w:pPr>
                    <w:snapToGrid w:val="0"/>
                    <w:jc w:val="center"/>
                    <w:rPr>
                      <w:b/>
                      <w:szCs w:val="21"/>
                      <w:u w:val="single"/>
                    </w:rPr>
                  </w:pPr>
                  <w:r w:rsidRPr="005F622D">
                    <w:rPr>
                      <w:b/>
                      <w:szCs w:val="21"/>
                      <w:u w:val="single"/>
                    </w:rPr>
                    <w:t>数量</w:t>
                  </w:r>
                </w:p>
              </w:tc>
              <w:tc>
                <w:tcPr>
                  <w:tcW w:w="936" w:type="pct"/>
                  <w:vAlign w:val="center"/>
                </w:tcPr>
                <w:p w:rsidR="00840248" w:rsidRPr="005F622D" w:rsidRDefault="00840248" w:rsidP="00840248">
                  <w:pPr>
                    <w:snapToGrid w:val="0"/>
                    <w:jc w:val="center"/>
                    <w:rPr>
                      <w:b/>
                      <w:szCs w:val="21"/>
                      <w:u w:val="single"/>
                    </w:rPr>
                  </w:pPr>
                  <w:r w:rsidRPr="005F622D">
                    <w:rPr>
                      <w:b/>
                      <w:szCs w:val="21"/>
                      <w:u w:val="single"/>
                    </w:rPr>
                    <w:t>用途</w:t>
                  </w:r>
                </w:p>
              </w:tc>
              <w:tc>
                <w:tcPr>
                  <w:tcW w:w="1319" w:type="pct"/>
                  <w:vAlign w:val="center"/>
                </w:tcPr>
                <w:p w:rsidR="00840248" w:rsidRPr="005F622D" w:rsidRDefault="00840248" w:rsidP="00840248">
                  <w:pPr>
                    <w:snapToGrid w:val="0"/>
                    <w:jc w:val="center"/>
                    <w:rPr>
                      <w:b/>
                      <w:szCs w:val="21"/>
                      <w:u w:val="single"/>
                    </w:rPr>
                  </w:pPr>
                  <w:r w:rsidRPr="005F622D">
                    <w:rPr>
                      <w:b/>
                      <w:szCs w:val="21"/>
                      <w:u w:val="single"/>
                    </w:rPr>
                    <w:t>备注</w:t>
                  </w:r>
                </w:p>
              </w:tc>
            </w:tr>
            <w:tr w:rsidR="00840248" w:rsidRPr="005F622D" w:rsidTr="009E7ECE">
              <w:trPr>
                <w:trHeight w:val="454"/>
              </w:trPr>
              <w:tc>
                <w:tcPr>
                  <w:tcW w:w="400" w:type="pct"/>
                  <w:vAlign w:val="center"/>
                </w:tcPr>
                <w:p w:rsidR="00840248" w:rsidRPr="005F622D" w:rsidRDefault="00840248" w:rsidP="00840248">
                  <w:pPr>
                    <w:snapToGrid w:val="0"/>
                    <w:jc w:val="center"/>
                    <w:rPr>
                      <w:szCs w:val="21"/>
                      <w:u w:val="single"/>
                    </w:rPr>
                  </w:pPr>
                  <w:r w:rsidRPr="005F622D">
                    <w:rPr>
                      <w:rFonts w:hint="eastAsia"/>
                      <w:szCs w:val="21"/>
                      <w:u w:val="single"/>
                    </w:rPr>
                    <w:t>1</w:t>
                  </w:r>
                </w:p>
              </w:tc>
              <w:tc>
                <w:tcPr>
                  <w:tcW w:w="748" w:type="pct"/>
                  <w:vAlign w:val="center"/>
                </w:tcPr>
                <w:p w:rsidR="00840248" w:rsidRPr="005F622D" w:rsidRDefault="00840248" w:rsidP="00840248">
                  <w:pPr>
                    <w:snapToGrid w:val="0"/>
                    <w:jc w:val="center"/>
                    <w:rPr>
                      <w:szCs w:val="21"/>
                      <w:u w:val="single"/>
                    </w:rPr>
                  </w:pPr>
                  <w:r w:rsidRPr="005F622D">
                    <w:rPr>
                      <w:szCs w:val="21"/>
                      <w:u w:val="single"/>
                    </w:rPr>
                    <w:t>离心冲击破碎机</w:t>
                  </w:r>
                </w:p>
              </w:tc>
              <w:tc>
                <w:tcPr>
                  <w:tcW w:w="758" w:type="pct"/>
                  <w:vAlign w:val="center"/>
                </w:tcPr>
                <w:p w:rsidR="00840248" w:rsidRPr="005F622D" w:rsidRDefault="00840248" w:rsidP="00840248">
                  <w:pPr>
                    <w:snapToGrid w:val="0"/>
                    <w:jc w:val="center"/>
                    <w:rPr>
                      <w:szCs w:val="21"/>
                      <w:u w:val="single"/>
                    </w:rPr>
                  </w:pPr>
                  <w:r w:rsidRPr="005F622D">
                    <w:rPr>
                      <w:rFonts w:hint="eastAsia"/>
                      <w:szCs w:val="21"/>
                      <w:u w:val="single"/>
                    </w:rPr>
                    <w:t>VS16X1263</w:t>
                  </w:r>
                </w:p>
              </w:tc>
              <w:tc>
                <w:tcPr>
                  <w:tcW w:w="839" w:type="pct"/>
                  <w:vAlign w:val="center"/>
                </w:tcPr>
                <w:p w:rsidR="00840248" w:rsidRPr="005F622D" w:rsidRDefault="00840248" w:rsidP="00840248">
                  <w:pPr>
                    <w:snapToGrid w:val="0"/>
                    <w:jc w:val="center"/>
                    <w:rPr>
                      <w:szCs w:val="21"/>
                      <w:u w:val="single"/>
                    </w:rPr>
                  </w:pPr>
                  <w:r w:rsidRPr="005F622D">
                    <w:rPr>
                      <w:rFonts w:hint="eastAsia"/>
                      <w:szCs w:val="21"/>
                      <w:u w:val="single"/>
                    </w:rPr>
                    <w:t>2</w:t>
                  </w:r>
                  <w:r w:rsidRPr="005F622D">
                    <w:rPr>
                      <w:rFonts w:hint="eastAsia"/>
                      <w:szCs w:val="21"/>
                      <w:u w:val="single"/>
                    </w:rPr>
                    <w:t>台</w:t>
                  </w:r>
                </w:p>
              </w:tc>
              <w:tc>
                <w:tcPr>
                  <w:tcW w:w="936" w:type="pct"/>
                  <w:vAlign w:val="center"/>
                </w:tcPr>
                <w:p w:rsidR="00840248" w:rsidRPr="005F622D" w:rsidRDefault="00840248" w:rsidP="00840248">
                  <w:pPr>
                    <w:snapToGrid w:val="0"/>
                    <w:jc w:val="center"/>
                    <w:rPr>
                      <w:szCs w:val="21"/>
                      <w:u w:val="single"/>
                    </w:rPr>
                  </w:pPr>
                  <w:r w:rsidRPr="005F622D">
                    <w:rPr>
                      <w:szCs w:val="21"/>
                      <w:u w:val="single"/>
                    </w:rPr>
                    <w:t>机制砂</w:t>
                  </w:r>
                </w:p>
              </w:tc>
              <w:tc>
                <w:tcPr>
                  <w:tcW w:w="1319" w:type="pct"/>
                  <w:vAlign w:val="center"/>
                </w:tcPr>
                <w:p w:rsidR="00840248" w:rsidRPr="005F622D" w:rsidRDefault="00840248" w:rsidP="00840248">
                  <w:pPr>
                    <w:snapToGrid w:val="0"/>
                    <w:jc w:val="center"/>
                    <w:rPr>
                      <w:szCs w:val="21"/>
                      <w:u w:val="single"/>
                    </w:rPr>
                  </w:pPr>
                  <w:r w:rsidRPr="005F622D">
                    <w:rPr>
                      <w:szCs w:val="21"/>
                      <w:u w:val="single"/>
                    </w:rPr>
                    <w:t>额定功率</w:t>
                  </w:r>
                  <w:r w:rsidRPr="005F622D">
                    <w:rPr>
                      <w:rFonts w:hint="eastAsia"/>
                      <w:szCs w:val="21"/>
                      <w:u w:val="single"/>
                    </w:rPr>
                    <w:t>315kw</w:t>
                  </w:r>
                </w:p>
              </w:tc>
            </w:tr>
            <w:tr w:rsidR="00840248" w:rsidRPr="005F622D" w:rsidTr="009E7ECE">
              <w:trPr>
                <w:trHeight w:val="454"/>
              </w:trPr>
              <w:tc>
                <w:tcPr>
                  <w:tcW w:w="400" w:type="pct"/>
                  <w:vAlign w:val="center"/>
                </w:tcPr>
                <w:p w:rsidR="00840248" w:rsidRPr="005F622D" w:rsidRDefault="00840248" w:rsidP="00840248">
                  <w:pPr>
                    <w:jc w:val="center"/>
                    <w:rPr>
                      <w:u w:val="single"/>
                    </w:rPr>
                  </w:pPr>
                  <w:r w:rsidRPr="005F622D">
                    <w:rPr>
                      <w:rFonts w:hint="eastAsia"/>
                      <w:u w:val="single"/>
                    </w:rPr>
                    <w:t>2</w:t>
                  </w:r>
                </w:p>
              </w:tc>
              <w:tc>
                <w:tcPr>
                  <w:tcW w:w="748" w:type="pct"/>
                  <w:vAlign w:val="center"/>
                </w:tcPr>
                <w:p w:rsidR="00840248" w:rsidRPr="005F622D" w:rsidRDefault="00840248" w:rsidP="00840248">
                  <w:pPr>
                    <w:snapToGrid w:val="0"/>
                    <w:jc w:val="center"/>
                    <w:rPr>
                      <w:szCs w:val="21"/>
                      <w:u w:val="single"/>
                    </w:rPr>
                  </w:pPr>
                  <w:r w:rsidRPr="005F622D">
                    <w:rPr>
                      <w:rFonts w:hint="eastAsia"/>
                      <w:szCs w:val="21"/>
                      <w:u w:val="single"/>
                    </w:rPr>
                    <w:t>单缸圆锥</w:t>
                  </w:r>
                  <w:r w:rsidRPr="005F622D">
                    <w:rPr>
                      <w:szCs w:val="21"/>
                      <w:u w:val="single"/>
                    </w:rPr>
                    <w:t>破碎机</w:t>
                  </w:r>
                </w:p>
              </w:tc>
              <w:tc>
                <w:tcPr>
                  <w:tcW w:w="758" w:type="pct"/>
                  <w:vAlign w:val="center"/>
                </w:tcPr>
                <w:p w:rsidR="00840248" w:rsidRPr="005F622D" w:rsidRDefault="00840248" w:rsidP="00840248">
                  <w:pPr>
                    <w:snapToGrid w:val="0"/>
                    <w:jc w:val="center"/>
                    <w:rPr>
                      <w:szCs w:val="21"/>
                      <w:u w:val="single"/>
                    </w:rPr>
                  </w:pPr>
                  <w:r w:rsidRPr="005F622D">
                    <w:rPr>
                      <w:rFonts w:hint="eastAsia"/>
                      <w:szCs w:val="21"/>
                      <w:u w:val="single"/>
                    </w:rPr>
                    <w:t>HST160H</w:t>
                  </w:r>
                </w:p>
              </w:tc>
              <w:tc>
                <w:tcPr>
                  <w:tcW w:w="839" w:type="pct"/>
                  <w:vAlign w:val="center"/>
                </w:tcPr>
                <w:p w:rsidR="00840248" w:rsidRPr="005F622D" w:rsidRDefault="00840248" w:rsidP="00840248">
                  <w:pPr>
                    <w:snapToGrid w:val="0"/>
                    <w:jc w:val="center"/>
                    <w:rPr>
                      <w:szCs w:val="21"/>
                      <w:u w:val="single"/>
                    </w:rPr>
                  </w:pPr>
                  <w:r w:rsidRPr="005F622D">
                    <w:rPr>
                      <w:rFonts w:hint="eastAsia"/>
                      <w:szCs w:val="21"/>
                      <w:u w:val="single"/>
                    </w:rPr>
                    <w:t>1</w:t>
                  </w:r>
                  <w:r w:rsidRPr="005F622D">
                    <w:rPr>
                      <w:rFonts w:hint="eastAsia"/>
                      <w:szCs w:val="21"/>
                      <w:u w:val="single"/>
                    </w:rPr>
                    <w:t>台</w:t>
                  </w:r>
                </w:p>
              </w:tc>
              <w:tc>
                <w:tcPr>
                  <w:tcW w:w="936" w:type="pct"/>
                  <w:vAlign w:val="center"/>
                </w:tcPr>
                <w:p w:rsidR="00840248" w:rsidRPr="005F622D" w:rsidRDefault="00840248" w:rsidP="00840248">
                  <w:pPr>
                    <w:snapToGrid w:val="0"/>
                    <w:jc w:val="center"/>
                    <w:rPr>
                      <w:szCs w:val="21"/>
                      <w:u w:val="single"/>
                    </w:rPr>
                  </w:pPr>
                  <w:r w:rsidRPr="005F622D">
                    <w:rPr>
                      <w:szCs w:val="21"/>
                      <w:u w:val="single"/>
                    </w:rPr>
                    <w:t>破碎</w:t>
                  </w:r>
                </w:p>
              </w:tc>
              <w:tc>
                <w:tcPr>
                  <w:tcW w:w="1319" w:type="pct"/>
                  <w:vAlign w:val="center"/>
                </w:tcPr>
                <w:p w:rsidR="00840248" w:rsidRPr="005F622D" w:rsidRDefault="00840248" w:rsidP="00840248">
                  <w:pPr>
                    <w:snapToGrid w:val="0"/>
                    <w:jc w:val="center"/>
                    <w:rPr>
                      <w:szCs w:val="21"/>
                      <w:u w:val="single"/>
                    </w:rPr>
                  </w:pPr>
                  <w:r w:rsidRPr="005F622D">
                    <w:rPr>
                      <w:szCs w:val="21"/>
                      <w:u w:val="single"/>
                    </w:rPr>
                    <w:t>额定功率</w:t>
                  </w:r>
                  <w:r w:rsidRPr="005F622D">
                    <w:rPr>
                      <w:rFonts w:hint="eastAsia"/>
                      <w:szCs w:val="21"/>
                      <w:u w:val="single"/>
                    </w:rPr>
                    <w:t>132kw</w:t>
                  </w:r>
                </w:p>
              </w:tc>
            </w:tr>
            <w:tr w:rsidR="00840248" w:rsidRPr="005F622D" w:rsidTr="009E7ECE">
              <w:trPr>
                <w:trHeight w:val="454"/>
              </w:trPr>
              <w:tc>
                <w:tcPr>
                  <w:tcW w:w="400" w:type="pct"/>
                  <w:vAlign w:val="center"/>
                </w:tcPr>
                <w:p w:rsidR="00840248" w:rsidRPr="005F622D" w:rsidRDefault="00840248" w:rsidP="00840248">
                  <w:pPr>
                    <w:snapToGrid w:val="0"/>
                    <w:jc w:val="center"/>
                    <w:rPr>
                      <w:szCs w:val="21"/>
                      <w:u w:val="single"/>
                    </w:rPr>
                  </w:pPr>
                  <w:r w:rsidRPr="005F622D">
                    <w:rPr>
                      <w:rFonts w:hint="eastAsia"/>
                      <w:szCs w:val="21"/>
                      <w:u w:val="single"/>
                    </w:rPr>
                    <w:t>3</w:t>
                  </w:r>
                </w:p>
              </w:tc>
              <w:tc>
                <w:tcPr>
                  <w:tcW w:w="748" w:type="pct"/>
                  <w:vAlign w:val="center"/>
                </w:tcPr>
                <w:p w:rsidR="00840248" w:rsidRPr="005F622D" w:rsidRDefault="00840248" w:rsidP="00840248">
                  <w:pPr>
                    <w:snapToGrid w:val="0"/>
                    <w:jc w:val="center"/>
                    <w:rPr>
                      <w:szCs w:val="21"/>
                      <w:u w:val="single"/>
                    </w:rPr>
                  </w:pPr>
                  <w:r w:rsidRPr="005F622D">
                    <w:rPr>
                      <w:szCs w:val="21"/>
                      <w:u w:val="single"/>
                    </w:rPr>
                    <w:t>振动筛</w:t>
                  </w:r>
                </w:p>
              </w:tc>
              <w:tc>
                <w:tcPr>
                  <w:tcW w:w="758" w:type="pct"/>
                  <w:vAlign w:val="center"/>
                </w:tcPr>
                <w:p w:rsidR="00840248" w:rsidRPr="005F622D" w:rsidRDefault="00840248" w:rsidP="00840248">
                  <w:pPr>
                    <w:snapToGrid w:val="0"/>
                    <w:jc w:val="center"/>
                    <w:rPr>
                      <w:szCs w:val="21"/>
                      <w:u w:val="single"/>
                    </w:rPr>
                  </w:pPr>
                  <w:r w:rsidRPr="005F622D">
                    <w:rPr>
                      <w:rFonts w:hint="eastAsia"/>
                      <w:szCs w:val="21"/>
                      <w:u w:val="single"/>
                    </w:rPr>
                    <w:t>2470</w:t>
                  </w:r>
                </w:p>
              </w:tc>
              <w:tc>
                <w:tcPr>
                  <w:tcW w:w="839" w:type="pct"/>
                  <w:vAlign w:val="center"/>
                </w:tcPr>
                <w:p w:rsidR="00840248" w:rsidRPr="005F622D" w:rsidRDefault="00840248" w:rsidP="00840248">
                  <w:pPr>
                    <w:snapToGrid w:val="0"/>
                    <w:jc w:val="center"/>
                    <w:rPr>
                      <w:szCs w:val="21"/>
                      <w:u w:val="single"/>
                    </w:rPr>
                  </w:pPr>
                  <w:r w:rsidRPr="005F622D">
                    <w:rPr>
                      <w:rFonts w:hint="eastAsia"/>
                      <w:szCs w:val="21"/>
                      <w:u w:val="single"/>
                    </w:rPr>
                    <w:t>1</w:t>
                  </w:r>
                  <w:r w:rsidRPr="005F622D">
                    <w:rPr>
                      <w:rFonts w:hint="eastAsia"/>
                      <w:szCs w:val="21"/>
                      <w:u w:val="single"/>
                    </w:rPr>
                    <w:t>台</w:t>
                  </w:r>
                </w:p>
              </w:tc>
              <w:tc>
                <w:tcPr>
                  <w:tcW w:w="936" w:type="pct"/>
                  <w:vAlign w:val="center"/>
                </w:tcPr>
                <w:p w:rsidR="00840248" w:rsidRPr="005F622D" w:rsidRDefault="00840248" w:rsidP="00840248">
                  <w:pPr>
                    <w:snapToGrid w:val="0"/>
                    <w:jc w:val="center"/>
                    <w:rPr>
                      <w:szCs w:val="21"/>
                      <w:u w:val="single"/>
                    </w:rPr>
                  </w:pPr>
                  <w:r w:rsidRPr="005F622D">
                    <w:rPr>
                      <w:szCs w:val="21"/>
                      <w:u w:val="single"/>
                    </w:rPr>
                    <w:t>筛分</w:t>
                  </w:r>
                </w:p>
              </w:tc>
              <w:tc>
                <w:tcPr>
                  <w:tcW w:w="1319" w:type="pct"/>
                  <w:vAlign w:val="center"/>
                </w:tcPr>
                <w:p w:rsidR="00840248" w:rsidRPr="005F622D" w:rsidRDefault="00840248" w:rsidP="00840248">
                  <w:pPr>
                    <w:snapToGrid w:val="0"/>
                    <w:jc w:val="center"/>
                    <w:rPr>
                      <w:szCs w:val="21"/>
                      <w:u w:val="single"/>
                    </w:rPr>
                  </w:pPr>
                  <w:r w:rsidRPr="005F622D">
                    <w:rPr>
                      <w:szCs w:val="21"/>
                      <w:u w:val="single"/>
                    </w:rPr>
                    <w:t>额定功率</w:t>
                  </w:r>
                  <w:r w:rsidRPr="005F622D">
                    <w:rPr>
                      <w:rFonts w:hint="eastAsia"/>
                      <w:szCs w:val="21"/>
                      <w:u w:val="single"/>
                    </w:rPr>
                    <w:t>45kw</w:t>
                  </w:r>
                </w:p>
              </w:tc>
            </w:tr>
            <w:tr w:rsidR="00840248" w:rsidRPr="005F622D" w:rsidTr="009E7ECE">
              <w:trPr>
                <w:trHeight w:val="454"/>
              </w:trPr>
              <w:tc>
                <w:tcPr>
                  <w:tcW w:w="400" w:type="pct"/>
                  <w:vAlign w:val="center"/>
                </w:tcPr>
                <w:p w:rsidR="00840248" w:rsidRPr="005F622D" w:rsidRDefault="00840248" w:rsidP="00840248">
                  <w:pPr>
                    <w:snapToGrid w:val="0"/>
                    <w:jc w:val="center"/>
                    <w:rPr>
                      <w:szCs w:val="21"/>
                      <w:u w:val="single"/>
                    </w:rPr>
                  </w:pPr>
                  <w:r w:rsidRPr="005F622D">
                    <w:rPr>
                      <w:rFonts w:hint="eastAsia"/>
                      <w:szCs w:val="21"/>
                      <w:u w:val="single"/>
                    </w:rPr>
                    <w:lastRenderedPageBreak/>
                    <w:t>4</w:t>
                  </w:r>
                </w:p>
              </w:tc>
              <w:tc>
                <w:tcPr>
                  <w:tcW w:w="748" w:type="pct"/>
                  <w:vAlign w:val="center"/>
                </w:tcPr>
                <w:p w:rsidR="00840248" w:rsidRPr="005F622D" w:rsidRDefault="00840248" w:rsidP="00840248">
                  <w:pPr>
                    <w:snapToGrid w:val="0"/>
                    <w:jc w:val="center"/>
                    <w:rPr>
                      <w:szCs w:val="21"/>
                      <w:u w:val="single"/>
                    </w:rPr>
                  </w:pPr>
                  <w:r w:rsidRPr="005F622D">
                    <w:rPr>
                      <w:szCs w:val="21"/>
                      <w:u w:val="single"/>
                    </w:rPr>
                    <w:t>振动筛</w:t>
                  </w:r>
                </w:p>
              </w:tc>
              <w:tc>
                <w:tcPr>
                  <w:tcW w:w="758" w:type="pct"/>
                  <w:vAlign w:val="center"/>
                </w:tcPr>
                <w:p w:rsidR="00840248" w:rsidRPr="005F622D" w:rsidRDefault="00840248" w:rsidP="00840248">
                  <w:pPr>
                    <w:snapToGrid w:val="0"/>
                    <w:jc w:val="center"/>
                    <w:rPr>
                      <w:szCs w:val="21"/>
                      <w:u w:val="single"/>
                    </w:rPr>
                  </w:pPr>
                  <w:r w:rsidRPr="005F622D">
                    <w:rPr>
                      <w:rFonts w:hint="eastAsia"/>
                      <w:szCs w:val="21"/>
                      <w:u w:val="single"/>
                    </w:rPr>
                    <w:t>2060</w:t>
                  </w:r>
                </w:p>
              </w:tc>
              <w:tc>
                <w:tcPr>
                  <w:tcW w:w="839" w:type="pct"/>
                  <w:vAlign w:val="center"/>
                </w:tcPr>
                <w:p w:rsidR="00840248" w:rsidRPr="005F622D" w:rsidRDefault="00840248" w:rsidP="00840248">
                  <w:pPr>
                    <w:snapToGrid w:val="0"/>
                    <w:jc w:val="center"/>
                    <w:rPr>
                      <w:szCs w:val="21"/>
                      <w:u w:val="single"/>
                    </w:rPr>
                  </w:pPr>
                  <w:r w:rsidRPr="005F622D">
                    <w:rPr>
                      <w:rFonts w:hint="eastAsia"/>
                      <w:szCs w:val="21"/>
                      <w:u w:val="single"/>
                    </w:rPr>
                    <w:t>1</w:t>
                  </w:r>
                  <w:r w:rsidRPr="005F622D">
                    <w:rPr>
                      <w:rFonts w:hint="eastAsia"/>
                      <w:szCs w:val="21"/>
                      <w:u w:val="single"/>
                    </w:rPr>
                    <w:t>台</w:t>
                  </w:r>
                </w:p>
              </w:tc>
              <w:tc>
                <w:tcPr>
                  <w:tcW w:w="936" w:type="pct"/>
                  <w:vAlign w:val="center"/>
                </w:tcPr>
                <w:p w:rsidR="00840248" w:rsidRPr="005F622D" w:rsidRDefault="00840248" w:rsidP="00840248">
                  <w:pPr>
                    <w:snapToGrid w:val="0"/>
                    <w:jc w:val="center"/>
                    <w:rPr>
                      <w:szCs w:val="21"/>
                      <w:u w:val="single"/>
                    </w:rPr>
                  </w:pPr>
                  <w:r w:rsidRPr="005F622D">
                    <w:rPr>
                      <w:szCs w:val="21"/>
                      <w:u w:val="single"/>
                    </w:rPr>
                    <w:t>筛分</w:t>
                  </w:r>
                </w:p>
              </w:tc>
              <w:tc>
                <w:tcPr>
                  <w:tcW w:w="1319" w:type="pct"/>
                  <w:vAlign w:val="center"/>
                </w:tcPr>
                <w:p w:rsidR="00840248" w:rsidRPr="005F622D" w:rsidRDefault="00840248" w:rsidP="00840248">
                  <w:pPr>
                    <w:snapToGrid w:val="0"/>
                    <w:jc w:val="center"/>
                    <w:rPr>
                      <w:szCs w:val="21"/>
                      <w:u w:val="single"/>
                    </w:rPr>
                  </w:pPr>
                  <w:r w:rsidRPr="005F622D">
                    <w:rPr>
                      <w:szCs w:val="21"/>
                      <w:u w:val="single"/>
                    </w:rPr>
                    <w:t>额定功率</w:t>
                  </w:r>
                  <w:r w:rsidRPr="005F622D">
                    <w:rPr>
                      <w:rFonts w:hint="eastAsia"/>
                      <w:szCs w:val="21"/>
                      <w:u w:val="single"/>
                    </w:rPr>
                    <w:t>22kw</w:t>
                  </w:r>
                </w:p>
              </w:tc>
            </w:tr>
            <w:tr w:rsidR="00507717" w:rsidRPr="005F622D" w:rsidTr="009E7ECE">
              <w:trPr>
                <w:trHeight w:val="454"/>
              </w:trPr>
              <w:tc>
                <w:tcPr>
                  <w:tcW w:w="400" w:type="pct"/>
                  <w:vAlign w:val="center"/>
                </w:tcPr>
                <w:p w:rsidR="00507717" w:rsidRPr="005F622D" w:rsidRDefault="00507717" w:rsidP="00507717">
                  <w:pPr>
                    <w:jc w:val="center"/>
                    <w:rPr>
                      <w:u w:val="single"/>
                    </w:rPr>
                  </w:pPr>
                  <w:r w:rsidRPr="005F622D">
                    <w:rPr>
                      <w:rFonts w:hint="eastAsia"/>
                      <w:u w:val="single"/>
                    </w:rPr>
                    <w:t>5</w:t>
                  </w:r>
                </w:p>
              </w:tc>
              <w:tc>
                <w:tcPr>
                  <w:tcW w:w="748" w:type="pct"/>
                  <w:vAlign w:val="center"/>
                </w:tcPr>
                <w:p w:rsidR="00507717" w:rsidRPr="005F622D" w:rsidRDefault="00507717" w:rsidP="00507717">
                  <w:pPr>
                    <w:snapToGrid w:val="0"/>
                    <w:jc w:val="center"/>
                    <w:rPr>
                      <w:szCs w:val="21"/>
                      <w:u w:val="single"/>
                    </w:rPr>
                  </w:pPr>
                  <w:r w:rsidRPr="005F622D">
                    <w:rPr>
                      <w:szCs w:val="21"/>
                      <w:u w:val="single"/>
                    </w:rPr>
                    <w:t>细砂回收机</w:t>
                  </w:r>
                </w:p>
              </w:tc>
              <w:tc>
                <w:tcPr>
                  <w:tcW w:w="758" w:type="pct"/>
                  <w:vAlign w:val="center"/>
                </w:tcPr>
                <w:p w:rsidR="00507717" w:rsidRPr="005F622D" w:rsidRDefault="00507717" w:rsidP="00507717">
                  <w:pPr>
                    <w:snapToGrid w:val="0"/>
                    <w:jc w:val="center"/>
                    <w:rPr>
                      <w:szCs w:val="21"/>
                      <w:u w:val="single"/>
                    </w:rPr>
                  </w:pPr>
                  <w:r w:rsidRPr="005F622D">
                    <w:rPr>
                      <w:rFonts w:hint="eastAsia"/>
                      <w:szCs w:val="21"/>
                      <w:u w:val="single"/>
                    </w:rPr>
                    <w:t>/</w:t>
                  </w:r>
                </w:p>
              </w:tc>
              <w:tc>
                <w:tcPr>
                  <w:tcW w:w="839" w:type="pct"/>
                  <w:vAlign w:val="center"/>
                </w:tcPr>
                <w:p w:rsidR="00507717" w:rsidRPr="005F622D" w:rsidRDefault="00507717" w:rsidP="00507717">
                  <w:pPr>
                    <w:snapToGrid w:val="0"/>
                    <w:jc w:val="center"/>
                    <w:rPr>
                      <w:szCs w:val="21"/>
                      <w:u w:val="single"/>
                    </w:rPr>
                  </w:pPr>
                  <w:r w:rsidRPr="005F622D">
                    <w:rPr>
                      <w:rFonts w:hint="eastAsia"/>
                      <w:szCs w:val="21"/>
                      <w:u w:val="single"/>
                    </w:rPr>
                    <w:t>1</w:t>
                  </w:r>
                  <w:r w:rsidRPr="005F622D">
                    <w:rPr>
                      <w:rFonts w:hint="eastAsia"/>
                      <w:szCs w:val="21"/>
                      <w:u w:val="single"/>
                    </w:rPr>
                    <w:t>台</w:t>
                  </w:r>
                </w:p>
              </w:tc>
              <w:tc>
                <w:tcPr>
                  <w:tcW w:w="936" w:type="pct"/>
                  <w:vAlign w:val="center"/>
                </w:tcPr>
                <w:p w:rsidR="00507717" w:rsidRPr="005F622D" w:rsidRDefault="00507717" w:rsidP="00507717">
                  <w:pPr>
                    <w:snapToGrid w:val="0"/>
                    <w:jc w:val="center"/>
                    <w:rPr>
                      <w:szCs w:val="21"/>
                      <w:u w:val="single"/>
                    </w:rPr>
                  </w:pPr>
                  <w:r w:rsidRPr="005F622D">
                    <w:rPr>
                      <w:szCs w:val="21"/>
                      <w:u w:val="single"/>
                    </w:rPr>
                    <w:t>细砂回收</w:t>
                  </w:r>
                </w:p>
              </w:tc>
              <w:tc>
                <w:tcPr>
                  <w:tcW w:w="1319" w:type="pct"/>
                  <w:vAlign w:val="center"/>
                </w:tcPr>
                <w:p w:rsidR="00507717" w:rsidRPr="005F622D" w:rsidRDefault="00507717" w:rsidP="00507717">
                  <w:pPr>
                    <w:snapToGrid w:val="0"/>
                    <w:jc w:val="center"/>
                    <w:rPr>
                      <w:szCs w:val="21"/>
                      <w:u w:val="single"/>
                    </w:rPr>
                  </w:pPr>
                  <w:r w:rsidRPr="005F622D">
                    <w:rPr>
                      <w:szCs w:val="21"/>
                      <w:u w:val="single"/>
                    </w:rPr>
                    <w:t>额定功率</w:t>
                  </w:r>
                  <w:r w:rsidRPr="005F622D">
                    <w:rPr>
                      <w:rFonts w:hint="eastAsia"/>
                      <w:szCs w:val="21"/>
                      <w:u w:val="single"/>
                    </w:rPr>
                    <w:t>25kw</w:t>
                  </w:r>
                </w:p>
              </w:tc>
            </w:tr>
            <w:tr w:rsidR="00507717" w:rsidRPr="005F622D" w:rsidTr="009E7ECE">
              <w:trPr>
                <w:trHeight w:val="454"/>
              </w:trPr>
              <w:tc>
                <w:tcPr>
                  <w:tcW w:w="400" w:type="pct"/>
                  <w:vAlign w:val="center"/>
                </w:tcPr>
                <w:p w:rsidR="00507717" w:rsidRPr="005F622D" w:rsidRDefault="00507717" w:rsidP="00840248">
                  <w:pPr>
                    <w:jc w:val="center"/>
                    <w:rPr>
                      <w:u w:val="single"/>
                    </w:rPr>
                  </w:pPr>
                  <w:r w:rsidRPr="005F622D">
                    <w:rPr>
                      <w:rFonts w:hint="eastAsia"/>
                      <w:u w:val="single"/>
                    </w:rPr>
                    <w:t>6</w:t>
                  </w:r>
                </w:p>
              </w:tc>
              <w:tc>
                <w:tcPr>
                  <w:tcW w:w="748" w:type="pct"/>
                  <w:vAlign w:val="center"/>
                </w:tcPr>
                <w:p w:rsidR="00507717" w:rsidRPr="005F622D" w:rsidRDefault="00507717" w:rsidP="00507717">
                  <w:pPr>
                    <w:snapToGrid w:val="0"/>
                    <w:jc w:val="center"/>
                    <w:rPr>
                      <w:szCs w:val="21"/>
                      <w:u w:val="single"/>
                    </w:rPr>
                  </w:pPr>
                  <w:r w:rsidRPr="005F622D">
                    <w:rPr>
                      <w:szCs w:val="21"/>
                      <w:u w:val="single"/>
                    </w:rPr>
                    <w:t>皮带运输机</w:t>
                  </w:r>
                </w:p>
              </w:tc>
              <w:tc>
                <w:tcPr>
                  <w:tcW w:w="758" w:type="pct"/>
                  <w:vAlign w:val="center"/>
                </w:tcPr>
                <w:p w:rsidR="00507717" w:rsidRPr="005F622D" w:rsidRDefault="000C241B" w:rsidP="00507717">
                  <w:pPr>
                    <w:snapToGrid w:val="0"/>
                    <w:jc w:val="center"/>
                    <w:rPr>
                      <w:szCs w:val="21"/>
                      <w:u w:val="single"/>
                    </w:rPr>
                  </w:pPr>
                  <w:r w:rsidRPr="005F622D">
                    <w:rPr>
                      <w:rFonts w:hint="eastAsia"/>
                      <w:szCs w:val="21"/>
                      <w:u w:val="single"/>
                    </w:rPr>
                    <w:t>/</w:t>
                  </w:r>
                </w:p>
              </w:tc>
              <w:tc>
                <w:tcPr>
                  <w:tcW w:w="839" w:type="pct"/>
                  <w:vAlign w:val="center"/>
                </w:tcPr>
                <w:p w:rsidR="00507717" w:rsidRPr="005F622D" w:rsidRDefault="00091D85" w:rsidP="00507717">
                  <w:pPr>
                    <w:snapToGrid w:val="0"/>
                    <w:jc w:val="center"/>
                    <w:rPr>
                      <w:szCs w:val="21"/>
                      <w:u w:val="single"/>
                    </w:rPr>
                  </w:pPr>
                  <w:r w:rsidRPr="005F622D">
                    <w:rPr>
                      <w:rFonts w:hint="eastAsia"/>
                      <w:szCs w:val="21"/>
                      <w:u w:val="single"/>
                    </w:rPr>
                    <w:t>8</w:t>
                  </w:r>
                  <w:r w:rsidR="00507717" w:rsidRPr="005F622D">
                    <w:rPr>
                      <w:rFonts w:hint="eastAsia"/>
                      <w:szCs w:val="21"/>
                      <w:u w:val="single"/>
                    </w:rPr>
                    <w:t>台</w:t>
                  </w:r>
                </w:p>
              </w:tc>
              <w:tc>
                <w:tcPr>
                  <w:tcW w:w="936" w:type="pct"/>
                  <w:vAlign w:val="center"/>
                </w:tcPr>
                <w:p w:rsidR="00507717" w:rsidRPr="005F622D" w:rsidRDefault="00507717" w:rsidP="00507717">
                  <w:pPr>
                    <w:snapToGrid w:val="0"/>
                    <w:jc w:val="center"/>
                    <w:rPr>
                      <w:szCs w:val="21"/>
                      <w:u w:val="single"/>
                    </w:rPr>
                  </w:pPr>
                  <w:r w:rsidRPr="005F622D">
                    <w:rPr>
                      <w:szCs w:val="21"/>
                      <w:u w:val="single"/>
                    </w:rPr>
                    <w:t>物料运输</w:t>
                  </w:r>
                </w:p>
              </w:tc>
              <w:tc>
                <w:tcPr>
                  <w:tcW w:w="1319" w:type="pct"/>
                  <w:vAlign w:val="center"/>
                </w:tcPr>
                <w:p w:rsidR="00507717" w:rsidRPr="005F622D" w:rsidRDefault="00507717" w:rsidP="00507717">
                  <w:pPr>
                    <w:snapToGrid w:val="0"/>
                    <w:jc w:val="center"/>
                    <w:rPr>
                      <w:szCs w:val="21"/>
                      <w:u w:val="single"/>
                    </w:rPr>
                  </w:pPr>
                  <w:r w:rsidRPr="005F622D">
                    <w:rPr>
                      <w:rFonts w:hint="eastAsia"/>
                      <w:szCs w:val="21"/>
                      <w:u w:val="single"/>
                    </w:rPr>
                    <w:t>/</w:t>
                  </w:r>
                </w:p>
              </w:tc>
            </w:tr>
            <w:tr w:rsidR="00507717" w:rsidRPr="005F622D" w:rsidTr="009E7ECE">
              <w:trPr>
                <w:trHeight w:val="454"/>
              </w:trPr>
              <w:tc>
                <w:tcPr>
                  <w:tcW w:w="400" w:type="pct"/>
                  <w:vAlign w:val="center"/>
                </w:tcPr>
                <w:p w:rsidR="00507717" w:rsidRPr="005F622D" w:rsidRDefault="00507717" w:rsidP="00840248">
                  <w:pPr>
                    <w:jc w:val="center"/>
                    <w:rPr>
                      <w:u w:val="single"/>
                    </w:rPr>
                  </w:pPr>
                  <w:r w:rsidRPr="005F622D">
                    <w:rPr>
                      <w:rFonts w:hint="eastAsia"/>
                      <w:u w:val="single"/>
                    </w:rPr>
                    <w:t>7</w:t>
                  </w:r>
                </w:p>
              </w:tc>
              <w:tc>
                <w:tcPr>
                  <w:tcW w:w="748" w:type="pct"/>
                  <w:vAlign w:val="center"/>
                </w:tcPr>
                <w:p w:rsidR="00507717" w:rsidRPr="005F622D" w:rsidRDefault="00507717" w:rsidP="00507717">
                  <w:pPr>
                    <w:snapToGrid w:val="0"/>
                    <w:jc w:val="center"/>
                    <w:rPr>
                      <w:szCs w:val="21"/>
                      <w:u w:val="single"/>
                    </w:rPr>
                  </w:pPr>
                  <w:r w:rsidRPr="005F622D">
                    <w:rPr>
                      <w:rFonts w:hint="eastAsia"/>
                      <w:szCs w:val="21"/>
                      <w:u w:val="single"/>
                    </w:rPr>
                    <w:t>运输</w:t>
                  </w:r>
                  <w:r w:rsidRPr="005F622D">
                    <w:rPr>
                      <w:szCs w:val="21"/>
                      <w:u w:val="single"/>
                    </w:rPr>
                    <w:t>皮带</w:t>
                  </w:r>
                </w:p>
              </w:tc>
              <w:tc>
                <w:tcPr>
                  <w:tcW w:w="758" w:type="pct"/>
                  <w:vAlign w:val="center"/>
                </w:tcPr>
                <w:p w:rsidR="00507717" w:rsidRPr="005F622D" w:rsidRDefault="00507717" w:rsidP="00507717">
                  <w:pPr>
                    <w:snapToGrid w:val="0"/>
                    <w:jc w:val="center"/>
                    <w:rPr>
                      <w:szCs w:val="21"/>
                      <w:u w:val="single"/>
                    </w:rPr>
                  </w:pPr>
                  <w:r w:rsidRPr="005F622D">
                    <w:rPr>
                      <w:rFonts w:hint="eastAsia"/>
                      <w:szCs w:val="21"/>
                      <w:u w:val="single"/>
                    </w:rPr>
                    <w:t>/</w:t>
                  </w:r>
                </w:p>
              </w:tc>
              <w:tc>
                <w:tcPr>
                  <w:tcW w:w="839" w:type="pct"/>
                  <w:vAlign w:val="center"/>
                </w:tcPr>
                <w:p w:rsidR="00507717" w:rsidRPr="005F622D" w:rsidRDefault="00091D85" w:rsidP="00507717">
                  <w:pPr>
                    <w:snapToGrid w:val="0"/>
                    <w:jc w:val="center"/>
                    <w:rPr>
                      <w:szCs w:val="21"/>
                      <w:u w:val="single"/>
                    </w:rPr>
                  </w:pPr>
                  <w:r w:rsidRPr="005F622D">
                    <w:rPr>
                      <w:rFonts w:hint="eastAsia"/>
                      <w:szCs w:val="21"/>
                      <w:u w:val="single"/>
                    </w:rPr>
                    <w:t>8</w:t>
                  </w:r>
                  <w:r w:rsidR="00507717" w:rsidRPr="005F622D">
                    <w:rPr>
                      <w:rFonts w:hint="eastAsia"/>
                      <w:szCs w:val="21"/>
                      <w:u w:val="single"/>
                    </w:rPr>
                    <w:t>条</w:t>
                  </w:r>
                </w:p>
              </w:tc>
              <w:tc>
                <w:tcPr>
                  <w:tcW w:w="936" w:type="pct"/>
                  <w:vAlign w:val="center"/>
                </w:tcPr>
                <w:p w:rsidR="00507717" w:rsidRPr="005F622D" w:rsidRDefault="00507717" w:rsidP="00507717">
                  <w:pPr>
                    <w:snapToGrid w:val="0"/>
                    <w:jc w:val="center"/>
                    <w:rPr>
                      <w:szCs w:val="21"/>
                      <w:u w:val="single"/>
                    </w:rPr>
                  </w:pPr>
                  <w:r w:rsidRPr="005F622D">
                    <w:rPr>
                      <w:szCs w:val="21"/>
                      <w:u w:val="single"/>
                    </w:rPr>
                    <w:t>物料运输</w:t>
                  </w:r>
                </w:p>
              </w:tc>
              <w:tc>
                <w:tcPr>
                  <w:tcW w:w="1319" w:type="pct"/>
                  <w:vAlign w:val="center"/>
                </w:tcPr>
                <w:p w:rsidR="00507717" w:rsidRPr="005F622D" w:rsidRDefault="00507717" w:rsidP="00507717">
                  <w:pPr>
                    <w:snapToGrid w:val="0"/>
                    <w:jc w:val="center"/>
                    <w:rPr>
                      <w:szCs w:val="21"/>
                      <w:u w:val="single"/>
                    </w:rPr>
                  </w:pPr>
                  <w:r w:rsidRPr="005F622D">
                    <w:rPr>
                      <w:rFonts w:hint="eastAsia"/>
                      <w:szCs w:val="21"/>
                      <w:u w:val="single"/>
                    </w:rPr>
                    <w:t>/</w:t>
                  </w:r>
                </w:p>
              </w:tc>
            </w:tr>
            <w:tr w:rsidR="00507717" w:rsidRPr="005F622D" w:rsidTr="009E7ECE">
              <w:trPr>
                <w:trHeight w:val="454"/>
              </w:trPr>
              <w:tc>
                <w:tcPr>
                  <w:tcW w:w="400" w:type="pct"/>
                  <w:vAlign w:val="center"/>
                </w:tcPr>
                <w:p w:rsidR="00507717" w:rsidRPr="005F622D" w:rsidRDefault="00507717" w:rsidP="00840248">
                  <w:pPr>
                    <w:jc w:val="center"/>
                    <w:rPr>
                      <w:u w:val="single"/>
                    </w:rPr>
                  </w:pPr>
                  <w:r w:rsidRPr="005F622D">
                    <w:rPr>
                      <w:rFonts w:hint="eastAsia"/>
                      <w:u w:val="single"/>
                    </w:rPr>
                    <w:t>8</w:t>
                  </w:r>
                </w:p>
              </w:tc>
              <w:tc>
                <w:tcPr>
                  <w:tcW w:w="748" w:type="pct"/>
                  <w:vAlign w:val="center"/>
                </w:tcPr>
                <w:p w:rsidR="00507717" w:rsidRPr="005F622D" w:rsidRDefault="00507717" w:rsidP="00507717">
                  <w:pPr>
                    <w:snapToGrid w:val="0"/>
                    <w:jc w:val="center"/>
                    <w:rPr>
                      <w:szCs w:val="21"/>
                      <w:u w:val="single"/>
                    </w:rPr>
                  </w:pPr>
                  <w:r w:rsidRPr="005F622D">
                    <w:rPr>
                      <w:szCs w:val="21"/>
                      <w:u w:val="single"/>
                    </w:rPr>
                    <w:t>进料仓</w:t>
                  </w:r>
                </w:p>
              </w:tc>
              <w:tc>
                <w:tcPr>
                  <w:tcW w:w="758" w:type="pct"/>
                  <w:vAlign w:val="center"/>
                </w:tcPr>
                <w:p w:rsidR="00507717" w:rsidRPr="005F622D" w:rsidRDefault="000C241B" w:rsidP="00507717">
                  <w:pPr>
                    <w:snapToGrid w:val="0"/>
                    <w:jc w:val="center"/>
                    <w:rPr>
                      <w:szCs w:val="21"/>
                      <w:u w:val="single"/>
                    </w:rPr>
                  </w:pPr>
                  <w:r w:rsidRPr="005F622D">
                    <w:rPr>
                      <w:rFonts w:hint="eastAsia"/>
                      <w:szCs w:val="21"/>
                      <w:u w:val="single"/>
                    </w:rPr>
                    <w:t>/</w:t>
                  </w:r>
                </w:p>
              </w:tc>
              <w:tc>
                <w:tcPr>
                  <w:tcW w:w="839" w:type="pct"/>
                  <w:vAlign w:val="center"/>
                </w:tcPr>
                <w:p w:rsidR="00507717" w:rsidRPr="005F622D" w:rsidRDefault="00507717" w:rsidP="00507717">
                  <w:pPr>
                    <w:snapToGrid w:val="0"/>
                    <w:jc w:val="center"/>
                    <w:rPr>
                      <w:szCs w:val="21"/>
                      <w:u w:val="single"/>
                    </w:rPr>
                  </w:pPr>
                  <w:r w:rsidRPr="005F622D">
                    <w:rPr>
                      <w:rFonts w:hint="eastAsia"/>
                      <w:szCs w:val="21"/>
                      <w:u w:val="single"/>
                    </w:rPr>
                    <w:t>1</w:t>
                  </w:r>
                  <w:r w:rsidRPr="005F622D">
                    <w:rPr>
                      <w:rFonts w:hint="eastAsia"/>
                      <w:szCs w:val="21"/>
                      <w:u w:val="single"/>
                    </w:rPr>
                    <w:t>个</w:t>
                  </w:r>
                </w:p>
              </w:tc>
              <w:tc>
                <w:tcPr>
                  <w:tcW w:w="936" w:type="pct"/>
                  <w:vAlign w:val="center"/>
                </w:tcPr>
                <w:p w:rsidR="00507717" w:rsidRPr="005F622D" w:rsidRDefault="00507717" w:rsidP="00507717">
                  <w:pPr>
                    <w:snapToGrid w:val="0"/>
                    <w:jc w:val="center"/>
                    <w:rPr>
                      <w:szCs w:val="21"/>
                      <w:u w:val="single"/>
                    </w:rPr>
                  </w:pPr>
                  <w:r w:rsidRPr="005F622D">
                    <w:rPr>
                      <w:szCs w:val="21"/>
                      <w:u w:val="single"/>
                    </w:rPr>
                    <w:t>给料</w:t>
                  </w:r>
                </w:p>
              </w:tc>
              <w:tc>
                <w:tcPr>
                  <w:tcW w:w="1319" w:type="pct"/>
                  <w:vAlign w:val="center"/>
                </w:tcPr>
                <w:p w:rsidR="00507717" w:rsidRPr="005F622D" w:rsidRDefault="000C241B" w:rsidP="00507717">
                  <w:pPr>
                    <w:snapToGrid w:val="0"/>
                    <w:jc w:val="center"/>
                    <w:rPr>
                      <w:szCs w:val="21"/>
                      <w:u w:val="single"/>
                    </w:rPr>
                  </w:pPr>
                  <w:r w:rsidRPr="005F622D">
                    <w:rPr>
                      <w:rFonts w:hint="eastAsia"/>
                      <w:szCs w:val="21"/>
                      <w:u w:val="single"/>
                    </w:rPr>
                    <w:t>/</w:t>
                  </w:r>
                </w:p>
              </w:tc>
            </w:tr>
            <w:tr w:rsidR="00507717" w:rsidRPr="005F622D" w:rsidTr="009E7ECE">
              <w:trPr>
                <w:trHeight w:val="454"/>
              </w:trPr>
              <w:tc>
                <w:tcPr>
                  <w:tcW w:w="400" w:type="pct"/>
                  <w:vAlign w:val="center"/>
                </w:tcPr>
                <w:p w:rsidR="00507717" w:rsidRPr="005F622D" w:rsidRDefault="00507717" w:rsidP="00840248">
                  <w:pPr>
                    <w:jc w:val="center"/>
                    <w:rPr>
                      <w:u w:val="single"/>
                    </w:rPr>
                  </w:pPr>
                  <w:r w:rsidRPr="005F622D">
                    <w:rPr>
                      <w:rFonts w:hint="eastAsia"/>
                      <w:u w:val="single"/>
                    </w:rPr>
                    <w:t>9</w:t>
                  </w:r>
                </w:p>
              </w:tc>
              <w:tc>
                <w:tcPr>
                  <w:tcW w:w="748" w:type="pct"/>
                  <w:vAlign w:val="center"/>
                </w:tcPr>
                <w:p w:rsidR="00507717" w:rsidRPr="005F622D" w:rsidRDefault="00507717" w:rsidP="00507717">
                  <w:pPr>
                    <w:snapToGrid w:val="0"/>
                    <w:jc w:val="center"/>
                    <w:rPr>
                      <w:szCs w:val="21"/>
                      <w:u w:val="single"/>
                    </w:rPr>
                  </w:pPr>
                  <w:r w:rsidRPr="005F622D">
                    <w:rPr>
                      <w:szCs w:val="21"/>
                      <w:u w:val="single"/>
                    </w:rPr>
                    <w:t>中转仓</w:t>
                  </w:r>
                </w:p>
              </w:tc>
              <w:tc>
                <w:tcPr>
                  <w:tcW w:w="758" w:type="pct"/>
                  <w:vAlign w:val="center"/>
                </w:tcPr>
                <w:p w:rsidR="00507717" w:rsidRPr="005F622D" w:rsidRDefault="000C241B" w:rsidP="00507717">
                  <w:pPr>
                    <w:snapToGrid w:val="0"/>
                    <w:jc w:val="center"/>
                    <w:rPr>
                      <w:szCs w:val="21"/>
                      <w:u w:val="single"/>
                    </w:rPr>
                  </w:pPr>
                  <w:r w:rsidRPr="005F622D">
                    <w:rPr>
                      <w:rFonts w:hint="eastAsia"/>
                      <w:szCs w:val="21"/>
                      <w:u w:val="single"/>
                    </w:rPr>
                    <w:t>/</w:t>
                  </w:r>
                </w:p>
              </w:tc>
              <w:tc>
                <w:tcPr>
                  <w:tcW w:w="839" w:type="pct"/>
                  <w:vAlign w:val="center"/>
                </w:tcPr>
                <w:p w:rsidR="00507717" w:rsidRPr="005F622D" w:rsidRDefault="00507717" w:rsidP="00507717">
                  <w:pPr>
                    <w:snapToGrid w:val="0"/>
                    <w:jc w:val="center"/>
                    <w:rPr>
                      <w:szCs w:val="21"/>
                      <w:u w:val="single"/>
                    </w:rPr>
                  </w:pPr>
                  <w:r w:rsidRPr="005F622D">
                    <w:rPr>
                      <w:rFonts w:hint="eastAsia"/>
                      <w:szCs w:val="21"/>
                      <w:u w:val="single"/>
                    </w:rPr>
                    <w:t>1</w:t>
                  </w:r>
                  <w:r w:rsidRPr="005F622D">
                    <w:rPr>
                      <w:rFonts w:hint="eastAsia"/>
                      <w:szCs w:val="21"/>
                      <w:u w:val="single"/>
                    </w:rPr>
                    <w:t>个</w:t>
                  </w:r>
                </w:p>
              </w:tc>
              <w:tc>
                <w:tcPr>
                  <w:tcW w:w="936" w:type="pct"/>
                  <w:vAlign w:val="center"/>
                </w:tcPr>
                <w:p w:rsidR="00507717" w:rsidRPr="005F622D" w:rsidRDefault="00507717" w:rsidP="00507717">
                  <w:pPr>
                    <w:snapToGrid w:val="0"/>
                    <w:jc w:val="center"/>
                    <w:rPr>
                      <w:szCs w:val="21"/>
                      <w:u w:val="single"/>
                    </w:rPr>
                  </w:pPr>
                  <w:r w:rsidRPr="005F622D">
                    <w:rPr>
                      <w:szCs w:val="21"/>
                      <w:u w:val="single"/>
                    </w:rPr>
                    <w:t>中转</w:t>
                  </w:r>
                </w:p>
              </w:tc>
              <w:tc>
                <w:tcPr>
                  <w:tcW w:w="1319" w:type="pct"/>
                  <w:vAlign w:val="center"/>
                </w:tcPr>
                <w:p w:rsidR="00507717" w:rsidRPr="005F622D" w:rsidRDefault="000C241B" w:rsidP="00507717">
                  <w:pPr>
                    <w:snapToGrid w:val="0"/>
                    <w:jc w:val="center"/>
                    <w:rPr>
                      <w:szCs w:val="21"/>
                      <w:u w:val="single"/>
                    </w:rPr>
                  </w:pPr>
                  <w:r w:rsidRPr="005F622D">
                    <w:rPr>
                      <w:rFonts w:hint="eastAsia"/>
                      <w:szCs w:val="21"/>
                      <w:u w:val="single"/>
                    </w:rPr>
                    <w:t>/</w:t>
                  </w:r>
                </w:p>
              </w:tc>
            </w:tr>
            <w:tr w:rsidR="000C241B" w:rsidRPr="005F622D" w:rsidTr="009E7ECE">
              <w:trPr>
                <w:trHeight w:val="454"/>
              </w:trPr>
              <w:tc>
                <w:tcPr>
                  <w:tcW w:w="400" w:type="pct"/>
                  <w:vAlign w:val="center"/>
                </w:tcPr>
                <w:p w:rsidR="000C241B" w:rsidRPr="005F622D" w:rsidRDefault="000C241B" w:rsidP="00840248">
                  <w:pPr>
                    <w:jc w:val="center"/>
                    <w:rPr>
                      <w:u w:val="single"/>
                    </w:rPr>
                  </w:pPr>
                  <w:r w:rsidRPr="005F622D">
                    <w:rPr>
                      <w:rFonts w:hint="eastAsia"/>
                      <w:u w:val="single"/>
                    </w:rPr>
                    <w:t>10</w:t>
                  </w:r>
                </w:p>
              </w:tc>
              <w:tc>
                <w:tcPr>
                  <w:tcW w:w="748" w:type="pct"/>
                  <w:vAlign w:val="center"/>
                </w:tcPr>
                <w:p w:rsidR="000C241B" w:rsidRPr="005F622D" w:rsidRDefault="000C241B" w:rsidP="00507717">
                  <w:pPr>
                    <w:snapToGrid w:val="0"/>
                    <w:jc w:val="center"/>
                    <w:rPr>
                      <w:szCs w:val="21"/>
                      <w:u w:val="single"/>
                    </w:rPr>
                  </w:pPr>
                  <w:r w:rsidRPr="005F622D">
                    <w:rPr>
                      <w:szCs w:val="21"/>
                      <w:u w:val="single"/>
                    </w:rPr>
                    <w:t>铲车</w:t>
                  </w:r>
                </w:p>
              </w:tc>
              <w:tc>
                <w:tcPr>
                  <w:tcW w:w="758" w:type="pct"/>
                  <w:vAlign w:val="center"/>
                </w:tcPr>
                <w:p w:rsidR="000C241B" w:rsidRPr="005F622D" w:rsidRDefault="000C241B" w:rsidP="00507717">
                  <w:pPr>
                    <w:snapToGrid w:val="0"/>
                    <w:jc w:val="center"/>
                    <w:rPr>
                      <w:szCs w:val="21"/>
                      <w:u w:val="single"/>
                    </w:rPr>
                  </w:pPr>
                  <w:r w:rsidRPr="005F622D">
                    <w:rPr>
                      <w:rFonts w:hint="eastAsia"/>
                      <w:szCs w:val="21"/>
                      <w:u w:val="single"/>
                    </w:rPr>
                    <w:t>/</w:t>
                  </w:r>
                </w:p>
              </w:tc>
              <w:tc>
                <w:tcPr>
                  <w:tcW w:w="839" w:type="pct"/>
                  <w:vAlign w:val="center"/>
                </w:tcPr>
                <w:p w:rsidR="000C241B" w:rsidRPr="005F622D" w:rsidRDefault="000C241B" w:rsidP="00507717">
                  <w:pPr>
                    <w:snapToGrid w:val="0"/>
                    <w:jc w:val="center"/>
                    <w:rPr>
                      <w:szCs w:val="21"/>
                      <w:u w:val="single"/>
                    </w:rPr>
                  </w:pPr>
                  <w:r w:rsidRPr="005F622D">
                    <w:rPr>
                      <w:rFonts w:hint="eastAsia"/>
                      <w:szCs w:val="21"/>
                      <w:u w:val="single"/>
                    </w:rPr>
                    <w:t>2</w:t>
                  </w:r>
                  <w:r w:rsidRPr="005F622D">
                    <w:rPr>
                      <w:rFonts w:hint="eastAsia"/>
                      <w:szCs w:val="21"/>
                      <w:u w:val="single"/>
                    </w:rPr>
                    <w:t>台</w:t>
                  </w:r>
                </w:p>
              </w:tc>
              <w:tc>
                <w:tcPr>
                  <w:tcW w:w="936" w:type="pct"/>
                  <w:vAlign w:val="center"/>
                </w:tcPr>
                <w:p w:rsidR="000C241B" w:rsidRPr="005F622D" w:rsidRDefault="000C241B" w:rsidP="00507717">
                  <w:pPr>
                    <w:snapToGrid w:val="0"/>
                    <w:jc w:val="center"/>
                    <w:rPr>
                      <w:szCs w:val="21"/>
                      <w:u w:val="single"/>
                    </w:rPr>
                  </w:pPr>
                  <w:r w:rsidRPr="005F622D">
                    <w:rPr>
                      <w:szCs w:val="21"/>
                      <w:u w:val="single"/>
                    </w:rPr>
                    <w:t>上、卸料</w:t>
                  </w:r>
                </w:p>
              </w:tc>
              <w:tc>
                <w:tcPr>
                  <w:tcW w:w="1319" w:type="pct"/>
                  <w:vAlign w:val="center"/>
                </w:tcPr>
                <w:p w:rsidR="000C241B" w:rsidRPr="005F622D" w:rsidRDefault="000C241B" w:rsidP="00507717">
                  <w:pPr>
                    <w:snapToGrid w:val="0"/>
                    <w:jc w:val="center"/>
                    <w:rPr>
                      <w:szCs w:val="21"/>
                      <w:u w:val="single"/>
                    </w:rPr>
                  </w:pPr>
                  <w:r w:rsidRPr="005F622D">
                    <w:rPr>
                      <w:rFonts w:hint="eastAsia"/>
                      <w:szCs w:val="21"/>
                      <w:u w:val="single"/>
                    </w:rPr>
                    <w:t>/</w:t>
                  </w:r>
                </w:p>
              </w:tc>
            </w:tr>
          </w:tbl>
          <w:p w:rsidR="002159F2" w:rsidRPr="005F622D" w:rsidRDefault="002159F2" w:rsidP="00237C8F">
            <w:pPr>
              <w:spacing w:line="360" w:lineRule="auto"/>
              <w:ind w:firstLineChars="200" w:firstLine="480"/>
              <w:rPr>
                <w:b/>
                <w:sz w:val="24"/>
              </w:rPr>
            </w:pPr>
            <w:r w:rsidRPr="005F622D">
              <w:rPr>
                <w:rFonts w:hint="eastAsia"/>
                <w:sz w:val="24"/>
              </w:rPr>
              <w:t>根据建设方提供的资料，</w:t>
            </w:r>
            <w:r w:rsidRPr="005F622D">
              <w:rPr>
                <w:sz w:val="24"/>
              </w:rPr>
              <w:t>本项目所</w:t>
            </w:r>
            <w:r w:rsidRPr="005F622D">
              <w:rPr>
                <w:rFonts w:hint="eastAsia"/>
                <w:sz w:val="24"/>
              </w:rPr>
              <w:t>用</w:t>
            </w:r>
            <w:r w:rsidRPr="005F622D">
              <w:rPr>
                <w:sz w:val="24"/>
              </w:rPr>
              <w:t>的设备没有</w:t>
            </w:r>
            <w:r w:rsidRPr="005F622D">
              <w:rPr>
                <w:rFonts w:hAnsi="宋体"/>
                <w:sz w:val="24"/>
              </w:rPr>
              <w:t>《产业结构调整指导目录（</w:t>
            </w:r>
            <w:r w:rsidRPr="005F622D">
              <w:rPr>
                <w:sz w:val="24"/>
              </w:rPr>
              <w:t>20</w:t>
            </w:r>
            <w:r w:rsidRPr="005F622D">
              <w:rPr>
                <w:rFonts w:hint="eastAsia"/>
                <w:sz w:val="24"/>
              </w:rPr>
              <w:t>11</w:t>
            </w:r>
            <w:r w:rsidRPr="005F622D">
              <w:rPr>
                <w:rFonts w:hint="eastAsia"/>
                <w:sz w:val="24"/>
              </w:rPr>
              <w:t>年</w:t>
            </w:r>
            <w:r w:rsidRPr="005F622D">
              <w:rPr>
                <w:rFonts w:hAnsi="宋体"/>
                <w:sz w:val="24"/>
              </w:rPr>
              <w:t>本）》</w:t>
            </w:r>
            <w:r w:rsidRPr="005F622D">
              <w:rPr>
                <w:rFonts w:hAnsi="宋体" w:hint="eastAsia"/>
                <w:sz w:val="24"/>
              </w:rPr>
              <w:t>（</w:t>
            </w:r>
            <w:r w:rsidRPr="005F622D">
              <w:rPr>
                <w:rFonts w:hAnsi="宋体" w:hint="eastAsia"/>
                <w:sz w:val="24"/>
              </w:rPr>
              <w:t>2013</w:t>
            </w:r>
            <w:r w:rsidRPr="005F622D">
              <w:rPr>
                <w:rFonts w:hAnsi="宋体" w:hint="eastAsia"/>
                <w:sz w:val="24"/>
              </w:rPr>
              <w:t>年修正本）</w:t>
            </w:r>
            <w:r w:rsidRPr="005F622D">
              <w:rPr>
                <w:rFonts w:hAnsi="宋体"/>
                <w:sz w:val="24"/>
              </w:rPr>
              <w:t>中的限制类、淘汰类产品。</w:t>
            </w:r>
          </w:p>
          <w:p w:rsidR="002159F2" w:rsidRPr="005F622D" w:rsidRDefault="002159F2" w:rsidP="00237C8F">
            <w:pPr>
              <w:spacing w:line="360" w:lineRule="auto"/>
              <w:ind w:firstLineChars="200" w:firstLine="482"/>
              <w:rPr>
                <w:b/>
                <w:sz w:val="24"/>
              </w:rPr>
            </w:pPr>
            <w:r w:rsidRPr="005F622D">
              <w:rPr>
                <w:rFonts w:hint="eastAsia"/>
                <w:b/>
                <w:sz w:val="24"/>
              </w:rPr>
              <w:t>4</w:t>
            </w:r>
            <w:r w:rsidRPr="005F622D">
              <w:rPr>
                <w:rFonts w:hint="eastAsia"/>
                <w:b/>
                <w:sz w:val="24"/>
              </w:rPr>
              <w:t>、劳动定员及工作制度</w:t>
            </w:r>
          </w:p>
          <w:p w:rsidR="002159F2" w:rsidRPr="005F622D" w:rsidRDefault="002159F2" w:rsidP="00237C8F">
            <w:pPr>
              <w:spacing w:line="360" w:lineRule="auto"/>
              <w:ind w:firstLineChars="200" w:firstLine="480"/>
              <w:rPr>
                <w:sz w:val="24"/>
              </w:rPr>
            </w:pPr>
            <w:r w:rsidRPr="005F622D">
              <w:rPr>
                <w:rFonts w:hint="eastAsia"/>
                <w:sz w:val="24"/>
              </w:rPr>
              <w:t>劳动定员：项目员工</w:t>
            </w:r>
            <w:r w:rsidRPr="005F622D">
              <w:rPr>
                <w:rFonts w:hint="eastAsia"/>
                <w:sz w:val="24"/>
              </w:rPr>
              <w:t>10</w:t>
            </w:r>
            <w:r w:rsidRPr="005F622D">
              <w:rPr>
                <w:rFonts w:hint="eastAsia"/>
                <w:sz w:val="24"/>
              </w:rPr>
              <w:t>人</w:t>
            </w:r>
            <w:r w:rsidRPr="005F622D">
              <w:rPr>
                <w:rFonts w:hAnsi="宋体" w:hint="eastAsia"/>
                <w:bCs/>
                <w:sz w:val="24"/>
              </w:rPr>
              <w:t>，均</w:t>
            </w:r>
            <w:r w:rsidR="00D72DEC" w:rsidRPr="005F622D">
              <w:rPr>
                <w:rFonts w:hAnsi="宋体" w:hint="eastAsia"/>
                <w:bCs/>
                <w:sz w:val="24"/>
              </w:rPr>
              <w:t>在厂区内食宿</w:t>
            </w:r>
            <w:r w:rsidRPr="005F622D">
              <w:rPr>
                <w:rFonts w:hint="eastAsia"/>
                <w:sz w:val="24"/>
              </w:rPr>
              <w:t>。</w:t>
            </w:r>
          </w:p>
          <w:p w:rsidR="002159F2" w:rsidRPr="005F622D" w:rsidRDefault="002159F2" w:rsidP="00237C8F">
            <w:pPr>
              <w:spacing w:line="360" w:lineRule="auto"/>
              <w:ind w:firstLineChars="200" w:firstLine="480"/>
              <w:rPr>
                <w:sz w:val="24"/>
              </w:rPr>
            </w:pPr>
            <w:r w:rsidRPr="005F622D">
              <w:rPr>
                <w:rFonts w:hint="eastAsia"/>
                <w:sz w:val="24"/>
              </w:rPr>
              <w:t>工作制度：年工作</w:t>
            </w:r>
            <w:r w:rsidR="00D72DEC" w:rsidRPr="005F622D">
              <w:rPr>
                <w:rFonts w:hint="eastAsia"/>
                <w:sz w:val="24"/>
              </w:rPr>
              <w:t>300</w:t>
            </w:r>
            <w:r w:rsidRPr="005F622D">
              <w:rPr>
                <w:rFonts w:hint="eastAsia"/>
                <w:sz w:val="24"/>
              </w:rPr>
              <w:t>天，实行</w:t>
            </w:r>
            <w:r w:rsidRPr="005F622D">
              <w:rPr>
                <w:rFonts w:hint="eastAsia"/>
                <w:sz w:val="24"/>
              </w:rPr>
              <w:t>1</w:t>
            </w:r>
            <w:r w:rsidRPr="005F622D">
              <w:rPr>
                <w:rFonts w:hint="eastAsia"/>
                <w:sz w:val="24"/>
              </w:rPr>
              <w:t>班制，每班工作时间</w:t>
            </w:r>
            <w:r w:rsidRPr="005F622D">
              <w:rPr>
                <w:rFonts w:hint="eastAsia"/>
                <w:sz w:val="24"/>
              </w:rPr>
              <w:t>8</w:t>
            </w:r>
            <w:r w:rsidRPr="005F622D">
              <w:rPr>
                <w:rFonts w:hint="eastAsia"/>
                <w:sz w:val="24"/>
              </w:rPr>
              <w:t>小时。</w:t>
            </w:r>
          </w:p>
          <w:p w:rsidR="002159F2" w:rsidRPr="005F622D" w:rsidRDefault="002159F2" w:rsidP="00237C8F">
            <w:pPr>
              <w:spacing w:line="360" w:lineRule="auto"/>
              <w:ind w:firstLineChars="200" w:firstLine="482"/>
              <w:rPr>
                <w:b/>
                <w:sz w:val="24"/>
              </w:rPr>
            </w:pPr>
            <w:r w:rsidRPr="005F622D">
              <w:rPr>
                <w:rFonts w:hint="eastAsia"/>
                <w:b/>
                <w:sz w:val="24"/>
              </w:rPr>
              <w:t>5</w:t>
            </w:r>
            <w:r w:rsidRPr="005F622D">
              <w:rPr>
                <w:rFonts w:hint="eastAsia"/>
                <w:b/>
                <w:sz w:val="24"/>
              </w:rPr>
              <w:t>、公用工程</w:t>
            </w:r>
          </w:p>
          <w:p w:rsidR="00091D85" w:rsidRPr="005F622D" w:rsidRDefault="002159F2" w:rsidP="00237C8F">
            <w:pPr>
              <w:spacing w:line="360" w:lineRule="auto"/>
              <w:ind w:firstLineChars="200" w:firstLine="480"/>
              <w:rPr>
                <w:sz w:val="24"/>
              </w:rPr>
            </w:pPr>
            <w:r w:rsidRPr="005F622D">
              <w:rPr>
                <w:rFonts w:hint="eastAsia"/>
                <w:sz w:val="24"/>
              </w:rPr>
              <w:t>（</w:t>
            </w:r>
            <w:r w:rsidRPr="005F622D">
              <w:rPr>
                <w:rFonts w:hint="eastAsia"/>
                <w:sz w:val="24"/>
              </w:rPr>
              <w:t>1</w:t>
            </w:r>
            <w:r w:rsidRPr="005F622D">
              <w:rPr>
                <w:rFonts w:hint="eastAsia"/>
                <w:sz w:val="24"/>
              </w:rPr>
              <w:t>）给水：</w:t>
            </w:r>
          </w:p>
          <w:p w:rsidR="002159F2" w:rsidRPr="005F622D" w:rsidRDefault="002159F2" w:rsidP="00237C8F">
            <w:pPr>
              <w:spacing w:line="360" w:lineRule="auto"/>
              <w:ind w:firstLineChars="200" w:firstLine="480"/>
              <w:rPr>
                <w:sz w:val="24"/>
              </w:rPr>
            </w:pPr>
            <w:r w:rsidRPr="005F622D">
              <w:rPr>
                <w:sz w:val="24"/>
              </w:rPr>
              <w:t>项目用水为</w:t>
            </w:r>
            <w:r w:rsidR="00153DA5" w:rsidRPr="005F622D">
              <w:rPr>
                <w:sz w:val="24"/>
              </w:rPr>
              <w:t>市政供水</w:t>
            </w:r>
            <w:r w:rsidRPr="005F622D">
              <w:rPr>
                <w:sz w:val="24"/>
              </w:rPr>
              <w:t>，主要</w:t>
            </w:r>
            <w:r w:rsidR="00380D80" w:rsidRPr="005F622D">
              <w:rPr>
                <w:sz w:val="24"/>
              </w:rPr>
              <w:t>为</w:t>
            </w:r>
            <w:r w:rsidRPr="005F622D">
              <w:rPr>
                <w:sz w:val="24"/>
              </w:rPr>
              <w:t>职工生活用水</w:t>
            </w:r>
            <w:r w:rsidR="00380D80" w:rsidRPr="005F622D">
              <w:rPr>
                <w:sz w:val="24"/>
              </w:rPr>
              <w:t>和</w:t>
            </w:r>
            <w:r w:rsidR="00D72DEC" w:rsidRPr="005F622D">
              <w:rPr>
                <w:sz w:val="24"/>
              </w:rPr>
              <w:t>喷</w:t>
            </w:r>
            <w:r w:rsidR="002724A4" w:rsidRPr="005F622D">
              <w:rPr>
                <w:sz w:val="24"/>
              </w:rPr>
              <w:t>淋</w:t>
            </w:r>
            <w:r w:rsidR="000C78F6" w:rsidRPr="005F622D">
              <w:rPr>
                <w:sz w:val="24"/>
              </w:rPr>
              <w:t>降</w:t>
            </w:r>
            <w:r w:rsidR="00D72DEC" w:rsidRPr="005F622D">
              <w:rPr>
                <w:sz w:val="24"/>
              </w:rPr>
              <w:t>尘用水</w:t>
            </w:r>
            <w:r w:rsidRPr="005F622D">
              <w:rPr>
                <w:sz w:val="24"/>
              </w:rPr>
              <w:t>。</w:t>
            </w:r>
          </w:p>
          <w:p w:rsidR="002159F2" w:rsidRPr="005F622D" w:rsidRDefault="002159F2" w:rsidP="002724A4">
            <w:pPr>
              <w:spacing w:line="360" w:lineRule="auto"/>
              <w:ind w:firstLineChars="200" w:firstLine="480"/>
              <w:rPr>
                <w:sz w:val="24"/>
              </w:rPr>
            </w:pPr>
            <w:r w:rsidRPr="005F622D">
              <w:rPr>
                <w:sz w:val="24"/>
              </w:rPr>
              <w:t>项目劳动定员</w:t>
            </w:r>
            <w:r w:rsidRPr="005F622D">
              <w:rPr>
                <w:sz w:val="24"/>
              </w:rPr>
              <w:t>10</w:t>
            </w:r>
            <w:r w:rsidRPr="005F622D">
              <w:rPr>
                <w:sz w:val="24"/>
              </w:rPr>
              <w:t>人，年运行时间</w:t>
            </w:r>
            <w:r w:rsidRPr="005F622D">
              <w:rPr>
                <w:sz w:val="24"/>
              </w:rPr>
              <w:t>3</w:t>
            </w:r>
            <w:r w:rsidR="00D72DEC" w:rsidRPr="005F622D">
              <w:rPr>
                <w:rFonts w:hint="eastAsia"/>
                <w:sz w:val="24"/>
              </w:rPr>
              <w:t>00</w:t>
            </w:r>
            <w:r w:rsidRPr="005F622D">
              <w:rPr>
                <w:sz w:val="24"/>
              </w:rPr>
              <w:t>天，均</w:t>
            </w:r>
            <w:r w:rsidR="00D72DEC" w:rsidRPr="005F622D">
              <w:rPr>
                <w:rFonts w:hAnsi="宋体" w:hint="eastAsia"/>
                <w:bCs/>
                <w:sz w:val="24"/>
              </w:rPr>
              <w:t>在厂区内食宿</w:t>
            </w:r>
            <w:r w:rsidRPr="005F622D">
              <w:rPr>
                <w:rFonts w:hAnsi="宋体" w:hint="eastAsia"/>
                <w:bCs/>
                <w:sz w:val="24"/>
              </w:rPr>
              <w:t>，</w:t>
            </w:r>
            <w:r w:rsidRPr="005F622D">
              <w:rPr>
                <w:rFonts w:hint="eastAsia"/>
                <w:sz w:val="24"/>
              </w:rPr>
              <w:t>根据《湖南省用水定额》（</w:t>
            </w:r>
            <w:r w:rsidRPr="005F622D">
              <w:rPr>
                <w:sz w:val="24"/>
              </w:rPr>
              <w:t>DB4</w:t>
            </w:r>
            <w:r w:rsidRPr="005F622D">
              <w:rPr>
                <w:rFonts w:hint="eastAsia"/>
                <w:sz w:val="24"/>
              </w:rPr>
              <w:t>3</w:t>
            </w:r>
            <w:r w:rsidRPr="005F622D">
              <w:rPr>
                <w:sz w:val="24"/>
              </w:rPr>
              <w:t>/T</w:t>
            </w:r>
            <w:r w:rsidRPr="005F622D">
              <w:rPr>
                <w:rFonts w:hint="eastAsia"/>
                <w:sz w:val="24"/>
              </w:rPr>
              <w:t>388</w:t>
            </w:r>
            <w:r w:rsidRPr="005F622D">
              <w:rPr>
                <w:sz w:val="24"/>
              </w:rPr>
              <w:t>-2014</w:t>
            </w:r>
            <w:r w:rsidRPr="005F622D">
              <w:rPr>
                <w:rFonts w:hint="eastAsia"/>
                <w:sz w:val="24"/>
              </w:rPr>
              <w:t>），用水定额按</w:t>
            </w:r>
            <w:r w:rsidRPr="005F622D">
              <w:rPr>
                <w:rFonts w:hint="eastAsia"/>
                <w:sz w:val="24"/>
              </w:rPr>
              <w:t>1</w:t>
            </w:r>
            <w:r w:rsidR="00D72DEC" w:rsidRPr="005F622D">
              <w:rPr>
                <w:rFonts w:hint="eastAsia"/>
                <w:sz w:val="24"/>
              </w:rPr>
              <w:t>5</w:t>
            </w:r>
            <w:r w:rsidRPr="005F622D">
              <w:rPr>
                <w:rFonts w:hint="eastAsia"/>
                <w:sz w:val="24"/>
              </w:rPr>
              <w:t>0L/</w:t>
            </w:r>
            <w:r w:rsidRPr="005F622D">
              <w:rPr>
                <w:rFonts w:hint="eastAsia"/>
                <w:sz w:val="24"/>
              </w:rPr>
              <w:t>人·</w:t>
            </w:r>
            <w:r w:rsidRPr="005F622D">
              <w:rPr>
                <w:sz w:val="24"/>
              </w:rPr>
              <w:t>d</w:t>
            </w:r>
            <w:r w:rsidRPr="005F622D">
              <w:rPr>
                <w:rFonts w:hint="eastAsia"/>
                <w:sz w:val="24"/>
              </w:rPr>
              <w:t>计，则生活用水量为</w:t>
            </w:r>
            <w:r w:rsidRPr="005F622D">
              <w:rPr>
                <w:rFonts w:hint="eastAsia"/>
                <w:sz w:val="24"/>
              </w:rPr>
              <w:t>1.</w:t>
            </w:r>
            <w:r w:rsidR="00D72DEC" w:rsidRPr="005F622D">
              <w:rPr>
                <w:rFonts w:hint="eastAsia"/>
                <w:sz w:val="24"/>
              </w:rPr>
              <w:t>5</w:t>
            </w:r>
            <w:r w:rsidRPr="005F622D">
              <w:rPr>
                <w:rFonts w:hint="eastAsia"/>
                <w:sz w:val="24"/>
              </w:rPr>
              <w:t>m</w:t>
            </w:r>
            <w:r w:rsidRPr="005F622D">
              <w:rPr>
                <w:rFonts w:hint="eastAsia"/>
                <w:sz w:val="24"/>
                <w:vertAlign w:val="superscript"/>
              </w:rPr>
              <w:t>3</w:t>
            </w:r>
            <w:r w:rsidRPr="005F622D">
              <w:rPr>
                <w:rFonts w:hint="eastAsia"/>
                <w:sz w:val="24"/>
              </w:rPr>
              <w:t>/d</w:t>
            </w:r>
            <w:r w:rsidRPr="005F622D">
              <w:rPr>
                <w:rFonts w:hint="eastAsia"/>
                <w:sz w:val="24"/>
              </w:rPr>
              <w:t>（</w:t>
            </w:r>
            <w:r w:rsidR="00D72DEC" w:rsidRPr="005F622D">
              <w:rPr>
                <w:rFonts w:hint="eastAsia"/>
                <w:sz w:val="24"/>
              </w:rPr>
              <w:t>450</w:t>
            </w:r>
            <w:r w:rsidRPr="005F622D">
              <w:rPr>
                <w:rFonts w:hint="eastAsia"/>
                <w:sz w:val="24"/>
              </w:rPr>
              <w:t>m</w:t>
            </w:r>
            <w:r w:rsidRPr="005F622D">
              <w:rPr>
                <w:rFonts w:hint="eastAsia"/>
                <w:sz w:val="24"/>
                <w:vertAlign w:val="superscript"/>
              </w:rPr>
              <w:t>3</w:t>
            </w:r>
            <w:r w:rsidRPr="005F622D">
              <w:rPr>
                <w:rFonts w:hint="eastAsia"/>
                <w:sz w:val="24"/>
              </w:rPr>
              <w:t>/a</w:t>
            </w:r>
            <w:r w:rsidRPr="005F622D">
              <w:rPr>
                <w:rFonts w:hint="eastAsia"/>
                <w:sz w:val="24"/>
              </w:rPr>
              <w:t>）。</w:t>
            </w:r>
          </w:p>
          <w:p w:rsidR="00380D80" w:rsidRPr="005F622D" w:rsidRDefault="00380D80" w:rsidP="009E7ECE">
            <w:pPr>
              <w:pStyle w:val="Default"/>
              <w:spacing w:line="360" w:lineRule="auto"/>
              <w:ind w:firstLineChars="200" w:firstLine="480"/>
              <w:jc w:val="both"/>
              <w:rPr>
                <w:color w:val="auto"/>
                <w:kern w:val="2"/>
              </w:rPr>
            </w:pPr>
            <w:r w:rsidRPr="005F622D">
              <w:rPr>
                <w:color w:val="auto"/>
                <w:kern w:val="2"/>
              </w:rPr>
              <w:t>项目生产用水主要为</w:t>
            </w:r>
            <w:r w:rsidR="002724A4" w:rsidRPr="005F622D">
              <w:rPr>
                <w:color w:val="auto"/>
              </w:rPr>
              <w:t>喷淋</w:t>
            </w:r>
            <w:r w:rsidR="000C78F6" w:rsidRPr="005F622D">
              <w:rPr>
                <w:color w:val="auto"/>
              </w:rPr>
              <w:t>降</w:t>
            </w:r>
            <w:r w:rsidR="002724A4" w:rsidRPr="005F622D">
              <w:rPr>
                <w:color w:val="auto"/>
              </w:rPr>
              <w:t>尘用水，总用水量为</w:t>
            </w:r>
            <w:r w:rsidR="002724A4" w:rsidRPr="005F622D">
              <w:rPr>
                <w:rFonts w:hint="eastAsia"/>
                <w:color w:val="auto"/>
              </w:rPr>
              <w:t>1</w:t>
            </w:r>
            <w:r w:rsidR="000C78F6" w:rsidRPr="005F622D">
              <w:rPr>
                <w:rFonts w:hint="eastAsia"/>
                <w:color w:val="auto"/>
              </w:rPr>
              <w:t>984</w:t>
            </w:r>
            <w:r w:rsidR="002724A4" w:rsidRPr="005F622D">
              <w:rPr>
                <w:rFonts w:hint="eastAsia"/>
                <w:color w:val="auto"/>
              </w:rPr>
              <w:t>0t/a</w:t>
            </w:r>
            <w:r w:rsidR="002724A4" w:rsidRPr="005F622D">
              <w:rPr>
                <w:rFonts w:hint="eastAsia"/>
                <w:color w:val="auto"/>
              </w:rPr>
              <w:t>，</w:t>
            </w:r>
            <w:r w:rsidR="002724A4" w:rsidRPr="005F622D">
              <w:rPr>
                <w:color w:val="auto"/>
              </w:rPr>
              <w:t>主要包括两部分：破碎、筛分喷淋用水和场区堆场、道路等洒水喷淋用水。破碎、筛分喷淋用水量为</w:t>
            </w:r>
            <w:r w:rsidR="002724A4" w:rsidRPr="005F622D">
              <w:rPr>
                <w:rFonts w:hint="eastAsia"/>
                <w:color w:val="auto"/>
              </w:rPr>
              <w:t>16000</w:t>
            </w:r>
            <w:r w:rsidR="002724A4" w:rsidRPr="005F622D">
              <w:rPr>
                <w:color w:val="auto"/>
              </w:rPr>
              <w:t>m</w:t>
            </w:r>
            <w:r w:rsidR="002724A4" w:rsidRPr="005F622D">
              <w:rPr>
                <w:color w:val="auto"/>
                <w:vertAlign w:val="superscript"/>
              </w:rPr>
              <w:t>3</w:t>
            </w:r>
            <w:r w:rsidR="002724A4" w:rsidRPr="005F622D">
              <w:rPr>
                <w:color w:val="auto"/>
              </w:rPr>
              <w:t>/a</w:t>
            </w:r>
            <w:r w:rsidR="002724A4" w:rsidRPr="005F622D">
              <w:rPr>
                <w:color w:val="auto"/>
              </w:rPr>
              <w:t>，其中循环水量为</w:t>
            </w:r>
            <w:r w:rsidR="002724A4" w:rsidRPr="005F622D">
              <w:rPr>
                <w:rFonts w:hint="eastAsia"/>
                <w:color w:val="auto"/>
              </w:rPr>
              <w:t>4800</w:t>
            </w:r>
            <w:r w:rsidR="002724A4" w:rsidRPr="005F622D">
              <w:rPr>
                <w:color w:val="auto"/>
              </w:rPr>
              <w:t>m</w:t>
            </w:r>
            <w:r w:rsidR="002724A4" w:rsidRPr="005F622D">
              <w:rPr>
                <w:color w:val="auto"/>
                <w:vertAlign w:val="superscript"/>
              </w:rPr>
              <w:t>3</w:t>
            </w:r>
            <w:r w:rsidR="002724A4" w:rsidRPr="005F622D">
              <w:rPr>
                <w:color w:val="auto"/>
              </w:rPr>
              <w:t>/a</w:t>
            </w:r>
            <w:r w:rsidR="002724A4" w:rsidRPr="005F622D">
              <w:rPr>
                <w:color w:val="auto"/>
              </w:rPr>
              <w:t>，需补充新鲜水量为</w:t>
            </w:r>
            <w:r w:rsidR="002724A4" w:rsidRPr="005F622D">
              <w:rPr>
                <w:rFonts w:hint="eastAsia"/>
                <w:color w:val="auto"/>
              </w:rPr>
              <w:t>11200</w:t>
            </w:r>
            <w:r w:rsidR="002724A4" w:rsidRPr="005F622D">
              <w:rPr>
                <w:color w:val="auto"/>
              </w:rPr>
              <w:t>m</w:t>
            </w:r>
            <w:r w:rsidR="002724A4" w:rsidRPr="005F622D">
              <w:rPr>
                <w:color w:val="auto"/>
                <w:vertAlign w:val="superscript"/>
              </w:rPr>
              <w:t>3</w:t>
            </w:r>
            <w:r w:rsidR="002724A4" w:rsidRPr="005F622D">
              <w:rPr>
                <w:color w:val="auto"/>
              </w:rPr>
              <w:t>/a</w:t>
            </w:r>
            <w:r w:rsidR="002724A4" w:rsidRPr="005F622D">
              <w:rPr>
                <w:color w:val="auto"/>
              </w:rPr>
              <w:t>。场区堆场、道路等洒水喷淋用水量为</w:t>
            </w:r>
            <w:r w:rsidR="000C78F6" w:rsidRPr="005F622D">
              <w:rPr>
                <w:rFonts w:hint="eastAsia"/>
                <w:color w:val="auto"/>
              </w:rPr>
              <w:t>8640</w:t>
            </w:r>
            <w:r w:rsidR="002724A4" w:rsidRPr="005F622D">
              <w:rPr>
                <w:color w:val="auto"/>
              </w:rPr>
              <w:t xml:space="preserve"> m</w:t>
            </w:r>
            <w:r w:rsidR="002724A4" w:rsidRPr="005F622D">
              <w:rPr>
                <w:color w:val="auto"/>
                <w:vertAlign w:val="superscript"/>
              </w:rPr>
              <w:t>3</w:t>
            </w:r>
            <w:r w:rsidR="002724A4" w:rsidRPr="005F622D">
              <w:rPr>
                <w:color w:val="auto"/>
              </w:rPr>
              <w:t>/a</w:t>
            </w:r>
            <w:r w:rsidR="002724A4" w:rsidRPr="005F622D">
              <w:rPr>
                <w:color w:val="auto"/>
              </w:rPr>
              <w:t>。</w:t>
            </w:r>
          </w:p>
          <w:p w:rsidR="002159F2" w:rsidRPr="005F622D" w:rsidRDefault="002159F2" w:rsidP="00237C8F">
            <w:pPr>
              <w:spacing w:line="360" w:lineRule="auto"/>
              <w:ind w:firstLineChars="200" w:firstLine="480"/>
              <w:rPr>
                <w:sz w:val="24"/>
              </w:rPr>
            </w:pPr>
            <w:r w:rsidRPr="005F622D">
              <w:rPr>
                <w:rFonts w:hint="eastAsia"/>
                <w:sz w:val="24"/>
              </w:rPr>
              <w:t>（</w:t>
            </w:r>
            <w:r w:rsidRPr="005F622D">
              <w:rPr>
                <w:rFonts w:hint="eastAsia"/>
                <w:sz w:val="24"/>
              </w:rPr>
              <w:t>2</w:t>
            </w:r>
            <w:r w:rsidRPr="005F622D">
              <w:rPr>
                <w:rFonts w:hint="eastAsia"/>
                <w:sz w:val="24"/>
              </w:rPr>
              <w:t>）排水：</w:t>
            </w:r>
          </w:p>
          <w:p w:rsidR="002159F2" w:rsidRPr="005F622D" w:rsidRDefault="002159F2" w:rsidP="00237C8F">
            <w:pPr>
              <w:spacing w:line="360" w:lineRule="auto"/>
              <w:ind w:firstLineChars="200" w:firstLine="480"/>
              <w:rPr>
                <w:sz w:val="24"/>
              </w:rPr>
            </w:pPr>
            <w:r w:rsidRPr="005F622D">
              <w:rPr>
                <w:rFonts w:hint="eastAsia"/>
                <w:sz w:val="24"/>
              </w:rPr>
              <w:t>采用</w:t>
            </w:r>
            <w:r w:rsidRPr="005F622D">
              <w:rPr>
                <w:sz w:val="24"/>
              </w:rPr>
              <w:t>雨污分流</w:t>
            </w:r>
            <w:r w:rsidRPr="005F622D">
              <w:rPr>
                <w:rFonts w:hint="eastAsia"/>
                <w:sz w:val="24"/>
              </w:rPr>
              <w:t>制。厂</w:t>
            </w:r>
            <w:r w:rsidR="00D70262" w:rsidRPr="005F622D">
              <w:rPr>
                <w:rFonts w:hint="eastAsia"/>
                <w:sz w:val="24"/>
              </w:rPr>
              <w:t>界四周设置雨水导流沟</w:t>
            </w:r>
            <w:r w:rsidRPr="005F622D">
              <w:rPr>
                <w:rFonts w:hint="eastAsia"/>
                <w:sz w:val="24"/>
              </w:rPr>
              <w:t>，</w:t>
            </w:r>
            <w:r w:rsidR="00D70262" w:rsidRPr="005F622D">
              <w:rPr>
                <w:rFonts w:hint="eastAsia"/>
                <w:sz w:val="24"/>
              </w:rPr>
              <w:t>设置雨水切换阀，</w:t>
            </w:r>
            <w:r w:rsidR="009E7ECE" w:rsidRPr="005F622D">
              <w:rPr>
                <w:rFonts w:hint="eastAsia"/>
                <w:sz w:val="24"/>
              </w:rPr>
              <w:t>初期</w:t>
            </w:r>
            <w:r w:rsidR="00D72DEC" w:rsidRPr="005F622D">
              <w:rPr>
                <w:sz w:val="24"/>
                <w:lang w:val="en-GB"/>
              </w:rPr>
              <w:t>雨水通过</w:t>
            </w:r>
            <w:r w:rsidR="00D70262" w:rsidRPr="005F622D">
              <w:rPr>
                <w:sz w:val="24"/>
                <w:lang w:val="en-GB"/>
              </w:rPr>
              <w:t>导流</w:t>
            </w:r>
            <w:r w:rsidR="00D72DEC" w:rsidRPr="005F622D">
              <w:rPr>
                <w:sz w:val="24"/>
                <w:lang w:val="en-GB"/>
              </w:rPr>
              <w:t>沟收集至初期雨水</w:t>
            </w:r>
            <w:r w:rsidR="00D70262" w:rsidRPr="005F622D">
              <w:rPr>
                <w:sz w:val="24"/>
                <w:lang w:val="en-GB"/>
              </w:rPr>
              <w:t>收集</w:t>
            </w:r>
            <w:r w:rsidR="00D72DEC" w:rsidRPr="005F622D">
              <w:rPr>
                <w:sz w:val="24"/>
                <w:lang w:val="en-GB"/>
              </w:rPr>
              <w:t>池</w:t>
            </w:r>
            <w:r w:rsidR="00815A01" w:rsidRPr="005F622D">
              <w:rPr>
                <w:sz w:val="24"/>
                <w:lang w:val="en-GB"/>
              </w:rPr>
              <w:t>沉淀后</w:t>
            </w:r>
            <w:r w:rsidR="00D72DEC" w:rsidRPr="005F622D">
              <w:rPr>
                <w:sz w:val="24"/>
                <w:lang w:val="en-GB"/>
              </w:rPr>
              <w:t>用于</w:t>
            </w:r>
            <w:r w:rsidR="000C78F6" w:rsidRPr="005F622D">
              <w:rPr>
                <w:sz w:val="24"/>
                <w:lang w:val="en-GB"/>
              </w:rPr>
              <w:t>生产</w:t>
            </w:r>
            <w:r w:rsidR="002724A4" w:rsidRPr="005F622D">
              <w:rPr>
                <w:sz w:val="24"/>
              </w:rPr>
              <w:t>喷淋</w:t>
            </w:r>
            <w:r w:rsidR="009E7ECE" w:rsidRPr="005F622D">
              <w:rPr>
                <w:sz w:val="24"/>
              </w:rPr>
              <w:t>降</w:t>
            </w:r>
            <w:r w:rsidR="002724A4" w:rsidRPr="005F622D">
              <w:rPr>
                <w:sz w:val="24"/>
              </w:rPr>
              <w:t>尘</w:t>
            </w:r>
            <w:r w:rsidR="009E7ECE" w:rsidRPr="005F622D">
              <w:rPr>
                <w:sz w:val="24"/>
              </w:rPr>
              <w:t>，后期雨水通过切换阀流出场外</w:t>
            </w:r>
            <w:r w:rsidR="00D70262" w:rsidRPr="005F622D">
              <w:rPr>
                <w:sz w:val="24"/>
              </w:rPr>
              <w:t>，进入附近水塘</w:t>
            </w:r>
            <w:r w:rsidR="009E7ECE" w:rsidRPr="005F622D">
              <w:rPr>
                <w:sz w:val="24"/>
              </w:rPr>
              <w:t>；</w:t>
            </w:r>
            <w:r w:rsidR="002724A4" w:rsidRPr="005F622D">
              <w:rPr>
                <w:rFonts w:hint="eastAsia"/>
                <w:sz w:val="24"/>
              </w:rPr>
              <w:t>项目</w:t>
            </w:r>
            <w:r w:rsidR="009E7ECE" w:rsidRPr="005F622D">
              <w:rPr>
                <w:sz w:val="24"/>
              </w:rPr>
              <w:t>场区堆场、道路等洒水喷淋水全部蒸发，不外排；破碎、筛分</w:t>
            </w:r>
            <w:r w:rsidR="002724A4" w:rsidRPr="005F622D">
              <w:rPr>
                <w:rFonts w:hint="eastAsia"/>
                <w:sz w:val="24"/>
                <w:lang w:val="en-GB"/>
              </w:rPr>
              <w:t>喷淋渗水经</w:t>
            </w:r>
            <w:r w:rsidR="00091D85" w:rsidRPr="005F622D">
              <w:rPr>
                <w:rFonts w:hint="eastAsia"/>
                <w:sz w:val="24"/>
                <w:lang w:val="en-GB"/>
              </w:rPr>
              <w:t>沉淀池</w:t>
            </w:r>
            <w:r w:rsidR="002724A4" w:rsidRPr="005F622D">
              <w:rPr>
                <w:sz w:val="24"/>
                <w:lang w:val="en-GB"/>
              </w:rPr>
              <w:t>沉淀处理后用于生产，不外排。</w:t>
            </w:r>
            <w:r w:rsidRPr="005F622D">
              <w:rPr>
                <w:rFonts w:hint="eastAsia"/>
                <w:sz w:val="24"/>
              </w:rPr>
              <w:t>本项目生活污水排放系数按</w:t>
            </w:r>
            <w:r w:rsidRPr="005F622D">
              <w:rPr>
                <w:rFonts w:hint="eastAsia"/>
                <w:sz w:val="24"/>
              </w:rPr>
              <w:t>0.8</w:t>
            </w:r>
            <w:r w:rsidRPr="005F622D">
              <w:rPr>
                <w:rFonts w:hint="eastAsia"/>
                <w:sz w:val="24"/>
              </w:rPr>
              <w:t>计，则生活污水排放量为</w:t>
            </w:r>
            <w:r w:rsidR="00D72DEC" w:rsidRPr="005F622D">
              <w:rPr>
                <w:rFonts w:hint="eastAsia"/>
                <w:sz w:val="24"/>
              </w:rPr>
              <w:t>1.2</w:t>
            </w:r>
            <w:r w:rsidRPr="005F622D">
              <w:rPr>
                <w:rFonts w:hint="eastAsia"/>
                <w:sz w:val="24"/>
              </w:rPr>
              <w:t>m</w:t>
            </w:r>
            <w:r w:rsidRPr="005F622D">
              <w:rPr>
                <w:rFonts w:hint="eastAsia"/>
                <w:sz w:val="24"/>
                <w:vertAlign w:val="superscript"/>
              </w:rPr>
              <w:t>3</w:t>
            </w:r>
            <w:r w:rsidRPr="005F622D">
              <w:rPr>
                <w:rFonts w:hint="eastAsia"/>
                <w:sz w:val="24"/>
              </w:rPr>
              <w:t>/d</w:t>
            </w:r>
            <w:r w:rsidRPr="005F622D">
              <w:rPr>
                <w:rFonts w:hint="eastAsia"/>
                <w:sz w:val="24"/>
              </w:rPr>
              <w:t>（</w:t>
            </w:r>
            <w:r w:rsidR="00D72DEC" w:rsidRPr="005F622D">
              <w:rPr>
                <w:rFonts w:hint="eastAsia"/>
                <w:sz w:val="24"/>
              </w:rPr>
              <w:t>360</w:t>
            </w:r>
            <w:r w:rsidRPr="005F622D">
              <w:rPr>
                <w:rFonts w:hint="eastAsia"/>
                <w:sz w:val="24"/>
              </w:rPr>
              <w:t>m</w:t>
            </w:r>
            <w:r w:rsidRPr="005F622D">
              <w:rPr>
                <w:rFonts w:hint="eastAsia"/>
                <w:sz w:val="24"/>
                <w:vertAlign w:val="superscript"/>
              </w:rPr>
              <w:t>3</w:t>
            </w:r>
            <w:r w:rsidRPr="005F622D">
              <w:rPr>
                <w:rFonts w:hint="eastAsia"/>
                <w:sz w:val="24"/>
              </w:rPr>
              <w:t>/a</w:t>
            </w:r>
            <w:r w:rsidRPr="005F622D">
              <w:rPr>
                <w:rFonts w:hint="eastAsia"/>
                <w:sz w:val="24"/>
              </w:rPr>
              <w:t>），生活污水依托</w:t>
            </w:r>
            <w:r w:rsidR="00D70262" w:rsidRPr="005F622D">
              <w:rPr>
                <w:rFonts w:hint="eastAsia"/>
                <w:sz w:val="24"/>
              </w:rPr>
              <w:t>原</w:t>
            </w:r>
            <w:r w:rsidRPr="005F622D">
              <w:rPr>
                <w:rFonts w:hint="eastAsia"/>
                <w:sz w:val="24"/>
              </w:rPr>
              <w:t>有化粪池</w:t>
            </w:r>
            <w:r w:rsidR="00D70262" w:rsidRPr="005F622D">
              <w:rPr>
                <w:rFonts w:hint="eastAsia"/>
                <w:sz w:val="24"/>
              </w:rPr>
              <w:t>熟化</w:t>
            </w:r>
            <w:r w:rsidRPr="005F622D">
              <w:rPr>
                <w:rFonts w:hint="eastAsia"/>
                <w:sz w:val="24"/>
              </w:rPr>
              <w:t>处理后定期清掏，用作农肥。</w:t>
            </w:r>
          </w:p>
          <w:p w:rsidR="00380D80" w:rsidRPr="005F622D" w:rsidRDefault="002159F2" w:rsidP="00576EE4">
            <w:pPr>
              <w:spacing w:line="360" w:lineRule="auto"/>
              <w:ind w:firstLineChars="200" w:firstLine="480"/>
              <w:rPr>
                <w:sz w:val="24"/>
              </w:rPr>
            </w:pPr>
            <w:r w:rsidRPr="005F622D">
              <w:rPr>
                <w:rFonts w:hint="eastAsia"/>
                <w:sz w:val="24"/>
              </w:rPr>
              <w:lastRenderedPageBreak/>
              <w:t>（</w:t>
            </w:r>
            <w:r w:rsidRPr="005F622D">
              <w:rPr>
                <w:rFonts w:hint="eastAsia"/>
                <w:sz w:val="24"/>
              </w:rPr>
              <w:t>3</w:t>
            </w:r>
            <w:r w:rsidRPr="005F622D">
              <w:rPr>
                <w:rFonts w:hint="eastAsia"/>
                <w:sz w:val="24"/>
              </w:rPr>
              <w:t>）供电：</w:t>
            </w:r>
            <w:r w:rsidR="00D72DEC" w:rsidRPr="005F622D">
              <w:rPr>
                <w:sz w:val="24"/>
              </w:rPr>
              <w:t>本项目所</w:t>
            </w:r>
            <w:proofErr w:type="gramStart"/>
            <w:r w:rsidR="00D72DEC" w:rsidRPr="005F622D">
              <w:rPr>
                <w:sz w:val="24"/>
              </w:rPr>
              <w:t>需用电</w:t>
            </w:r>
            <w:proofErr w:type="gramEnd"/>
            <w:r w:rsidR="00D72DEC" w:rsidRPr="005F622D">
              <w:rPr>
                <w:sz w:val="24"/>
              </w:rPr>
              <w:t>电压等级为</w:t>
            </w:r>
            <w:r w:rsidR="00D72DEC" w:rsidRPr="005F622D">
              <w:rPr>
                <w:sz w:val="24"/>
              </w:rPr>
              <w:t>220V/380V</w:t>
            </w:r>
            <w:r w:rsidR="00D72DEC" w:rsidRPr="005F622D">
              <w:rPr>
                <w:sz w:val="24"/>
              </w:rPr>
              <w:t>低压，为保证本项目用电，配电</w:t>
            </w:r>
            <w:proofErr w:type="gramStart"/>
            <w:r w:rsidR="00D72DEC" w:rsidRPr="005F622D">
              <w:rPr>
                <w:sz w:val="24"/>
              </w:rPr>
              <w:t>房设置</w:t>
            </w:r>
            <w:proofErr w:type="gramEnd"/>
            <w:r w:rsidR="00D72DEC" w:rsidRPr="005F622D">
              <w:rPr>
                <w:sz w:val="24"/>
              </w:rPr>
              <w:t>1</w:t>
            </w:r>
            <w:r w:rsidR="00D72DEC" w:rsidRPr="005F622D">
              <w:rPr>
                <w:sz w:val="24"/>
              </w:rPr>
              <w:t>台变压器为全场生产、生活供电。</w:t>
            </w:r>
            <w:r w:rsidRPr="005F622D">
              <w:rPr>
                <w:rFonts w:hint="eastAsia"/>
                <w:sz w:val="24"/>
              </w:rPr>
              <w:t>项目年用电量约为</w:t>
            </w:r>
            <w:r w:rsidR="00D72DEC" w:rsidRPr="005F622D">
              <w:rPr>
                <w:rFonts w:hint="eastAsia"/>
                <w:sz w:val="24"/>
              </w:rPr>
              <w:t>30</w:t>
            </w:r>
            <w:r w:rsidR="00D72DEC" w:rsidRPr="005F622D">
              <w:rPr>
                <w:rFonts w:hint="eastAsia"/>
                <w:sz w:val="24"/>
              </w:rPr>
              <w:t>万</w:t>
            </w:r>
            <w:r w:rsidRPr="005F622D">
              <w:rPr>
                <w:rFonts w:hint="eastAsia"/>
                <w:sz w:val="24"/>
              </w:rPr>
              <w:t>度</w:t>
            </w:r>
            <w:r w:rsidRPr="005F622D">
              <w:rPr>
                <w:rFonts w:hint="eastAsia"/>
                <w:sz w:val="24"/>
              </w:rPr>
              <w:t>/</w:t>
            </w:r>
            <w:r w:rsidRPr="005F622D">
              <w:rPr>
                <w:rFonts w:hint="eastAsia"/>
                <w:sz w:val="24"/>
              </w:rPr>
              <w:t>年</w:t>
            </w:r>
            <w:r w:rsidR="00D72DEC" w:rsidRPr="005F622D">
              <w:rPr>
                <w:rFonts w:hint="eastAsia"/>
                <w:sz w:val="24"/>
              </w:rPr>
              <w:t>，</w:t>
            </w:r>
            <w:r w:rsidR="00D72DEC" w:rsidRPr="005F622D">
              <w:rPr>
                <w:sz w:val="24"/>
              </w:rPr>
              <w:t>来源于</w:t>
            </w:r>
            <w:r w:rsidR="002724A4" w:rsidRPr="005F622D">
              <w:rPr>
                <w:sz w:val="24"/>
              </w:rPr>
              <w:t>市政</w:t>
            </w:r>
            <w:r w:rsidR="00D72DEC" w:rsidRPr="005F622D">
              <w:rPr>
                <w:sz w:val="24"/>
              </w:rPr>
              <w:t>电网</w:t>
            </w:r>
            <w:r w:rsidRPr="005F622D">
              <w:rPr>
                <w:rFonts w:hint="eastAsia"/>
                <w:sz w:val="24"/>
              </w:rPr>
              <w:t>。项目不配备备用发电机</w:t>
            </w:r>
            <w:r w:rsidRPr="005F622D">
              <w:rPr>
                <w:sz w:val="24"/>
              </w:rPr>
              <w:t>。</w:t>
            </w:r>
          </w:p>
        </w:tc>
      </w:tr>
      <w:tr w:rsidR="002159F2" w:rsidRPr="005F622D" w:rsidTr="005D0BB7">
        <w:trPr>
          <w:trHeight w:val="397"/>
          <w:jc w:val="center"/>
        </w:trPr>
        <w:tc>
          <w:tcPr>
            <w:tcW w:w="9298" w:type="dxa"/>
            <w:gridSpan w:val="8"/>
          </w:tcPr>
          <w:p w:rsidR="002159F2" w:rsidRPr="005F622D" w:rsidRDefault="002159F2" w:rsidP="00237C8F">
            <w:pPr>
              <w:pStyle w:val="a7"/>
              <w:ind w:firstLine="0"/>
              <w:rPr>
                <w:b/>
              </w:rPr>
            </w:pPr>
            <w:r w:rsidRPr="005F622D">
              <w:rPr>
                <w:b/>
              </w:rPr>
              <w:lastRenderedPageBreak/>
              <w:t>与本项目有关的原有污染情况及主要环境问题：</w:t>
            </w:r>
          </w:p>
          <w:p w:rsidR="002159F2" w:rsidRPr="005F622D" w:rsidRDefault="002159F2" w:rsidP="00237C8F">
            <w:pPr>
              <w:adjustRightInd w:val="0"/>
              <w:snapToGrid w:val="0"/>
              <w:spacing w:line="360" w:lineRule="auto"/>
              <w:ind w:firstLineChars="200" w:firstLine="482"/>
              <w:rPr>
                <w:b/>
                <w:sz w:val="24"/>
              </w:rPr>
            </w:pPr>
            <w:r w:rsidRPr="005F622D">
              <w:rPr>
                <w:rFonts w:hint="eastAsia"/>
                <w:b/>
                <w:sz w:val="24"/>
              </w:rPr>
              <w:t>一</w:t>
            </w:r>
            <w:r w:rsidRPr="005F622D">
              <w:rPr>
                <w:b/>
                <w:sz w:val="24"/>
              </w:rPr>
              <w:t>、原有污染情况</w:t>
            </w:r>
          </w:p>
          <w:p w:rsidR="002159F2" w:rsidRPr="005F622D" w:rsidRDefault="002159F2" w:rsidP="00237C8F">
            <w:pPr>
              <w:adjustRightInd w:val="0"/>
              <w:snapToGrid w:val="0"/>
              <w:spacing w:line="360" w:lineRule="auto"/>
              <w:ind w:firstLineChars="200" w:firstLine="480"/>
              <w:rPr>
                <w:sz w:val="24"/>
              </w:rPr>
            </w:pPr>
            <w:r w:rsidRPr="005F622D">
              <w:rPr>
                <w:rFonts w:hint="eastAsia"/>
                <w:sz w:val="24"/>
              </w:rPr>
              <w:t>本项目位于</w:t>
            </w:r>
            <w:r w:rsidR="00D72DEC" w:rsidRPr="005F622D">
              <w:rPr>
                <w:sz w:val="24"/>
              </w:rPr>
              <w:t>衡阳市衡山县开云镇工业园</w:t>
            </w:r>
            <w:r w:rsidR="00D72DEC" w:rsidRPr="005F622D">
              <w:rPr>
                <w:rFonts w:hint="eastAsia"/>
                <w:sz w:val="24"/>
              </w:rPr>
              <w:t>107</w:t>
            </w:r>
            <w:r w:rsidR="00D72DEC" w:rsidRPr="005F622D">
              <w:rPr>
                <w:rFonts w:hint="eastAsia"/>
                <w:sz w:val="24"/>
              </w:rPr>
              <w:t>国道侧苗圃</w:t>
            </w:r>
            <w:r w:rsidRPr="005F622D">
              <w:rPr>
                <w:rFonts w:hint="eastAsia"/>
                <w:sz w:val="24"/>
              </w:rPr>
              <w:t>，</w:t>
            </w:r>
            <w:r w:rsidRPr="005F622D">
              <w:rPr>
                <w:sz w:val="24"/>
              </w:rPr>
              <w:t>本项目为新建项目，</w:t>
            </w:r>
            <w:r w:rsidR="00D72DEC" w:rsidRPr="005F622D">
              <w:rPr>
                <w:sz w:val="24"/>
              </w:rPr>
              <w:t>项目原址为衡山砖厂</w:t>
            </w:r>
            <w:r w:rsidRPr="005F622D">
              <w:rPr>
                <w:rFonts w:hint="eastAsia"/>
                <w:sz w:val="24"/>
              </w:rPr>
              <w:t>，</w:t>
            </w:r>
            <w:r w:rsidR="006176FE" w:rsidRPr="005F622D">
              <w:rPr>
                <w:rFonts w:hint="eastAsia"/>
                <w:sz w:val="24"/>
              </w:rPr>
              <w:t>因环保原因已关停，厂区</w:t>
            </w:r>
            <w:r w:rsidRPr="005F622D">
              <w:rPr>
                <w:rFonts w:hint="eastAsia"/>
                <w:sz w:val="24"/>
              </w:rPr>
              <w:t>原有</w:t>
            </w:r>
            <w:r w:rsidR="006176FE" w:rsidRPr="005F622D">
              <w:rPr>
                <w:rFonts w:hint="eastAsia"/>
                <w:sz w:val="24"/>
              </w:rPr>
              <w:t>建筑物除办公区、生活区外均已拆除，相关生产</w:t>
            </w:r>
            <w:r w:rsidRPr="005F622D">
              <w:rPr>
                <w:rFonts w:hint="eastAsia"/>
                <w:sz w:val="24"/>
              </w:rPr>
              <w:t>设备</w:t>
            </w:r>
            <w:r w:rsidR="006176FE" w:rsidRPr="005F622D">
              <w:rPr>
                <w:rFonts w:hint="eastAsia"/>
                <w:sz w:val="24"/>
              </w:rPr>
              <w:t>也</w:t>
            </w:r>
            <w:r w:rsidRPr="005F622D">
              <w:rPr>
                <w:rFonts w:hint="eastAsia"/>
                <w:sz w:val="24"/>
              </w:rPr>
              <w:t>均已拆除，</w:t>
            </w:r>
            <w:r w:rsidR="006176FE" w:rsidRPr="005F622D">
              <w:rPr>
                <w:rFonts w:hint="eastAsia"/>
                <w:sz w:val="24"/>
              </w:rPr>
              <w:t>拆除产生的建筑垃圾均已合理处置，</w:t>
            </w:r>
            <w:r w:rsidR="00D70262" w:rsidRPr="005F622D">
              <w:rPr>
                <w:sz w:val="24"/>
              </w:rPr>
              <w:t>项目场地已平整，</w:t>
            </w:r>
            <w:r w:rsidRPr="005F622D">
              <w:rPr>
                <w:sz w:val="24"/>
              </w:rPr>
              <w:t>无历史遗留</w:t>
            </w:r>
            <w:r w:rsidR="00D70262" w:rsidRPr="005F622D">
              <w:rPr>
                <w:sz w:val="24"/>
              </w:rPr>
              <w:t>环境问题</w:t>
            </w:r>
            <w:r w:rsidR="00DF3326" w:rsidRPr="005F622D">
              <w:rPr>
                <w:sz w:val="24"/>
              </w:rPr>
              <w:t>，</w:t>
            </w:r>
            <w:r w:rsidRPr="005F622D">
              <w:rPr>
                <w:rFonts w:hint="eastAsia"/>
                <w:sz w:val="24"/>
              </w:rPr>
              <w:t>故无与本项目有关的</w:t>
            </w:r>
            <w:r w:rsidRPr="005F622D">
              <w:rPr>
                <w:sz w:val="24"/>
              </w:rPr>
              <w:t>原有污染情况</w:t>
            </w:r>
            <w:r w:rsidRPr="005F622D">
              <w:rPr>
                <w:rFonts w:hint="eastAsia"/>
                <w:sz w:val="24"/>
              </w:rPr>
              <w:t>存</w:t>
            </w:r>
            <w:r w:rsidRPr="005F622D">
              <w:rPr>
                <w:sz w:val="24"/>
              </w:rPr>
              <w:t>在。</w:t>
            </w:r>
          </w:p>
          <w:p w:rsidR="002159F2" w:rsidRPr="005F622D" w:rsidRDefault="002159F2" w:rsidP="00237C8F">
            <w:pPr>
              <w:adjustRightInd w:val="0"/>
              <w:snapToGrid w:val="0"/>
              <w:spacing w:line="360" w:lineRule="auto"/>
              <w:ind w:firstLineChars="200" w:firstLine="482"/>
              <w:rPr>
                <w:b/>
                <w:sz w:val="24"/>
              </w:rPr>
            </w:pPr>
            <w:r w:rsidRPr="005F622D">
              <w:rPr>
                <w:rFonts w:hint="eastAsia"/>
                <w:b/>
                <w:sz w:val="24"/>
              </w:rPr>
              <w:t>二</w:t>
            </w:r>
            <w:r w:rsidRPr="005F622D">
              <w:rPr>
                <w:b/>
                <w:sz w:val="24"/>
              </w:rPr>
              <w:t>、所在区域主要环境问题</w:t>
            </w:r>
          </w:p>
          <w:p w:rsidR="002724A4" w:rsidRPr="005F622D" w:rsidRDefault="002159F2" w:rsidP="009E7ECE">
            <w:pPr>
              <w:adjustRightInd w:val="0"/>
              <w:snapToGrid w:val="0"/>
              <w:spacing w:line="360" w:lineRule="auto"/>
              <w:ind w:firstLineChars="200" w:firstLine="480"/>
              <w:rPr>
                <w:bCs/>
                <w:sz w:val="24"/>
              </w:rPr>
            </w:pPr>
            <w:r w:rsidRPr="005F622D">
              <w:rPr>
                <w:rFonts w:hint="eastAsia"/>
                <w:sz w:val="24"/>
              </w:rPr>
              <w:t>本项目位于</w:t>
            </w:r>
            <w:r w:rsidR="006176FE" w:rsidRPr="005F622D">
              <w:rPr>
                <w:sz w:val="24"/>
              </w:rPr>
              <w:t>衡阳市衡山县开云镇工业园</w:t>
            </w:r>
            <w:r w:rsidR="006176FE" w:rsidRPr="005F622D">
              <w:rPr>
                <w:rFonts w:hint="eastAsia"/>
                <w:sz w:val="24"/>
              </w:rPr>
              <w:t>107</w:t>
            </w:r>
            <w:r w:rsidR="006176FE" w:rsidRPr="005F622D">
              <w:rPr>
                <w:rFonts w:hint="eastAsia"/>
                <w:sz w:val="24"/>
              </w:rPr>
              <w:t>国道侧苗圃</w:t>
            </w:r>
            <w:r w:rsidRPr="005F622D">
              <w:rPr>
                <w:rFonts w:hint="eastAsia"/>
                <w:sz w:val="24"/>
              </w:rPr>
              <w:t>，</w:t>
            </w:r>
            <w:r w:rsidRPr="005F622D">
              <w:rPr>
                <w:bCs/>
                <w:sz w:val="24"/>
              </w:rPr>
              <w:t>据现场调查，项目周边</w:t>
            </w:r>
            <w:r w:rsidR="006176FE" w:rsidRPr="005F622D">
              <w:rPr>
                <w:bCs/>
                <w:sz w:val="24"/>
              </w:rPr>
              <w:t>已建有衡山慧江混凝土有限公司、衡山县金大水泥建材有限公司等企业，</w:t>
            </w:r>
            <w:r w:rsidRPr="005F622D">
              <w:rPr>
                <w:bCs/>
                <w:sz w:val="24"/>
              </w:rPr>
              <w:t>无大型工业企业，故周边主要环境问题是</w:t>
            </w:r>
            <w:r w:rsidR="00B0368E" w:rsidRPr="005F622D">
              <w:rPr>
                <w:bCs/>
                <w:sz w:val="24"/>
              </w:rPr>
              <w:t>周边企业废气、废水、噪声等排放及周边道路如</w:t>
            </w:r>
            <w:r w:rsidRPr="005F622D">
              <w:rPr>
                <w:rFonts w:hint="eastAsia"/>
                <w:bCs/>
                <w:sz w:val="24"/>
              </w:rPr>
              <w:t>107</w:t>
            </w:r>
            <w:r w:rsidRPr="005F622D">
              <w:rPr>
                <w:rFonts w:hint="eastAsia"/>
                <w:bCs/>
                <w:sz w:val="24"/>
              </w:rPr>
              <w:t>国道</w:t>
            </w:r>
            <w:r w:rsidR="00B0368E" w:rsidRPr="005F622D">
              <w:rPr>
                <w:rFonts w:hint="eastAsia"/>
                <w:bCs/>
                <w:sz w:val="24"/>
              </w:rPr>
              <w:t>等</w:t>
            </w:r>
            <w:r w:rsidRPr="005F622D">
              <w:rPr>
                <w:bCs/>
                <w:sz w:val="24"/>
              </w:rPr>
              <w:t>车流噪声、汽车尾气产生的负面影响。</w:t>
            </w:r>
          </w:p>
          <w:p w:rsidR="009E7ECE" w:rsidRPr="005F622D" w:rsidRDefault="009E7ECE" w:rsidP="009E7ECE">
            <w:pPr>
              <w:pStyle w:val="Default"/>
              <w:rPr>
                <w:color w:val="auto"/>
              </w:rPr>
            </w:pPr>
          </w:p>
          <w:p w:rsidR="009E7ECE" w:rsidRPr="005F622D" w:rsidRDefault="009E7ECE" w:rsidP="009E7ECE">
            <w:pPr>
              <w:pStyle w:val="Default"/>
              <w:rPr>
                <w:color w:val="auto"/>
              </w:rPr>
            </w:pPr>
          </w:p>
          <w:p w:rsidR="009E7ECE" w:rsidRPr="005F622D" w:rsidRDefault="009E7ECE" w:rsidP="009E7ECE">
            <w:pPr>
              <w:pStyle w:val="Default"/>
              <w:rPr>
                <w:color w:val="auto"/>
              </w:rPr>
            </w:pPr>
          </w:p>
          <w:p w:rsidR="009E7ECE" w:rsidRPr="005F622D" w:rsidRDefault="009E7ECE" w:rsidP="009E7ECE">
            <w:pPr>
              <w:pStyle w:val="Default"/>
              <w:rPr>
                <w:color w:val="auto"/>
              </w:rPr>
            </w:pPr>
          </w:p>
          <w:p w:rsidR="009E7ECE" w:rsidRPr="005F622D" w:rsidRDefault="009E7ECE" w:rsidP="009E7ECE">
            <w:pPr>
              <w:pStyle w:val="Default"/>
              <w:rPr>
                <w:color w:val="auto"/>
              </w:rPr>
            </w:pPr>
          </w:p>
          <w:p w:rsidR="009E7ECE" w:rsidRPr="005F622D" w:rsidRDefault="009E7ECE" w:rsidP="009E7ECE">
            <w:pPr>
              <w:pStyle w:val="Default"/>
              <w:rPr>
                <w:color w:val="auto"/>
              </w:rPr>
            </w:pPr>
          </w:p>
          <w:p w:rsidR="009E7ECE" w:rsidRPr="005F622D" w:rsidRDefault="009E7ECE" w:rsidP="009E7ECE">
            <w:pPr>
              <w:pStyle w:val="Default"/>
              <w:rPr>
                <w:color w:val="auto"/>
              </w:rPr>
            </w:pPr>
          </w:p>
          <w:p w:rsidR="009E7ECE" w:rsidRPr="005F622D" w:rsidRDefault="009E7ECE" w:rsidP="009E7ECE">
            <w:pPr>
              <w:pStyle w:val="Default"/>
              <w:rPr>
                <w:color w:val="auto"/>
              </w:rPr>
            </w:pPr>
          </w:p>
          <w:p w:rsidR="009E7ECE" w:rsidRPr="005F622D" w:rsidRDefault="009E7ECE" w:rsidP="009E7ECE">
            <w:pPr>
              <w:pStyle w:val="Default"/>
              <w:rPr>
                <w:color w:val="auto"/>
              </w:rPr>
            </w:pPr>
          </w:p>
          <w:p w:rsidR="009E7ECE" w:rsidRPr="005F622D" w:rsidRDefault="009E7ECE" w:rsidP="009E7ECE">
            <w:pPr>
              <w:pStyle w:val="Default"/>
              <w:rPr>
                <w:color w:val="auto"/>
              </w:rPr>
            </w:pPr>
          </w:p>
          <w:p w:rsidR="009E7ECE" w:rsidRPr="005F622D" w:rsidRDefault="009E7ECE" w:rsidP="009E7ECE">
            <w:pPr>
              <w:pStyle w:val="Default"/>
              <w:rPr>
                <w:color w:val="auto"/>
              </w:rPr>
            </w:pPr>
          </w:p>
          <w:p w:rsidR="009E7ECE" w:rsidRPr="005F622D" w:rsidRDefault="009E7ECE" w:rsidP="009E7ECE">
            <w:pPr>
              <w:pStyle w:val="Default"/>
              <w:rPr>
                <w:color w:val="auto"/>
              </w:rPr>
            </w:pPr>
          </w:p>
          <w:p w:rsidR="009E7ECE" w:rsidRPr="005F622D" w:rsidRDefault="009E7ECE" w:rsidP="009E7ECE">
            <w:pPr>
              <w:pStyle w:val="Default"/>
              <w:rPr>
                <w:color w:val="auto"/>
              </w:rPr>
            </w:pPr>
          </w:p>
          <w:p w:rsidR="009E7ECE" w:rsidRPr="005F622D" w:rsidRDefault="009E7ECE" w:rsidP="009E7ECE">
            <w:pPr>
              <w:pStyle w:val="Default"/>
              <w:rPr>
                <w:color w:val="auto"/>
              </w:rPr>
            </w:pPr>
          </w:p>
          <w:p w:rsidR="009E7ECE" w:rsidRPr="005F622D" w:rsidRDefault="009E7ECE" w:rsidP="009E7ECE">
            <w:pPr>
              <w:pStyle w:val="Default"/>
              <w:rPr>
                <w:color w:val="auto"/>
              </w:rPr>
            </w:pPr>
          </w:p>
          <w:p w:rsidR="009E7ECE" w:rsidRPr="005F622D" w:rsidRDefault="009E7ECE" w:rsidP="009E7ECE">
            <w:pPr>
              <w:pStyle w:val="Default"/>
              <w:rPr>
                <w:color w:val="auto"/>
              </w:rPr>
            </w:pPr>
          </w:p>
          <w:p w:rsidR="009E7ECE" w:rsidRPr="005F622D" w:rsidRDefault="009E7ECE" w:rsidP="009E7ECE">
            <w:pPr>
              <w:pStyle w:val="Default"/>
              <w:rPr>
                <w:color w:val="auto"/>
              </w:rPr>
            </w:pPr>
          </w:p>
          <w:p w:rsidR="009E7ECE" w:rsidRPr="005F622D" w:rsidRDefault="009E7ECE" w:rsidP="009E7ECE">
            <w:pPr>
              <w:pStyle w:val="Default"/>
              <w:rPr>
                <w:color w:val="auto"/>
              </w:rPr>
            </w:pPr>
          </w:p>
          <w:p w:rsidR="009E7ECE" w:rsidRPr="005F622D" w:rsidRDefault="009E7ECE" w:rsidP="009E7ECE">
            <w:pPr>
              <w:pStyle w:val="Default"/>
              <w:rPr>
                <w:color w:val="auto"/>
              </w:rPr>
            </w:pPr>
          </w:p>
          <w:p w:rsidR="00EB1EC8" w:rsidRPr="005F622D" w:rsidRDefault="00EB1EC8" w:rsidP="00D70262">
            <w:pPr>
              <w:pStyle w:val="Default"/>
              <w:rPr>
                <w:color w:val="auto"/>
              </w:rPr>
            </w:pPr>
          </w:p>
        </w:tc>
      </w:tr>
    </w:tbl>
    <w:p w:rsidR="001A0995" w:rsidRPr="005F622D" w:rsidRDefault="001A0995">
      <w:pPr>
        <w:widowControl/>
        <w:jc w:val="left"/>
      </w:pPr>
      <w:r w:rsidRPr="005F622D">
        <w:br w:type="page"/>
      </w:r>
    </w:p>
    <w:p w:rsidR="001A0995" w:rsidRPr="005F622D" w:rsidRDefault="001A0995" w:rsidP="001A0995">
      <w:pPr>
        <w:spacing w:line="360" w:lineRule="auto"/>
        <w:outlineLvl w:val="0"/>
        <w:rPr>
          <w:b/>
          <w:sz w:val="32"/>
        </w:rPr>
      </w:pPr>
      <w:bookmarkStart w:id="1" w:name="_Toc511808755"/>
      <w:r w:rsidRPr="005F622D">
        <w:rPr>
          <w:b/>
          <w:sz w:val="32"/>
        </w:rPr>
        <w:lastRenderedPageBreak/>
        <w:t>建设项目所在地自然环境简况</w:t>
      </w:r>
      <w:bookmarkEnd w:id="1"/>
    </w:p>
    <w:tbl>
      <w:tblPr>
        <w:tblStyle w:val="af0"/>
        <w:tblW w:w="941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412"/>
      </w:tblGrid>
      <w:tr w:rsidR="005F7827" w:rsidRPr="005F622D" w:rsidTr="005D0BB7">
        <w:trPr>
          <w:jc w:val="center"/>
        </w:trPr>
        <w:tc>
          <w:tcPr>
            <w:tcW w:w="9242" w:type="dxa"/>
          </w:tcPr>
          <w:p w:rsidR="005F7827" w:rsidRPr="005F622D" w:rsidRDefault="005F7827" w:rsidP="005F7827">
            <w:pPr>
              <w:spacing w:line="360" w:lineRule="auto"/>
              <w:rPr>
                <w:b/>
                <w:sz w:val="24"/>
              </w:rPr>
            </w:pPr>
            <w:r w:rsidRPr="005F622D">
              <w:rPr>
                <w:b/>
                <w:sz w:val="24"/>
              </w:rPr>
              <w:t>自然环境简况（地形、地貌、地质、气候、气象、水文、植被、生物多样性等）：</w:t>
            </w:r>
          </w:p>
          <w:p w:rsidR="005F7827" w:rsidRPr="005F622D" w:rsidRDefault="00CB3E5C" w:rsidP="008A34FB">
            <w:pPr>
              <w:adjustRightInd w:val="0"/>
              <w:snapToGrid w:val="0"/>
              <w:spacing w:line="360" w:lineRule="auto"/>
              <w:ind w:firstLineChars="200" w:firstLine="482"/>
              <w:rPr>
                <w:b/>
                <w:bCs/>
                <w:sz w:val="24"/>
              </w:rPr>
            </w:pPr>
            <w:r w:rsidRPr="005F622D">
              <w:rPr>
                <w:b/>
                <w:bCs/>
                <w:sz w:val="24"/>
              </w:rPr>
              <w:t>一</w:t>
            </w:r>
            <w:r w:rsidR="005F7827" w:rsidRPr="005F622D">
              <w:rPr>
                <w:b/>
                <w:bCs/>
                <w:sz w:val="24"/>
              </w:rPr>
              <w:t>、地理位置</w:t>
            </w:r>
          </w:p>
          <w:p w:rsidR="005F7827" w:rsidRPr="005F622D" w:rsidRDefault="005F7827" w:rsidP="008A34FB">
            <w:pPr>
              <w:adjustRightInd w:val="0"/>
              <w:snapToGrid w:val="0"/>
              <w:spacing w:line="360" w:lineRule="auto"/>
              <w:ind w:firstLineChars="200" w:firstLine="480"/>
              <w:rPr>
                <w:bCs/>
                <w:sz w:val="24"/>
              </w:rPr>
            </w:pPr>
            <w:r w:rsidRPr="005F622D">
              <w:rPr>
                <w:rFonts w:hint="eastAsia"/>
                <w:sz w:val="24"/>
              </w:rPr>
              <w:t>衡山县位于湖南省中部偏东，湘江中游，因南岳衡山得名。地处东经</w:t>
            </w:r>
            <w:r w:rsidRPr="005F622D">
              <w:rPr>
                <w:rFonts w:hint="eastAsia"/>
                <w:sz w:val="24"/>
              </w:rPr>
              <w:t>112</w:t>
            </w:r>
            <w:r w:rsidRPr="005F622D">
              <w:rPr>
                <w:rFonts w:hint="eastAsia"/>
                <w:sz w:val="24"/>
              </w:rPr>
              <w:t>°</w:t>
            </w:r>
            <w:r w:rsidRPr="005F622D">
              <w:rPr>
                <w:rFonts w:hint="eastAsia"/>
                <w:sz w:val="24"/>
              </w:rPr>
              <w:t>27'</w:t>
            </w:r>
            <w:r w:rsidR="00955427" w:rsidRPr="005F622D">
              <w:rPr>
                <w:rFonts w:hint="eastAsia"/>
                <w:sz w:val="24"/>
              </w:rPr>
              <w:t>~</w:t>
            </w:r>
            <w:r w:rsidRPr="005F622D">
              <w:rPr>
                <w:rFonts w:hint="eastAsia"/>
                <w:sz w:val="24"/>
              </w:rPr>
              <w:t>112</w:t>
            </w:r>
            <w:r w:rsidRPr="005F622D">
              <w:rPr>
                <w:rFonts w:hint="eastAsia"/>
                <w:sz w:val="24"/>
              </w:rPr>
              <w:t>°</w:t>
            </w:r>
            <w:r w:rsidRPr="005F622D">
              <w:rPr>
                <w:rFonts w:hint="eastAsia"/>
                <w:sz w:val="24"/>
              </w:rPr>
              <w:t>57'</w:t>
            </w:r>
            <w:r w:rsidRPr="005F622D">
              <w:rPr>
                <w:rFonts w:hint="eastAsia"/>
                <w:sz w:val="24"/>
              </w:rPr>
              <w:t>，北纬</w:t>
            </w:r>
            <w:r w:rsidRPr="005F622D">
              <w:rPr>
                <w:rFonts w:hint="eastAsia"/>
                <w:sz w:val="24"/>
              </w:rPr>
              <w:t>26</w:t>
            </w:r>
            <w:r w:rsidRPr="005F622D">
              <w:rPr>
                <w:rFonts w:hint="eastAsia"/>
                <w:sz w:val="24"/>
              </w:rPr>
              <w:t>°</w:t>
            </w:r>
            <w:r w:rsidRPr="005F622D">
              <w:rPr>
                <w:rFonts w:hint="eastAsia"/>
                <w:sz w:val="24"/>
              </w:rPr>
              <w:t>58'</w:t>
            </w:r>
            <w:r w:rsidR="00955427" w:rsidRPr="005F622D">
              <w:rPr>
                <w:rFonts w:hint="eastAsia"/>
                <w:sz w:val="24"/>
              </w:rPr>
              <w:t>~</w:t>
            </w:r>
            <w:r w:rsidRPr="005F622D">
              <w:rPr>
                <w:rFonts w:hint="eastAsia"/>
                <w:sz w:val="24"/>
              </w:rPr>
              <w:t>27</w:t>
            </w:r>
            <w:r w:rsidRPr="005F622D">
              <w:rPr>
                <w:rFonts w:hint="eastAsia"/>
                <w:sz w:val="24"/>
              </w:rPr>
              <w:t>°</w:t>
            </w:r>
            <w:r w:rsidRPr="005F622D">
              <w:rPr>
                <w:rFonts w:hint="eastAsia"/>
                <w:sz w:val="24"/>
              </w:rPr>
              <w:t>28'</w:t>
            </w:r>
            <w:r w:rsidRPr="005F622D">
              <w:rPr>
                <w:rFonts w:hint="eastAsia"/>
                <w:sz w:val="24"/>
              </w:rPr>
              <w:t>，之间，</w:t>
            </w:r>
            <w:r w:rsidRPr="005F622D">
              <w:rPr>
                <w:rFonts w:hint="eastAsia"/>
                <w:bCs/>
                <w:sz w:val="24"/>
              </w:rPr>
              <w:t>北界湘潭、湘乡，西南与衡阳县接壤，西北与双峰县毗邻，东隔湘江与衡东相望，南与衡南相接，中部的北、东、南三面环绕南岳区。南北纵长</w:t>
            </w:r>
            <w:r w:rsidRPr="005F622D">
              <w:rPr>
                <w:bCs/>
                <w:sz w:val="24"/>
              </w:rPr>
              <w:t>54.5</w:t>
            </w:r>
            <w:r w:rsidRPr="005F622D">
              <w:rPr>
                <w:rFonts w:hint="eastAsia"/>
                <w:bCs/>
                <w:sz w:val="24"/>
              </w:rPr>
              <w:t>公里，东西横跨</w:t>
            </w:r>
            <w:r w:rsidRPr="005F622D">
              <w:rPr>
                <w:bCs/>
                <w:sz w:val="24"/>
              </w:rPr>
              <w:t>48</w:t>
            </w:r>
            <w:r w:rsidRPr="005F622D">
              <w:rPr>
                <w:rFonts w:hint="eastAsia"/>
                <w:bCs/>
                <w:sz w:val="24"/>
              </w:rPr>
              <w:t>公里，总面积</w:t>
            </w:r>
            <w:r w:rsidRPr="005F622D">
              <w:rPr>
                <w:bCs/>
                <w:sz w:val="24"/>
              </w:rPr>
              <w:t>934</w:t>
            </w:r>
            <w:r w:rsidRPr="005F622D">
              <w:rPr>
                <w:rFonts w:hint="eastAsia"/>
                <w:bCs/>
                <w:sz w:val="24"/>
              </w:rPr>
              <w:t>平方公里，占湖南省总面积的</w:t>
            </w:r>
            <w:r w:rsidRPr="005F622D">
              <w:rPr>
                <w:bCs/>
                <w:sz w:val="24"/>
              </w:rPr>
              <w:t>0.46%</w:t>
            </w:r>
            <w:r w:rsidRPr="005F622D">
              <w:rPr>
                <w:rFonts w:hint="eastAsia"/>
                <w:bCs/>
                <w:sz w:val="24"/>
              </w:rPr>
              <w:t>。</w:t>
            </w:r>
          </w:p>
          <w:p w:rsidR="005F7827" w:rsidRPr="005F622D" w:rsidRDefault="005F7827" w:rsidP="008A34FB">
            <w:pPr>
              <w:adjustRightInd w:val="0"/>
              <w:snapToGrid w:val="0"/>
              <w:spacing w:line="360" w:lineRule="auto"/>
              <w:ind w:firstLineChars="200" w:firstLine="480"/>
              <w:rPr>
                <w:bCs/>
                <w:sz w:val="24"/>
              </w:rPr>
            </w:pPr>
            <w:r w:rsidRPr="005F622D">
              <w:rPr>
                <w:bCs/>
                <w:sz w:val="24"/>
              </w:rPr>
              <w:t>本项目位于湖南省</w:t>
            </w:r>
            <w:r w:rsidR="00234C0D" w:rsidRPr="005F622D">
              <w:rPr>
                <w:bCs/>
                <w:sz w:val="24"/>
              </w:rPr>
              <w:t>衡阳市衡山县开云镇工业园</w:t>
            </w:r>
            <w:r w:rsidR="00234C0D" w:rsidRPr="005F622D">
              <w:rPr>
                <w:bCs/>
                <w:sz w:val="24"/>
              </w:rPr>
              <w:t>107</w:t>
            </w:r>
            <w:r w:rsidR="00234C0D" w:rsidRPr="005F622D">
              <w:rPr>
                <w:bCs/>
                <w:sz w:val="24"/>
              </w:rPr>
              <w:t>国道侧苗圃</w:t>
            </w:r>
            <w:r w:rsidRPr="005F622D">
              <w:rPr>
                <w:bCs/>
                <w:sz w:val="24"/>
              </w:rPr>
              <w:t>（地理坐标：</w:t>
            </w:r>
            <w:r w:rsidR="00B0368E" w:rsidRPr="005F622D">
              <w:rPr>
                <w:rFonts w:hint="eastAsia"/>
                <w:sz w:val="24"/>
              </w:rPr>
              <w:t xml:space="preserve">N </w:t>
            </w:r>
            <w:r w:rsidR="00B0368E" w:rsidRPr="005F622D">
              <w:rPr>
                <w:sz w:val="24"/>
              </w:rPr>
              <w:t>27°1</w:t>
            </w:r>
            <w:r w:rsidR="00B0368E" w:rsidRPr="005F622D">
              <w:rPr>
                <w:rFonts w:hint="eastAsia"/>
                <w:sz w:val="24"/>
              </w:rPr>
              <w:t>7</w:t>
            </w:r>
            <w:r w:rsidR="00B0368E" w:rsidRPr="005F622D">
              <w:rPr>
                <w:sz w:val="24"/>
              </w:rPr>
              <w:t>′</w:t>
            </w:r>
            <w:r w:rsidR="00B0368E" w:rsidRPr="005F622D">
              <w:rPr>
                <w:rFonts w:hint="eastAsia"/>
                <w:sz w:val="24"/>
              </w:rPr>
              <w:t>19.82</w:t>
            </w:r>
            <w:r w:rsidR="00B0368E" w:rsidRPr="005F622D">
              <w:rPr>
                <w:sz w:val="24"/>
              </w:rPr>
              <w:t>″</w:t>
            </w:r>
            <w:r w:rsidR="00B0368E" w:rsidRPr="005F622D">
              <w:rPr>
                <w:sz w:val="24"/>
              </w:rPr>
              <w:t>，</w:t>
            </w:r>
            <w:r w:rsidR="00B0368E" w:rsidRPr="005F622D">
              <w:rPr>
                <w:sz w:val="24"/>
              </w:rPr>
              <w:t>E 112°</w:t>
            </w:r>
            <w:r w:rsidR="00B0368E" w:rsidRPr="005F622D">
              <w:rPr>
                <w:rFonts w:hint="eastAsia"/>
                <w:sz w:val="24"/>
              </w:rPr>
              <w:t>51</w:t>
            </w:r>
            <w:r w:rsidR="00B0368E" w:rsidRPr="005F622D">
              <w:rPr>
                <w:sz w:val="24"/>
              </w:rPr>
              <w:t>′</w:t>
            </w:r>
            <w:r w:rsidR="00B0368E" w:rsidRPr="005F622D">
              <w:rPr>
                <w:rFonts w:hint="eastAsia"/>
                <w:sz w:val="24"/>
              </w:rPr>
              <w:t>49.62</w:t>
            </w:r>
            <w:r w:rsidR="00B0368E" w:rsidRPr="005F622D">
              <w:rPr>
                <w:sz w:val="24"/>
              </w:rPr>
              <w:t>″</w:t>
            </w:r>
            <w:r w:rsidRPr="005F622D">
              <w:rPr>
                <w:bCs/>
                <w:sz w:val="24"/>
              </w:rPr>
              <w:t>），项目地理位置详见附图</w:t>
            </w:r>
            <w:r w:rsidRPr="005F622D">
              <w:rPr>
                <w:bCs/>
                <w:sz w:val="24"/>
              </w:rPr>
              <w:t>1</w:t>
            </w:r>
            <w:r w:rsidRPr="005F622D">
              <w:rPr>
                <w:bCs/>
                <w:sz w:val="24"/>
              </w:rPr>
              <w:t>。</w:t>
            </w:r>
          </w:p>
          <w:p w:rsidR="005F7827" w:rsidRPr="005F622D" w:rsidRDefault="00CB3E5C" w:rsidP="008A34FB">
            <w:pPr>
              <w:adjustRightInd w:val="0"/>
              <w:snapToGrid w:val="0"/>
              <w:spacing w:line="360" w:lineRule="auto"/>
              <w:ind w:firstLineChars="200" w:firstLine="482"/>
              <w:rPr>
                <w:b/>
                <w:bCs/>
                <w:sz w:val="24"/>
              </w:rPr>
            </w:pPr>
            <w:r w:rsidRPr="005F622D">
              <w:rPr>
                <w:rFonts w:hint="eastAsia"/>
                <w:b/>
                <w:bCs/>
                <w:sz w:val="24"/>
              </w:rPr>
              <w:t>二</w:t>
            </w:r>
            <w:r w:rsidR="005F7827" w:rsidRPr="005F622D">
              <w:rPr>
                <w:rFonts w:hint="eastAsia"/>
                <w:b/>
                <w:bCs/>
                <w:sz w:val="24"/>
              </w:rPr>
              <w:t>、</w:t>
            </w:r>
            <w:r w:rsidR="005F7827" w:rsidRPr="005F622D">
              <w:rPr>
                <w:b/>
                <w:bCs/>
                <w:sz w:val="24"/>
              </w:rPr>
              <w:t>地形、地貌、地质</w:t>
            </w:r>
          </w:p>
          <w:p w:rsidR="005D0BB7" w:rsidRPr="005F622D" w:rsidRDefault="005F7827" w:rsidP="005D0BB7">
            <w:pPr>
              <w:snapToGrid w:val="0"/>
              <w:spacing w:line="360" w:lineRule="auto"/>
              <w:ind w:firstLineChars="200" w:firstLine="480"/>
              <w:rPr>
                <w:rFonts w:hAnsi="宋体" w:cs="宋体"/>
                <w:kern w:val="0"/>
                <w:sz w:val="24"/>
              </w:rPr>
            </w:pPr>
            <w:r w:rsidRPr="005F622D">
              <w:rPr>
                <w:rFonts w:hAnsi="宋体" w:cs="宋体" w:hint="eastAsia"/>
                <w:kern w:val="0"/>
                <w:sz w:val="24"/>
              </w:rPr>
              <w:t>衡阳</w:t>
            </w:r>
            <w:proofErr w:type="gramStart"/>
            <w:r w:rsidRPr="005F622D">
              <w:rPr>
                <w:rFonts w:hAnsi="宋体" w:cs="宋体" w:hint="eastAsia"/>
                <w:kern w:val="0"/>
                <w:sz w:val="24"/>
              </w:rPr>
              <w:t>盆地南</w:t>
            </w:r>
            <w:proofErr w:type="gramEnd"/>
            <w:r w:rsidRPr="005F622D">
              <w:rPr>
                <w:rFonts w:hAnsi="宋体" w:cs="宋体" w:hint="eastAsia"/>
                <w:kern w:val="0"/>
                <w:sz w:val="24"/>
              </w:rPr>
              <w:t>高北低。整个盆地南面地势较高，</w:t>
            </w:r>
            <w:r w:rsidRPr="005F622D">
              <w:rPr>
                <w:rFonts w:hAnsi="宋体" w:cs="宋体"/>
                <w:kern w:val="0"/>
                <w:sz w:val="24"/>
              </w:rPr>
              <w:t>1000</w:t>
            </w:r>
            <w:r w:rsidRPr="005F622D">
              <w:rPr>
                <w:rFonts w:hAnsi="宋体" w:cs="宋体" w:hint="eastAsia"/>
                <w:kern w:val="0"/>
                <w:sz w:val="24"/>
              </w:rPr>
              <w:t>米以上的山中东西连绵数十公里，而盆地北面相对偏低，衡山山脉虽较高，但各峰呈峰林状屹立于中间，其东西两侧都有较低的向北通道，其东侧的湘江河谷两岸海拔高度均在</w:t>
            </w:r>
            <w:r w:rsidRPr="005F622D">
              <w:rPr>
                <w:rFonts w:hAnsi="宋体" w:cs="宋体"/>
                <w:kern w:val="0"/>
                <w:sz w:val="24"/>
              </w:rPr>
              <w:t>100</w:t>
            </w:r>
            <w:r w:rsidRPr="005F622D">
              <w:rPr>
                <w:rFonts w:hAnsi="宋体" w:cs="宋体" w:hint="eastAsia"/>
                <w:kern w:val="0"/>
                <w:sz w:val="24"/>
              </w:rPr>
              <w:t>米以下。整个地形由西南向东北复合倾斜，而盆地由四周向中部降低，呈现</w:t>
            </w:r>
            <w:r w:rsidRPr="005F622D">
              <w:rPr>
                <w:rFonts w:hAnsi="宋体" w:cs="宋体"/>
                <w:kern w:val="0"/>
                <w:sz w:val="24"/>
              </w:rPr>
              <w:t>1000</w:t>
            </w:r>
            <w:r w:rsidRPr="005F622D">
              <w:rPr>
                <w:rFonts w:hAnsi="宋体" w:cs="宋体" w:hint="eastAsia"/>
                <w:kern w:val="0"/>
                <w:sz w:val="24"/>
              </w:rPr>
              <w:t>米，</w:t>
            </w:r>
            <w:r w:rsidRPr="005F622D">
              <w:rPr>
                <w:rFonts w:hAnsi="宋体" w:cs="宋体"/>
                <w:kern w:val="0"/>
                <w:sz w:val="24"/>
              </w:rPr>
              <w:t>800-700</w:t>
            </w:r>
            <w:r w:rsidRPr="005F622D">
              <w:rPr>
                <w:rFonts w:hAnsi="宋体" w:cs="宋体" w:hint="eastAsia"/>
                <w:kern w:val="0"/>
                <w:sz w:val="24"/>
              </w:rPr>
              <w:t>米、</w:t>
            </w:r>
            <w:r w:rsidRPr="005F622D">
              <w:rPr>
                <w:rFonts w:hAnsi="宋体" w:cs="宋体"/>
                <w:kern w:val="0"/>
                <w:sz w:val="24"/>
              </w:rPr>
              <w:t>400-300</w:t>
            </w:r>
            <w:r w:rsidRPr="005F622D">
              <w:rPr>
                <w:rFonts w:hAnsi="宋体" w:cs="宋体" w:hint="eastAsia"/>
                <w:kern w:val="0"/>
                <w:sz w:val="24"/>
              </w:rPr>
              <w:t>米、</w:t>
            </w:r>
            <w:r w:rsidRPr="005F622D">
              <w:rPr>
                <w:rFonts w:hAnsi="宋体" w:cs="宋体"/>
                <w:kern w:val="0"/>
                <w:sz w:val="24"/>
              </w:rPr>
              <w:t>150</w:t>
            </w:r>
            <w:r w:rsidRPr="005F622D">
              <w:rPr>
                <w:rFonts w:hAnsi="宋体" w:cs="宋体" w:hint="eastAsia"/>
                <w:kern w:val="0"/>
                <w:sz w:val="24"/>
              </w:rPr>
              <w:t>米四级夷为平面。地貌类型以岗丘为主。周围环绕着古老</w:t>
            </w:r>
            <w:proofErr w:type="gramStart"/>
            <w:r w:rsidRPr="005F622D">
              <w:rPr>
                <w:rFonts w:hAnsi="宋体" w:cs="宋体" w:hint="eastAsia"/>
                <w:kern w:val="0"/>
                <w:sz w:val="24"/>
              </w:rPr>
              <w:t>宕</w:t>
            </w:r>
            <w:proofErr w:type="gramEnd"/>
            <w:r w:rsidRPr="005F622D">
              <w:rPr>
                <w:rFonts w:hAnsi="宋体" w:cs="宋体" w:hint="eastAsia"/>
                <w:kern w:val="0"/>
                <w:sz w:val="24"/>
              </w:rPr>
              <w:t>层形成断续环带的岭脊山地，内镶大面积白垩系和下第三系红层的红色丘陵台地，构成典型的盆地形势。</w:t>
            </w:r>
          </w:p>
          <w:p w:rsidR="005D0BB7" w:rsidRPr="005F622D" w:rsidRDefault="00866BE0" w:rsidP="005D0BB7">
            <w:pPr>
              <w:snapToGrid w:val="0"/>
              <w:spacing w:line="360" w:lineRule="auto"/>
              <w:ind w:firstLineChars="200" w:firstLine="480"/>
              <w:rPr>
                <w:rFonts w:hAnsi="宋体" w:cs="宋体"/>
                <w:kern w:val="0"/>
                <w:sz w:val="24"/>
              </w:rPr>
            </w:pPr>
            <w:r w:rsidRPr="005F622D">
              <w:rPr>
                <w:sz w:val="24"/>
              </w:rPr>
              <w:t>衡山县境地形内高外低，将祝融峰围在中间，地势向西北、东南逐渐降低，形成两个倾斜面。以山、丘、岗为主，兼有河溪、平原，其地貌组合具有带状阶梯式分布特点，衡山县山地约占</w:t>
            </w:r>
            <w:r w:rsidRPr="005F622D">
              <w:rPr>
                <w:sz w:val="24"/>
              </w:rPr>
              <w:t>11.4%</w:t>
            </w:r>
            <w:r w:rsidRPr="005F622D">
              <w:rPr>
                <w:sz w:val="24"/>
              </w:rPr>
              <w:t>，丘陵约占</w:t>
            </w:r>
            <w:r w:rsidRPr="005F622D">
              <w:rPr>
                <w:sz w:val="24"/>
              </w:rPr>
              <w:t>42.3%</w:t>
            </w:r>
            <w:r w:rsidRPr="005F622D">
              <w:rPr>
                <w:sz w:val="24"/>
              </w:rPr>
              <w:t>，岗地约占</w:t>
            </w:r>
            <w:r w:rsidRPr="005F622D">
              <w:rPr>
                <w:sz w:val="24"/>
              </w:rPr>
              <w:t>24.8%</w:t>
            </w:r>
            <w:r w:rsidRPr="005F622D">
              <w:rPr>
                <w:sz w:val="24"/>
              </w:rPr>
              <w:t>，平原约占</w:t>
            </w:r>
            <w:r w:rsidRPr="005F622D">
              <w:rPr>
                <w:sz w:val="24"/>
              </w:rPr>
              <w:t>21.5%</w:t>
            </w:r>
            <w:r w:rsidRPr="005F622D">
              <w:rPr>
                <w:sz w:val="24"/>
              </w:rPr>
              <w:t>。境内主要山峰有：</w:t>
            </w:r>
            <w:proofErr w:type="gramStart"/>
            <w:r w:rsidRPr="005F622D">
              <w:rPr>
                <w:sz w:val="24"/>
              </w:rPr>
              <w:t>巾紫峰</w:t>
            </w:r>
            <w:proofErr w:type="gramEnd"/>
            <w:r w:rsidRPr="005F622D">
              <w:rPr>
                <w:sz w:val="24"/>
              </w:rPr>
              <w:t>、</w:t>
            </w:r>
            <w:hyperlink r:id="rId8" w:tgtFrame="_blank" w:history="1">
              <w:r w:rsidRPr="005F622D">
                <w:rPr>
                  <w:sz w:val="24"/>
                </w:rPr>
                <w:t>燕子岩</w:t>
              </w:r>
            </w:hyperlink>
            <w:r w:rsidRPr="005F622D">
              <w:rPr>
                <w:sz w:val="24"/>
              </w:rPr>
              <w:t>、勾头峰、吐雾峰等。</w:t>
            </w:r>
          </w:p>
          <w:p w:rsidR="005F7827" w:rsidRPr="005F622D" w:rsidRDefault="005F7827" w:rsidP="005D0BB7">
            <w:pPr>
              <w:snapToGrid w:val="0"/>
              <w:spacing w:line="360" w:lineRule="auto"/>
              <w:ind w:firstLineChars="200" w:firstLine="480"/>
              <w:rPr>
                <w:rFonts w:hAnsi="宋体" w:cs="宋体"/>
                <w:kern w:val="0"/>
                <w:sz w:val="24"/>
              </w:rPr>
            </w:pPr>
            <w:r w:rsidRPr="005F622D">
              <w:rPr>
                <w:rFonts w:hAnsi="宋体" w:cs="宋体" w:hint="eastAsia"/>
                <w:kern w:val="0"/>
                <w:sz w:val="24"/>
              </w:rPr>
              <w:t>根据《中国地震动参数区划图》（</w:t>
            </w:r>
            <w:r w:rsidRPr="005F622D">
              <w:rPr>
                <w:rFonts w:hAnsi="宋体" w:cs="宋体"/>
                <w:kern w:val="0"/>
                <w:sz w:val="24"/>
              </w:rPr>
              <w:t>GB18306-2001</w:t>
            </w:r>
            <w:r w:rsidRPr="005F622D">
              <w:rPr>
                <w:rFonts w:hAnsi="宋体" w:cs="宋体" w:hint="eastAsia"/>
                <w:kern w:val="0"/>
                <w:sz w:val="24"/>
              </w:rPr>
              <w:t>），衡阳市地震动峰值加速度为</w:t>
            </w:r>
            <w:r w:rsidRPr="005F622D">
              <w:rPr>
                <w:rFonts w:hAnsi="宋体" w:cs="宋体"/>
                <w:kern w:val="0"/>
                <w:sz w:val="24"/>
              </w:rPr>
              <w:t>0.05g</w:t>
            </w:r>
            <w:r w:rsidRPr="005F622D">
              <w:rPr>
                <w:rFonts w:hAnsi="宋体" w:cs="宋体" w:hint="eastAsia"/>
                <w:kern w:val="0"/>
                <w:sz w:val="24"/>
              </w:rPr>
              <w:t>，反应</w:t>
            </w:r>
            <w:proofErr w:type="gramStart"/>
            <w:r w:rsidRPr="005F622D">
              <w:rPr>
                <w:rFonts w:hAnsi="宋体" w:cs="宋体" w:hint="eastAsia"/>
                <w:kern w:val="0"/>
                <w:sz w:val="24"/>
              </w:rPr>
              <w:t>谱特征</w:t>
            </w:r>
            <w:proofErr w:type="gramEnd"/>
            <w:r w:rsidRPr="005F622D">
              <w:rPr>
                <w:rFonts w:hAnsi="宋体" w:cs="宋体" w:hint="eastAsia"/>
                <w:kern w:val="0"/>
                <w:sz w:val="24"/>
              </w:rPr>
              <w:t>周期为</w:t>
            </w:r>
            <w:r w:rsidRPr="005F622D">
              <w:rPr>
                <w:rFonts w:hAnsi="宋体" w:cs="宋体"/>
                <w:kern w:val="0"/>
                <w:sz w:val="24"/>
              </w:rPr>
              <w:t>0.35</w:t>
            </w:r>
            <w:r w:rsidRPr="005F622D">
              <w:rPr>
                <w:rFonts w:hAnsi="宋体" w:cs="宋体" w:hint="eastAsia"/>
                <w:kern w:val="0"/>
                <w:sz w:val="24"/>
              </w:rPr>
              <w:t>，地震基本烈度小于</w:t>
            </w:r>
            <w:r w:rsidRPr="005F622D">
              <w:rPr>
                <w:rFonts w:hAnsi="宋体" w:cs="宋体"/>
                <w:kern w:val="0"/>
                <w:sz w:val="24"/>
              </w:rPr>
              <w:t>6</w:t>
            </w:r>
            <w:r w:rsidRPr="005F622D">
              <w:rPr>
                <w:rFonts w:hAnsi="宋体" w:cs="宋体" w:hint="eastAsia"/>
                <w:kern w:val="0"/>
                <w:sz w:val="24"/>
              </w:rPr>
              <w:t>度。</w:t>
            </w:r>
          </w:p>
          <w:p w:rsidR="005F7827" w:rsidRPr="005F622D" w:rsidRDefault="00CB3E5C" w:rsidP="008A34FB">
            <w:pPr>
              <w:adjustRightInd w:val="0"/>
              <w:snapToGrid w:val="0"/>
              <w:spacing w:line="360" w:lineRule="auto"/>
              <w:ind w:firstLineChars="200" w:firstLine="482"/>
              <w:rPr>
                <w:b/>
                <w:bCs/>
                <w:sz w:val="24"/>
              </w:rPr>
            </w:pPr>
            <w:r w:rsidRPr="005F622D">
              <w:rPr>
                <w:rFonts w:hint="eastAsia"/>
                <w:b/>
                <w:bCs/>
                <w:sz w:val="24"/>
              </w:rPr>
              <w:t>三</w:t>
            </w:r>
            <w:r w:rsidRPr="005F622D">
              <w:rPr>
                <w:b/>
                <w:bCs/>
                <w:sz w:val="24"/>
              </w:rPr>
              <w:t>、气候、气象</w:t>
            </w:r>
          </w:p>
          <w:p w:rsidR="00866BE0" w:rsidRPr="005F622D" w:rsidRDefault="005F7827" w:rsidP="008A34FB">
            <w:pPr>
              <w:pStyle w:val="Default"/>
              <w:spacing w:line="360" w:lineRule="auto"/>
              <w:ind w:firstLineChars="200" w:firstLine="480"/>
              <w:jc w:val="both"/>
              <w:rPr>
                <w:color w:val="auto"/>
              </w:rPr>
            </w:pPr>
            <w:r w:rsidRPr="005F622D">
              <w:rPr>
                <w:rFonts w:hAnsi="宋体" w:cs="宋体" w:hint="eastAsia"/>
                <w:color w:val="auto"/>
              </w:rPr>
              <w:t>衡山县位于湖南中部，纬度较低，受东亚季风影响很大，属亚热带季风湿润气</w:t>
            </w:r>
            <w:r w:rsidRPr="005F622D">
              <w:rPr>
                <w:rFonts w:hint="eastAsia"/>
                <w:color w:val="auto"/>
              </w:rPr>
              <w:t>候类型。冬季衡山多为欧亚大陆干冷气团控制，北方寒流频频南下，造成雨雪冰冻，气候比较湿冷；夏季则多为低纬海洋暖湿气团影响，温高湿重；在春夏之交，衡山正处在冷暖气团交替的过渡地带，锋面、切变线和气旋活动频繁，造成阴湿多雨，天气多变；而在</w:t>
            </w:r>
            <w:r w:rsidRPr="005F622D">
              <w:rPr>
                <w:rFonts w:hint="eastAsia"/>
                <w:color w:val="auto"/>
              </w:rPr>
              <w:lastRenderedPageBreak/>
              <w:t>盛夏期间，因副热带高压脊高控制湘东、湘中一带，酿成高温酷热。一年之中，一般</w:t>
            </w:r>
            <w:r w:rsidRPr="005F622D">
              <w:rPr>
                <w:color w:val="auto"/>
              </w:rPr>
              <w:t>1</w:t>
            </w:r>
            <w:r w:rsidRPr="005F622D">
              <w:rPr>
                <w:rFonts w:hint="eastAsia"/>
                <w:color w:val="auto"/>
              </w:rPr>
              <w:t>月最冷，</w:t>
            </w:r>
            <w:r w:rsidRPr="005F622D">
              <w:rPr>
                <w:color w:val="auto"/>
              </w:rPr>
              <w:t>7</w:t>
            </w:r>
            <w:r w:rsidRPr="005F622D">
              <w:rPr>
                <w:rFonts w:hint="eastAsia"/>
                <w:color w:val="auto"/>
              </w:rPr>
              <w:t>月最热。衡山除具有与长江中下游地区相同的水热同季，暖湿多雨的特征外，还具有</w:t>
            </w:r>
            <w:r w:rsidRPr="005F622D">
              <w:rPr>
                <w:rFonts w:ascii="宋体" w:hAnsi="宋体" w:hint="eastAsia"/>
                <w:color w:val="auto"/>
              </w:rPr>
              <w:t>“</w:t>
            </w:r>
            <w:r w:rsidRPr="005F622D">
              <w:rPr>
                <w:rFonts w:hint="eastAsia"/>
                <w:color w:val="auto"/>
              </w:rPr>
              <w:t>四季分明、气候温和、热量充足、雨水集中、春温多变、夏秋多旱、严寒期短、暑热期长</w:t>
            </w:r>
            <w:r w:rsidRPr="005F622D">
              <w:rPr>
                <w:rFonts w:ascii="宋体" w:hAnsi="宋体" w:hint="eastAsia"/>
                <w:color w:val="auto"/>
              </w:rPr>
              <w:t>”</w:t>
            </w:r>
            <w:r w:rsidRPr="005F622D">
              <w:rPr>
                <w:rFonts w:hint="eastAsia"/>
                <w:color w:val="auto"/>
              </w:rPr>
              <w:t>的特点。衡山平均气温</w:t>
            </w:r>
            <w:r w:rsidRPr="005F622D">
              <w:rPr>
                <w:color w:val="auto"/>
              </w:rPr>
              <w:t>17.6</w:t>
            </w:r>
            <w:r w:rsidRPr="005F622D">
              <w:rPr>
                <w:rFonts w:hint="eastAsia"/>
                <w:color w:val="auto"/>
              </w:rPr>
              <w:t>℃。冬季比较温暖，一月份平均气温</w:t>
            </w:r>
            <w:r w:rsidRPr="005F622D">
              <w:rPr>
                <w:color w:val="auto"/>
              </w:rPr>
              <w:t>5.3</w:t>
            </w:r>
            <w:r w:rsidRPr="005F622D">
              <w:rPr>
                <w:rFonts w:hint="eastAsia"/>
                <w:color w:val="auto"/>
              </w:rPr>
              <w:t>℃。春、秋两季的平均气温都在</w:t>
            </w:r>
            <w:r w:rsidRPr="005F622D">
              <w:rPr>
                <w:color w:val="auto"/>
              </w:rPr>
              <w:t>17</w:t>
            </w:r>
            <w:r w:rsidRPr="005F622D">
              <w:rPr>
                <w:rFonts w:hint="eastAsia"/>
                <w:color w:val="auto"/>
              </w:rPr>
              <w:t>～</w:t>
            </w:r>
            <w:r w:rsidRPr="005F622D">
              <w:rPr>
                <w:color w:val="auto"/>
              </w:rPr>
              <w:t>19</w:t>
            </w:r>
            <w:r w:rsidRPr="005F622D">
              <w:rPr>
                <w:rFonts w:hint="eastAsia"/>
                <w:color w:val="auto"/>
              </w:rPr>
              <w:t>℃之间，</w:t>
            </w:r>
            <w:proofErr w:type="gramStart"/>
            <w:r w:rsidRPr="005F622D">
              <w:rPr>
                <w:rFonts w:hint="eastAsia"/>
                <w:color w:val="auto"/>
              </w:rPr>
              <w:t>且秋温</w:t>
            </w:r>
            <w:proofErr w:type="gramEnd"/>
            <w:r w:rsidRPr="005F622D">
              <w:rPr>
                <w:rFonts w:hint="eastAsia"/>
                <w:color w:val="auto"/>
              </w:rPr>
              <w:t>略高于春温，夏季气温较高，</w:t>
            </w:r>
            <w:r w:rsidRPr="005F622D">
              <w:rPr>
                <w:color w:val="auto"/>
              </w:rPr>
              <w:t>7-8</w:t>
            </w:r>
            <w:r w:rsidRPr="005F622D">
              <w:rPr>
                <w:rFonts w:hint="eastAsia"/>
                <w:color w:val="auto"/>
              </w:rPr>
              <w:t>月平均气温在</w:t>
            </w:r>
            <w:r w:rsidRPr="005F622D">
              <w:rPr>
                <w:color w:val="auto"/>
              </w:rPr>
              <w:t>28.6</w:t>
            </w:r>
            <w:r w:rsidRPr="005F622D">
              <w:rPr>
                <w:rFonts w:hint="eastAsia"/>
                <w:color w:val="auto"/>
              </w:rPr>
              <w:t>～</w:t>
            </w:r>
            <w:r w:rsidRPr="005F622D">
              <w:rPr>
                <w:color w:val="auto"/>
              </w:rPr>
              <w:t>29.5</w:t>
            </w:r>
            <w:r w:rsidRPr="005F622D">
              <w:rPr>
                <w:rFonts w:hint="eastAsia"/>
                <w:color w:val="auto"/>
              </w:rPr>
              <w:t>℃之间。衡山年降雨量在</w:t>
            </w:r>
            <w:r w:rsidRPr="005F622D">
              <w:rPr>
                <w:color w:val="auto"/>
              </w:rPr>
              <w:t>1553.5mm</w:t>
            </w:r>
            <w:r w:rsidRPr="005F622D">
              <w:rPr>
                <w:rFonts w:hint="eastAsia"/>
                <w:color w:val="auto"/>
              </w:rPr>
              <w:t>左右，降水量大于</w:t>
            </w:r>
            <w:r w:rsidRPr="005F622D">
              <w:rPr>
                <w:color w:val="auto"/>
              </w:rPr>
              <w:t>1000mm</w:t>
            </w:r>
            <w:r w:rsidRPr="005F622D">
              <w:rPr>
                <w:rFonts w:hint="eastAsia"/>
                <w:color w:val="auto"/>
              </w:rPr>
              <w:t>的保证率在</w:t>
            </w:r>
            <w:r w:rsidRPr="005F622D">
              <w:rPr>
                <w:color w:val="auto"/>
              </w:rPr>
              <w:t>90%</w:t>
            </w:r>
            <w:r w:rsidRPr="005F622D">
              <w:rPr>
                <w:rFonts w:hint="eastAsia"/>
                <w:color w:val="auto"/>
              </w:rPr>
              <w:t>以上，年平均无霜期为</w:t>
            </w:r>
            <w:r w:rsidRPr="005F622D">
              <w:rPr>
                <w:color w:val="auto"/>
              </w:rPr>
              <w:t>286</w:t>
            </w:r>
            <w:r w:rsidRPr="005F622D">
              <w:rPr>
                <w:rFonts w:hint="eastAsia"/>
                <w:color w:val="auto"/>
              </w:rPr>
              <w:t>天。年平均日照时数</w:t>
            </w:r>
            <w:r w:rsidRPr="005F622D">
              <w:rPr>
                <w:color w:val="auto"/>
              </w:rPr>
              <w:t>1684.0h</w:t>
            </w:r>
            <w:r w:rsidRPr="005F622D">
              <w:rPr>
                <w:rFonts w:hint="eastAsia"/>
                <w:color w:val="auto"/>
              </w:rPr>
              <w:t>。</w:t>
            </w:r>
          </w:p>
          <w:p w:rsidR="00866BE0" w:rsidRPr="005F622D" w:rsidRDefault="00866BE0" w:rsidP="00866BE0">
            <w:pPr>
              <w:pStyle w:val="afb"/>
              <w:adjustRightInd w:val="0"/>
              <w:snapToGrid w:val="0"/>
              <w:spacing w:after="0" w:line="360" w:lineRule="auto"/>
              <w:ind w:firstLineChars="200" w:firstLine="480"/>
              <w:rPr>
                <w:sz w:val="24"/>
              </w:rPr>
            </w:pPr>
            <w:r w:rsidRPr="005F622D">
              <w:rPr>
                <w:rFonts w:hint="eastAsia"/>
                <w:sz w:val="24"/>
              </w:rPr>
              <w:t>据衡山县近年气象台观测资料统计，该地区全年主导风向为</w:t>
            </w:r>
            <w:r w:rsidRPr="005F622D">
              <w:rPr>
                <w:rFonts w:hint="eastAsia"/>
                <w:sz w:val="24"/>
              </w:rPr>
              <w:t>N</w:t>
            </w:r>
            <w:r w:rsidRPr="005F622D">
              <w:rPr>
                <w:rFonts w:hint="eastAsia"/>
                <w:sz w:val="24"/>
              </w:rPr>
              <w:t>，频率为</w:t>
            </w:r>
            <w:r w:rsidRPr="005F622D">
              <w:rPr>
                <w:rFonts w:hint="eastAsia"/>
                <w:sz w:val="24"/>
              </w:rPr>
              <w:t>29%</w:t>
            </w:r>
            <w:r w:rsidRPr="005F622D">
              <w:rPr>
                <w:rFonts w:hint="eastAsia"/>
                <w:sz w:val="24"/>
              </w:rPr>
              <w:t>，其次为</w:t>
            </w:r>
            <w:r w:rsidRPr="005F622D">
              <w:rPr>
                <w:rFonts w:hint="eastAsia"/>
                <w:sz w:val="24"/>
              </w:rPr>
              <w:t>NNW</w:t>
            </w:r>
            <w:r w:rsidRPr="005F622D">
              <w:rPr>
                <w:rFonts w:hint="eastAsia"/>
                <w:sz w:val="24"/>
              </w:rPr>
              <w:t>，频率为</w:t>
            </w:r>
            <w:r w:rsidRPr="005F622D">
              <w:rPr>
                <w:rFonts w:hint="eastAsia"/>
                <w:sz w:val="24"/>
              </w:rPr>
              <w:t>14%</w:t>
            </w:r>
            <w:r w:rsidRPr="005F622D">
              <w:rPr>
                <w:rFonts w:hint="eastAsia"/>
                <w:sz w:val="24"/>
              </w:rPr>
              <w:t>，静风频率为</w:t>
            </w:r>
            <w:r w:rsidRPr="005F622D">
              <w:rPr>
                <w:rFonts w:hint="eastAsia"/>
                <w:sz w:val="24"/>
              </w:rPr>
              <w:t>23%</w:t>
            </w:r>
            <w:r w:rsidRPr="005F622D">
              <w:rPr>
                <w:rFonts w:hint="eastAsia"/>
                <w:sz w:val="24"/>
              </w:rPr>
              <w:t>。冬季主导风向为</w:t>
            </w:r>
            <w:r w:rsidRPr="005F622D">
              <w:rPr>
                <w:rFonts w:hint="eastAsia"/>
                <w:sz w:val="24"/>
              </w:rPr>
              <w:t>N</w:t>
            </w:r>
            <w:r w:rsidRPr="005F622D">
              <w:rPr>
                <w:rFonts w:hint="eastAsia"/>
                <w:sz w:val="24"/>
              </w:rPr>
              <w:t>和</w:t>
            </w:r>
            <w:r w:rsidRPr="005F622D">
              <w:rPr>
                <w:rFonts w:hint="eastAsia"/>
                <w:sz w:val="24"/>
              </w:rPr>
              <w:t>NNW</w:t>
            </w:r>
            <w:r w:rsidRPr="005F622D">
              <w:rPr>
                <w:rFonts w:hint="eastAsia"/>
                <w:sz w:val="24"/>
              </w:rPr>
              <w:t>，频率分别为</w:t>
            </w:r>
            <w:r w:rsidRPr="005F622D">
              <w:rPr>
                <w:rFonts w:hint="eastAsia"/>
                <w:sz w:val="24"/>
              </w:rPr>
              <w:t>36%</w:t>
            </w:r>
            <w:r w:rsidRPr="005F622D">
              <w:rPr>
                <w:rFonts w:hint="eastAsia"/>
                <w:sz w:val="24"/>
              </w:rPr>
              <w:t>和</w:t>
            </w:r>
            <w:r w:rsidRPr="005F622D">
              <w:rPr>
                <w:rFonts w:hint="eastAsia"/>
                <w:sz w:val="24"/>
              </w:rPr>
              <w:t>18%</w:t>
            </w:r>
            <w:r w:rsidRPr="005F622D">
              <w:rPr>
                <w:rFonts w:hint="eastAsia"/>
                <w:sz w:val="24"/>
              </w:rPr>
              <w:t>；夏季主导风向为</w:t>
            </w:r>
            <w:r w:rsidRPr="005F622D">
              <w:rPr>
                <w:rFonts w:hint="eastAsia"/>
                <w:sz w:val="24"/>
              </w:rPr>
              <w:t>SSW</w:t>
            </w:r>
            <w:r w:rsidRPr="005F622D">
              <w:rPr>
                <w:rFonts w:hint="eastAsia"/>
                <w:sz w:val="24"/>
              </w:rPr>
              <w:t>和</w:t>
            </w:r>
            <w:r w:rsidRPr="005F622D">
              <w:rPr>
                <w:rFonts w:hint="eastAsia"/>
                <w:sz w:val="24"/>
              </w:rPr>
              <w:t>N</w:t>
            </w:r>
            <w:r w:rsidRPr="005F622D">
              <w:rPr>
                <w:rFonts w:hint="eastAsia"/>
                <w:sz w:val="24"/>
              </w:rPr>
              <w:t>，频率分别为</w:t>
            </w:r>
            <w:r w:rsidRPr="005F622D">
              <w:rPr>
                <w:rFonts w:hint="eastAsia"/>
                <w:sz w:val="24"/>
              </w:rPr>
              <w:t>21%</w:t>
            </w:r>
            <w:r w:rsidRPr="005F622D">
              <w:rPr>
                <w:rFonts w:hint="eastAsia"/>
                <w:sz w:val="24"/>
              </w:rPr>
              <w:t>和</w:t>
            </w:r>
            <w:r w:rsidRPr="005F622D">
              <w:rPr>
                <w:rFonts w:hint="eastAsia"/>
                <w:sz w:val="24"/>
              </w:rPr>
              <w:t>18%</w:t>
            </w:r>
            <w:r w:rsidRPr="005F622D">
              <w:rPr>
                <w:rFonts w:hint="eastAsia"/>
                <w:sz w:val="24"/>
              </w:rPr>
              <w:t>，年平均风速</w:t>
            </w:r>
            <w:r w:rsidRPr="005F622D">
              <w:rPr>
                <w:rFonts w:hint="eastAsia"/>
                <w:sz w:val="24"/>
              </w:rPr>
              <w:t>1.8m/s</w:t>
            </w:r>
            <w:r w:rsidRPr="005F622D">
              <w:rPr>
                <w:rFonts w:hint="eastAsia"/>
                <w:sz w:val="24"/>
              </w:rPr>
              <w:t>。年风向频率见表</w:t>
            </w:r>
            <w:r w:rsidRPr="005F622D">
              <w:rPr>
                <w:rFonts w:hint="eastAsia"/>
                <w:sz w:val="24"/>
              </w:rPr>
              <w:t>5</w:t>
            </w:r>
            <w:r w:rsidRPr="005F622D">
              <w:rPr>
                <w:rFonts w:hint="eastAsia"/>
                <w:sz w:val="24"/>
              </w:rPr>
              <w:t>，年风向频率玫瑰图见图</w:t>
            </w:r>
            <w:r w:rsidRPr="005F622D">
              <w:rPr>
                <w:rFonts w:hint="eastAsia"/>
                <w:sz w:val="24"/>
              </w:rPr>
              <w:t>1</w:t>
            </w:r>
            <w:r w:rsidRPr="005F622D">
              <w:rPr>
                <w:rFonts w:hint="eastAsia"/>
                <w:sz w:val="24"/>
              </w:rPr>
              <w:t>。</w:t>
            </w:r>
          </w:p>
          <w:p w:rsidR="00866BE0" w:rsidRPr="005F622D" w:rsidRDefault="00866BE0" w:rsidP="003B7ED5">
            <w:pPr>
              <w:autoSpaceDE w:val="0"/>
              <w:autoSpaceDN w:val="0"/>
              <w:adjustRightInd w:val="0"/>
              <w:spacing w:beforeLines="50"/>
              <w:jc w:val="center"/>
              <w:rPr>
                <w:b/>
                <w:kern w:val="0"/>
                <w:szCs w:val="21"/>
              </w:rPr>
            </w:pPr>
            <w:r w:rsidRPr="005F622D">
              <w:rPr>
                <w:b/>
                <w:kern w:val="0"/>
                <w:szCs w:val="21"/>
              </w:rPr>
              <w:t>表</w:t>
            </w:r>
            <w:r w:rsidRPr="005F622D">
              <w:rPr>
                <w:rFonts w:hint="eastAsia"/>
                <w:b/>
                <w:kern w:val="0"/>
                <w:szCs w:val="21"/>
              </w:rPr>
              <w:t>5</w:t>
            </w:r>
            <w:r w:rsidR="00306324" w:rsidRPr="005F622D">
              <w:rPr>
                <w:rFonts w:hint="eastAsia"/>
                <w:b/>
                <w:kern w:val="0"/>
                <w:szCs w:val="21"/>
              </w:rPr>
              <w:t xml:space="preserve"> </w:t>
            </w:r>
            <w:r w:rsidRPr="005F622D">
              <w:rPr>
                <w:b/>
                <w:kern w:val="0"/>
                <w:szCs w:val="21"/>
              </w:rPr>
              <w:t xml:space="preserve"> </w:t>
            </w:r>
            <w:r w:rsidRPr="005F622D">
              <w:rPr>
                <w:b/>
                <w:kern w:val="0"/>
                <w:szCs w:val="21"/>
              </w:rPr>
              <w:t>年风向频率</w:t>
            </w:r>
            <w:r w:rsidRPr="005F622D">
              <w:rPr>
                <w:rFonts w:hint="eastAsia"/>
                <w:b/>
                <w:kern w:val="0"/>
                <w:szCs w:val="21"/>
              </w:rPr>
              <w:t xml:space="preserve">  </w:t>
            </w:r>
            <w:r w:rsidRPr="005F622D">
              <w:rPr>
                <w:rFonts w:hint="eastAsia"/>
                <w:b/>
                <w:kern w:val="0"/>
                <w:szCs w:val="21"/>
              </w:rPr>
              <w:t>单位：</w:t>
            </w:r>
            <w:r w:rsidRPr="005F622D">
              <w:rPr>
                <w:rFonts w:hint="eastAsia"/>
                <w:b/>
                <w:kern w:val="0"/>
                <w:szCs w:val="21"/>
              </w:rPr>
              <w:t>%</w:t>
            </w:r>
          </w:p>
          <w:tbl>
            <w:tblPr>
              <w:tblStyle w:val="af0"/>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08"/>
              <w:gridCol w:w="444"/>
              <w:gridCol w:w="586"/>
              <w:gridCol w:w="456"/>
              <w:gridCol w:w="582"/>
              <w:gridCol w:w="332"/>
              <w:gridCol w:w="551"/>
              <w:gridCol w:w="437"/>
              <w:gridCol w:w="540"/>
              <w:gridCol w:w="321"/>
              <w:gridCol w:w="602"/>
              <w:gridCol w:w="497"/>
              <w:gridCol w:w="675"/>
              <w:gridCol w:w="395"/>
              <w:gridCol w:w="706"/>
              <w:gridCol w:w="530"/>
              <w:gridCol w:w="646"/>
              <w:gridCol w:w="458"/>
            </w:tblGrid>
            <w:tr w:rsidR="00866BE0" w:rsidRPr="005F622D" w:rsidTr="00153DA5">
              <w:trPr>
                <w:trHeight w:val="397"/>
              </w:trPr>
              <w:tc>
                <w:tcPr>
                  <w:tcW w:w="224" w:type="pct"/>
                  <w:vAlign w:val="center"/>
                </w:tcPr>
                <w:p w:rsidR="00866BE0" w:rsidRPr="005F622D" w:rsidRDefault="00866BE0" w:rsidP="00866BE0">
                  <w:pPr>
                    <w:jc w:val="center"/>
                    <w:rPr>
                      <w:sz w:val="18"/>
                      <w:szCs w:val="18"/>
                    </w:rPr>
                  </w:pPr>
                  <w:r w:rsidRPr="005F622D">
                    <w:rPr>
                      <w:rFonts w:hint="eastAsia"/>
                      <w:sz w:val="18"/>
                      <w:szCs w:val="18"/>
                    </w:rPr>
                    <w:t>风向</w:t>
                  </w:r>
                </w:p>
              </w:tc>
              <w:tc>
                <w:tcPr>
                  <w:tcW w:w="244" w:type="pct"/>
                  <w:vAlign w:val="center"/>
                </w:tcPr>
                <w:p w:rsidR="00866BE0" w:rsidRPr="005F622D" w:rsidRDefault="00866BE0" w:rsidP="00866BE0">
                  <w:pPr>
                    <w:jc w:val="center"/>
                    <w:rPr>
                      <w:sz w:val="18"/>
                      <w:szCs w:val="18"/>
                    </w:rPr>
                  </w:pPr>
                  <w:r w:rsidRPr="005F622D">
                    <w:rPr>
                      <w:rFonts w:hint="eastAsia"/>
                      <w:sz w:val="18"/>
                      <w:szCs w:val="18"/>
                    </w:rPr>
                    <w:t>N</w:t>
                  </w:r>
                </w:p>
              </w:tc>
              <w:tc>
                <w:tcPr>
                  <w:tcW w:w="318" w:type="pct"/>
                  <w:vAlign w:val="center"/>
                </w:tcPr>
                <w:p w:rsidR="00866BE0" w:rsidRPr="005F622D" w:rsidRDefault="00866BE0" w:rsidP="00866BE0">
                  <w:pPr>
                    <w:jc w:val="center"/>
                    <w:rPr>
                      <w:sz w:val="18"/>
                      <w:szCs w:val="18"/>
                    </w:rPr>
                  </w:pPr>
                  <w:r w:rsidRPr="005F622D">
                    <w:rPr>
                      <w:rFonts w:hint="eastAsia"/>
                      <w:sz w:val="18"/>
                      <w:szCs w:val="18"/>
                    </w:rPr>
                    <w:t>NNE</w:t>
                  </w:r>
                </w:p>
              </w:tc>
              <w:tc>
                <w:tcPr>
                  <w:tcW w:w="246" w:type="pct"/>
                  <w:vAlign w:val="center"/>
                </w:tcPr>
                <w:p w:rsidR="00866BE0" w:rsidRPr="005F622D" w:rsidRDefault="00866BE0" w:rsidP="00866BE0">
                  <w:pPr>
                    <w:jc w:val="center"/>
                    <w:rPr>
                      <w:sz w:val="18"/>
                      <w:szCs w:val="18"/>
                    </w:rPr>
                  </w:pPr>
                  <w:r w:rsidRPr="005F622D">
                    <w:rPr>
                      <w:rFonts w:hint="eastAsia"/>
                      <w:sz w:val="18"/>
                      <w:szCs w:val="18"/>
                    </w:rPr>
                    <w:t>NE</w:t>
                  </w:r>
                </w:p>
              </w:tc>
              <w:tc>
                <w:tcPr>
                  <w:tcW w:w="319" w:type="pct"/>
                  <w:vAlign w:val="center"/>
                </w:tcPr>
                <w:p w:rsidR="00866BE0" w:rsidRPr="005F622D" w:rsidRDefault="00866BE0" w:rsidP="00866BE0">
                  <w:pPr>
                    <w:jc w:val="center"/>
                    <w:rPr>
                      <w:sz w:val="18"/>
                      <w:szCs w:val="18"/>
                    </w:rPr>
                  </w:pPr>
                  <w:r w:rsidRPr="005F622D">
                    <w:rPr>
                      <w:rFonts w:hint="eastAsia"/>
                      <w:sz w:val="18"/>
                      <w:szCs w:val="18"/>
                    </w:rPr>
                    <w:t>ENE</w:t>
                  </w:r>
                </w:p>
              </w:tc>
              <w:tc>
                <w:tcPr>
                  <w:tcW w:w="183" w:type="pct"/>
                  <w:vAlign w:val="center"/>
                </w:tcPr>
                <w:p w:rsidR="00866BE0" w:rsidRPr="005F622D" w:rsidRDefault="00866BE0" w:rsidP="00866BE0">
                  <w:pPr>
                    <w:jc w:val="center"/>
                    <w:rPr>
                      <w:sz w:val="18"/>
                      <w:szCs w:val="18"/>
                    </w:rPr>
                  </w:pPr>
                  <w:r w:rsidRPr="005F622D">
                    <w:rPr>
                      <w:rFonts w:hint="eastAsia"/>
                      <w:sz w:val="18"/>
                      <w:szCs w:val="18"/>
                    </w:rPr>
                    <w:t>E</w:t>
                  </w:r>
                </w:p>
              </w:tc>
              <w:tc>
                <w:tcPr>
                  <w:tcW w:w="302" w:type="pct"/>
                  <w:vAlign w:val="center"/>
                </w:tcPr>
                <w:p w:rsidR="00866BE0" w:rsidRPr="005F622D" w:rsidRDefault="00866BE0" w:rsidP="00866BE0">
                  <w:pPr>
                    <w:jc w:val="center"/>
                    <w:rPr>
                      <w:sz w:val="18"/>
                      <w:szCs w:val="18"/>
                    </w:rPr>
                  </w:pPr>
                  <w:r w:rsidRPr="005F622D">
                    <w:rPr>
                      <w:rFonts w:hint="eastAsia"/>
                      <w:sz w:val="18"/>
                      <w:szCs w:val="18"/>
                    </w:rPr>
                    <w:t>ESE</w:t>
                  </w:r>
                </w:p>
              </w:tc>
              <w:tc>
                <w:tcPr>
                  <w:tcW w:w="240" w:type="pct"/>
                  <w:vAlign w:val="center"/>
                </w:tcPr>
                <w:p w:rsidR="00866BE0" w:rsidRPr="005F622D" w:rsidRDefault="00866BE0" w:rsidP="00866BE0">
                  <w:pPr>
                    <w:jc w:val="center"/>
                    <w:rPr>
                      <w:sz w:val="18"/>
                      <w:szCs w:val="18"/>
                    </w:rPr>
                  </w:pPr>
                  <w:r w:rsidRPr="005F622D">
                    <w:rPr>
                      <w:rFonts w:hint="eastAsia"/>
                      <w:sz w:val="18"/>
                      <w:szCs w:val="18"/>
                    </w:rPr>
                    <w:t>SE</w:t>
                  </w:r>
                </w:p>
              </w:tc>
              <w:tc>
                <w:tcPr>
                  <w:tcW w:w="296" w:type="pct"/>
                  <w:vAlign w:val="center"/>
                </w:tcPr>
                <w:p w:rsidR="00866BE0" w:rsidRPr="005F622D" w:rsidRDefault="00866BE0" w:rsidP="00866BE0">
                  <w:pPr>
                    <w:jc w:val="center"/>
                    <w:rPr>
                      <w:sz w:val="18"/>
                      <w:szCs w:val="18"/>
                    </w:rPr>
                  </w:pPr>
                  <w:r w:rsidRPr="005F622D">
                    <w:rPr>
                      <w:rFonts w:hint="eastAsia"/>
                      <w:sz w:val="18"/>
                      <w:szCs w:val="18"/>
                    </w:rPr>
                    <w:t>SSE</w:t>
                  </w:r>
                </w:p>
              </w:tc>
              <w:tc>
                <w:tcPr>
                  <w:tcW w:w="177" w:type="pct"/>
                  <w:vAlign w:val="center"/>
                </w:tcPr>
                <w:p w:rsidR="00866BE0" w:rsidRPr="005F622D" w:rsidRDefault="00866BE0" w:rsidP="00866BE0">
                  <w:pPr>
                    <w:jc w:val="center"/>
                    <w:rPr>
                      <w:sz w:val="18"/>
                      <w:szCs w:val="18"/>
                    </w:rPr>
                  </w:pPr>
                  <w:r w:rsidRPr="005F622D">
                    <w:rPr>
                      <w:rFonts w:hint="eastAsia"/>
                      <w:sz w:val="18"/>
                      <w:szCs w:val="18"/>
                    </w:rPr>
                    <w:t>S</w:t>
                  </w:r>
                </w:p>
              </w:tc>
              <w:tc>
                <w:tcPr>
                  <w:tcW w:w="330" w:type="pct"/>
                  <w:vAlign w:val="center"/>
                </w:tcPr>
                <w:p w:rsidR="00866BE0" w:rsidRPr="005F622D" w:rsidRDefault="00866BE0" w:rsidP="00866BE0">
                  <w:pPr>
                    <w:jc w:val="center"/>
                    <w:rPr>
                      <w:sz w:val="18"/>
                      <w:szCs w:val="18"/>
                    </w:rPr>
                  </w:pPr>
                  <w:r w:rsidRPr="005F622D">
                    <w:rPr>
                      <w:rFonts w:hint="eastAsia"/>
                      <w:sz w:val="18"/>
                      <w:szCs w:val="18"/>
                    </w:rPr>
                    <w:t>SSW</w:t>
                  </w:r>
                </w:p>
              </w:tc>
              <w:tc>
                <w:tcPr>
                  <w:tcW w:w="273" w:type="pct"/>
                  <w:vAlign w:val="center"/>
                </w:tcPr>
                <w:p w:rsidR="00866BE0" w:rsidRPr="005F622D" w:rsidRDefault="00866BE0" w:rsidP="00866BE0">
                  <w:pPr>
                    <w:jc w:val="center"/>
                    <w:rPr>
                      <w:sz w:val="18"/>
                      <w:szCs w:val="18"/>
                    </w:rPr>
                  </w:pPr>
                  <w:r w:rsidRPr="005F622D">
                    <w:rPr>
                      <w:rFonts w:hint="eastAsia"/>
                      <w:sz w:val="18"/>
                      <w:szCs w:val="18"/>
                    </w:rPr>
                    <w:t>SW</w:t>
                  </w:r>
                </w:p>
              </w:tc>
              <w:tc>
                <w:tcPr>
                  <w:tcW w:w="370" w:type="pct"/>
                  <w:vAlign w:val="center"/>
                </w:tcPr>
                <w:p w:rsidR="00866BE0" w:rsidRPr="005F622D" w:rsidRDefault="00866BE0" w:rsidP="00866BE0">
                  <w:pPr>
                    <w:jc w:val="center"/>
                    <w:rPr>
                      <w:sz w:val="18"/>
                      <w:szCs w:val="18"/>
                    </w:rPr>
                  </w:pPr>
                  <w:r w:rsidRPr="005F622D">
                    <w:rPr>
                      <w:rFonts w:hint="eastAsia"/>
                      <w:sz w:val="18"/>
                      <w:szCs w:val="18"/>
                    </w:rPr>
                    <w:t>WSW</w:t>
                  </w:r>
                </w:p>
              </w:tc>
              <w:tc>
                <w:tcPr>
                  <w:tcW w:w="217" w:type="pct"/>
                  <w:vAlign w:val="center"/>
                </w:tcPr>
                <w:p w:rsidR="00866BE0" w:rsidRPr="005F622D" w:rsidRDefault="00866BE0" w:rsidP="00866BE0">
                  <w:pPr>
                    <w:jc w:val="center"/>
                    <w:rPr>
                      <w:sz w:val="18"/>
                      <w:szCs w:val="18"/>
                    </w:rPr>
                  </w:pPr>
                  <w:r w:rsidRPr="005F622D">
                    <w:rPr>
                      <w:rFonts w:hint="eastAsia"/>
                      <w:sz w:val="18"/>
                      <w:szCs w:val="18"/>
                    </w:rPr>
                    <w:t>W</w:t>
                  </w:r>
                </w:p>
              </w:tc>
              <w:tc>
                <w:tcPr>
                  <w:tcW w:w="387" w:type="pct"/>
                  <w:vAlign w:val="center"/>
                </w:tcPr>
                <w:p w:rsidR="00866BE0" w:rsidRPr="005F622D" w:rsidRDefault="00866BE0" w:rsidP="00866BE0">
                  <w:pPr>
                    <w:jc w:val="center"/>
                    <w:rPr>
                      <w:sz w:val="18"/>
                      <w:szCs w:val="18"/>
                    </w:rPr>
                  </w:pPr>
                  <w:r w:rsidRPr="005F622D">
                    <w:rPr>
                      <w:rFonts w:hint="eastAsia"/>
                      <w:sz w:val="18"/>
                      <w:szCs w:val="18"/>
                    </w:rPr>
                    <w:t>WNW</w:t>
                  </w:r>
                </w:p>
              </w:tc>
              <w:tc>
                <w:tcPr>
                  <w:tcW w:w="290" w:type="pct"/>
                  <w:vAlign w:val="center"/>
                </w:tcPr>
                <w:p w:rsidR="00866BE0" w:rsidRPr="005F622D" w:rsidRDefault="00866BE0" w:rsidP="00866BE0">
                  <w:pPr>
                    <w:jc w:val="center"/>
                    <w:rPr>
                      <w:sz w:val="18"/>
                      <w:szCs w:val="18"/>
                    </w:rPr>
                  </w:pPr>
                  <w:r w:rsidRPr="005F622D">
                    <w:rPr>
                      <w:rFonts w:hint="eastAsia"/>
                      <w:sz w:val="18"/>
                      <w:szCs w:val="18"/>
                    </w:rPr>
                    <w:t>NW</w:t>
                  </w:r>
                </w:p>
              </w:tc>
              <w:tc>
                <w:tcPr>
                  <w:tcW w:w="333" w:type="pct"/>
                  <w:vAlign w:val="center"/>
                </w:tcPr>
                <w:p w:rsidR="00866BE0" w:rsidRPr="005F622D" w:rsidRDefault="00866BE0" w:rsidP="00866BE0">
                  <w:pPr>
                    <w:jc w:val="center"/>
                    <w:rPr>
                      <w:sz w:val="18"/>
                      <w:szCs w:val="18"/>
                    </w:rPr>
                  </w:pPr>
                  <w:r w:rsidRPr="005F622D">
                    <w:rPr>
                      <w:rFonts w:hint="eastAsia"/>
                      <w:sz w:val="18"/>
                      <w:szCs w:val="18"/>
                    </w:rPr>
                    <w:t>NNW</w:t>
                  </w:r>
                </w:p>
              </w:tc>
              <w:tc>
                <w:tcPr>
                  <w:tcW w:w="251" w:type="pct"/>
                  <w:vAlign w:val="center"/>
                </w:tcPr>
                <w:p w:rsidR="00866BE0" w:rsidRPr="005F622D" w:rsidRDefault="00866BE0" w:rsidP="00866BE0">
                  <w:pPr>
                    <w:jc w:val="center"/>
                    <w:rPr>
                      <w:sz w:val="18"/>
                      <w:szCs w:val="18"/>
                    </w:rPr>
                  </w:pPr>
                  <w:r w:rsidRPr="005F622D">
                    <w:rPr>
                      <w:rFonts w:hint="eastAsia"/>
                      <w:sz w:val="18"/>
                      <w:szCs w:val="18"/>
                    </w:rPr>
                    <w:t>C</w:t>
                  </w:r>
                </w:p>
              </w:tc>
            </w:tr>
            <w:tr w:rsidR="00866BE0" w:rsidRPr="005F622D" w:rsidTr="00153DA5">
              <w:trPr>
                <w:trHeight w:val="397"/>
              </w:trPr>
              <w:tc>
                <w:tcPr>
                  <w:tcW w:w="224" w:type="pct"/>
                  <w:vAlign w:val="center"/>
                </w:tcPr>
                <w:p w:rsidR="00866BE0" w:rsidRPr="005F622D" w:rsidRDefault="00866BE0" w:rsidP="00866BE0">
                  <w:pPr>
                    <w:jc w:val="center"/>
                    <w:rPr>
                      <w:sz w:val="18"/>
                      <w:szCs w:val="18"/>
                    </w:rPr>
                  </w:pPr>
                  <w:r w:rsidRPr="005F622D">
                    <w:rPr>
                      <w:rFonts w:hint="eastAsia"/>
                      <w:sz w:val="18"/>
                      <w:szCs w:val="18"/>
                    </w:rPr>
                    <w:t>全年</w:t>
                  </w:r>
                </w:p>
              </w:tc>
              <w:tc>
                <w:tcPr>
                  <w:tcW w:w="244" w:type="pct"/>
                  <w:vAlign w:val="center"/>
                </w:tcPr>
                <w:p w:rsidR="00866BE0" w:rsidRPr="005F622D" w:rsidRDefault="00866BE0" w:rsidP="00866BE0">
                  <w:pPr>
                    <w:jc w:val="center"/>
                    <w:rPr>
                      <w:sz w:val="18"/>
                      <w:szCs w:val="18"/>
                    </w:rPr>
                  </w:pPr>
                  <w:r w:rsidRPr="005F622D">
                    <w:rPr>
                      <w:rFonts w:hint="eastAsia"/>
                      <w:sz w:val="18"/>
                      <w:szCs w:val="18"/>
                    </w:rPr>
                    <w:t>29</w:t>
                  </w:r>
                </w:p>
              </w:tc>
              <w:tc>
                <w:tcPr>
                  <w:tcW w:w="318" w:type="pct"/>
                  <w:vAlign w:val="center"/>
                </w:tcPr>
                <w:p w:rsidR="00866BE0" w:rsidRPr="005F622D" w:rsidRDefault="00866BE0" w:rsidP="00866BE0">
                  <w:pPr>
                    <w:jc w:val="center"/>
                    <w:rPr>
                      <w:sz w:val="18"/>
                      <w:szCs w:val="18"/>
                    </w:rPr>
                  </w:pPr>
                  <w:r w:rsidRPr="005F622D">
                    <w:rPr>
                      <w:rFonts w:hint="eastAsia"/>
                      <w:sz w:val="18"/>
                      <w:szCs w:val="18"/>
                    </w:rPr>
                    <w:t>7</w:t>
                  </w:r>
                </w:p>
              </w:tc>
              <w:tc>
                <w:tcPr>
                  <w:tcW w:w="246" w:type="pct"/>
                  <w:vAlign w:val="center"/>
                </w:tcPr>
                <w:p w:rsidR="00866BE0" w:rsidRPr="005F622D" w:rsidRDefault="00866BE0" w:rsidP="00866BE0">
                  <w:pPr>
                    <w:jc w:val="center"/>
                    <w:rPr>
                      <w:sz w:val="18"/>
                      <w:szCs w:val="18"/>
                    </w:rPr>
                  </w:pPr>
                  <w:r w:rsidRPr="005F622D">
                    <w:rPr>
                      <w:rFonts w:hint="eastAsia"/>
                      <w:sz w:val="18"/>
                      <w:szCs w:val="18"/>
                    </w:rPr>
                    <w:t>2</w:t>
                  </w:r>
                </w:p>
              </w:tc>
              <w:tc>
                <w:tcPr>
                  <w:tcW w:w="319" w:type="pct"/>
                  <w:vAlign w:val="center"/>
                </w:tcPr>
                <w:p w:rsidR="00866BE0" w:rsidRPr="005F622D" w:rsidRDefault="00866BE0" w:rsidP="00866BE0">
                  <w:pPr>
                    <w:jc w:val="center"/>
                    <w:rPr>
                      <w:sz w:val="18"/>
                      <w:szCs w:val="18"/>
                    </w:rPr>
                  </w:pPr>
                  <w:r w:rsidRPr="005F622D">
                    <w:rPr>
                      <w:rFonts w:hint="eastAsia"/>
                      <w:sz w:val="18"/>
                      <w:szCs w:val="18"/>
                    </w:rPr>
                    <w:t>2</w:t>
                  </w:r>
                </w:p>
              </w:tc>
              <w:tc>
                <w:tcPr>
                  <w:tcW w:w="183" w:type="pct"/>
                  <w:vAlign w:val="center"/>
                </w:tcPr>
                <w:p w:rsidR="00866BE0" w:rsidRPr="005F622D" w:rsidRDefault="00866BE0" w:rsidP="00866BE0">
                  <w:pPr>
                    <w:jc w:val="center"/>
                    <w:rPr>
                      <w:sz w:val="18"/>
                      <w:szCs w:val="18"/>
                    </w:rPr>
                  </w:pPr>
                  <w:r w:rsidRPr="005F622D">
                    <w:rPr>
                      <w:rFonts w:hint="eastAsia"/>
                      <w:sz w:val="18"/>
                      <w:szCs w:val="18"/>
                    </w:rPr>
                    <w:t>1</w:t>
                  </w:r>
                </w:p>
              </w:tc>
              <w:tc>
                <w:tcPr>
                  <w:tcW w:w="302" w:type="pct"/>
                  <w:vAlign w:val="center"/>
                </w:tcPr>
                <w:p w:rsidR="00866BE0" w:rsidRPr="005F622D" w:rsidRDefault="00866BE0" w:rsidP="00866BE0">
                  <w:pPr>
                    <w:jc w:val="center"/>
                    <w:rPr>
                      <w:sz w:val="18"/>
                      <w:szCs w:val="18"/>
                    </w:rPr>
                  </w:pPr>
                  <w:r w:rsidRPr="005F622D">
                    <w:rPr>
                      <w:rFonts w:hint="eastAsia"/>
                      <w:sz w:val="18"/>
                      <w:szCs w:val="18"/>
                    </w:rPr>
                    <w:t>0</w:t>
                  </w:r>
                </w:p>
              </w:tc>
              <w:tc>
                <w:tcPr>
                  <w:tcW w:w="240" w:type="pct"/>
                  <w:vAlign w:val="center"/>
                </w:tcPr>
                <w:p w:rsidR="00866BE0" w:rsidRPr="005F622D" w:rsidRDefault="00866BE0" w:rsidP="00866BE0">
                  <w:pPr>
                    <w:jc w:val="center"/>
                    <w:rPr>
                      <w:sz w:val="18"/>
                      <w:szCs w:val="18"/>
                    </w:rPr>
                  </w:pPr>
                  <w:r w:rsidRPr="005F622D">
                    <w:rPr>
                      <w:rFonts w:hint="eastAsia"/>
                      <w:sz w:val="18"/>
                      <w:szCs w:val="18"/>
                    </w:rPr>
                    <w:t>0</w:t>
                  </w:r>
                </w:p>
              </w:tc>
              <w:tc>
                <w:tcPr>
                  <w:tcW w:w="296" w:type="pct"/>
                  <w:vAlign w:val="center"/>
                </w:tcPr>
                <w:p w:rsidR="00866BE0" w:rsidRPr="005F622D" w:rsidRDefault="00866BE0" w:rsidP="00866BE0">
                  <w:pPr>
                    <w:jc w:val="center"/>
                    <w:rPr>
                      <w:sz w:val="18"/>
                      <w:szCs w:val="18"/>
                    </w:rPr>
                  </w:pPr>
                  <w:r w:rsidRPr="005F622D">
                    <w:rPr>
                      <w:rFonts w:hint="eastAsia"/>
                      <w:sz w:val="18"/>
                      <w:szCs w:val="18"/>
                    </w:rPr>
                    <w:t>2</w:t>
                  </w:r>
                </w:p>
              </w:tc>
              <w:tc>
                <w:tcPr>
                  <w:tcW w:w="177" w:type="pct"/>
                  <w:vAlign w:val="center"/>
                </w:tcPr>
                <w:p w:rsidR="00866BE0" w:rsidRPr="005F622D" w:rsidRDefault="00866BE0" w:rsidP="00866BE0">
                  <w:pPr>
                    <w:jc w:val="center"/>
                    <w:rPr>
                      <w:sz w:val="18"/>
                      <w:szCs w:val="18"/>
                    </w:rPr>
                  </w:pPr>
                  <w:r w:rsidRPr="005F622D">
                    <w:rPr>
                      <w:rFonts w:hint="eastAsia"/>
                      <w:sz w:val="18"/>
                      <w:szCs w:val="18"/>
                    </w:rPr>
                    <w:t>5</w:t>
                  </w:r>
                </w:p>
              </w:tc>
              <w:tc>
                <w:tcPr>
                  <w:tcW w:w="330" w:type="pct"/>
                  <w:vAlign w:val="center"/>
                </w:tcPr>
                <w:p w:rsidR="00866BE0" w:rsidRPr="005F622D" w:rsidRDefault="00866BE0" w:rsidP="00866BE0">
                  <w:pPr>
                    <w:jc w:val="center"/>
                    <w:rPr>
                      <w:sz w:val="18"/>
                      <w:szCs w:val="18"/>
                    </w:rPr>
                  </w:pPr>
                  <w:r w:rsidRPr="005F622D">
                    <w:rPr>
                      <w:rFonts w:hint="eastAsia"/>
                      <w:sz w:val="18"/>
                      <w:szCs w:val="18"/>
                    </w:rPr>
                    <w:t>10</w:t>
                  </w:r>
                </w:p>
              </w:tc>
              <w:tc>
                <w:tcPr>
                  <w:tcW w:w="273" w:type="pct"/>
                  <w:vAlign w:val="center"/>
                </w:tcPr>
                <w:p w:rsidR="00866BE0" w:rsidRPr="005F622D" w:rsidRDefault="00866BE0" w:rsidP="00866BE0">
                  <w:pPr>
                    <w:jc w:val="center"/>
                    <w:rPr>
                      <w:sz w:val="18"/>
                      <w:szCs w:val="18"/>
                    </w:rPr>
                  </w:pPr>
                  <w:r w:rsidRPr="005F622D">
                    <w:rPr>
                      <w:rFonts w:hint="eastAsia"/>
                      <w:sz w:val="18"/>
                      <w:szCs w:val="18"/>
                    </w:rPr>
                    <w:t>2</w:t>
                  </w:r>
                </w:p>
              </w:tc>
              <w:tc>
                <w:tcPr>
                  <w:tcW w:w="370" w:type="pct"/>
                  <w:vAlign w:val="center"/>
                </w:tcPr>
                <w:p w:rsidR="00866BE0" w:rsidRPr="005F622D" w:rsidRDefault="00866BE0" w:rsidP="00866BE0">
                  <w:pPr>
                    <w:jc w:val="center"/>
                    <w:rPr>
                      <w:sz w:val="18"/>
                      <w:szCs w:val="18"/>
                    </w:rPr>
                  </w:pPr>
                  <w:r w:rsidRPr="005F622D">
                    <w:rPr>
                      <w:rFonts w:hint="eastAsia"/>
                      <w:sz w:val="18"/>
                      <w:szCs w:val="18"/>
                    </w:rPr>
                    <w:t>1</w:t>
                  </w:r>
                </w:p>
              </w:tc>
              <w:tc>
                <w:tcPr>
                  <w:tcW w:w="217" w:type="pct"/>
                  <w:vAlign w:val="center"/>
                </w:tcPr>
                <w:p w:rsidR="00866BE0" w:rsidRPr="005F622D" w:rsidRDefault="00866BE0" w:rsidP="00866BE0">
                  <w:pPr>
                    <w:jc w:val="center"/>
                    <w:rPr>
                      <w:sz w:val="18"/>
                      <w:szCs w:val="18"/>
                    </w:rPr>
                  </w:pPr>
                  <w:r w:rsidRPr="005F622D">
                    <w:rPr>
                      <w:rFonts w:hint="eastAsia"/>
                      <w:sz w:val="18"/>
                      <w:szCs w:val="18"/>
                    </w:rPr>
                    <w:t>0</w:t>
                  </w:r>
                </w:p>
              </w:tc>
              <w:tc>
                <w:tcPr>
                  <w:tcW w:w="387" w:type="pct"/>
                  <w:vAlign w:val="center"/>
                </w:tcPr>
                <w:p w:rsidR="00866BE0" w:rsidRPr="005F622D" w:rsidRDefault="00866BE0" w:rsidP="00866BE0">
                  <w:pPr>
                    <w:jc w:val="center"/>
                    <w:rPr>
                      <w:sz w:val="18"/>
                      <w:szCs w:val="18"/>
                    </w:rPr>
                  </w:pPr>
                  <w:r w:rsidRPr="005F622D">
                    <w:rPr>
                      <w:rFonts w:hint="eastAsia"/>
                      <w:sz w:val="18"/>
                      <w:szCs w:val="18"/>
                    </w:rPr>
                    <w:t>1</w:t>
                  </w:r>
                </w:p>
              </w:tc>
              <w:tc>
                <w:tcPr>
                  <w:tcW w:w="290" w:type="pct"/>
                  <w:vAlign w:val="center"/>
                </w:tcPr>
                <w:p w:rsidR="00866BE0" w:rsidRPr="005F622D" w:rsidRDefault="00866BE0" w:rsidP="00866BE0">
                  <w:pPr>
                    <w:jc w:val="center"/>
                    <w:rPr>
                      <w:sz w:val="18"/>
                      <w:szCs w:val="18"/>
                    </w:rPr>
                  </w:pPr>
                  <w:r w:rsidRPr="005F622D">
                    <w:rPr>
                      <w:rFonts w:hint="eastAsia"/>
                      <w:sz w:val="18"/>
                      <w:szCs w:val="18"/>
                    </w:rPr>
                    <w:t>1</w:t>
                  </w:r>
                </w:p>
              </w:tc>
              <w:tc>
                <w:tcPr>
                  <w:tcW w:w="333" w:type="pct"/>
                  <w:vAlign w:val="center"/>
                </w:tcPr>
                <w:p w:rsidR="00866BE0" w:rsidRPr="005F622D" w:rsidRDefault="00866BE0" w:rsidP="00866BE0">
                  <w:pPr>
                    <w:jc w:val="center"/>
                    <w:rPr>
                      <w:sz w:val="18"/>
                      <w:szCs w:val="18"/>
                    </w:rPr>
                  </w:pPr>
                  <w:r w:rsidRPr="005F622D">
                    <w:rPr>
                      <w:rFonts w:hint="eastAsia"/>
                      <w:sz w:val="18"/>
                      <w:szCs w:val="18"/>
                    </w:rPr>
                    <w:t>14</w:t>
                  </w:r>
                </w:p>
              </w:tc>
              <w:tc>
                <w:tcPr>
                  <w:tcW w:w="251" w:type="pct"/>
                  <w:vAlign w:val="center"/>
                </w:tcPr>
                <w:p w:rsidR="00866BE0" w:rsidRPr="005F622D" w:rsidRDefault="00866BE0" w:rsidP="00866BE0">
                  <w:pPr>
                    <w:jc w:val="center"/>
                    <w:rPr>
                      <w:sz w:val="18"/>
                      <w:szCs w:val="18"/>
                    </w:rPr>
                  </w:pPr>
                  <w:r w:rsidRPr="005F622D">
                    <w:rPr>
                      <w:rFonts w:hint="eastAsia"/>
                      <w:sz w:val="18"/>
                      <w:szCs w:val="18"/>
                    </w:rPr>
                    <w:t>23</w:t>
                  </w:r>
                </w:p>
              </w:tc>
            </w:tr>
          </w:tbl>
          <w:p w:rsidR="00866BE0" w:rsidRPr="005F622D" w:rsidRDefault="00866BE0" w:rsidP="00866BE0">
            <w:pPr>
              <w:widowControl/>
              <w:shd w:val="clear" w:color="auto" w:fill="FFFFFF"/>
              <w:spacing w:line="360" w:lineRule="auto"/>
              <w:ind w:firstLineChars="200" w:firstLine="422"/>
              <w:jc w:val="center"/>
              <w:rPr>
                <w:b/>
                <w:bCs/>
              </w:rPr>
            </w:pPr>
            <w:r w:rsidRPr="005F622D">
              <w:rPr>
                <w:rFonts w:hint="eastAsia"/>
                <w:b/>
                <w:bCs/>
                <w:noProof/>
              </w:rPr>
              <w:drawing>
                <wp:inline distT="0" distB="0" distL="0" distR="0">
                  <wp:extent cx="2667000" cy="3436471"/>
                  <wp:effectExtent l="19050" t="0" r="0" b="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
                          <pic:cNvPicPr>
                            <a:picLocks noChangeAspect="1" noChangeArrowheads="1"/>
                          </pic:cNvPicPr>
                        </pic:nvPicPr>
                        <pic:blipFill>
                          <a:blip r:embed="rId9" cstate="print"/>
                          <a:srcRect/>
                          <a:stretch>
                            <a:fillRect/>
                          </a:stretch>
                        </pic:blipFill>
                        <pic:spPr>
                          <a:xfrm>
                            <a:off x="0" y="0"/>
                            <a:ext cx="2674429" cy="3446043"/>
                          </a:xfrm>
                          <a:prstGeom prst="rect">
                            <a:avLst/>
                          </a:prstGeom>
                          <a:noFill/>
                          <a:ln w="9525">
                            <a:noFill/>
                            <a:miter lim="800000"/>
                            <a:headEnd/>
                            <a:tailEnd/>
                          </a:ln>
                        </pic:spPr>
                      </pic:pic>
                    </a:graphicData>
                  </a:graphic>
                </wp:inline>
              </w:drawing>
            </w:r>
          </w:p>
          <w:p w:rsidR="00866BE0" w:rsidRPr="005F622D" w:rsidRDefault="00866BE0" w:rsidP="003B7ED5">
            <w:pPr>
              <w:pStyle w:val="Default"/>
              <w:spacing w:afterLines="50"/>
              <w:jc w:val="center"/>
              <w:rPr>
                <w:rFonts w:eastAsiaTheme="majorEastAsia"/>
                <w:b/>
                <w:color w:val="auto"/>
                <w:sz w:val="21"/>
                <w:szCs w:val="21"/>
              </w:rPr>
            </w:pPr>
            <w:r w:rsidRPr="005F622D">
              <w:rPr>
                <w:rFonts w:eastAsiaTheme="majorEastAsia" w:hAnsiTheme="majorEastAsia"/>
                <w:b/>
                <w:color w:val="auto"/>
                <w:sz w:val="21"/>
                <w:szCs w:val="21"/>
              </w:rPr>
              <w:t>图</w:t>
            </w:r>
            <w:r w:rsidRPr="005F622D">
              <w:rPr>
                <w:rFonts w:eastAsiaTheme="majorEastAsia" w:hint="eastAsia"/>
                <w:b/>
                <w:color w:val="auto"/>
                <w:sz w:val="21"/>
                <w:szCs w:val="21"/>
              </w:rPr>
              <w:t>1</w:t>
            </w:r>
            <w:r w:rsidRPr="005F622D">
              <w:rPr>
                <w:rFonts w:eastAsiaTheme="majorEastAsia"/>
                <w:b/>
                <w:color w:val="auto"/>
                <w:sz w:val="21"/>
                <w:szCs w:val="21"/>
              </w:rPr>
              <w:t xml:space="preserve">  </w:t>
            </w:r>
            <w:r w:rsidRPr="005F622D">
              <w:rPr>
                <w:rFonts w:eastAsiaTheme="majorEastAsia" w:hAnsiTheme="majorEastAsia"/>
                <w:b/>
                <w:color w:val="auto"/>
                <w:sz w:val="21"/>
                <w:szCs w:val="21"/>
              </w:rPr>
              <w:t>衡山县风玫瑰图</w:t>
            </w:r>
          </w:p>
          <w:p w:rsidR="005F7827" w:rsidRPr="005F622D" w:rsidRDefault="00CB3E5C" w:rsidP="00866BE0">
            <w:pPr>
              <w:adjustRightInd w:val="0"/>
              <w:snapToGrid w:val="0"/>
              <w:spacing w:line="360" w:lineRule="auto"/>
              <w:ind w:firstLineChars="196" w:firstLine="472"/>
              <w:rPr>
                <w:b/>
                <w:bCs/>
                <w:sz w:val="24"/>
              </w:rPr>
            </w:pPr>
            <w:r w:rsidRPr="005F622D">
              <w:rPr>
                <w:rFonts w:hint="eastAsia"/>
                <w:b/>
                <w:bCs/>
                <w:sz w:val="24"/>
              </w:rPr>
              <w:lastRenderedPageBreak/>
              <w:t>四</w:t>
            </w:r>
            <w:r w:rsidR="005F7827" w:rsidRPr="005F622D">
              <w:rPr>
                <w:b/>
                <w:bCs/>
                <w:sz w:val="24"/>
              </w:rPr>
              <w:t>、水文</w:t>
            </w:r>
          </w:p>
          <w:p w:rsidR="008B08DE" w:rsidRPr="005F622D" w:rsidRDefault="008B08DE" w:rsidP="008B08DE">
            <w:pPr>
              <w:adjustRightInd w:val="0"/>
              <w:snapToGrid w:val="0"/>
              <w:spacing w:line="360" w:lineRule="auto"/>
              <w:ind w:firstLineChars="200" w:firstLine="480"/>
              <w:rPr>
                <w:bCs/>
                <w:sz w:val="24"/>
              </w:rPr>
            </w:pPr>
            <w:r w:rsidRPr="005F622D">
              <w:rPr>
                <w:rFonts w:hint="eastAsia"/>
                <w:bCs/>
                <w:sz w:val="24"/>
              </w:rPr>
              <w:t>本项目</w:t>
            </w:r>
            <w:r w:rsidR="00866BE0" w:rsidRPr="005F622D">
              <w:rPr>
                <w:rFonts w:hint="eastAsia"/>
                <w:bCs/>
                <w:sz w:val="24"/>
              </w:rPr>
              <w:t>周边主要地表</w:t>
            </w:r>
            <w:r w:rsidR="00FB189F" w:rsidRPr="005F622D">
              <w:rPr>
                <w:rFonts w:hint="eastAsia"/>
                <w:bCs/>
                <w:sz w:val="24"/>
              </w:rPr>
              <w:t>水体</w:t>
            </w:r>
            <w:r w:rsidR="00866BE0" w:rsidRPr="005F622D">
              <w:rPr>
                <w:rFonts w:hint="eastAsia"/>
                <w:bCs/>
                <w:sz w:val="24"/>
              </w:rPr>
              <w:t>为东南面</w:t>
            </w:r>
            <w:r w:rsidR="00866BE0" w:rsidRPr="005F622D">
              <w:rPr>
                <w:rFonts w:hint="eastAsia"/>
                <w:bCs/>
                <w:sz w:val="24"/>
              </w:rPr>
              <w:t>4.4</w:t>
            </w:r>
            <w:r w:rsidR="00FB189F" w:rsidRPr="005F622D">
              <w:rPr>
                <w:rFonts w:hint="eastAsia"/>
                <w:bCs/>
                <w:sz w:val="24"/>
              </w:rPr>
              <w:t>km</w:t>
            </w:r>
            <w:r w:rsidR="00FB189F" w:rsidRPr="005F622D">
              <w:rPr>
                <w:rFonts w:hint="eastAsia"/>
                <w:bCs/>
                <w:sz w:val="24"/>
              </w:rPr>
              <w:t>处</w:t>
            </w:r>
            <w:r w:rsidRPr="005F622D">
              <w:rPr>
                <w:rFonts w:hint="eastAsia"/>
                <w:bCs/>
                <w:sz w:val="24"/>
              </w:rPr>
              <w:t>湘江</w:t>
            </w:r>
            <w:r w:rsidR="001720B7" w:rsidRPr="005F622D">
              <w:rPr>
                <w:rFonts w:hint="eastAsia"/>
                <w:bCs/>
                <w:sz w:val="24"/>
              </w:rPr>
              <w:t>、北侧</w:t>
            </w:r>
            <w:r w:rsidR="001720B7" w:rsidRPr="005F622D">
              <w:rPr>
                <w:rFonts w:hint="eastAsia"/>
                <w:bCs/>
                <w:sz w:val="24"/>
              </w:rPr>
              <w:t>20m</w:t>
            </w:r>
            <w:r w:rsidR="001720B7" w:rsidRPr="005F622D">
              <w:rPr>
                <w:rFonts w:hint="eastAsia"/>
                <w:bCs/>
                <w:sz w:val="24"/>
              </w:rPr>
              <w:t>处水塘、东南面</w:t>
            </w:r>
            <w:r w:rsidR="001720B7" w:rsidRPr="005F622D">
              <w:rPr>
                <w:rFonts w:hint="eastAsia"/>
                <w:bCs/>
                <w:sz w:val="24"/>
              </w:rPr>
              <w:t>80m</w:t>
            </w:r>
            <w:r w:rsidR="001720B7" w:rsidRPr="005F622D">
              <w:rPr>
                <w:rFonts w:hint="eastAsia"/>
                <w:bCs/>
                <w:sz w:val="24"/>
              </w:rPr>
              <w:t>处水塘</w:t>
            </w:r>
            <w:r w:rsidRPr="005F622D">
              <w:rPr>
                <w:rFonts w:hint="eastAsia"/>
                <w:bCs/>
                <w:sz w:val="24"/>
              </w:rPr>
              <w:t>。</w:t>
            </w:r>
          </w:p>
          <w:p w:rsidR="001720B7" w:rsidRPr="005F622D" w:rsidRDefault="008B08DE" w:rsidP="001720B7">
            <w:pPr>
              <w:adjustRightInd w:val="0"/>
              <w:snapToGrid w:val="0"/>
              <w:spacing w:line="360" w:lineRule="auto"/>
              <w:ind w:firstLineChars="200" w:firstLine="480"/>
              <w:rPr>
                <w:bCs/>
                <w:sz w:val="24"/>
              </w:rPr>
            </w:pPr>
            <w:r w:rsidRPr="005F622D">
              <w:rPr>
                <w:rFonts w:hint="eastAsia"/>
                <w:bCs/>
                <w:sz w:val="24"/>
              </w:rPr>
              <w:t>湘江又名湘水，湖南省最大的河流，源于广西壮族自治区灵川县海洋山龙门界，由南而北流经广西兴安、全州、冷水滩、祁阳、祁东、常宁、衡南、衡阳、衡东、衡山、株洲、湘潭、长沙、望城等地，在湘阴</w:t>
            </w:r>
            <w:proofErr w:type="gramStart"/>
            <w:r w:rsidRPr="005F622D">
              <w:rPr>
                <w:rFonts w:hint="eastAsia"/>
                <w:bCs/>
                <w:sz w:val="24"/>
              </w:rPr>
              <w:t>濠</w:t>
            </w:r>
            <w:proofErr w:type="gramEnd"/>
            <w:r w:rsidRPr="005F622D">
              <w:rPr>
                <w:rFonts w:hint="eastAsia"/>
                <w:bCs/>
                <w:sz w:val="24"/>
              </w:rPr>
              <w:t>河注入洞庭湖。全长</w:t>
            </w:r>
            <w:r w:rsidRPr="005F622D">
              <w:rPr>
                <w:bCs/>
                <w:sz w:val="24"/>
              </w:rPr>
              <w:t>856</w:t>
            </w:r>
            <w:r w:rsidRPr="005F622D">
              <w:rPr>
                <w:rFonts w:hint="eastAsia"/>
                <w:bCs/>
                <w:sz w:val="24"/>
              </w:rPr>
              <w:t>公里，流域面积</w:t>
            </w:r>
            <w:r w:rsidRPr="005F622D">
              <w:rPr>
                <w:bCs/>
                <w:sz w:val="24"/>
              </w:rPr>
              <w:t>94660</w:t>
            </w:r>
            <w:r w:rsidRPr="005F622D">
              <w:rPr>
                <w:rFonts w:hint="eastAsia"/>
                <w:bCs/>
                <w:sz w:val="24"/>
              </w:rPr>
              <w:t>平方公里。湘江在零陵至衡阳之间为中游，沿岸丘陵起伏，盆地错落其间，亦有峡谷。其在衡阳市境内干流长</w:t>
            </w:r>
            <w:r w:rsidRPr="005F622D">
              <w:rPr>
                <w:bCs/>
                <w:sz w:val="24"/>
              </w:rPr>
              <w:t>226</w:t>
            </w:r>
            <w:r w:rsidRPr="005F622D">
              <w:rPr>
                <w:rFonts w:hint="eastAsia"/>
                <w:bCs/>
                <w:sz w:val="24"/>
              </w:rPr>
              <w:t>公里，自祁东归阳清塘流入境内，从衡东和平村出境进入株洲市，占湘江在湖南境内里程的</w:t>
            </w:r>
            <w:r w:rsidRPr="005F622D">
              <w:rPr>
                <w:bCs/>
                <w:sz w:val="24"/>
              </w:rPr>
              <w:t>39.7%</w:t>
            </w:r>
            <w:r w:rsidRPr="005F622D">
              <w:rPr>
                <w:rFonts w:hint="eastAsia"/>
                <w:bCs/>
                <w:sz w:val="24"/>
              </w:rPr>
              <w:t>。祁水、白水、栗江、</w:t>
            </w:r>
            <w:proofErr w:type="gramStart"/>
            <w:r w:rsidRPr="005F622D">
              <w:rPr>
                <w:rFonts w:hint="eastAsia"/>
                <w:bCs/>
                <w:sz w:val="24"/>
              </w:rPr>
              <w:t>浯</w:t>
            </w:r>
            <w:proofErr w:type="gramEnd"/>
            <w:r w:rsidRPr="005F622D">
              <w:rPr>
                <w:rFonts w:hint="eastAsia"/>
                <w:bCs/>
                <w:sz w:val="24"/>
              </w:rPr>
              <w:t>水、宜水、</w:t>
            </w:r>
            <w:proofErr w:type="gramStart"/>
            <w:r w:rsidRPr="005F622D">
              <w:rPr>
                <w:rFonts w:hint="eastAsia"/>
                <w:bCs/>
                <w:sz w:val="24"/>
              </w:rPr>
              <w:t>舂</w:t>
            </w:r>
            <w:proofErr w:type="gramEnd"/>
            <w:r w:rsidRPr="005F622D">
              <w:rPr>
                <w:rFonts w:hint="eastAsia"/>
                <w:bCs/>
                <w:sz w:val="24"/>
              </w:rPr>
              <w:t>陵水、蒸水、</w:t>
            </w:r>
            <w:proofErr w:type="gramStart"/>
            <w:r w:rsidRPr="005F622D">
              <w:rPr>
                <w:rFonts w:hint="eastAsia"/>
                <w:bCs/>
                <w:sz w:val="24"/>
              </w:rPr>
              <w:t>洣</w:t>
            </w:r>
            <w:proofErr w:type="gramEnd"/>
            <w:r w:rsidRPr="005F622D">
              <w:rPr>
                <w:rFonts w:hint="eastAsia"/>
                <w:bCs/>
                <w:sz w:val="24"/>
              </w:rPr>
              <w:t>水、</w:t>
            </w:r>
            <w:proofErr w:type="gramStart"/>
            <w:r w:rsidRPr="005F622D">
              <w:rPr>
                <w:rFonts w:hint="eastAsia"/>
                <w:bCs/>
                <w:sz w:val="24"/>
              </w:rPr>
              <w:t>耒</w:t>
            </w:r>
            <w:proofErr w:type="gramEnd"/>
            <w:r w:rsidRPr="005F622D">
              <w:rPr>
                <w:rFonts w:hint="eastAsia"/>
                <w:bCs/>
                <w:sz w:val="24"/>
              </w:rPr>
              <w:t>水等均为湘江在衡阳境内的一级支流。湘江流域降水量比较丰沛。雨季湘江水位上涨，最高水位出现于</w:t>
            </w:r>
            <w:r w:rsidRPr="005F622D">
              <w:rPr>
                <w:bCs/>
                <w:sz w:val="24"/>
              </w:rPr>
              <w:t>4</w:t>
            </w:r>
            <w:r w:rsidRPr="005F622D">
              <w:rPr>
                <w:rFonts w:hint="eastAsia"/>
                <w:bCs/>
                <w:sz w:val="24"/>
              </w:rPr>
              <w:t>至</w:t>
            </w:r>
            <w:r w:rsidRPr="005F622D">
              <w:rPr>
                <w:bCs/>
                <w:sz w:val="24"/>
              </w:rPr>
              <w:t>7</w:t>
            </w:r>
            <w:r w:rsidRPr="005F622D">
              <w:rPr>
                <w:rFonts w:hint="eastAsia"/>
                <w:bCs/>
                <w:sz w:val="24"/>
              </w:rPr>
              <w:t>月，湘江及其支流多漫滩，洪水一来，河水暴涨成灾；枯水时期，河滩高出水面。</w:t>
            </w:r>
            <w:r w:rsidRPr="005F622D">
              <w:rPr>
                <w:bCs/>
                <w:sz w:val="24"/>
              </w:rPr>
              <w:t>2000</w:t>
            </w:r>
            <w:r w:rsidRPr="005F622D">
              <w:rPr>
                <w:rFonts w:hint="eastAsia"/>
                <w:bCs/>
                <w:sz w:val="24"/>
              </w:rPr>
              <w:t>年</w:t>
            </w:r>
            <w:r w:rsidRPr="005F622D">
              <w:rPr>
                <w:bCs/>
                <w:sz w:val="24"/>
              </w:rPr>
              <w:t>6</w:t>
            </w:r>
            <w:r w:rsidRPr="005F622D">
              <w:rPr>
                <w:rFonts w:hint="eastAsia"/>
                <w:bCs/>
                <w:sz w:val="24"/>
              </w:rPr>
              <w:t>月建成投产的大</w:t>
            </w:r>
            <w:proofErr w:type="gramStart"/>
            <w:r w:rsidRPr="005F622D">
              <w:rPr>
                <w:rFonts w:hint="eastAsia"/>
                <w:bCs/>
                <w:sz w:val="24"/>
              </w:rPr>
              <w:t>源渡航电枢纽</w:t>
            </w:r>
            <w:proofErr w:type="gramEnd"/>
            <w:r w:rsidRPr="005F622D">
              <w:rPr>
                <w:rFonts w:hint="eastAsia"/>
                <w:bCs/>
                <w:sz w:val="24"/>
              </w:rPr>
              <w:t>工程位于湘江中下游的九莲灯滩，上距衡阳市</w:t>
            </w:r>
            <w:r w:rsidRPr="005F622D">
              <w:rPr>
                <w:bCs/>
                <w:sz w:val="24"/>
              </w:rPr>
              <w:t>62km</w:t>
            </w:r>
            <w:r w:rsidRPr="005F622D">
              <w:rPr>
                <w:rFonts w:hint="eastAsia"/>
                <w:bCs/>
                <w:sz w:val="24"/>
              </w:rPr>
              <w:t>，下距株洲市</w:t>
            </w:r>
            <w:r w:rsidRPr="005F622D">
              <w:rPr>
                <w:bCs/>
                <w:sz w:val="24"/>
              </w:rPr>
              <w:t>120km</w:t>
            </w:r>
            <w:r w:rsidRPr="005F622D">
              <w:rPr>
                <w:rFonts w:hint="eastAsia"/>
                <w:bCs/>
                <w:sz w:val="24"/>
              </w:rPr>
              <w:t>，枢纽工程由大坝、船闸和电站组成，整个工程投资</w:t>
            </w:r>
            <w:r w:rsidRPr="005F622D">
              <w:rPr>
                <w:bCs/>
                <w:sz w:val="24"/>
              </w:rPr>
              <w:t>18.</w:t>
            </w:r>
            <w:r w:rsidR="00FB189F" w:rsidRPr="005F622D">
              <w:rPr>
                <w:bCs/>
                <w:sz w:val="24"/>
              </w:rPr>
              <w:t>95</w:t>
            </w:r>
            <w:r w:rsidRPr="005F622D">
              <w:rPr>
                <w:rFonts w:hint="eastAsia"/>
                <w:bCs/>
                <w:sz w:val="24"/>
              </w:rPr>
              <w:t>亿元，大</w:t>
            </w:r>
            <w:proofErr w:type="gramStart"/>
            <w:r w:rsidRPr="005F622D">
              <w:rPr>
                <w:rFonts w:hint="eastAsia"/>
                <w:bCs/>
                <w:sz w:val="24"/>
              </w:rPr>
              <w:t>源渡航电枢纽</w:t>
            </w:r>
            <w:proofErr w:type="gramEnd"/>
            <w:r w:rsidRPr="005F622D">
              <w:rPr>
                <w:rFonts w:hint="eastAsia"/>
                <w:bCs/>
                <w:sz w:val="24"/>
              </w:rPr>
              <w:t>工程的建成，在一定程度上改变了湘江的水文状况。</w:t>
            </w:r>
          </w:p>
          <w:p w:rsidR="005B2BE8" w:rsidRPr="005F622D" w:rsidRDefault="009B2BBA" w:rsidP="005B2BE8">
            <w:pPr>
              <w:adjustRightInd w:val="0"/>
              <w:snapToGrid w:val="0"/>
              <w:spacing w:line="360" w:lineRule="auto"/>
              <w:ind w:firstLineChars="200" w:firstLine="480"/>
              <w:rPr>
                <w:sz w:val="24"/>
              </w:rPr>
            </w:pPr>
            <w:r w:rsidRPr="005F622D">
              <w:rPr>
                <w:sz w:val="24"/>
              </w:rPr>
              <w:t>周边</w:t>
            </w:r>
            <w:r w:rsidR="005B2BE8" w:rsidRPr="005F622D">
              <w:rPr>
                <w:sz w:val="24"/>
              </w:rPr>
              <w:t>水塘均未设流水出入口，主要用于周边农田</w:t>
            </w:r>
            <w:r w:rsidR="00306324" w:rsidRPr="005F622D">
              <w:rPr>
                <w:sz w:val="24"/>
              </w:rPr>
              <w:t>及林地灌溉</w:t>
            </w:r>
            <w:r w:rsidR="005B2BE8" w:rsidRPr="005F622D">
              <w:rPr>
                <w:sz w:val="24"/>
              </w:rPr>
              <w:t>。</w:t>
            </w:r>
          </w:p>
          <w:p w:rsidR="00955427" w:rsidRPr="005F622D" w:rsidRDefault="00CB3E5C" w:rsidP="005B2BE8">
            <w:pPr>
              <w:adjustRightInd w:val="0"/>
              <w:snapToGrid w:val="0"/>
              <w:spacing w:line="360" w:lineRule="auto"/>
              <w:ind w:firstLineChars="200" w:firstLine="482"/>
              <w:rPr>
                <w:b/>
                <w:bCs/>
                <w:sz w:val="24"/>
              </w:rPr>
            </w:pPr>
            <w:r w:rsidRPr="005F622D">
              <w:rPr>
                <w:rFonts w:hint="eastAsia"/>
                <w:b/>
                <w:bCs/>
                <w:sz w:val="24"/>
              </w:rPr>
              <w:t>五</w:t>
            </w:r>
            <w:r w:rsidR="005F7827" w:rsidRPr="005F622D">
              <w:rPr>
                <w:b/>
                <w:bCs/>
                <w:sz w:val="24"/>
              </w:rPr>
              <w:t>、植被及生物多样性</w:t>
            </w:r>
          </w:p>
          <w:p w:rsidR="005F7827" w:rsidRPr="005F622D" w:rsidRDefault="005F7827" w:rsidP="00955427">
            <w:pPr>
              <w:adjustRightInd w:val="0"/>
              <w:snapToGrid w:val="0"/>
              <w:spacing w:line="360" w:lineRule="auto"/>
              <w:ind w:firstLineChars="200" w:firstLine="480"/>
              <w:rPr>
                <w:b/>
                <w:bCs/>
                <w:sz w:val="24"/>
              </w:rPr>
            </w:pPr>
            <w:r w:rsidRPr="005F622D">
              <w:rPr>
                <w:rFonts w:hAnsi="宋体" w:hint="eastAsia"/>
                <w:kern w:val="0"/>
                <w:sz w:val="24"/>
              </w:rPr>
              <w:t>衡山县主要植被类型有马尾松林、杉木林、竹林、灌木林、油茶林，其中，马尾松林境内分布最广，面积</w:t>
            </w:r>
            <w:r w:rsidRPr="005F622D">
              <w:rPr>
                <w:rFonts w:hAnsi="宋体" w:hint="eastAsia"/>
                <w:kern w:val="0"/>
                <w:sz w:val="24"/>
              </w:rPr>
              <w:t>10</w:t>
            </w:r>
            <w:r w:rsidRPr="005F622D">
              <w:rPr>
                <w:rFonts w:hAnsi="宋体" w:hint="eastAsia"/>
                <w:kern w:val="0"/>
                <w:sz w:val="24"/>
              </w:rPr>
              <w:t>万余亩；杉木林分布于</w:t>
            </w:r>
            <w:r w:rsidRPr="005F622D">
              <w:rPr>
                <w:rFonts w:hAnsi="宋体" w:hint="eastAsia"/>
                <w:kern w:val="0"/>
                <w:sz w:val="24"/>
              </w:rPr>
              <w:t>700</w:t>
            </w:r>
            <w:r w:rsidRPr="005F622D">
              <w:rPr>
                <w:rFonts w:hAnsi="宋体" w:hint="eastAsia"/>
                <w:kern w:val="0"/>
                <w:sz w:val="24"/>
              </w:rPr>
              <w:t>米以下的低山，有近</w:t>
            </w:r>
            <w:r w:rsidRPr="005F622D">
              <w:rPr>
                <w:rFonts w:hAnsi="宋体" w:hint="eastAsia"/>
                <w:kern w:val="0"/>
                <w:sz w:val="24"/>
              </w:rPr>
              <w:t>10</w:t>
            </w:r>
            <w:r w:rsidRPr="005F622D">
              <w:rPr>
                <w:rFonts w:hAnsi="宋体" w:hint="eastAsia"/>
                <w:kern w:val="0"/>
                <w:sz w:val="24"/>
              </w:rPr>
              <w:t>万亩；竹林主要分布于东湖、岭坡、店门等乡镇，有大竹（楠竹）和小竹等，面积</w:t>
            </w:r>
            <w:r w:rsidRPr="005F622D">
              <w:rPr>
                <w:rFonts w:hAnsi="宋体" w:hint="eastAsia"/>
                <w:kern w:val="0"/>
                <w:sz w:val="24"/>
              </w:rPr>
              <w:t>12</w:t>
            </w:r>
            <w:r w:rsidRPr="005F622D">
              <w:rPr>
                <w:rFonts w:hAnsi="宋体"/>
                <w:kern w:val="0"/>
                <w:sz w:val="24"/>
              </w:rPr>
              <w:t>.</w:t>
            </w:r>
            <w:r w:rsidRPr="005F622D">
              <w:rPr>
                <w:rFonts w:hAnsi="宋体" w:hint="eastAsia"/>
                <w:kern w:val="0"/>
                <w:sz w:val="24"/>
              </w:rPr>
              <w:t>83</w:t>
            </w:r>
            <w:r w:rsidRPr="005F622D">
              <w:rPr>
                <w:rFonts w:hAnsi="宋体" w:hint="eastAsia"/>
                <w:kern w:val="0"/>
                <w:sz w:val="24"/>
              </w:rPr>
              <w:t>万亩；灌木林境内分布极广，主要由胡枝子灌丛、茅栗灌丛、映山红灌丛、</w:t>
            </w:r>
            <w:proofErr w:type="gramStart"/>
            <w:r w:rsidRPr="005F622D">
              <w:rPr>
                <w:rFonts w:hAnsi="宋体" w:hint="eastAsia"/>
                <w:kern w:val="0"/>
                <w:sz w:val="24"/>
              </w:rPr>
              <w:t>铁芒箕</w:t>
            </w:r>
            <w:proofErr w:type="gramEnd"/>
            <w:r w:rsidRPr="005F622D">
              <w:rPr>
                <w:rFonts w:hAnsi="宋体" w:hint="eastAsia"/>
                <w:kern w:val="0"/>
                <w:sz w:val="24"/>
              </w:rPr>
              <w:t>灌丛等；油茶林主要分布在长江、开云、</w:t>
            </w:r>
            <w:proofErr w:type="gramStart"/>
            <w:r w:rsidRPr="005F622D">
              <w:rPr>
                <w:rFonts w:hAnsi="宋体" w:hint="eastAsia"/>
                <w:kern w:val="0"/>
                <w:sz w:val="24"/>
              </w:rPr>
              <w:t>萱</w:t>
            </w:r>
            <w:proofErr w:type="gramEnd"/>
            <w:r w:rsidRPr="005F622D">
              <w:rPr>
                <w:rFonts w:hAnsi="宋体" w:hint="eastAsia"/>
                <w:kern w:val="0"/>
                <w:sz w:val="24"/>
              </w:rPr>
              <w:t>洲、永河、店门等乡镇，面积</w:t>
            </w:r>
            <w:r w:rsidRPr="005F622D">
              <w:rPr>
                <w:rFonts w:hAnsi="宋体" w:hint="eastAsia"/>
                <w:kern w:val="0"/>
                <w:sz w:val="24"/>
              </w:rPr>
              <w:t>10</w:t>
            </w:r>
            <w:r w:rsidRPr="005F622D">
              <w:rPr>
                <w:rFonts w:hAnsi="宋体" w:hint="eastAsia"/>
                <w:kern w:val="0"/>
                <w:sz w:val="24"/>
              </w:rPr>
              <w:t>万亩。</w:t>
            </w:r>
          </w:p>
          <w:p w:rsidR="009B2BBA" w:rsidRPr="005F622D" w:rsidRDefault="009B2BBA" w:rsidP="009B2BBA">
            <w:pPr>
              <w:spacing w:line="360" w:lineRule="auto"/>
              <w:ind w:firstLineChars="200" w:firstLine="480"/>
              <w:rPr>
                <w:sz w:val="24"/>
              </w:rPr>
            </w:pPr>
            <w:r w:rsidRPr="005F622D">
              <w:rPr>
                <w:sz w:val="24"/>
              </w:rPr>
              <w:t>项目所在地区</w:t>
            </w:r>
            <w:proofErr w:type="gramStart"/>
            <w:r w:rsidRPr="005F622D">
              <w:rPr>
                <w:sz w:val="24"/>
              </w:rPr>
              <w:t>由于由于</w:t>
            </w:r>
            <w:proofErr w:type="gramEnd"/>
            <w:r w:rsidRPr="005F622D">
              <w:rPr>
                <w:sz w:val="24"/>
              </w:rPr>
              <w:t>人类活动较为频繁，开发强度大，原始常绿阔叶林已遭破坏，现存植被的种类组成、群落结构和生态分布因各种原因起了很大变化，与原生性植被相比较，项目周围区域主要树种为马尾松、</w:t>
            </w:r>
            <w:proofErr w:type="gramStart"/>
            <w:r w:rsidRPr="005F622D">
              <w:rPr>
                <w:sz w:val="24"/>
              </w:rPr>
              <w:t>樟</w:t>
            </w:r>
            <w:proofErr w:type="gramEnd"/>
            <w:r w:rsidRPr="005F622D">
              <w:rPr>
                <w:sz w:val="24"/>
              </w:rPr>
              <w:t>、杉木、柑桔等，灌木有短柄</w:t>
            </w:r>
            <w:proofErr w:type="gramStart"/>
            <w:r w:rsidRPr="005F622D">
              <w:rPr>
                <w:sz w:val="24"/>
              </w:rPr>
              <w:t>枹</w:t>
            </w:r>
            <w:proofErr w:type="gramEnd"/>
            <w:r w:rsidRPr="005F622D">
              <w:rPr>
                <w:sz w:val="24"/>
              </w:rPr>
              <w:t>、茅栗</w:t>
            </w:r>
            <w:proofErr w:type="gramStart"/>
            <w:r w:rsidRPr="005F622D">
              <w:rPr>
                <w:sz w:val="24"/>
              </w:rPr>
              <w:t>灌淮木</w:t>
            </w:r>
            <w:proofErr w:type="gramEnd"/>
            <w:r w:rsidRPr="005F622D">
              <w:rPr>
                <w:sz w:val="24"/>
              </w:rPr>
              <w:t>、乌饭树灌丛、映山红、马银花、白</w:t>
            </w:r>
            <w:r w:rsidRPr="005F622D">
              <w:rPr>
                <w:rFonts w:hint="eastAsia"/>
                <w:sz w:val="24"/>
              </w:rPr>
              <w:t>栎、胡枝子、华东木蓝、算盘子、隔药</w:t>
            </w:r>
            <w:proofErr w:type="gramStart"/>
            <w:r w:rsidRPr="005F622D">
              <w:rPr>
                <w:rFonts w:hint="eastAsia"/>
                <w:sz w:val="24"/>
              </w:rPr>
              <w:t>柃</w:t>
            </w:r>
            <w:proofErr w:type="gramEnd"/>
            <w:r w:rsidRPr="005F622D">
              <w:rPr>
                <w:rFonts w:hint="eastAsia"/>
                <w:sz w:val="24"/>
              </w:rPr>
              <w:t>、白马股、五节芒、一枝黄花、</w:t>
            </w:r>
            <w:proofErr w:type="gramStart"/>
            <w:r w:rsidRPr="005F622D">
              <w:rPr>
                <w:rFonts w:hint="eastAsia"/>
                <w:sz w:val="24"/>
              </w:rPr>
              <w:t>三脉叶马兰</w:t>
            </w:r>
            <w:proofErr w:type="gramEnd"/>
            <w:r w:rsidRPr="005F622D">
              <w:rPr>
                <w:rFonts w:hint="eastAsia"/>
                <w:sz w:val="24"/>
              </w:rPr>
              <w:t>、葛藤、鸡屎藤、海金沙等；人工植被有马尾松、</w:t>
            </w:r>
            <w:proofErr w:type="gramStart"/>
            <w:r w:rsidRPr="005F622D">
              <w:rPr>
                <w:rFonts w:hint="eastAsia"/>
                <w:sz w:val="24"/>
              </w:rPr>
              <w:t>樟</w:t>
            </w:r>
            <w:proofErr w:type="gramEnd"/>
            <w:r w:rsidRPr="005F622D">
              <w:rPr>
                <w:rFonts w:hint="eastAsia"/>
                <w:sz w:val="24"/>
              </w:rPr>
              <w:t>、杉木及水稻、棉、蔬菜等农作物。</w:t>
            </w:r>
          </w:p>
          <w:p w:rsidR="009B2BBA" w:rsidRPr="005F622D" w:rsidRDefault="009B2BBA" w:rsidP="009B2BBA">
            <w:pPr>
              <w:spacing w:line="360" w:lineRule="auto"/>
              <w:ind w:firstLineChars="200" w:firstLine="480"/>
              <w:rPr>
                <w:sz w:val="24"/>
              </w:rPr>
            </w:pPr>
            <w:r w:rsidRPr="005F622D">
              <w:rPr>
                <w:rFonts w:hint="eastAsia"/>
                <w:sz w:val="24"/>
              </w:rPr>
              <w:lastRenderedPageBreak/>
              <w:t>项目评价区域内分布较多主要有杨树林、马尾松林、杉木林等，是区域内的优势种群，多为人工次生林，不涉及公益林</w:t>
            </w:r>
            <w:r w:rsidRPr="005F622D">
              <w:rPr>
                <w:sz w:val="24"/>
              </w:rPr>
              <w:t>。</w:t>
            </w:r>
          </w:p>
          <w:p w:rsidR="009B2BBA" w:rsidRPr="005F622D" w:rsidRDefault="009B2BBA" w:rsidP="009B2BBA">
            <w:pPr>
              <w:pStyle w:val="Default"/>
              <w:spacing w:line="360" w:lineRule="auto"/>
              <w:ind w:firstLineChars="200" w:firstLine="480"/>
              <w:jc w:val="both"/>
              <w:rPr>
                <w:color w:val="auto"/>
              </w:rPr>
            </w:pPr>
            <w:r w:rsidRPr="005F622D">
              <w:rPr>
                <w:rFonts w:hint="eastAsia"/>
                <w:color w:val="auto"/>
              </w:rPr>
              <w:t>项目区域的野生动物多为适应耕地和居民点的种群、林栖鸟类已少见，而食谷物的鼠类和鸟类有所增加，生活于稻田区捕食昆虫、鼠类的两栖类、爬行类动物较多，主要野生动物物种有斑鸠、杜鹃、麻雀、刺猬、蝙蝠、黄鼬、松鼠，家禽有猪、牛、羊、兔、鸡、鸭、鹅等，鱼类有青、草、鲢、鲤、鲫鱼等。</w:t>
            </w:r>
          </w:p>
          <w:p w:rsidR="005F7827" w:rsidRPr="005F622D" w:rsidRDefault="005F7827" w:rsidP="009B2BBA">
            <w:pPr>
              <w:spacing w:line="360" w:lineRule="auto"/>
              <w:ind w:firstLineChars="200" w:firstLine="482"/>
              <w:rPr>
                <w:rFonts w:hAnsi="宋体"/>
                <w:b/>
                <w:kern w:val="0"/>
                <w:sz w:val="24"/>
              </w:rPr>
            </w:pPr>
            <w:r w:rsidRPr="005F622D">
              <w:rPr>
                <w:rFonts w:hAnsi="宋体" w:hint="eastAsia"/>
                <w:b/>
                <w:kern w:val="0"/>
                <w:sz w:val="24"/>
              </w:rPr>
              <w:t>经调查，项目所在地，无珍稀保护动植物，生态结构较为简单。项目建设地无名胜古迹、风景名胜区、文物保护区等需要特殊保护的目标。</w:t>
            </w:r>
          </w:p>
          <w:p w:rsidR="005F7827" w:rsidRPr="005F622D" w:rsidRDefault="00FB189F" w:rsidP="005F7827">
            <w:pPr>
              <w:adjustRightInd w:val="0"/>
              <w:snapToGrid w:val="0"/>
              <w:spacing w:line="360" w:lineRule="auto"/>
              <w:ind w:firstLineChars="200" w:firstLine="482"/>
              <w:rPr>
                <w:b/>
                <w:kern w:val="0"/>
                <w:sz w:val="24"/>
              </w:rPr>
            </w:pPr>
            <w:r w:rsidRPr="005F622D">
              <w:rPr>
                <w:rFonts w:hint="eastAsia"/>
                <w:b/>
                <w:kern w:val="0"/>
                <w:sz w:val="24"/>
              </w:rPr>
              <w:t>六</w:t>
            </w:r>
            <w:r w:rsidR="005F7827" w:rsidRPr="005F622D">
              <w:rPr>
                <w:rFonts w:hint="eastAsia"/>
                <w:b/>
                <w:kern w:val="0"/>
                <w:sz w:val="24"/>
              </w:rPr>
              <w:t>、</w:t>
            </w:r>
            <w:r w:rsidR="005F7827" w:rsidRPr="005F622D">
              <w:rPr>
                <w:b/>
                <w:kern w:val="0"/>
                <w:sz w:val="24"/>
              </w:rPr>
              <w:t>区域环境功能属性</w:t>
            </w:r>
          </w:p>
          <w:p w:rsidR="005F7827" w:rsidRPr="005F622D" w:rsidRDefault="005F7827" w:rsidP="005F7827">
            <w:pPr>
              <w:adjustRightInd w:val="0"/>
              <w:snapToGrid w:val="0"/>
              <w:spacing w:line="360" w:lineRule="auto"/>
              <w:ind w:firstLineChars="200" w:firstLine="480"/>
              <w:rPr>
                <w:kern w:val="0"/>
                <w:sz w:val="24"/>
              </w:rPr>
            </w:pPr>
            <w:r w:rsidRPr="005F622D">
              <w:rPr>
                <w:kern w:val="0"/>
                <w:sz w:val="24"/>
              </w:rPr>
              <w:t>项目区域环境功能属性汇总</w:t>
            </w:r>
            <w:r w:rsidRPr="005F622D">
              <w:rPr>
                <w:rFonts w:hint="eastAsia"/>
                <w:kern w:val="0"/>
                <w:sz w:val="24"/>
              </w:rPr>
              <w:t>见</w:t>
            </w:r>
            <w:r w:rsidRPr="005F622D">
              <w:rPr>
                <w:kern w:val="0"/>
                <w:sz w:val="24"/>
              </w:rPr>
              <w:t>表</w:t>
            </w:r>
            <w:r w:rsidR="00306324" w:rsidRPr="005F622D">
              <w:rPr>
                <w:rFonts w:hint="eastAsia"/>
                <w:kern w:val="0"/>
                <w:sz w:val="24"/>
              </w:rPr>
              <w:t>6</w:t>
            </w:r>
            <w:r w:rsidRPr="005F622D">
              <w:rPr>
                <w:rFonts w:hint="eastAsia"/>
                <w:kern w:val="0"/>
                <w:sz w:val="24"/>
              </w:rPr>
              <w:t>。</w:t>
            </w:r>
          </w:p>
          <w:p w:rsidR="005F7827" w:rsidRPr="005F622D" w:rsidRDefault="005F7827" w:rsidP="003B7ED5">
            <w:pPr>
              <w:autoSpaceDE w:val="0"/>
              <w:autoSpaceDN w:val="0"/>
              <w:adjustRightInd w:val="0"/>
              <w:spacing w:beforeLines="50"/>
              <w:jc w:val="center"/>
              <w:rPr>
                <w:b/>
                <w:kern w:val="0"/>
                <w:szCs w:val="21"/>
              </w:rPr>
            </w:pPr>
            <w:r w:rsidRPr="005F622D">
              <w:rPr>
                <w:b/>
                <w:kern w:val="0"/>
                <w:szCs w:val="21"/>
              </w:rPr>
              <w:t>表</w:t>
            </w:r>
            <w:r w:rsidR="00306324" w:rsidRPr="005F622D">
              <w:rPr>
                <w:rFonts w:hint="eastAsia"/>
                <w:b/>
                <w:kern w:val="0"/>
                <w:szCs w:val="21"/>
              </w:rPr>
              <w:t>6</w:t>
            </w:r>
            <w:r w:rsidRPr="005F622D">
              <w:rPr>
                <w:b/>
                <w:kern w:val="0"/>
                <w:szCs w:val="21"/>
              </w:rPr>
              <w:t xml:space="preserve"> </w:t>
            </w:r>
            <w:r w:rsidRPr="005F622D">
              <w:rPr>
                <w:rFonts w:hint="eastAsia"/>
                <w:b/>
                <w:kern w:val="0"/>
                <w:szCs w:val="21"/>
              </w:rPr>
              <w:t xml:space="preserve"> </w:t>
            </w:r>
            <w:r w:rsidRPr="005F622D">
              <w:rPr>
                <w:b/>
                <w:kern w:val="0"/>
                <w:szCs w:val="21"/>
              </w:rPr>
              <w:t>建设项目环境功能属性一览表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72"/>
              <w:gridCol w:w="2763"/>
              <w:gridCol w:w="5731"/>
            </w:tblGrid>
            <w:tr w:rsidR="005F7827" w:rsidRPr="005F622D" w:rsidTr="008C30A2">
              <w:trPr>
                <w:trHeight w:val="454"/>
                <w:jc w:val="center"/>
              </w:trPr>
              <w:tc>
                <w:tcPr>
                  <w:tcW w:w="367" w:type="pct"/>
                  <w:vAlign w:val="center"/>
                </w:tcPr>
                <w:p w:rsidR="005F7827" w:rsidRPr="005F622D" w:rsidRDefault="005F7827" w:rsidP="00644045">
                  <w:pPr>
                    <w:widowControl/>
                    <w:jc w:val="center"/>
                    <w:rPr>
                      <w:b/>
                      <w:kern w:val="0"/>
                      <w:szCs w:val="21"/>
                    </w:rPr>
                  </w:pPr>
                  <w:r w:rsidRPr="005F622D">
                    <w:rPr>
                      <w:b/>
                      <w:kern w:val="0"/>
                      <w:szCs w:val="21"/>
                    </w:rPr>
                    <w:t>编号</w:t>
                  </w:r>
                </w:p>
              </w:tc>
              <w:tc>
                <w:tcPr>
                  <w:tcW w:w="1507" w:type="pct"/>
                  <w:vAlign w:val="center"/>
                </w:tcPr>
                <w:p w:rsidR="005F7827" w:rsidRPr="005F622D" w:rsidRDefault="005F7827" w:rsidP="00644045">
                  <w:pPr>
                    <w:widowControl/>
                    <w:jc w:val="center"/>
                    <w:rPr>
                      <w:b/>
                      <w:kern w:val="0"/>
                      <w:szCs w:val="21"/>
                    </w:rPr>
                  </w:pPr>
                  <w:r w:rsidRPr="005F622D">
                    <w:rPr>
                      <w:b/>
                      <w:kern w:val="0"/>
                      <w:szCs w:val="21"/>
                    </w:rPr>
                    <w:t>项目</w:t>
                  </w:r>
                </w:p>
              </w:tc>
              <w:tc>
                <w:tcPr>
                  <w:tcW w:w="3126" w:type="pct"/>
                  <w:vAlign w:val="center"/>
                </w:tcPr>
                <w:p w:rsidR="005F7827" w:rsidRPr="005F622D" w:rsidRDefault="005F7827" w:rsidP="00644045">
                  <w:pPr>
                    <w:widowControl/>
                    <w:jc w:val="center"/>
                    <w:rPr>
                      <w:b/>
                      <w:kern w:val="0"/>
                      <w:szCs w:val="21"/>
                    </w:rPr>
                  </w:pPr>
                  <w:r w:rsidRPr="005F622D">
                    <w:rPr>
                      <w:b/>
                      <w:kern w:val="0"/>
                      <w:szCs w:val="21"/>
                    </w:rPr>
                    <w:t>功能属性及执行标准</w:t>
                  </w:r>
                </w:p>
              </w:tc>
            </w:tr>
            <w:tr w:rsidR="005F7827" w:rsidRPr="005F622D" w:rsidTr="008C30A2">
              <w:trPr>
                <w:trHeight w:val="454"/>
                <w:jc w:val="center"/>
              </w:trPr>
              <w:tc>
                <w:tcPr>
                  <w:tcW w:w="367" w:type="pct"/>
                  <w:vAlign w:val="center"/>
                </w:tcPr>
                <w:p w:rsidR="005F7827" w:rsidRPr="005F622D" w:rsidRDefault="005F7827" w:rsidP="00644045">
                  <w:pPr>
                    <w:widowControl/>
                    <w:jc w:val="center"/>
                    <w:rPr>
                      <w:szCs w:val="21"/>
                    </w:rPr>
                  </w:pPr>
                  <w:r w:rsidRPr="005F622D">
                    <w:rPr>
                      <w:rFonts w:hint="eastAsia"/>
                      <w:szCs w:val="21"/>
                    </w:rPr>
                    <w:t>1</w:t>
                  </w:r>
                </w:p>
              </w:tc>
              <w:tc>
                <w:tcPr>
                  <w:tcW w:w="1507" w:type="pct"/>
                  <w:vAlign w:val="center"/>
                </w:tcPr>
                <w:p w:rsidR="005F7827" w:rsidRPr="005F622D" w:rsidRDefault="005F7827" w:rsidP="00644045">
                  <w:pPr>
                    <w:widowControl/>
                    <w:jc w:val="center"/>
                    <w:rPr>
                      <w:szCs w:val="21"/>
                    </w:rPr>
                  </w:pPr>
                  <w:r w:rsidRPr="005F622D">
                    <w:rPr>
                      <w:szCs w:val="21"/>
                    </w:rPr>
                    <w:t>水环境功能区</w:t>
                  </w:r>
                </w:p>
              </w:tc>
              <w:tc>
                <w:tcPr>
                  <w:tcW w:w="3126" w:type="pct"/>
                  <w:vAlign w:val="center"/>
                </w:tcPr>
                <w:p w:rsidR="005F7827" w:rsidRPr="005F622D" w:rsidRDefault="005F7827" w:rsidP="00644045">
                  <w:pPr>
                    <w:jc w:val="center"/>
                    <w:rPr>
                      <w:kern w:val="0"/>
                      <w:szCs w:val="21"/>
                    </w:rPr>
                  </w:pPr>
                  <w:r w:rsidRPr="005F622D">
                    <w:rPr>
                      <w:rFonts w:hint="eastAsia"/>
                      <w:kern w:val="0"/>
                      <w:szCs w:val="21"/>
                    </w:rPr>
                    <w:t>湘江</w:t>
                  </w:r>
                  <w:r w:rsidR="005B2BE8" w:rsidRPr="005F622D">
                    <w:rPr>
                      <w:rFonts w:hint="eastAsia"/>
                      <w:kern w:val="0"/>
                      <w:szCs w:val="21"/>
                    </w:rPr>
                    <w:t>、</w:t>
                  </w:r>
                  <w:r w:rsidR="009B2BBA" w:rsidRPr="005F622D">
                    <w:rPr>
                      <w:rFonts w:hint="eastAsia"/>
                      <w:kern w:val="0"/>
                      <w:szCs w:val="21"/>
                    </w:rPr>
                    <w:t>周边</w:t>
                  </w:r>
                  <w:r w:rsidR="005B2BE8" w:rsidRPr="005F622D">
                    <w:rPr>
                      <w:rFonts w:hint="eastAsia"/>
                      <w:kern w:val="0"/>
                      <w:szCs w:val="21"/>
                    </w:rPr>
                    <w:t>水塘</w:t>
                  </w:r>
                  <w:r w:rsidRPr="005F622D">
                    <w:rPr>
                      <w:rFonts w:hint="eastAsia"/>
                      <w:kern w:val="0"/>
                      <w:szCs w:val="21"/>
                    </w:rPr>
                    <w:t>，</w:t>
                  </w:r>
                  <w:r w:rsidRPr="005F622D">
                    <w:rPr>
                      <w:rFonts w:ascii="宋体" w:hAnsi="宋体" w:hint="eastAsia"/>
                      <w:kern w:val="0"/>
                      <w:szCs w:val="21"/>
                    </w:rPr>
                    <w:t>Ⅲ</w:t>
                  </w:r>
                  <w:r w:rsidRPr="005F622D">
                    <w:rPr>
                      <w:szCs w:val="21"/>
                      <w:shd w:val="clear" w:color="auto" w:fill="FFFFFF"/>
                    </w:rPr>
                    <w:t>类水体，</w:t>
                  </w:r>
                  <w:r w:rsidRPr="005F622D">
                    <w:rPr>
                      <w:rFonts w:hint="eastAsia"/>
                      <w:kern w:val="0"/>
                      <w:szCs w:val="21"/>
                    </w:rPr>
                    <w:t>《地表水环境质量标准》（</w:t>
                  </w:r>
                  <w:r w:rsidRPr="005F622D">
                    <w:rPr>
                      <w:kern w:val="0"/>
                      <w:szCs w:val="21"/>
                    </w:rPr>
                    <w:t>GB3838-2002</w:t>
                  </w:r>
                  <w:r w:rsidRPr="005F622D">
                    <w:rPr>
                      <w:rFonts w:hint="eastAsia"/>
                      <w:kern w:val="0"/>
                      <w:szCs w:val="21"/>
                    </w:rPr>
                    <w:t>）</w:t>
                  </w:r>
                  <w:r w:rsidRPr="005F622D">
                    <w:rPr>
                      <w:rFonts w:ascii="宋体" w:hAnsi="宋体" w:hint="eastAsia"/>
                      <w:kern w:val="0"/>
                      <w:szCs w:val="21"/>
                    </w:rPr>
                    <w:t>Ⅲ</w:t>
                  </w:r>
                  <w:r w:rsidRPr="005F622D">
                    <w:rPr>
                      <w:rFonts w:hint="eastAsia"/>
                      <w:kern w:val="0"/>
                      <w:szCs w:val="21"/>
                    </w:rPr>
                    <w:t>类标准</w:t>
                  </w:r>
                </w:p>
              </w:tc>
            </w:tr>
            <w:tr w:rsidR="005F7827" w:rsidRPr="005F622D" w:rsidTr="008C30A2">
              <w:trPr>
                <w:trHeight w:val="454"/>
                <w:jc w:val="center"/>
              </w:trPr>
              <w:tc>
                <w:tcPr>
                  <w:tcW w:w="367" w:type="pct"/>
                  <w:vAlign w:val="center"/>
                </w:tcPr>
                <w:p w:rsidR="005F7827" w:rsidRPr="005F622D" w:rsidRDefault="005F7827" w:rsidP="00644045">
                  <w:pPr>
                    <w:widowControl/>
                    <w:jc w:val="center"/>
                    <w:rPr>
                      <w:kern w:val="0"/>
                      <w:szCs w:val="21"/>
                    </w:rPr>
                  </w:pPr>
                  <w:r w:rsidRPr="005F622D">
                    <w:rPr>
                      <w:kern w:val="0"/>
                      <w:szCs w:val="21"/>
                    </w:rPr>
                    <w:t>2</w:t>
                  </w:r>
                </w:p>
              </w:tc>
              <w:tc>
                <w:tcPr>
                  <w:tcW w:w="1507" w:type="pct"/>
                  <w:vAlign w:val="center"/>
                </w:tcPr>
                <w:p w:rsidR="005F7827" w:rsidRPr="005F622D" w:rsidRDefault="005F7827" w:rsidP="00644045">
                  <w:pPr>
                    <w:widowControl/>
                    <w:jc w:val="center"/>
                    <w:rPr>
                      <w:kern w:val="0"/>
                      <w:szCs w:val="21"/>
                    </w:rPr>
                  </w:pPr>
                  <w:r w:rsidRPr="005F622D">
                    <w:rPr>
                      <w:kern w:val="0"/>
                      <w:szCs w:val="21"/>
                    </w:rPr>
                    <w:t>环境空气质量功能区</w:t>
                  </w:r>
                </w:p>
              </w:tc>
              <w:tc>
                <w:tcPr>
                  <w:tcW w:w="3126" w:type="pct"/>
                  <w:vAlign w:val="center"/>
                </w:tcPr>
                <w:p w:rsidR="005F7827" w:rsidRPr="005F622D" w:rsidRDefault="005F7827" w:rsidP="00644045">
                  <w:pPr>
                    <w:widowControl/>
                    <w:tabs>
                      <w:tab w:val="left" w:pos="3544"/>
                    </w:tabs>
                    <w:adjustRightInd w:val="0"/>
                    <w:snapToGrid w:val="0"/>
                    <w:jc w:val="center"/>
                    <w:rPr>
                      <w:kern w:val="0"/>
                      <w:szCs w:val="21"/>
                    </w:rPr>
                  </w:pPr>
                  <w:r w:rsidRPr="005F622D">
                    <w:rPr>
                      <w:kern w:val="0"/>
                      <w:szCs w:val="21"/>
                    </w:rPr>
                    <w:t>二类区，</w:t>
                  </w:r>
                  <w:r w:rsidRPr="005F622D">
                    <w:rPr>
                      <w:rFonts w:hint="eastAsia"/>
                      <w:kern w:val="0"/>
                      <w:szCs w:val="21"/>
                    </w:rPr>
                    <w:t>执行</w:t>
                  </w:r>
                  <w:r w:rsidRPr="005F622D">
                    <w:rPr>
                      <w:kern w:val="0"/>
                      <w:szCs w:val="21"/>
                    </w:rPr>
                    <w:t>《环境空气质量标准》（</w:t>
                  </w:r>
                  <w:r w:rsidRPr="005F622D">
                    <w:rPr>
                      <w:kern w:val="0"/>
                      <w:szCs w:val="21"/>
                    </w:rPr>
                    <w:t>GB3095-201</w:t>
                  </w:r>
                  <w:r w:rsidRPr="005F622D">
                    <w:rPr>
                      <w:kern w:val="0"/>
                      <w:szCs w:val="21"/>
                    </w:rPr>
                    <w:cr/>
                  </w:r>
                  <w:r w:rsidRPr="005F622D">
                    <w:rPr>
                      <w:kern w:val="0"/>
                      <w:szCs w:val="21"/>
                    </w:rPr>
                    <w:t>）二级</w:t>
                  </w:r>
                  <w:r w:rsidRPr="005F622D">
                    <w:rPr>
                      <w:kern w:val="0"/>
                      <w:szCs w:val="21"/>
                    </w:rPr>
                    <w:cr/>
                  </w:r>
                  <w:r w:rsidRPr="005F622D">
                    <w:rPr>
                      <w:kern w:val="0"/>
                      <w:szCs w:val="21"/>
                    </w:rPr>
                    <w:t>准</w:t>
                  </w:r>
                </w:p>
              </w:tc>
            </w:tr>
            <w:tr w:rsidR="005F7827" w:rsidRPr="005F622D" w:rsidTr="008C30A2">
              <w:trPr>
                <w:trHeight w:val="270"/>
                <w:jc w:val="center"/>
              </w:trPr>
              <w:tc>
                <w:tcPr>
                  <w:tcW w:w="367" w:type="pct"/>
                  <w:vAlign w:val="center"/>
                </w:tcPr>
                <w:p w:rsidR="005F7827" w:rsidRPr="005F622D" w:rsidRDefault="005F7827" w:rsidP="00644045">
                  <w:pPr>
                    <w:widowControl/>
                    <w:jc w:val="center"/>
                    <w:rPr>
                      <w:kern w:val="0"/>
                      <w:szCs w:val="21"/>
                    </w:rPr>
                  </w:pPr>
                  <w:r w:rsidRPr="005F622D">
                    <w:rPr>
                      <w:rFonts w:hint="eastAsia"/>
                      <w:kern w:val="0"/>
                      <w:szCs w:val="21"/>
                    </w:rPr>
                    <w:t>3</w:t>
                  </w:r>
                </w:p>
              </w:tc>
              <w:tc>
                <w:tcPr>
                  <w:tcW w:w="1507" w:type="pct"/>
                  <w:vAlign w:val="center"/>
                </w:tcPr>
                <w:p w:rsidR="005F7827" w:rsidRPr="005F622D" w:rsidRDefault="005F7827" w:rsidP="00644045">
                  <w:pPr>
                    <w:widowControl/>
                    <w:jc w:val="center"/>
                    <w:rPr>
                      <w:kern w:val="0"/>
                      <w:szCs w:val="21"/>
                    </w:rPr>
                  </w:pPr>
                  <w:r w:rsidRPr="005F622D">
                    <w:rPr>
                      <w:kern w:val="0"/>
                      <w:szCs w:val="21"/>
                    </w:rPr>
                    <w:t>声环境功能区</w:t>
                  </w:r>
                </w:p>
              </w:tc>
              <w:tc>
                <w:tcPr>
                  <w:tcW w:w="3126" w:type="pct"/>
                  <w:vAlign w:val="center"/>
                </w:tcPr>
                <w:p w:rsidR="005F7827" w:rsidRPr="005F622D" w:rsidRDefault="005F7827" w:rsidP="00644045">
                  <w:pPr>
                    <w:widowControl/>
                    <w:tabs>
                      <w:tab w:val="left" w:pos="3544"/>
                    </w:tabs>
                    <w:adjustRightInd w:val="0"/>
                    <w:snapToGrid w:val="0"/>
                    <w:jc w:val="center"/>
                    <w:rPr>
                      <w:kern w:val="0"/>
                      <w:szCs w:val="21"/>
                    </w:rPr>
                  </w:pPr>
                  <w:r w:rsidRPr="005F622D">
                    <w:rPr>
                      <w:rFonts w:hint="eastAsia"/>
                      <w:bCs/>
                      <w:spacing w:val="8"/>
                      <w:szCs w:val="21"/>
                    </w:rPr>
                    <w:t>3</w:t>
                  </w:r>
                  <w:r w:rsidRPr="005F622D">
                    <w:rPr>
                      <w:kern w:val="0"/>
                      <w:szCs w:val="21"/>
                    </w:rPr>
                    <w:t>类，</w:t>
                  </w:r>
                  <w:r w:rsidRPr="005F622D">
                    <w:rPr>
                      <w:rFonts w:hint="eastAsia"/>
                      <w:kern w:val="0"/>
                      <w:szCs w:val="21"/>
                    </w:rPr>
                    <w:t>执行</w:t>
                  </w:r>
                  <w:r w:rsidRPr="005F622D">
                    <w:rPr>
                      <w:kern w:val="0"/>
                      <w:szCs w:val="21"/>
                    </w:rPr>
                    <w:t>《声环境质量标准》（</w:t>
                  </w:r>
                  <w:r w:rsidRPr="005F622D">
                    <w:rPr>
                      <w:kern w:val="0"/>
                      <w:szCs w:val="21"/>
                    </w:rPr>
                    <w:t>GB3096-2008</w:t>
                  </w:r>
                  <w:r w:rsidRPr="005F622D">
                    <w:rPr>
                      <w:kern w:val="0"/>
                      <w:szCs w:val="21"/>
                    </w:rPr>
                    <w:t>）</w:t>
                  </w:r>
                  <w:r w:rsidRPr="005F622D">
                    <w:rPr>
                      <w:rFonts w:hint="eastAsia"/>
                      <w:kern w:val="0"/>
                      <w:szCs w:val="21"/>
                    </w:rPr>
                    <w:t>3</w:t>
                  </w:r>
                  <w:r w:rsidRPr="005F622D">
                    <w:rPr>
                      <w:kern w:val="0"/>
                      <w:szCs w:val="21"/>
                    </w:rPr>
                    <w:t>类标准</w:t>
                  </w:r>
                </w:p>
              </w:tc>
            </w:tr>
            <w:tr w:rsidR="005F7827" w:rsidRPr="005F622D" w:rsidTr="008C30A2">
              <w:trPr>
                <w:trHeight w:val="454"/>
                <w:jc w:val="center"/>
              </w:trPr>
              <w:tc>
                <w:tcPr>
                  <w:tcW w:w="367" w:type="pct"/>
                  <w:vAlign w:val="center"/>
                </w:tcPr>
                <w:p w:rsidR="005F7827" w:rsidRPr="005F622D" w:rsidRDefault="005F7827" w:rsidP="00644045">
                  <w:pPr>
                    <w:widowControl/>
                    <w:jc w:val="center"/>
                    <w:rPr>
                      <w:kern w:val="0"/>
                      <w:szCs w:val="21"/>
                    </w:rPr>
                  </w:pPr>
                  <w:r w:rsidRPr="005F622D">
                    <w:rPr>
                      <w:kern w:val="0"/>
                      <w:szCs w:val="21"/>
                    </w:rPr>
                    <w:t>4</w:t>
                  </w:r>
                </w:p>
              </w:tc>
              <w:tc>
                <w:tcPr>
                  <w:tcW w:w="1507" w:type="pct"/>
                  <w:vAlign w:val="center"/>
                </w:tcPr>
                <w:p w:rsidR="005F7827" w:rsidRPr="005F622D" w:rsidRDefault="005F7827" w:rsidP="00644045">
                  <w:pPr>
                    <w:widowControl/>
                    <w:jc w:val="center"/>
                    <w:rPr>
                      <w:kern w:val="0"/>
                      <w:szCs w:val="21"/>
                    </w:rPr>
                  </w:pPr>
                  <w:r w:rsidRPr="005F622D">
                    <w:rPr>
                      <w:kern w:val="0"/>
                      <w:szCs w:val="21"/>
                    </w:rPr>
                    <w:t>是否基本农田保护区</w:t>
                  </w:r>
                </w:p>
              </w:tc>
              <w:tc>
                <w:tcPr>
                  <w:tcW w:w="3126" w:type="pct"/>
                  <w:vAlign w:val="center"/>
                </w:tcPr>
                <w:p w:rsidR="005F7827" w:rsidRPr="005F622D" w:rsidRDefault="005F7827" w:rsidP="00644045">
                  <w:pPr>
                    <w:widowControl/>
                    <w:jc w:val="center"/>
                    <w:rPr>
                      <w:kern w:val="0"/>
                      <w:szCs w:val="21"/>
                    </w:rPr>
                  </w:pPr>
                  <w:r w:rsidRPr="005F622D">
                    <w:rPr>
                      <w:kern w:val="0"/>
                      <w:szCs w:val="21"/>
                    </w:rPr>
                    <w:t>否</w:t>
                  </w:r>
                </w:p>
              </w:tc>
            </w:tr>
            <w:tr w:rsidR="005F7827" w:rsidRPr="005F622D" w:rsidTr="008C30A2">
              <w:trPr>
                <w:trHeight w:val="454"/>
                <w:jc w:val="center"/>
              </w:trPr>
              <w:tc>
                <w:tcPr>
                  <w:tcW w:w="367" w:type="pct"/>
                  <w:vAlign w:val="center"/>
                </w:tcPr>
                <w:p w:rsidR="005F7827" w:rsidRPr="005F622D" w:rsidRDefault="005F7827" w:rsidP="00644045">
                  <w:pPr>
                    <w:widowControl/>
                    <w:jc w:val="center"/>
                    <w:rPr>
                      <w:kern w:val="0"/>
                      <w:szCs w:val="21"/>
                    </w:rPr>
                  </w:pPr>
                  <w:r w:rsidRPr="005F622D">
                    <w:rPr>
                      <w:kern w:val="0"/>
                      <w:szCs w:val="21"/>
                    </w:rPr>
                    <w:t>5</w:t>
                  </w:r>
                </w:p>
              </w:tc>
              <w:tc>
                <w:tcPr>
                  <w:tcW w:w="1507" w:type="pct"/>
                  <w:vAlign w:val="center"/>
                </w:tcPr>
                <w:p w:rsidR="005F7827" w:rsidRPr="005F622D" w:rsidRDefault="005F7827" w:rsidP="00644045">
                  <w:pPr>
                    <w:widowControl/>
                    <w:jc w:val="center"/>
                    <w:rPr>
                      <w:kern w:val="0"/>
                      <w:szCs w:val="21"/>
                    </w:rPr>
                  </w:pPr>
                  <w:r w:rsidRPr="005F622D">
                    <w:rPr>
                      <w:kern w:val="0"/>
                      <w:szCs w:val="21"/>
                    </w:rPr>
                    <w:t>是否森林公园</w:t>
                  </w:r>
                </w:p>
              </w:tc>
              <w:tc>
                <w:tcPr>
                  <w:tcW w:w="3126" w:type="pct"/>
                  <w:vAlign w:val="center"/>
                </w:tcPr>
                <w:p w:rsidR="005F7827" w:rsidRPr="005F622D" w:rsidRDefault="005F7827" w:rsidP="00644045">
                  <w:pPr>
                    <w:widowControl/>
                    <w:jc w:val="center"/>
                    <w:rPr>
                      <w:kern w:val="0"/>
                      <w:szCs w:val="21"/>
                    </w:rPr>
                  </w:pPr>
                  <w:r w:rsidRPr="005F622D">
                    <w:rPr>
                      <w:kern w:val="0"/>
                      <w:szCs w:val="21"/>
                    </w:rPr>
                    <w:t>否</w:t>
                  </w:r>
                </w:p>
              </w:tc>
            </w:tr>
            <w:tr w:rsidR="005F7827" w:rsidRPr="005F622D" w:rsidTr="008C30A2">
              <w:trPr>
                <w:trHeight w:val="454"/>
                <w:jc w:val="center"/>
              </w:trPr>
              <w:tc>
                <w:tcPr>
                  <w:tcW w:w="367" w:type="pct"/>
                  <w:vAlign w:val="center"/>
                </w:tcPr>
                <w:p w:rsidR="005F7827" w:rsidRPr="005F622D" w:rsidRDefault="005F7827" w:rsidP="00644045">
                  <w:pPr>
                    <w:widowControl/>
                    <w:jc w:val="center"/>
                    <w:rPr>
                      <w:kern w:val="0"/>
                      <w:szCs w:val="21"/>
                    </w:rPr>
                  </w:pPr>
                  <w:r w:rsidRPr="005F622D">
                    <w:rPr>
                      <w:kern w:val="0"/>
                      <w:szCs w:val="21"/>
                    </w:rPr>
                    <w:t>6</w:t>
                  </w:r>
                </w:p>
              </w:tc>
              <w:tc>
                <w:tcPr>
                  <w:tcW w:w="1507" w:type="pct"/>
                  <w:vAlign w:val="center"/>
                </w:tcPr>
                <w:p w:rsidR="005F7827" w:rsidRPr="005F622D" w:rsidRDefault="005F7827" w:rsidP="00644045">
                  <w:pPr>
                    <w:widowControl/>
                    <w:jc w:val="center"/>
                    <w:rPr>
                      <w:kern w:val="0"/>
                      <w:szCs w:val="21"/>
                    </w:rPr>
                  </w:pPr>
                  <w:r w:rsidRPr="005F622D">
                    <w:rPr>
                      <w:kern w:val="0"/>
                      <w:szCs w:val="21"/>
                    </w:rPr>
                    <w:t>是否生态功能保护区</w:t>
                  </w:r>
                </w:p>
              </w:tc>
              <w:tc>
                <w:tcPr>
                  <w:tcW w:w="3126" w:type="pct"/>
                  <w:vAlign w:val="center"/>
                </w:tcPr>
                <w:p w:rsidR="005F7827" w:rsidRPr="005F622D" w:rsidRDefault="005F7827" w:rsidP="00644045">
                  <w:pPr>
                    <w:widowControl/>
                    <w:jc w:val="center"/>
                    <w:rPr>
                      <w:kern w:val="0"/>
                      <w:szCs w:val="21"/>
                    </w:rPr>
                  </w:pPr>
                  <w:r w:rsidRPr="005F622D">
                    <w:rPr>
                      <w:kern w:val="0"/>
                      <w:szCs w:val="21"/>
                    </w:rPr>
                    <w:t>否</w:t>
                  </w:r>
                </w:p>
              </w:tc>
            </w:tr>
            <w:tr w:rsidR="005F7827" w:rsidRPr="005F622D" w:rsidTr="008C30A2">
              <w:trPr>
                <w:trHeight w:val="454"/>
                <w:jc w:val="center"/>
              </w:trPr>
              <w:tc>
                <w:tcPr>
                  <w:tcW w:w="367" w:type="pct"/>
                  <w:vAlign w:val="center"/>
                </w:tcPr>
                <w:p w:rsidR="005F7827" w:rsidRPr="005F622D" w:rsidRDefault="005F7827" w:rsidP="00644045">
                  <w:pPr>
                    <w:widowControl/>
                    <w:jc w:val="center"/>
                    <w:rPr>
                      <w:kern w:val="0"/>
                      <w:szCs w:val="21"/>
                    </w:rPr>
                  </w:pPr>
                  <w:r w:rsidRPr="005F622D">
                    <w:rPr>
                      <w:kern w:val="0"/>
                      <w:szCs w:val="21"/>
                    </w:rPr>
                    <w:t>7</w:t>
                  </w:r>
                </w:p>
              </w:tc>
              <w:tc>
                <w:tcPr>
                  <w:tcW w:w="1507" w:type="pct"/>
                  <w:vAlign w:val="center"/>
                </w:tcPr>
                <w:p w:rsidR="005F7827" w:rsidRPr="005F622D" w:rsidRDefault="005F7827" w:rsidP="00644045">
                  <w:pPr>
                    <w:widowControl/>
                    <w:jc w:val="center"/>
                    <w:rPr>
                      <w:kern w:val="0"/>
                      <w:szCs w:val="21"/>
                    </w:rPr>
                  </w:pPr>
                  <w:r w:rsidRPr="005F622D">
                    <w:rPr>
                      <w:kern w:val="0"/>
                      <w:szCs w:val="21"/>
                    </w:rPr>
                    <w:t>是否水土流失重点防治区</w:t>
                  </w:r>
                </w:p>
              </w:tc>
              <w:tc>
                <w:tcPr>
                  <w:tcW w:w="3126" w:type="pct"/>
                  <w:vAlign w:val="center"/>
                </w:tcPr>
                <w:p w:rsidR="005F7827" w:rsidRPr="005F622D" w:rsidRDefault="005F7827" w:rsidP="00644045">
                  <w:pPr>
                    <w:widowControl/>
                    <w:jc w:val="center"/>
                    <w:rPr>
                      <w:kern w:val="0"/>
                      <w:szCs w:val="21"/>
                    </w:rPr>
                  </w:pPr>
                  <w:r w:rsidRPr="005F622D">
                    <w:rPr>
                      <w:kern w:val="0"/>
                      <w:szCs w:val="21"/>
                    </w:rPr>
                    <w:t>否</w:t>
                  </w:r>
                </w:p>
              </w:tc>
            </w:tr>
            <w:tr w:rsidR="005F7827" w:rsidRPr="005F622D" w:rsidTr="008C30A2">
              <w:trPr>
                <w:trHeight w:val="454"/>
                <w:jc w:val="center"/>
              </w:trPr>
              <w:tc>
                <w:tcPr>
                  <w:tcW w:w="367" w:type="pct"/>
                  <w:vAlign w:val="center"/>
                </w:tcPr>
                <w:p w:rsidR="005F7827" w:rsidRPr="005F622D" w:rsidRDefault="005F7827" w:rsidP="00644045">
                  <w:pPr>
                    <w:widowControl/>
                    <w:jc w:val="center"/>
                    <w:rPr>
                      <w:kern w:val="0"/>
                      <w:szCs w:val="21"/>
                    </w:rPr>
                  </w:pPr>
                  <w:r w:rsidRPr="005F622D">
                    <w:rPr>
                      <w:kern w:val="0"/>
                      <w:szCs w:val="21"/>
                    </w:rPr>
                    <w:t>8</w:t>
                  </w:r>
                </w:p>
              </w:tc>
              <w:tc>
                <w:tcPr>
                  <w:tcW w:w="1507" w:type="pct"/>
                  <w:vAlign w:val="center"/>
                </w:tcPr>
                <w:p w:rsidR="005F7827" w:rsidRPr="005F622D" w:rsidRDefault="005F7827" w:rsidP="00644045">
                  <w:pPr>
                    <w:widowControl/>
                    <w:jc w:val="center"/>
                    <w:rPr>
                      <w:kern w:val="0"/>
                      <w:szCs w:val="21"/>
                    </w:rPr>
                  </w:pPr>
                  <w:r w:rsidRPr="005F622D">
                    <w:rPr>
                      <w:kern w:val="0"/>
                      <w:szCs w:val="21"/>
                    </w:rPr>
                    <w:t>是否人口密集区</w:t>
                  </w:r>
                </w:p>
              </w:tc>
              <w:tc>
                <w:tcPr>
                  <w:tcW w:w="3126" w:type="pct"/>
                  <w:vAlign w:val="center"/>
                </w:tcPr>
                <w:p w:rsidR="005F7827" w:rsidRPr="005F622D" w:rsidRDefault="005F7827" w:rsidP="00644045">
                  <w:pPr>
                    <w:widowControl/>
                    <w:jc w:val="center"/>
                    <w:rPr>
                      <w:kern w:val="0"/>
                      <w:szCs w:val="21"/>
                    </w:rPr>
                  </w:pPr>
                  <w:r w:rsidRPr="005F622D">
                    <w:rPr>
                      <w:kern w:val="0"/>
                      <w:szCs w:val="21"/>
                    </w:rPr>
                    <w:t>否</w:t>
                  </w:r>
                </w:p>
              </w:tc>
            </w:tr>
            <w:tr w:rsidR="005F7827" w:rsidRPr="005F622D" w:rsidTr="008C30A2">
              <w:trPr>
                <w:trHeight w:val="454"/>
                <w:jc w:val="center"/>
              </w:trPr>
              <w:tc>
                <w:tcPr>
                  <w:tcW w:w="367" w:type="pct"/>
                  <w:vAlign w:val="center"/>
                </w:tcPr>
                <w:p w:rsidR="005F7827" w:rsidRPr="005F622D" w:rsidRDefault="005F7827" w:rsidP="00644045">
                  <w:pPr>
                    <w:widowControl/>
                    <w:jc w:val="center"/>
                    <w:rPr>
                      <w:kern w:val="0"/>
                      <w:szCs w:val="21"/>
                    </w:rPr>
                  </w:pPr>
                  <w:r w:rsidRPr="005F622D">
                    <w:rPr>
                      <w:kern w:val="0"/>
                      <w:szCs w:val="21"/>
                    </w:rPr>
                    <w:t>9</w:t>
                  </w:r>
                </w:p>
              </w:tc>
              <w:tc>
                <w:tcPr>
                  <w:tcW w:w="1507" w:type="pct"/>
                  <w:vAlign w:val="center"/>
                </w:tcPr>
                <w:p w:rsidR="005F7827" w:rsidRPr="005F622D" w:rsidRDefault="005F7827" w:rsidP="00644045">
                  <w:pPr>
                    <w:widowControl/>
                    <w:jc w:val="center"/>
                    <w:rPr>
                      <w:kern w:val="0"/>
                      <w:szCs w:val="21"/>
                    </w:rPr>
                  </w:pPr>
                  <w:r w:rsidRPr="005F622D">
                    <w:rPr>
                      <w:kern w:val="0"/>
                      <w:szCs w:val="21"/>
                    </w:rPr>
                    <w:t>是否重点文物保护单位</w:t>
                  </w:r>
                </w:p>
              </w:tc>
              <w:tc>
                <w:tcPr>
                  <w:tcW w:w="3126" w:type="pct"/>
                  <w:vAlign w:val="center"/>
                </w:tcPr>
                <w:p w:rsidR="005F7827" w:rsidRPr="005F622D" w:rsidRDefault="005F7827" w:rsidP="00644045">
                  <w:pPr>
                    <w:widowControl/>
                    <w:jc w:val="center"/>
                    <w:rPr>
                      <w:kern w:val="0"/>
                      <w:szCs w:val="21"/>
                    </w:rPr>
                  </w:pPr>
                  <w:r w:rsidRPr="005F622D">
                    <w:rPr>
                      <w:kern w:val="0"/>
                      <w:szCs w:val="21"/>
                    </w:rPr>
                    <w:t>否</w:t>
                  </w:r>
                </w:p>
              </w:tc>
            </w:tr>
            <w:tr w:rsidR="005F7827" w:rsidRPr="005F622D" w:rsidTr="008C30A2">
              <w:trPr>
                <w:trHeight w:val="454"/>
                <w:jc w:val="center"/>
              </w:trPr>
              <w:tc>
                <w:tcPr>
                  <w:tcW w:w="367" w:type="pct"/>
                  <w:vAlign w:val="center"/>
                </w:tcPr>
                <w:p w:rsidR="005F7827" w:rsidRPr="005F622D" w:rsidRDefault="005F7827" w:rsidP="00644045">
                  <w:pPr>
                    <w:widowControl/>
                    <w:jc w:val="center"/>
                    <w:rPr>
                      <w:kern w:val="0"/>
                      <w:szCs w:val="21"/>
                    </w:rPr>
                  </w:pPr>
                  <w:r w:rsidRPr="005F622D">
                    <w:rPr>
                      <w:kern w:val="0"/>
                      <w:szCs w:val="21"/>
                    </w:rPr>
                    <w:t>10</w:t>
                  </w:r>
                </w:p>
              </w:tc>
              <w:tc>
                <w:tcPr>
                  <w:tcW w:w="1507" w:type="pct"/>
                  <w:vAlign w:val="center"/>
                </w:tcPr>
                <w:p w:rsidR="005F7827" w:rsidRPr="005F622D" w:rsidRDefault="005F7827" w:rsidP="00644045">
                  <w:pPr>
                    <w:widowControl/>
                    <w:jc w:val="center"/>
                    <w:rPr>
                      <w:kern w:val="0"/>
                      <w:szCs w:val="21"/>
                    </w:rPr>
                  </w:pPr>
                  <w:r w:rsidRPr="005F622D">
                    <w:rPr>
                      <w:kern w:val="0"/>
                      <w:szCs w:val="21"/>
                    </w:rPr>
                    <w:t>是否三河、三湖、两控区</w:t>
                  </w:r>
                </w:p>
              </w:tc>
              <w:tc>
                <w:tcPr>
                  <w:tcW w:w="3126" w:type="pct"/>
                  <w:vAlign w:val="center"/>
                </w:tcPr>
                <w:p w:rsidR="005F7827" w:rsidRPr="005F622D" w:rsidRDefault="00091D85" w:rsidP="00644045">
                  <w:pPr>
                    <w:widowControl/>
                    <w:jc w:val="center"/>
                    <w:rPr>
                      <w:kern w:val="0"/>
                      <w:szCs w:val="21"/>
                    </w:rPr>
                  </w:pPr>
                  <w:r w:rsidRPr="005F622D">
                    <w:rPr>
                      <w:kern w:val="0"/>
                      <w:szCs w:val="21"/>
                    </w:rPr>
                    <w:t>两控</w:t>
                  </w:r>
                  <w:r w:rsidR="005F7827" w:rsidRPr="005F622D">
                    <w:rPr>
                      <w:kern w:val="0"/>
                      <w:szCs w:val="21"/>
                    </w:rPr>
                    <w:t>区</w:t>
                  </w:r>
                </w:p>
              </w:tc>
            </w:tr>
            <w:tr w:rsidR="005F7827" w:rsidRPr="005F622D" w:rsidTr="008C30A2">
              <w:trPr>
                <w:trHeight w:val="454"/>
                <w:jc w:val="center"/>
              </w:trPr>
              <w:tc>
                <w:tcPr>
                  <w:tcW w:w="367" w:type="pct"/>
                  <w:vAlign w:val="center"/>
                </w:tcPr>
                <w:p w:rsidR="005F7827" w:rsidRPr="005F622D" w:rsidRDefault="005F7827" w:rsidP="00644045">
                  <w:pPr>
                    <w:widowControl/>
                    <w:jc w:val="center"/>
                    <w:rPr>
                      <w:kern w:val="0"/>
                      <w:szCs w:val="21"/>
                    </w:rPr>
                  </w:pPr>
                  <w:r w:rsidRPr="005F622D">
                    <w:rPr>
                      <w:kern w:val="0"/>
                      <w:szCs w:val="21"/>
                    </w:rPr>
                    <w:t>11</w:t>
                  </w:r>
                </w:p>
              </w:tc>
              <w:tc>
                <w:tcPr>
                  <w:tcW w:w="1507" w:type="pct"/>
                  <w:vAlign w:val="center"/>
                </w:tcPr>
                <w:p w:rsidR="005F7827" w:rsidRPr="005F622D" w:rsidRDefault="005F7827" w:rsidP="00644045">
                  <w:pPr>
                    <w:widowControl/>
                    <w:jc w:val="center"/>
                    <w:rPr>
                      <w:kern w:val="0"/>
                      <w:szCs w:val="21"/>
                    </w:rPr>
                  </w:pPr>
                  <w:r w:rsidRPr="005F622D">
                    <w:rPr>
                      <w:kern w:val="0"/>
                      <w:szCs w:val="21"/>
                    </w:rPr>
                    <w:t>是否水库库区</w:t>
                  </w:r>
                </w:p>
              </w:tc>
              <w:tc>
                <w:tcPr>
                  <w:tcW w:w="3126" w:type="pct"/>
                  <w:vAlign w:val="center"/>
                </w:tcPr>
                <w:p w:rsidR="005F7827" w:rsidRPr="005F622D" w:rsidRDefault="005F7827" w:rsidP="00644045">
                  <w:pPr>
                    <w:widowControl/>
                    <w:jc w:val="center"/>
                    <w:rPr>
                      <w:kern w:val="0"/>
                      <w:szCs w:val="21"/>
                    </w:rPr>
                  </w:pPr>
                  <w:r w:rsidRPr="005F622D">
                    <w:rPr>
                      <w:kern w:val="0"/>
                      <w:szCs w:val="21"/>
                    </w:rPr>
                    <w:t>否</w:t>
                  </w:r>
                </w:p>
              </w:tc>
            </w:tr>
            <w:tr w:rsidR="005F7827" w:rsidRPr="005F622D" w:rsidTr="008C30A2">
              <w:trPr>
                <w:trHeight w:val="454"/>
                <w:jc w:val="center"/>
              </w:trPr>
              <w:tc>
                <w:tcPr>
                  <w:tcW w:w="367" w:type="pct"/>
                  <w:vAlign w:val="center"/>
                </w:tcPr>
                <w:p w:rsidR="005F7827" w:rsidRPr="005F622D" w:rsidRDefault="005F7827" w:rsidP="00644045">
                  <w:pPr>
                    <w:widowControl/>
                    <w:jc w:val="center"/>
                    <w:rPr>
                      <w:kern w:val="0"/>
                      <w:szCs w:val="21"/>
                    </w:rPr>
                  </w:pPr>
                  <w:r w:rsidRPr="005F622D">
                    <w:rPr>
                      <w:kern w:val="0"/>
                      <w:szCs w:val="21"/>
                    </w:rPr>
                    <w:t>12</w:t>
                  </w:r>
                </w:p>
              </w:tc>
              <w:tc>
                <w:tcPr>
                  <w:tcW w:w="1507" w:type="pct"/>
                  <w:vAlign w:val="center"/>
                </w:tcPr>
                <w:p w:rsidR="005F7827" w:rsidRPr="005F622D" w:rsidRDefault="005F7827" w:rsidP="00644045">
                  <w:pPr>
                    <w:widowControl/>
                    <w:jc w:val="center"/>
                    <w:rPr>
                      <w:kern w:val="0"/>
                      <w:szCs w:val="21"/>
                    </w:rPr>
                  </w:pPr>
                  <w:r w:rsidRPr="005F622D">
                    <w:rPr>
                      <w:kern w:val="0"/>
                      <w:szCs w:val="21"/>
                    </w:rPr>
                    <w:t>是否属于生态敏感与脆弱区</w:t>
                  </w:r>
                </w:p>
              </w:tc>
              <w:tc>
                <w:tcPr>
                  <w:tcW w:w="3126" w:type="pct"/>
                  <w:vAlign w:val="center"/>
                </w:tcPr>
                <w:p w:rsidR="005F7827" w:rsidRPr="005F622D" w:rsidRDefault="005F7827" w:rsidP="00644045">
                  <w:pPr>
                    <w:widowControl/>
                    <w:jc w:val="center"/>
                    <w:rPr>
                      <w:kern w:val="0"/>
                      <w:szCs w:val="21"/>
                    </w:rPr>
                  </w:pPr>
                  <w:r w:rsidRPr="005F622D">
                    <w:rPr>
                      <w:kern w:val="0"/>
                      <w:szCs w:val="21"/>
                    </w:rPr>
                    <w:t>否</w:t>
                  </w:r>
                </w:p>
              </w:tc>
            </w:tr>
            <w:tr w:rsidR="005F7827" w:rsidRPr="005F622D" w:rsidTr="008C30A2">
              <w:trPr>
                <w:trHeight w:val="454"/>
                <w:jc w:val="center"/>
              </w:trPr>
              <w:tc>
                <w:tcPr>
                  <w:tcW w:w="367" w:type="pct"/>
                  <w:vAlign w:val="center"/>
                </w:tcPr>
                <w:p w:rsidR="005F7827" w:rsidRPr="005F622D" w:rsidRDefault="005F7827" w:rsidP="00644045">
                  <w:pPr>
                    <w:widowControl/>
                    <w:jc w:val="center"/>
                    <w:rPr>
                      <w:kern w:val="0"/>
                      <w:szCs w:val="21"/>
                    </w:rPr>
                  </w:pPr>
                  <w:r w:rsidRPr="005F622D">
                    <w:rPr>
                      <w:kern w:val="0"/>
                      <w:szCs w:val="21"/>
                    </w:rPr>
                    <w:t>13</w:t>
                  </w:r>
                </w:p>
              </w:tc>
              <w:tc>
                <w:tcPr>
                  <w:tcW w:w="1507" w:type="pct"/>
                  <w:vAlign w:val="center"/>
                </w:tcPr>
                <w:p w:rsidR="005F7827" w:rsidRPr="005F622D" w:rsidRDefault="005F7827" w:rsidP="00644045">
                  <w:pPr>
                    <w:widowControl/>
                    <w:jc w:val="center"/>
                    <w:rPr>
                      <w:kern w:val="0"/>
                      <w:szCs w:val="21"/>
                    </w:rPr>
                  </w:pPr>
                  <w:r w:rsidRPr="005F622D">
                    <w:rPr>
                      <w:kern w:val="0"/>
                      <w:szCs w:val="21"/>
                    </w:rPr>
                    <w:t>是否</w:t>
                  </w:r>
                  <w:r w:rsidRPr="005F622D">
                    <w:rPr>
                      <w:rFonts w:hint="eastAsia"/>
                      <w:kern w:val="0"/>
                      <w:szCs w:val="21"/>
                    </w:rPr>
                    <w:t>污水处理厂集水范围</w:t>
                  </w:r>
                </w:p>
              </w:tc>
              <w:tc>
                <w:tcPr>
                  <w:tcW w:w="3126" w:type="pct"/>
                  <w:vAlign w:val="center"/>
                </w:tcPr>
                <w:p w:rsidR="005F7827" w:rsidRPr="005F622D" w:rsidRDefault="00FB189F" w:rsidP="00644045">
                  <w:pPr>
                    <w:widowControl/>
                    <w:jc w:val="center"/>
                    <w:rPr>
                      <w:kern w:val="0"/>
                      <w:szCs w:val="21"/>
                    </w:rPr>
                  </w:pPr>
                  <w:r w:rsidRPr="005F622D">
                    <w:rPr>
                      <w:kern w:val="0"/>
                      <w:szCs w:val="21"/>
                    </w:rPr>
                    <w:t>否</w:t>
                  </w:r>
                </w:p>
              </w:tc>
            </w:tr>
          </w:tbl>
          <w:p w:rsidR="005F7827" w:rsidRPr="005F622D" w:rsidRDefault="005F7827" w:rsidP="005F7827">
            <w:pPr>
              <w:pStyle w:val="Default"/>
              <w:rPr>
                <w:color w:val="auto"/>
              </w:rPr>
            </w:pPr>
          </w:p>
          <w:p w:rsidR="005B2BE8" w:rsidRPr="005F622D" w:rsidRDefault="005B2BE8" w:rsidP="009B2BBA">
            <w:pPr>
              <w:pStyle w:val="Default"/>
              <w:rPr>
                <w:color w:val="auto"/>
              </w:rPr>
            </w:pPr>
          </w:p>
        </w:tc>
      </w:tr>
    </w:tbl>
    <w:p w:rsidR="001A0995" w:rsidRPr="005F622D" w:rsidRDefault="001A0995">
      <w:pPr>
        <w:widowControl/>
        <w:jc w:val="left"/>
      </w:pPr>
      <w:r w:rsidRPr="005F622D">
        <w:lastRenderedPageBreak/>
        <w:br w:type="page"/>
      </w:r>
    </w:p>
    <w:p w:rsidR="001A0995" w:rsidRPr="005F622D" w:rsidRDefault="001A0995" w:rsidP="001A0995">
      <w:pPr>
        <w:spacing w:line="360" w:lineRule="auto"/>
        <w:outlineLvl w:val="0"/>
        <w:rPr>
          <w:b/>
          <w:sz w:val="32"/>
        </w:rPr>
      </w:pPr>
      <w:bookmarkStart w:id="2" w:name="_Toc511808756"/>
      <w:r w:rsidRPr="005F622D">
        <w:rPr>
          <w:b/>
          <w:sz w:val="32"/>
        </w:rPr>
        <w:lastRenderedPageBreak/>
        <w:t>环境质量状况</w:t>
      </w:r>
      <w:bookmarkEnd w:id="2"/>
    </w:p>
    <w:tbl>
      <w:tblPr>
        <w:tblStyle w:val="af0"/>
        <w:tblW w:w="94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412"/>
      </w:tblGrid>
      <w:tr w:rsidR="006B22F9" w:rsidRPr="005F622D" w:rsidTr="005D0BB7">
        <w:trPr>
          <w:jc w:val="center"/>
        </w:trPr>
        <w:tc>
          <w:tcPr>
            <w:tcW w:w="9242" w:type="dxa"/>
          </w:tcPr>
          <w:p w:rsidR="006B22F9" w:rsidRPr="005F622D" w:rsidRDefault="006B22F9" w:rsidP="006B22F9">
            <w:pPr>
              <w:spacing w:line="360" w:lineRule="auto"/>
              <w:rPr>
                <w:b/>
                <w:sz w:val="24"/>
              </w:rPr>
            </w:pPr>
            <w:r w:rsidRPr="005F622D">
              <w:rPr>
                <w:b/>
                <w:sz w:val="24"/>
              </w:rPr>
              <w:t>建设项目所在地区域环境质量现状及主要环境问题</w:t>
            </w:r>
            <w:r w:rsidRPr="005F622D">
              <w:rPr>
                <w:b/>
                <w:spacing w:val="-4"/>
                <w:sz w:val="24"/>
              </w:rPr>
              <w:t>（环境空气、地面水、声环境、生态环境）</w:t>
            </w:r>
            <w:r w:rsidRPr="005F622D">
              <w:rPr>
                <w:rFonts w:eastAsia="黑体"/>
                <w:b/>
                <w:spacing w:val="-4"/>
                <w:sz w:val="24"/>
              </w:rPr>
              <w:t>：</w:t>
            </w:r>
          </w:p>
          <w:p w:rsidR="006B22F9" w:rsidRPr="005F622D" w:rsidRDefault="00194A2F" w:rsidP="006B22F9">
            <w:pPr>
              <w:snapToGrid w:val="0"/>
              <w:spacing w:line="360" w:lineRule="auto"/>
              <w:ind w:firstLineChars="200" w:firstLine="482"/>
              <w:rPr>
                <w:b/>
                <w:sz w:val="24"/>
              </w:rPr>
            </w:pPr>
            <w:r w:rsidRPr="005F622D">
              <w:rPr>
                <w:rFonts w:hint="eastAsia"/>
                <w:b/>
                <w:sz w:val="24"/>
              </w:rPr>
              <w:t>1</w:t>
            </w:r>
            <w:r w:rsidR="006B22F9" w:rsidRPr="005F622D">
              <w:rPr>
                <w:rFonts w:hint="eastAsia"/>
                <w:b/>
                <w:sz w:val="24"/>
              </w:rPr>
              <w:t>、</w:t>
            </w:r>
            <w:r w:rsidR="006B22F9" w:rsidRPr="005F622D">
              <w:rPr>
                <w:b/>
                <w:sz w:val="24"/>
              </w:rPr>
              <w:t>环境</w:t>
            </w:r>
            <w:r w:rsidR="006B22F9" w:rsidRPr="005F622D">
              <w:rPr>
                <w:rFonts w:hint="eastAsia"/>
                <w:b/>
                <w:sz w:val="24"/>
              </w:rPr>
              <w:t>空气质量现状</w:t>
            </w:r>
          </w:p>
          <w:p w:rsidR="006B22F9" w:rsidRPr="005F622D" w:rsidRDefault="006B22F9" w:rsidP="006B22F9">
            <w:pPr>
              <w:adjustRightInd w:val="0"/>
              <w:snapToGrid w:val="0"/>
              <w:spacing w:line="360" w:lineRule="auto"/>
              <w:ind w:firstLineChars="200" w:firstLine="480"/>
              <w:rPr>
                <w:rFonts w:hAnsi="宋体"/>
                <w:b/>
                <w:kern w:val="0"/>
                <w:sz w:val="24"/>
              </w:rPr>
            </w:pPr>
            <w:r w:rsidRPr="005F622D">
              <w:rPr>
                <w:rFonts w:hAnsi="宋体"/>
                <w:kern w:val="0"/>
                <w:sz w:val="24"/>
              </w:rPr>
              <w:t>本项目的大气环境数据</w:t>
            </w:r>
            <w:r w:rsidRPr="005F622D">
              <w:rPr>
                <w:kern w:val="0"/>
                <w:sz w:val="24"/>
              </w:rPr>
              <w:t>SO</w:t>
            </w:r>
            <w:r w:rsidRPr="005F622D">
              <w:rPr>
                <w:kern w:val="0"/>
                <w:sz w:val="24"/>
                <w:vertAlign w:val="subscript"/>
              </w:rPr>
              <w:t>2</w:t>
            </w:r>
            <w:r w:rsidRPr="005F622D">
              <w:rPr>
                <w:rFonts w:hAnsi="宋体"/>
                <w:kern w:val="0"/>
                <w:sz w:val="24"/>
              </w:rPr>
              <w:t>、</w:t>
            </w:r>
            <w:r w:rsidRPr="005F622D">
              <w:rPr>
                <w:kern w:val="0"/>
                <w:sz w:val="24"/>
              </w:rPr>
              <w:t>NO</w:t>
            </w:r>
            <w:r w:rsidRPr="005F622D">
              <w:rPr>
                <w:kern w:val="0"/>
                <w:sz w:val="24"/>
                <w:vertAlign w:val="subscript"/>
              </w:rPr>
              <w:t>2</w:t>
            </w:r>
            <w:r w:rsidRPr="005F622D">
              <w:rPr>
                <w:rFonts w:hAnsi="宋体"/>
                <w:kern w:val="0"/>
                <w:sz w:val="24"/>
              </w:rPr>
              <w:t>、</w:t>
            </w:r>
            <w:r w:rsidRPr="005F622D">
              <w:rPr>
                <w:kern w:val="0"/>
                <w:sz w:val="24"/>
              </w:rPr>
              <w:t>PM</w:t>
            </w:r>
            <w:r w:rsidRPr="005F622D">
              <w:rPr>
                <w:kern w:val="0"/>
                <w:sz w:val="24"/>
                <w:vertAlign w:val="subscript"/>
              </w:rPr>
              <w:t>10</w:t>
            </w:r>
            <w:r w:rsidRPr="005F622D">
              <w:rPr>
                <w:rFonts w:hAnsi="宋体"/>
                <w:kern w:val="0"/>
                <w:sz w:val="24"/>
              </w:rPr>
              <w:t>、</w:t>
            </w:r>
            <w:r w:rsidRPr="005F622D">
              <w:rPr>
                <w:rFonts w:hAnsi="宋体" w:hint="eastAsia"/>
                <w:kern w:val="0"/>
                <w:sz w:val="24"/>
              </w:rPr>
              <w:t>TSP</w:t>
            </w:r>
            <w:r w:rsidRPr="005F622D">
              <w:rPr>
                <w:rFonts w:hAnsi="宋体"/>
                <w:kern w:val="0"/>
                <w:sz w:val="24"/>
              </w:rPr>
              <w:t>引用耒阳市绿</w:t>
            </w:r>
            <w:proofErr w:type="gramStart"/>
            <w:r w:rsidRPr="005F622D">
              <w:rPr>
                <w:rFonts w:hAnsi="宋体"/>
                <w:kern w:val="0"/>
                <w:sz w:val="24"/>
              </w:rPr>
              <w:t>鑫</w:t>
            </w:r>
            <w:proofErr w:type="gramEnd"/>
            <w:r w:rsidRPr="005F622D">
              <w:rPr>
                <w:rFonts w:hAnsi="宋体"/>
                <w:kern w:val="0"/>
                <w:sz w:val="24"/>
              </w:rPr>
              <w:t>环保有限公司的</w:t>
            </w:r>
            <w:proofErr w:type="gramStart"/>
            <w:r w:rsidRPr="005F622D">
              <w:rPr>
                <w:rFonts w:hAnsi="宋体"/>
                <w:kern w:val="0"/>
                <w:sz w:val="24"/>
              </w:rPr>
              <w:t>耒</w:t>
            </w:r>
            <w:proofErr w:type="gramEnd"/>
            <w:r w:rsidRPr="005F622D">
              <w:rPr>
                <w:rFonts w:hAnsi="宋体"/>
                <w:kern w:val="0"/>
                <w:sz w:val="24"/>
              </w:rPr>
              <w:t>绿检字</w:t>
            </w:r>
            <w:r w:rsidRPr="005F622D">
              <w:rPr>
                <w:rFonts w:hAnsi="宋体" w:hint="eastAsia"/>
                <w:kern w:val="0"/>
                <w:sz w:val="24"/>
              </w:rPr>
              <w:t>[</w:t>
            </w:r>
            <w:r w:rsidRPr="005F622D">
              <w:rPr>
                <w:kern w:val="0"/>
                <w:sz w:val="24"/>
              </w:rPr>
              <w:t>201</w:t>
            </w:r>
            <w:r w:rsidRPr="005F622D">
              <w:rPr>
                <w:rFonts w:hint="eastAsia"/>
                <w:kern w:val="0"/>
                <w:sz w:val="24"/>
              </w:rPr>
              <w:t>7</w:t>
            </w:r>
            <w:r w:rsidRPr="005F622D">
              <w:rPr>
                <w:rFonts w:hAnsi="宋体" w:hint="eastAsia"/>
                <w:kern w:val="0"/>
                <w:sz w:val="24"/>
              </w:rPr>
              <w:t>]</w:t>
            </w:r>
            <w:r w:rsidRPr="005F622D">
              <w:rPr>
                <w:rFonts w:hAnsi="宋体"/>
                <w:kern w:val="0"/>
                <w:sz w:val="24"/>
              </w:rPr>
              <w:t>HP</w:t>
            </w:r>
            <w:r w:rsidRPr="005F622D">
              <w:rPr>
                <w:rFonts w:hAnsi="宋体"/>
                <w:kern w:val="0"/>
                <w:sz w:val="24"/>
              </w:rPr>
              <w:t>第</w:t>
            </w:r>
            <w:r w:rsidRPr="005F622D">
              <w:rPr>
                <w:rFonts w:hAnsi="宋体" w:hint="eastAsia"/>
                <w:kern w:val="0"/>
                <w:sz w:val="24"/>
              </w:rPr>
              <w:t>01</w:t>
            </w:r>
            <w:r w:rsidRPr="005F622D">
              <w:rPr>
                <w:rFonts w:hAnsi="宋体"/>
                <w:kern w:val="0"/>
                <w:sz w:val="24"/>
              </w:rPr>
              <w:t>3</w:t>
            </w:r>
            <w:r w:rsidRPr="005F622D">
              <w:rPr>
                <w:rFonts w:hAnsi="宋体"/>
                <w:kern w:val="0"/>
                <w:sz w:val="24"/>
              </w:rPr>
              <w:t>号《湖南恩尼赛建材科技有限公司</w:t>
            </w:r>
            <w:r w:rsidRPr="005F622D">
              <w:rPr>
                <w:rFonts w:hAnsi="宋体" w:hint="eastAsia"/>
                <w:kern w:val="0"/>
                <w:sz w:val="24"/>
              </w:rPr>
              <w:t>年产</w:t>
            </w:r>
            <w:r w:rsidRPr="005F622D">
              <w:rPr>
                <w:rFonts w:hAnsi="宋体" w:hint="eastAsia"/>
                <w:kern w:val="0"/>
                <w:sz w:val="24"/>
              </w:rPr>
              <w:t>100</w:t>
            </w:r>
            <w:r w:rsidRPr="005F622D">
              <w:rPr>
                <w:rFonts w:hAnsi="宋体" w:hint="eastAsia"/>
                <w:kern w:val="0"/>
                <w:sz w:val="24"/>
              </w:rPr>
              <w:t>万</w:t>
            </w:r>
            <w:r w:rsidRPr="005F622D">
              <w:rPr>
                <w:rFonts w:hAnsi="宋体" w:hint="eastAsia"/>
                <w:kern w:val="0"/>
                <w:sz w:val="24"/>
              </w:rPr>
              <w:t>m</w:t>
            </w:r>
            <w:r w:rsidRPr="005F622D">
              <w:rPr>
                <w:rFonts w:hAnsi="宋体" w:hint="eastAsia"/>
                <w:kern w:val="0"/>
                <w:sz w:val="24"/>
                <w:vertAlign w:val="superscript"/>
              </w:rPr>
              <w:t>2</w:t>
            </w:r>
            <w:r w:rsidRPr="005F622D">
              <w:rPr>
                <w:rFonts w:hAnsi="宋体" w:hint="eastAsia"/>
                <w:kern w:val="0"/>
                <w:sz w:val="24"/>
              </w:rPr>
              <w:t>轻质高强多功能发泡水泥隔墙板生产项目</w:t>
            </w:r>
            <w:r w:rsidRPr="005F622D">
              <w:rPr>
                <w:rFonts w:hAnsi="宋体"/>
                <w:kern w:val="0"/>
                <w:sz w:val="24"/>
              </w:rPr>
              <w:t>》的监测数据，该数据是由耒阳市绿</w:t>
            </w:r>
            <w:proofErr w:type="gramStart"/>
            <w:r w:rsidRPr="005F622D">
              <w:rPr>
                <w:rFonts w:hAnsi="宋体"/>
                <w:kern w:val="0"/>
                <w:sz w:val="24"/>
              </w:rPr>
              <w:t>鑫</w:t>
            </w:r>
            <w:proofErr w:type="gramEnd"/>
            <w:r w:rsidRPr="005F622D">
              <w:rPr>
                <w:rFonts w:hAnsi="宋体"/>
                <w:kern w:val="0"/>
                <w:sz w:val="24"/>
              </w:rPr>
              <w:t>环保有限公司于</w:t>
            </w:r>
            <w:r w:rsidRPr="005F622D">
              <w:rPr>
                <w:rFonts w:hAnsi="宋体"/>
                <w:kern w:val="0"/>
                <w:sz w:val="24"/>
              </w:rPr>
              <w:t>201</w:t>
            </w:r>
            <w:r w:rsidRPr="005F622D">
              <w:rPr>
                <w:rFonts w:hAnsi="宋体" w:hint="eastAsia"/>
                <w:kern w:val="0"/>
                <w:sz w:val="24"/>
              </w:rPr>
              <w:t>7</w:t>
            </w:r>
            <w:r w:rsidRPr="005F622D">
              <w:rPr>
                <w:rFonts w:hAnsi="宋体"/>
                <w:kern w:val="0"/>
                <w:sz w:val="24"/>
              </w:rPr>
              <w:t>年</w:t>
            </w:r>
            <w:r w:rsidRPr="005F622D">
              <w:rPr>
                <w:rFonts w:hAnsi="宋体" w:hint="eastAsia"/>
                <w:kern w:val="0"/>
                <w:sz w:val="24"/>
              </w:rPr>
              <w:t>5</w:t>
            </w:r>
            <w:r w:rsidRPr="005F622D">
              <w:rPr>
                <w:rFonts w:hAnsi="宋体"/>
                <w:kern w:val="0"/>
                <w:sz w:val="24"/>
              </w:rPr>
              <w:t>月</w:t>
            </w:r>
            <w:r w:rsidRPr="005F622D">
              <w:rPr>
                <w:rFonts w:hAnsi="宋体" w:hint="eastAsia"/>
                <w:kern w:val="0"/>
                <w:sz w:val="24"/>
              </w:rPr>
              <w:t>7</w:t>
            </w:r>
            <w:r w:rsidRPr="005F622D">
              <w:rPr>
                <w:rFonts w:hAnsi="宋体"/>
                <w:kern w:val="0"/>
                <w:sz w:val="24"/>
              </w:rPr>
              <w:t>日</w:t>
            </w:r>
            <w:r w:rsidRPr="005F622D">
              <w:rPr>
                <w:rFonts w:hAnsi="宋体"/>
                <w:kern w:val="0"/>
                <w:sz w:val="24"/>
              </w:rPr>
              <w:t>~</w:t>
            </w:r>
            <w:r w:rsidRPr="005F622D">
              <w:rPr>
                <w:rFonts w:hAnsi="宋体" w:hint="eastAsia"/>
                <w:kern w:val="0"/>
                <w:sz w:val="24"/>
              </w:rPr>
              <w:t>5</w:t>
            </w:r>
            <w:r w:rsidRPr="005F622D">
              <w:rPr>
                <w:rFonts w:hAnsi="宋体"/>
                <w:kern w:val="0"/>
                <w:sz w:val="24"/>
              </w:rPr>
              <w:t>月</w:t>
            </w:r>
            <w:r w:rsidRPr="005F622D">
              <w:rPr>
                <w:rFonts w:hAnsi="宋体" w:hint="eastAsia"/>
                <w:kern w:val="0"/>
                <w:sz w:val="24"/>
              </w:rPr>
              <w:t>9</w:t>
            </w:r>
            <w:r w:rsidRPr="005F622D">
              <w:rPr>
                <w:rFonts w:hAnsi="宋体"/>
                <w:kern w:val="0"/>
                <w:sz w:val="24"/>
              </w:rPr>
              <w:t>日监测得到的。本项目位于湖南恩尼赛建材科技有限公司</w:t>
            </w:r>
            <w:r w:rsidR="00B02973" w:rsidRPr="005F622D">
              <w:rPr>
                <w:rFonts w:hAnsi="宋体"/>
                <w:kern w:val="0"/>
                <w:sz w:val="24"/>
              </w:rPr>
              <w:t>西北</w:t>
            </w:r>
            <w:r w:rsidRPr="005F622D">
              <w:rPr>
                <w:rFonts w:hAnsi="宋体"/>
                <w:kern w:val="0"/>
                <w:sz w:val="24"/>
              </w:rPr>
              <w:t>面</w:t>
            </w:r>
            <w:r w:rsidR="00B02973" w:rsidRPr="005F622D">
              <w:rPr>
                <w:rFonts w:hAnsi="宋体" w:hint="eastAsia"/>
                <w:kern w:val="0"/>
                <w:sz w:val="24"/>
              </w:rPr>
              <w:t>112</w:t>
            </w:r>
            <w:r w:rsidRPr="005F622D">
              <w:rPr>
                <w:rFonts w:hAnsi="宋体" w:hint="eastAsia"/>
                <w:kern w:val="0"/>
                <w:sz w:val="24"/>
              </w:rPr>
              <w:t>0m</w:t>
            </w:r>
            <w:r w:rsidRPr="005F622D">
              <w:rPr>
                <w:rFonts w:hAnsi="宋体" w:hint="eastAsia"/>
                <w:kern w:val="0"/>
                <w:sz w:val="24"/>
              </w:rPr>
              <w:t>处</w:t>
            </w:r>
            <w:r w:rsidRPr="005F622D">
              <w:rPr>
                <w:rFonts w:hAnsi="宋体"/>
                <w:kern w:val="0"/>
                <w:sz w:val="24"/>
              </w:rPr>
              <w:t>，区域环境特征相似，且近期内区域污染结构未发生重大改变，具有时间、空间的有效性，符合数据引用要求。</w:t>
            </w:r>
          </w:p>
          <w:p w:rsidR="006B22F9" w:rsidRPr="005F622D" w:rsidRDefault="006B22F9" w:rsidP="003B7ED5">
            <w:pPr>
              <w:adjustRightInd w:val="0"/>
              <w:snapToGrid w:val="0"/>
              <w:spacing w:beforeLines="50" w:line="360" w:lineRule="auto"/>
              <w:jc w:val="center"/>
              <w:rPr>
                <w:b/>
                <w:kern w:val="0"/>
                <w:szCs w:val="21"/>
              </w:rPr>
            </w:pPr>
            <w:r w:rsidRPr="005F622D">
              <w:rPr>
                <w:b/>
                <w:kern w:val="0"/>
                <w:szCs w:val="21"/>
              </w:rPr>
              <w:t>表</w:t>
            </w:r>
            <w:r w:rsidR="002724A4" w:rsidRPr="005F622D">
              <w:rPr>
                <w:rFonts w:hint="eastAsia"/>
                <w:b/>
                <w:kern w:val="0"/>
                <w:szCs w:val="21"/>
              </w:rPr>
              <w:t>7</w:t>
            </w:r>
            <w:r w:rsidR="00EE35BF" w:rsidRPr="005F622D">
              <w:rPr>
                <w:b/>
                <w:kern w:val="0"/>
                <w:szCs w:val="21"/>
              </w:rPr>
              <w:t xml:space="preserve">  </w:t>
            </w:r>
            <w:r w:rsidRPr="005F622D">
              <w:rPr>
                <w:b/>
                <w:kern w:val="0"/>
                <w:szCs w:val="21"/>
              </w:rPr>
              <w:t>引用数据大气环境现状监测结果</w:t>
            </w:r>
            <w:r w:rsidRPr="005F622D">
              <w:rPr>
                <w:b/>
                <w:kern w:val="0"/>
                <w:szCs w:val="21"/>
              </w:rPr>
              <w:t xml:space="preserve">  </w:t>
            </w:r>
            <w:r w:rsidRPr="005F622D">
              <w:rPr>
                <w:b/>
                <w:kern w:val="0"/>
                <w:szCs w:val="21"/>
              </w:rPr>
              <w:t>单位</w:t>
            </w:r>
            <w:r w:rsidRPr="005F622D">
              <w:rPr>
                <w:b/>
                <w:kern w:val="0"/>
                <w:szCs w:val="21"/>
              </w:rPr>
              <w:t>mg/m</w:t>
            </w:r>
            <w:r w:rsidRPr="005F622D">
              <w:rPr>
                <w:b/>
                <w:kern w:val="0"/>
                <w:szCs w:val="21"/>
                <w:vertAlign w:val="superscript"/>
              </w:rPr>
              <w:t>3</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463"/>
              <w:gridCol w:w="1311"/>
              <w:gridCol w:w="1802"/>
              <w:gridCol w:w="1560"/>
              <w:gridCol w:w="1226"/>
              <w:gridCol w:w="858"/>
              <w:gridCol w:w="946"/>
            </w:tblGrid>
            <w:tr w:rsidR="006B22F9" w:rsidRPr="005F622D" w:rsidTr="008C30A2">
              <w:trPr>
                <w:cantSplit/>
                <w:trHeight w:val="454"/>
                <w:tblHeader/>
                <w:jc w:val="center"/>
              </w:trPr>
              <w:tc>
                <w:tcPr>
                  <w:tcW w:w="798" w:type="pct"/>
                  <w:tcMar>
                    <w:left w:w="28" w:type="dxa"/>
                    <w:right w:w="28" w:type="dxa"/>
                  </w:tcMar>
                  <w:vAlign w:val="center"/>
                </w:tcPr>
                <w:p w:rsidR="006B22F9" w:rsidRPr="005F622D" w:rsidRDefault="006B22F9" w:rsidP="00644045">
                  <w:pPr>
                    <w:jc w:val="center"/>
                    <w:rPr>
                      <w:b/>
                      <w:bCs/>
                      <w:szCs w:val="21"/>
                    </w:rPr>
                  </w:pPr>
                  <w:r w:rsidRPr="005F622D">
                    <w:rPr>
                      <w:b/>
                      <w:bCs/>
                      <w:szCs w:val="21"/>
                    </w:rPr>
                    <w:t>监测点</w:t>
                  </w:r>
                </w:p>
              </w:tc>
              <w:tc>
                <w:tcPr>
                  <w:tcW w:w="715" w:type="pct"/>
                  <w:tcMar>
                    <w:left w:w="28" w:type="dxa"/>
                    <w:right w:w="28" w:type="dxa"/>
                  </w:tcMar>
                  <w:vAlign w:val="center"/>
                </w:tcPr>
                <w:p w:rsidR="006B22F9" w:rsidRPr="005F622D" w:rsidRDefault="006B22F9" w:rsidP="00644045">
                  <w:pPr>
                    <w:jc w:val="center"/>
                    <w:rPr>
                      <w:b/>
                      <w:bCs/>
                      <w:szCs w:val="21"/>
                    </w:rPr>
                  </w:pPr>
                  <w:r w:rsidRPr="005F622D">
                    <w:rPr>
                      <w:b/>
                      <w:bCs/>
                      <w:szCs w:val="21"/>
                    </w:rPr>
                    <w:t>监测项目</w:t>
                  </w:r>
                </w:p>
              </w:tc>
              <w:tc>
                <w:tcPr>
                  <w:tcW w:w="983" w:type="pct"/>
                  <w:vAlign w:val="center"/>
                </w:tcPr>
                <w:p w:rsidR="006B22F9" w:rsidRPr="005F622D" w:rsidRDefault="006B22F9" w:rsidP="00644045">
                  <w:pPr>
                    <w:jc w:val="center"/>
                    <w:rPr>
                      <w:b/>
                      <w:bCs/>
                      <w:szCs w:val="21"/>
                    </w:rPr>
                  </w:pPr>
                  <w:r w:rsidRPr="005F622D">
                    <w:rPr>
                      <w:rFonts w:hint="eastAsia"/>
                      <w:b/>
                      <w:bCs/>
                      <w:szCs w:val="21"/>
                    </w:rPr>
                    <w:t>监测日期</w:t>
                  </w:r>
                </w:p>
              </w:tc>
              <w:tc>
                <w:tcPr>
                  <w:tcW w:w="851" w:type="pct"/>
                  <w:tcMar>
                    <w:left w:w="28" w:type="dxa"/>
                    <w:right w:w="28" w:type="dxa"/>
                  </w:tcMar>
                  <w:vAlign w:val="center"/>
                </w:tcPr>
                <w:p w:rsidR="006B22F9" w:rsidRPr="005F622D" w:rsidRDefault="006B22F9" w:rsidP="00644045">
                  <w:pPr>
                    <w:jc w:val="center"/>
                    <w:rPr>
                      <w:b/>
                      <w:bCs/>
                      <w:szCs w:val="21"/>
                    </w:rPr>
                  </w:pPr>
                  <w:r w:rsidRPr="005F622D">
                    <w:rPr>
                      <w:b/>
                      <w:bCs/>
                      <w:szCs w:val="21"/>
                    </w:rPr>
                    <w:t>24</w:t>
                  </w:r>
                  <w:r w:rsidRPr="005F622D">
                    <w:rPr>
                      <w:b/>
                      <w:bCs/>
                      <w:szCs w:val="21"/>
                    </w:rPr>
                    <w:t>小时平均</w:t>
                  </w:r>
                  <w:r w:rsidRPr="005F622D">
                    <w:rPr>
                      <w:rFonts w:hint="eastAsia"/>
                      <w:b/>
                      <w:bCs/>
                      <w:szCs w:val="21"/>
                    </w:rPr>
                    <w:t>值</w:t>
                  </w:r>
                </w:p>
              </w:tc>
              <w:tc>
                <w:tcPr>
                  <w:tcW w:w="669" w:type="pct"/>
                  <w:tcMar>
                    <w:left w:w="28" w:type="dxa"/>
                    <w:right w:w="28" w:type="dxa"/>
                  </w:tcMar>
                  <w:vAlign w:val="center"/>
                </w:tcPr>
                <w:p w:rsidR="006B22F9" w:rsidRPr="005F622D" w:rsidRDefault="006B22F9" w:rsidP="00644045">
                  <w:pPr>
                    <w:jc w:val="center"/>
                    <w:rPr>
                      <w:b/>
                      <w:bCs/>
                      <w:szCs w:val="21"/>
                    </w:rPr>
                  </w:pPr>
                  <w:r w:rsidRPr="005F622D">
                    <w:rPr>
                      <w:b/>
                      <w:bCs/>
                      <w:szCs w:val="21"/>
                    </w:rPr>
                    <w:t>标准值</w:t>
                  </w:r>
                  <w:r w:rsidRPr="005F622D">
                    <w:rPr>
                      <w:rFonts w:hint="eastAsia"/>
                      <w:b/>
                      <w:bCs/>
                      <w:szCs w:val="21"/>
                    </w:rPr>
                    <w:t>（</w:t>
                  </w:r>
                  <w:r w:rsidRPr="005F622D">
                    <w:rPr>
                      <w:b/>
                      <w:bCs/>
                      <w:szCs w:val="21"/>
                    </w:rPr>
                    <w:t>mg/m</w:t>
                  </w:r>
                  <w:r w:rsidRPr="005F622D">
                    <w:rPr>
                      <w:b/>
                      <w:bCs/>
                      <w:szCs w:val="21"/>
                      <w:vertAlign w:val="superscript"/>
                    </w:rPr>
                    <w:t>3</w:t>
                  </w:r>
                  <w:r w:rsidRPr="005F622D">
                    <w:rPr>
                      <w:rFonts w:hint="eastAsia"/>
                      <w:b/>
                      <w:bCs/>
                      <w:szCs w:val="21"/>
                    </w:rPr>
                    <w:t>）</w:t>
                  </w:r>
                </w:p>
              </w:tc>
              <w:tc>
                <w:tcPr>
                  <w:tcW w:w="468" w:type="pct"/>
                  <w:tcMar>
                    <w:left w:w="28" w:type="dxa"/>
                    <w:right w:w="28" w:type="dxa"/>
                  </w:tcMar>
                  <w:vAlign w:val="center"/>
                </w:tcPr>
                <w:p w:rsidR="006B22F9" w:rsidRPr="005F622D" w:rsidRDefault="006B22F9" w:rsidP="00644045">
                  <w:pPr>
                    <w:jc w:val="center"/>
                    <w:rPr>
                      <w:b/>
                      <w:bCs/>
                      <w:szCs w:val="21"/>
                    </w:rPr>
                  </w:pPr>
                  <w:r w:rsidRPr="005F622D">
                    <w:rPr>
                      <w:b/>
                      <w:bCs/>
                      <w:szCs w:val="21"/>
                    </w:rPr>
                    <w:t>超标率（</w:t>
                  </w:r>
                  <w:r w:rsidRPr="005F622D">
                    <w:rPr>
                      <w:b/>
                      <w:bCs/>
                      <w:szCs w:val="21"/>
                    </w:rPr>
                    <w:t>%</w:t>
                  </w:r>
                  <w:r w:rsidRPr="005F622D">
                    <w:rPr>
                      <w:b/>
                      <w:bCs/>
                      <w:szCs w:val="21"/>
                    </w:rPr>
                    <w:t>）</w:t>
                  </w:r>
                </w:p>
              </w:tc>
              <w:tc>
                <w:tcPr>
                  <w:tcW w:w="516" w:type="pct"/>
                  <w:tcMar>
                    <w:left w:w="28" w:type="dxa"/>
                    <w:right w:w="28" w:type="dxa"/>
                  </w:tcMar>
                  <w:vAlign w:val="center"/>
                </w:tcPr>
                <w:p w:rsidR="006B22F9" w:rsidRPr="005F622D" w:rsidRDefault="006B22F9" w:rsidP="00644045">
                  <w:pPr>
                    <w:jc w:val="center"/>
                    <w:rPr>
                      <w:b/>
                      <w:bCs/>
                      <w:szCs w:val="21"/>
                    </w:rPr>
                  </w:pPr>
                  <w:r w:rsidRPr="005F622D">
                    <w:rPr>
                      <w:b/>
                      <w:bCs/>
                      <w:szCs w:val="21"/>
                    </w:rPr>
                    <w:t>达标</w:t>
                  </w:r>
                </w:p>
                <w:p w:rsidR="006B22F9" w:rsidRPr="005F622D" w:rsidRDefault="006B22F9" w:rsidP="00644045">
                  <w:pPr>
                    <w:jc w:val="center"/>
                    <w:rPr>
                      <w:b/>
                      <w:bCs/>
                      <w:szCs w:val="21"/>
                    </w:rPr>
                  </w:pPr>
                  <w:r w:rsidRPr="005F622D">
                    <w:rPr>
                      <w:b/>
                      <w:bCs/>
                      <w:szCs w:val="21"/>
                    </w:rPr>
                    <w:t>情况</w:t>
                  </w:r>
                </w:p>
              </w:tc>
            </w:tr>
            <w:tr w:rsidR="006B22F9" w:rsidRPr="005F622D" w:rsidTr="008C30A2">
              <w:trPr>
                <w:cantSplit/>
                <w:trHeight w:val="454"/>
                <w:jc w:val="center"/>
              </w:trPr>
              <w:tc>
                <w:tcPr>
                  <w:tcW w:w="798" w:type="pct"/>
                  <w:vMerge w:val="restart"/>
                  <w:vAlign w:val="center"/>
                </w:tcPr>
                <w:p w:rsidR="006B22F9" w:rsidRPr="005F622D" w:rsidRDefault="006B22F9" w:rsidP="00B02973">
                  <w:pPr>
                    <w:jc w:val="center"/>
                    <w:rPr>
                      <w:szCs w:val="21"/>
                    </w:rPr>
                  </w:pPr>
                  <w:r w:rsidRPr="005F622D">
                    <w:rPr>
                      <w:rFonts w:hint="eastAsia"/>
                      <w:szCs w:val="21"/>
                    </w:rPr>
                    <w:t>G1</w:t>
                  </w:r>
                  <w:r w:rsidRPr="005F622D">
                    <w:rPr>
                      <w:rFonts w:hint="eastAsia"/>
                      <w:szCs w:val="21"/>
                    </w:rPr>
                    <w:t>（位于本项目西南面</w:t>
                  </w:r>
                  <w:r w:rsidR="00B02973" w:rsidRPr="005F622D">
                    <w:rPr>
                      <w:rFonts w:hint="eastAsia"/>
                      <w:szCs w:val="21"/>
                    </w:rPr>
                    <w:t>112</w:t>
                  </w:r>
                  <w:r w:rsidRPr="005F622D">
                    <w:rPr>
                      <w:rFonts w:hint="eastAsia"/>
                      <w:szCs w:val="21"/>
                    </w:rPr>
                    <w:t>0m</w:t>
                  </w:r>
                  <w:r w:rsidRPr="005F622D">
                    <w:rPr>
                      <w:rFonts w:hint="eastAsia"/>
                      <w:szCs w:val="21"/>
                    </w:rPr>
                    <w:t>）</w:t>
                  </w:r>
                </w:p>
              </w:tc>
              <w:tc>
                <w:tcPr>
                  <w:tcW w:w="715" w:type="pct"/>
                  <w:vMerge w:val="restart"/>
                  <w:vAlign w:val="center"/>
                </w:tcPr>
                <w:p w:rsidR="006B22F9" w:rsidRPr="005F622D" w:rsidRDefault="006B22F9" w:rsidP="00644045">
                  <w:pPr>
                    <w:adjustRightInd w:val="0"/>
                    <w:jc w:val="center"/>
                    <w:textAlignment w:val="center"/>
                    <w:rPr>
                      <w:szCs w:val="21"/>
                    </w:rPr>
                  </w:pPr>
                  <w:r w:rsidRPr="005F622D">
                    <w:rPr>
                      <w:rFonts w:hint="eastAsia"/>
                      <w:szCs w:val="21"/>
                    </w:rPr>
                    <w:t>TSP</w:t>
                  </w:r>
                </w:p>
              </w:tc>
              <w:tc>
                <w:tcPr>
                  <w:tcW w:w="983" w:type="pct"/>
                  <w:vAlign w:val="center"/>
                </w:tcPr>
                <w:p w:rsidR="006B22F9" w:rsidRPr="005F622D" w:rsidRDefault="006B22F9" w:rsidP="00644045">
                  <w:pPr>
                    <w:adjustRightInd w:val="0"/>
                    <w:snapToGrid w:val="0"/>
                    <w:jc w:val="center"/>
                    <w:rPr>
                      <w:szCs w:val="21"/>
                    </w:rPr>
                  </w:pPr>
                  <w:r w:rsidRPr="005F622D">
                    <w:rPr>
                      <w:rFonts w:hint="eastAsia"/>
                      <w:szCs w:val="21"/>
                    </w:rPr>
                    <w:t>2017.5.7</w:t>
                  </w:r>
                </w:p>
              </w:tc>
              <w:tc>
                <w:tcPr>
                  <w:tcW w:w="851" w:type="pct"/>
                  <w:vAlign w:val="center"/>
                </w:tcPr>
                <w:p w:rsidR="006B22F9" w:rsidRPr="005F622D" w:rsidRDefault="006B22F9" w:rsidP="00B02973">
                  <w:pPr>
                    <w:adjustRightInd w:val="0"/>
                    <w:snapToGrid w:val="0"/>
                    <w:jc w:val="center"/>
                    <w:rPr>
                      <w:szCs w:val="21"/>
                    </w:rPr>
                  </w:pPr>
                  <w:r w:rsidRPr="005F622D">
                    <w:rPr>
                      <w:rFonts w:hint="eastAsia"/>
                      <w:szCs w:val="21"/>
                    </w:rPr>
                    <w:t>0.1</w:t>
                  </w:r>
                  <w:r w:rsidR="00B02973" w:rsidRPr="005F622D">
                    <w:rPr>
                      <w:rFonts w:hint="eastAsia"/>
                      <w:szCs w:val="21"/>
                    </w:rPr>
                    <w:t>04</w:t>
                  </w:r>
                </w:p>
              </w:tc>
              <w:tc>
                <w:tcPr>
                  <w:tcW w:w="669" w:type="pct"/>
                  <w:vMerge w:val="restart"/>
                  <w:vAlign w:val="center"/>
                </w:tcPr>
                <w:p w:rsidR="006B22F9" w:rsidRPr="005F622D" w:rsidRDefault="006B22F9" w:rsidP="00644045">
                  <w:pPr>
                    <w:jc w:val="center"/>
                    <w:rPr>
                      <w:szCs w:val="21"/>
                    </w:rPr>
                  </w:pPr>
                  <w:r w:rsidRPr="005F622D">
                    <w:rPr>
                      <w:rFonts w:hint="eastAsia"/>
                      <w:szCs w:val="21"/>
                    </w:rPr>
                    <w:t>0.30</w:t>
                  </w:r>
                </w:p>
              </w:tc>
              <w:tc>
                <w:tcPr>
                  <w:tcW w:w="468" w:type="pct"/>
                  <w:vAlign w:val="center"/>
                </w:tcPr>
                <w:p w:rsidR="006B22F9" w:rsidRPr="005F622D" w:rsidRDefault="006B22F9" w:rsidP="00644045">
                  <w:pPr>
                    <w:jc w:val="center"/>
                    <w:rPr>
                      <w:szCs w:val="21"/>
                    </w:rPr>
                  </w:pPr>
                  <w:r w:rsidRPr="005F622D">
                    <w:rPr>
                      <w:szCs w:val="21"/>
                    </w:rPr>
                    <w:t>0</w:t>
                  </w:r>
                </w:p>
              </w:tc>
              <w:tc>
                <w:tcPr>
                  <w:tcW w:w="516" w:type="pct"/>
                  <w:vAlign w:val="center"/>
                </w:tcPr>
                <w:p w:rsidR="006B22F9" w:rsidRPr="005F622D" w:rsidRDefault="006B22F9" w:rsidP="00644045">
                  <w:pPr>
                    <w:jc w:val="center"/>
                    <w:rPr>
                      <w:szCs w:val="21"/>
                    </w:rPr>
                  </w:pPr>
                  <w:r w:rsidRPr="005F622D">
                    <w:rPr>
                      <w:szCs w:val="21"/>
                    </w:rPr>
                    <w:t>达标</w:t>
                  </w:r>
                </w:p>
              </w:tc>
            </w:tr>
            <w:tr w:rsidR="006B22F9" w:rsidRPr="005F622D" w:rsidTr="008C30A2">
              <w:trPr>
                <w:cantSplit/>
                <w:trHeight w:val="454"/>
                <w:jc w:val="center"/>
              </w:trPr>
              <w:tc>
                <w:tcPr>
                  <w:tcW w:w="798" w:type="pct"/>
                  <w:vMerge/>
                  <w:vAlign w:val="center"/>
                </w:tcPr>
                <w:p w:rsidR="006B22F9" w:rsidRPr="005F622D" w:rsidRDefault="006B22F9" w:rsidP="00644045">
                  <w:pPr>
                    <w:jc w:val="center"/>
                    <w:rPr>
                      <w:szCs w:val="21"/>
                    </w:rPr>
                  </w:pPr>
                </w:p>
              </w:tc>
              <w:tc>
                <w:tcPr>
                  <w:tcW w:w="715" w:type="pct"/>
                  <w:vMerge/>
                  <w:vAlign w:val="center"/>
                </w:tcPr>
                <w:p w:rsidR="006B22F9" w:rsidRPr="005F622D" w:rsidRDefault="006B22F9" w:rsidP="00644045">
                  <w:pPr>
                    <w:adjustRightInd w:val="0"/>
                    <w:jc w:val="center"/>
                    <w:textAlignment w:val="center"/>
                    <w:rPr>
                      <w:szCs w:val="21"/>
                    </w:rPr>
                  </w:pPr>
                </w:p>
              </w:tc>
              <w:tc>
                <w:tcPr>
                  <w:tcW w:w="983" w:type="pct"/>
                  <w:vAlign w:val="center"/>
                </w:tcPr>
                <w:p w:rsidR="006B22F9" w:rsidRPr="005F622D" w:rsidRDefault="006B22F9" w:rsidP="00644045">
                  <w:pPr>
                    <w:adjustRightInd w:val="0"/>
                    <w:snapToGrid w:val="0"/>
                    <w:jc w:val="center"/>
                    <w:rPr>
                      <w:szCs w:val="21"/>
                    </w:rPr>
                  </w:pPr>
                  <w:r w:rsidRPr="005F622D">
                    <w:rPr>
                      <w:rFonts w:hint="eastAsia"/>
                      <w:szCs w:val="21"/>
                    </w:rPr>
                    <w:t>2017.5.8</w:t>
                  </w:r>
                </w:p>
              </w:tc>
              <w:tc>
                <w:tcPr>
                  <w:tcW w:w="851" w:type="pct"/>
                  <w:vAlign w:val="center"/>
                </w:tcPr>
                <w:p w:rsidR="006B22F9" w:rsidRPr="005F622D" w:rsidRDefault="006B22F9" w:rsidP="00644045">
                  <w:pPr>
                    <w:adjustRightInd w:val="0"/>
                    <w:snapToGrid w:val="0"/>
                    <w:jc w:val="center"/>
                    <w:rPr>
                      <w:szCs w:val="21"/>
                    </w:rPr>
                  </w:pPr>
                  <w:r w:rsidRPr="005F622D">
                    <w:rPr>
                      <w:rFonts w:hint="eastAsia"/>
                      <w:szCs w:val="21"/>
                    </w:rPr>
                    <w:t>0.113</w:t>
                  </w:r>
                </w:p>
              </w:tc>
              <w:tc>
                <w:tcPr>
                  <w:tcW w:w="669" w:type="pct"/>
                  <w:vMerge/>
                  <w:vAlign w:val="center"/>
                </w:tcPr>
                <w:p w:rsidR="006B22F9" w:rsidRPr="005F622D" w:rsidRDefault="006B22F9" w:rsidP="00644045">
                  <w:pPr>
                    <w:jc w:val="center"/>
                    <w:rPr>
                      <w:szCs w:val="21"/>
                    </w:rPr>
                  </w:pPr>
                </w:p>
              </w:tc>
              <w:tc>
                <w:tcPr>
                  <w:tcW w:w="468" w:type="pct"/>
                  <w:vAlign w:val="center"/>
                </w:tcPr>
                <w:p w:rsidR="006B22F9" w:rsidRPr="005F622D" w:rsidRDefault="006B22F9" w:rsidP="00644045">
                  <w:pPr>
                    <w:jc w:val="center"/>
                    <w:rPr>
                      <w:szCs w:val="21"/>
                    </w:rPr>
                  </w:pPr>
                  <w:r w:rsidRPr="005F622D">
                    <w:rPr>
                      <w:szCs w:val="21"/>
                    </w:rPr>
                    <w:t>0</w:t>
                  </w:r>
                </w:p>
              </w:tc>
              <w:tc>
                <w:tcPr>
                  <w:tcW w:w="516" w:type="pct"/>
                  <w:vAlign w:val="center"/>
                </w:tcPr>
                <w:p w:rsidR="006B22F9" w:rsidRPr="005F622D" w:rsidRDefault="006B22F9" w:rsidP="00644045">
                  <w:pPr>
                    <w:jc w:val="center"/>
                    <w:rPr>
                      <w:szCs w:val="21"/>
                    </w:rPr>
                  </w:pPr>
                  <w:r w:rsidRPr="005F622D">
                    <w:rPr>
                      <w:szCs w:val="21"/>
                    </w:rPr>
                    <w:t>达标</w:t>
                  </w:r>
                </w:p>
              </w:tc>
            </w:tr>
            <w:tr w:rsidR="006B22F9" w:rsidRPr="005F622D" w:rsidTr="008C30A2">
              <w:trPr>
                <w:cantSplit/>
                <w:trHeight w:val="454"/>
                <w:jc w:val="center"/>
              </w:trPr>
              <w:tc>
                <w:tcPr>
                  <w:tcW w:w="798" w:type="pct"/>
                  <w:vMerge/>
                  <w:vAlign w:val="center"/>
                </w:tcPr>
                <w:p w:rsidR="006B22F9" w:rsidRPr="005F622D" w:rsidRDefault="006B22F9" w:rsidP="00644045">
                  <w:pPr>
                    <w:jc w:val="center"/>
                    <w:rPr>
                      <w:szCs w:val="21"/>
                    </w:rPr>
                  </w:pPr>
                </w:p>
              </w:tc>
              <w:tc>
                <w:tcPr>
                  <w:tcW w:w="715" w:type="pct"/>
                  <w:vMerge/>
                  <w:vAlign w:val="center"/>
                </w:tcPr>
                <w:p w:rsidR="006B22F9" w:rsidRPr="005F622D" w:rsidRDefault="006B22F9" w:rsidP="00644045">
                  <w:pPr>
                    <w:adjustRightInd w:val="0"/>
                    <w:jc w:val="center"/>
                    <w:textAlignment w:val="center"/>
                    <w:rPr>
                      <w:szCs w:val="21"/>
                    </w:rPr>
                  </w:pPr>
                </w:p>
              </w:tc>
              <w:tc>
                <w:tcPr>
                  <w:tcW w:w="983" w:type="pct"/>
                  <w:vAlign w:val="center"/>
                </w:tcPr>
                <w:p w:rsidR="006B22F9" w:rsidRPr="005F622D" w:rsidRDefault="006B22F9" w:rsidP="00644045">
                  <w:pPr>
                    <w:adjustRightInd w:val="0"/>
                    <w:snapToGrid w:val="0"/>
                    <w:jc w:val="center"/>
                    <w:rPr>
                      <w:szCs w:val="21"/>
                    </w:rPr>
                  </w:pPr>
                  <w:r w:rsidRPr="005F622D">
                    <w:rPr>
                      <w:rFonts w:hint="eastAsia"/>
                      <w:szCs w:val="21"/>
                    </w:rPr>
                    <w:t>2017.5.9</w:t>
                  </w:r>
                </w:p>
              </w:tc>
              <w:tc>
                <w:tcPr>
                  <w:tcW w:w="851" w:type="pct"/>
                  <w:vAlign w:val="center"/>
                </w:tcPr>
                <w:p w:rsidR="006B22F9" w:rsidRPr="005F622D" w:rsidRDefault="006B22F9" w:rsidP="00644045">
                  <w:pPr>
                    <w:adjustRightInd w:val="0"/>
                    <w:snapToGrid w:val="0"/>
                    <w:jc w:val="center"/>
                    <w:rPr>
                      <w:szCs w:val="21"/>
                    </w:rPr>
                  </w:pPr>
                  <w:r w:rsidRPr="005F622D">
                    <w:rPr>
                      <w:rFonts w:hint="eastAsia"/>
                      <w:szCs w:val="21"/>
                    </w:rPr>
                    <w:t>0.103</w:t>
                  </w:r>
                </w:p>
              </w:tc>
              <w:tc>
                <w:tcPr>
                  <w:tcW w:w="669" w:type="pct"/>
                  <w:vMerge/>
                  <w:vAlign w:val="center"/>
                </w:tcPr>
                <w:p w:rsidR="006B22F9" w:rsidRPr="005F622D" w:rsidRDefault="006B22F9" w:rsidP="00644045">
                  <w:pPr>
                    <w:jc w:val="center"/>
                    <w:rPr>
                      <w:szCs w:val="21"/>
                    </w:rPr>
                  </w:pPr>
                </w:p>
              </w:tc>
              <w:tc>
                <w:tcPr>
                  <w:tcW w:w="468" w:type="pct"/>
                  <w:vAlign w:val="center"/>
                </w:tcPr>
                <w:p w:rsidR="006B22F9" w:rsidRPr="005F622D" w:rsidRDefault="006B22F9" w:rsidP="00644045">
                  <w:pPr>
                    <w:jc w:val="center"/>
                    <w:rPr>
                      <w:szCs w:val="21"/>
                    </w:rPr>
                  </w:pPr>
                  <w:r w:rsidRPr="005F622D">
                    <w:rPr>
                      <w:szCs w:val="21"/>
                    </w:rPr>
                    <w:t>0</w:t>
                  </w:r>
                </w:p>
              </w:tc>
              <w:tc>
                <w:tcPr>
                  <w:tcW w:w="516" w:type="pct"/>
                  <w:vAlign w:val="center"/>
                </w:tcPr>
                <w:p w:rsidR="006B22F9" w:rsidRPr="005F622D" w:rsidRDefault="006B22F9" w:rsidP="00644045">
                  <w:pPr>
                    <w:jc w:val="center"/>
                    <w:rPr>
                      <w:szCs w:val="21"/>
                    </w:rPr>
                  </w:pPr>
                  <w:r w:rsidRPr="005F622D">
                    <w:rPr>
                      <w:szCs w:val="21"/>
                    </w:rPr>
                    <w:t>达标</w:t>
                  </w:r>
                </w:p>
              </w:tc>
            </w:tr>
            <w:tr w:rsidR="006B22F9" w:rsidRPr="005F622D" w:rsidTr="008C30A2">
              <w:trPr>
                <w:cantSplit/>
                <w:trHeight w:val="454"/>
                <w:jc w:val="center"/>
              </w:trPr>
              <w:tc>
                <w:tcPr>
                  <w:tcW w:w="798" w:type="pct"/>
                  <w:vMerge/>
                  <w:vAlign w:val="center"/>
                </w:tcPr>
                <w:p w:rsidR="006B22F9" w:rsidRPr="005F622D" w:rsidRDefault="006B22F9" w:rsidP="00644045">
                  <w:pPr>
                    <w:jc w:val="center"/>
                    <w:rPr>
                      <w:szCs w:val="21"/>
                    </w:rPr>
                  </w:pPr>
                </w:p>
              </w:tc>
              <w:tc>
                <w:tcPr>
                  <w:tcW w:w="715" w:type="pct"/>
                  <w:vMerge w:val="restart"/>
                  <w:vAlign w:val="center"/>
                </w:tcPr>
                <w:p w:rsidR="006B22F9" w:rsidRPr="005F622D" w:rsidRDefault="006B22F9" w:rsidP="00644045">
                  <w:pPr>
                    <w:adjustRightInd w:val="0"/>
                    <w:jc w:val="center"/>
                    <w:textAlignment w:val="center"/>
                    <w:rPr>
                      <w:szCs w:val="21"/>
                    </w:rPr>
                  </w:pPr>
                  <w:r w:rsidRPr="005F622D">
                    <w:rPr>
                      <w:szCs w:val="21"/>
                    </w:rPr>
                    <w:t>PM</w:t>
                  </w:r>
                  <w:r w:rsidRPr="005F622D">
                    <w:rPr>
                      <w:szCs w:val="21"/>
                      <w:vertAlign w:val="subscript"/>
                    </w:rPr>
                    <w:t>10</w:t>
                  </w:r>
                </w:p>
              </w:tc>
              <w:tc>
                <w:tcPr>
                  <w:tcW w:w="983" w:type="pct"/>
                  <w:vAlign w:val="center"/>
                </w:tcPr>
                <w:p w:rsidR="006B22F9" w:rsidRPr="005F622D" w:rsidRDefault="006B22F9" w:rsidP="00644045">
                  <w:pPr>
                    <w:adjustRightInd w:val="0"/>
                    <w:snapToGrid w:val="0"/>
                    <w:jc w:val="center"/>
                    <w:rPr>
                      <w:szCs w:val="21"/>
                    </w:rPr>
                  </w:pPr>
                  <w:r w:rsidRPr="005F622D">
                    <w:rPr>
                      <w:rFonts w:hint="eastAsia"/>
                      <w:szCs w:val="21"/>
                    </w:rPr>
                    <w:t>2017.5.7</w:t>
                  </w:r>
                </w:p>
              </w:tc>
              <w:tc>
                <w:tcPr>
                  <w:tcW w:w="851" w:type="pct"/>
                  <w:vAlign w:val="center"/>
                </w:tcPr>
                <w:p w:rsidR="006B22F9" w:rsidRPr="005F622D" w:rsidRDefault="006B22F9" w:rsidP="00644045">
                  <w:pPr>
                    <w:adjustRightInd w:val="0"/>
                    <w:snapToGrid w:val="0"/>
                    <w:jc w:val="center"/>
                    <w:rPr>
                      <w:szCs w:val="21"/>
                    </w:rPr>
                  </w:pPr>
                  <w:r w:rsidRPr="005F622D">
                    <w:rPr>
                      <w:rFonts w:hint="eastAsia"/>
                      <w:szCs w:val="21"/>
                    </w:rPr>
                    <w:t>0.098</w:t>
                  </w:r>
                </w:p>
              </w:tc>
              <w:tc>
                <w:tcPr>
                  <w:tcW w:w="669" w:type="pct"/>
                  <w:vMerge w:val="restart"/>
                  <w:vAlign w:val="center"/>
                </w:tcPr>
                <w:p w:rsidR="006B22F9" w:rsidRPr="005F622D" w:rsidRDefault="006B22F9" w:rsidP="00644045">
                  <w:pPr>
                    <w:jc w:val="center"/>
                    <w:rPr>
                      <w:szCs w:val="21"/>
                    </w:rPr>
                  </w:pPr>
                  <w:r w:rsidRPr="005F622D">
                    <w:rPr>
                      <w:rFonts w:hint="eastAsia"/>
                      <w:szCs w:val="21"/>
                    </w:rPr>
                    <w:t>0.15</w:t>
                  </w:r>
                </w:p>
              </w:tc>
              <w:tc>
                <w:tcPr>
                  <w:tcW w:w="468" w:type="pct"/>
                  <w:vAlign w:val="center"/>
                </w:tcPr>
                <w:p w:rsidR="006B22F9" w:rsidRPr="005F622D" w:rsidRDefault="006B22F9" w:rsidP="00644045">
                  <w:pPr>
                    <w:jc w:val="center"/>
                    <w:rPr>
                      <w:szCs w:val="21"/>
                    </w:rPr>
                  </w:pPr>
                  <w:r w:rsidRPr="005F622D">
                    <w:rPr>
                      <w:szCs w:val="21"/>
                    </w:rPr>
                    <w:t>0</w:t>
                  </w:r>
                </w:p>
              </w:tc>
              <w:tc>
                <w:tcPr>
                  <w:tcW w:w="516" w:type="pct"/>
                  <w:vAlign w:val="center"/>
                </w:tcPr>
                <w:p w:rsidR="006B22F9" w:rsidRPr="005F622D" w:rsidRDefault="006B22F9" w:rsidP="00644045">
                  <w:pPr>
                    <w:jc w:val="center"/>
                    <w:rPr>
                      <w:szCs w:val="21"/>
                    </w:rPr>
                  </w:pPr>
                  <w:r w:rsidRPr="005F622D">
                    <w:rPr>
                      <w:szCs w:val="21"/>
                    </w:rPr>
                    <w:t>达标</w:t>
                  </w:r>
                </w:p>
              </w:tc>
            </w:tr>
            <w:tr w:rsidR="006B22F9" w:rsidRPr="005F622D" w:rsidTr="008C30A2">
              <w:trPr>
                <w:cantSplit/>
                <w:trHeight w:val="454"/>
                <w:jc w:val="center"/>
              </w:trPr>
              <w:tc>
                <w:tcPr>
                  <w:tcW w:w="798" w:type="pct"/>
                  <w:vMerge/>
                  <w:vAlign w:val="center"/>
                </w:tcPr>
                <w:p w:rsidR="006B22F9" w:rsidRPr="005F622D" w:rsidRDefault="006B22F9" w:rsidP="00644045">
                  <w:pPr>
                    <w:jc w:val="center"/>
                    <w:rPr>
                      <w:szCs w:val="21"/>
                    </w:rPr>
                  </w:pPr>
                </w:p>
              </w:tc>
              <w:tc>
                <w:tcPr>
                  <w:tcW w:w="715" w:type="pct"/>
                  <w:vMerge/>
                  <w:vAlign w:val="center"/>
                </w:tcPr>
                <w:p w:rsidR="006B22F9" w:rsidRPr="005F622D" w:rsidRDefault="006B22F9" w:rsidP="00644045">
                  <w:pPr>
                    <w:adjustRightInd w:val="0"/>
                    <w:jc w:val="center"/>
                    <w:textAlignment w:val="center"/>
                    <w:rPr>
                      <w:szCs w:val="21"/>
                    </w:rPr>
                  </w:pPr>
                </w:p>
              </w:tc>
              <w:tc>
                <w:tcPr>
                  <w:tcW w:w="983" w:type="pct"/>
                  <w:vAlign w:val="center"/>
                </w:tcPr>
                <w:p w:rsidR="006B22F9" w:rsidRPr="005F622D" w:rsidRDefault="006B22F9" w:rsidP="00644045">
                  <w:pPr>
                    <w:adjustRightInd w:val="0"/>
                    <w:snapToGrid w:val="0"/>
                    <w:jc w:val="center"/>
                    <w:rPr>
                      <w:szCs w:val="21"/>
                    </w:rPr>
                  </w:pPr>
                  <w:r w:rsidRPr="005F622D">
                    <w:rPr>
                      <w:rFonts w:hint="eastAsia"/>
                      <w:szCs w:val="21"/>
                    </w:rPr>
                    <w:t>2017.5.8</w:t>
                  </w:r>
                </w:p>
              </w:tc>
              <w:tc>
                <w:tcPr>
                  <w:tcW w:w="851" w:type="pct"/>
                  <w:vAlign w:val="center"/>
                </w:tcPr>
                <w:p w:rsidR="006B22F9" w:rsidRPr="005F622D" w:rsidRDefault="006B22F9" w:rsidP="00644045">
                  <w:pPr>
                    <w:adjustRightInd w:val="0"/>
                    <w:snapToGrid w:val="0"/>
                    <w:jc w:val="center"/>
                    <w:rPr>
                      <w:szCs w:val="21"/>
                    </w:rPr>
                  </w:pPr>
                  <w:r w:rsidRPr="005F622D">
                    <w:rPr>
                      <w:rFonts w:hint="eastAsia"/>
                      <w:szCs w:val="21"/>
                    </w:rPr>
                    <w:t>0.091</w:t>
                  </w:r>
                </w:p>
              </w:tc>
              <w:tc>
                <w:tcPr>
                  <w:tcW w:w="669" w:type="pct"/>
                  <w:vMerge/>
                  <w:vAlign w:val="center"/>
                </w:tcPr>
                <w:p w:rsidR="006B22F9" w:rsidRPr="005F622D" w:rsidRDefault="006B22F9" w:rsidP="00644045">
                  <w:pPr>
                    <w:jc w:val="center"/>
                    <w:rPr>
                      <w:szCs w:val="21"/>
                    </w:rPr>
                  </w:pPr>
                </w:p>
              </w:tc>
              <w:tc>
                <w:tcPr>
                  <w:tcW w:w="468" w:type="pct"/>
                  <w:vAlign w:val="center"/>
                </w:tcPr>
                <w:p w:rsidR="006B22F9" w:rsidRPr="005F622D" w:rsidRDefault="006B22F9" w:rsidP="00644045">
                  <w:pPr>
                    <w:jc w:val="center"/>
                    <w:rPr>
                      <w:szCs w:val="21"/>
                    </w:rPr>
                  </w:pPr>
                  <w:r w:rsidRPr="005F622D">
                    <w:rPr>
                      <w:szCs w:val="21"/>
                    </w:rPr>
                    <w:t>0</w:t>
                  </w:r>
                </w:p>
              </w:tc>
              <w:tc>
                <w:tcPr>
                  <w:tcW w:w="516" w:type="pct"/>
                  <w:vAlign w:val="center"/>
                </w:tcPr>
                <w:p w:rsidR="006B22F9" w:rsidRPr="005F622D" w:rsidRDefault="006B22F9" w:rsidP="00644045">
                  <w:pPr>
                    <w:jc w:val="center"/>
                    <w:rPr>
                      <w:szCs w:val="21"/>
                    </w:rPr>
                  </w:pPr>
                  <w:r w:rsidRPr="005F622D">
                    <w:rPr>
                      <w:szCs w:val="21"/>
                    </w:rPr>
                    <w:t>达标</w:t>
                  </w:r>
                </w:p>
              </w:tc>
            </w:tr>
            <w:tr w:rsidR="006B22F9" w:rsidRPr="005F622D" w:rsidTr="008C30A2">
              <w:trPr>
                <w:cantSplit/>
                <w:trHeight w:val="454"/>
                <w:jc w:val="center"/>
              </w:trPr>
              <w:tc>
                <w:tcPr>
                  <w:tcW w:w="798" w:type="pct"/>
                  <w:vMerge/>
                  <w:vAlign w:val="center"/>
                </w:tcPr>
                <w:p w:rsidR="006B22F9" w:rsidRPr="005F622D" w:rsidRDefault="006B22F9" w:rsidP="00644045">
                  <w:pPr>
                    <w:jc w:val="center"/>
                    <w:rPr>
                      <w:szCs w:val="21"/>
                    </w:rPr>
                  </w:pPr>
                </w:p>
              </w:tc>
              <w:tc>
                <w:tcPr>
                  <w:tcW w:w="715" w:type="pct"/>
                  <w:vMerge/>
                  <w:vAlign w:val="center"/>
                </w:tcPr>
                <w:p w:rsidR="006B22F9" w:rsidRPr="005F622D" w:rsidRDefault="006B22F9" w:rsidP="00644045">
                  <w:pPr>
                    <w:adjustRightInd w:val="0"/>
                    <w:jc w:val="center"/>
                    <w:textAlignment w:val="center"/>
                    <w:rPr>
                      <w:szCs w:val="21"/>
                    </w:rPr>
                  </w:pPr>
                </w:p>
              </w:tc>
              <w:tc>
                <w:tcPr>
                  <w:tcW w:w="983" w:type="pct"/>
                  <w:vAlign w:val="center"/>
                </w:tcPr>
                <w:p w:rsidR="006B22F9" w:rsidRPr="005F622D" w:rsidRDefault="006B22F9" w:rsidP="00644045">
                  <w:pPr>
                    <w:adjustRightInd w:val="0"/>
                    <w:snapToGrid w:val="0"/>
                    <w:jc w:val="center"/>
                    <w:rPr>
                      <w:szCs w:val="21"/>
                    </w:rPr>
                  </w:pPr>
                  <w:r w:rsidRPr="005F622D">
                    <w:rPr>
                      <w:rFonts w:hint="eastAsia"/>
                      <w:szCs w:val="21"/>
                    </w:rPr>
                    <w:t>2017.5.9</w:t>
                  </w:r>
                </w:p>
              </w:tc>
              <w:tc>
                <w:tcPr>
                  <w:tcW w:w="851" w:type="pct"/>
                  <w:vAlign w:val="center"/>
                </w:tcPr>
                <w:p w:rsidR="006B22F9" w:rsidRPr="005F622D" w:rsidRDefault="006B22F9" w:rsidP="00644045">
                  <w:pPr>
                    <w:adjustRightInd w:val="0"/>
                    <w:snapToGrid w:val="0"/>
                    <w:jc w:val="center"/>
                    <w:rPr>
                      <w:szCs w:val="21"/>
                    </w:rPr>
                  </w:pPr>
                  <w:r w:rsidRPr="005F622D">
                    <w:rPr>
                      <w:rFonts w:hint="eastAsia"/>
                      <w:szCs w:val="21"/>
                    </w:rPr>
                    <w:t>0.095</w:t>
                  </w:r>
                </w:p>
              </w:tc>
              <w:tc>
                <w:tcPr>
                  <w:tcW w:w="669" w:type="pct"/>
                  <w:vMerge/>
                  <w:vAlign w:val="center"/>
                </w:tcPr>
                <w:p w:rsidR="006B22F9" w:rsidRPr="005F622D" w:rsidRDefault="006B22F9" w:rsidP="00644045">
                  <w:pPr>
                    <w:jc w:val="center"/>
                    <w:rPr>
                      <w:szCs w:val="21"/>
                    </w:rPr>
                  </w:pPr>
                </w:p>
              </w:tc>
              <w:tc>
                <w:tcPr>
                  <w:tcW w:w="468" w:type="pct"/>
                  <w:vAlign w:val="center"/>
                </w:tcPr>
                <w:p w:rsidR="006B22F9" w:rsidRPr="005F622D" w:rsidRDefault="006B22F9" w:rsidP="00644045">
                  <w:pPr>
                    <w:jc w:val="center"/>
                    <w:rPr>
                      <w:szCs w:val="21"/>
                    </w:rPr>
                  </w:pPr>
                  <w:r w:rsidRPr="005F622D">
                    <w:rPr>
                      <w:szCs w:val="21"/>
                    </w:rPr>
                    <w:t>0</w:t>
                  </w:r>
                </w:p>
              </w:tc>
              <w:tc>
                <w:tcPr>
                  <w:tcW w:w="516" w:type="pct"/>
                  <w:vAlign w:val="center"/>
                </w:tcPr>
                <w:p w:rsidR="006B22F9" w:rsidRPr="005F622D" w:rsidRDefault="006B22F9" w:rsidP="00644045">
                  <w:pPr>
                    <w:jc w:val="center"/>
                    <w:rPr>
                      <w:szCs w:val="21"/>
                    </w:rPr>
                  </w:pPr>
                  <w:r w:rsidRPr="005F622D">
                    <w:rPr>
                      <w:szCs w:val="21"/>
                    </w:rPr>
                    <w:t>达标</w:t>
                  </w:r>
                </w:p>
              </w:tc>
            </w:tr>
            <w:tr w:rsidR="006B22F9" w:rsidRPr="005F622D" w:rsidTr="008C30A2">
              <w:trPr>
                <w:cantSplit/>
                <w:trHeight w:val="454"/>
                <w:jc w:val="center"/>
              </w:trPr>
              <w:tc>
                <w:tcPr>
                  <w:tcW w:w="798" w:type="pct"/>
                  <w:vMerge/>
                  <w:vAlign w:val="center"/>
                </w:tcPr>
                <w:p w:rsidR="006B22F9" w:rsidRPr="005F622D" w:rsidRDefault="006B22F9" w:rsidP="00644045">
                  <w:pPr>
                    <w:jc w:val="center"/>
                    <w:rPr>
                      <w:szCs w:val="21"/>
                    </w:rPr>
                  </w:pPr>
                </w:p>
              </w:tc>
              <w:tc>
                <w:tcPr>
                  <w:tcW w:w="715" w:type="pct"/>
                  <w:vMerge w:val="restart"/>
                  <w:vAlign w:val="center"/>
                </w:tcPr>
                <w:p w:rsidR="006B22F9" w:rsidRPr="005F622D" w:rsidRDefault="006B22F9" w:rsidP="00644045">
                  <w:pPr>
                    <w:adjustRightInd w:val="0"/>
                    <w:jc w:val="center"/>
                    <w:textAlignment w:val="center"/>
                    <w:rPr>
                      <w:szCs w:val="21"/>
                    </w:rPr>
                  </w:pPr>
                  <w:r w:rsidRPr="005F622D">
                    <w:rPr>
                      <w:szCs w:val="21"/>
                    </w:rPr>
                    <w:t>SO</w:t>
                  </w:r>
                  <w:r w:rsidRPr="005F622D">
                    <w:rPr>
                      <w:szCs w:val="21"/>
                      <w:vertAlign w:val="subscript"/>
                    </w:rPr>
                    <w:t>2</w:t>
                  </w:r>
                </w:p>
              </w:tc>
              <w:tc>
                <w:tcPr>
                  <w:tcW w:w="983" w:type="pct"/>
                  <w:vAlign w:val="center"/>
                </w:tcPr>
                <w:p w:rsidR="006B22F9" w:rsidRPr="005F622D" w:rsidRDefault="006B22F9" w:rsidP="00644045">
                  <w:pPr>
                    <w:adjustRightInd w:val="0"/>
                    <w:snapToGrid w:val="0"/>
                    <w:jc w:val="center"/>
                    <w:rPr>
                      <w:szCs w:val="21"/>
                    </w:rPr>
                  </w:pPr>
                  <w:r w:rsidRPr="005F622D">
                    <w:rPr>
                      <w:rFonts w:hint="eastAsia"/>
                      <w:szCs w:val="21"/>
                    </w:rPr>
                    <w:t>2017.5.7</w:t>
                  </w:r>
                </w:p>
              </w:tc>
              <w:tc>
                <w:tcPr>
                  <w:tcW w:w="851" w:type="pct"/>
                  <w:vAlign w:val="center"/>
                </w:tcPr>
                <w:p w:rsidR="006B22F9" w:rsidRPr="005F622D" w:rsidRDefault="006B22F9" w:rsidP="00644045">
                  <w:pPr>
                    <w:adjustRightInd w:val="0"/>
                    <w:snapToGrid w:val="0"/>
                    <w:jc w:val="center"/>
                    <w:rPr>
                      <w:szCs w:val="21"/>
                    </w:rPr>
                  </w:pPr>
                  <w:r w:rsidRPr="005F622D">
                    <w:rPr>
                      <w:szCs w:val="21"/>
                    </w:rPr>
                    <w:t>＜</w:t>
                  </w:r>
                  <w:r w:rsidRPr="005F622D">
                    <w:rPr>
                      <w:rFonts w:hint="eastAsia"/>
                      <w:szCs w:val="21"/>
                    </w:rPr>
                    <w:t>0.004</w:t>
                  </w:r>
                </w:p>
              </w:tc>
              <w:tc>
                <w:tcPr>
                  <w:tcW w:w="669" w:type="pct"/>
                  <w:vMerge w:val="restart"/>
                  <w:vAlign w:val="center"/>
                </w:tcPr>
                <w:p w:rsidR="006B22F9" w:rsidRPr="005F622D" w:rsidRDefault="006B22F9" w:rsidP="00644045">
                  <w:pPr>
                    <w:jc w:val="center"/>
                    <w:rPr>
                      <w:szCs w:val="21"/>
                    </w:rPr>
                  </w:pPr>
                  <w:r w:rsidRPr="005F622D">
                    <w:rPr>
                      <w:rFonts w:hint="eastAsia"/>
                      <w:szCs w:val="21"/>
                    </w:rPr>
                    <w:t>0.15</w:t>
                  </w:r>
                </w:p>
              </w:tc>
              <w:tc>
                <w:tcPr>
                  <w:tcW w:w="468" w:type="pct"/>
                  <w:vAlign w:val="center"/>
                </w:tcPr>
                <w:p w:rsidR="006B22F9" w:rsidRPr="005F622D" w:rsidRDefault="006B22F9" w:rsidP="00644045">
                  <w:pPr>
                    <w:jc w:val="center"/>
                    <w:rPr>
                      <w:szCs w:val="21"/>
                    </w:rPr>
                  </w:pPr>
                  <w:r w:rsidRPr="005F622D">
                    <w:rPr>
                      <w:szCs w:val="21"/>
                    </w:rPr>
                    <w:t>0</w:t>
                  </w:r>
                </w:p>
              </w:tc>
              <w:tc>
                <w:tcPr>
                  <w:tcW w:w="516" w:type="pct"/>
                  <w:vAlign w:val="center"/>
                </w:tcPr>
                <w:p w:rsidR="006B22F9" w:rsidRPr="005F622D" w:rsidRDefault="006B22F9" w:rsidP="00644045">
                  <w:pPr>
                    <w:jc w:val="center"/>
                    <w:rPr>
                      <w:szCs w:val="21"/>
                    </w:rPr>
                  </w:pPr>
                  <w:r w:rsidRPr="005F622D">
                    <w:rPr>
                      <w:szCs w:val="21"/>
                    </w:rPr>
                    <w:t>达标</w:t>
                  </w:r>
                </w:p>
              </w:tc>
            </w:tr>
            <w:tr w:rsidR="006B22F9" w:rsidRPr="005F622D" w:rsidTr="008C30A2">
              <w:trPr>
                <w:cantSplit/>
                <w:trHeight w:val="454"/>
                <w:jc w:val="center"/>
              </w:trPr>
              <w:tc>
                <w:tcPr>
                  <w:tcW w:w="798" w:type="pct"/>
                  <w:vMerge/>
                  <w:vAlign w:val="center"/>
                </w:tcPr>
                <w:p w:rsidR="006B22F9" w:rsidRPr="005F622D" w:rsidRDefault="006B22F9" w:rsidP="00644045">
                  <w:pPr>
                    <w:jc w:val="center"/>
                    <w:rPr>
                      <w:szCs w:val="21"/>
                    </w:rPr>
                  </w:pPr>
                </w:p>
              </w:tc>
              <w:tc>
                <w:tcPr>
                  <w:tcW w:w="715" w:type="pct"/>
                  <w:vMerge/>
                  <w:vAlign w:val="center"/>
                </w:tcPr>
                <w:p w:rsidR="006B22F9" w:rsidRPr="005F622D" w:rsidRDefault="006B22F9" w:rsidP="00644045">
                  <w:pPr>
                    <w:adjustRightInd w:val="0"/>
                    <w:jc w:val="center"/>
                    <w:textAlignment w:val="center"/>
                    <w:rPr>
                      <w:szCs w:val="21"/>
                    </w:rPr>
                  </w:pPr>
                </w:p>
              </w:tc>
              <w:tc>
                <w:tcPr>
                  <w:tcW w:w="983" w:type="pct"/>
                  <w:vAlign w:val="center"/>
                </w:tcPr>
                <w:p w:rsidR="006B22F9" w:rsidRPr="005F622D" w:rsidRDefault="006B22F9" w:rsidP="00644045">
                  <w:pPr>
                    <w:adjustRightInd w:val="0"/>
                    <w:snapToGrid w:val="0"/>
                    <w:jc w:val="center"/>
                    <w:rPr>
                      <w:szCs w:val="21"/>
                    </w:rPr>
                  </w:pPr>
                  <w:r w:rsidRPr="005F622D">
                    <w:rPr>
                      <w:rFonts w:hint="eastAsia"/>
                      <w:szCs w:val="21"/>
                    </w:rPr>
                    <w:t>2017.5.8</w:t>
                  </w:r>
                </w:p>
              </w:tc>
              <w:tc>
                <w:tcPr>
                  <w:tcW w:w="851" w:type="pct"/>
                </w:tcPr>
                <w:p w:rsidR="006B22F9" w:rsidRPr="005F622D" w:rsidRDefault="006B22F9" w:rsidP="00644045">
                  <w:pPr>
                    <w:jc w:val="center"/>
                  </w:pPr>
                  <w:r w:rsidRPr="005F622D">
                    <w:rPr>
                      <w:szCs w:val="21"/>
                    </w:rPr>
                    <w:t>＜</w:t>
                  </w:r>
                  <w:r w:rsidRPr="005F622D">
                    <w:rPr>
                      <w:rFonts w:hint="eastAsia"/>
                      <w:szCs w:val="21"/>
                    </w:rPr>
                    <w:t>0.004</w:t>
                  </w:r>
                </w:p>
              </w:tc>
              <w:tc>
                <w:tcPr>
                  <w:tcW w:w="669" w:type="pct"/>
                  <w:vMerge/>
                  <w:vAlign w:val="center"/>
                </w:tcPr>
                <w:p w:rsidR="006B22F9" w:rsidRPr="005F622D" w:rsidRDefault="006B22F9" w:rsidP="00644045">
                  <w:pPr>
                    <w:jc w:val="center"/>
                    <w:rPr>
                      <w:szCs w:val="21"/>
                    </w:rPr>
                  </w:pPr>
                </w:p>
              </w:tc>
              <w:tc>
                <w:tcPr>
                  <w:tcW w:w="468" w:type="pct"/>
                  <w:vAlign w:val="center"/>
                </w:tcPr>
                <w:p w:rsidR="006B22F9" w:rsidRPr="005F622D" w:rsidRDefault="006B22F9" w:rsidP="00644045">
                  <w:pPr>
                    <w:jc w:val="center"/>
                    <w:rPr>
                      <w:szCs w:val="21"/>
                    </w:rPr>
                  </w:pPr>
                  <w:r w:rsidRPr="005F622D">
                    <w:rPr>
                      <w:szCs w:val="21"/>
                    </w:rPr>
                    <w:t>0</w:t>
                  </w:r>
                </w:p>
              </w:tc>
              <w:tc>
                <w:tcPr>
                  <w:tcW w:w="516" w:type="pct"/>
                  <w:vAlign w:val="center"/>
                </w:tcPr>
                <w:p w:rsidR="006B22F9" w:rsidRPr="005F622D" w:rsidRDefault="006B22F9" w:rsidP="00644045">
                  <w:pPr>
                    <w:jc w:val="center"/>
                    <w:rPr>
                      <w:szCs w:val="21"/>
                    </w:rPr>
                  </w:pPr>
                  <w:r w:rsidRPr="005F622D">
                    <w:rPr>
                      <w:szCs w:val="21"/>
                    </w:rPr>
                    <w:t>达标</w:t>
                  </w:r>
                </w:p>
              </w:tc>
            </w:tr>
            <w:tr w:rsidR="006B22F9" w:rsidRPr="005F622D" w:rsidTr="008C30A2">
              <w:trPr>
                <w:cantSplit/>
                <w:trHeight w:val="454"/>
                <w:jc w:val="center"/>
              </w:trPr>
              <w:tc>
                <w:tcPr>
                  <w:tcW w:w="798" w:type="pct"/>
                  <w:vMerge/>
                  <w:vAlign w:val="center"/>
                </w:tcPr>
                <w:p w:rsidR="006B22F9" w:rsidRPr="005F622D" w:rsidRDefault="006B22F9" w:rsidP="00644045">
                  <w:pPr>
                    <w:jc w:val="center"/>
                    <w:rPr>
                      <w:szCs w:val="21"/>
                    </w:rPr>
                  </w:pPr>
                </w:p>
              </w:tc>
              <w:tc>
                <w:tcPr>
                  <w:tcW w:w="715" w:type="pct"/>
                  <w:vMerge/>
                  <w:vAlign w:val="center"/>
                </w:tcPr>
                <w:p w:rsidR="006B22F9" w:rsidRPr="005F622D" w:rsidRDefault="006B22F9" w:rsidP="00644045">
                  <w:pPr>
                    <w:adjustRightInd w:val="0"/>
                    <w:jc w:val="center"/>
                    <w:textAlignment w:val="center"/>
                    <w:rPr>
                      <w:szCs w:val="21"/>
                    </w:rPr>
                  </w:pPr>
                </w:p>
              </w:tc>
              <w:tc>
                <w:tcPr>
                  <w:tcW w:w="983" w:type="pct"/>
                  <w:vAlign w:val="center"/>
                </w:tcPr>
                <w:p w:rsidR="006B22F9" w:rsidRPr="005F622D" w:rsidRDefault="006B22F9" w:rsidP="00644045">
                  <w:pPr>
                    <w:adjustRightInd w:val="0"/>
                    <w:snapToGrid w:val="0"/>
                    <w:jc w:val="center"/>
                    <w:rPr>
                      <w:szCs w:val="21"/>
                    </w:rPr>
                  </w:pPr>
                  <w:r w:rsidRPr="005F622D">
                    <w:rPr>
                      <w:rFonts w:hint="eastAsia"/>
                      <w:szCs w:val="21"/>
                    </w:rPr>
                    <w:t>2017.5.9</w:t>
                  </w:r>
                </w:p>
              </w:tc>
              <w:tc>
                <w:tcPr>
                  <w:tcW w:w="851" w:type="pct"/>
                </w:tcPr>
                <w:p w:rsidR="006B22F9" w:rsidRPr="005F622D" w:rsidRDefault="006B22F9" w:rsidP="00644045">
                  <w:pPr>
                    <w:jc w:val="center"/>
                  </w:pPr>
                  <w:r w:rsidRPr="005F622D">
                    <w:rPr>
                      <w:szCs w:val="21"/>
                    </w:rPr>
                    <w:t>＜</w:t>
                  </w:r>
                  <w:r w:rsidRPr="005F622D">
                    <w:rPr>
                      <w:rFonts w:hint="eastAsia"/>
                      <w:szCs w:val="21"/>
                    </w:rPr>
                    <w:t>0.004</w:t>
                  </w:r>
                </w:p>
              </w:tc>
              <w:tc>
                <w:tcPr>
                  <w:tcW w:w="669" w:type="pct"/>
                  <w:vMerge/>
                  <w:vAlign w:val="center"/>
                </w:tcPr>
                <w:p w:rsidR="006B22F9" w:rsidRPr="005F622D" w:rsidRDefault="006B22F9" w:rsidP="00644045">
                  <w:pPr>
                    <w:jc w:val="center"/>
                    <w:rPr>
                      <w:szCs w:val="21"/>
                    </w:rPr>
                  </w:pPr>
                </w:p>
              </w:tc>
              <w:tc>
                <w:tcPr>
                  <w:tcW w:w="468" w:type="pct"/>
                  <w:vAlign w:val="center"/>
                </w:tcPr>
                <w:p w:rsidR="006B22F9" w:rsidRPr="005F622D" w:rsidRDefault="006B22F9" w:rsidP="00644045">
                  <w:pPr>
                    <w:jc w:val="center"/>
                    <w:rPr>
                      <w:szCs w:val="21"/>
                    </w:rPr>
                  </w:pPr>
                  <w:r w:rsidRPr="005F622D">
                    <w:rPr>
                      <w:szCs w:val="21"/>
                    </w:rPr>
                    <w:t>0</w:t>
                  </w:r>
                </w:p>
              </w:tc>
              <w:tc>
                <w:tcPr>
                  <w:tcW w:w="516" w:type="pct"/>
                  <w:vAlign w:val="center"/>
                </w:tcPr>
                <w:p w:rsidR="006B22F9" w:rsidRPr="005F622D" w:rsidRDefault="006B22F9" w:rsidP="00644045">
                  <w:pPr>
                    <w:jc w:val="center"/>
                    <w:rPr>
                      <w:szCs w:val="21"/>
                    </w:rPr>
                  </w:pPr>
                  <w:r w:rsidRPr="005F622D">
                    <w:rPr>
                      <w:szCs w:val="21"/>
                    </w:rPr>
                    <w:t>达标</w:t>
                  </w:r>
                </w:p>
              </w:tc>
            </w:tr>
            <w:tr w:rsidR="006B22F9" w:rsidRPr="005F622D" w:rsidTr="008C30A2">
              <w:trPr>
                <w:cantSplit/>
                <w:trHeight w:val="454"/>
                <w:jc w:val="center"/>
              </w:trPr>
              <w:tc>
                <w:tcPr>
                  <w:tcW w:w="798" w:type="pct"/>
                  <w:vMerge/>
                  <w:vAlign w:val="center"/>
                </w:tcPr>
                <w:p w:rsidR="006B22F9" w:rsidRPr="005F622D" w:rsidRDefault="006B22F9" w:rsidP="00644045">
                  <w:pPr>
                    <w:jc w:val="center"/>
                    <w:rPr>
                      <w:szCs w:val="21"/>
                    </w:rPr>
                  </w:pPr>
                </w:p>
              </w:tc>
              <w:tc>
                <w:tcPr>
                  <w:tcW w:w="715" w:type="pct"/>
                  <w:vMerge w:val="restart"/>
                  <w:vAlign w:val="center"/>
                </w:tcPr>
                <w:p w:rsidR="006B22F9" w:rsidRPr="005F622D" w:rsidRDefault="006B22F9" w:rsidP="00644045">
                  <w:pPr>
                    <w:adjustRightInd w:val="0"/>
                    <w:jc w:val="center"/>
                    <w:textAlignment w:val="center"/>
                    <w:rPr>
                      <w:szCs w:val="21"/>
                    </w:rPr>
                  </w:pPr>
                  <w:r w:rsidRPr="005F622D">
                    <w:rPr>
                      <w:szCs w:val="21"/>
                    </w:rPr>
                    <w:t>NO</w:t>
                  </w:r>
                  <w:r w:rsidRPr="005F622D">
                    <w:rPr>
                      <w:szCs w:val="21"/>
                      <w:vertAlign w:val="subscript"/>
                    </w:rPr>
                    <w:t>2</w:t>
                  </w:r>
                </w:p>
              </w:tc>
              <w:tc>
                <w:tcPr>
                  <w:tcW w:w="983" w:type="pct"/>
                  <w:vAlign w:val="center"/>
                </w:tcPr>
                <w:p w:rsidR="006B22F9" w:rsidRPr="005F622D" w:rsidRDefault="006B22F9" w:rsidP="00644045">
                  <w:pPr>
                    <w:adjustRightInd w:val="0"/>
                    <w:snapToGrid w:val="0"/>
                    <w:jc w:val="center"/>
                    <w:rPr>
                      <w:szCs w:val="21"/>
                    </w:rPr>
                  </w:pPr>
                  <w:r w:rsidRPr="005F622D">
                    <w:rPr>
                      <w:rFonts w:hint="eastAsia"/>
                      <w:szCs w:val="21"/>
                    </w:rPr>
                    <w:t>2017.5.7</w:t>
                  </w:r>
                </w:p>
              </w:tc>
              <w:tc>
                <w:tcPr>
                  <w:tcW w:w="851" w:type="pct"/>
                  <w:vAlign w:val="center"/>
                </w:tcPr>
                <w:p w:rsidR="006B22F9" w:rsidRPr="005F622D" w:rsidRDefault="006B22F9" w:rsidP="00644045">
                  <w:pPr>
                    <w:adjustRightInd w:val="0"/>
                    <w:snapToGrid w:val="0"/>
                    <w:jc w:val="center"/>
                    <w:rPr>
                      <w:szCs w:val="21"/>
                    </w:rPr>
                  </w:pPr>
                  <w:r w:rsidRPr="005F622D">
                    <w:rPr>
                      <w:rFonts w:hint="eastAsia"/>
                      <w:szCs w:val="21"/>
                    </w:rPr>
                    <w:t>0.021</w:t>
                  </w:r>
                </w:p>
              </w:tc>
              <w:tc>
                <w:tcPr>
                  <w:tcW w:w="669" w:type="pct"/>
                  <w:vMerge w:val="restart"/>
                  <w:vAlign w:val="center"/>
                </w:tcPr>
                <w:p w:rsidR="006B22F9" w:rsidRPr="005F622D" w:rsidRDefault="006B22F9" w:rsidP="00644045">
                  <w:pPr>
                    <w:jc w:val="center"/>
                    <w:rPr>
                      <w:szCs w:val="21"/>
                    </w:rPr>
                  </w:pPr>
                  <w:r w:rsidRPr="005F622D">
                    <w:rPr>
                      <w:rFonts w:hint="eastAsia"/>
                      <w:szCs w:val="21"/>
                    </w:rPr>
                    <w:t>0.08</w:t>
                  </w:r>
                </w:p>
              </w:tc>
              <w:tc>
                <w:tcPr>
                  <w:tcW w:w="468" w:type="pct"/>
                  <w:vAlign w:val="center"/>
                </w:tcPr>
                <w:p w:rsidR="006B22F9" w:rsidRPr="005F622D" w:rsidRDefault="006B22F9" w:rsidP="00644045">
                  <w:pPr>
                    <w:jc w:val="center"/>
                    <w:rPr>
                      <w:szCs w:val="21"/>
                    </w:rPr>
                  </w:pPr>
                  <w:r w:rsidRPr="005F622D">
                    <w:rPr>
                      <w:szCs w:val="21"/>
                    </w:rPr>
                    <w:t>0</w:t>
                  </w:r>
                </w:p>
              </w:tc>
              <w:tc>
                <w:tcPr>
                  <w:tcW w:w="516" w:type="pct"/>
                  <w:vAlign w:val="center"/>
                </w:tcPr>
                <w:p w:rsidR="006B22F9" w:rsidRPr="005F622D" w:rsidRDefault="006B22F9" w:rsidP="00644045">
                  <w:pPr>
                    <w:jc w:val="center"/>
                    <w:rPr>
                      <w:szCs w:val="21"/>
                    </w:rPr>
                  </w:pPr>
                  <w:r w:rsidRPr="005F622D">
                    <w:rPr>
                      <w:szCs w:val="21"/>
                    </w:rPr>
                    <w:t>达标</w:t>
                  </w:r>
                </w:p>
              </w:tc>
            </w:tr>
            <w:tr w:rsidR="006B22F9" w:rsidRPr="005F622D" w:rsidTr="008C30A2">
              <w:trPr>
                <w:cantSplit/>
                <w:trHeight w:val="454"/>
                <w:jc w:val="center"/>
              </w:trPr>
              <w:tc>
                <w:tcPr>
                  <w:tcW w:w="798" w:type="pct"/>
                  <w:vMerge/>
                  <w:vAlign w:val="center"/>
                </w:tcPr>
                <w:p w:rsidR="006B22F9" w:rsidRPr="005F622D" w:rsidRDefault="006B22F9" w:rsidP="00644045">
                  <w:pPr>
                    <w:jc w:val="center"/>
                    <w:rPr>
                      <w:szCs w:val="21"/>
                    </w:rPr>
                  </w:pPr>
                </w:p>
              </w:tc>
              <w:tc>
                <w:tcPr>
                  <w:tcW w:w="715" w:type="pct"/>
                  <w:vMerge/>
                  <w:vAlign w:val="center"/>
                </w:tcPr>
                <w:p w:rsidR="006B22F9" w:rsidRPr="005F622D" w:rsidRDefault="006B22F9" w:rsidP="00644045">
                  <w:pPr>
                    <w:adjustRightInd w:val="0"/>
                    <w:jc w:val="center"/>
                    <w:textAlignment w:val="center"/>
                    <w:rPr>
                      <w:szCs w:val="21"/>
                    </w:rPr>
                  </w:pPr>
                </w:p>
              </w:tc>
              <w:tc>
                <w:tcPr>
                  <w:tcW w:w="983" w:type="pct"/>
                  <w:vAlign w:val="center"/>
                </w:tcPr>
                <w:p w:rsidR="006B22F9" w:rsidRPr="005F622D" w:rsidRDefault="006B22F9" w:rsidP="00644045">
                  <w:pPr>
                    <w:adjustRightInd w:val="0"/>
                    <w:snapToGrid w:val="0"/>
                    <w:jc w:val="center"/>
                    <w:rPr>
                      <w:szCs w:val="21"/>
                    </w:rPr>
                  </w:pPr>
                  <w:r w:rsidRPr="005F622D">
                    <w:rPr>
                      <w:rFonts w:hint="eastAsia"/>
                      <w:szCs w:val="21"/>
                    </w:rPr>
                    <w:t>2017.5.8</w:t>
                  </w:r>
                </w:p>
              </w:tc>
              <w:tc>
                <w:tcPr>
                  <w:tcW w:w="851" w:type="pct"/>
                  <w:vAlign w:val="center"/>
                </w:tcPr>
                <w:p w:rsidR="006B22F9" w:rsidRPr="005F622D" w:rsidRDefault="006B22F9" w:rsidP="00644045">
                  <w:pPr>
                    <w:adjustRightInd w:val="0"/>
                    <w:snapToGrid w:val="0"/>
                    <w:jc w:val="center"/>
                    <w:rPr>
                      <w:szCs w:val="21"/>
                    </w:rPr>
                  </w:pPr>
                  <w:r w:rsidRPr="005F622D">
                    <w:rPr>
                      <w:rFonts w:hint="eastAsia"/>
                      <w:szCs w:val="21"/>
                    </w:rPr>
                    <w:t>0.022</w:t>
                  </w:r>
                </w:p>
              </w:tc>
              <w:tc>
                <w:tcPr>
                  <w:tcW w:w="669" w:type="pct"/>
                  <w:vMerge/>
                  <w:vAlign w:val="center"/>
                </w:tcPr>
                <w:p w:rsidR="006B22F9" w:rsidRPr="005F622D" w:rsidRDefault="006B22F9" w:rsidP="00644045">
                  <w:pPr>
                    <w:jc w:val="center"/>
                    <w:rPr>
                      <w:szCs w:val="21"/>
                    </w:rPr>
                  </w:pPr>
                </w:p>
              </w:tc>
              <w:tc>
                <w:tcPr>
                  <w:tcW w:w="468" w:type="pct"/>
                  <w:vAlign w:val="center"/>
                </w:tcPr>
                <w:p w:rsidR="006B22F9" w:rsidRPr="005F622D" w:rsidRDefault="006B22F9" w:rsidP="00644045">
                  <w:pPr>
                    <w:jc w:val="center"/>
                    <w:rPr>
                      <w:szCs w:val="21"/>
                    </w:rPr>
                  </w:pPr>
                  <w:r w:rsidRPr="005F622D">
                    <w:rPr>
                      <w:szCs w:val="21"/>
                    </w:rPr>
                    <w:t>0</w:t>
                  </w:r>
                </w:p>
              </w:tc>
              <w:tc>
                <w:tcPr>
                  <w:tcW w:w="516" w:type="pct"/>
                  <w:vAlign w:val="center"/>
                </w:tcPr>
                <w:p w:rsidR="006B22F9" w:rsidRPr="005F622D" w:rsidRDefault="006B22F9" w:rsidP="00644045">
                  <w:pPr>
                    <w:jc w:val="center"/>
                    <w:rPr>
                      <w:szCs w:val="21"/>
                    </w:rPr>
                  </w:pPr>
                  <w:r w:rsidRPr="005F622D">
                    <w:rPr>
                      <w:szCs w:val="21"/>
                    </w:rPr>
                    <w:t>达标</w:t>
                  </w:r>
                </w:p>
              </w:tc>
            </w:tr>
            <w:tr w:rsidR="006B22F9" w:rsidRPr="005F622D" w:rsidTr="008C30A2">
              <w:trPr>
                <w:cantSplit/>
                <w:trHeight w:val="454"/>
                <w:jc w:val="center"/>
              </w:trPr>
              <w:tc>
                <w:tcPr>
                  <w:tcW w:w="798" w:type="pct"/>
                  <w:vMerge/>
                  <w:vAlign w:val="center"/>
                </w:tcPr>
                <w:p w:rsidR="006B22F9" w:rsidRPr="005F622D" w:rsidRDefault="006B22F9" w:rsidP="00644045">
                  <w:pPr>
                    <w:jc w:val="center"/>
                    <w:rPr>
                      <w:szCs w:val="21"/>
                    </w:rPr>
                  </w:pPr>
                </w:p>
              </w:tc>
              <w:tc>
                <w:tcPr>
                  <w:tcW w:w="715" w:type="pct"/>
                  <w:vMerge/>
                  <w:vAlign w:val="center"/>
                </w:tcPr>
                <w:p w:rsidR="006B22F9" w:rsidRPr="005F622D" w:rsidRDefault="006B22F9" w:rsidP="00644045">
                  <w:pPr>
                    <w:adjustRightInd w:val="0"/>
                    <w:jc w:val="center"/>
                    <w:textAlignment w:val="center"/>
                    <w:rPr>
                      <w:szCs w:val="21"/>
                    </w:rPr>
                  </w:pPr>
                </w:p>
              </w:tc>
              <w:tc>
                <w:tcPr>
                  <w:tcW w:w="983" w:type="pct"/>
                  <w:vAlign w:val="center"/>
                </w:tcPr>
                <w:p w:rsidR="006B22F9" w:rsidRPr="005F622D" w:rsidRDefault="006B22F9" w:rsidP="00644045">
                  <w:pPr>
                    <w:adjustRightInd w:val="0"/>
                    <w:snapToGrid w:val="0"/>
                    <w:jc w:val="center"/>
                    <w:rPr>
                      <w:szCs w:val="21"/>
                    </w:rPr>
                  </w:pPr>
                  <w:r w:rsidRPr="005F622D">
                    <w:rPr>
                      <w:rFonts w:hint="eastAsia"/>
                      <w:szCs w:val="21"/>
                    </w:rPr>
                    <w:t>2017.5.9</w:t>
                  </w:r>
                </w:p>
              </w:tc>
              <w:tc>
                <w:tcPr>
                  <w:tcW w:w="851" w:type="pct"/>
                  <w:vAlign w:val="center"/>
                </w:tcPr>
                <w:p w:rsidR="006B22F9" w:rsidRPr="005F622D" w:rsidRDefault="006B22F9" w:rsidP="00644045">
                  <w:pPr>
                    <w:adjustRightInd w:val="0"/>
                    <w:snapToGrid w:val="0"/>
                    <w:jc w:val="center"/>
                    <w:rPr>
                      <w:szCs w:val="21"/>
                    </w:rPr>
                  </w:pPr>
                  <w:r w:rsidRPr="005F622D">
                    <w:rPr>
                      <w:rFonts w:hint="eastAsia"/>
                      <w:szCs w:val="21"/>
                    </w:rPr>
                    <w:t>0.021</w:t>
                  </w:r>
                </w:p>
              </w:tc>
              <w:tc>
                <w:tcPr>
                  <w:tcW w:w="669" w:type="pct"/>
                  <w:vMerge/>
                  <w:vAlign w:val="center"/>
                </w:tcPr>
                <w:p w:rsidR="006B22F9" w:rsidRPr="005F622D" w:rsidRDefault="006B22F9" w:rsidP="00644045">
                  <w:pPr>
                    <w:jc w:val="center"/>
                    <w:rPr>
                      <w:szCs w:val="21"/>
                    </w:rPr>
                  </w:pPr>
                </w:p>
              </w:tc>
              <w:tc>
                <w:tcPr>
                  <w:tcW w:w="468" w:type="pct"/>
                  <w:vAlign w:val="center"/>
                </w:tcPr>
                <w:p w:rsidR="006B22F9" w:rsidRPr="005F622D" w:rsidRDefault="006B22F9" w:rsidP="00644045">
                  <w:pPr>
                    <w:jc w:val="center"/>
                    <w:rPr>
                      <w:szCs w:val="21"/>
                    </w:rPr>
                  </w:pPr>
                  <w:r w:rsidRPr="005F622D">
                    <w:rPr>
                      <w:szCs w:val="21"/>
                    </w:rPr>
                    <w:t>0</w:t>
                  </w:r>
                </w:p>
              </w:tc>
              <w:tc>
                <w:tcPr>
                  <w:tcW w:w="516" w:type="pct"/>
                  <w:vAlign w:val="center"/>
                </w:tcPr>
                <w:p w:rsidR="006B22F9" w:rsidRPr="005F622D" w:rsidRDefault="006B22F9" w:rsidP="00644045">
                  <w:pPr>
                    <w:jc w:val="center"/>
                    <w:rPr>
                      <w:szCs w:val="21"/>
                    </w:rPr>
                  </w:pPr>
                  <w:r w:rsidRPr="005F622D">
                    <w:rPr>
                      <w:szCs w:val="21"/>
                    </w:rPr>
                    <w:t>达标</w:t>
                  </w:r>
                </w:p>
              </w:tc>
            </w:tr>
          </w:tbl>
          <w:p w:rsidR="006B22F9" w:rsidRPr="005F622D" w:rsidRDefault="006B22F9" w:rsidP="006B22F9">
            <w:pPr>
              <w:spacing w:line="360" w:lineRule="auto"/>
              <w:ind w:firstLineChars="200" w:firstLine="480"/>
              <w:rPr>
                <w:rFonts w:hAnsi="宋体"/>
                <w:kern w:val="0"/>
                <w:sz w:val="24"/>
              </w:rPr>
            </w:pPr>
            <w:r w:rsidRPr="005F622D">
              <w:rPr>
                <w:rFonts w:hAnsi="宋体" w:hint="eastAsia"/>
                <w:kern w:val="0"/>
                <w:sz w:val="24"/>
              </w:rPr>
              <w:t>监测结果表明</w:t>
            </w:r>
            <w:r w:rsidRPr="005F622D">
              <w:rPr>
                <w:rFonts w:hAnsi="宋体"/>
                <w:kern w:val="0"/>
                <w:sz w:val="24"/>
              </w:rPr>
              <w:t>，监测期间内，监测点位</w:t>
            </w:r>
            <w:r w:rsidRPr="005F622D">
              <w:rPr>
                <w:rFonts w:hAnsi="宋体"/>
                <w:kern w:val="0"/>
                <w:sz w:val="24"/>
              </w:rPr>
              <w:t>SO</w:t>
            </w:r>
            <w:r w:rsidRPr="005F622D">
              <w:rPr>
                <w:rFonts w:hAnsi="宋体"/>
                <w:kern w:val="0"/>
                <w:sz w:val="24"/>
                <w:vertAlign w:val="subscript"/>
              </w:rPr>
              <w:t>2</w:t>
            </w:r>
            <w:r w:rsidRPr="005F622D">
              <w:rPr>
                <w:rFonts w:hAnsi="宋体"/>
                <w:kern w:val="0"/>
                <w:sz w:val="24"/>
              </w:rPr>
              <w:t>、</w:t>
            </w:r>
            <w:r w:rsidRPr="005F622D">
              <w:rPr>
                <w:rFonts w:hAnsi="宋体"/>
                <w:kern w:val="0"/>
                <w:sz w:val="24"/>
              </w:rPr>
              <w:t>NO</w:t>
            </w:r>
            <w:r w:rsidRPr="005F622D">
              <w:rPr>
                <w:rFonts w:hAnsi="宋体"/>
                <w:kern w:val="0"/>
                <w:sz w:val="24"/>
                <w:vertAlign w:val="subscript"/>
              </w:rPr>
              <w:t>2</w:t>
            </w:r>
            <w:r w:rsidRPr="005F622D">
              <w:rPr>
                <w:rFonts w:hAnsi="宋体"/>
                <w:kern w:val="0"/>
                <w:sz w:val="24"/>
              </w:rPr>
              <w:t>、</w:t>
            </w:r>
            <w:r w:rsidRPr="005F622D">
              <w:rPr>
                <w:rFonts w:hAnsi="宋体" w:hint="eastAsia"/>
                <w:kern w:val="0"/>
                <w:sz w:val="24"/>
              </w:rPr>
              <w:t>TSP</w:t>
            </w:r>
            <w:r w:rsidRPr="005F622D">
              <w:rPr>
                <w:rFonts w:hAnsi="宋体" w:hint="eastAsia"/>
                <w:kern w:val="0"/>
                <w:sz w:val="24"/>
              </w:rPr>
              <w:t>和</w:t>
            </w:r>
            <w:r w:rsidRPr="005F622D">
              <w:rPr>
                <w:rFonts w:hAnsi="宋体"/>
                <w:kern w:val="0"/>
                <w:sz w:val="24"/>
              </w:rPr>
              <w:t>PM</w:t>
            </w:r>
            <w:r w:rsidRPr="005F622D">
              <w:rPr>
                <w:rFonts w:hAnsi="宋体"/>
                <w:kern w:val="0"/>
                <w:sz w:val="24"/>
                <w:vertAlign w:val="subscript"/>
              </w:rPr>
              <w:t>10</w:t>
            </w:r>
            <w:r w:rsidRPr="005F622D">
              <w:rPr>
                <w:rFonts w:hAnsi="宋体" w:hint="eastAsia"/>
                <w:kern w:val="0"/>
                <w:sz w:val="24"/>
              </w:rPr>
              <w:t>24</w:t>
            </w:r>
            <w:r w:rsidRPr="005F622D">
              <w:rPr>
                <w:rFonts w:hAnsi="宋体" w:hint="eastAsia"/>
                <w:kern w:val="0"/>
                <w:sz w:val="24"/>
              </w:rPr>
              <w:t>小时</w:t>
            </w:r>
            <w:r w:rsidRPr="005F622D">
              <w:rPr>
                <w:rFonts w:hAnsi="宋体"/>
                <w:kern w:val="0"/>
                <w:sz w:val="24"/>
              </w:rPr>
              <w:t>均</w:t>
            </w:r>
            <w:r w:rsidRPr="005F622D">
              <w:rPr>
                <w:rFonts w:hAnsi="宋体" w:hint="eastAsia"/>
                <w:kern w:val="0"/>
                <w:sz w:val="24"/>
              </w:rPr>
              <w:t>值</w:t>
            </w:r>
            <w:r w:rsidRPr="005F622D">
              <w:rPr>
                <w:rFonts w:hAnsi="宋体"/>
                <w:kern w:val="0"/>
                <w:sz w:val="24"/>
              </w:rPr>
              <w:t>均可达到《环境空气质量标准》（</w:t>
            </w:r>
            <w:r w:rsidRPr="005F622D">
              <w:rPr>
                <w:rFonts w:hAnsi="宋体"/>
                <w:kern w:val="0"/>
                <w:sz w:val="24"/>
              </w:rPr>
              <w:t>GB3095-2012</w:t>
            </w:r>
            <w:r w:rsidRPr="005F622D">
              <w:rPr>
                <w:rFonts w:hAnsi="宋体"/>
                <w:kern w:val="0"/>
                <w:sz w:val="24"/>
              </w:rPr>
              <w:t>）中的二级标准，该区域环境空气质量良好</w:t>
            </w:r>
            <w:r w:rsidRPr="005F622D">
              <w:rPr>
                <w:rFonts w:hAnsi="宋体" w:hint="eastAsia"/>
                <w:kern w:val="0"/>
                <w:sz w:val="24"/>
              </w:rPr>
              <w:t>。</w:t>
            </w:r>
          </w:p>
          <w:p w:rsidR="00194A2F" w:rsidRPr="005F622D" w:rsidRDefault="00194A2F" w:rsidP="00194A2F">
            <w:pPr>
              <w:snapToGrid w:val="0"/>
              <w:spacing w:line="360" w:lineRule="auto"/>
              <w:ind w:firstLineChars="200" w:firstLine="482"/>
              <w:rPr>
                <w:b/>
                <w:sz w:val="24"/>
              </w:rPr>
            </w:pPr>
            <w:r w:rsidRPr="005F622D">
              <w:rPr>
                <w:rFonts w:hint="eastAsia"/>
                <w:b/>
                <w:sz w:val="24"/>
              </w:rPr>
              <w:t>2</w:t>
            </w:r>
            <w:r w:rsidRPr="005F622D">
              <w:rPr>
                <w:rFonts w:hint="eastAsia"/>
                <w:b/>
                <w:sz w:val="24"/>
              </w:rPr>
              <w:t>、</w:t>
            </w:r>
            <w:r w:rsidRPr="005F622D">
              <w:rPr>
                <w:b/>
                <w:sz w:val="24"/>
              </w:rPr>
              <w:t>地表水质量现状</w:t>
            </w:r>
          </w:p>
          <w:p w:rsidR="00194A2F" w:rsidRPr="005F622D" w:rsidRDefault="005D0BB7" w:rsidP="00194A2F">
            <w:pPr>
              <w:spacing w:line="360" w:lineRule="auto"/>
              <w:ind w:firstLineChars="200" w:firstLine="480"/>
              <w:rPr>
                <w:sz w:val="24"/>
                <w:shd w:val="clear" w:color="auto" w:fill="FFFFFF"/>
              </w:rPr>
            </w:pPr>
            <w:r w:rsidRPr="005F622D">
              <w:rPr>
                <w:rFonts w:hint="eastAsia"/>
                <w:sz w:val="24"/>
                <w:shd w:val="clear" w:color="auto" w:fill="FFFFFF"/>
              </w:rPr>
              <w:lastRenderedPageBreak/>
              <w:t>为了解项目区域的地表水环境质量现状，本项目委托</w:t>
            </w:r>
            <w:r w:rsidRPr="005F622D">
              <w:rPr>
                <w:sz w:val="24"/>
                <w:shd w:val="clear" w:color="auto" w:fill="FFFFFF"/>
              </w:rPr>
              <w:t>耒阳市绿</w:t>
            </w:r>
            <w:proofErr w:type="gramStart"/>
            <w:r w:rsidRPr="005F622D">
              <w:rPr>
                <w:sz w:val="24"/>
                <w:shd w:val="clear" w:color="auto" w:fill="FFFFFF"/>
              </w:rPr>
              <w:t>鑫</w:t>
            </w:r>
            <w:proofErr w:type="gramEnd"/>
            <w:r w:rsidRPr="005F622D">
              <w:rPr>
                <w:sz w:val="24"/>
                <w:shd w:val="clear" w:color="auto" w:fill="FFFFFF"/>
              </w:rPr>
              <w:t>环保有限公司</w:t>
            </w:r>
            <w:r w:rsidR="001932AF" w:rsidRPr="005F622D">
              <w:rPr>
                <w:sz w:val="24"/>
                <w:shd w:val="clear" w:color="auto" w:fill="FFFFFF"/>
              </w:rPr>
              <w:t>于</w:t>
            </w:r>
            <w:r w:rsidR="001932AF" w:rsidRPr="005F622D">
              <w:rPr>
                <w:rFonts w:hint="eastAsia"/>
                <w:sz w:val="24"/>
                <w:shd w:val="clear" w:color="auto" w:fill="FFFFFF"/>
              </w:rPr>
              <w:t>2018</w:t>
            </w:r>
            <w:r w:rsidR="001932AF" w:rsidRPr="005F622D">
              <w:rPr>
                <w:rFonts w:hint="eastAsia"/>
                <w:sz w:val="24"/>
                <w:shd w:val="clear" w:color="auto" w:fill="FFFFFF"/>
              </w:rPr>
              <w:t>年</w:t>
            </w:r>
            <w:r w:rsidR="001932AF" w:rsidRPr="005F622D">
              <w:rPr>
                <w:rFonts w:hint="eastAsia"/>
                <w:sz w:val="24"/>
                <w:shd w:val="clear" w:color="auto" w:fill="FFFFFF"/>
              </w:rPr>
              <w:t>7</w:t>
            </w:r>
            <w:r w:rsidR="001932AF" w:rsidRPr="005F622D">
              <w:rPr>
                <w:rFonts w:hint="eastAsia"/>
                <w:sz w:val="24"/>
                <w:shd w:val="clear" w:color="auto" w:fill="FFFFFF"/>
              </w:rPr>
              <w:t>月</w:t>
            </w:r>
            <w:r w:rsidR="001932AF" w:rsidRPr="005F622D">
              <w:rPr>
                <w:rFonts w:hint="eastAsia"/>
                <w:sz w:val="24"/>
                <w:shd w:val="clear" w:color="auto" w:fill="FFFFFF"/>
              </w:rPr>
              <w:t>22~7</w:t>
            </w:r>
            <w:r w:rsidR="001932AF" w:rsidRPr="005F622D">
              <w:rPr>
                <w:rFonts w:hint="eastAsia"/>
                <w:sz w:val="24"/>
                <w:shd w:val="clear" w:color="auto" w:fill="FFFFFF"/>
              </w:rPr>
              <w:t>月</w:t>
            </w:r>
            <w:r w:rsidR="001932AF" w:rsidRPr="005F622D">
              <w:rPr>
                <w:rFonts w:hint="eastAsia"/>
                <w:sz w:val="24"/>
                <w:shd w:val="clear" w:color="auto" w:fill="FFFFFF"/>
              </w:rPr>
              <w:t>24</w:t>
            </w:r>
            <w:r w:rsidR="001932AF" w:rsidRPr="005F622D">
              <w:rPr>
                <w:rFonts w:hint="eastAsia"/>
                <w:sz w:val="24"/>
                <w:shd w:val="clear" w:color="auto" w:fill="FFFFFF"/>
              </w:rPr>
              <w:t>日</w:t>
            </w:r>
            <w:r w:rsidRPr="005F622D">
              <w:rPr>
                <w:sz w:val="24"/>
                <w:shd w:val="clear" w:color="auto" w:fill="FFFFFF"/>
              </w:rPr>
              <w:t>对项目所在地地表水环境进行了现状监测。</w:t>
            </w:r>
          </w:p>
          <w:p w:rsidR="005D0BB7" w:rsidRPr="005F622D" w:rsidRDefault="001932AF" w:rsidP="005D0BB7">
            <w:pPr>
              <w:pStyle w:val="Default"/>
              <w:spacing w:line="360" w:lineRule="auto"/>
              <w:ind w:firstLineChars="200" w:firstLine="480"/>
              <w:jc w:val="both"/>
              <w:rPr>
                <w:color w:val="auto"/>
              </w:rPr>
            </w:pPr>
            <w:r w:rsidRPr="005F622D">
              <w:rPr>
                <w:rFonts w:hint="eastAsia"/>
                <w:color w:val="auto"/>
              </w:rPr>
              <w:t>监测地点：</w:t>
            </w:r>
            <w:r w:rsidRPr="005F622D">
              <w:rPr>
                <w:rFonts w:hint="eastAsia"/>
                <w:color w:val="auto"/>
              </w:rPr>
              <w:t>W1</w:t>
            </w:r>
            <w:r w:rsidRPr="005F622D">
              <w:rPr>
                <w:rFonts w:hint="eastAsia"/>
                <w:color w:val="auto"/>
              </w:rPr>
              <w:t>项目北侧</w:t>
            </w:r>
            <w:r w:rsidRPr="005F622D">
              <w:rPr>
                <w:rFonts w:hint="eastAsia"/>
                <w:color w:val="auto"/>
              </w:rPr>
              <w:t>20m</w:t>
            </w:r>
            <w:r w:rsidRPr="005F622D">
              <w:rPr>
                <w:rFonts w:hint="eastAsia"/>
                <w:color w:val="auto"/>
              </w:rPr>
              <w:t>处水塘、</w:t>
            </w:r>
            <w:r w:rsidRPr="005F622D">
              <w:rPr>
                <w:rFonts w:hint="eastAsia"/>
                <w:color w:val="auto"/>
              </w:rPr>
              <w:t>W2</w:t>
            </w:r>
            <w:r w:rsidRPr="005F622D">
              <w:rPr>
                <w:rFonts w:hint="eastAsia"/>
                <w:color w:val="auto"/>
              </w:rPr>
              <w:t>项目东南侧</w:t>
            </w:r>
            <w:r w:rsidRPr="005F622D">
              <w:rPr>
                <w:rFonts w:hint="eastAsia"/>
                <w:color w:val="auto"/>
              </w:rPr>
              <w:t>80m</w:t>
            </w:r>
            <w:r w:rsidRPr="005F622D">
              <w:rPr>
                <w:rFonts w:hint="eastAsia"/>
                <w:color w:val="auto"/>
              </w:rPr>
              <w:t>处水塘。</w:t>
            </w:r>
          </w:p>
          <w:p w:rsidR="001932AF" w:rsidRPr="005F622D" w:rsidRDefault="001932AF" w:rsidP="005D0BB7">
            <w:pPr>
              <w:pStyle w:val="Default"/>
              <w:spacing w:line="360" w:lineRule="auto"/>
              <w:ind w:firstLineChars="200" w:firstLine="480"/>
              <w:jc w:val="both"/>
              <w:rPr>
                <w:color w:val="auto"/>
              </w:rPr>
            </w:pPr>
            <w:r w:rsidRPr="005F622D">
              <w:rPr>
                <w:rFonts w:hint="eastAsia"/>
                <w:color w:val="auto"/>
              </w:rPr>
              <w:t>监测因子：</w:t>
            </w:r>
            <w:r w:rsidRPr="005F622D">
              <w:rPr>
                <w:rFonts w:hint="eastAsia"/>
                <w:color w:val="auto"/>
              </w:rPr>
              <w:t>pH</w:t>
            </w:r>
            <w:r w:rsidRPr="005F622D">
              <w:rPr>
                <w:rFonts w:hint="eastAsia"/>
                <w:color w:val="auto"/>
              </w:rPr>
              <w:t>、总磷、</w:t>
            </w:r>
            <w:r w:rsidRPr="005F622D">
              <w:rPr>
                <w:rFonts w:hint="eastAsia"/>
                <w:color w:val="auto"/>
              </w:rPr>
              <w:t>BOD</w:t>
            </w:r>
            <w:r w:rsidRPr="005F622D">
              <w:rPr>
                <w:rFonts w:hint="eastAsia"/>
                <w:color w:val="auto"/>
                <w:vertAlign w:val="subscript"/>
              </w:rPr>
              <w:t>5</w:t>
            </w:r>
            <w:r w:rsidRPr="005F622D">
              <w:rPr>
                <w:rFonts w:hint="eastAsia"/>
                <w:color w:val="auto"/>
              </w:rPr>
              <w:t>、</w:t>
            </w:r>
            <w:r w:rsidRPr="005F622D">
              <w:rPr>
                <w:rFonts w:hint="eastAsia"/>
                <w:color w:val="auto"/>
              </w:rPr>
              <w:t>COD</w:t>
            </w:r>
            <w:r w:rsidRPr="005F622D">
              <w:rPr>
                <w:rFonts w:hint="eastAsia"/>
                <w:color w:val="auto"/>
                <w:vertAlign w:val="subscript"/>
              </w:rPr>
              <w:t>Cr</w:t>
            </w:r>
            <w:r w:rsidRPr="005F622D">
              <w:rPr>
                <w:rFonts w:hint="eastAsia"/>
                <w:color w:val="auto"/>
              </w:rPr>
              <w:t>、氨氮、石油类。</w:t>
            </w:r>
          </w:p>
          <w:p w:rsidR="001932AF" w:rsidRPr="005F622D" w:rsidRDefault="001932AF" w:rsidP="005D0BB7">
            <w:pPr>
              <w:pStyle w:val="Default"/>
              <w:spacing w:line="360" w:lineRule="auto"/>
              <w:ind w:firstLineChars="200" w:firstLine="480"/>
              <w:jc w:val="both"/>
              <w:rPr>
                <w:color w:val="auto"/>
              </w:rPr>
            </w:pPr>
            <w:r w:rsidRPr="005F622D">
              <w:rPr>
                <w:rFonts w:hint="eastAsia"/>
                <w:color w:val="auto"/>
              </w:rPr>
              <w:t>监测频次：连续</w:t>
            </w:r>
            <w:r w:rsidRPr="005F622D">
              <w:rPr>
                <w:rFonts w:hint="eastAsia"/>
                <w:color w:val="auto"/>
              </w:rPr>
              <w:t>3</w:t>
            </w:r>
            <w:r w:rsidRPr="005F622D">
              <w:rPr>
                <w:rFonts w:hint="eastAsia"/>
                <w:color w:val="auto"/>
              </w:rPr>
              <w:t>天，每天</w:t>
            </w:r>
            <w:r w:rsidRPr="005F622D">
              <w:rPr>
                <w:rFonts w:hint="eastAsia"/>
                <w:color w:val="auto"/>
              </w:rPr>
              <w:t>1</w:t>
            </w:r>
            <w:r w:rsidRPr="005F622D">
              <w:rPr>
                <w:rFonts w:hint="eastAsia"/>
                <w:color w:val="auto"/>
              </w:rPr>
              <w:t>次。</w:t>
            </w:r>
          </w:p>
          <w:p w:rsidR="00194A2F" w:rsidRPr="005F622D" w:rsidRDefault="00194A2F" w:rsidP="003B7ED5">
            <w:pPr>
              <w:adjustRightInd w:val="0"/>
              <w:snapToGrid w:val="0"/>
              <w:spacing w:beforeLines="50" w:line="360" w:lineRule="auto"/>
              <w:jc w:val="center"/>
              <w:rPr>
                <w:b/>
                <w:kern w:val="0"/>
                <w:szCs w:val="21"/>
              </w:rPr>
            </w:pPr>
            <w:r w:rsidRPr="005F622D">
              <w:rPr>
                <w:b/>
                <w:kern w:val="0"/>
                <w:szCs w:val="21"/>
              </w:rPr>
              <w:t>表</w:t>
            </w:r>
            <w:r w:rsidR="002724A4" w:rsidRPr="005F622D">
              <w:rPr>
                <w:rFonts w:hint="eastAsia"/>
                <w:b/>
                <w:kern w:val="0"/>
                <w:szCs w:val="21"/>
              </w:rPr>
              <w:t>8</w:t>
            </w:r>
            <w:r w:rsidR="00EE35BF" w:rsidRPr="005F622D">
              <w:rPr>
                <w:b/>
                <w:kern w:val="0"/>
                <w:szCs w:val="21"/>
              </w:rPr>
              <w:t xml:space="preserve">  </w:t>
            </w:r>
            <w:r w:rsidR="001932AF" w:rsidRPr="005F622D">
              <w:rPr>
                <w:b/>
                <w:kern w:val="0"/>
                <w:szCs w:val="21"/>
              </w:rPr>
              <w:t>地表</w:t>
            </w:r>
            <w:r w:rsidRPr="005F622D">
              <w:rPr>
                <w:rFonts w:hint="eastAsia"/>
                <w:b/>
                <w:kern w:val="0"/>
                <w:szCs w:val="21"/>
              </w:rPr>
              <w:t>水</w:t>
            </w:r>
            <w:r w:rsidRPr="005F622D">
              <w:rPr>
                <w:b/>
                <w:kern w:val="0"/>
                <w:szCs w:val="21"/>
              </w:rPr>
              <w:t>环境现状监测结果</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497"/>
              <w:gridCol w:w="1620"/>
              <w:gridCol w:w="1568"/>
              <w:gridCol w:w="1567"/>
              <w:gridCol w:w="1567"/>
              <w:gridCol w:w="1347"/>
            </w:tblGrid>
            <w:tr w:rsidR="00194A2F" w:rsidRPr="005F622D" w:rsidTr="008C30A2">
              <w:trPr>
                <w:trHeight w:val="454"/>
              </w:trPr>
              <w:tc>
                <w:tcPr>
                  <w:tcW w:w="816" w:type="pct"/>
                  <w:vMerge w:val="restart"/>
                  <w:vAlign w:val="center"/>
                </w:tcPr>
                <w:p w:rsidR="00194A2F" w:rsidRPr="005F622D" w:rsidRDefault="00194A2F" w:rsidP="008C30A2">
                  <w:pPr>
                    <w:jc w:val="center"/>
                    <w:rPr>
                      <w:b/>
                      <w:szCs w:val="21"/>
                    </w:rPr>
                  </w:pPr>
                  <w:r w:rsidRPr="005F622D">
                    <w:rPr>
                      <w:rFonts w:hint="eastAsia"/>
                      <w:b/>
                      <w:szCs w:val="21"/>
                    </w:rPr>
                    <w:t>采样点位</w:t>
                  </w:r>
                </w:p>
              </w:tc>
              <w:tc>
                <w:tcPr>
                  <w:tcW w:w="883" w:type="pct"/>
                  <w:vMerge w:val="restart"/>
                  <w:vAlign w:val="center"/>
                </w:tcPr>
                <w:p w:rsidR="00194A2F" w:rsidRPr="005F622D" w:rsidRDefault="00194A2F" w:rsidP="008C30A2">
                  <w:pPr>
                    <w:jc w:val="center"/>
                    <w:rPr>
                      <w:b/>
                      <w:szCs w:val="21"/>
                    </w:rPr>
                  </w:pPr>
                  <w:r w:rsidRPr="005F622D">
                    <w:rPr>
                      <w:rFonts w:hint="eastAsia"/>
                      <w:b/>
                      <w:szCs w:val="21"/>
                    </w:rPr>
                    <w:t>检测项目</w:t>
                  </w:r>
                </w:p>
              </w:tc>
              <w:tc>
                <w:tcPr>
                  <w:tcW w:w="2565" w:type="pct"/>
                  <w:gridSpan w:val="3"/>
                  <w:vAlign w:val="center"/>
                </w:tcPr>
                <w:p w:rsidR="00194A2F" w:rsidRPr="005F622D" w:rsidRDefault="00194A2F" w:rsidP="008C30A2">
                  <w:pPr>
                    <w:jc w:val="center"/>
                    <w:rPr>
                      <w:b/>
                      <w:szCs w:val="21"/>
                    </w:rPr>
                  </w:pPr>
                  <w:r w:rsidRPr="005F622D">
                    <w:rPr>
                      <w:rFonts w:hint="eastAsia"/>
                      <w:b/>
                      <w:szCs w:val="21"/>
                    </w:rPr>
                    <w:t>采样日期及检测结果</w:t>
                  </w:r>
                </w:p>
              </w:tc>
              <w:tc>
                <w:tcPr>
                  <w:tcW w:w="735" w:type="pct"/>
                  <w:vMerge w:val="restart"/>
                  <w:vAlign w:val="center"/>
                </w:tcPr>
                <w:p w:rsidR="00194A2F" w:rsidRPr="005F622D" w:rsidRDefault="00194A2F" w:rsidP="008C30A2">
                  <w:pPr>
                    <w:jc w:val="center"/>
                    <w:rPr>
                      <w:b/>
                      <w:szCs w:val="21"/>
                    </w:rPr>
                  </w:pPr>
                  <w:r w:rsidRPr="005F622D">
                    <w:rPr>
                      <w:rFonts w:hint="eastAsia"/>
                      <w:b/>
                      <w:szCs w:val="21"/>
                    </w:rPr>
                    <w:t>标准限值（Ⅲ</w:t>
                  </w:r>
                  <w:r w:rsidRPr="005F622D">
                    <w:rPr>
                      <w:b/>
                      <w:szCs w:val="21"/>
                    </w:rPr>
                    <w:t>类）</w:t>
                  </w:r>
                </w:p>
              </w:tc>
            </w:tr>
            <w:tr w:rsidR="00194A2F" w:rsidRPr="005F622D" w:rsidTr="008C30A2">
              <w:trPr>
                <w:trHeight w:val="454"/>
              </w:trPr>
              <w:tc>
                <w:tcPr>
                  <w:tcW w:w="816" w:type="pct"/>
                  <w:vMerge/>
                  <w:vAlign w:val="center"/>
                </w:tcPr>
                <w:p w:rsidR="00194A2F" w:rsidRPr="005F622D" w:rsidRDefault="00194A2F" w:rsidP="008C30A2">
                  <w:pPr>
                    <w:jc w:val="center"/>
                    <w:rPr>
                      <w:b/>
                      <w:szCs w:val="21"/>
                    </w:rPr>
                  </w:pPr>
                </w:p>
              </w:tc>
              <w:tc>
                <w:tcPr>
                  <w:tcW w:w="883" w:type="pct"/>
                  <w:vMerge/>
                  <w:vAlign w:val="center"/>
                </w:tcPr>
                <w:p w:rsidR="00194A2F" w:rsidRPr="005F622D" w:rsidRDefault="00194A2F" w:rsidP="008C30A2">
                  <w:pPr>
                    <w:jc w:val="center"/>
                    <w:rPr>
                      <w:b/>
                      <w:szCs w:val="21"/>
                    </w:rPr>
                  </w:pPr>
                </w:p>
              </w:tc>
              <w:tc>
                <w:tcPr>
                  <w:tcW w:w="855" w:type="pct"/>
                  <w:vAlign w:val="center"/>
                </w:tcPr>
                <w:p w:rsidR="00194A2F" w:rsidRPr="005F622D" w:rsidRDefault="00194A2F" w:rsidP="008C30A2">
                  <w:pPr>
                    <w:jc w:val="center"/>
                    <w:rPr>
                      <w:b/>
                      <w:szCs w:val="21"/>
                    </w:rPr>
                  </w:pPr>
                  <w:r w:rsidRPr="005F622D">
                    <w:rPr>
                      <w:rFonts w:hint="eastAsia"/>
                      <w:b/>
                      <w:szCs w:val="21"/>
                    </w:rPr>
                    <w:t>2017.</w:t>
                  </w:r>
                  <w:r w:rsidR="001932AF" w:rsidRPr="005F622D">
                    <w:rPr>
                      <w:rFonts w:hint="eastAsia"/>
                      <w:b/>
                      <w:szCs w:val="21"/>
                    </w:rPr>
                    <w:t>7.22</w:t>
                  </w:r>
                </w:p>
              </w:tc>
              <w:tc>
                <w:tcPr>
                  <w:tcW w:w="855" w:type="pct"/>
                  <w:vAlign w:val="center"/>
                </w:tcPr>
                <w:p w:rsidR="00194A2F" w:rsidRPr="005F622D" w:rsidRDefault="00194A2F" w:rsidP="008C30A2">
                  <w:pPr>
                    <w:jc w:val="center"/>
                    <w:rPr>
                      <w:b/>
                      <w:szCs w:val="21"/>
                    </w:rPr>
                  </w:pPr>
                  <w:r w:rsidRPr="005F622D">
                    <w:rPr>
                      <w:rFonts w:hint="eastAsia"/>
                      <w:b/>
                      <w:szCs w:val="21"/>
                    </w:rPr>
                    <w:t>2017.</w:t>
                  </w:r>
                  <w:r w:rsidR="001932AF" w:rsidRPr="005F622D">
                    <w:rPr>
                      <w:rFonts w:hint="eastAsia"/>
                      <w:b/>
                      <w:szCs w:val="21"/>
                    </w:rPr>
                    <w:t>7.23</w:t>
                  </w:r>
                </w:p>
              </w:tc>
              <w:tc>
                <w:tcPr>
                  <w:tcW w:w="855" w:type="pct"/>
                  <w:vAlign w:val="center"/>
                </w:tcPr>
                <w:p w:rsidR="00194A2F" w:rsidRPr="005F622D" w:rsidRDefault="00194A2F" w:rsidP="008C30A2">
                  <w:pPr>
                    <w:jc w:val="center"/>
                    <w:rPr>
                      <w:b/>
                      <w:szCs w:val="21"/>
                    </w:rPr>
                  </w:pPr>
                  <w:r w:rsidRPr="005F622D">
                    <w:rPr>
                      <w:rFonts w:hint="eastAsia"/>
                      <w:b/>
                      <w:szCs w:val="21"/>
                    </w:rPr>
                    <w:t>2017</w:t>
                  </w:r>
                  <w:r w:rsidR="001932AF" w:rsidRPr="005F622D">
                    <w:rPr>
                      <w:rFonts w:hint="eastAsia"/>
                      <w:b/>
                      <w:szCs w:val="21"/>
                    </w:rPr>
                    <w:t>7.24</w:t>
                  </w:r>
                </w:p>
              </w:tc>
              <w:tc>
                <w:tcPr>
                  <w:tcW w:w="735" w:type="pct"/>
                  <w:vMerge/>
                  <w:vAlign w:val="center"/>
                </w:tcPr>
                <w:p w:rsidR="00194A2F" w:rsidRPr="005F622D" w:rsidRDefault="00194A2F" w:rsidP="008C30A2">
                  <w:pPr>
                    <w:jc w:val="center"/>
                    <w:rPr>
                      <w:b/>
                      <w:szCs w:val="21"/>
                    </w:rPr>
                  </w:pPr>
                </w:p>
              </w:tc>
            </w:tr>
            <w:tr w:rsidR="00194A2F" w:rsidRPr="005F622D" w:rsidTr="008C30A2">
              <w:trPr>
                <w:trHeight w:val="454"/>
              </w:trPr>
              <w:tc>
                <w:tcPr>
                  <w:tcW w:w="816" w:type="pct"/>
                  <w:vMerge w:val="restart"/>
                  <w:vAlign w:val="center"/>
                </w:tcPr>
                <w:p w:rsidR="00194A2F" w:rsidRPr="005F622D" w:rsidRDefault="001932AF" w:rsidP="008C30A2">
                  <w:pPr>
                    <w:jc w:val="center"/>
                    <w:rPr>
                      <w:szCs w:val="21"/>
                    </w:rPr>
                  </w:pPr>
                  <w:r w:rsidRPr="005F622D">
                    <w:rPr>
                      <w:rFonts w:hint="eastAsia"/>
                      <w:szCs w:val="21"/>
                    </w:rPr>
                    <w:t>W</w:t>
                  </w:r>
                  <w:r w:rsidR="00194A2F" w:rsidRPr="005F622D">
                    <w:rPr>
                      <w:rFonts w:hint="eastAsia"/>
                      <w:szCs w:val="21"/>
                    </w:rPr>
                    <w:t>1</w:t>
                  </w:r>
                  <w:r w:rsidR="00194A2F" w:rsidRPr="005F622D">
                    <w:rPr>
                      <w:rFonts w:hint="eastAsia"/>
                      <w:szCs w:val="21"/>
                    </w:rPr>
                    <w:t>（</w:t>
                  </w:r>
                  <w:r w:rsidRPr="005F622D">
                    <w:rPr>
                      <w:rFonts w:hint="eastAsia"/>
                      <w:szCs w:val="21"/>
                    </w:rPr>
                    <w:t>项目北侧</w:t>
                  </w:r>
                  <w:r w:rsidRPr="005F622D">
                    <w:rPr>
                      <w:rFonts w:hint="eastAsia"/>
                      <w:szCs w:val="21"/>
                    </w:rPr>
                    <w:t>20m</w:t>
                  </w:r>
                  <w:r w:rsidRPr="005F622D">
                    <w:rPr>
                      <w:rFonts w:hint="eastAsia"/>
                      <w:szCs w:val="21"/>
                    </w:rPr>
                    <w:t>处水塘</w:t>
                  </w:r>
                  <w:r w:rsidR="00194A2F" w:rsidRPr="005F622D">
                    <w:rPr>
                      <w:rFonts w:hint="eastAsia"/>
                      <w:szCs w:val="21"/>
                    </w:rPr>
                    <w:t>）</w:t>
                  </w:r>
                </w:p>
              </w:tc>
              <w:tc>
                <w:tcPr>
                  <w:tcW w:w="883" w:type="pct"/>
                  <w:vAlign w:val="center"/>
                </w:tcPr>
                <w:p w:rsidR="00194A2F" w:rsidRPr="005F622D" w:rsidRDefault="00194A2F" w:rsidP="008C30A2">
                  <w:pPr>
                    <w:jc w:val="center"/>
                    <w:rPr>
                      <w:szCs w:val="21"/>
                    </w:rPr>
                  </w:pPr>
                  <w:r w:rsidRPr="005F622D">
                    <w:rPr>
                      <w:rFonts w:hint="eastAsia"/>
                      <w:szCs w:val="21"/>
                    </w:rPr>
                    <w:t>pH</w:t>
                  </w:r>
                </w:p>
              </w:tc>
              <w:tc>
                <w:tcPr>
                  <w:tcW w:w="855" w:type="pct"/>
                  <w:vAlign w:val="center"/>
                </w:tcPr>
                <w:p w:rsidR="00194A2F" w:rsidRPr="005F622D" w:rsidRDefault="001932AF" w:rsidP="008C30A2">
                  <w:pPr>
                    <w:jc w:val="center"/>
                    <w:rPr>
                      <w:szCs w:val="21"/>
                    </w:rPr>
                  </w:pPr>
                  <w:r w:rsidRPr="005F622D">
                    <w:rPr>
                      <w:rFonts w:hint="eastAsia"/>
                      <w:szCs w:val="21"/>
                    </w:rPr>
                    <w:t>7.18</w:t>
                  </w:r>
                </w:p>
              </w:tc>
              <w:tc>
                <w:tcPr>
                  <w:tcW w:w="855" w:type="pct"/>
                  <w:vAlign w:val="center"/>
                </w:tcPr>
                <w:p w:rsidR="00194A2F" w:rsidRPr="005F622D" w:rsidRDefault="001932AF" w:rsidP="008C30A2">
                  <w:pPr>
                    <w:jc w:val="center"/>
                    <w:rPr>
                      <w:szCs w:val="21"/>
                    </w:rPr>
                  </w:pPr>
                  <w:r w:rsidRPr="005F622D">
                    <w:rPr>
                      <w:rFonts w:hint="eastAsia"/>
                      <w:szCs w:val="21"/>
                    </w:rPr>
                    <w:t>7.25</w:t>
                  </w:r>
                </w:p>
              </w:tc>
              <w:tc>
                <w:tcPr>
                  <w:tcW w:w="855" w:type="pct"/>
                  <w:vAlign w:val="center"/>
                </w:tcPr>
                <w:p w:rsidR="00194A2F" w:rsidRPr="005F622D" w:rsidRDefault="001932AF" w:rsidP="008C30A2">
                  <w:pPr>
                    <w:jc w:val="center"/>
                    <w:rPr>
                      <w:szCs w:val="21"/>
                    </w:rPr>
                  </w:pPr>
                  <w:r w:rsidRPr="005F622D">
                    <w:rPr>
                      <w:rFonts w:hint="eastAsia"/>
                      <w:szCs w:val="21"/>
                    </w:rPr>
                    <w:t>7.28</w:t>
                  </w:r>
                </w:p>
              </w:tc>
              <w:tc>
                <w:tcPr>
                  <w:tcW w:w="735" w:type="pct"/>
                  <w:vAlign w:val="center"/>
                </w:tcPr>
                <w:p w:rsidR="00194A2F" w:rsidRPr="005F622D" w:rsidRDefault="00194A2F" w:rsidP="008C30A2">
                  <w:pPr>
                    <w:jc w:val="center"/>
                    <w:rPr>
                      <w:szCs w:val="21"/>
                    </w:rPr>
                  </w:pPr>
                  <w:r w:rsidRPr="005F622D">
                    <w:rPr>
                      <w:rFonts w:hint="eastAsia"/>
                      <w:szCs w:val="21"/>
                    </w:rPr>
                    <w:t>6~9</w:t>
                  </w:r>
                </w:p>
              </w:tc>
            </w:tr>
            <w:tr w:rsidR="00194A2F" w:rsidRPr="005F622D" w:rsidTr="008C30A2">
              <w:trPr>
                <w:trHeight w:val="454"/>
              </w:trPr>
              <w:tc>
                <w:tcPr>
                  <w:tcW w:w="816" w:type="pct"/>
                  <w:vMerge/>
                  <w:vAlign w:val="center"/>
                </w:tcPr>
                <w:p w:rsidR="00194A2F" w:rsidRPr="005F622D" w:rsidRDefault="00194A2F" w:rsidP="008C30A2">
                  <w:pPr>
                    <w:jc w:val="center"/>
                    <w:rPr>
                      <w:szCs w:val="21"/>
                    </w:rPr>
                  </w:pPr>
                </w:p>
              </w:tc>
              <w:tc>
                <w:tcPr>
                  <w:tcW w:w="883" w:type="pct"/>
                  <w:vAlign w:val="center"/>
                </w:tcPr>
                <w:p w:rsidR="00194A2F" w:rsidRPr="005F622D" w:rsidRDefault="001932AF" w:rsidP="008C30A2">
                  <w:pPr>
                    <w:jc w:val="center"/>
                    <w:rPr>
                      <w:szCs w:val="21"/>
                    </w:rPr>
                  </w:pPr>
                  <w:r w:rsidRPr="005F622D">
                    <w:rPr>
                      <w:rFonts w:hint="eastAsia"/>
                      <w:szCs w:val="21"/>
                    </w:rPr>
                    <w:t>COD</w:t>
                  </w:r>
                  <w:r w:rsidRPr="005F622D">
                    <w:rPr>
                      <w:rFonts w:hint="eastAsia"/>
                      <w:szCs w:val="21"/>
                      <w:vertAlign w:val="subscript"/>
                    </w:rPr>
                    <w:t>Cr</w:t>
                  </w:r>
                  <w:r w:rsidR="00194A2F" w:rsidRPr="005F622D">
                    <w:rPr>
                      <w:rFonts w:hint="eastAsia"/>
                      <w:szCs w:val="21"/>
                    </w:rPr>
                    <w:t>（</w:t>
                  </w:r>
                  <w:r w:rsidR="00194A2F" w:rsidRPr="005F622D">
                    <w:rPr>
                      <w:rFonts w:hint="eastAsia"/>
                      <w:szCs w:val="21"/>
                    </w:rPr>
                    <w:t>mg</w:t>
                  </w:r>
                  <w:r w:rsidR="00194A2F" w:rsidRPr="005F622D">
                    <w:rPr>
                      <w:szCs w:val="21"/>
                    </w:rPr>
                    <w:t>/L</w:t>
                  </w:r>
                  <w:r w:rsidR="00194A2F" w:rsidRPr="005F622D">
                    <w:rPr>
                      <w:rFonts w:hint="eastAsia"/>
                      <w:szCs w:val="21"/>
                    </w:rPr>
                    <w:t>）</w:t>
                  </w:r>
                </w:p>
              </w:tc>
              <w:tc>
                <w:tcPr>
                  <w:tcW w:w="855" w:type="pct"/>
                  <w:vAlign w:val="center"/>
                </w:tcPr>
                <w:p w:rsidR="00194A2F" w:rsidRPr="005F622D" w:rsidRDefault="001932AF" w:rsidP="008C30A2">
                  <w:pPr>
                    <w:jc w:val="center"/>
                    <w:rPr>
                      <w:szCs w:val="21"/>
                    </w:rPr>
                  </w:pPr>
                  <w:r w:rsidRPr="005F622D">
                    <w:rPr>
                      <w:rFonts w:hint="eastAsia"/>
                      <w:szCs w:val="21"/>
                    </w:rPr>
                    <w:t>11</w:t>
                  </w:r>
                </w:p>
              </w:tc>
              <w:tc>
                <w:tcPr>
                  <w:tcW w:w="855" w:type="pct"/>
                  <w:vAlign w:val="center"/>
                </w:tcPr>
                <w:p w:rsidR="00194A2F" w:rsidRPr="005F622D" w:rsidRDefault="001932AF" w:rsidP="008C30A2">
                  <w:pPr>
                    <w:jc w:val="center"/>
                    <w:rPr>
                      <w:szCs w:val="21"/>
                    </w:rPr>
                  </w:pPr>
                  <w:r w:rsidRPr="005F622D">
                    <w:rPr>
                      <w:rFonts w:hint="eastAsia"/>
                      <w:szCs w:val="21"/>
                    </w:rPr>
                    <w:t>12</w:t>
                  </w:r>
                </w:p>
              </w:tc>
              <w:tc>
                <w:tcPr>
                  <w:tcW w:w="855" w:type="pct"/>
                  <w:vAlign w:val="center"/>
                </w:tcPr>
                <w:p w:rsidR="00194A2F" w:rsidRPr="005F622D" w:rsidRDefault="001932AF" w:rsidP="008C30A2">
                  <w:pPr>
                    <w:jc w:val="center"/>
                    <w:rPr>
                      <w:szCs w:val="21"/>
                    </w:rPr>
                  </w:pPr>
                  <w:r w:rsidRPr="005F622D">
                    <w:rPr>
                      <w:rFonts w:hint="eastAsia"/>
                      <w:szCs w:val="21"/>
                    </w:rPr>
                    <w:t>12</w:t>
                  </w:r>
                </w:p>
              </w:tc>
              <w:tc>
                <w:tcPr>
                  <w:tcW w:w="735" w:type="pct"/>
                  <w:vAlign w:val="center"/>
                </w:tcPr>
                <w:p w:rsidR="00194A2F" w:rsidRPr="005F622D" w:rsidRDefault="00194A2F" w:rsidP="008C30A2">
                  <w:pPr>
                    <w:jc w:val="center"/>
                    <w:rPr>
                      <w:szCs w:val="21"/>
                    </w:rPr>
                  </w:pPr>
                  <w:r w:rsidRPr="005F622D">
                    <w:rPr>
                      <w:szCs w:val="21"/>
                    </w:rPr>
                    <w:t>≤20</w:t>
                  </w:r>
                </w:p>
              </w:tc>
            </w:tr>
            <w:tr w:rsidR="00194A2F" w:rsidRPr="005F622D" w:rsidTr="008C30A2">
              <w:trPr>
                <w:trHeight w:val="454"/>
              </w:trPr>
              <w:tc>
                <w:tcPr>
                  <w:tcW w:w="816" w:type="pct"/>
                  <w:vMerge/>
                  <w:vAlign w:val="center"/>
                </w:tcPr>
                <w:p w:rsidR="00194A2F" w:rsidRPr="005F622D" w:rsidRDefault="00194A2F" w:rsidP="008C30A2">
                  <w:pPr>
                    <w:jc w:val="center"/>
                    <w:rPr>
                      <w:szCs w:val="21"/>
                    </w:rPr>
                  </w:pPr>
                </w:p>
              </w:tc>
              <w:tc>
                <w:tcPr>
                  <w:tcW w:w="883" w:type="pct"/>
                  <w:vAlign w:val="center"/>
                </w:tcPr>
                <w:p w:rsidR="00194A2F" w:rsidRPr="005F622D" w:rsidRDefault="00194A2F" w:rsidP="008C30A2">
                  <w:pPr>
                    <w:jc w:val="center"/>
                    <w:rPr>
                      <w:szCs w:val="21"/>
                    </w:rPr>
                  </w:pPr>
                  <w:r w:rsidRPr="005F622D">
                    <w:rPr>
                      <w:rFonts w:hint="eastAsia"/>
                      <w:szCs w:val="21"/>
                    </w:rPr>
                    <w:t>氨氮（</w:t>
                  </w:r>
                  <w:r w:rsidRPr="005F622D">
                    <w:rPr>
                      <w:rFonts w:hint="eastAsia"/>
                      <w:szCs w:val="21"/>
                    </w:rPr>
                    <w:t>mg</w:t>
                  </w:r>
                  <w:r w:rsidRPr="005F622D">
                    <w:rPr>
                      <w:szCs w:val="21"/>
                    </w:rPr>
                    <w:t>/L</w:t>
                  </w:r>
                  <w:r w:rsidRPr="005F622D">
                    <w:rPr>
                      <w:rFonts w:hint="eastAsia"/>
                      <w:szCs w:val="21"/>
                    </w:rPr>
                    <w:t>）</w:t>
                  </w:r>
                </w:p>
              </w:tc>
              <w:tc>
                <w:tcPr>
                  <w:tcW w:w="855" w:type="pct"/>
                  <w:vAlign w:val="center"/>
                </w:tcPr>
                <w:p w:rsidR="00194A2F" w:rsidRPr="005F622D" w:rsidRDefault="001932AF" w:rsidP="008C30A2">
                  <w:pPr>
                    <w:jc w:val="center"/>
                    <w:rPr>
                      <w:szCs w:val="21"/>
                    </w:rPr>
                  </w:pPr>
                  <w:r w:rsidRPr="005F622D">
                    <w:rPr>
                      <w:rFonts w:hint="eastAsia"/>
                      <w:szCs w:val="21"/>
                    </w:rPr>
                    <w:t>0.557</w:t>
                  </w:r>
                </w:p>
              </w:tc>
              <w:tc>
                <w:tcPr>
                  <w:tcW w:w="855" w:type="pct"/>
                  <w:vAlign w:val="center"/>
                </w:tcPr>
                <w:p w:rsidR="00194A2F" w:rsidRPr="005F622D" w:rsidRDefault="001932AF" w:rsidP="008C30A2">
                  <w:pPr>
                    <w:jc w:val="center"/>
                    <w:rPr>
                      <w:szCs w:val="21"/>
                    </w:rPr>
                  </w:pPr>
                  <w:r w:rsidRPr="005F622D">
                    <w:rPr>
                      <w:rFonts w:hint="eastAsia"/>
                      <w:szCs w:val="21"/>
                    </w:rPr>
                    <w:t>0.548</w:t>
                  </w:r>
                </w:p>
              </w:tc>
              <w:tc>
                <w:tcPr>
                  <w:tcW w:w="855" w:type="pct"/>
                  <w:vAlign w:val="center"/>
                </w:tcPr>
                <w:p w:rsidR="00194A2F" w:rsidRPr="005F622D" w:rsidRDefault="001932AF" w:rsidP="008C30A2">
                  <w:pPr>
                    <w:jc w:val="center"/>
                    <w:rPr>
                      <w:szCs w:val="21"/>
                    </w:rPr>
                  </w:pPr>
                  <w:r w:rsidRPr="005F622D">
                    <w:rPr>
                      <w:rFonts w:hint="eastAsia"/>
                      <w:szCs w:val="21"/>
                    </w:rPr>
                    <w:t>0.546</w:t>
                  </w:r>
                </w:p>
              </w:tc>
              <w:tc>
                <w:tcPr>
                  <w:tcW w:w="735" w:type="pct"/>
                  <w:vAlign w:val="center"/>
                </w:tcPr>
                <w:p w:rsidR="00194A2F" w:rsidRPr="005F622D" w:rsidRDefault="00194A2F" w:rsidP="008C30A2">
                  <w:pPr>
                    <w:jc w:val="center"/>
                    <w:rPr>
                      <w:szCs w:val="21"/>
                    </w:rPr>
                  </w:pPr>
                  <w:r w:rsidRPr="005F622D">
                    <w:rPr>
                      <w:szCs w:val="21"/>
                    </w:rPr>
                    <w:t>≤</w:t>
                  </w:r>
                  <w:r w:rsidRPr="005F622D">
                    <w:rPr>
                      <w:rFonts w:hint="eastAsia"/>
                      <w:szCs w:val="21"/>
                    </w:rPr>
                    <w:t>1.0</w:t>
                  </w:r>
                </w:p>
              </w:tc>
            </w:tr>
            <w:tr w:rsidR="00194A2F" w:rsidRPr="005F622D" w:rsidTr="008C30A2">
              <w:trPr>
                <w:trHeight w:val="454"/>
              </w:trPr>
              <w:tc>
                <w:tcPr>
                  <w:tcW w:w="816" w:type="pct"/>
                  <w:vMerge/>
                  <w:vAlign w:val="center"/>
                </w:tcPr>
                <w:p w:rsidR="00194A2F" w:rsidRPr="005F622D" w:rsidRDefault="00194A2F" w:rsidP="008C30A2">
                  <w:pPr>
                    <w:jc w:val="center"/>
                    <w:rPr>
                      <w:szCs w:val="21"/>
                    </w:rPr>
                  </w:pPr>
                </w:p>
              </w:tc>
              <w:tc>
                <w:tcPr>
                  <w:tcW w:w="883" w:type="pct"/>
                  <w:vAlign w:val="center"/>
                </w:tcPr>
                <w:p w:rsidR="00194A2F" w:rsidRPr="005F622D" w:rsidRDefault="00194A2F" w:rsidP="008C30A2">
                  <w:pPr>
                    <w:jc w:val="center"/>
                    <w:rPr>
                      <w:szCs w:val="21"/>
                    </w:rPr>
                  </w:pPr>
                  <w:r w:rsidRPr="005F622D">
                    <w:rPr>
                      <w:rFonts w:hint="eastAsia"/>
                      <w:szCs w:val="21"/>
                    </w:rPr>
                    <w:t>TP</w:t>
                  </w:r>
                  <w:r w:rsidRPr="005F622D">
                    <w:rPr>
                      <w:rFonts w:hint="eastAsia"/>
                      <w:szCs w:val="21"/>
                    </w:rPr>
                    <w:t>（</w:t>
                  </w:r>
                  <w:r w:rsidRPr="005F622D">
                    <w:rPr>
                      <w:rFonts w:hint="eastAsia"/>
                      <w:szCs w:val="21"/>
                    </w:rPr>
                    <w:t>mg</w:t>
                  </w:r>
                  <w:r w:rsidRPr="005F622D">
                    <w:rPr>
                      <w:szCs w:val="21"/>
                    </w:rPr>
                    <w:t>/L</w:t>
                  </w:r>
                  <w:r w:rsidRPr="005F622D">
                    <w:rPr>
                      <w:rFonts w:hint="eastAsia"/>
                      <w:szCs w:val="21"/>
                    </w:rPr>
                    <w:t>）</w:t>
                  </w:r>
                </w:p>
              </w:tc>
              <w:tc>
                <w:tcPr>
                  <w:tcW w:w="855" w:type="pct"/>
                  <w:vAlign w:val="center"/>
                </w:tcPr>
                <w:p w:rsidR="00194A2F" w:rsidRPr="005F622D" w:rsidRDefault="001932AF" w:rsidP="008C30A2">
                  <w:pPr>
                    <w:jc w:val="center"/>
                    <w:rPr>
                      <w:szCs w:val="21"/>
                    </w:rPr>
                  </w:pPr>
                  <w:r w:rsidRPr="005F622D">
                    <w:rPr>
                      <w:rFonts w:hint="eastAsia"/>
                      <w:szCs w:val="21"/>
                    </w:rPr>
                    <w:t>0.04</w:t>
                  </w:r>
                </w:p>
              </w:tc>
              <w:tc>
                <w:tcPr>
                  <w:tcW w:w="855" w:type="pct"/>
                  <w:vAlign w:val="center"/>
                </w:tcPr>
                <w:p w:rsidR="00194A2F" w:rsidRPr="005F622D" w:rsidRDefault="001932AF" w:rsidP="008C30A2">
                  <w:pPr>
                    <w:jc w:val="center"/>
                    <w:rPr>
                      <w:szCs w:val="21"/>
                    </w:rPr>
                  </w:pPr>
                  <w:r w:rsidRPr="005F622D">
                    <w:rPr>
                      <w:rFonts w:hint="eastAsia"/>
                      <w:szCs w:val="21"/>
                    </w:rPr>
                    <w:t>0.04</w:t>
                  </w:r>
                </w:p>
              </w:tc>
              <w:tc>
                <w:tcPr>
                  <w:tcW w:w="855" w:type="pct"/>
                  <w:vAlign w:val="center"/>
                </w:tcPr>
                <w:p w:rsidR="00194A2F" w:rsidRPr="005F622D" w:rsidRDefault="001932AF" w:rsidP="008C30A2">
                  <w:pPr>
                    <w:jc w:val="center"/>
                    <w:rPr>
                      <w:szCs w:val="21"/>
                    </w:rPr>
                  </w:pPr>
                  <w:r w:rsidRPr="005F622D">
                    <w:rPr>
                      <w:rFonts w:hint="eastAsia"/>
                      <w:szCs w:val="21"/>
                    </w:rPr>
                    <w:t>0.03</w:t>
                  </w:r>
                </w:p>
              </w:tc>
              <w:tc>
                <w:tcPr>
                  <w:tcW w:w="735" w:type="pct"/>
                  <w:vAlign w:val="center"/>
                </w:tcPr>
                <w:p w:rsidR="00194A2F" w:rsidRPr="005F622D" w:rsidRDefault="00194A2F" w:rsidP="008C30A2">
                  <w:pPr>
                    <w:jc w:val="center"/>
                    <w:rPr>
                      <w:szCs w:val="21"/>
                    </w:rPr>
                  </w:pPr>
                  <w:r w:rsidRPr="005F622D">
                    <w:rPr>
                      <w:szCs w:val="21"/>
                    </w:rPr>
                    <w:t>≤</w:t>
                  </w:r>
                  <w:r w:rsidRPr="005F622D">
                    <w:rPr>
                      <w:rFonts w:hint="eastAsia"/>
                      <w:szCs w:val="21"/>
                    </w:rPr>
                    <w:t>0.2</w:t>
                  </w:r>
                </w:p>
              </w:tc>
            </w:tr>
            <w:tr w:rsidR="00194A2F" w:rsidRPr="005F622D" w:rsidTr="008C30A2">
              <w:trPr>
                <w:trHeight w:val="454"/>
              </w:trPr>
              <w:tc>
                <w:tcPr>
                  <w:tcW w:w="816" w:type="pct"/>
                  <w:vMerge/>
                  <w:vAlign w:val="center"/>
                </w:tcPr>
                <w:p w:rsidR="00194A2F" w:rsidRPr="005F622D" w:rsidRDefault="00194A2F" w:rsidP="008C30A2">
                  <w:pPr>
                    <w:jc w:val="center"/>
                    <w:rPr>
                      <w:szCs w:val="21"/>
                    </w:rPr>
                  </w:pPr>
                </w:p>
              </w:tc>
              <w:tc>
                <w:tcPr>
                  <w:tcW w:w="883" w:type="pct"/>
                  <w:vAlign w:val="center"/>
                </w:tcPr>
                <w:p w:rsidR="00194A2F" w:rsidRPr="005F622D" w:rsidRDefault="00194A2F" w:rsidP="008C30A2">
                  <w:pPr>
                    <w:jc w:val="center"/>
                    <w:rPr>
                      <w:szCs w:val="21"/>
                    </w:rPr>
                  </w:pPr>
                  <w:r w:rsidRPr="005F622D">
                    <w:rPr>
                      <w:rFonts w:hint="eastAsia"/>
                      <w:szCs w:val="21"/>
                    </w:rPr>
                    <w:t>石油类（</w:t>
                  </w:r>
                  <w:r w:rsidRPr="005F622D">
                    <w:rPr>
                      <w:rFonts w:hint="eastAsia"/>
                      <w:szCs w:val="21"/>
                    </w:rPr>
                    <w:t>mg</w:t>
                  </w:r>
                  <w:r w:rsidRPr="005F622D">
                    <w:rPr>
                      <w:szCs w:val="21"/>
                    </w:rPr>
                    <w:t>/L</w:t>
                  </w:r>
                  <w:r w:rsidRPr="005F622D">
                    <w:rPr>
                      <w:rFonts w:hint="eastAsia"/>
                      <w:szCs w:val="21"/>
                    </w:rPr>
                    <w:t>）</w:t>
                  </w:r>
                </w:p>
              </w:tc>
              <w:tc>
                <w:tcPr>
                  <w:tcW w:w="855" w:type="pct"/>
                  <w:vAlign w:val="center"/>
                </w:tcPr>
                <w:p w:rsidR="00194A2F" w:rsidRPr="005F622D" w:rsidRDefault="001932AF" w:rsidP="008C30A2">
                  <w:pPr>
                    <w:jc w:val="center"/>
                    <w:rPr>
                      <w:szCs w:val="21"/>
                    </w:rPr>
                  </w:pPr>
                  <w:r w:rsidRPr="005F622D">
                    <w:rPr>
                      <w:rFonts w:hint="eastAsia"/>
                      <w:szCs w:val="21"/>
                    </w:rPr>
                    <w:t>0.04L</w:t>
                  </w:r>
                </w:p>
              </w:tc>
              <w:tc>
                <w:tcPr>
                  <w:tcW w:w="855" w:type="pct"/>
                  <w:vAlign w:val="center"/>
                </w:tcPr>
                <w:p w:rsidR="00194A2F" w:rsidRPr="005F622D" w:rsidRDefault="001932AF" w:rsidP="008C30A2">
                  <w:pPr>
                    <w:jc w:val="center"/>
                    <w:rPr>
                      <w:szCs w:val="21"/>
                    </w:rPr>
                  </w:pPr>
                  <w:r w:rsidRPr="005F622D">
                    <w:rPr>
                      <w:rFonts w:hint="eastAsia"/>
                      <w:szCs w:val="21"/>
                    </w:rPr>
                    <w:t>0.04L</w:t>
                  </w:r>
                </w:p>
              </w:tc>
              <w:tc>
                <w:tcPr>
                  <w:tcW w:w="855" w:type="pct"/>
                  <w:vAlign w:val="center"/>
                </w:tcPr>
                <w:p w:rsidR="00194A2F" w:rsidRPr="005F622D" w:rsidRDefault="001932AF" w:rsidP="008C30A2">
                  <w:pPr>
                    <w:jc w:val="center"/>
                    <w:rPr>
                      <w:szCs w:val="21"/>
                    </w:rPr>
                  </w:pPr>
                  <w:r w:rsidRPr="005F622D">
                    <w:rPr>
                      <w:rFonts w:hint="eastAsia"/>
                      <w:szCs w:val="21"/>
                    </w:rPr>
                    <w:t>0.04L</w:t>
                  </w:r>
                </w:p>
              </w:tc>
              <w:tc>
                <w:tcPr>
                  <w:tcW w:w="735" w:type="pct"/>
                  <w:vAlign w:val="center"/>
                </w:tcPr>
                <w:p w:rsidR="00194A2F" w:rsidRPr="005F622D" w:rsidRDefault="00194A2F" w:rsidP="008C30A2">
                  <w:pPr>
                    <w:jc w:val="center"/>
                    <w:rPr>
                      <w:szCs w:val="21"/>
                    </w:rPr>
                  </w:pPr>
                  <w:r w:rsidRPr="005F622D">
                    <w:rPr>
                      <w:szCs w:val="21"/>
                    </w:rPr>
                    <w:t>≤</w:t>
                  </w:r>
                  <w:r w:rsidRPr="005F622D">
                    <w:rPr>
                      <w:rFonts w:hint="eastAsia"/>
                      <w:szCs w:val="21"/>
                    </w:rPr>
                    <w:t>0.05</w:t>
                  </w:r>
                </w:p>
              </w:tc>
            </w:tr>
            <w:tr w:rsidR="00194A2F" w:rsidRPr="005F622D" w:rsidTr="008C30A2">
              <w:trPr>
                <w:trHeight w:val="454"/>
              </w:trPr>
              <w:tc>
                <w:tcPr>
                  <w:tcW w:w="816" w:type="pct"/>
                  <w:vMerge/>
                  <w:vAlign w:val="center"/>
                </w:tcPr>
                <w:p w:rsidR="00194A2F" w:rsidRPr="005F622D" w:rsidRDefault="00194A2F" w:rsidP="008C30A2">
                  <w:pPr>
                    <w:jc w:val="center"/>
                    <w:rPr>
                      <w:szCs w:val="21"/>
                    </w:rPr>
                  </w:pPr>
                </w:p>
              </w:tc>
              <w:tc>
                <w:tcPr>
                  <w:tcW w:w="883" w:type="pct"/>
                  <w:vAlign w:val="center"/>
                </w:tcPr>
                <w:p w:rsidR="00194A2F" w:rsidRPr="005F622D" w:rsidRDefault="00194A2F" w:rsidP="008C30A2">
                  <w:pPr>
                    <w:jc w:val="center"/>
                    <w:rPr>
                      <w:szCs w:val="21"/>
                    </w:rPr>
                  </w:pPr>
                  <w:r w:rsidRPr="005F622D">
                    <w:rPr>
                      <w:rFonts w:hint="eastAsia"/>
                      <w:szCs w:val="21"/>
                    </w:rPr>
                    <w:t>BOD</w:t>
                  </w:r>
                  <w:r w:rsidRPr="005F622D">
                    <w:rPr>
                      <w:rFonts w:hint="eastAsia"/>
                      <w:szCs w:val="21"/>
                      <w:vertAlign w:val="subscript"/>
                    </w:rPr>
                    <w:t>5</w:t>
                  </w:r>
                  <w:r w:rsidRPr="005F622D">
                    <w:rPr>
                      <w:rFonts w:hint="eastAsia"/>
                      <w:szCs w:val="21"/>
                    </w:rPr>
                    <w:t>（</w:t>
                  </w:r>
                  <w:r w:rsidRPr="005F622D">
                    <w:rPr>
                      <w:rFonts w:hint="eastAsia"/>
                      <w:szCs w:val="21"/>
                    </w:rPr>
                    <w:t>mg</w:t>
                  </w:r>
                  <w:r w:rsidRPr="005F622D">
                    <w:rPr>
                      <w:szCs w:val="21"/>
                    </w:rPr>
                    <w:t>/L</w:t>
                  </w:r>
                  <w:r w:rsidRPr="005F622D">
                    <w:rPr>
                      <w:rFonts w:hint="eastAsia"/>
                      <w:szCs w:val="21"/>
                    </w:rPr>
                    <w:t>）</w:t>
                  </w:r>
                </w:p>
              </w:tc>
              <w:tc>
                <w:tcPr>
                  <w:tcW w:w="855" w:type="pct"/>
                  <w:vAlign w:val="center"/>
                </w:tcPr>
                <w:p w:rsidR="00194A2F" w:rsidRPr="005F622D" w:rsidRDefault="001932AF" w:rsidP="008C30A2">
                  <w:pPr>
                    <w:jc w:val="center"/>
                    <w:rPr>
                      <w:szCs w:val="21"/>
                    </w:rPr>
                  </w:pPr>
                  <w:r w:rsidRPr="005F622D">
                    <w:rPr>
                      <w:rFonts w:hint="eastAsia"/>
                      <w:szCs w:val="21"/>
                    </w:rPr>
                    <w:t>3</w:t>
                  </w:r>
                </w:p>
              </w:tc>
              <w:tc>
                <w:tcPr>
                  <w:tcW w:w="855" w:type="pct"/>
                  <w:vAlign w:val="center"/>
                </w:tcPr>
                <w:p w:rsidR="00194A2F" w:rsidRPr="005F622D" w:rsidRDefault="001932AF" w:rsidP="008C30A2">
                  <w:pPr>
                    <w:jc w:val="center"/>
                    <w:rPr>
                      <w:szCs w:val="21"/>
                    </w:rPr>
                  </w:pPr>
                  <w:r w:rsidRPr="005F622D">
                    <w:rPr>
                      <w:rFonts w:hint="eastAsia"/>
                      <w:szCs w:val="21"/>
                    </w:rPr>
                    <w:t>4</w:t>
                  </w:r>
                </w:p>
              </w:tc>
              <w:tc>
                <w:tcPr>
                  <w:tcW w:w="855" w:type="pct"/>
                  <w:vAlign w:val="center"/>
                </w:tcPr>
                <w:p w:rsidR="00194A2F" w:rsidRPr="005F622D" w:rsidRDefault="001932AF" w:rsidP="008C30A2">
                  <w:pPr>
                    <w:jc w:val="center"/>
                    <w:rPr>
                      <w:szCs w:val="21"/>
                    </w:rPr>
                  </w:pPr>
                  <w:r w:rsidRPr="005F622D">
                    <w:rPr>
                      <w:rFonts w:hint="eastAsia"/>
                      <w:szCs w:val="21"/>
                    </w:rPr>
                    <w:t>4</w:t>
                  </w:r>
                </w:p>
              </w:tc>
              <w:tc>
                <w:tcPr>
                  <w:tcW w:w="735" w:type="pct"/>
                  <w:vAlign w:val="center"/>
                </w:tcPr>
                <w:p w:rsidR="00194A2F" w:rsidRPr="005F622D" w:rsidRDefault="00194A2F" w:rsidP="008C30A2">
                  <w:pPr>
                    <w:jc w:val="center"/>
                    <w:rPr>
                      <w:szCs w:val="21"/>
                    </w:rPr>
                  </w:pPr>
                  <w:r w:rsidRPr="005F622D">
                    <w:rPr>
                      <w:szCs w:val="21"/>
                    </w:rPr>
                    <w:t>≤</w:t>
                  </w:r>
                  <w:r w:rsidRPr="005F622D">
                    <w:rPr>
                      <w:rFonts w:hint="eastAsia"/>
                      <w:szCs w:val="21"/>
                    </w:rPr>
                    <w:t>4</w:t>
                  </w:r>
                </w:p>
              </w:tc>
            </w:tr>
            <w:tr w:rsidR="00194A2F" w:rsidRPr="005F622D" w:rsidTr="008C30A2">
              <w:trPr>
                <w:trHeight w:val="454"/>
              </w:trPr>
              <w:tc>
                <w:tcPr>
                  <w:tcW w:w="816" w:type="pct"/>
                  <w:vMerge w:val="restart"/>
                  <w:vAlign w:val="center"/>
                </w:tcPr>
                <w:p w:rsidR="00194A2F" w:rsidRPr="005F622D" w:rsidRDefault="001932AF" w:rsidP="008C30A2">
                  <w:pPr>
                    <w:jc w:val="center"/>
                    <w:rPr>
                      <w:szCs w:val="21"/>
                    </w:rPr>
                  </w:pPr>
                  <w:r w:rsidRPr="005F622D">
                    <w:rPr>
                      <w:rFonts w:hint="eastAsia"/>
                      <w:szCs w:val="21"/>
                    </w:rPr>
                    <w:t>W2</w:t>
                  </w:r>
                  <w:r w:rsidRPr="005F622D">
                    <w:rPr>
                      <w:rFonts w:hint="eastAsia"/>
                      <w:szCs w:val="21"/>
                    </w:rPr>
                    <w:t>（项目东南侧</w:t>
                  </w:r>
                  <w:r w:rsidRPr="005F622D">
                    <w:rPr>
                      <w:rFonts w:hint="eastAsia"/>
                      <w:szCs w:val="21"/>
                    </w:rPr>
                    <w:t>80m</w:t>
                  </w:r>
                  <w:r w:rsidRPr="005F622D">
                    <w:rPr>
                      <w:rFonts w:hint="eastAsia"/>
                      <w:szCs w:val="21"/>
                    </w:rPr>
                    <w:t>处水塘</w:t>
                  </w:r>
                  <w:r w:rsidR="00194A2F" w:rsidRPr="005F622D">
                    <w:rPr>
                      <w:rFonts w:hint="eastAsia"/>
                      <w:szCs w:val="21"/>
                    </w:rPr>
                    <w:t>）</w:t>
                  </w:r>
                </w:p>
              </w:tc>
              <w:tc>
                <w:tcPr>
                  <w:tcW w:w="883" w:type="pct"/>
                  <w:vAlign w:val="center"/>
                </w:tcPr>
                <w:p w:rsidR="00194A2F" w:rsidRPr="005F622D" w:rsidRDefault="00194A2F" w:rsidP="008C30A2">
                  <w:pPr>
                    <w:jc w:val="center"/>
                    <w:rPr>
                      <w:szCs w:val="21"/>
                    </w:rPr>
                  </w:pPr>
                  <w:r w:rsidRPr="005F622D">
                    <w:rPr>
                      <w:rFonts w:hint="eastAsia"/>
                      <w:szCs w:val="21"/>
                    </w:rPr>
                    <w:t>pH</w:t>
                  </w:r>
                </w:p>
              </w:tc>
              <w:tc>
                <w:tcPr>
                  <w:tcW w:w="855" w:type="pct"/>
                  <w:vAlign w:val="center"/>
                </w:tcPr>
                <w:p w:rsidR="00194A2F" w:rsidRPr="005F622D" w:rsidRDefault="001932AF" w:rsidP="008C30A2">
                  <w:pPr>
                    <w:jc w:val="center"/>
                    <w:rPr>
                      <w:szCs w:val="21"/>
                    </w:rPr>
                  </w:pPr>
                  <w:r w:rsidRPr="005F622D">
                    <w:rPr>
                      <w:rFonts w:hint="eastAsia"/>
                      <w:szCs w:val="21"/>
                    </w:rPr>
                    <w:t>7.23</w:t>
                  </w:r>
                </w:p>
              </w:tc>
              <w:tc>
                <w:tcPr>
                  <w:tcW w:w="855" w:type="pct"/>
                  <w:vAlign w:val="center"/>
                </w:tcPr>
                <w:p w:rsidR="00194A2F" w:rsidRPr="005F622D" w:rsidRDefault="001932AF" w:rsidP="008C30A2">
                  <w:pPr>
                    <w:jc w:val="center"/>
                    <w:rPr>
                      <w:szCs w:val="21"/>
                    </w:rPr>
                  </w:pPr>
                  <w:r w:rsidRPr="005F622D">
                    <w:rPr>
                      <w:rFonts w:hint="eastAsia"/>
                      <w:szCs w:val="21"/>
                    </w:rPr>
                    <w:t>7.38</w:t>
                  </w:r>
                </w:p>
              </w:tc>
              <w:tc>
                <w:tcPr>
                  <w:tcW w:w="855" w:type="pct"/>
                  <w:vAlign w:val="center"/>
                </w:tcPr>
                <w:p w:rsidR="00194A2F" w:rsidRPr="005F622D" w:rsidRDefault="001932AF" w:rsidP="008C30A2">
                  <w:pPr>
                    <w:jc w:val="center"/>
                    <w:rPr>
                      <w:szCs w:val="21"/>
                    </w:rPr>
                  </w:pPr>
                  <w:r w:rsidRPr="005F622D">
                    <w:rPr>
                      <w:rFonts w:hint="eastAsia"/>
                      <w:szCs w:val="21"/>
                    </w:rPr>
                    <w:t>7.32</w:t>
                  </w:r>
                </w:p>
              </w:tc>
              <w:tc>
                <w:tcPr>
                  <w:tcW w:w="735" w:type="pct"/>
                  <w:vAlign w:val="center"/>
                </w:tcPr>
                <w:p w:rsidR="00194A2F" w:rsidRPr="005F622D" w:rsidRDefault="00194A2F" w:rsidP="008C30A2">
                  <w:pPr>
                    <w:jc w:val="center"/>
                    <w:rPr>
                      <w:szCs w:val="21"/>
                    </w:rPr>
                  </w:pPr>
                  <w:r w:rsidRPr="005F622D">
                    <w:rPr>
                      <w:rFonts w:hint="eastAsia"/>
                      <w:szCs w:val="21"/>
                    </w:rPr>
                    <w:t>6~9</w:t>
                  </w:r>
                </w:p>
              </w:tc>
            </w:tr>
            <w:tr w:rsidR="00194A2F" w:rsidRPr="005F622D" w:rsidTr="008C30A2">
              <w:trPr>
                <w:trHeight w:val="454"/>
              </w:trPr>
              <w:tc>
                <w:tcPr>
                  <w:tcW w:w="816" w:type="pct"/>
                  <w:vMerge/>
                  <w:vAlign w:val="center"/>
                </w:tcPr>
                <w:p w:rsidR="00194A2F" w:rsidRPr="005F622D" w:rsidRDefault="00194A2F" w:rsidP="008C30A2">
                  <w:pPr>
                    <w:jc w:val="center"/>
                    <w:rPr>
                      <w:szCs w:val="21"/>
                    </w:rPr>
                  </w:pPr>
                </w:p>
              </w:tc>
              <w:tc>
                <w:tcPr>
                  <w:tcW w:w="883" w:type="pct"/>
                  <w:vAlign w:val="center"/>
                </w:tcPr>
                <w:p w:rsidR="00194A2F" w:rsidRPr="005F622D" w:rsidRDefault="001932AF" w:rsidP="008C30A2">
                  <w:pPr>
                    <w:jc w:val="center"/>
                    <w:rPr>
                      <w:szCs w:val="21"/>
                    </w:rPr>
                  </w:pPr>
                  <w:r w:rsidRPr="005F622D">
                    <w:rPr>
                      <w:rFonts w:hint="eastAsia"/>
                    </w:rPr>
                    <w:t>COD</w:t>
                  </w:r>
                  <w:r w:rsidRPr="005F622D">
                    <w:rPr>
                      <w:rFonts w:hint="eastAsia"/>
                      <w:vertAlign w:val="subscript"/>
                    </w:rPr>
                    <w:t>Cr</w:t>
                  </w:r>
                  <w:r w:rsidR="00194A2F" w:rsidRPr="005F622D">
                    <w:rPr>
                      <w:rFonts w:hint="eastAsia"/>
                      <w:szCs w:val="21"/>
                    </w:rPr>
                    <w:t>（</w:t>
                  </w:r>
                  <w:r w:rsidR="00194A2F" w:rsidRPr="005F622D">
                    <w:rPr>
                      <w:rFonts w:hint="eastAsia"/>
                      <w:szCs w:val="21"/>
                    </w:rPr>
                    <w:t>mg</w:t>
                  </w:r>
                  <w:r w:rsidR="00194A2F" w:rsidRPr="005F622D">
                    <w:rPr>
                      <w:szCs w:val="21"/>
                    </w:rPr>
                    <w:t>/L</w:t>
                  </w:r>
                  <w:r w:rsidR="00194A2F" w:rsidRPr="005F622D">
                    <w:rPr>
                      <w:rFonts w:hint="eastAsia"/>
                      <w:szCs w:val="21"/>
                    </w:rPr>
                    <w:t>）</w:t>
                  </w:r>
                </w:p>
              </w:tc>
              <w:tc>
                <w:tcPr>
                  <w:tcW w:w="855" w:type="pct"/>
                  <w:vAlign w:val="center"/>
                </w:tcPr>
                <w:p w:rsidR="00194A2F" w:rsidRPr="005F622D" w:rsidRDefault="001932AF" w:rsidP="008C30A2">
                  <w:pPr>
                    <w:jc w:val="center"/>
                    <w:rPr>
                      <w:szCs w:val="21"/>
                    </w:rPr>
                  </w:pPr>
                  <w:r w:rsidRPr="005F622D">
                    <w:rPr>
                      <w:rFonts w:hint="eastAsia"/>
                      <w:szCs w:val="21"/>
                    </w:rPr>
                    <w:t>13</w:t>
                  </w:r>
                </w:p>
              </w:tc>
              <w:tc>
                <w:tcPr>
                  <w:tcW w:w="855" w:type="pct"/>
                  <w:vAlign w:val="center"/>
                </w:tcPr>
                <w:p w:rsidR="00194A2F" w:rsidRPr="005F622D" w:rsidRDefault="001932AF" w:rsidP="008C30A2">
                  <w:pPr>
                    <w:jc w:val="center"/>
                    <w:rPr>
                      <w:szCs w:val="21"/>
                    </w:rPr>
                  </w:pPr>
                  <w:r w:rsidRPr="005F622D">
                    <w:rPr>
                      <w:rFonts w:hint="eastAsia"/>
                      <w:szCs w:val="21"/>
                    </w:rPr>
                    <w:t>13</w:t>
                  </w:r>
                </w:p>
              </w:tc>
              <w:tc>
                <w:tcPr>
                  <w:tcW w:w="855" w:type="pct"/>
                  <w:vAlign w:val="center"/>
                </w:tcPr>
                <w:p w:rsidR="00194A2F" w:rsidRPr="005F622D" w:rsidRDefault="001932AF" w:rsidP="008C30A2">
                  <w:pPr>
                    <w:jc w:val="center"/>
                    <w:rPr>
                      <w:szCs w:val="21"/>
                    </w:rPr>
                  </w:pPr>
                  <w:r w:rsidRPr="005F622D">
                    <w:rPr>
                      <w:rFonts w:hint="eastAsia"/>
                      <w:szCs w:val="21"/>
                    </w:rPr>
                    <w:t>14</w:t>
                  </w:r>
                </w:p>
              </w:tc>
              <w:tc>
                <w:tcPr>
                  <w:tcW w:w="735" w:type="pct"/>
                  <w:vAlign w:val="center"/>
                </w:tcPr>
                <w:p w:rsidR="00194A2F" w:rsidRPr="005F622D" w:rsidRDefault="00194A2F" w:rsidP="008C30A2">
                  <w:pPr>
                    <w:jc w:val="center"/>
                    <w:rPr>
                      <w:szCs w:val="21"/>
                    </w:rPr>
                  </w:pPr>
                  <w:r w:rsidRPr="005F622D">
                    <w:rPr>
                      <w:szCs w:val="21"/>
                    </w:rPr>
                    <w:t>≤20</w:t>
                  </w:r>
                </w:p>
              </w:tc>
            </w:tr>
            <w:tr w:rsidR="00194A2F" w:rsidRPr="005F622D" w:rsidTr="008C30A2">
              <w:trPr>
                <w:trHeight w:val="454"/>
              </w:trPr>
              <w:tc>
                <w:tcPr>
                  <w:tcW w:w="816" w:type="pct"/>
                  <w:vMerge/>
                  <w:vAlign w:val="center"/>
                </w:tcPr>
                <w:p w:rsidR="00194A2F" w:rsidRPr="005F622D" w:rsidRDefault="00194A2F" w:rsidP="008C30A2">
                  <w:pPr>
                    <w:jc w:val="center"/>
                    <w:rPr>
                      <w:szCs w:val="21"/>
                    </w:rPr>
                  </w:pPr>
                </w:p>
              </w:tc>
              <w:tc>
                <w:tcPr>
                  <w:tcW w:w="883" w:type="pct"/>
                  <w:vAlign w:val="center"/>
                </w:tcPr>
                <w:p w:rsidR="00194A2F" w:rsidRPr="005F622D" w:rsidRDefault="00194A2F" w:rsidP="008C30A2">
                  <w:pPr>
                    <w:jc w:val="center"/>
                    <w:rPr>
                      <w:szCs w:val="21"/>
                    </w:rPr>
                  </w:pPr>
                  <w:r w:rsidRPr="005F622D">
                    <w:rPr>
                      <w:rFonts w:hint="eastAsia"/>
                      <w:szCs w:val="21"/>
                    </w:rPr>
                    <w:t>氨氮（</w:t>
                  </w:r>
                  <w:r w:rsidRPr="005F622D">
                    <w:rPr>
                      <w:rFonts w:hint="eastAsia"/>
                      <w:szCs w:val="21"/>
                    </w:rPr>
                    <w:t>mg</w:t>
                  </w:r>
                  <w:r w:rsidRPr="005F622D">
                    <w:rPr>
                      <w:szCs w:val="21"/>
                    </w:rPr>
                    <w:t>/L</w:t>
                  </w:r>
                  <w:r w:rsidRPr="005F622D">
                    <w:rPr>
                      <w:rFonts w:hint="eastAsia"/>
                      <w:szCs w:val="21"/>
                    </w:rPr>
                    <w:t>）</w:t>
                  </w:r>
                </w:p>
              </w:tc>
              <w:tc>
                <w:tcPr>
                  <w:tcW w:w="855" w:type="pct"/>
                  <w:vAlign w:val="center"/>
                </w:tcPr>
                <w:p w:rsidR="00194A2F" w:rsidRPr="005F622D" w:rsidRDefault="001932AF" w:rsidP="008C30A2">
                  <w:pPr>
                    <w:jc w:val="center"/>
                    <w:rPr>
                      <w:szCs w:val="21"/>
                    </w:rPr>
                  </w:pPr>
                  <w:r w:rsidRPr="005F622D">
                    <w:rPr>
                      <w:rFonts w:hint="eastAsia"/>
                      <w:szCs w:val="21"/>
                    </w:rPr>
                    <w:t>0.549</w:t>
                  </w:r>
                </w:p>
              </w:tc>
              <w:tc>
                <w:tcPr>
                  <w:tcW w:w="855" w:type="pct"/>
                  <w:vAlign w:val="center"/>
                </w:tcPr>
                <w:p w:rsidR="00194A2F" w:rsidRPr="005F622D" w:rsidRDefault="001932AF" w:rsidP="008C30A2">
                  <w:pPr>
                    <w:jc w:val="center"/>
                    <w:rPr>
                      <w:szCs w:val="21"/>
                    </w:rPr>
                  </w:pPr>
                  <w:r w:rsidRPr="005F622D">
                    <w:rPr>
                      <w:rFonts w:hint="eastAsia"/>
                      <w:szCs w:val="21"/>
                    </w:rPr>
                    <w:t>0.543</w:t>
                  </w:r>
                </w:p>
              </w:tc>
              <w:tc>
                <w:tcPr>
                  <w:tcW w:w="855" w:type="pct"/>
                  <w:vAlign w:val="center"/>
                </w:tcPr>
                <w:p w:rsidR="00194A2F" w:rsidRPr="005F622D" w:rsidRDefault="001932AF" w:rsidP="008C30A2">
                  <w:pPr>
                    <w:jc w:val="center"/>
                    <w:rPr>
                      <w:szCs w:val="21"/>
                    </w:rPr>
                  </w:pPr>
                  <w:r w:rsidRPr="005F622D">
                    <w:rPr>
                      <w:rFonts w:hint="eastAsia"/>
                      <w:szCs w:val="21"/>
                    </w:rPr>
                    <w:t>0.543</w:t>
                  </w:r>
                </w:p>
              </w:tc>
              <w:tc>
                <w:tcPr>
                  <w:tcW w:w="735" w:type="pct"/>
                  <w:vAlign w:val="center"/>
                </w:tcPr>
                <w:p w:rsidR="00194A2F" w:rsidRPr="005F622D" w:rsidRDefault="00194A2F" w:rsidP="008C30A2">
                  <w:pPr>
                    <w:jc w:val="center"/>
                    <w:rPr>
                      <w:szCs w:val="21"/>
                    </w:rPr>
                  </w:pPr>
                  <w:r w:rsidRPr="005F622D">
                    <w:rPr>
                      <w:szCs w:val="21"/>
                    </w:rPr>
                    <w:t>≤</w:t>
                  </w:r>
                  <w:r w:rsidRPr="005F622D">
                    <w:rPr>
                      <w:rFonts w:hint="eastAsia"/>
                      <w:szCs w:val="21"/>
                    </w:rPr>
                    <w:t>1.0</w:t>
                  </w:r>
                </w:p>
              </w:tc>
            </w:tr>
            <w:tr w:rsidR="00194A2F" w:rsidRPr="005F622D" w:rsidTr="008C30A2">
              <w:trPr>
                <w:trHeight w:val="454"/>
              </w:trPr>
              <w:tc>
                <w:tcPr>
                  <w:tcW w:w="816" w:type="pct"/>
                  <w:vMerge/>
                  <w:vAlign w:val="center"/>
                </w:tcPr>
                <w:p w:rsidR="00194A2F" w:rsidRPr="005F622D" w:rsidRDefault="00194A2F" w:rsidP="008C30A2">
                  <w:pPr>
                    <w:jc w:val="center"/>
                    <w:rPr>
                      <w:szCs w:val="21"/>
                    </w:rPr>
                  </w:pPr>
                </w:p>
              </w:tc>
              <w:tc>
                <w:tcPr>
                  <w:tcW w:w="883" w:type="pct"/>
                  <w:vAlign w:val="center"/>
                </w:tcPr>
                <w:p w:rsidR="00194A2F" w:rsidRPr="005F622D" w:rsidRDefault="00194A2F" w:rsidP="008C30A2">
                  <w:pPr>
                    <w:jc w:val="center"/>
                    <w:rPr>
                      <w:szCs w:val="21"/>
                    </w:rPr>
                  </w:pPr>
                  <w:r w:rsidRPr="005F622D">
                    <w:rPr>
                      <w:rFonts w:hint="eastAsia"/>
                      <w:szCs w:val="21"/>
                    </w:rPr>
                    <w:t>TP</w:t>
                  </w:r>
                  <w:r w:rsidRPr="005F622D">
                    <w:rPr>
                      <w:rFonts w:hint="eastAsia"/>
                      <w:szCs w:val="21"/>
                    </w:rPr>
                    <w:t>（</w:t>
                  </w:r>
                  <w:r w:rsidRPr="005F622D">
                    <w:rPr>
                      <w:rFonts w:hint="eastAsia"/>
                      <w:szCs w:val="21"/>
                    </w:rPr>
                    <w:t>mg</w:t>
                  </w:r>
                  <w:r w:rsidRPr="005F622D">
                    <w:rPr>
                      <w:szCs w:val="21"/>
                    </w:rPr>
                    <w:t>/L</w:t>
                  </w:r>
                  <w:r w:rsidRPr="005F622D">
                    <w:rPr>
                      <w:rFonts w:hint="eastAsia"/>
                      <w:szCs w:val="21"/>
                    </w:rPr>
                    <w:t>）</w:t>
                  </w:r>
                </w:p>
              </w:tc>
              <w:tc>
                <w:tcPr>
                  <w:tcW w:w="855" w:type="pct"/>
                  <w:vAlign w:val="center"/>
                </w:tcPr>
                <w:p w:rsidR="00194A2F" w:rsidRPr="005F622D" w:rsidRDefault="001932AF" w:rsidP="008C30A2">
                  <w:pPr>
                    <w:jc w:val="center"/>
                    <w:rPr>
                      <w:szCs w:val="21"/>
                    </w:rPr>
                  </w:pPr>
                  <w:r w:rsidRPr="005F622D">
                    <w:rPr>
                      <w:rFonts w:hint="eastAsia"/>
                      <w:szCs w:val="21"/>
                    </w:rPr>
                    <w:t>0.05</w:t>
                  </w:r>
                </w:p>
              </w:tc>
              <w:tc>
                <w:tcPr>
                  <w:tcW w:w="855" w:type="pct"/>
                  <w:vAlign w:val="center"/>
                </w:tcPr>
                <w:p w:rsidR="00194A2F" w:rsidRPr="005F622D" w:rsidRDefault="001932AF" w:rsidP="008C30A2">
                  <w:pPr>
                    <w:jc w:val="center"/>
                    <w:rPr>
                      <w:szCs w:val="21"/>
                    </w:rPr>
                  </w:pPr>
                  <w:r w:rsidRPr="005F622D">
                    <w:rPr>
                      <w:rFonts w:hint="eastAsia"/>
                      <w:szCs w:val="21"/>
                    </w:rPr>
                    <w:t>0.04</w:t>
                  </w:r>
                </w:p>
              </w:tc>
              <w:tc>
                <w:tcPr>
                  <w:tcW w:w="855" w:type="pct"/>
                  <w:vAlign w:val="center"/>
                </w:tcPr>
                <w:p w:rsidR="00194A2F" w:rsidRPr="005F622D" w:rsidRDefault="001932AF" w:rsidP="008C30A2">
                  <w:pPr>
                    <w:jc w:val="center"/>
                    <w:rPr>
                      <w:szCs w:val="21"/>
                    </w:rPr>
                  </w:pPr>
                  <w:r w:rsidRPr="005F622D">
                    <w:rPr>
                      <w:rFonts w:hint="eastAsia"/>
                      <w:szCs w:val="21"/>
                    </w:rPr>
                    <w:t>0.04</w:t>
                  </w:r>
                </w:p>
              </w:tc>
              <w:tc>
                <w:tcPr>
                  <w:tcW w:w="735" w:type="pct"/>
                  <w:vAlign w:val="center"/>
                </w:tcPr>
                <w:p w:rsidR="00194A2F" w:rsidRPr="005F622D" w:rsidRDefault="00194A2F" w:rsidP="008C30A2">
                  <w:pPr>
                    <w:jc w:val="center"/>
                    <w:rPr>
                      <w:szCs w:val="21"/>
                    </w:rPr>
                  </w:pPr>
                  <w:r w:rsidRPr="005F622D">
                    <w:rPr>
                      <w:szCs w:val="21"/>
                    </w:rPr>
                    <w:t>≤</w:t>
                  </w:r>
                  <w:r w:rsidRPr="005F622D">
                    <w:rPr>
                      <w:rFonts w:hint="eastAsia"/>
                      <w:szCs w:val="21"/>
                    </w:rPr>
                    <w:t>0.2</w:t>
                  </w:r>
                </w:p>
              </w:tc>
            </w:tr>
            <w:tr w:rsidR="001932AF" w:rsidRPr="005F622D" w:rsidTr="008C30A2">
              <w:trPr>
                <w:trHeight w:val="454"/>
              </w:trPr>
              <w:tc>
                <w:tcPr>
                  <w:tcW w:w="816" w:type="pct"/>
                  <w:vMerge/>
                  <w:vAlign w:val="center"/>
                </w:tcPr>
                <w:p w:rsidR="001932AF" w:rsidRPr="005F622D" w:rsidRDefault="001932AF" w:rsidP="008C30A2">
                  <w:pPr>
                    <w:jc w:val="center"/>
                    <w:rPr>
                      <w:szCs w:val="21"/>
                    </w:rPr>
                  </w:pPr>
                </w:p>
              </w:tc>
              <w:tc>
                <w:tcPr>
                  <w:tcW w:w="883" w:type="pct"/>
                  <w:vAlign w:val="center"/>
                </w:tcPr>
                <w:p w:rsidR="001932AF" w:rsidRPr="005F622D" w:rsidRDefault="001932AF" w:rsidP="008C30A2">
                  <w:pPr>
                    <w:jc w:val="center"/>
                    <w:rPr>
                      <w:szCs w:val="21"/>
                    </w:rPr>
                  </w:pPr>
                  <w:r w:rsidRPr="005F622D">
                    <w:rPr>
                      <w:rFonts w:hint="eastAsia"/>
                      <w:szCs w:val="21"/>
                    </w:rPr>
                    <w:t>石油类（</w:t>
                  </w:r>
                  <w:r w:rsidRPr="005F622D">
                    <w:rPr>
                      <w:rFonts w:hint="eastAsia"/>
                      <w:szCs w:val="21"/>
                    </w:rPr>
                    <w:t>mg</w:t>
                  </w:r>
                  <w:r w:rsidRPr="005F622D">
                    <w:rPr>
                      <w:szCs w:val="21"/>
                    </w:rPr>
                    <w:t>/L</w:t>
                  </w:r>
                  <w:r w:rsidRPr="005F622D">
                    <w:rPr>
                      <w:rFonts w:hint="eastAsia"/>
                      <w:szCs w:val="21"/>
                    </w:rPr>
                    <w:t>）</w:t>
                  </w:r>
                </w:p>
              </w:tc>
              <w:tc>
                <w:tcPr>
                  <w:tcW w:w="855" w:type="pct"/>
                  <w:vAlign w:val="center"/>
                </w:tcPr>
                <w:p w:rsidR="001932AF" w:rsidRPr="005F622D" w:rsidRDefault="001932AF" w:rsidP="008C30A2">
                  <w:pPr>
                    <w:jc w:val="center"/>
                    <w:rPr>
                      <w:szCs w:val="21"/>
                    </w:rPr>
                  </w:pPr>
                  <w:r w:rsidRPr="005F622D">
                    <w:rPr>
                      <w:rFonts w:hint="eastAsia"/>
                      <w:szCs w:val="21"/>
                    </w:rPr>
                    <w:t>0.04L</w:t>
                  </w:r>
                </w:p>
              </w:tc>
              <w:tc>
                <w:tcPr>
                  <w:tcW w:w="855" w:type="pct"/>
                  <w:vAlign w:val="center"/>
                </w:tcPr>
                <w:p w:rsidR="001932AF" w:rsidRPr="005F622D" w:rsidRDefault="001932AF" w:rsidP="008C30A2">
                  <w:pPr>
                    <w:jc w:val="center"/>
                    <w:rPr>
                      <w:szCs w:val="21"/>
                    </w:rPr>
                  </w:pPr>
                  <w:r w:rsidRPr="005F622D">
                    <w:rPr>
                      <w:rFonts w:hint="eastAsia"/>
                      <w:szCs w:val="21"/>
                    </w:rPr>
                    <w:t>0.04L</w:t>
                  </w:r>
                </w:p>
              </w:tc>
              <w:tc>
                <w:tcPr>
                  <w:tcW w:w="855" w:type="pct"/>
                  <w:vAlign w:val="center"/>
                </w:tcPr>
                <w:p w:rsidR="001932AF" w:rsidRPr="005F622D" w:rsidRDefault="001932AF" w:rsidP="008C30A2">
                  <w:pPr>
                    <w:jc w:val="center"/>
                    <w:rPr>
                      <w:szCs w:val="21"/>
                    </w:rPr>
                  </w:pPr>
                  <w:r w:rsidRPr="005F622D">
                    <w:rPr>
                      <w:rFonts w:hint="eastAsia"/>
                      <w:szCs w:val="21"/>
                    </w:rPr>
                    <w:t>0.04L</w:t>
                  </w:r>
                </w:p>
              </w:tc>
              <w:tc>
                <w:tcPr>
                  <w:tcW w:w="735" w:type="pct"/>
                  <w:vAlign w:val="center"/>
                </w:tcPr>
                <w:p w:rsidR="001932AF" w:rsidRPr="005F622D" w:rsidRDefault="001932AF" w:rsidP="008C30A2">
                  <w:pPr>
                    <w:jc w:val="center"/>
                    <w:rPr>
                      <w:szCs w:val="21"/>
                    </w:rPr>
                  </w:pPr>
                  <w:r w:rsidRPr="005F622D">
                    <w:rPr>
                      <w:szCs w:val="21"/>
                    </w:rPr>
                    <w:t>≤</w:t>
                  </w:r>
                  <w:r w:rsidRPr="005F622D">
                    <w:rPr>
                      <w:rFonts w:hint="eastAsia"/>
                      <w:szCs w:val="21"/>
                    </w:rPr>
                    <w:t>0.05</w:t>
                  </w:r>
                </w:p>
              </w:tc>
            </w:tr>
            <w:tr w:rsidR="001932AF" w:rsidRPr="005F622D" w:rsidTr="008C30A2">
              <w:trPr>
                <w:trHeight w:val="454"/>
              </w:trPr>
              <w:tc>
                <w:tcPr>
                  <w:tcW w:w="816" w:type="pct"/>
                  <w:vMerge/>
                  <w:vAlign w:val="center"/>
                </w:tcPr>
                <w:p w:rsidR="001932AF" w:rsidRPr="005F622D" w:rsidRDefault="001932AF" w:rsidP="008C30A2">
                  <w:pPr>
                    <w:jc w:val="center"/>
                    <w:rPr>
                      <w:szCs w:val="21"/>
                    </w:rPr>
                  </w:pPr>
                </w:p>
              </w:tc>
              <w:tc>
                <w:tcPr>
                  <w:tcW w:w="883" w:type="pct"/>
                  <w:vAlign w:val="center"/>
                </w:tcPr>
                <w:p w:rsidR="001932AF" w:rsidRPr="005F622D" w:rsidRDefault="001932AF" w:rsidP="008C30A2">
                  <w:pPr>
                    <w:jc w:val="center"/>
                    <w:rPr>
                      <w:szCs w:val="21"/>
                    </w:rPr>
                  </w:pPr>
                  <w:r w:rsidRPr="005F622D">
                    <w:rPr>
                      <w:rFonts w:hint="eastAsia"/>
                      <w:szCs w:val="21"/>
                    </w:rPr>
                    <w:t>BOD</w:t>
                  </w:r>
                  <w:r w:rsidRPr="005F622D">
                    <w:rPr>
                      <w:rFonts w:hint="eastAsia"/>
                      <w:szCs w:val="21"/>
                      <w:vertAlign w:val="subscript"/>
                    </w:rPr>
                    <w:t>5</w:t>
                  </w:r>
                  <w:r w:rsidRPr="005F622D">
                    <w:rPr>
                      <w:rFonts w:hint="eastAsia"/>
                      <w:szCs w:val="21"/>
                    </w:rPr>
                    <w:t>（</w:t>
                  </w:r>
                  <w:r w:rsidRPr="005F622D">
                    <w:rPr>
                      <w:rFonts w:hint="eastAsia"/>
                      <w:szCs w:val="21"/>
                    </w:rPr>
                    <w:t>mg</w:t>
                  </w:r>
                  <w:r w:rsidRPr="005F622D">
                    <w:rPr>
                      <w:szCs w:val="21"/>
                    </w:rPr>
                    <w:t>/L</w:t>
                  </w:r>
                  <w:r w:rsidRPr="005F622D">
                    <w:rPr>
                      <w:rFonts w:hint="eastAsia"/>
                      <w:szCs w:val="21"/>
                    </w:rPr>
                    <w:t>）</w:t>
                  </w:r>
                </w:p>
              </w:tc>
              <w:tc>
                <w:tcPr>
                  <w:tcW w:w="855" w:type="pct"/>
                  <w:vAlign w:val="center"/>
                </w:tcPr>
                <w:p w:rsidR="001932AF" w:rsidRPr="005F622D" w:rsidRDefault="001932AF" w:rsidP="008C30A2">
                  <w:pPr>
                    <w:jc w:val="center"/>
                    <w:rPr>
                      <w:szCs w:val="21"/>
                    </w:rPr>
                  </w:pPr>
                  <w:r w:rsidRPr="005F622D">
                    <w:rPr>
                      <w:rFonts w:hint="eastAsia"/>
                      <w:szCs w:val="21"/>
                    </w:rPr>
                    <w:t>3</w:t>
                  </w:r>
                </w:p>
              </w:tc>
              <w:tc>
                <w:tcPr>
                  <w:tcW w:w="855" w:type="pct"/>
                  <w:vAlign w:val="center"/>
                </w:tcPr>
                <w:p w:rsidR="001932AF" w:rsidRPr="005F622D" w:rsidRDefault="001932AF" w:rsidP="008C30A2">
                  <w:pPr>
                    <w:jc w:val="center"/>
                    <w:rPr>
                      <w:szCs w:val="21"/>
                    </w:rPr>
                  </w:pPr>
                  <w:r w:rsidRPr="005F622D">
                    <w:rPr>
                      <w:rFonts w:hint="eastAsia"/>
                      <w:szCs w:val="21"/>
                    </w:rPr>
                    <w:t>4</w:t>
                  </w:r>
                </w:p>
              </w:tc>
              <w:tc>
                <w:tcPr>
                  <w:tcW w:w="855" w:type="pct"/>
                  <w:vAlign w:val="center"/>
                </w:tcPr>
                <w:p w:rsidR="001932AF" w:rsidRPr="005F622D" w:rsidRDefault="001932AF" w:rsidP="008C30A2">
                  <w:pPr>
                    <w:jc w:val="center"/>
                    <w:rPr>
                      <w:szCs w:val="21"/>
                    </w:rPr>
                  </w:pPr>
                  <w:r w:rsidRPr="005F622D">
                    <w:rPr>
                      <w:rFonts w:hint="eastAsia"/>
                      <w:szCs w:val="21"/>
                    </w:rPr>
                    <w:t>4</w:t>
                  </w:r>
                </w:p>
              </w:tc>
              <w:tc>
                <w:tcPr>
                  <w:tcW w:w="735" w:type="pct"/>
                  <w:vAlign w:val="center"/>
                </w:tcPr>
                <w:p w:rsidR="001932AF" w:rsidRPr="005F622D" w:rsidRDefault="001932AF" w:rsidP="008C30A2">
                  <w:pPr>
                    <w:jc w:val="center"/>
                    <w:rPr>
                      <w:szCs w:val="21"/>
                    </w:rPr>
                  </w:pPr>
                  <w:r w:rsidRPr="005F622D">
                    <w:rPr>
                      <w:szCs w:val="21"/>
                    </w:rPr>
                    <w:t>≤</w:t>
                  </w:r>
                  <w:r w:rsidRPr="005F622D">
                    <w:rPr>
                      <w:rFonts w:hint="eastAsia"/>
                      <w:szCs w:val="21"/>
                    </w:rPr>
                    <w:t>4</w:t>
                  </w:r>
                </w:p>
              </w:tc>
            </w:tr>
          </w:tbl>
          <w:p w:rsidR="00194A2F" w:rsidRPr="005F622D" w:rsidRDefault="00194A2F" w:rsidP="00194A2F">
            <w:pPr>
              <w:spacing w:line="360" w:lineRule="auto"/>
              <w:ind w:firstLineChars="200" w:firstLine="480"/>
              <w:rPr>
                <w:sz w:val="28"/>
                <w:szCs w:val="28"/>
              </w:rPr>
            </w:pPr>
            <w:r w:rsidRPr="005F622D">
              <w:rPr>
                <w:rFonts w:hint="eastAsia"/>
                <w:sz w:val="24"/>
              </w:rPr>
              <w:t>由监测结果可知，两个监测断面</w:t>
            </w:r>
            <w:r w:rsidR="001932AF" w:rsidRPr="005F622D">
              <w:rPr>
                <w:rFonts w:hint="eastAsia"/>
                <w:sz w:val="24"/>
              </w:rPr>
              <w:t>W</w:t>
            </w:r>
            <w:r w:rsidRPr="005F622D">
              <w:rPr>
                <w:rFonts w:hint="eastAsia"/>
                <w:sz w:val="24"/>
              </w:rPr>
              <w:t>1</w:t>
            </w:r>
            <w:r w:rsidRPr="005F622D">
              <w:rPr>
                <w:rFonts w:hint="eastAsia"/>
                <w:sz w:val="24"/>
              </w:rPr>
              <w:t>、</w:t>
            </w:r>
            <w:r w:rsidR="001932AF" w:rsidRPr="005F622D">
              <w:rPr>
                <w:rFonts w:hint="eastAsia"/>
                <w:sz w:val="24"/>
              </w:rPr>
              <w:t>W</w:t>
            </w:r>
            <w:r w:rsidRPr="005F622D">
              <w:rPr>
                <w:rFonts w:hint="eastAsia"/>
                <w:sz w:val="24"/>
              </w:rPr>
              <w:t>2</w:t>
            </w:r>
            <w:r w:rsidRPr="005F622D">
              <w:rPr>
                <w:rFonts w:hint="eastAsia"/>
                <w:sz w:val="24"/>
              </w:rPr>
              <w:t>监测因子均能达到</w:t>
            </w:r>
            <w:r w:rsidRPr="005F622D">
              <w:rPr>
                <w:sz w:val="24"/>
              </w:rPr>
              <w:t>国家《地表水环境质量标准》</w:t>
            </w:r>
            <w:r w:rsidRPr="005F622D">
              <w:rPr>
                <w:rFonts w:hint="eastAsia"/>
                <w:sz w:val="24"/>
              </w:rPr>
              <w:t>（</w:t>
            </w:r>
            <w:r w:rsidRPr="005F622D">
              <w:rPr>
                <w:sz w:val="24"/>
              </w:rPr>
              <w:t>GB3838-2002</w:t>
            </w:r>
            <w:r w:rsidRPr="005F622D">
              <w:rPr>
                <w:rFonts w:hint="eastAsia"/>
                <w:sz w:val="24"/>
              </w:rPr>
              <w:t>）</w:t>
            </w:r>
            <w:r w:rsidRPr="005F622D">
              <w:rPr>
                <w:sz w:val="24"/>
              </w:rPr>
              <w:t>中的</w:t>
            </w:r>
            <w:r w:rsidRPr="005F622D">
              <w:rPr>
                <w:rFonts w:hAnsi="宋体"/>
                <w:sz w:val="24"/>
                <w:szCs w:val="28"/>
              </w:rPr>
              <w:t>Ⅲ</w:t>
            </w:r>
            <w:r w:rsidRPr="005F622D">
              <w:rPr>
                <w:sz w:val="24"/>
              </w:rPr>
              <w:t>类标准，项目周边的地表水现状质量良好</w:t>
            </w:r>
            <w:r w:rsidRPr="005F622D">
              <w:rPr>
                <w:rFonts w:hint="eastAsia"/>
                <w:sz w:val="24"/>
              </w:rPr>
              <w:t>。</w:t>
            </w:r>
          </w:p>
          <w:p w:rsidR="006B22F9" w:rsidRPr="005F622D" w:rsidRDefault="006B22F9" w:rsidP="006B22F9">
            <w:pPr>
              <w:snapToGrid w:val="0"/>
              <w:spacing w:line="360" w:lineRule="auto"/>
              <w:ind w:firstLineChars="200" w:firstLine="482"/>
              <w:rPr>
                <w:b/>
                <w:sz w:val="24"/>
              </w:rPr>
            </w:pPr>
            <w:r w:rsidRPr="005F622D">
              <w:rPr>
                <w:rFonts w:hint="eastAsia"/>
                <w:b/>
                <w:sz w:val="24"/>
              </w:rPr>
              <w:t>3</w:t>
            </w:r>
            <w:r w:rsidRPr="005F622D">
              <w:rPr>
                <w:rFonts w:hint="eastAsia"/>
                <w:b/>
                <w:sz w:val="24"/>
              </w:rPr>
              <w:t>、声</w:t>
            </w:r>
            <w:r w:rsidRPr="005F622D">
              <w:rPr>
                <w:b/>
                <w:sz w:val="24"/>
              </w:rPr>
              <w:t>环境</w:t>
            </w:r>
            <w:r w:rsidRPr="005F622D">
              <w:rPr>
                <w:rFonts w:hint="eastAsia"/>
                <w:b/>
                <w:sz w:val="24"/>
              </w:rPr>
              <w:t>质量现状</w:t>
            </w:r>
          </w:p>
          <w:p w:rsidR="006B22F9" w:rsidRPr="005F622D" w:rsidRDefault="006B22F9" w:rsidP="006B22F9">
            <w:pPr>
              <w:spacing w:line="360" w:lineRule="auto"/>
              <w:ind w:firstLine="480"/>
              <w:rPr>
                <w:sz w:val="24"/>
              </w:rPr>
            </w:pPr>
            <w:r w:rsidRPr="005F622D">
              <w:rPr>
                <w:sz w:val="24"/>
              </w:rPr>
              <w:t>为了解项目场址周围的声环境质量现状，</w:t>
            </w:r>
            <w:proofErr w:type="gramStart"/>
            <w:r w:rsidRPr="005F622D">
              <w:rPr>
                <w:sz w:val="24"/>
              </w:rPr>
              <w:t>本评价</w:t>
            </w:r>
            <w:proofErr w:type="gramEnd"/>
            <w:r w:rsidRPr="005F622D">
              <w:rPr>
                <w:rFonts w:hint="eastAsia"/>
                <w:sz w:val="24"/>
              </w:rPr>
              <w:t>委托</w:t>
            </w:r>
            <w:r w:rsidRPr="005F622D">
              <w:rPr>
                <w:rFonts w:hAnsi="宋体"/>
                <w:kern w:val="0"/>
                <w:sz w:val="24"/>
              </w:rPr>
              <w:t>耒阳市绿</w:t>
            </w:r>
            <w:proofErr w:type="gramStart"/>
            <w:r w:rsidRPr="005F622D">
              <w:rPr>
                <w:rFonts w:hAnsi="宋体"/>
                <w:kern w:val="0"/>
                <w:sz w:val="24"/>
              </w:rPr>
              <w:t>鑫</w:t>
            </w:r>
            <w:proofErr w:type="gramEnd"/>
            <w:r w:rsidRPr="005F622D">
              <w:rPr>
                <w:rFonts w:hAnsi="宋体"/>
                <w:kern w:val="0"/>
                <w:sz w:val="24"/>
              </w:rPr>
              <w:t>环保有限公司</w:t>
            </w:r>
            <w:r w:rsidRPr="005F622D">
              <w:rPr>
                <w:rFonts w:hint="eastAsia"/>
                <w:sz w:val="24"/>
              </w:rPr>
              <w:t>对项目</w:t>
            </w:r>
            <w:r w:rsidRPr="005F622D">
              <w:rPr>
                <w:sz w:val="24"/>
              </w:rPr>
              <w:t>场界进行昼夜间噪声现状布点监测，监测时间为</w:t>
            </w:r>
            <w:r w:rsidRPr="005F622D">
              <w:rPr>
                <w:sz w:val="24"/>
              </w:rPr>
              <w:t>201</w:t>
            </w:r>
            <w:r w:rsidRPr="005F622D">
              <w:rPr>
                <w:rFonts w:hint="eastAsia"/>
                <w:sz w:val="24"/>
              </w:rPr>
              <w:t>8</w:t>
            </w:r>
            <w:r w:rsidRPr="005F622D">
              <w:rPr>
                <w:sz w:val="24"/>
              </w:rPr>
              <w:t>年</w:t>
            </w:r>
            <w:r w:rsidR="001932AF" w:rsidRPr="005F622D">
              <w:rPr>
                <w:rFonts w:hint="eastAsia"/>
                <w:sz w:val="24"/>
              </w:rPr>
              <w:t>7</w:t>
            </w:r>
            <w:r w:rsidRPr="005F622D">
              <w:rPr>
                <w:sz w:val="24"/>
              </w:rPr>
              <w:t>月</w:t>
            </w:r>
            <w:r w:rsidR="001932AF" w:rsidRPr="005F622D">
              <w:rPr>
                <w:rFonts w:hint="eastAsia"/>
                <w:sz w:val="24"/>
              </w:rPr>
              <w:t>2</w:t>
            </w:r>
            <w:r w:rsidRPr="005F622D">
              <w:rPr>
                <w:rFonts w:hint="eastAsia"/>
                <w:sz w:val="24"/>
              </w:rPr>
              <w:t>2</w:t>
            </w:r>
            <w:r w:rsidRPr="005F622D">
              <w:rPr>
                <w:sz w:val="24"/>
              </w:rPr>
              <w:t>日</w:t>
            </w:r>
            <w:r w:rsidRPr="005F622D">
              <w:rPr>
                <w:rFonts w:hint="eastAsia"/>
                <w:sz w:val="24"/>
              </w:rPr>
              <w:t>、</w:t>
            </w:r>
            <w:r w:rsidR="001932AF" w:rsidRPr="005F622D">
              <w:rPr>
                <w:rFonts w:hint="eastAsia"/>
                <w:sz w:val="24"/>
              </w:rPr>
              <w:t>2</w:t>
            </w:r>
            <w:r w:rsidRPr="005F622D">
              <w:rPr>
                <w:rFonts w:hint="eastAsia"/>
                <w:sz w:val="24"/>
              </w:rPr>
              <w:t>3</w:t>
            </w:r>
            <w:r w:rsidRPr="005F622D">
              <w:rPr>
                <w:rFonts w:hint="eastAsia"/>
                <w:sz w:val="24"/>
              </w:rPr>
              <w:t>日</w:t>
            </w:r>
            <w:r w:rsidRPr="005F622D">
              <w:rPr>
                <w:sz w:val="24"/>
              </w:rPr>
              <w:t>。监测内容如下：</w:t>
            </w:r>
          </w:p>
          <w:p w:rsidR="006B22F9" w:rsidRPr="005F622D" w:rsidRDefault="006B22F9" w:rsidP="006B22F9">
            <w:pPr>
              <w:spacing w:line="360" w:lineRule="auto"/>
              <w:ind w:firstLine="480"/>
              <w:rPr>
                <w:sz w:val="24"/>
              </w:rPr>
            </w:pPr>
            <w:r w:rsidRPr="005F622D">
              <w:rPr>
                <w:sz w:val="24"/>
              </w:rPr>
              <w:t>（</w:t>
            </w:r>
            <w:r w:rsidRPr="005F622D">
              <w:rPr>
                <w:sz w:val="24"/>
              </w:rPr>
              <w:t>1</w:t>
            </w:r>
            <w:r w:rsidRPr="005F622D">
              <w:rPr>
                <w:sz w:val="24"/>
              </w:rPr>
              <w:t>）监测项目：测点昼</w:t>
            </w:r>
            <w:r w:rsidRPr="005F622D">
              <w:rPr>
                <w:rFonts w:hint="eastAsia"/>
                <w:sz w:val="24"/>
              </w:rPr>
              <w:t>夜</w:t>
            </w:r>
            <w:r w:rsidRPr="005F622D">
              <w:rPr>
                <w:sz w:val="24"/>
              </w:rPr>
              <w:t>间的等效连续</w:t>
            </w:r>
            <w:r w:rsidRPr="005F622D">
              <w:rPr>
                <w:sz w:val="24"/>
              </w:rPr>
              <w:t>A</w:t>
            </w:r>
            <w:r w:rsidRPr="005F622D">
              <w:rPr>
                <w:sz w:val="24"/>
              </w:rPr>
              <w:t>声级（</w:t>
            </w:r>
            <w:r w:rsidRPr="005F622D">
              <w:rPr>
                <w:sz w:val="24"/>
              </w:rPr>
              <w:t>L</w:t>
            </w:r>
            <w:r w:rsidRPr="005F622D">
              <w:rPr>
                <w:sz w:val="24"/>
                <w:vertAlign w:val="subscript"/>
              </w:rPr>
              <w:t>Aeq</w:t>
            </w:r>
            <w:r w:rsidRPr="005F622D">
              <w:rPr>
                <w:sz w:val="24"/>
              </w:rPr>
              <w:t>），测点监测时间</w:t>
            </w:r>
            <w:r w:rsidRPr="005F622D">
              <w:rPr>
                <w:sz w:val="24"/>
              </w:rPr>
              <w:t>10min</w:t>
            </w:r>
            <w:r w:rsidRPr="005F622D">
              <w:rPr>
                <w:sz w:val="24"/>
              </w:rPr>
              <w:t>。</w:t>
            </w:r>
          </w:p>
          <w:p w:rsidR="006B22F9" w:rsidRPr="005F622D" w:rsidRDefault="006B22F9" w:rsidP="006B22F9">
            <w:pPr>
              <w:spacing w:line="360" w:lineRule="auto"/>
              <w:ind w:firstLine="480"/>
              <w:rPr>
                <w:sz w:val="24"/>
              </w:rPr>
            </w:pPr>
            <w:r w:rsidRPr="005F622D">
              <w:rPr>
                <w:sz w:val="24"/>
              </w:rPr>
              <w:lastRenderedPageBreak/>
              <w:t>（</w:t>
            </w:r>
            <w:r w:rsidRPr="005F622D">
              <w:rPr>
                <w:sz w:val="24"/>
              </w:rPr>
              <w:t>2</w:t>
            </w:r>
            <w:r w:rsidRPr="005F622D">
              <w:rPr>
                <w:sz w:val="24"/>
              </w:rPr>
              <w:t>）监测方法：按《声环境质量标准》（</w:t>
            </w:r>
            <w:r w:rsidRPr="005F622D">
              <w:rPr>
                <w:sz w:val="24"/>
              </w:rPr>
              <w:t>GB3096-2008</w:t>
            </w:r>
            <w:r w:rsidRPr="005F622D">
              <w:rPr>
                <w:sz w:val="24"/>
              </w:rPr>
              <w:t>）规定进行监测。</w:t>
            </w:r>
          </w:p>
          <w:p w:rsidR="006B22F9" w:rsidRPr="005F622D" w:rsidRDefault="006B22F9" w:rsidP="006B22F9">
            <w:pPr>
              <w:spacing w:line="360" w:lineRule="auto"/>
              <w:ind w:firstLine="480"/>
              <w:rPr>
                <w:sz w:val="24"/>
              </w:rPr>
            </w:pPr>
            <w:r w:rsidRPr="005F622D">
              <w:rPr>
                <w:sz w:val="24"/>
              </w:rPr>
              <w:t>（</w:t>
            </w:r>
            <w:r w:rsidRPr="005F622D">
              <w:rPr>
                <w:sz w:val="24"/>
              </w:rPr>
              <w:t>3</w:t>
            </w:r>
            <w:r w:rsidRPr="005F622D">
              <w:rPr>
                <w:sz w:val="24"/>
              </w:rPr>
              <w:t>）评价标准：执行《声环境质量标准》（</w:t>
            </w:r>
            <w:r w:rsidRPr="005F622D">
              <w:rPr>
                <w:sz w:val="24"/>
              </w:rPr>
              <w:t>GB3096-2008</w:t>
            </w:r>
            <w:r w:rsidRPr="005F622D">
              <w:rPr>
                <w:sz w:val="24"/>
              </w:rPr>
              <w:t>）中的</w:t>
            </w:r>
            <w:r w:rsidR="00D10509" w:rsidRPr="005F622D">
              <w:rPr>
                <w:rFonts w:hint="eastAsia"/>
                <w:sz w:val="24"/>
              </w:rPr>
              <w:t>3</w:t>
            </w:r>
            <w:r w:rsidRPr="005F622D">
              <w:rPr>
                <w:sz w:val="24"/>
              </w:rPr>
              <w:t>类标准。</w:t>
            </w:r>
          </w:p>
          <w:p w:rsidR="006B22F9" w:rsidRPr="005F622D" w:rsidRDefault="006B22F9" w:rsidP="006B22F9">
            <w:pPr>
              <w:spacing w:line="360" w:lineRule="auto"/>
              <w:ind w:firstLine="480"/>
              <w:rPr>
                <w:sz w:val="24"/>
              </w:rPr>
            </w:pPr>
            <w:r w:rsidRPr="005F622D">
              <w:rPr>
                <w:sz w:val="24"/>
              </w:rPr>
              <w:t>（</w:t>
            </w:r>
            <w:r w:rsidRPr="005F622D">
              <w:rPr>
                <w:sz w:val="24"/>
              </w:rPr>
              <w:t>4</w:t>
            </w:r>
            <w:r w:rsidRPr="005F622D">
              <w:rPr>
                <w:sz w:val="24"/>
              </w:rPr>
              <w:t>）监测布点图详见附图</w:t>
            </w:r>
            <w:r w:rsidR="002724A4" w:rsidRPr="005F622D">
              <w:rPr>
                <w:rFonts w:hint="eastAsia"/>
                <w:sz w:val="24"/>
              </w:rPr>
              <w:t>8</w:t>
            </w:r>
            <w:r w:rsidRPr="005F622D">
              <w:rPr>
                <w:sz w:val="24"/>
              </w:rPr>
              <w:t>。</w:t>
            </w:r>
          </w:p>
          <w:p w:rsidR="006B22F9" w:rsidRPr="005F622D" w:rsidRDefault="006B22F9" w:rsidP="006B22F9">
            <w:pPr>
              <w:spacing w:line="360" w:lineRule="auto"/>
              <w:ind w:firstLine="435"/>
              <w:rPr>
                <w:sz w:val="24"/>
              </w:rPr>
            </w:pPr>
            <w:r w:rsidRPr="005F622D">
              <w:rPr>
                <w:sz w:val="24"/>
              </w:rPr>
              <w:t>（</w:t>
            </w:r>
            <w:r w:rsidRPr="005F622D">
              <w:rPr>
                <w:sz w:val="24"/>
              </w:rPr>
              <w:t>5</w:t>
            </w:r>
            <w:r w:rsidRPr="005F622D">
              <w:rPr>
                <w:sz w:val="24"/>
              </w:rPr>
              <w:t>）监测结果见表</w:t>
            </w:r>
            <w:r w:rsidR="002724A4" w:rsidRPr="005F622D">
              <w:rPr>
                <w:rFonts w:hint="eastAsia"/>
                <w:sz w:val="24"/>
              </w:rPr>
              <w:t>9</w:t>
            </w:r>
            <w:r w:rsidRPr="005F622D">
              <w:rPr>
                <w:sz w:val="24"/>
              </w:rPr>
              <w:t>。</w:t>
            </w:r>
          </w:p>
          <w:p w:rsidR="006B22F9" w:rsidRPr="005F622D" w:rsidRDefault="006B22F9" w:rsidP="003B7ED5">
            <w:pPr>
              <w:adjustRightInd w:val="0"/>
              <w:snapToGrid w:val="0"/>
              <w:spacing w:beforeLines="50" w:line="360" w:lineRule="auto"/>
              <w:jc w:val="center"/>
              <w:rPr>
                <w:b/>
                <w:kern w:val="0"/>
                <w:szCs w:val="21"/>
              </w:rPr>
            </w:pPr>
            <w:r w:rsidRPr="005F622D">
              <w:rPr>
                <w:b/>
                <w:kern w:val="0"/>
                <w:szCs w:val="21"/>
              </w:rPr>
              <w:t>表</w:t>
            </w:r>
            <w:r w:rsidR="002724A4" w:rsidRPr="005F622D">
              <w:rPr>
                <w:rFonts w:hint="eastAsia"/>
                <w:b/>
                <w:kern w:val="0"/>
                <w:szCs w:val="21"/>
              </w:rPr>
              <w:t>9</w:t>
            </w:r>
            <w:r w:rsidRPr="005F622D">
              <w:rPr>
                <w:b/>
                <w:kern w:val="0"/>
                <w:szCs w:val="21"/>
              </w:rPr>
              <w:t xml:space="preserve">  </w:t>
            </w:r>
            <w:r w:rsidRPr="005F622D">
              <w:rPr>
                <w:b/>
                <w:kern w:val="0"/>
                <w:szCs w:val="21"/>
              </w:rPr>
              <w:t>项目场界噪声现状监测及评价结果</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434"/>
              <w:gridCol w:w="1155"/>
              <w:gridCol w:w="1010"/>
              <w:gridCol w:w="1153"/>
              <w:gridCol w:w="1298"/>
              <w:gridCol w:w="1069"/>
              <w:gridCol w:w="951"/>
              <w:gridCol w:w="1096"/>
            </w:tblGrid>
            <w:tr w:rsidR="006B22F9" w:rsidRPr="005F622D" w:rsidTr="008C30A2">
              <w:trPr>
                <w:trHeight w:val="397"/>
                <w:jc w:val="center"/>
              </w:trPr>
              <w:tc>
                <w:tcPr>
                  <w:tcW w:w="782" w:type="pct"/>
                  <w:vMerge w:val="restart"/>
                  <w:vAlign w:val="center"/>
                </w:tcPr>
                <w:p w:rsidR="006B22F9" w:rsidRPr="005F622D" w:rsidRDefault="006B22F9" w:rsidP="00644045">
                  <w:pPr>
                    <w:adjustRightInd w:val="0"/>
                    <w:snapToGrid w:val="0"/>
                    <w:jc w:val="center"/>
                    <w:rPr>
                      <w:b/>
                      <w:szCs w:val="21"/>
                    </w:rPr>
                  </w:pPr>
                  <w:r w:rsidRPr="005F622D">
                    <w:rPr>
                      <w:b/>
                      <w:szCs w:val="21"/>
                    </w:rPr>
                    <w:t>监测点位</w:t>
                  </w:r>
                </w:p>
              </w:tc>
              <w:tc>
                <w:tcPr>
                  <w:tcW w:w="2518" w:type="pct"/>
                  <w:gridSpan w:val="4"/>
                  <w:vAlign w:val="center"/>
                </w:tcPr>
                <w:p w:rsidR="006B22F9" w:rsidRPr="005F622D" w:rsidRDefault="006B22F9" w:rsidP="00644045">
                  <w:pPr>
                    <w:spacing w:line="240" w:lineRule="atLeast"/>
                    <w:jc w:val="center"/>
                    <w:rPr>
                      <w:b/>
                      <w:szCs w:val="21"/>
                    </w:rPr>
                  </w:pPr>
                  <w:r w:rsidRPr="005F622D">
                    <w:rPr>
                      <w:b/>
                      <w:szCs w:val="21"/>
                    </w:rPr>
                    <w:t>监测结果</w:t>
                  </w:r>
                  <w:r w:rsidR="005635B3" w:rsidRPr="005F622D">
                    <w:rPr>
                      <w:b/>
                      <w:szCs w:val="21"/>
                    </w:rPr>
                    <w:t>dB</w:t>
                  </w:r>
                  <w:r w:rsidR="005635B3" w:rsidRPr="005F622D">
                    <w:rPr>
                      <w:b/>
                      <w:szCs w:val="21"/>
                    </w:rPr>
                    <w:t>（</w:t>
                  </w:r>
                  <w:r w:rsidR="005635B3" w:rsidRPr="005F622D">
                    <w:rPr>
                      <w:b/>
                      <w:szCs w:val="21"/>
                    </w:rPr>
                    <w:t>A</w:t>
                  </w:r>
                  <w:r w:rsidR="005635B3" w:rsidRPr="005F622D">
                    <w:rPr>
                      <w:b/>
                      <w:szCs w:val="21"/>
                    </w:rPr>
                    <w:t>）</w:t>
                  </w:r>
                </w:p>
              </w:tc>
              <w:tc>
                <w:tcPr>
                  <w:tcW w:w="1102" w:type="pct"/>
                  <w:gridSpan w:val="2"/>
                  <w:vMerge w:val="restart"/>
                  <w:vAlign w:val="center"/>
                </w:tcPr>
                <w:p w:rsidR="006B22F9" w:rsidRPr="005F622D" w:rsidRDefault="006B22F9" w:rsidP="00644045">
                  <w:pPr>
                    <w:adjustRightInd w:val="0"/>
                    <w:snapToGrid w:val="0"/>
                    <w:jc w:val="center"/>
                    <w:rPr>
                      <w:b/>
                      <w:szCs w:val="21"/>
                    </w:rPr>
                  </w:pPr>
                  <w:r w:rsidRPr="005F622D">
                    <w:rPr>
                      <w:b/>
                      <w:szCs w:val="21"/>
                    </w:rPr>
                    <w:t>评价标准</w:t>
                  </w:r>
                  <w:r w:rsidRPr="005F622D">
                    <w:rPr>
                      <w:b/>
                      <w:szCs w:val="21"/>
                    </w:rPr>
                    <w:t>dB</w:t>
                  </w:r>
                  <w:r w:rsidRPr="005F622D">
                    <w:rPr>
                      <w:b/>
                      <w:szCs w:val="21"/>
                    </w:rPr>
                    <w:t>（</w:t>
                  </w:r>
                  <w:r w:rsidRPr="005F622D">
                    <w:rPr>
                      <w:b/>
                      <w:szCs w:val="21"/>
                    </w:rPr>
                    <w:t>A</w:t>
                  </w:r>
                  <w:r w:rsidRPr="005F622D">
                    <w:rPr>
                      <w:b/>
                      <w:szCs w:val="21"/>
                    </w:rPr>
                    <w:t>）</w:t>
                  </w:r>
                </w:p>
              </w:tc>
              <w:tc>
                <w:tcPr>
                  <w:tcW w:w="598" w:type="pct"/>
                  <w:vMerge w:val="restart"/>
                  <w:vAlign w:val="center"/>
                </w:tcPr>
                <w:p w:rsidR="006B22F9" w:rsidRPr="005F622D" w:rsidRDefault="006B22F9" w:rsidP="00644045">
                  <w:pPr>
                    <w:adjustRightInd w:val="0"/>
                    <w:snapToGrid w:val="0"/>
                    <w:jc w:val="center"/>
                    <w:rPr>
                      <w:b/>
                      <w:szCs w:val="21"/>
                    </w:rPr>
                  </w:pPr>
                  <w:r w:rsidRPr="005F622D">
                    <w:rPr>
                      <w:b/>
                      <w:szCs w:val="21"/>
                    </w:rPr>
                    <w:t>评价结果</w:t>
                  </w:r>
                </w:p>
              </w:tc>
            </w:tr>
            <w:tr w:rsidR="006B22F9" w:rsidRPr="005F622D" w:rsidTr="008C30A2">
              <w:trPr>
                <w:trHeight w:val="397"/>
                <w:jc w:val="center"/>
              </w:trPr>
              <w:tc>
                <w:tcPr>
                  <w:tcW w:w="782" w:type="pct"/>
                  <w:vMerge/>
                  <w:vAlign w:val="center"/>
                </w:tcPr>
                <w:p w:rsidR="006B22F9" w:rsidRPr="005F622D" w:rsidRDefault="006B22F9" w:rsidP="00644045">
                  <w:pPr>
                    <w:adjustRightInd w:val="0"/>
                    <w:snapToGrid w:val="0"/>
                    <w:jc w:val="center"/>
                    <w:rPr>
                      <w:szCs w:val="21"/>
                    </w:rPr>
                  </w:pPr>
                </w:p>
              </w:tc>
              <w:tc>
                <w:tcPr>
                  <w:tcW w:w="1181" w:type="pct"/>
                  <w:gridSpan w:val="2"/>
                  <w:vAlign w:val="center"/>
                </w:tcPr>
                <w:p w:rsidR="006B22F9" w:rsidRPr="005F622D" w:rsidRDefault="001932AF" w:rsidP="001932AF">
                  <w:pPr>
                    <w:spacing w:line="240" w:lineRule="atLeast"/>
                    <w:jc w:val="center"/>
                    <w:rPr>
                      <w:b/>
                      <w:szCs w:val="21"/>
                    </w:rPr>
                  </w:pPr>
                  <w:r w:rsidRPr="005F622D">
                    <w:rPr>
                      <w:rFonts w:hint="eastAsia"/>
                      <w:b/>
                      <w:szCs w:val="21"/>
                    </w:rPr>
                    <w:t>7</w:t>
                  </w:r>
                  <w:r w:rsidR="006B22F9" w:rsidRPr="005F622D">
                    <w:rPr>
                      <w:rFonts w:hint="eastAsia"/>
                      <w:b/>
                      <w:szCs w:val="21"/>
                    </w:rPr>
                    <w:t>月</w:t>
                  </w:r>
                  <w:r w:rsidRPr="005F622D">
                    <w:rPr>
                      <w:rFonts w:hint="eastAsia"/>
                      <w:b/>
                      <w:szCs w:val="21"/>
                    </w:rPr>
                    <w:t>2</w:t>
                  </w:r>
                  <w:r w:rsidR="006B22F9" w:rsidRPr="005F622D">
                    <w:rPr>
                      <w:rFonts w:hint="eastAsia"/>
                      <w:b/>
                      <w:szCs w:val="21"/>
                    </w:rPr>
                    <w:t>2</w:t>
                  </w:r>
                  <w:r w:rsidR="006B22F9" w:rsidRPr="005F622D">
                    <w:rPr>
                      <w:rFonts w:hint="eastAsia"/>
                      <w:b/>
                      <w:szCs w:val="21"/>
                    </w:rPr>
                    <w:t>日</w:t>
                  </w:r>
                </w:p>
              </w:tc>
              <w:tc>
                <w:tcPr>
                  <w:tcW w:w="1337" w:type="pct"/>
                  <w:gridSpan w:val="2"/>
                  <w:vAlign w:val="center"/>
                </w:tcPr>
                <w:p w:rsidR="006B22F9" w:rsidRPr="005F622D" w:rsidRDefault="001932AF" w:rsidP="001932AF">
                  <w:pPr>
                    <w:spacing w:line="240" w:lineRule="atLeast"/>
                    <w:jc w:val="center"/>
                    <w:rPr>
                      <w:b/>
                      <w:szCs w:val="21"/>
                    </w:rPr>
                  </w:pPr>
                  <w:r w:rsidRPr="005F622D">
                    <w:rPr>
                      <w:rFonts w:hint="eastAsia"/>
                      <w:b/>
                      <w:szCs w:val="21"/>
                    </w:rPr>
                    <w:t>7</w:t>
                  </w:r>
                  <w:r w:rsidR="006B22F9" w:rsidRPr="005F622D">
                    <w:rPr>
                      <w:rFonts w:hint="eastAsia"/>
                      <w:b/>
                      <w:szCs w:val="21"/>
                    </w:rPr>
                    <w:t>月</w:t>
                  </w:r>
                  <w:r w:rsidRPr="005F622D">
                    <w:rPr>
                      <w:rFonts w:hint="eastAsia"/>
                      <w:b/>
                      <w:szCs w:val="21"/>
                    </w:rPr>
                    <w:t>2</w:t>
                  </w:r>
                  <w:r w:rsidR="006B22F9" w:rsidRPr="005F622D">
                    <w:rPr>
                      <w:rFonts w:hint="eastAsia"/>
                      <w:b/>
                      <w:szCs w:val="21"/>
                    </w:rPr>
                    <w:t>3</w:t>
                  </w:r>
                  <w:r w:rsidR="006B22F9" w:rsidRPr="005F622D">
                    <w:rPr>
                      <w:rFonts w:hint="eastAsia"/>
                      <w:b/>
                      <w:szCs w:val="21"/>
                    </w:rPr>
                    <w:t>日</w:t>
                  </w:r>
                </w:p>
              </w:tc>
              <w:tc>
                <w:tcPr>
                  <w:tcW w:w="1102" w:type="pct"/>
                  <w:gridSpan w:val="2"/>
                  <w:vMerge/>
                  <w:vAlign w:val="center"/>
                </w:tcPr>
                <w:p w:rsidR="006B22F9" w:rsidRPr="005F622D" w:rsidRDefault="006B22F9" w:rsidP="00644045">
                  <w:pPr>
                    <w:adjustRightInd w:val="0"/>
                    <w:snapToGrid w:val="0"/>
                    <w:jc w:val="center"/>
                    <w:rPr>
                      <w:b/>
                      <w:szCs w:val="21"/>
                    </w:rPr>
                  </w:pPr>
                </w:p>
              </w:tc>
              <w:tc>
                <w:tcPr>
                  <w:tcW w:w="598" w:type="pct"/>
                  <w:vMerge/>
                  <w:vAlign w:val="center"/>
                </w:tcPr>
                <w:p w:rsidR="006B22F9" w:rsidRPr="005F622D" w:rsidRDefault="006B22F9" w:rsidP="00644045">
                  <w:pPr>
                    <w:adjustRightInd w:val="0"/>
                    <w:snapToGrid w:val="0"/>
                    <w:jc w:val="center"/>
                    <w:rPr>
                      <w:szCs w:val="21"/>
                    </w:rPr>
                  </w:pPr>
                </w:p>
              </w:tc>
            </w:tr>
            <w:tr w:rsidR="006B22F9" w:rsidRPr="005F622D" w:rsidTr="008C30A2">
              <w:trPr>
                <w:trHeight w:val="397"/>
                <w:jc w:val="center"/>
              </w:trPr>
              <w:tc>
                <w:tcPr>
                  <w:tcW w:w="782" w:type="pct"/>
                  <w:vMerge/>
                  <w:vAlign w:val="center"/>
                </w:tcPr>
                <w:p w:rsidR="006B22F9" w:rsidRPr="005F622D" w:rsidRDefault="006B22F9" w:rsidP="00644045">
                  <w:pPr>
                    <w:adjustRightInd w:val="0"/>
                    <w:snapToGrid w:val="0"/>
                    <w:jc w:val="center"/>
                    <w:rPr>
                      <w:szCs w:val="21"/>
                    </w:rPr>
                  </w:pPr>
                </w:p>
              </w:tc>
              <w:tc>
                <w:tcPr>
                  <w:tcW w:w="630" w:type="pct"/>
                  <w:vAlign w:val="center"/>
                </w:tcPr>
                <w:p w:rsidR="006B22F9" w:rsidRPr="005F622D" w:rsidRDefault="006B22F9" w:rsidP="00644045">
                  <w:pPr>
                    <w:spacing w:line="240" w:lineRule="atLeast"/>
                    <w:jc w:val="center"/>
                    <w:rPr>
                      <w:b/>
                      <w:szCs w:val="21"/>
                    </w:rPr>
                  </w:pPr>
                  <w:r w:rsidRPr="005F622D">
                    <w:rPr>
                      <w:b/>
                      <w:szCs w:val="21"/>
                    </w:rPr>
                    <w:t>昼间</w:t>
                  </w:r>
                </w:p>
              </w:tc>
              <w:tc>
                <w:tcPr>
                  <w:tcW w:w="551" w:type="pct"/>
                  <w:vAlign w:val="center"/>
                </w:tcPr>
                <w:p w:rsidR="006B22F9" w:rsidRPr="005F622D" w:rsidRDefault="006B22F9" w:rsidP="00644045">
                  <w:pPr>
                    <w:spacing w:line="240" w:lineRule="atLeast"/>
                    <w:jc w:val="center"/>
                    <w:rPr>
                      <w:b/>
                      <w:szCs w:val="21"/>
                    </w:rPr>
                  </w:pPr>
                  <w:r w:rsidRPr="005F622D">
                    <w:rPr>
                      <w:b/>
                      <w:szCs w:val="21"/>
                    </w:rPr>
                    <w:t>夜间</w:t>
                  </w:r>
                </w:p>
              </w:tc>
              <w:tc>
                <w:tcPr>
                  <w:tcW w:w="629" w:type="pct"/>
                  <w:vAlign w:val="center"/>
                </w:tcPr>
                <w:p w:rsidR="006B22F9" w:rsidRPr="005F622D" w:rsidRDefault="006B22F9" w:rsidP="00644045">
                  <w:pPr>
                    <w:spacing w:line="240" w:lineRule="atLeast"/>
                    <w:jc w:val="center"/>
                    <w:rPr>
                      <w:b/>
                      <w:szCs w:val="21"/>
                    </w:rPr>
                  </w:pPr>
                  <w:r w:rsidRPr="005F622D">
                    <w:rPr>
                      <w:b/>
                      <w:szCs w:val="21"/>
                    </w:rPr>
                    <w:t>昼间</w:t>
                  </w:r>
                </w:p>
              </w:tc>
              <w:tc>
                <w:tcPr>
                  <w:tcW w:w="708" w:type="pct"/>
                  <w:vAlign w:val="center"/>
                </w:tcPr>
                <w:p w:rsidR="006B22F9" w:rsidRPr="005F622D" w:rsidRDefault="006B22F9" w:rsidP="00644045">
                  <w:pPr>
                    <w:spacing w:line="240" w:lineRule="atLeast"/>
                    <w:jc w:val="center"/>
                    <w:rPr>
                      <w:b/>
                      <w:szCs w:val="21"/>
                    </w:rPr>
                  </w:pPr>
                  <w:r w:rsidRPr="005F622D">
                    <w:rPr>
                      <w:b/>
                      <w:szCs w:val="21"/>
                    </w:rPr>
                    <w:t>夜间</w:t>
                  </w:r>
                </w:p>
              </w:tc>
              <w:tc>
                <w:tcPr>
                  <w:tcW w:w="583" w:type="pct"/>
                  <w:vAlign w:val="center"/>
                </w:tcPr>
                <w:p w:rsidR="006B22F9" w:rsidRPr="005F622D" w:rsidRDefault="006B22F9" w:rsidP="00644045">
                  <w:pPr>
                    <w:spacing w:line="240" w:lineRule="atLeast"/>
                    <w:jc w:val="center"/>
                    <w:rPr>
                      <w:b/>
                      <w:szCs w:val="21"/>
                    </w:rPr>
                  </w:pPr>
                  <w:r w:rsidRPr="005F622D">
                    <w:rPr>
                      <w:b/>
                      <w:szCs w:val="21"/>
                    </w:rPr>
                    <w:t>昼间</w:t>
                  </w:r>
                </w:p>
              </w:tc>
              <w:tc>
                <w:tcPr>
                  <w:tcW w:w="519" w:type="pct"/>
                  <w:vAlign w:val="center"/>
                </w:tcPr>
                <w:p w:rsidR="006B22F9" w:rsidRPr="005F622D" w:rsidRDefault="006B22F9" w:rsidP="00644045">
                  <w:pPr>
                    <w:spacing w:line="240" w:lineRule="atLeast"/>
                    <w:jc w:val="center"/>
                    <w:rPr>
                      <w:b/>
                      <w:szCs w:val="21"/>
                    </w:rPr>
                  </w:pPr>
                  <w:r w:rsidRPr="005F622D">
                    <w:rPr>
                      <w:b/>
                      <w:szCs w:val="21"/>
                    </w:rPr>
                    <w:t>夜间</w:t>
                  </w:r>
                </w:p>
              </w:tc>
              <w:tc>
                <w:tcPr>
                  <w:tcW w:w="598" w:type="pct"/>
                  <w:vMerge/>
                  <w:vAlign w:val="center"/>
                </w:tcPr>
                <w:p w:rsidR="006B22F9" w:rsidRPr="005F622D" w:rsidRDefault="006B22F9" w:rsidP="00644045">
                  <w:pPr>
                    <w:adjustRightInd w:val="0"/>
                    <w:snapToGrid w:val="0"/>
                    <w:jc w:val="center"/>
                    <w:rPr>
                      <w:szCs w:val="21"/>
                    </w:rPr>
                  </w:pPr>
                </w:p>
              </w:tc>
            </w:tr>
            <w:tr w:rsidR="00B93AB3" w:rsidRPr="005F622D" w:rsidTr="008C30A2">
              <w:trPr>
                <w:trHeight w:val="397"/>
                <w:jc w:val="center"/>
              </w:trPr>
              <w:tc>
                <w:tcPr>
                  <w:tcW w:w="782" w:type="pct"/>
                  <w:vAlign w:val="center"/>
                </w:tcPr>
                <w:p w:rsidR="00B93AB3" w:rsidRPr="005F622D" w:rsidRDefault="00B93AB3" w:rsidP="00B93AB3">
                  <w:pPr>
                    <w:spacing w:line="240" w:lineRule="atLeast"/>
                    <w:jc w:val="center"/>
                    <w:rPr>
                      <w:szCs w:val="21"/>
                    </w:rPr>
                  </w:pPr>
                  <w:r w:rsidRPr="005F622D">
                    <w:rPr>
                      <w:szCs w:val="21"/>
                    </w:rPr>
                    <w:t>N</w:t>
                  </w:r>
                  <w:r w:rsidRPr="005F622D">
                    <w:rPr>
                      <w:rFonts w:hint="eastAsia"/>
                      <w:szCs w:val="21"/>
                    </w:rPr>
                    <w:t>1</w:t>
                  </w:r>
                  <w:r w:rsidRPr="005F622D">
                    <w:rPr>
                      <w:szCs w:val="21"/>
                    </w:rPr>
                    <w:t>项目东侧厂界外</w:t>
                  </w:r>
                  <w:r w:rsidRPr="005F622D">
                    <w:rPr>
                      <w:rFonts w:hint="eastAsia"/>
                      <w:szCs w:val="21"/>
                    </w:rPr>
                    <w:t>1m</w:t>
                  </w:r>
                  <w:r w:rsidRPr="005F622D">
                    <w:rPr>
                      <w:rFonts w:hint="eastAsia"/>
                      <w:szCs w:val="21"/>
                    </w:rPr>
                    <w:t>处</w:t>
                  </w:r>
                </w:p>
              </w:tc>
              <w:tc>
                <w:tcPr>
                  <w:tcW w:w="630" w:type="pct"/>
                  <w:vAlign w:val="center"/>
                </w:tcPr>
                <w:p w:rsidR="00B93AB3" w:rsidRPr="005F622D" w:rsidRDefault="001932AF" w:rsidP="00184EF6">
                  <w:pPr>
                    <w:spacing w:line="320" w:lineRule="exact"/>
                    <w:jc w:val="center"/>
                    <w:rPr>
                      <w:szCs w:val="21"/>
                    </w:rPr>
                  </w:pPr>
                  <w:r w:rsidRPr="005F622D">
                    <w:rPr>
                      <w:rFonts w:hint="eastAsia"/>
                      <w:szCs w:val="21"/>
                    </w:rPr>
                    <w:t>54.9</w:t>
                  </w:r>
                </w:p>
              </w:tc>
              <w:tc>
                <w:tcPr>
                  <w:tcW w:w="551" w:type="pct"/>
                  <w:vAlign w:val="center"/>
                </w:tcPr>
                <w:p w:rsidR="00B93AB3" w:rsidRPr="005F622D" w:rsidRDefault="001932AF" w:rsidP="00184EF6">
                  <w:pPr>
                    <w:spacing w:line="320" w:lineRule="exact"/>
                    <w:jc w:val="center"/>
                    <w:rPr>
                      <w:szCs w:val="21"/>
                    </w:rPr>
                  </w:pPr>
                  <w:r w:rsidRPr="005F622D">
                    <w:rPr>
                      <w:rFonts w:hint="eastAsia"/>
                      <w:szCs w:val="21"/>
                    </w:rPr>
                    <w:t>44.9</w:t>
                  </w:r>
                </w:p>
              </w:tc>
              <w:tc>
                <w:tcPr>
                  <w:tcW w:w="629" w:type="pct"/>
                  <w:vAlign w:val="center"/>
                </w:tcPr>
                <w:p w:rsidR="00B93AB3" w:rsidRPr="005F622D" w:rsidRDefault="001932AF" w:rsidP="00184EF6">
                  <w:pPr>
                    <w:spacing w:line="320" w:lineRule="exact"/>
                    <w:jc w:val="center"/>
                    <w:rPr>
                      <w:szCs w:val="21"/>
                    </w:rPr>
                  </w:pPr>
                  <w:r w:rsidRPr="005F622D">
                    <w:rPr>
                      <w:rFonts w:hint="eastAsia"/>
                      <w:szCs w:val="21"/>
                    </w:rPr>
                    <w:t>56.3</w:t>
                  </w:r>
                </w:p>
              </w:tc>
              <w:tc>
                <w:tcPr>
                  <w:tcW w:w="708" w:type="pct"/>
                  <w:vAlign w:val="center"/>
                </w:tcPr>
                <w:p w:rsidR="00B93AB3" w:rsidRPr="005F622D" w:rsidRDefault="001932AF" w:rsidP="00184EF6">
                  <w:pPr>
                    <w:spacing w:line="320" w:lineRule="exact"/>
                    <w:jc w:val="center"/>
                    <w:rPr>
                      <w:szCs w:val="21"/>
                    </w:rPr>
                  </w:pPr>
                  <w:r w:rsidRPr="005F622D">
                    <w:rPr>
                      <w:rFonts w:hint="eastAsia"/>
                      <w:szCs w:val="21"/>
                    </w:rPr>
                    <w:t>46.1</w:t>
                  </w:r>
                </w:p>
              </w:tc>
              <w:tc>
                <w:tcPr>
                  <w:tcW w:w="583" w:type="pct"/>
                  <w:vAlign w:val="center"/>
                </w:tcPr>
                <w:p w:rsidR="00B93AB3" w:rsidRPr="005F622D" w:rsidRDefault="00B93AB3" w:rsidP="00184EF6">
                  <w:pPr>
                    <w:jc w:val="center"/>
                    <w:rPr>
                      <w:szCs w:val="21"/>
                    </w:rPr>
                  </w:pPr>
                  <w:r w:rsidRPr="005F622D">
                    <w:rPr>
                      <w:rFonts w:hint="eastAsia"/>
                      <w:szCs w:val="21"/>
                    </w:rPr>
                    <w:t>65</w:t>
                  </w:r>
                </w:p>
              </w:tc>
              <w:tc>
                <w:tcPr>
                  <w:tcW w:w="519" w:type="pct"/>
                  <w:vAlign w:val="center"/>
                </w:tcPr>
                <w:p w:rsidR="00B93AB3" w:rsidRPr="005F622D" w:rsidRDefault="00B93AB3" w:rsidP="00184EF6">
                  <w:pPr>
                    <w:jc w:val="center"/>
                    <w:rPr>
                      <w:szCs w:val="21"/>
                    </w:rPr>
                  </w:pPr>
                  <w:r w:rsidRPr="005F622D">
                    <w:rPr>
                      <w:rFonts w:hint="eastAsia"/>
                      <w:szCs w:val="21"/>
                    </w:rPr>
                    <w:t>55</w:t>
                  </w:r>
                </w:p>
              </w:tc>
              <w:tc>
                <w:tcPr>
                  <w:tcW w:w="598" w:type="pct"/>
                  <w:vAlign w:val="center"/>
                </w:tcPr>
                <w:p w:rsidR="00B93AB3" w:rsidRPr="005F622D" w:rsidRDefault="00B93AB3" w:rsidP="00184EF6">
                  <w:pPr>
                    <w:adjustRightInd w:val="0"/>
                    <w:snapToGrid w:val="0"/>
                    <w:jc w:val="center"/>
                    <w:rPr>
                      <w:szCs w:val="21"/>
                    </w:rPr>
                  </w:pPr>
                  <w:r w:rsidRPr="005F622D">
                    <w:rPr>
                      <w:szCs w:val="21"/>
                    </w:rPr>
                    <w:t>达标</w:t>
                  </w:r>
                </w:p>
              </w:tc>
            </w:tr>
            <w:tr w:rsidR="00B93AB3" w:rsidRPr="005F622D" w:rsidTr="008C30A2">
              <w:trPr>
                <w:trHeight w:val="397"/>
                <w:jc w:val="center"/>
              </w:trPr>
              <w:tc>
                <w:tcPr>
                  <w:tcW w:w="782" w:type="pct"/>
                  <w:vAlign w:val="center"/>
                </w:tcPr>
                <w:p w:rsidR="00B93AB3" w:rsidRPr="005F622D" w:rsidRDefault="00B93AB3" w:rsidP="00644045">
                  <w:pPr>
                    <w:spacing w:line="240" w:lineRule="atLeast"/>
                    <w:jc w:val="center"/>
                    <w:rPr>
                      <w:szCs w:val="21"/>
                    </w:rPr>
                  </w:pPr>
                  <w:r w:rsidRPr="005F622D">
                    <w:rPr>
                      <w:szCs w:val="21"/>
                    </w:rPr>
                    <w:t>N</w:t>
                  </w:r>
                  <w:r w:rsidRPr="005F622D">
                    <w:rPr>
                      <w:rFonts w:hint="eastAsia"/>
                      <w:szCs w:val="21"/>
                    </w:rPr>
                    <w:t>2</w:t>
                  </w:r>
                  <w:r w:rsidRPr="005F622D">
                    <w:rPr>
                      <w:szCs w:val="21"/>
                    </w:rPr>
                    <w:t>项目南侧厂界外</w:t>
                  </w:r>
                  <w:r w:rsidRPr="005F622D">
                    <w:rPr>
                      <w:rFonts w:hint="eastAsia"/>
                      <w:szCs w:val="21"/>
                    </w:rPr>
                    <w:t>1m</w:t>
                  </w:r>
                  <w:r w:rsidRPr="005F622D">
                    <w:rPr>
                      <w:rFonts w:hint="eastAsia"/>
                      <w:szCs w:val="21"/>
                    </w:rPr>
                    <w:t>处</w:t>
                  </w:r>
                </w:p>
              </w:tc>
              <w:tc>
                <w:tcPr>
                  <w:tcW w:w="630" w:type="pct"/>
                  <w:vAlign w:val="center"/>
                </w:tcPr>
                <w:p w:rsidR="00B93AB3" w:rsidRPr="005F622D" w:rsidRDefault="001932AF" w:rsidP="00644045">
                  <w:pPr>
                    <w:spacing w:line="320" w:lineRule="exact"/>
                    <w:jc w:val="center"/>
                    <w:rPr>
                      <w:szCs w:val="21"/>
                    </w:rPr>
                  </w:pPr>
                  <w:r w:rsidRPr="005F622D">
                    <w:rPr>
                      <w:rFonts w:hint="eastAsia"/>
                      <w:szCs w:val="21"/>
                    </w:rPr>
                    <w:t>56.0</w:t>
                  </w:r>
                </w:p>
              </w:tc>
              <w:tc>
                <w:tcPr>
                  <w:tcW w:w="551" w:type="pct"/>
                  <w:vAlign w:val="center"/>
                </w:tcPr>
                <w:p w:rsidR="00B93AB3" w:rsidRPr="005F622D" w:rsidRDefault="001932AF" w:rsidP="00644045">
                  <w:pPr>
                    <w:spacing w:line="320" w:lineRule="exact"/>
                    <w:jc w:val="center"/>
                    <w:rPr>
                      <w:szCs w:val="21"/>
                    </w:rPr>
                  </w:pPr>
                  <w:r w:rsidRPr="005F622D">
                    <w:rPr>
                      <w:rFonts w:hint="eastAsia"/>
                      <w:szCs w:val="21"/>
                    </w:rPr>
                    <w:t>44.0</w:t>
                  </w:r>
                </w:p>
              </w:tc>
              <w:tc>
                <w:tcPr>
                  <w:tcW w:w="629" w:type="pct"/>
                  <w:vAlign w:val="center"/>
                </w:tcPr>
                <w:p w:rsidR="00B93AB3" w:rsidRPr="005F622D" w:rsidRDefault="001932AF" w:rsidP="00644045">
                  <w:pPr>
                    <w:spacing w:line="320" w:lineRule="exact"/>
                    <w:jc w:val="center"/>
                    <w:rPr>
                      <w:szCs w:val="21"/>
                    </w:rPr>
                  </w:pPr>
                  <w:r w:rsidRPr="005F622D">
                    <w:rPr>
                      <w:rFonts w:hint="eastAsia"/>
                      <w:szCs w:val="21"/>
                    </w:rPr>
                    <w:t>56.5</w:t>
                  </w:r>
                </w:p>
              </w:tc>
              <w:tc>
                <w:tcPr>
                  <w:tcW w:w="708" w:type="pct"/>
                  <w:vAlign w:val="center"/>
                </w:tcPr>
                <w:p w:rsidR="00B93AB3" w:rsidRPr="005F622D" w:rsidRDefault="001932AF" w:rsidP="00644045">
                  <w:pPr>
                    <w:spacing w:line="320" w:lineRule="exact"/>
                    <w:jc w:val="center"/>
                    <w:rPr>
                      <w:szCs w:val="21"/>
                    </w:rPr>
                  </w:pPr>
                  <w:r w:rsidRPr="005F622D">
                    <w:rPr>
                      <w:rFonts w:hint="eastAsia"/>
                      <w:szCs w:val="21"/>
                    </w:rPr>
                    <w:t>44.1</w:t>
                  </w:r>
                </w:p>
              </w:tc>
              <w:tc>
                <w:tcPr>
                  <w:tcW w:w="583" w:type="pct"/>
                  <w:vAlign w:val="center"/>
                </w:tcPr>
                <w:p w:rsidR="00B93AB3" w:rsidRPr="005F622D" w:rsidRDefault="00B93AB3" w:rsidP="00644045">
                  <w:pPr>
                    <w:jc w:val="center"/>
                    <w:rPr>
                      <w:szCs w:val="21"/>
                    </w:rPr>
                  </w:pPr>
                  <w:r w:rsidRPr="005F622D">
                    <w:rPr>
                      <w:rFonts w:hint="eastAsia"/>
                      <w:szCs w:val="21"/>
                    </w:rPr>
                    <w:t>65</w:t>
                  </w:r>
                </w:p>
              </w:tc>
              <w:tc>
                <w:tcPr>
                  <w:tcW w:w="519" w:type="pct"/>
                  <w:vAlign w:val="center"/>
                </w:tcPr>
                <w:p w:rsidR="00B93AB3" w:rsidRPr="005F622D" w:rsidRDefault="00B93AB3" w:rsidP="00644045">
                  <w:pPr>
                    <w:jc w:val="center"/>
                    <w:rPr>
                      <w:szCs w:val="21"/>
                    </w:rPr>
                  </w:pPr>
                  <w:r w:rsidRPr="005F622D">
                    <w:rPr>
                      <w:rFonts w:hint="eastAsia"/>
                      <w:szCs w:val="21"/>
                    </w:rPr>
                    <w:t>55</w:t>
                  </w:r>
                </w:p>
              </w:tc>
              <w:tc>
                <w:tcPr>
                  <w:tcW w:w="598" w:type="pct"/>
                  <w:vAlign w:val="center"/>
                </w:tcPr>
                <w:p w:rsidR="00B93AB3" w:rsidRPr="005F622D" w:rsidRDefault="00B93AB3" w:rsidP="00644045">
                  <w:pPr>
                    <w:adjustRightInd w:val="0"/>
                    <w:snapToGrid w:val="0"/>
                    <w:jc w:val="center"/>
                    <w:rPr>
                      <w:szCs w:val="21"/>
                    </w:rPr>
                  </w:pPr>
                  <w:r w:rsidRPr="005F622D">
                    <w:rPr>
                      <w:szCs w:val="21"/>
                    </w:rPr>
                    <w:t>达标</w:t>
                  </w:r>
                </w:p>
              </w:tc>
            </w:tr>
            <w:tr w:rsidR="00B93AB3" w:rsidRPr="005F622D" w:rsidTr="008C30A2">
              <w:trPr>
                <w:trHeight w:val="397"/>
                <w:jc w:val="center"/>
              </w:trPr>
              <w:tc>
                <w:tcPr>
                  <w:tcW w:w="782" w:type="pct"/>
                  <w:vAlign w:val="center"/>
                </w:tcPr>
                <w:p w:rsidR="00B93AB3" w:rsidRPr="005F622D" w:rsidRDefault="00B93AB3" w:rsidP="00B93AB3">
                  <w:pPr>
                    <w:spacing w:line="240" w:lineRule="atLeast"/>
                    <w:jc w:val="center"/>
                    <w:rPr>
                      <w:szCs w:val="21"/>
                    </w:rPr>
                  </w:pPr>
                  <w:r w:rsidRPr="005F622D">
                    <w:rPr>
                      <w:szCs w:val="21"/>
                    </w:rPr>
                    <w:t>N</w:t>
                  </w:r>
                  <w:r w:rsidRPr="005F622D">
                    <w:rPr>
                      <w:rFonts w:hint="eastAsia"/>
                      <w:szCs w:val="21"/>
                    </w:rPr>
                    <w:t>3</w:t>
                  </w:r>
                  <w:r w:rsidRPr="005F622D">
                    <w:rPr>
                      <w:szCs w:val="21"/>
                    </w:rPr>
                    <w:t>项目西侧厂界外</w:t>
                  </w:r>
                  <w:r w:rsidRPr="005F622D">
                    <w:rPr>
                      <w:rFonts w:hint="eastAsia"/>
                      <w:szCs w:val="21"/>
                    </w:rPr>
                    <w:t>1m</w:t>
                  </w:r>
                  <w:r w:rsidRPr="005F622D">
                    <w:rPr>
                      <w:rFonts w:hint="eastAsia"/>
                      <w:szCs w:val="21"/>
                    </w:rPr>
                    <w:t>处</w:t>
                  </w:r>
                </w:p>
              </w:tc>
              <w:tc>
                <w:tcPr>
                  <w:tcW w:w="630" w:type="pct"/>
                  <w:vAlign w:val="center"/>
                </w:tcPr>
                <w:p w:rsidR="00B93AB3" w:rsidRPr="005F622D" w:rsidRDefault="001932AF" w:rsidP="00184EF6">
                  <w:pPr>
                    <w:spacing w:line="320" w:lineRule="exact"/>
                    <w:jc w:val="center"/>
                    <w:rPr>
                      <w:szCs w:val="21"/>
                    </w:rPr>
                  </w:pPr>
                  <w:r w:rsidRPr="005F622D">
                    <w:rPr>
                      <w:rFonts w:hint="eastAsia"/>
                      <w:szCs w:val="21"/>
                    </w:rPr>
                    <w:t>56.7</w:t>
                  </w:r>
                </w:p>
              </w:tc>
              <w:tc>
                <w:tcPr>
                  <w:tcW w:w="551" w:type="pct"/>
                  <w:vAlign w:val="center"/>
                </w:tcPr>
                <w:p w:rsidR="00B93AB3" w:rsidRPr="005F622D" w:rsidRDefault="001932AF" w:rsidP="00184EF6">
                  <w:pPr>
                    <w:spacing w:line="320" w:lineRule="exact"/>
                    <w:jc w:val="center"/>
                    <w:rPr>
                      <w:szCs w:val="21"/>
                    </w:rPr>
                  </w:pPr>
                  <w:r w:rsidRPr="005F622D">
                    <w:rPr>
                      <w:rFonts w:hint="eastAsia"/>
                      <w:szCs w:val="21"/>
                    </w:rPr>
                    <w:t>44.8</w:t>
                  </w:r>
                </w:p>
              </w:tc>
              <w:tc>
                <w:tcPr>
                  <w:tcW w:w="629" w:type="pct"/>
                  <w:vAlign w:val="center"/>
                </w:tcPr>
                <w:p w:rsidR="00B93AB3" w:rsidRPr="005F622D" w:rsidRDefault="001932AF" w:rsidP="00184EF6">
                  <w:pPr>
                    <w:spacing w:line="320" w:lineRule="exact"/>
                    <w:jc w:val="center"/>
                    <w:rPr>
                      <w:szCs w:val="21"/>
                    </w:rPr>
                  </w:pPr>
                  <w:r w:rsidRPr="005F622D">
                    <w:rPr>
                      <w:rFonts w:hint="eastAsia"/>
                      <w:szCs w:val="21"/>
                    </w:rPr>
                    <w:t>57.5</w:t>
                  </w:r>
                </w:p>
              </w:tc>
              <w:tc>
                <w:tcPr>
                  <w:tcW w:w="708" w:type="pct"/>
                  <w:vAlign w:val="center"/>
                </w:tcPr>
                <w:p w:rsidR="00B93AB3" w:rsidRPr="005F622D" w:rsidRDefault="001932AF" w:rsidP="00184EF6">
                  <w:pPr>
                    <w:spacing w:line="320" w:lineRule="exact"/>
                    <w:jc w:val="center"/>
                    <w:rPr>
                      <w:szCs w:val="21"/>
                    </w:rPr>
                  </w:pPr>
                  <w:r w:rsidRPr="005F622D">
                    <w:rPr>
                      <w:rFonts w:hint="eastAsia"/>
                      <w:szCs w:val="21"/>
                    </w:rPr>
                    <w:t>45.4</w:t>
                  </w:r>
                </w:p>
              </w:tc>
              <w:tc>
                <w:tcPr>
                  <w:tcW w:w="583" w:type="pct"/>
                  <w:vAlign w:val="center"/>
                </w:tcPr>
                <w:p w:rsidR="00B93AB3" w:rsidRPr="005F622D" w:rsidRDefault="00B93AB3" w:rsidP="00184EF6">
                  <w:pPr>
                    <w:jc w:val="center"/>
                    <w:rPr>
                      <w:szCs w:val="21"/>
                    </w:rPr>
                  </w:pPr>
                  <w:r w:rsidRPr="005F622D">
                    <w:rPr>
                      <w:rFonts w:hint="eastAsia"/>
                      <w:szCs w:val="21"/>
                    </w:rPr>
                    <w:t>65</w:t>
                  </w:r>
                </w:p>
              </w:tc>
              <w:tc>
                <w:tcPr>
                  <w:tcW w:w="519" w:type="pct"/>
                  <w:vAlign w:val="center"/>
                </w:tcPr>
                <w:p w:rsidR="00B93AB3" w:rsidRPr="005F622D" w:rsidRDefault="00B93AB3" w:rsidP="00184EF6">
                  <w:pPr>
                    <w:jc w:val="center"/>
                    <w:rPr>
                      <w:szCs w:val="21"/>
                    </w:rPr>
                  </w:pPr>
                  <w:r w:rsidRPr="005F622D">
                    <w:rPr>
                      <w:rFonts w:hint="eastAsia"/>
                      <w:szCs w:val="21"/>
                    </w:rPr>
                    <w:t>55</w:t>
                  </w:r>
                </w:p>
              </w:tc>
              <w:tc>
                <w:tcPr>
                  <w:tcW w:w="598" w:type="pct"/>
                  <w:vAlign w:val="center"/>
                </w:tcPr>
                <w:p w:rsidR="00B93AB3" w:rsidRPr="005F622D" w:rsidRDefault="00B93AB3" w:rsidP="00184EF6">
                  <w:pPr>
                    <w:adjustRightInd w:val="0"/>
                    <w:snapToGrid w:val="0"/>
                    <w:jc w:val="center"/>
                    <w:rPr>
                      <w:szCs w:val="21"/>
                    </w:rPr>
                  </w:pPr>
                  <w:r w:rsidRPr="005F622D">
                    <w:rPr>
                      <w:szCs w:val="21"/>
                    </w:rPr>
                    <w:t>达标</w:t>
                  </w:r>
                </w:p>
              </w:tc>
            </w:tr>
            <w:tr w:rsidR="00B93AB3" w:rsidRPr="005F622D" w:rsidTr="008C30A2">
              <w:trPr>
                <w:trHeight w:val="397"/>
                <w:jc w:val="center"/>
              </w:trPr>
              <w:tc>
                <w:tcPr>
                  <w:tcW w:w="782" w:type="pct"/>
                  <w:vAlign w:val="center"/>
                </w:tcPr>
                <w:p w:rsidR="00B93AB3" w:rsidRPr="005F622D" w:rsidRDefault="00B93AB3" w:rsidP="00644045">
                  <w:pPr>
                    <w:spacing w:line="240" w:lineRule="atLeast"/>
                    <w:jc w:val="center"/>
                    <w:rPr>
                      <w:szCs w:val="21"/>
                    </w:rPr>
                  </w:pPr>
                  <w:r w:rsidRPr="005F622D">
                    <w:rPr>
                      <w:szCs w:val="21"/>
                    </w:rPr>
                    <w:t>N</w:t>
                  </w:r>
                  <w:r w:rsidRPr="005F622D">
                    <w:rPr>
                      <w:rFonts w:hint="eastAsia"/>
                      <w:szCs w:val="21"/>
                    </w:rPr>
                    <w:t>4</w:t>
                  </w:r>
                  <w:r w:rsidRPr="005F622D">
                    <w:rPr>
                      <w:szCs w:val="21"/>
                    </w:rPr>
                    <w:t>项目北侧厂界外</w:t>
                  </w:r>
                  <w:r w:rsidRPr="005F622D">
                    <w:rPr>
                      <w:rFonts w:hint="eastAsia"/>
                      <w:szCs w:val="21"/>
                    </w:rPr>
                    <w:t>1m</w:t>
                  </w:r>
                  <w:r w:rsidRPr="005F622D">
                    <w:rPr>
                      <w:rFonts w:hint="eastAsia"/>
                      <w:szCs w:val="21"/>
                    </w:rPr>
                    <w:t>处</w:t>
                  </w:r>
                </w:p>
              </w:tc>
              <w:tc>
                <w:tcPr>
                  <w:tcW w:w="630" w:type="pct"/>
                  <w:vAlign w:val="center"/>
                </w:tcPr>
                <w:p w:rsidR="00B93AB3" w:rsidRPr="005F622D" w:rsidRDefault="001932AF" w:rsidP="00644045">
                  <w:pPr>
                    <w:spacing w:line="320" w:lineRule="exact"/>
                    <w:jc w:val="center"/>
                    <w:rPr>
                      <w:szCs w:val="21"/>
                    </w:rPr>
                  </w:pPr>
                  <w:r w:rsidRPr="005F622D">
                    <w:rPr>
                      <w:rFonts w:hint="eastAsia"/>
                      <w:szCs w:val="21"/>
                    </w:rPr>
                    <w:t>55.6</w:t>
                  </w:r>
                </w:p>
              </w:tc>
              <w:tc>
                <w:tcPr>
                  <w:tcW w:w="551" w:type="pct"/>
                  <w:vAlign w:val="center"/>
                </w:tcPr>
                <w:p w:rsidR="00B93AB3" w:rsidRPr="005F622D" w:rsidRDefault="001932AF" w:rsidP="00644045">
                  <w:pPr>
                    <w:spacing w:line="320" w:lineRule="exact"/>
                    <w:jc w:val="center"/>
                    <w:rPr>
                      <w:szCs w:val="21"/>
                    </w:rPr>
                  </w:pPr>
                  <w:r w:rsidRPr="005F622D">
                    <w:rPr>
                      <w:rFonts w:hint="eastAsia"/>
                      <w:szCs w:val="21"/>
                    </w:rPr>
                    <w:t>46.9</w:t>
                  </w:r>
                </w:p>
              </w:tc>
              <w:tc>
                <w:tcPr>
                  <w:tcW w:w="629" w:type="pct"/>
                  <w:vAlign w:val="center"/>
                </w:tcPr>
                <w:p w:rsidR="00B93AB3" w:rsidRPr="005F622D" w:rsidRDefault="001932AF" w:rsidP="00644045">
                  <w:pPr>
                    <w:spacing w:line="320" w:lineRule="exact"/>
                    <w:jc w:val="center"/>
                    <w:rPr>
                      <w:szCs w:val="21"/>
                    </w:rPr>
                  </w:pPr>
                  <w:r w:rsidRPr="005F622D">
                    <w:rPr>
                      <w:rFonts w:hint="eastAsia"/>
                      <w:szCs w:val="21"/>
                    </w:rPr>
                    <w:t>55.7</w:t>
                  </w:r>
                </w:p>
              </w:tc>
              <w:tc>
                <w:tcPr>
                  <w:tcW w:w="708" w:type="pct"/>
                  <w:vAlign w:val="center"/>
                </w:tcPr>
                <w:p w:rsidR="00B93AB3" w:rsidRPr="005F622D" w:rsidRDefault="001932AF" w:rsidP="00644045">
                  <w:pPr>
                    <w:spacing w:line="320" w:lineRule="exact"/>
                    <w:jc w:val="center"/>
                    <w:rPr>
                      <w:szCs w:val="21"/>
                    </w:rPr>
                  </w:pPr>
                  <w:r w:rsidRPr="005F622D">
                    <w:rPr>
                      <w:rFonts w:hint="eastAsia"/>
                      <w:szCs w:val="21"/>
                    </w:rPr>
                    <w:t>45.2</w:t>
                  </w:r>
                </w:p>
              </w:tc>
              <w:tc>
                <w:tcPr>
                  <w:tcW w:w="583" w:type="pct"/>
                  <w:vAlign w:val="center"/>
                </w:tcPr>
                <w:p w:rsidR="00B93AB3" w:rsidRPr="005F622D" w:rsidRDefault="00B93AB3" w:rsidP="00644045">
                  <w:pPr>
                    <w:jc w:val="center"/>
                    <w:rPr>
                      <w:szCs w:val="21"/>
                    </w:rPr>
                  </w:pPr>
                  <w:r w:rsidRPr="005F622D">
                    <w:rPr>
                      <w:rFonts w:hint="eastAsia"/>
                      <w:szCs w:val="21"/>
                    </w:rPr>
                    <w:t>65</w:t>
                  </w:r>
                </w:p>
              </w:tc>
              <w:tc>
                <w:tcPr>
                  <w:tcW w:w="519" w:type="pct"/>
                  <w:vAlign w:val="center"/>
                </w:tcPr>
                <w:p w:rsidR="00B93AB3" w:rsidRPr="005F622D" w:rsidRDefault="00B93AB3" w:rsidP="00644045">
                  <w:pPr>
                    <w:jc w:val="center"/>
                    <w:rPr>
                      <w:szCs w:val="21"/>
                    </w:rPr>
                  </w:pPr>
                  <w:r w:rsidRPr="005F622D">
                    <w:rPr>
                      <w:rFonts w:hint="eastAsia"/>
                      <w:szCs w:val="21"/>
                    </w:rPr>
                    <w:t>55</w:t>
                  </w:r>
                </w:p>
              </w:tc>
              <w:tc>
                <w:tcPr>
                  <w:tcW w:w="598" w:type="pct"/>
                  <w:vAlign w:val="center"/>
                </w:tcPr>
                <w:p w:rsidR="00B93AB3" w:rsidRPr="005F622D" w:rsidRDefault="00B93AB3" w:rsidP="00644045">
                  <w:pPr>
                    <w:adjustRightInd w:val="0"/>
                    <w:snapToGrid w:val="0"/>
                    <w:jc w:val="center"/>
                    <w:rPr>
                      <w:szCs w:val="21"/>
                    </w:rPr>
                  </w:pPr>
                  <w:r w:rsidRPr="005F622D">
                    <w:rPr>
                      <w:szCs w:val="21"/>
                    </w:rPr>
                    <w:t>达标</w:t>
                  </w:r>
                </w:p>
              </w:tc>
            </w:tr>
          </w:tbl>
          <w:p w:rsidR="006B22F9" w:rsidRPr="005F622D" w:rsidRDefault="006B22F9" w:rsidP="006B22F9">
            <w:pPr>
              <w:spacing w:line="360" w:lineRule="auto"/>
              <w:ind w:firstLineChars="200" w:firstLine="480"/>
              <w:rPr>
                <w:sz w:val="24"/>
              </w:rPr>
            </w:pPr>
            <w:r w:rsidRPr="005F622D">
              <w:rPr>
                <w:sz w:val="24"/>
              </w:rPr>
              <w:t>由上表监测数据可知，</w:t>
            </w:r>
            <w:r w:rsidRPr="005F622D">
              <w:rPr>
                <w:rFonts w:hint="eastAsia"/>
                <w:sz w:val="24"/>
              </w:rPr>
              <w:t>各监测点符合《声环境质量标准》（</w:t>
            </w:r>
            <w:r w:rsidRPr="005F622D">
              <w:rPr>
                <w:rFonts w:hint="eastAsia"/>
                <w:sz w:val="24"/>
              </w:rPr>
              <w:t>GB3096-2008</w:t>
            </w:r>
            <w:r w:rsidRPr="005F622D">
              <w:rPr>
                <w:rFonts w:hint="eastAsia"/>
                <w:sz w:val="24"/>
              </w:rPr>
              <w:t>）中的</w:t>
            </w:r>
            <w:r w:rsidRPr="005F622D">
              <w:rPr>
                <w:rFonts w:hint="eastAsia"/>
                <w:sz w:val="24"/>
              </w:rPr>
              <w:t>3</w:t>
            </w:r>
            <w:r w:rsidRPr="005F622D">
              <w:rPr>
                <w:rFonts w:hint="eastAsia"/>
                <w:sz w:val="24"/>
              </w:rPr>
              <w:t>类标准。因此，项目</w:t>
            </w:r>
            <w:proofErr w:type="gramStart"/>
            <w:r w:rsidRPr="005F622D">
              <w:rPr>
                <w:rFonts w:hint="eastAsia"/>
                <w:sz w:val="24"/>
              </w:rPr>
              <w:t>区域声</w:t>
            </w:r>
            <w:proofErr w:type="gramEnd"/>
            <w:r w:rsidRPr="005F622D">
              <w:rPr>
                <w:rFonts w:hint="eastAsia"/>
                <w:sz w:val="24"/>
              </w:rPr>
              <w:t>环境质量较好。</w:t>
            </w:r>
          </w:p>
          <w:p w:rsidR="006B22F9" w:rsidRPr="005F622D" w:rsidRDefault="006B22F9" w:rsidP="006B22F9">
            <w:pPr>
              <w:spacing w:line="360" w:lineRule="auto"/>
              <w:ind w:firstLineChars="200" w:firstLine="482"/>
              <w:rPr>
                <w:rFonts w:hAnsi="宋体"/>
                <w:b/>
                <w:bCs/>
                <w:kern w:val="28"/>
                <w:sz w:val="24"/>
              </w:rPr>
            </w:pPr>
            <w:r w:rsidRPr="005F622D">
              <w:rPr>
                <w:rFonts w:hAnsi="宋体"/>
                <w:b/>
                <w:bCs/>
                <w:kern w:val="28"/>
                <w:sz w:val="24"/>
              </w:rPr>
              <w:t>4</w:t>
            </w:r>
            <w:r w:rsidRPr="005F622D">
              <w:rPr>
                <w:rFonts w:hAnsi="宋体" w:hint="eastAsia"/>
                <w:b/>
                <w:bCs/>
                <w:kern w:val="28"/>
                <w:sz w:val="24"/>
              </w:rPr>
              <w:t>、</w:t>
            </w:r>
            <w:r w:rsidRPr="005F622D">
              <w:rPr>
                <w:rFonts w:hAnsi="宋体"/>
                <w:b/>
                <w:bCs/>
                <w:kern w:val="28"/>
                <w:sz w:val="24"/>
              </w:rPr>
              <w:t>生态环境现状</w:t>
            </w:r>
          </w:p>
          <w:p w:rsidR="00E159B5" w:rsidRPr="005F622D" w:rsidRDefault="00D6330E" w:rsidP="009B2BBA">
            <w:pPr>
              <w:spacing w:line="360" w:lineRule="auto"/>
              <w:ind w:firstLineChars="200" w:firstLine="480"/>
              <w:rPr>
                <w:sz w:val="24"/>
              </w:rPr>
            </w:pPr>
            <w:r w:rsidRPr="005F622D">
              <w:rPr>
                <w:sz w:val="24"/>
              </w:rPr>
              <w:t>项目所在地区</w:t>
            </w:r>
            <w:proofErr w:type="gramStart"/>
            <w:r w:rsidRPr="005F622D">
              <w:rPr>
                <w:sz w:val="24"/>
              </w:rPr>
              <w:t>由于由于</w:t>
            </w:r>
            <w:proofErr w:type="gramEnd"/>
            <w:r w:rsidRPr="005F622D">
              <w:rPr>
                <w:sz w:val="24"/>
              </w:rPr>
              <w:t>人类活动较为频繁，开发强度大，原始常绿阔叶林已遭破坏，现存植被的种类组成、群落结构和生态分布因各种原因起了很大变化，与原生性植被相比较，项目周围区域主要树种为马尾松、</w:t>
            </w:r>
            <w:proofErr w:type="gramStart"/>
            <w:r w:rsidRPr="005F622D">
              <w:rPr>
                <w:sz w:val="24"/>
              </w:rPr>
              <w:t>樟</w:t>
            </w:r>
            <w:proofErr w:type="gramEnd"/>
            <w:r w:rsidRPr="005F622D">
              <w:rPr>
                <w:sz w:val="24"/>
              </w:rPr>
              <w:t>、杉木、柑桔等，灌木有短柄</w:t>
            </w:r>
            <w:proofErr w:type="gramStart"/>
            <w:r w:rsidRPr="005F622D">
              <w:rPr>
                <w:sz w:val="24"/>
              </w:rPr>
              <w:t>枹</w:t>
            </w:r>
            <w:proofErr w:type="gramEnd"/>
            <w:r w:rsidRPr="005F622D">
              <w:rPr>
                <w:sz w:val="24"/>
              </w:rPr>
              <w:t>、茅栗</w:t>
            </w:r>
            <w:proofErr w:type="gramStart"/>
            <w:r w:rsidRPr="005F622D">
              <w:rPr>
                <w:sz w:val="24"/>
              </w:rPr>
              <w:t>灌淮木</w:t>
            </w:r>
            <w:proofErr w:type="gramEnd"/>
            <w:r w:rsidRPr="005F622D">
              <w:rPr>
                <w:sz w:val="24"/>
              </w:rPr>
              <w:t>、</w:t>
            </w:r>
            <w:r w:rsidR="00E159B5" w:rsidRPr="005F622D">
              <w:rPr>
                <w:sz w:val="24"/>
              </w:rPr>
              <w:t>乌饭树灌丛、映山红、马银花、白</w:t>
            </w:r>
            <w:r w:rsidR="00E159B5" w:rsidRPr="005F622D">
              <w:rPr>
                <w:rFonts w:hint="eastAsia"/>
                <w:sz w:val="24"/>
              </w:rPr>
              <w:t>栎、胡枝子、华东木蓝、算盘子、隔药</w:t>
            </w:r>
            <w:proofErr w:type="gramStart"/>
            <w:r w:rsidR="00E159B5" w:rsidRPr="005F622D">
              <w:rPr>
                <w:rFonts w:hint="eastAsia"/>
                <w:sz w:val="24"/>
              </w:rPr>
              <w:t>柃</w:t>
            </w:r>
            <w:proofErr w:type="gramEnd"/>
            <w:r w:rsidR="00E159B5" w:rsidRPr="005F622D">
              <w:rPr>
                <w:rFonts w:hint="eastAsia"/>
                <w:sz w:val="24"/>
              </w:rPr>
              <w:t>、白马股、五节芒、一枝黄花、</w:t>
            </w:r>
            <w:proofErr w:type="gramStart"/>
            <w:r w:rsidR="00E159B5" w:rsidRPr="005F622D">
              <w:rPr>
                <w:rFonts w:hint="eastAsia"/>
                <w:sz w:val="24"/>
              </w:rPr>
              <w:t>三脉叶马兰</w:t>
            </w:r>
            <w:proofErr w:type="gramEnd"/>
            <w:r w:rsidR="00E159B5" w:rsidRPr="005F622D">
              <w:rPr>
                <w:rFonts w:hint="eastAsia"/>
                <w:sz w:val="24"/>
              </w:rPr>
              <w:t>、葛藤、鸡屎藤、海金沙等；人工植被有马尾松、</w:t>
            </w:r>
            <w:proofErr w:type="gramStart"/>
            <w:r w:rsidR="00E159B5" w:rsidRPr="005F622D">
              <w:rPr>
                <w:rFonts w:hint="eastAsia"/>
                <w:sz w:val="24"/>
              </w:rPr>
              <w:t>樟</w:t>
            </w:r>
            <w:proofErr w:type="gramEnd"/>
            <w:r w:rsidR="00E159B5" w:rsidRPr="005F622D">
              <w:rPr>
                <w:rFonts w:hint="eastAsia"/>
                <w:sz w:val="24"/>
              </w:rPr>
              <w:t>、杉木及水稻、棉、蔬菜等农作物。</w:t>
            </w:r>
          </w:p>
          <w:p w:rsidR="003532BC" w:rsidRPr="005F622D" w:rsidRDefault="00E159B5" w:rsidP="009B2BBA">
            <w:pPr>
              <w:spacing w:line="360" w:lineRule="auto"/>
              <w:ind w:firstLineChars="200" w:firstLine="480"/>
              <w:rPr>
                <w:sz w:val="24"/>
              </w:rPr>
            </w:pPr>
            <w:r w:rsidRPr="005F622D">
              <w:rPr>
                <w:rFonts w:hint="eastAsia"/>
                <w:sz w:val="24"/>
              </w:rPr>
              <w:t>项目评价区域内分布较多主要有杨树林、马尾松林、杉木林等，是区域内的优势种群，多为人工次生林，不涉及公益林</w:t>
            </w:r>
            <w:r w:rsidR="003532BC" w:rsidRPr="005F622D">
              <w:rPr>
                <w:sz w:val="24"/>
              </w:rPr>
              <w:t>。</w:t>
            </w:r>
          </w:p>
          <w:p w:rsidR="00E159B5" w:rsidRPr="005F622D" w:rsidRDefault="00E159B5" w:rsidP="009B2BBA">
            <w:pPr>
              <w:pStyle w:val="Default"/>
              <w:spacing w:line="360" w:lineRule="auto"/>
              <w:ind w:firstLineChars="200" w:firstLine="480"/>
              <w:jc w:val="both"/>
              <w:rPr>
                <w:color w:val="auto"/>
              </w:rPr>
            </w:pPr>
            <w:r w:rsidRPr="005F622D">
              <w:rPr>
                <w:rFonts w:hint="eastAsia"/>
                <w:color w:val="auto"/>
              </w:rPr>
              <w:t>项目区域的野生动物多为适应耕地和居民点的种群、林栖鸟类已少见，而食谷物的鼠类和鸟类有所增加，生活于稻田区捕食昆虫、鼠类的两栖类、爬行类动物较多，主要野生动物物种有斑鸠、杜鹃、麻雀、刺猬、蝙蝠、黄鼬、松鼠，家禽有猪、牛、羊、</w:t>
            </w:r>
            <w:r w:rsidR="009B2BBA" w:rsidRPr="005F622D">
              <w:rPr>
                <w:rFonts w:hint="eastAsia"/>
                <w:color w:val="auto"/>
              </w:rPr>
              <w:t>兔、</w:t>
            </w:r>
            <w:r w:rsidR="009B2BBA" w:rsidRPr="005F622D">
              <w:rPr>
                <w:rFonts w:hint="eastAsia"/>
                <w:color w:val="auto"/>
              </w:rPr>
              <w:lastRenderedPageBreak/>
              <w:t>鸡、鸭、鹅等，鱼类有青、草、鲢、鲤、鲫鱼等。</w:t>
            </w:r>
          </w:p>
          <w:p w:rsidR="003532BC" w:rsidRPr="005F622D" w:rsidRDefault="003532BC" w:rsidP="009B2BBA">
            <w:pPr>
              <w:spacing w:line="360" w:lineRule="auto"/>
              <w:ind w:firstLineChars="200" w:firstLine="480"/>
              <w:rPr>
                <w:sz w:val="24"/>
              </w:rPr>
            </w:pPr>
            <w:r w:rsidRPr="005F622D">
              <w:rPr>
                <w:rFonts w:hint="eastAsia"/>
                <w:sz w:val="24"/>
              </w:rPr>
              <w:t>经调查，本项目区域未见珍稀野生动植物及国家法定保护的野生动植物，不涉及自然保护区、风景名胜区，不在生态保护红线内。</w:t>
            </w:r>
          </w:p>
          <w:p w:rsidR="006B22F9" w:rsidRPr="005F622D" w:rsidRDefault="003532BC" w:rsidP="009B2BBA">
            <w:pPr>
              <w:spacing w:line="360" w:lineRule="auto"/>
              <w:ind w:firstLineChars="200" w:firstLine="480"/>
            </w:pPr>
            <w:r w:rsidRPr="005F622D">
              <w:rPr>
                <w:rFonts w:hint="eastAsia"/>
                <w:sz w:val="24"/>
              </w:rPr>
              <w:t>目前项目用地范围及周边区域由于历史遗留问题，地表植被已破坏，地表裸露，水土流失较明显。本项目建设过程将对本项目用地范围进行地面路面硬化和绿化措施，项目周边区域将由相关部门协调落实土地复垦及生态恢复责任主体。</w:t>
            </w:r>
          </w:p>
        </w:tc>
      </w:tr>
      <w:tr w:rsidR="006B22F9" w:rsidRPr="005F622D" w:rsidTr="005D0BB7">
        <w:trPr>
          <w:jc w:val="center"/>
        </w:trPr>
        <w:tc>
          <w:tcPr>
            <w:tcW w:w="9242" w:type="dxa"/>
          </w:tcPr>
          <w:p w:rsidR="006B22F9" w:rsidRPr="005F622D" w:rsidRDefault="006B22F9" w:rsidP="006B22F9">
            <w:pPr>
              <w:spacing w:before="120" w:line="360" w:lineRule="auto"/>
              <w:rPr>
                <w:b/>
                <w:bCs/>
                <w:sz w:val="28"/>
                <w:szCs w:val="28"/>
              </w:rPr>
            </w:pPr>
            <w:r w:rsidRPr="005F622D">
              <w:rPr>
                <w:b/>
                <w:bCs/>
                <w:sz w:val="28"/>
                <w:szCs w:val="28"/>
              </w:rPr>
              <w:lastRenderedPageBreak/>
              <w:t>主要环境保护目标</w:t>
            </w:r>
            <w:r w:rsidRPr="005F622D">
              <w:rPr>
                <w:rFonts w:hint="eastAsia"/>
                <w:b/>
                <w:bCs/>
                <w:sz w:val="28"/>
                <w:szCs w:val="28"/>
              </w:rPr>
              <w:t>（</w:t>
            </w:r>
            <w:r w:rsidRPr="005F622D">
              <w:rPr>
                <w:b/>
                <w:bCs/>
                <w:sz w:val="28"/>
                <w:szCs w:val="28"/>
              </w:rPr>
              <w:t>列出名单及保护级别</w:t>
            </w:r>
            <w:r w:rsidRPr="005F622D">
              <w:rPr>
                <w:rFonts w:hint="eastAsia"/>
                <w:b/>
                <w:bCs/>
                <w:sz w:val="28"/>
                <w:szCs w:val="28"/>
              </w:rPr>
              <w:t>）</w:t>
            </w:r>
            <w:r w:rsidRPr="005F622D">
              <w:rPr>
                <w:b/>
                <w:bCs/>
                <w:sz w:val="28"/>
                <w:szCs w:val="28"/>
              </w:rPr>
              <w:t>：</w:t>
            </w:r>
          </w:p>
          <w:p w:rsidR="006B22F9" w:rsidRPr="005F622D" w:rsidRDefault="006B22F9" w:rsidP="006B22F9">
            <w:pPr>
              <w:tabs>
                <w:tab w:val="left" w:pos="3544"/>
              </w:tabs>
              <w:adjustRightInd w:val="0"/>
              <w:snapToGrid w:val="0"/>
              <w:spacing w:line="360" w:lineRule="auto"/>
              <w:ind w:firstLineChars="250" w:firstLine="600"/>
              <w:rPr>
                <w:sz w:val="24"/>
              </w:rPr>
            </w:pPr>
            <w:r w:rsidRPr="005F622D">
              <w:rPr>
                <w:sz w:val="24"/>
              </w:rPr>
              <w:t>项目的主要环境保护目标，是保护好项目所在地附近周边评价区域的环境质量。要采取有效的环保措施，使项目的建设和运行中保持项目所在地区域原有的环境空气质量、水环境质量和声环境质量符合下列要求：</w:t>
            </w:r>
          </w:p>
          <w:p w:rsidR="006B22F9" w:rsidRPr="005F622D" w:rsidRDefault="006B22F9" w:rsidP="006B22F9">
            <w:pPr>
              <w:tabs>
                <w:tab w:val="left" w:pos="3544"/>
              </w:tabs>
              <w:adjustRightInd w:val="0"/>
              <w:snapToGrid w:val="0"/>
              <w:spacing w:line="360" w:lineRule="auto"/>
              <w:ind w:firstLineChars="200" w:firstLine="480"/>
              <w:rPr>
                <w:sz w:val="24"/>
              </w:rPr>
            </w:pPr>
            <w:r w:rsidRPr="005F622D">
              <w:rPr>
                <w:bCs/>
                <w:sz w:val="24"/>
              </w:rPr>
              <w:t>一、保护纳污水体不受本项目排放废水的影响，主要控制项目污水中的主要污染物</w:t>
            </w:r>
            <w:r w:rsidRPr="005F622D">
              <w:rPr>
                <w:bCs/>
                <w:sz w:val="24"/>
              </w:rPr>
              <w:t>CODcr</w:t>
            </w:r>
            <w:r w:rsidRPr="005F622D">
              <w:rPr>
                <w:bCs/>
                <w:sz w:val="24"/>
              </w:rPr>
              <w:t>、</w:t>
            </w:r>
            <w:r w:rsidRPr="005F622D">
              <w:rPr>
                <w:bCs/>
                <w:sz w:val="24"/>
              </w:rPr>
              <w:t>BOD</w:t>
            </w:r>
            <w:r w:rsidRPr="005F622D">
              <w:rPr>
                <w:bCs/>
                <w:sz w:val="24"/>
                <w:vertAlign w:val="subscript"/>
              </w:rPr>
              <w:t>5</w:t>
            </w:r>
            <w:r w:rsidRPr="005F622D">
              <w:rPr>
                <w:bCs/>
                <w:sz w:val="24"/>
              </w:rPr>
              <w:t>、动植物油，石油类的排放浓度，使湘江</w:t>
            </w:r>
            <w:r w:rsidR="009B2BBA" w:rsidRPr="005F622D">
              <w:rPr>
                <w:bCs/>
                <w:sz w:val="24"/>
              </w:rPr>
              <w:t>、周边水塘</w:t>
            </w:r>
            <w:r w:rsidRPr="005F622D">
              <w:rPr>
                <w:bCs/>
                <w:sz w:val="24"/>
              </w:rPr>
              <w:t>水质符合《地表水环境质量标准》（</w:t>
            </w:r>
            <w:r w:rsidRPr="005F622D">
              <w:rPr>
                <w:bCs/>
                <w:sz w:val="24"/>
              </w:rPr>
              <w:t>GB3838-2002</w:t>
            </w:r>
            <w:r w:rsidRPr="005F622D">
              <w:rPr>
                <w:bCs/>
                <w:sz w:val="24"/>
              </w:rPr>
              <w:t>）中的</w:t>
            </w:r>
            <w:r w:rsidRPr="005F622D">
              <w:rPr>
                <w:rFonts w:ascii="宋体" w:hAnsi="宋体" w:cs="宋体" w:hint="eastAsia"/>
                <w:bCs/>
                <w:sz w:val="24"/>
              </w:rPr>
              <w:t>Ⅲ</w:t>
            </w:r>
            <w:r w:rsidRPr="005F622D">
              <w:rPr>
                <w:bCs/>
                <w:sz w:val="24"/>
              </w:rPr>
              <w:t>类标准</w:t>
            </w:r>
            <w:r w:rsidRPr="005F622D">
              <w:rPr>
                <w:sz w:val="24"/>
              </w:rPr>
              <w:t>。</w:t>
            </w:r>
          </w:p>
          <w:p w:rsidR="006B22F9" w:rsidRPr="005F622D" w:rsidRDefault="006B22F9" w:rsidP="006B22F9">
            <w:pPr>
              <w:tabs>
                <w:tab w:val="left" w:pos="3544"/>
              </w:tabs>
              <w:adjustRightInd w:val="0"/>
              <w:snapToGrid w:val="0"/>
              <w:spacing w:line="360" w:lineRule="auto"/>
              <w:ind w:firstLineChars="200" w:firstLine="482"/>
              <w:rPr>
                <w:sz w:val="24"/>
              </w:rPr>
            </w:pPr>
            <w:r w:rsidRPr="005F622D">
              <w:rPr>
                <w:b/>
                <w:bCs/>
                <w:sz w:val="24"/>
              </w:rPr>
              <w:t>二、</w:t>
            </w:r>
            <w:r w:rsidRPr="005F622D">
              <w:rPr>
                <w:bCs/>
                <w:sz w:val="24"/>
              </w:rPr>
              <w:t>环境空气保护目标为保护周围地区的环境在本项目建成后不受明显影响，保护该区域</w:t>
            </w:r>
            <w:r w:rsidRPr="005F622D">
              <w:rPr>
                <w:sz w:val="24"/>
              </w:rPr>
              <w:t>环境空气质量符合《环境空气质量标准》（</w:t>
            </w:r>
            <w:r w:rsidRPr="005F622D">
              <w:rPr>
                <w:sz w:val="24"/>
              </w:rPr>
              <w:t>GB3095-2012</w:t>
            </w:r>
            <w:r w:rsidRPr="005F622D">
              <w:rPr>
                <w:sz w:val="24"/>
              </w:rPr>
              <w:t>）二类标准。</w:t>
            </w:r>
          </w:p>
          <w:p w:rsidR="006B22F9" w:rsidRPr="005F622D" w:rsidRDefault="006B22F9" w:rsidP="006B22F9">
            <w:pPr>
              <w:tabs>
                <w:tab w:val="left" w:pos="3544"/>
              </w:tabs>
              <w:adjustRightInd w:val="0"/>
              <w:snapToGrid w:val="0"/>
              <w:spacing w:line="360" w:lineRule="auto"/>
              <w:ind w:firstLineChars="200" w:firstLine="482"/>
              <w:rPr>
                <w:bCs/>
                <w:sz w:val="24"/>
              </w:rPr>
            </w:pPr>
            <w:r w:rsidRPr="005F622D">
              <w:rPr>
                <w:b/>
                <w:bCs/>
                <w:sz w:val="24"/>
              </w:rPr>
              <w:t>三、</w:t>
            </w:r>
            <w:r w:rsidRPr="005F622D">
              <w:rPr>
                <w:rFonts w:hint="eastAsia"/>
                <w:kern w:val="0"/>
                <w:sz w:val="24"/>
              </w:rPr>
              <w:t>确保周围环境不受本建设项目噪声的影响，保证项目所在地声环境符合</w:t>
            </w:r>
            <w:r w:rsidRPr="005F622D">
              <w:rPr>
                <w:bCs/>
                <w:sz w:val="24"/>
              </w:rPr>
              <w:t>《声环境质量标准》（</w:t>
            </w:r>
            <w:r w:rsidRPr="005F622D">
              <w:rPr>
                <w:bCs/>
                <w:sz w:val="24"/>
              </w:rPr>
              <w:t>GB3096-2008</w:t>
            </w:r>
            <w:r w:rsidRPr="005F622D">
              <w:rPr>
                <w:bCs/>
                <w:sz w:val="24"/>
              </w:rPr>
              <w:t>）中的</w:t>
            </w:r>
            <w:r w:rsidRPr="005F622D">
              <w:rPr>
                <w:rFonts w:hint="eastAsia"/>
                <w:bCs/>
                <w:sz w:val="24"/>
              </w:rPr>
              <w:t>3</w:t>
            </w:r>
            <w:r w:rsidRPr="005F622D">
              <w:rPr>
                <w:bCs/>
                <w:sz w:val="24"/>
              </w:rPr>
              <w:t>类标准</w:t>
            </w:r>
            <w:r w:rsidRPr="005F622D">
              <w:rPr>
                <w:bCs/>
                <w:sz w:val="24"/>
              </w:rPr>
              <w:t>[</w:t>
            </w:r>
            <w:r w:rsidRPr="005F622D">
              <w:rPr>
                <w:bCs/>
                <w:sz w:val="24"/>
              </w:rPr>
              <w:t>昼间</w:t>
            </w:r>
            <w:r w:rsidRPr="005F622D">
              <w:rPr>
                <w:bCs/>
                <w:sz w:val="24"/>
              </w:rPr>
              <w:t>Leq≤6</w:t>
            </w:r>
            <w:r w:rsidRPr="005F622D">
              <w:rPr>
                <w:rFonts w:hint="eastAsia"/>
                <w:bCs/>
                <w:sz w:val="24"/>
              </w:rPr>
              <w:t>5</w:t>
            </w:r>
            <w:r w:rsidRPr="005F622D">
              <w:rPr>
                <w:bCs/>
                <w:sz w:val="24"/>
              </w:rPr>
              <w:t>dB</w:t>
            </w:r>
            <w:r w:rsidR="001932AF" w:rsidRPr="005F622D">
              <w:rPr>
                <w:bCs/>
                <w:sz w:val="24"/>
              </w:rPr>
              <w:t>（</w:t>
            </w:r>
            <w:r w:rsidR="001932AF" w:rsidRPr="005F622D">
              <w:rPr>
                <w:bCs/>
                <w:sz w:val="24"/>
              </w:rPr>
              <w:t>A</w:t>
            </w:r>
            <w:r w:rsidR="001932AF" w:rsidRPr="005F622D">
              <w:rPr>
                <w:bCs/>
                <w:sz w:val="24"/>
              </w:rPr>
              <w:t>）</w:t>
            </w:r>
            <w:r w:rsidRPr="005F622D">
              <w:rPr>
                <w:bCs/>
                <w:sz w:val="24"/>
              </w:rPr>
              <w:t>，夜间</w:t>
            </w:r>
            <w:r w:rsidRPr="005F622D">
              <w:rPr>
                <w:bCs/>
                <w:sz w:val="24"/>
              </w:rPr>
              <w:t>Leq≤5</w:t>
            </w:r>
            <w:r w:rsidRPr="005F622D">
              <w:rPr>
                <w:rFonts w:hint="eastAsia"/>
                <w:bCs/>
                <w:sz w:val="24"/>
              </w:rPr>
              <w:t>5</w:t>
            </w:r>
            <w:r w:rsidRPr="005F622D">
              <w:rPr>
                <w:bCs/>
                <w:sz w:val="24"/>
              </w:rPr>
              <w:t>dB</w:t>
            </w:r>
            <w:r w:rsidR="001932AF" w:rsidRPr="005F622D">
              <w:rPr>
                <w:bCs/>
                <w:sz w:val="24"/>
              </w:rPr>
              <w:t>（</w:t>
            </w:r>
            <w:r w:rsidR="001932AF" w:rsidRPr="005F622D">
              <w:rPr>
                <w:bCs/>
                <w:sz w:val="24"/>
              </w:rPr>
              <w:t>A</w:t>
            </w:r>
            <w:r w:rsidR="001932AF" w:rsidRPr="005F622D">
              <w:rPr>
                <w:bCs/>
                <w:sz w:val="24"/>
              </w:rPr>
              <w:t>）</w:t>
            </w:r>
            <w:r w:rsidRPr="005F622D">
              <w:rPr>
                <w:bCs/>
                <w:sz w:val="24"/>
              </w:rPr>
              <w:t>]</w:t>
            </w:r>
            <w:r w:rsidRPr="005F622D">
              <w:rPr>
                <w:bCs/>
                <w:sz w:val="24"/>
              </w:rPr>
              <w:t>。</w:t>
            </w:r>
          </w:p>
          <w:p w:rsidR="006B22F9" w:rsidRPr="005F622D" w:rsidRDefault="006B22F9" w:rsidP="006B22F9">
            <w:pPr>
              <w:adjustRightInd w:val="0"/>
              <w:spacing w:line="360" w:lineRule="auto"/>
              <w:ind w:firstLineChars="200" w:firstLine="480"/>
              <w:rPr>
                <w:sz w:val="24"/>
              </w:rPr>
            </w:pPr>
            <w:r w:rsidRPr="005F622D">
              <w:rPr>
                <w:rFonts w:hint="eastAsia"/>
                <w:sz w:val="24"/>
              </w:rPr>
              <w:t>四</w:t>
            </w:r>
            <w:r w:rsidRPr="005F622D">
              <w:rPr>
                <w:sz w:val="24"/>
              </w:rPr>
              <w:t>、固体废弃物执行《中华人民共和国固体废物污染环境防治法》的有关规定，使其不成为区域新的污染源。</w:t>
            </w:r>
          </w:p>
          <w:p w:rsidR="006B22F9" w:rsidRPr="005F622D" w:rsidRDefault="006B22F9" w:rsidP="006B22F9">
            <w:pPr>
              <w:adjustRightInd w:val="0"/>
              <w:spacing w:line="360" w:lineRule="auto"/>
              <w:ind w:firstLineChars="200" w:firstLine="480"/>
              <w:rPr>
                <w:sz w:val="24"/>
              </w:rPr>
            </w:pPr>
            <w:r w:rsidRPr="005F622D">
              <w:rPr>
                <w:rFonts w:hint="eastAsia"/>
                <w:sz w:val="24"/>
              </w:rPr>
              <w:t>五</w:t>
            </w:r>
            <w:r w:rsidRPr="005F622D">
              <w:rPr>
                <w:sz w:val="24"/>
              </w:rPr>
              <w:t>、确保本项目建设不造成区域土壤质量受到破坏，生态景观不发生根本性变化。</w:t>
            </w:r>
          </w:p>
          <w:p w:rsidR="006B22F9" w:rsidRPr="005F622D" w:rsidRDefault="006B22F9" w:rsidP="006B22F9">
            <w:pPr>
              <w:adjustRightInd w:val="0"/>
              <w:spacing w:line="360" w:lineRule="auto"/>
              <w:ind w:firstLineChars="200" w:firstLine="480"/>
              <w:rPr>
                <w:sz w:val="24"/>
              </w:rPr>
            </w:pPr>
            <w:r w:rsidRPr="005F622D">
              <w:rPr>
                <w:rFonts w:hint="eastAsia"/>
                <w:sz w:val="24"/>
              </w:rPr>
              <w:t>六</w:t>
            </w:r>
            <w:r w:rsidRPr="005F622D">
              <w:rPr>
                <w:sz w:val="24"/>
              </w:rPr>
              <w:t>、确保本建设项目不破坏城市整体景观和和谐性。</w:t>
            </w:r>
          </w:p>
          <w:p w:rsidR="006B22F9" w:rsidRPr="005F622D" w:rsidRDefault="006B22F9" w:rsidP="006B22F9">
            <w:pPr>
              <w:adjustRightInd w:val="0"/>
              <w:spacing w:line="360" w:lineRule="auto"/>
              <w:ind w:firstLineChars="200" w:firstLine="480"/>
              <w:rPr>
                <w:sz w:val="24"/>
              </w:rPr>
            </w:pPr>
            <w:r w:rsidRPr="005F622D">
              <w:rPr>
                <w:rFonts w:hint="eastAsia"/>
                <w:sz w:val="24"/>
              </w:rPr>
              <w:t>七</w:t>
            </w:r>
            <w:r w:rsidRPr="005F622D">
              <w:rPr>
                <w:sz w:val="24"/>
              </w:rPr>
              <w:t>、本项目周边环境敏感点情况</w:t>
            </w:r>
          </w:p>
          <w:p w:rsidR="006B22F9" w:rsidRPr="005F622D" w:rsidRDefault="006B22F9" w:rsidP="006B22F9">
            <w:pPr>
              <w:adjustRightInd w:val="0"/>
              <w:spacing w:line="360" w:lineRule="auto"/>
              <w:ind w:firstLineChars="200" w:firstLine="480"/>
              <w:rPr>
                <w:sz w:val="24"/>
              </w:rPr>
            </w:pPr>
            <w:r w:rsidRPr="005F622D">
              <w:rPr>
                <w:rFonts w:hint="eastAsia"/>
                <w:sz w:val="24"/>
              </w:rPr>
              <w:t>根据本项目所在区域的环境特征和工程排污特点，确定环境保护目标见表</w:t>
            </w:r>
            <w:r w:rsidRPr="005F622D">
              <w:rPr>
                <w:rFonts w:hint="eastAsia"/>
                <w:sz w:val="24"/>
              </w:rPr>
              <w:t>1</w:t>
            </w:r>
            <w:r w:rsidR="002724A4" w:rsidRPr="005F622D">
              <w:rPr>
                <w:rFonts w:hint="eastAsia"/>
                <w:sz w:val="24"/>
              </w:rPr>
              <w:t>0</w:t>
            </w:r>
            <w:r w:rsidRPr="005F622D">
              <w:rPr>
                <w:rFonts w:hint="eastAsia"/>
                <w:sz w:val="24"/>
              </w:rPr>
              <w:t>，项目环境保护目标图见附图</w:t>
            </w:r>
            <w:r w:rsidR="00B93AB3" w:rsidRPr="005F622D">
              <w:rPr>
                <w:rFonts w:hint="eastAsia"/>
                <w:sz w:val="24"/>
              </w:rPr>
              <w:t>4</w:t>
            </w:r>
            <w:r w:rsidRPr="005F622D">
              <w:rPr>
                <w:rFonts w:hint="eastAsia"/>
                <w:sz w:val="24"/>
              </w:rPr>
              <w:t>。</w:t>
            </w:r>
          </w:p>
          <w:p w:rsidR="006B22F9" w:rsidRPr="005F622D" w:rsidRDefault="006B22F9" w:rsidP="003B7ED5">
            <w:pPr>
              <w:adjustRightInd w:val="0"/>
              <w:snapToGrid w:val="0"/>
              <w:spacing w:beforeLines="50" w:line="360" w:lineRule="auto"/>
              <w:jc w:val="center"/>
              <w:rPr>
                <w:b/>
                <w:kern w:val="0"/>
                <w:szCs w:val="21"/>
              </w:rPr>
            </w:pPr>
            <w:r w:rsidRPr="005F622D">
              <w:rPr>
                <w:b/>
                <w:kern w:val="0"/>
                <w:szCs w:val="21"/>
              </w:rPr>
              <w:t>表</w:t>
            </w:r>
            <w:r w:rsidRPr="005F622D">
              <w:rPr>
                <w:rFonts w:hint="eastAsia"/>
                <w:b/>
                <w:kern w:val="0"/>
                <w:szCs w:val="21"/>
              </w:rPr>
              <w:t>1</w:t>
            </w:r>
            <w:r w:rsidR="002724A4" w:rsidRPr="005F622D">
              <w:rPr>
                <w:rFonts w:hint="eastAsia"/>
                <w:b/>
                <w:kern w:val="0"/>
                <w:szCs w:val="21"/>
              </w:rPr>
              <w:t>0</w:t>
            </w:r>
            <w:r w:rsidRPr="005F622D">
              <w:rPr>
                <w:b/>
                <w:kern w:val="0"/>
                <w:szCs w:val="21"/>
              </w:rPr>
              <w:t xml:space="preserve"> </w:t>
            </w:r>
            <w:r w:rsidRPr="005F622D">
              <w:rPr>
                <w:rFonts w:hint="eastAsia"/>
                <w:b/>
                <w:kern w:val="0"/>
                <w:szCs w:val="21"/>
              </w:rPr>
              <w:t xml:space="preserve"> </w:t>
            </w:r>
            <w:r w:rsidRPr="005F622D">
              <w:rPr>
                <w:b/>
                <w:kern w:val="0"/>
                <w:szCs w:val="21"/>
              </w:rPr>
              <w:t>环境保护目标一览表</w:t>
            </w:r>
          </w:p>
          <w:tbl>
            <w:tblPr>
              <w:tblStyle w:val="af0"/>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36"/>
              <w:gridCol w:w="873"/>
              <w:gridCol w:w="687"/>
              <w:gridCol w:w="1276"/>
              <w:gridCol w:w="1133"/>
              <w:gridCol w:w="1419"/>
              <w:gridCol w:w="1012"/>
              <w:gridCol w:w="2130"/>
            </w:tblGrid>
            <w:tr w:rsidR="003011EE" w:rsidRPr="005F622D" w:rsidTr="003011EE">
              <w:trPr>
                <w:trHeight w:val="397"/>
                <w:jc w:val="center"/>
              </w:trPr>
              <w:tc>
                <w:tcPr>
                  <w:tcW w:w="347" w:type="pct"/>
                  <w:vAlign w:val="center"/>
                </w:tcPr>
                <w:p w:rsidR="003011EE" w:rsidRPr="005F622D" w:rsidRDefault="003011EE" w:rsidP="003011EE">
                  <w:pPr>
                    <w:jc w:val="center"/>
                    <w:rPr>
                      <w:b/>
                      <w:szCs w:val="21"/>
                      <w:u w:val="single"/>
                    </w:rPr>
                  </w:pPr>
                  <w:r w:rsidRPr="005F622D">
                    <w:rPr>
                      <w:b/>
                      <w:szCs w:val="21"/>
                      <w:u w:val="single"/>
                    </w:rPr>
                    <w:t>项目</w:t>
                  </w:r>
                </w:p>
              </w:tc>
              <w:tc>
                <w:tcPr>
                  <w:tcW w:w="476" w:type="pct"/>
                  <w:vAlign w:val="center"/>
                </w:tcPr>
                <w:p w:rsidR="003011EE" w:rsidRPr="005F622D" w:rsidRDefault="003011EE" w:rsidP="003011EE">
                  <w:pPr>
                    <w:pStyle w:val="aff4"/>
                    <w:rPr>
                      <w:rFonts w:cs="Times New Roman"/>
                      <w:b/>
                      <w:szCs w:val="21"/>
                      <w:u w:val="single"/>
                    </w:rPr>
                  </w:pPr>
                  <w:r w:rsidRPr="005F622D">
                    <w:rPr>
                      <w:rFonts w:cs="Times New Roman"/>
                      <w:b/>
                      <w:szCs w:val="21"/>
                      <w:u w:val="single"/>
                    </w:rPr>
                    <w:t>环境保护目标</w:t>
                  </w:r>
                </w:p>
              </w:tc>
              <w:tc>
                <w:tcPr>
                  <w:tcW w:w="375" w:type="pct"/>
                  <w:vAlign w:val="center"/>
                </w:tcPr>
                <w:p w:rsidR="003011EE" w:rsidRPr="005F622D" w:rsidRDefault="003011EE" w:rsidP="003011EE">
                  <w:pPr>
                    <w:pStyle w:val="aff4"/>
                    <w:rPr>
                      <w:rFonts w:cs="Times New Roman"/>
                      <w:b/>
                      <w:szCs w:val="21"/>
                      <w:u w:val="single"/>
                    </w:rPr>
                  </w:pPr>
                  <w:r w:rsidRPr="005F622D">
                    <w:rPr>
                      <w:rFonts w:cs="Times New Roman"/>
                      <w:b/>
                      <w:szCs w:val="21"/>
                      <w:u w:val="single"/>
                    </w:rPr>
                    <w:t>方位</w:t>
                  </w:r>
                </w:p>
              </w:tc>
              <w:tc>
                <w:tcPr>
                  <w:tcW w:w="696" w:type="pct"/>
                  <w:vAlign w:val="center"/>
                </w:tcPr>
                <w:p w:rsidR="003011EE" w:rsidRPr="005F622D" w:rsidRDefault="003011EE" w:rsidP="003011EE">
                  <w:pPr>
                    <w:pStyle w:val="aff4"/>
                    <w:rPr>
                      <w:rFonts w:cs="Times New Roman"/>
                      <w:b/>
                      <w:szCs w:val="21"/>
                      <w:u w:val="single"/>
                    </w:rPr>
                  </w:pPr>
                  <w:r w:rsidRPr="005F622D">
                    <w:rPr>
                      <w:rFonts w:cs="Times New Roman" w:hint="eastAsia"/>
                      <w:b/>
                      <w:szCs w:val="21"/>
                      <w:u w:val="single"/>
                    </w:rPr>
                    <w:t>与</w:t>
                  </w:r>
                  <w:r w:rsidRPr="005F622D">
                    <w:rPr>
                      <w:rFonts w:cs="Times New Roman"/>
                      <w:b/>
                      <w:szCs w:val="21"/>
                      <w:u w:val="single"/>
                    </w:rPr>
                    <w:t>厂界距离</w:t>
                  </w:r>
                </w:p>
              </w:tc>
              <w:tc>
                <w:tcPr>
                  <w:tcW w:w="618" w:type="pct"/>
                  <w:vAlign w:val="center"/>
                </w:tcPr>
                <w:p w:rsidR="003011EE" w:rsidRPr="005F622D" w:rsidRDefault="003011EE" w:rsidP="003011EE">
                  <w:pPr>
                    <w:pStyle w:val="aff4"/>
                    <w:rPr>
                      <w:rFonts w:cs="Times New Roman"/>
                      <w:b/>
                      <w:szCs w:val="21"/>
                      <w:u w:val="single"/>
                    </w:rPr>
                  </w:pPr>
                  <w:r w:rsidRPr="005F622D">
                    <w:rPr>
                      <w:rFonts w:cs="Times New Roman" w:hint="eastAsia"/>
                      <w:b/>
                      <w:szCs w:val="21"/>
                      <w:u w:val="single"/>
                    </w:rPr>
                    <w:t>与生产区及堆场最近距离</w:t>
                  </w:r>
                </w:p>
              </w:tc>
              <w:tc>
                <w:tcPr>
                  <w:tcW w:w="774" w:type="pct"/>
                  <w:vAlign w:val="center"/>
                </w:tcPr>
                <w:p w:rsidR="003011EE" w:rsidRPr="005F622D" w:rsidRDefault="003011EE" w:rsidP="003011EE">
                  <w:pPr>
                    <w:pStyle w:val="aff4"/>
                    <w:rPr>
                      <w:rFonts w:cs="Times New Roman"/>
                      <w:b/>
                      <w:szCs w:val="21"/>
                      <w:u w:val="single"/>
                    </w:rPr>
                  </w:pPr>
                  <w:r w:rsidRPr="005F622D">
                    <w:rPr>
                      <w:rFonts w:cs="Times New Roman"/>
                      <w:b/>
                      <w:szCs w:val="21"/>
                      <w:u w:val="single"/>
                    </w:rPr>
                    <w:t>规模</w:t>
                  </w:r>
                  <w:r w:rsidRPr="005F622D">
                    <w:rPr>
                      <w:rFonts w:cs="Times New Roman" w:hint="eastAsia"/>
                      <w:b/>
                      <w:szCs w:val="21"/>
                      <w:u w:val="single"/>
                    </w:rPr>
                    <w:t>/</w:t>
                  </w:r>
                  <w:r w:rsidRPr="005F622D">
                    <w:rPr>
                      <w:rFonts w:cs="Times New Roman" w:hint="eastAsia"/>
                      <w:b/>
                      <w:szCs w:val="21"/>
                      <w:u w:val="single"/>
                    </w:rPr>
                    <w:t>功能</w:t>
                  </w:r>
                </w:p>
              </w:tc>
              <w:tc>
                <w:tcPr>
                  <w:tcW w:w="552" w:type="pct"/>
                  <w:vAlign w:val="center"/>
                </w:tcPr>
                <w:p w:rsidR="003011EE" w:rsidRPr="005F622D" w:rsidRDefault="003011EE" w:rsidP="003011EE">
                  <w:pPr>
                    <w:pStyle w:val="aff4"/>
                    <w:rPr>
                      <w:rFonts w:cs="Times New Roman"/>
                      <w:b/>
                      <w:szCs w:val="21"/>
                      <w:u w:val="single"/>
                    </w:rPr>
                  </w:pPr>
                  <w:r>
                    <w:rPr>
                      <w:rFonts w:cs="Times New Roman"/>
                      <w:b/>
                      <w:szCs w:val="21"/>
                      <w:u w:val="single"/>
                    </w:rPr>
                    <w:t>是否有山体阻隔</w:t>
                  </w:r>
                </w:p>
              </w:tc>
              <w:tc>
                <w:tcPr>
                  <w:tcW w:w="1162" w:type="pct"/>
                  <w:vAlign w:val="center"/>
                </w:tcPr>
                <w:p w:rsidR="003011EE" w:rsidRPr="005F622D" w:rsidRDefault="003011EE" w:rsidP="003011EE">
                  <w:pPr>
                    <w:pStyle w:val="aff4"/>
                    <w:rPr>
                      <w:rFonts w:cs="Times New Roman"/>
                      <w:b/>
                      <w:szCs w:val="21"/>
                      <w:u w:val="single"/>
                    </w:rPr>
                  </w:pPr>
                  <w:r w:rsidRPr="005F622D">
                    <w:rPr>
                      <w:rFonts w:cs="Times New Roman"/>
                      <w:b/>
                      <w:szCs w:val="21"/>
                      <w:u w:val="single"/>
                    </w:rPr>
                    <w:t>保护级别</w:t>
                  </w:r>
                </w:p>
              </w:tc>
            </w:tr>
            <w:tr w:rsidR="003011EE" w:rsidRPr="005F622D" w:rsidTr="003011EE">
              <w:trPr>
                <w:trHeight w:val="397"/>
                <w:jc w:val="center"/>
              </w:trPr>
              <w:tc>
                <w:tcPr>
                  <w:tcW w:w="347" w:type="pct"/>
                  <w:vMerge w:val="restart"/>
                  <w:vAlign w:val="center"/>
                </w:tcPr>
                <w:p w:rsidR="003011EE" w:rsidRPr="005F622D" w:rsidRDefault="003011EE" w:rsidP="003011EE">
                  <w:pPr>
                    <w:jc w:val="center"/>
                    <w:rPr>
                      <w:szCs w:val="21"/>
                      <w:u w:val="single"/>
                    </w:rPr>
                  </w:pPr>
                  <w:r w:rsidRPr="005F622D">
                    <w:rPr>
                      <w:szCs w:val="21"/>
                      <w:u w:val="single"/>
                    </w:rPr>
                    <w:lastRenderedPageBreak/>
                    <w:t>环境空气</w:t>
                  </w:r>
                </w:p>
              </w:tc>
              <w:tc>
                <w:tcPr>
                  <w:tcW w:w="476" w:type="pct"/>
                  <w:vAlign w:val="center"/>
                </w:tcPr>
                <w:p w:rsidR="003011EE" w:rsidRPr="005F622D" w:rsidRDefault="003011EE" w:rsidP="003011EE">
                  <w:pPr>
                    <w:pStyle w:val="aff4"/>
                    <w:rPr>
                      <w:rFonts w:cs="Times New Roman"/>
                      <w:szCs w:val="21"/>
                      <w:u w:val="single"/>
                    </w:rPr>
                  </w:pPr>
                  <w:r w:rsidRPr="005F622D">
                    <w:rPr>
                      <w:rFonts w:cs="Times New Roman"/>
                      <w:szCs w:val="21"/>
                      <w:u w:val="single"/>
                    </w:rPr>
                    <w:t>青山村居民</w:t>
                  </w:r>
                </w:p>
              </w:tc>
              <w:tc>
                <w:tcPr>
                  <w:tcW w:w="375" w:type="pct"/>
                  <w:vAlign w:val="center"/>
                </w:tcPr>
                <w:p w:rsidR="003011EE" w:rsidRPr="005F622D" w:rsidRDefault="003011EE" w:rsidP="003011EE">
                  <w:pPr>
                    <w:pStyle w:val="aff4"/>
                    <w:rPr>
                      <w:rFonts w:cs="Times New Roman"/>
                      <w:szCs w:val="21"/>
                      <w:u w:val="single"/>
                    </w:rPr>
                  </w:pPr>
                  <w:r w:rsidRPr="005F622D">
                    <w:rPr>
                      <w:rFonts w:cs="Times New Roman"/>
                      <w:szCs w:val="21"/>
                      <w:u w:val="single"/>
                    </w:rPr>
                    <w:t>西南</w:t>
                  </w:r>
                </w:p>
              </w:tc>
              <w:tc>
                <w:tcPr>
                  <w:tcW w:w="696" w:type="pct"/>
                  <w:vAlign w:val="center"/>
                </w:tcPr>
                <w:p w:rsidR="003011EE" w:rsidRPr="005F622D" w:rsidRDefault="003011EE" w:rsidP="003011EE">
                  <w:pPr>
                    <w:pStyle w:val="aff4"/>
                    <w:rPr>
                      <w:rFonts w:cs="Times New Roman"/>
                      <w:szCs w:val="21"/>
                      <w:u w:val="single"/>
                    </w:rPr>
                  </w:pPr>
                  <w:r w:rsidRPr="005F622D">
                    <w:rPr>
                      <w:rFonts w:cs="Times New Roman" w:hint="eastAsia"/>
                      <w:szCs w:val="21"/>
                      <w:u w:val="single"/>
                    </w:rPr>
                    <w:t>180~370m</w:t>
                  </w:r>
                </w:p>
              </w:tc>
              <w:tc>
                <w:tcPr>
                  <w:tcW w:w="618" w:type="pct"/>
                  <w:vAlign w:val="center"/>
                </w:tcPr>
                <w:p w:rsidR="003011EE" w:rsidRPr="005F622D" w:rsidRDefault="003011EE" w:rsidP="003011EE">
                  <w:pPr>
                    <w:pStyle w:val="aff4"/>
                    <w:rPr>
                      <w:rFonts w:cs="Times New Roman"/>
                      <w:szCs w:val="21"/>
                      <w:u w:val="single"/>
                    </w:rPr>
                  </w:pPr>
                  <w:r w:rsidRPr="005F622D">
                    <w:rPr>
                      <w:rFonts w:cs="Times New Roman" w:hint="eastAsia"/>
                      <w:szCs w:val="21"/>
                      <w:u w:val="single"/>
                    </w:rPr>
                    <w:t>190m</w:t>
                  </w:r>
                </w:p>
              </w:tc>
              <w:tc>
                <w:tcPr>
                  <w:tcW w:w="774" w:type="pct"/>
                  <w:vAlign w:val="center"/>
                </w:tcPr>
                <w:p w:rsidR="003011EE" w:rsidRPr="005F622D" w:rsidRDefault="003011EE" w:rsidP="003011EE">
                  <w:pPr>
                    <w:pStyle w:val="aff4"/>
                    <w:rPr>
                      <w:rFonts w:cs="Times New Roman"/>
                      <w:szCs w:val="21"/>
                      <w:u w:val="single"/>
                    </w:rPr>
                  </w:pPr>
                  <w:r w:rsidRPr="005F622D">
                    <w:rPr>
                      <w:rFonts w:cs="Times New Roman" w:hint="eastAsia"/>
                      <w:szCs w:val="21"/>
                      <w:u w:val="single"/>
                    </w:rPr>
                    <w:t>1</w:t>
                  </w:r>
                  <w:r w:rsidRPr="005F622D">
                    <w:rPr>
                      <w:rFonts w:cs="Times New Roman"/>
                      <w:szCs w:val="21"/>
                      <w:u w:val="single"/>
                    </w:rPr>
                    <w:t>8</w:t>
                  </w:r>
                  <w:r w:rsidRPr="005F622D">
                    <w:rPr>
                      <w:rFonts w:cs="Times New Roman" w:hint="eastAsia"/>
                      <w:szCs w:val="21"/>
                      <w:u w:val="single"/>
                    </w:rPr>
                    <w:t>户</w:t>
                  </w:r>
                  <w:r w:rsidRPr="005F622D">
                    <w:rPr>
                      <w:rFonts w:cs="Times New Roman" w:hint="eastAsia"/>
                      <w:szCs w:val="21"/>
                      <w:u w:val="single"/>
                    </w:rPr>
                    <w:t>63</w:t>
                  </w:r>
                  <w:r w:rsidRPr="005F622D">
                    <w:rPr>
                      <w:rFonts w:cs="Times New Roman" w:hint="eastAsia"/>
                      <w:szCs w:val="21"/>
                      <w:u w:val="single"/>
                    </w:rPr>
                    <w:t>人</w:t>
                  </w:r>
                </w:p>
              </w:tc>
              <w:tc>
                <w:tcPr>
                  <w:tcW w:w="552" w:type="pct"/>
                  <w:vAlign w:val="center"/>
                </w:tcPr>
                <w:p w:rsidR="003011EE" w:rsidRPr="005F622D" w:rsidRDefault="003011EE" w:rsidP="003011EE">
                  <w:pPr>
                    <w:pStyle w:val="aff4"/>
                    <w:rPr>
                      <w:rFonts w:cs="Times New Roman"/>
                      <w:szCs w:val="21"/>
                      <w:u w:val="single"/>
                    </w:rPr>
                  </w:pPr>
                  <w:r>
                    <w:rPr>
                      <w:rFonts w:cs="Times New Roman"/>
                      <w:szCs w:val="21"/>
                      <w:u w:val="single"/>
                    </w:rPr>
                    <w:t>是</w:t>
                  </w:r>
                </w:p>
              </w:tc>
              <w:tc>
                <w:tcPr>
                  <w:tcW w:w="1162" w:type="pct"/>
                  <w:vMerge w:val="restart"/>
                  <w:vAlign w:val="center"/>
                </w:tcPr>
                <w:p w:rsidR="003011EE" w:rsidRPr="005F622D" w:rsidRDefault="003011EE" w:rsidP="003011EE">
                  <w:pPr>
                    <w:pStyle w:val="aff4"/>
                    <w:rPr>
                      <w:rFonts w:cs="Times New Roman"/>
                      <w:szCs w:val="21"/>
                      <w:u w:val="single"/>
                    </w:rPr>
                  </w:pPr>
                  <w:r w:rsidRPr="005F622D">
                    <w:rPr>
                      <w:rFonts w:cs="Times New Roman"/>
                      <w:szCs w:val="21"/>
                      <w:u w:val="single"/>
                    </w:rPr>
                    <w:t>《环境空气质量标准》</w:t>
                  </w:r>
                  <w:r w:rsidRPr="005F622D">
                    <w:rPr>
                      <w:rFonts w:cs="Times New Roman"/>
                      <w:szCs w:val="21"/>
                      <w:u w:val="single"/>
                    </w:rPr>
                    <w:t>(GB3095-</w:t>
                  </w:r>
                  <w:r w:rsidRPr="005F622D">
                    <w:rPr>
                      <w:rFonts w:cs="Times New Roman" w:hint="eastAsia"/>
                      <w:szCs w:val="21"/>
                      <w:u w:val="single"/>
                    </w:rPr>
                    <w:t>2012</w:t>
                  </w:r>
                  <w:r w:rsidRPr="005F622D">
                    <w:rPr>
                      <w:rFonts w:cs="Times New Roman" w:hint="eastAsia"/>
                      <w:szCs w:val="21"/>
                      <w:u w:val="single"/>
                    </w:rPr>
                    <w:t>）</w:t>
                  </w:r>
                  <w:r w:rsidRPr="005F622D">
                    <w:rPr>
                      <w:rFonts w:cs="Times New Roman"/>
                      <w:szCs w:val="21"/>
                      <w:u w:val="single"/>
                    </w:rPr>
                    <w:t>中</w:t>
                  </w:r>
                  <w:r w:rsidRPr="005F622D">
                    <w:rPr>
                      <w:rFonts w:cs="Times New Roman" w:hint="eastAsia"/>
                      <w:szCs w:val="21"/>
                      <w:u w:val="single"/>
                    </w:rPr>
                    <w:t>的</w:t>
                  </w:r>
                  <w:r w:rsidRPr="005F622D">
                    <w:rPr>
                      <w:rFonts w:cs="Times New Roman"/>
                      <w:szCs w:val="21"/>
                      <w:u w:val="single"/>
                    </w:rPr>
                    <w:t>二级标准</w:t>
                  </w:r>
                </w:p>
              </w:tc>
            </w:tr>
            <w:tr w:rsidR="003011EE" w:rsidRPr="005F622D" w:rsidTr="003011EE">
              <w:trPr>
                <w:trHeight w:val="397"/>
                <w:jc w:val="center"/>
              </w:trPr>
              <w:tc>
                <w:tcPr>
                  <w:tcW w:w="347" w:type="pct"/>
                  <w:vMerge/>
                  <w:vAlign w:val="center"/>
                </w:tcPr>
                <w:p w:rsidR="003011EE" w:rsidRPr="005F622D" w:rsidRDefault="003011EE" w:rsidP="003011EE">
                  <w:pPr>
                    <w:jc w:val="center"/>
                    <w:rPr>
                      <w:szCs w:val="21"/>
                      <w:u w:val="single"/>
                    </w:rPr>
                  </w:pPr>
                </w:p>
              </w:tc>
              <w:tc>
                <w:tcPr>
                  <w:tcW w:w="476" w:type="pct"/>
                  <w:vAlign w:val="center"/>
                </w:tcPr>
                <w:p w:rsidR="003011EE" w:rsidRPr="005F622D" w:rsidRDefault="003011EE" w:rsidP="003011EE">
                  <w:pPr>
                    <w:pStyle w:val="aff4"/>
                    <w:rPr>
                      <w:rFonts w:cs="Times New Roman"/>
                      <w:szCs w:val="21"/>
                      <w:u w:val="single"/>
                    </w:rPr>
                  </w:pPr>
                  <w:r w:rsidRPr="005F622D">
                    <w:rPr>
                      <w:rFonts w:cs="Times New Roman"/>
                      <w:szCs w:val="21"/>
                      <w:u w:val="single"/>
                    </w:rPr>
                    <w:t>青山村居民</w:t>
                  </w:r>
                </w:p>
              </w:tc>
              <w:tc>
                <w:tcPr>
                  <w:tcW w:w="375" w:type="pct"/>
                  <w:vAlign w:val="center"/>
                </w:tcPr>
                <w:p w:rsidR="003011EE" w:rsidRPr="005F622D" w:rsidRDefault="003011EE" w:rsidP="003011EE">
                  <w:pPr>
                    <w:pStyle w:val="aff4"/>
                    <w:rPr>
                      <w:rFonts w:cs="Times New Roman"/>
                      <w:szCs w:val="21"/>
                      <w:u w:val="single"/>
                    </w:rPr>
                  </w:pPr>
                  <w:r>
                    <w:rPr>
                      <w:rFonts w:cs="Times New Roman"/>
                      <w:szCs w:val="21"/>
                      <w:u w:val="single"/>
                    </w:rPr>
                    <w:t>西</w:t>
                  </w:r>
                </w:p>
              </w:tc>
              <w:tc>
                <w:tcPr>
                  <w:tcW w:w="696" w:type="pct"/>
                  <w:vAlign w:val="center"/>
                </w:tcPr>
                <w:p w:rsidR="003011EE" w:rsidRPr="005F622D" w:rsidRDefault="003011EE" w:rsidP="003011EE">
                  <w:pPr>
                    <w:pStyle w:val="aff4"/>
                    <w:rPr>
                      <w:rFonts w:cs="Times New Roman" w:hint="eastAsia"/>
                      <w:szCs w:val="21"/>
                      <w:u w:val="single"/>
                    </w:rPr>
                  </w:pPr>
                  <w:r>
                    <w:rPr>
                      <w:rFonts w:cs="Times New Roman" w:hint="eastAsia"/>
                      <w:szCs w:val="21"/>
                      <w:u w:val="single"/>
                    </w:rPr>
                    <w:t>45</w:t>
                  </w:r>
                </w:p>
              </w:tc>
              <w:tc>
                <w:tcPr>
                  <w:tcW w:w="618" w:type="pct"/>
                  <w:vAlign w:val="center"/>
                </w:tcPr>
                <w:p w:rsidR="003011EE" w:rsidRPr="005F622D" w:rsidRDefault="003011EE" w:rsidP="003011EE">
                  <w:pPr>
                    <w:pStyle w:val="aff4"/>
                    <w:rPr>
                      <w:rFonts w:cs="Times New Roman" w:hint="eastAsia"/>
                      <w:szCs w:val="21"/>
                      <w:u w:val="single"/>
                    </w:rPr>
                  </w:pPr>
                  <w:r>
                    <w:rPr>
                      <w:rFonts w:cs="Times New Roman" w:hint="eastAsia"/>
                      <w:szCs w:val="21"/>
                      <w:u w:val="single"/>
                    </w:rPr>
                    <w:t>55</w:t>
                  </w:r>
                </w:p>
              </w:tc>
              <w:tc>
                <w:tcPr>
                  <w:tcW w:w="774" w:type="pct"/>
                  <w:vAlign w:val="center"/>
                </w:tcPr>
                <w:p w:rsidR="003011EE" w:rsidRPr="005F622D" w:rsidRDefault="003011EE" w:rsidP="003011EE">
                  <w:pPr>
                    <w:pStyle w:val="aff4"/>
                    <w:rPr>
                      <w:rFonts w:cs="Times New Roman" w:hint="eastAsia"/>
                      <w:szCs w:val="21"/>
                      <w:u w:val="single"/>
                    </w:rPr>
                  </w:pPr>
                  <w:r>
                    <w:rPr>
                      <w:rFonts w:cs="Times New Roman" w:hint="eastAsia"/>
                      <w:szCs w:val="21"/>
                      <w:u w:val="single"/>
                    </w:rPr>
                    <w:t>1</w:t>
                  </w:r>
                  <w:r>
                    <w:rPr>
                      <w:rFonts w:cs="Times New Roman" w:hint="eastAsia"/>
                      <w:szCs w:val="21"/>
                      <w:u w:val="single"/>
                    </w:rPr>
                    <w:t>户</w:t>
                  </w:r>
                  <w:r>
                    <w:rPr>
                      <w:rFonts w:cs="Times New Roman" w:hint="eastAsia"/>
                      <w:szCs w:val="21"/>
                      <w:u w:val="single"/>
                    </w:rPr>
                    <w:t>4</w:t>
                  </w:r>
                  <w:r>
                    <w:rPr>
                      <w:rFonts w:cs="Times New Roman" w:hint="eastAsia"/>
                      <w:szCs w:val="21"/>
                      <w:u w:val="single"/>
                    </w:rPr>
                    <w:t>人</w:t>
                  </w:r>
                </w:p>
              </w:tc>
              <w:tc>
                <w:tcPr>
                  <w:tcW w:w="552" w:type="pct"/>
                  <w:vAlign w:val="center"/>
                </w:tcPr>
                <w:p w:rsidR="003011EE" w:rsidRPr="005F622D" w:rsidRDefault="003011EE" w:rsidP="003011EE">
                  <w:pPr>
                    <w:pStyle w:val="aff4"/>
                    <w:rPr>
                      <w:rFonts w:cs="Times New Roman"/>
                      <w:szCs w:val="21"/>
                      <w:u w:val="single"/>
                    </w:rPr>
                  </w:pPr>
                  <w:r>
                    <w:rPr>
                      <w:rFonts w:cs="Times New Roman"/>
                      <w:szCs w:val="21"/>
                      <w:u w:val="single"/>
                    </w:rPr>
                    <w:t>是</w:t>
                  </w:r>
                </w:p>
              </w:tc>
              <w:tc>
                <w:tcPr>
                  <w:tcW w:w="1162" w:type="pct"/>
                  <w:vMerge/>
                  <w:vAlign w:val="center"/>
                </w:tcPr>
                <w:p w:rsidR="003011EE" w:rsidRPr="005F622D" w:rsidRDefault="003011EE" w:rsidP="003011EE">
                  <w:pPr>
                    <w:pStyle w:val="aff4"/>
                    <w:rPr>
                      <w:rFonts w:cs="Times New Roman"/>
                      <w:szCs w:val="21"/>
                      <w:u w:val="single"/>
                    </w:rPr>
                  </w:pPr>
                </w:p>
              </w:tc>
            </w:tr>
            <w:tr w:rsidR="003011EE" w:rsidRPr="005F622D" w:rsidTr="003011EE">
              <w:trPr>
                <w:trHeight w:val="397"/>
                <w:jc w:val="center"/>
              </w:trPr>
              <w:tc>
                <w:tcPr>
                  <w:tcW w:w="347" w:type="pct"/>
                  <w:vMerge/>
                  <w:vAlign w:val="center"/>
                </w:tcPr>
                <w:p w:rsidR="003011EE" w:rsidRPr="005F622D" w:rsidRDefault="003011EE" w:rsidP="003011EE">
                  <w:pPr>
                    <w:jc w:val="center"/>
                    <w:rPr>
                      <w:szCs w:val="21"/>
                      <w:u w:val="single"/>
                    </w:rPr>
                  </w:pPr>
                </w:p>
              </w:tc>
              <w:tc>
                <w:tcPr>
                  <w:tcW w:w="476" w:type="pct"/>
                  <w:vAlign w:val="center"/>
                </w:tcPr>
                <w:p w:rsidR="003011EE" w:rsidRPr="005F622D" w:rsidRDefault="003011EE" w:rsidP="003011EE">
                  <w:pPr>
                    <w:pStyle w:val="aff4"/>
                    <w:rPr>
                      <w:rFonts w:cs="Times New Roman"/>
                      <w:szCs w:val="21"/>
                      <w:u w:val="single"/>
                    </w:rPr>
                  </w:pPr>
                  <w:r w:rsidRPr="005F622D">
                    <w:rPr>
                      <w:rFonts w:cs="Times New Roman"/>
                      <w:szCs w:val="21"/>
                      <w:u w:val="single"/>
                    </w:rPr>
                    <w:t>青山村居民</w:t>
                  </w:r>
                </w:p>
              </w:tc>
              <w:tc>
                <w:tcPr>
                  <w:tcW w:w="375" w:type="pct"/>
                  <w:vAlign w:val="center"/>
                </w:tcPr>
                <w:p w:rsidR="003011EE" w:rsidRPr="005F622D" w:rsidRDefault="003011EE" w:rsidP="003011EE">
                  <w:pPr>
                    <w:pStyle w:val="aff4"/>
                    <w:rPr>
                      <w:rFonts w:cs="Times New Roman"/>
                      <w:szCs w:val="21"/>
                      <w:u w:val="single"/>
                    </w:rPr>
                  </w:pPr>
                  <w:r w:rsidRPr="005F622D">
                    <w:rPr>
                      <w:rFonts w:cs="Times New Roman"/>
                      <w:szCs w:val="21"/>
                      <w:u w:val="single"/>
                    </w:rPr>
                    <w:t>南</w:t>
                  </w:r>
                </w:p>
              </w:tc>
              <w:tc>
                <w:tcPr>
                  <w:tcW w:w="696" w:type="pct"/>
                  <w:vAlign w:val="center"/>
                </w:tcPr>
                <w:p w:rsidR="003011EE" w:rsidRPr="005F622D" w:rsidRDefault="003011EE" w:rsidP="003011EE">
                  <w:pPr>
                    <w:pStyle w:val="aff4"/>
                    <w:rPr>
                      <w:rFonts w:cs="Times New Roman"/>
                      <w:szCs w:val="21"/>
                      <w:u w:val="single"/>
                    </w:rPr>
                  </w:pPr>
                  <w:r w:rsidRPr="005F622D">
                    <w:rPr>
                      <w:rFonts w:cs="Times New Roman" w:hint="eastAsia"/>
                      <w:szCs w:val="21"/>
                      <w:u w:val="single"/>
                    </w:rPr>
                    <w:t>210~350m</w:t>
                  </w:r>
                </w:p>
              </w:tc>
              <w:tc>
                <w:tcPr>
                  <w:tcW w:w="618" w:type="pct"/>
                  <w:vAlign w:val="center"/>
                </w:tcPr>
                <w:p w:rsidR="003011EE" w:rsidRPr="005F622D" w:rsidRDefault="003011EE" w:rsidP="003011EE">
                  <w:pPr>
                    <w:pStyle w:val="aff4"/>
                    <w:rPr>
                      <w:rFonts w:cs="Times New Roman"/>
                      <w:szCs w:val="21"/>
                      <w:u w:val="single"/>
                    </w:rPr>
                  </w:pPr>
                  <w:r w:rsidRPr="005F622D">
                    <w:rPr>
                      <w:rFonts w:cs="Times New Roman" w:hint="eastAsia"/>
                      <w:szCs w:val="21"/>
                      <w:u w:val="single"/>
                    </w:rPr>
                    <w:t>240m</w:t>
                  </w:r>
                </w:p>
              </w:tc>
              <w:tc>
                <w:tcPr>
                  <w:tcW w:w="774" w:type="pct"/>
                  <w:vAlign w:val="center"/>
                </w:tcPr>
                <w:p w:rsidR="003011EE" w:rsidRPr="005F622D" w:rsidRDefault="003011EE" w:rsidP="003011EE">
                  <w:pPr>
                    <w:pStyle w:val="aff4"/>
                    <w:rPr>
                      <w:rFonts w:cs="Times New Roman"/>
                      <w:szCs w:val="21"/>
                      <w:u w:val="single"/>
                    </w:rPr>
                  </w:pPr>
                  <w:r w:rsidRPr="005F622D">
                    <w:rPr>
                      <w:rFonts w:cs="Times New Roman"/>
                      <w:szCs w:val="21"/>
                      <w:u w:val="single"/>
                    </w:rPr>
                    <w:t>15</w:t>
                  </w:r>
                  <w:r w:rsidRPr="005F622D">
                    <w:rPr>
                      <w:rFonts w:cs="Times New Roman" w:hint="eastAsia"/>
                      <w:szCs w:val="21"/>
                      <w:u w:val="single"/>
                    </w:rPr>
                    <w:t>户</w:t>
                  </w:r>
                  <w:r w:rsidRPr="005F622D">
                    <w:rPr>
                      <w:rFonts w:cs="Times New Roman"/>
                      <w:szCs w:val="21"/>
                      <w:u w:val="single"/>
                    </w:rPr>
                    <w:t>55</w:t>
                  </w:r>
                  <w:r w:rsidRPr="005F622D">
                    <w:rPr>
                      <w:rFonts w:cs="Times New Roman" w:hint="eastAsia"/>
                      <w:szCs w:val="21"/>
                      <w:u w:val="single"/>
                    </w:rPr>
                    <w:t>人</w:t>
                  </w:r>
                </w:p>
              </w:tc>
              <w:tc>
                <w:tcPr>
                  <w:tcW w:w="552" w:type="pct"/>
                  <w:vAlign w:val="center"/>
                </w:tcPr>
                <w:p w:rsidR="003011EE" w:rsidRPr="005F622D" w:rsidRDefault="003011EE" w:rsidP="003011EE">
                  <w:pPr>
                    <w:pStyle w:val="aff4"/>
                    <w:rPr>
                      <w:rFonts w:cs="Times New Roman"/>
                      <w:szCs w:val="21"/>
                      <w:u w:val="single"/>
                    </w:rPr>
                  </w:pPr>
                  <w:r>
                    <w:rPr>
                      <w:rFonts w:cs="Times New Roman"/>
                      <w:szCs w:val="21"/>
                      <w:u w:val="single"/>
                    </w:rPr>
                    <w:t>是</w:t>
                  </w:r>
                </w:p>
              </w:tc>
              <w:tc>
                <w:tcPr>
                  <w:tcW w:w="1162" w:type="pct"/>
                  <w:vMerge/>
                  <w:vAlign w:val="center"/>
                </w:tcPr>
                <w:p w:rsidR="003011EE" w:rsidRPr="005F622D" w:rsidRDefault="003011EE" w:rsidP="003011EE">
                  <w:pPr>
                    <w:pStyle w:val="aff4"/>
                    <w:rPr>
                      <w:rFonts w:cs="Times New Roman"/>
                      <w:szCs w:val="21"/>
                      <w:u w:val="single"/>
                    </w:rPr>
                  </w:pPr>
                </w:p>
              </w:tc>
            </w:tr>
            <w:tr w:rsidR="003011EE" w:rsidRPr="005F622D" w:rsidTr="003011EE">
              <w:trPr>
                <w:trHeight w:val="397"/>
                <w:jc w:val="center"/>
              </w:trPr>
              <w:tc>
                <w:tcPr>
                  <w:tcW w:w="347" w:type="pct"/>
                  <w:vMerge w:val="restart"/>
                  <w:vAlign w:val="center"/>
                </w:tcPr>
                <w:p w:rsidR="003011EE" w:rsidRPr="005F622D" w:rsidRDefault="003011EE" w:rsidP="003011EE">
                  <w:pPr>
                    <w:jc w:val="center"/>
                    <w:rPr>
                      <w:szCs w:val="21"/>
                      <w:u w:val="single"/>
                    </w:rPr>
                  </w:pPr>
                  <w:r w:rsidRPr="005F622D">
                    <w:rPr>
                      <w:szCs w:val="21"/>
                      <w:u w:val="single"/>
                    </w:rPr>
                    <w:t>声环境</w:t>
                  </w:r>
                </w:p>
              </w:tc>
              <w:tc>
                <w:tcPr>
                  <w:tcW w:w="476" w:type="pct"/>
                  <w:vAlign w:val="center"/>
                </w:tcPr>
                <w:p w:rsidR="003011EE" w:rsidRPr="005F622D" w:rsidRDefault="003011EE" w:rsidP="003011EE">
                  <w:pPr>
                    <w:pStyle w:val="aff4"/>
                    <w:rPr>
                      <w:rFonts w:cs="Times New Roman"/>
                      <w:szCs w:val="21"/>
                      <w:u w:val="single"/>
                    </w:rPr>
                  </w:pPr>
                  <w:r w:rsidRPr="005F622D">
                    <w:rPr>
                      <w:rFonts w:cs="Times New Roman"/>
                      <w:szCs w:val="21"/>
                      <w:u w:val="single"/>
                    </w:rPr>
                    <w:t>青山村居民</w:t>
                  </w:r>
                </w:p>
              </w:tc>
              <w:tc>
                <w:tcPr>
                  <w:tcW w:w="375" w:type="pct"/>
                  <w:vAlign w:val="center"/>
                </w:tcPr>
                <w:p w:rsidR="003011EE" w:rsidRPr="005F622D" w:rsidRDefault="003011EE" w:rsidP="003011EE">
                  <w:pPr>
                    <w:pStyle w:val="aff4"/>
                    <w:rPr>
                      <w:rFonts w:cs="Times New Roman"/>
                      <w:szCs w:val="21"/>
                      <w:u w:val="single"/>
                    </w:rPr>
                  </w:pPr>
                  <w:r w:rsidRPr="005F622D">
                    <w:rPr>
                      <w:rFonts w:cs="Times New Roman"/>
                      <w:szCs w:val="21"/>
                      <w:u w:val="single"/>
                    </w:rPr>
                    <w:t>西南</w:t>
                  </w:r>
                </w:p>
              </w:tc>
              <w:tc>
                <w:tcPr>
                  <w:tcW w:w="696" w:type="pct"/>
                  <w:vAlign w:val="center"/>
                </w:tcPr>
                <w:p w:rsidR="003011EE" w:rsidRPr="005F622D" w:rsidRDefault="003011EE" w:rsidP="003011EE">
                  <w:pPr>
                    <w:pStyle w:val="aff4"/>
                    <w:rPr>
                      <w:rFonts w:cs="Times New Roman"/>
                      <w:szCs w:val="21"/>
                      <w:u w:val="single"/>
                    </w:rPr>
                  </w:pPr>
                  <w:r w:rsidRPr="005F622D">
                    <w:rPr>
                      <w:rFonts w:cs="Times New Roman"/>
                      <w:szCs w:val="21"/>
                      <w:u w:val="single"/>
                    </w:rPr>
                    <w:t>1</w:t>
                  </w:r>
                  <w:r w:rsidRPr="005F622D">
                    <w:rPr>
                      <w:rFonts w:cs="Times New Roman" w:hint="eastAsia"/>
                      <w:szCs w:val="21"/>
                      <w:u w:val="single"/>
                    </w:rPr>
                    <w:t>80~200m</w:t>
                  </w:r>
                </w:p>
              </w:tc>
              <w:tc>
                <w:tcPr>
                  <w:tcW w:w="618" w:type="pct"/>
                  <w:vAlign w:val="center"/>
                </w:tcPr>
                <w:p w:rsidR="003011EE" w:rsidRPr="005F622D" w:rsidRDefault="003011EE" w:rsidP="003011EE">
                  <w:pPr>
                    <w:pStyle w:val="aff4"/>
                    <w:rPr>
                      <w:rFonts w:cs="Times New Roman"/>
                      <w:szCs w:val="21"/>
                      <w:u w:val="single"/>
                    </w:rPr>
                  </w:pPr>
                  <w:r w:rsidRPr="005F622D">
                    <w:rPr>
                      <w:rFonts w:cs="Times New Roman" w:hint="eastAsia"/>
                      <w:szCs w:val="21"/>
                      <w:u w:val="single"/>
                    </w:rPr>
                    <w:t>190m</w:t>
                  </w:r>
                </w:p>
              </w:tc>
              <w:tc>
                <w:tcPr>
                  <w:tcW w:w="774" w:type="pct"/>
                  <w:vAlign w:val="center"/>
                </w:tcPr>
                <w:p w:rsidR="003011EE" w:rsidRPr="005F622D" w:rsidRDefault="003011EE" w:rsidP="003011EE">
                  <w:pPr>
                    <w:pStyle w:val="aff4"/>
                    <w:rPr>
                      <w:rFonts w:cs="Times New Roman"/>
                      <w:szCs w:val="21"/>
                      <w:u w:val="single"/>
                    </w:rPr>
                  </w:pPr>
                  <w:r w:rsidRPr="005F622D">
                    <w:rPr>
                      <w:rFonts w:cs="Times New Roman" w:hint="eastAsia"/>
                      <w:szCs w:val="21"/>
                      <w:u w:val="single"/>
                    </w:rPr>
                    <w:t>2</w:t>
                  </w:r>
                  <w:r w:rsidRPr="005F622D">
                    <w:rPr>
                      <w:rFonts w:cs="Times New Roman" w:hint="eastAsia"/>
                      <w:szCs w:val="21"/>
                      <w:u w:val="single"/>
                    </w:rPr>
                    <w:t>户</w:t>
                  </w:r>
                  <w:r w:rsidRPr="005F622D">
                    <w:rPr>
                      <w:rFonts w:cs="Times New Roman" w:hint="eastAsia"/>
                      <w:szCs w:val="21"/>
                      <w:u w:val="single"/>
                    </w:rPr>
                    <w:t>7</w:t>
                  </w:r>
                  <w:r w:rsidRPr="005F622D">
                    <w:rPr>
                      <w:rFonts w:cs="Times New Roman" w:hint="eastAsia"/>
                      <w:szCs w:val="21"/>
                      <w:u w:val="single"/>
                    </w:rPr>
                    <w:t>人</w:t>
                  </w:r>
                </w:p>
              </w:tc>
              <w:tc>
                <w:tcPr>
                  <w:tcW w:w="552" w:type="pct"/>
                  <w:vAlign w:val="center"/>
                </w:tcPr>
                <w:p w:rsidR="003011EE" w:rsidRPr="005F622D" w:rsidRDefault="003011EE" w:rsidP="003011EE">
                  <w:pPr>
                    <w:pStyle w:val="aff4"/>
                    <w:rPr>
                      <w:rFonts w:cs="Times New Roman" w:hint="eastAsia"/>
                      <w:szCs w:val="21"/>
                      <w:u w:val="single"/>
                    </w:rPr>
                  </w:pPr>
                  <w:r>
                    <w:rPr>
                      <w:rFonts w:cs="Times New Roman"/>
                      <w:szCs w:val="21"/>
                      <w:u w:val="single"/>
                    </w:rPr>
                    <w:t>是</w:t>
                  </w:r>
                </w:p>
              </w:tc>
              <w:tc>
                <w:tcPr>
                  <w:tcW w:w="1162" w:type="pct"/>
                  <w:vMerge w:val="restart"/>
                  <w:vAlign w:val="center"/>
                </w:tcPr>
                <w:p w:rsidR="003011EE" w:rsidRPr="005F622D" w:rsidRDefault="003011EE" w:rsidP="003011EE">
                  <w:pPr>
                    <w:pStyle w:val="aff4"/>
                    <w:rPr>
                      <w:rFonts w:cs="Times New Roman"/>
                      <w:szCs w:val="21"/>
                      <w:u w:val="single"/>
                    </w:rPr>
                  </w:pPr>
                  <w:r w:rsidRPr="005F622D">
                    <w:rPr>
                      <w:rFonts w:cs="Times New Roman" w:hint="eastAsia"/>
                      <w:szCs w:val="21"/>
                      <w:u w:val="single"/>
                    </w:rPr>
                    <w:t>（</w:t>
                  </w:r>
                  <w:r w:rsidRPr="005F622D">
                    <w:rPr>
                      <w:rFonts w:cs="Times New Roman"/>
                      <w:szCs w:val="21"/>
                      <w:u w:val="single"/>
                    </w:rPr>
                    <w:t>GB3096-2008</w:t>
                  </w:r>
                  <w:r w:rsidRPr="005F622D">
                    <w:rPr>
                      <w:rFonts w:cs="Times New Roman" w:hint="eastAsia"/>
                      <w:szCs w:val="21"/>
                      <w:u w:val="single"/>
                    </w:rPr>
                    <w:t>）</w:t>
                  </w:r>
                  <w:r w:rsidRPr="005F622D">
                    <w:rPr>
                      <w:rFonts w:cs="Times New Roman" w:hint="eastAsia"/>
                      <w:szCs w:val="21"/>
                      <w:u w:val="single"/>
                    </w:rPr>
                    <w:t>2</w:t>
                  </w:r>
                  <w:r w:rsidRPr="005F622D">
                    <w:rPr>
                      <w:rFonts w:cs="Times New Roman" w:hint="eastAsia"/>
                      <w:szCs w:val="21"/>
                      <w:u w:val="single"/>
                    </w:rPr>
                    <w:t>类标准</w:t>
                  </w:r>
                </w:p>
              </w:tc>
            </w:tr>
            <w:tr w:rsidR="003011EE" w:rsidRPr="005F622D" w:rsidTr="003011EE">
              <w:trPr>
                <w:trHeight w:val="397"/>
                <w:jc w:val="center"/>
              </w:trPr>
              <w:tc>
                <w:tcPr>
                  <w:tcW w:w="347" w:type="pct"/>
                  <w:vMerge/>
                  <w:vAlign w:val="center"/>
                </w:tcPr>
                <w:p w:rsidR="003011EE" w:rsidRPr="005F622D" w:rsidRDefault="003011EE" w:rsidP="003011EE">
                  <w:pPr>
                    <w:jc w:val="center"/>
                    <w:rPr>
                      <w:szCs w:val="21"/>
                      <w:u w:val="single"/>
                    </w:rPr>
                  </w:pPr>
                </w:p>
              </w:tc>
              <w:tc>
                <w:tcPr>
                  <w:tcW w:w="476" w:type="pct"/>
                  <w:vAlign w:val="center"/>
                </w:tcPr>
                <w:p w:rsidR="003011EE" w:rsidRPr="005F622D" w:rsidRDefault="003011EE" w:rsidP="003011EE">
                  <w:pPr>
                    <w:pStyle w:val="aff4"/>
                    <w:rPr>
                      <w:rFonts w:cs="Times New Roman"/>
                      <w:szCs w:val="21"/>
                      <w:u w:val="single"/>
                    </w:rPr>
                  </w:pPr>
                  <w:r w:rsidRPr="005F622D">
                    <w:rPr>
                      <w:rFonts w:cs="Times New Roman"/>
                      <w:szCs w:val="21"/>
                      <w:u w:val="single"/>
                    </w:rPr>
                    <w:t>青山村居民</w:t>
                  </w:r>
                </w:p>
              </w:tc>
              <w:tc>
                <w:tcPr>
                  <w:tcW w:w="375" w:type="pct"/>
                  <w:vAlign w:val="center"/>
                </w:tcPr>
                <w:p w:rsidR="003011EE" w:rsidRPr="005F622D" w:rsidRDefault="003011EE" w:rsidP="003011EE">
                  <w:pPr>
                    <w:pStyle w:val="aff4"/>
                    <w:rPr>
                      <w:rFonts w:cs="Times New Roman"/>
                      <w:szCs w:val="21"/>
                      <w:u w:val="single"/>
                    </w:rPr>
                  </w:pPr>
                  <w:r>
                    <w:rPr>
                      <w:rFonts w:cs="Times New Roman"/>
                      <w:szCs w:val="21"/>
                      <w:u w:val="single"/>
                    </w:rPr>
                    <w:t>西</w:t>
                  </w:r>
                </w:p>
              </w:tc>
              <w:tc>
                <w:tcPr>
                  <w:tcW w:w="696" w:type="pct"/>
                  <w:vAlign w:val="center"/>
                </w:tcPr>
                <w:p w:rsidR="003011EE" w:rsidRPr="005F622D" w:rsidRDefault="003011EE" w:rsidP="003011EE">
                  <w:pPr>
                    <w:pStyle w:val="aff4"/>
                    <w:rPr>
                      <w:rFonts w:cs="Times New Roman" w:hint="eastAsia"/>
                      <w:szCs w:val="21"/>
                      <w:u w:val="single"/>
                    </w:rPr>
                  </w:pPr>
                  <w:r>
                    <w:rPr>
                      <w:rFonts w:cs="Times New Roman" w:hint="eastAsia"/>
                      <w:szCs w:val="21"/>
                      <w:u w:val="single"/>
                    </w:rPr>
                    <w:t>45</w:t>
                  </w:r>
                </w:p>
              </w:tc>
              <w:tc>
                <w:tcPr>
                  <w:tcW w:w="618" w:type="pct"/>
                  <w:vAlign w:val="center"/>
                </w:tcPr>
                <w:p w:rsidR="003011EE" w:rsidRPr="005F622D" w:rsidRDefault="003011EE" w:rsidP="003011EE">
                  <w:pPr>
                    <w:pStyle w:val="aff4"/>
                    <w:rPr>
                      <w:rFonts w:cs="Times New Roman" w:hint="eastAsia"/>
                      <w:szCs w:val="21"/>
                      <w:u w:val="single"/>
                    </w:rPr>
                  </w:pPr>
                  <w:r>
                    <w:rPr>
                      <w:rFonts w:cs="Times New Roman" w:hint="eastAsia"/>
                      <w:szCs w:val="21"/>
                      <w:u w:val="single"/>
                    </w:rPr>
                    <w:t>55</w:t>
                  </w:r>
                </w:p>
              </w:tc>
              <w:tc>
                <w:tcPr>
                  <w:tcW w:w="774" w:type="pct"/>
                  <w:vAlign w:val="center"/>
                </w:tcPr>
                <w:p w:rsidR="003011EE" w:rsidRPr="005F622D" w:rsidRDefault="003011EE" w:rsidP="003011EE">
                  <w:pPr>
                    <w:pStyle w:val="aff4"/>
                    <w:rPr>
                      <w:rFonts w:cs="Times New Roman" w:hint="eastAsia"/>
                      <w:szCs w:val="21"/>
                      <w:u w:val="single"/>
                    </w:rPr>
                  </w:pPr>
                  <w:r>
                    <w:rPr>
                      <w:rFonts w:cs="Times New Roman" w:hint="eastAsia"/>
                      <w:szCs w:val="21"/>
                      <w:u w:val="single"/>
                    </w:rPr>
                    <w:t>1</w:t>
                  </w:r>
                  <w:r>
                    <w:rPr>
                      <w:rFonts w:cs="Times New Roman" w:hint="eastAsia"/>
                      <w:szCs w:val="21"/>
                      <w:u w:val="single"/>
                    </w:rPr>
                    <w:t>户</w:t>
                  </w:r>
                  <w:r>
                    <w:rPr>
                      <w:rFonts w:cs="Times New Roman" w:hint="eastAsia"/>
                      <w:szCs w:val="21"/>
                      <w:u w:val="single"/>
                    </w:rPr>
                    <w:t>4</w:t>
                  </w:r>
                  <w:r>
                    <w:rPr>
                      <w:rFonts w:cs="Times New Roman" w:hint="eastAsia"/>
                      <w:szCs w:val="21"/>
                      <w:u w:val="single"/>
                    </w:rPr>
                    <w:t>人</w:t>
                  </w:r>
                </w:p>
              </w:tc>
              <w:tc>
                <w:tcPr>
                  <w:tcW w:w="552" w:type="pct"/>
                  <w:vAlign w:val="center"/>
                </w:tcPr>
                <w:p w:rsidR="003011EE" w:rsidRPr="005F622D" w:rsidRDefault="003011EE" w:rsidP="003011EE">
                  <w:pPr>
                    <w:pStyle w:val="aff4"/>
                    <w:rPr>
                      <w:rFonts w:cs="Times New Roman" w:hint="eastAsia"/>
                      <w:szCs w:val="21"/>
                      <w:u w:val="single"/>
                    </w:rPr>
                  </w:pPr>
                  <w:r>
                    <w:rPr>
                      <w:rFonts w:cs="Times New Roman"/>
                      <w:szCs w:val="21"/>
                      <w:u w:val="single"/>
                    </w:rPr>
                    <w:t>是</w:t>
                  </w:r>
                </w:p>
              </w:tc>
              <w:tc>
                <w:tcPr>
                  <w:tcW w:w="1162" w:type="pct"/>
                  <w:vMerge/>
                  <w:vAlign w:val="center"/>
                </w:tcPr>
                <w:p w:rsidR="003011EE" w:rsidRPr="005F622D" w:rsidRDefault="003011EE" w:rsidP="003011EE">
                  <w:pPr>
                    <w:pStyle w:val="aff4"/>
                    <w:rPr>
                      <w:rFonts w:cs="Times New Roman" w:hint="eastAsia"/>
                      <w:szCs w:val="21"/>
                      <w:u w:val="single"/>
                    </w:rPr>
                  </w:pPr>
                </w:p>
              </w:tc>
            </w:tr>
            <w:tr w:rsidR="003011EE" w:rsidRPr="005F622D" w:rsidTr="003011EE">
              <w:trPr>
                <w:trHeight w:val="397"/>
                <w:jc w:val="center"/>
              </w:trPr>
              <w:tc>
                <w:tcPr>
                  <w:tcW w:w="347" w:type="pct"/>
                  <w:vMerge w:val="restart"/>
                  <w:vAlign w:val="center"/>
                </w:tcPr>
                <w:p w:rsidR="003011EE" w:rsidRPr="005F622D" w:rsidRDefault="003011EE" w:rsidP="003011EE">
                  <w:pPr>
                    <w:jc w:val="center"/>
                    <w:rPr>
                      <w:szCs w:val="21"/>
                      <w:u w:val="single"/>
                    </w:rPr>
                  </w:pPr>
                  <w:r w:rsidRPr="005F622D">
                    <w:rPr>
                      <w:szCs w:val="21"/>
                      <w:u w:val="single"/>
                    </w:rPr>
                    <w:t>地表水</w:t>
                  </w:r>
                </w:p>
              </w:tc>
              <w:tc>
                <w:tcPr>
                  <w:tcW w:w="476" w:type="pct"/>
                  <w:vAlign w:val="center"/>
                </w:tcPr>
                <w:p w:rsidR="003011EE" w:rsidRPr="005F622D" w:rsidRDefault="003011EE" w:rsidP="003011EE">
                  <w:pPr>
                    <w:pStyle w:val="aff4"/>
                    <w:rPr>
                      <w:rFonts w:cs="Times New Roman"/>
                      <w:szCs w:val="21"/>
                      <w:u w:val="single"/>
                    </w:rPr>
                  </w:pPr>
                  <w:r w:rsidRPr="005F622D">
                    <w:rPr>
                      <w:rFonts w:cs="Times New Roman" w:hint="eastAsia"/>
                      <w:szCs w:val="21"/>
                      <w:u w:val="single"/>
                    </w:rPr>
                    <w:t>水塘</w:t>
                  </w:r>
                </w:p>
              </w:tc>
              <w:tc>
                <w:tcPr>
                  <w:tcW w:w="375" w:type="pct"/>
                  <w:vAlign w:val="center"/>
                </w:tcPr>
                <w:p w:rsidR="003011EE" w:rsidRPr="005F622D" w:rsidRDefault="003011EE" w:rsidP="003011EE">
                  <w:pPr>
                    <w:pStyle w:val="aff4"/>
                    <w:rPr>
                      <w:rFonts w:cs="Times New Roman"/>
                      <w:szCs w:val="21"/>
                      <w:u w:val="single"/>
                    </w:rPr>
                  </w:pPr>
                  <w:r w:rsidRPr="005F622D">
                    <w:rPr>
                      <w:rFonts w:cs="Times New Roman"/>
                      <w:szCs w:val="21"/>
                      <w:u w:val="single"/>
                    </w:rPr>
                    <w:t>北</w:t>
                  </w:r>
                </w:p>
              </w:tc>
              <w:tc>
                <w:tcPr>
                  <w:tcW w:w="696" w:type="pct"/>
                  <w:vAlign w:val="center"/>
                </w:tcPr>
                <w:p w:rsidR="003011EE" w:rsidRPr="005F622D" w:rsidRDefault="003011EE" w:rsidP="003011EE">
                  <w:pPr>
                    <w:pStyle w:val="aff4"/>
                    <w:rPr>
                      <w:rFonts w:cs="Times New Roman"/>
                      <w:szCs w:val="21"/>
                      <w:u w:val="single"/>
                    </w:rPr>
                  </w:pPr>
                  <w:r w:rsidRPr="005F622D">
                    <w:rPr>
                      <w:rFonts w:cs="Times New Roman" w:hint="eastAsia"/>
                      <w:szCs w:val="21"/>
                      <w:u w:val="single"/>
                    </w:rPr>
                    <w:t>20m</w:t>
                  </w:r>
                </w:p>
              </w:tc>
              <w:tc>
                <w:tcPr>
                  <w:tcW w:w="618" w:type="pct"/>
                  <w:vAlign w:val="center"/>
                </w:tcPr>
                <w:p w:rsidR="003011EE" w:rsidRPr="005F622D" w:rsidRDefault="003011EE" w:rsidP="003011EE">
                  <w:pPr>
                    <w:pStyle w:val="aff4"/>
                    <w:rPr>
                      <w:rFonts w:cs="Times New Roman"/>
                      <w:szCs w:val="21"/>
                      <w:u w:val="single"/>
                    </w:rPr>
                  </w:pPr>
                  <w:r w:rsidRPr="005F622D">
                    <w:rPr>
                      <w:rFonts w:cs="Times New Roman" w:hint="eastAsia"/>
                      <w:szCs w:val="21"/>
                      <w:u w:val="single"/>
                    </w:rPr>
                    <w:t>/</w:t>
                  </w:r>
                </w:p>
              </w:tc>
              <w:tc>
                <w:tcPr>
                  <w:tcW w:w="774" w:type="pct"/>
                  <w:vAlign w:val="center"/>
                </w:tcPr>
                <w:p w:rsidR="003011EE" w:rsidRPr="005F622D" w:rsidRDefault="003011EE" w:rsidP="003011EE">
                  <w:pPr>
                    <w:pStyle w:val="aff4"/>
                    <w:rPr>
                      <w:rFonts w:cs="Times New Roman"/>
                      <w:szCs w:val="21"/>
                      <w:u w:val="single"/>
                    </w:rPr>
                  </w:pPr>
                  <w:r w:rsidRPr="005F622D">
                    <w:rPr>
                      <w:rFonts w:cs="Times New Roman"/>
                      <w:szCs w:val="21"/>
                      <w:u w:val="single"/>
                    </w:rPr>
                    <w:t>灌溉</w:t>
                  </w:r>
                </w:p>
              </w:tc>
              <w:tc>
                <w:tcPr>
                  <w:tcW w:w="552" w:type="pct"/>
                  <w:vAlign w:val="center"/>
                </w:tcPr>
                <w:p w:rsidR="003011EE" w:rsidRPr="005F622D" w:rsidRDefault="003011EE" w:rsidP="003011EE">
                  <w:pPr>
                    <w:pStyle w:val="aff4"/>
                    <w:rPr>
                      <w:rFonts w:cs="Times New Roman" w:hint="eastAsia"/>
                      <w:szCs w:val="21"/>
                      <w:u w:val="single"/>
                    </w:rPr>
                  </w:pPr>
                  <w:r>
                    <w:rPr>
                      <w:rFonts w:cs="Times New Roman" w:hint="eastAsia"/>
                      <w:szCs w:val="21"/>
                      <w:u w:val="single"/>
                    </w:rPr>
                    <w:t>/</w:t>
                  </w:r>
                </w:p>
              </w:tc>
              <w:tc>
                <w:tcPr>
                  <w:tcW w:w="1162" w:type="pct"/>
                  <w:vMerge w:val="restart"/>
                  <w:vAlign w:val="center"/>
                </w:tcPr>
                <w:p w:rsidR="003011EE" w:rsidRPr="005F622D" w:rsidRDefault="003011EE" w:rsidP="003011EE">
                  <w:pPr>
                    <w:pStyle w:val="aff4"/>
                    <w:rPr>
                      <w:rFonts w:cs="Times New Roman"/>
                      <w:szCs w:val="21"/>
                      <w:u w:val="single"/>
                    </w:rPr>
                  </w:pPr>
                  <w:r w:rsidRPr="005F622D">
                    <w:rPr>
                      <w:rFonts w:cs="Times New Roman" w:hint="eastAsia"/>
                      <w:szCs w:val="21"/>
                      <w:u w:val="single"/>
                    </w:rPr>
                    <w:t>《地表水环境质量标准》（</w:t>
                  </w:r>
                  <w:r w:rsidRPr="005F622D">
                    <w:rPr>
                      <w:rFonts w:cs="Times New Roman" w:hint="eastAsia"/>
                      <w:szCs w:val="21"/>
                      <w:u w:val="single"/>
                    </w:rPr>
                    <w:t>GB3838-2002</w:t>
                  </w:r>
                  <w:r w:rsidRPr="005F622D">
                    <w:rPr>
                      <w:rFonts w:cs="Times New Roman" w:hint="eastAsia"/>
                      <w:szCs w:val="21"/>
                      <w:u w:val="single"/>
                    </w:rPr>
                    <w:t>）中</w:t>
                  </w:r>
                  <w:r w:rsidRPr="005F622D">
                    <w:rPr>
                      <w:rFonts w:ascii="宋体" w:hAnsi="宋体" w:cs="Times New Roman" w:hint="eastAsia"/>
                      <w:szCs w:val="21"/>
                      <w:u w:val="single"/>
                    </w:rPr>
                    <w:t>Ⅲ</w:t>
                  </w:r>
                  <w:r w:rsidRPr="005F622D">
                    <w:rPr>
                      <w:rFonts w:cs="Times New Roman"/>
                      <w:szCs w:val="21"/>
                      <w:u w:val="single"/>
                    </w:rPr>
                    <w:t>类标准</w:t>
                  </w:r>
                </w:p>
              </w:tc>
            </w:tr>
            <w:tr w:rsidR="003011EE" w:rsidRPr="005F622D" w:rsidTr="003011EE">
              <w:trPr>
                <w:trHeight w:val="397"/>
                <w:jc w:val="center"/>
              </w:trPr>
              <w:tc>
                <w:tcPr>
                  <w:tcW w:w="347" w:type="pct"/>
                  <w:vMerge/>
                  <w:vAlign w:val="center"/>
                </w:tcPr>
                <w:p w:rsidR="003011EE" w:rsidRPr="005F622D" w:rsidRDefault="003011EE" w:rsidP="003011EE">
                  <w:pPr>
                    <w:jc w:val="center"/>
                    <w:rPr>
                      <w:szCs w:val="21"/>
                      <w:u w:val="single"/>
                    </w:rPr>
                  </w:pPr>
                </w:p>
              </w:tc>
              <w:tc>
                <w:tcPr>
                  <w:tcW w:w="476" w:type="pct"/>
                  <w:vAlign w:val="center"/>
                </w:tcPr>
                <w:p w:rsidR="003011EE" w:rsidRPr="005F622D" w:rsidRDefault="003011EE" w:rsidP="003011EE">
                  <w:pPr>
                    <w:pStyle w:val="aff4"/>
                    <w:rPr>
                      <w:rFonts w:cs="Times New Roman"/>
                      <w:szCs w:val="21"/>
                      <w:u w:val="single"/>
                    </w:rPr>
                  </w:pPr>
                  <w:r w:rsidRPr="005F622D">
                    <w:rPr>
                      <w:rFonts w:cs="Times New Roman" w:hint="eastAsia"/>
                      <w:szCs w:val="21"/>
                      <w:u w:val="single"/>
                    </w:rPr>
                    <w:t>水塘</w:t>
                  </w:r>
                </w:p>
              </w:tc>
              <w:tc>
                <w:tcPr>
                  <w:tcW w:w="375" w:type="pct"/>
                  <w:vAlign w:val="center"/>
                </w:tcPr>
                <w:p w:rsidR="003011EE" w:rsidRPr="005F622D" w:rsidRDefault="003011EE" w:rsidP="003011EE">
                  <w:pPr>
                    <w:pStyle w:val="aff4"/>
                    <w:rPr>
                      <w:rFonts w:cs="Times New Roman"/>
                      <w:szCs w:val="21"/>
                      <w:u w:val="single"/>
                    </w:rPr>
                  </w:pPr>
                  <w:r w:rsidRPr="005F622D">
                    <w:rPr>
                      <w:rFonts w:cs="Times New Roman"/>
                      <w:szCs w:val="21"/>
                      <w:u w:val="single"/>
                    </w:rPr>
                    <w:t>东南</w:t>
                  </w:r>
                </w:p>
              </w:tc>
              <w:tc>
                <w:tcPr>
                  <w:tcW w:w="696" w:type="pct"/>
                  <w:vAlign w:val="center"/>
                </w:tcPr>
                <w:p w:rsidR="003011EE" w:rsidRPr="005F622D" w:rsidRDefault="003011EE" w:rsidP="003011EE">
                  <w:pPr>
                    <w:pStyle w:val="aff4"/>
                    <w:rPr>
                      <w:rFonts w:cs="Times New Roman"/>
                      <w:szCs w:val="21"/>
                      <w:u w:val="single"/>
                    </w:rPr>
                  </w:pPr>
                  <w:r w:rsidRPr="005F622D">
                    <w:rPr>
                      <w:rFonts w:cs="Times New Roman" w:hint="eastAsia"/>
                      <w:szCs w:val="21"/>
                      <w:u w:val="single"/>
                    </w:rPr>
                    <w:t>80m</w:t>
                  </w:r>
                </w:p>
              </w:tc>
              <w:tc>
                <w:tcPr>
                  <w:tcW w:w="618" w:type="pct"/>
                  <w:vAlign w:val="center"/>
                </w:tcPr>
                <w:p w:rsidR="003011EE" w:rsidRPr="005F622D" w:rsidRDefault="003011EE" w:rsidP="003011EE">
                  <w:pPr>
                    <w:pStyle w:val="aff4"/>
                    <w:rPr>
                      <w:rFonts w:cs="Times New Roman"/>
                      <w:szCs w:val="21"/>
                      <w:u w:val="single"/>
                    </w:rPr>
                  </w:pPr>
                  <w:r w:rsidRPr="005F622D">
                    <w:rPr>
                      <w:rFonts w:cs="Times New Roman" w:hint="eastAsia"/>
                      <w:szCs w:val="21"/>
                      <w:u w:val="single"/>
                    </w:rPr>
                    <w:t>/</w:t>
                  </w:r>
                </w:p>
              </w:tc>
              <w:tc>
                <w:tcPr>
                  <w:tcW w:w="774" w:type="pct"/>
                  <w:vAlign w:val="center"/>
                </w:tcPr>
                <w:p w:rsidR="003011EE" w:rsidRPr="005F622D" w:rsidRDefault="003011EE" w:rsidP="003011EE">
                  <w:pPr>
                    <w:pStyle w:val="aff4"/>
                    <w:rPr>
                      <w:rFonts w:cs="Times New Roman"/>
                      <w:szCs w:val="21"/>
                      <w:u w:val="single"/>
                    </w:rPr>
                  </w:pPr>
                  <w:r w:rsidRPr="005F622D">
                    <w:rPr>
                      <w:rFonts w:cs="Times New Roman"/>
                      <w:szCs w:val="21"/>
                      <w:u w:val="single"/>
                    </w:rPr>
                    <w:t>灌溉</w:t>
                  </w:r>
                </w:p>
              </w:tc>
              <w:tc>
                <w:tcPr>
                  <w:tcW w:w="552" w:type="pct"/>
                  <w:vAlign w:val="center"/>
                </w:tcPr>
                <w:p w:rsidR="003011EE" w:rsidRPr="005F622D" w:rsidRDefault="003011EE" w:rsidP="003011EE">
                  <w:pPr>
                    <w:pStyle w:val="aff4"/>
                    <w:rPr>
                      <w:rFonts w:cs="Times New Roman"/>
                      <w:szCs w:val="21"/>
                      <w:u w:val="single"/>
                    </w:rPr>
                  </w:pPr>
                  <w:r>
                    <w:rPr>
                      <w:rFonts w:cs="Times New Roman" w:hint="eastAsia"/>
                      <w:szCs w:val="21"/>
                      <w:u w:val="single"/>
                    </w:rPr>
                    <w:t>/</w:t>
                  </w:r>
                </w:p>
              </w:tc>
              <w:tc>
                <w:tcPr>
                  <w:tcW w:w="1162" w:type="pct"/>
                  <w:vMerge/>
                  <w:vAlign w:val="center"/>
                </w:tcPr>
                <w:p w:rsidR="003011EE" w:rsidRPr="005F622D" w:rsidRDefault="003011EE" w:rsidP="003011EE">
                  <w:pPr>
                    <w:pStyle w:val="aff4"/>
                    <w:rPr>
                      <w:rFonts w:cs="Times New Roman"/>
                      <w:szCs w:val="21"/>
                      <w:u w:val="single"/>
                    </w:rPr>
                  </w:pPr>
                </w:p>
              </w:tc>
            </w:tr>
            <w:tr w:rsidR="003011EE" w:rsidRPr="005F622D" w:rsidTr="003011EE">
              <w:trPr>
                <w:trHeight w:val="397"/>
                <w:jc w:val="center"/>
              </w:trPr>
              <w:tc>
                <w:tcPr>
                  <w:tcW w:w="347" w:type="pct"/>
                  <w:vMerge/>
                  <w:vAlign w:val="center"/>
                </w:tcPr>
                <w:p w:rsidR="003011EE" w:rsidRPr="005F622D" w:rsidRDefault="003011EE" w:rsidP="003011EE">
                  <w:pPr>
                    <w:jc w:val="center"/>
                    <w:rPr>
                      <w:szCs w:val="21"/>
                      <w:u w:val="single"/>
                    </w:rPr>
                  </w:pPr>
                </w:p>
              </w:tc>
              <w:tc>
                <w:tcPr>
                  <w:tcW w:w="476" w:type="pct"/>
                  <w:vAlign w:val="center"/>
                </w:tcPr>
                <w:p w:rsidR="003011EE" w:rsidRPr="005F622D" w:rsidRDefault="003011EE" w:rsidP="003011EE">
                  <w:pPr>
                    <w:pStyle w:val="aff4"/>
                    <w:rPr>
                      <w:rFonts w:cs="Times New Roman"/>
                      <w:szCs w:val="21"/>
                      <w:u w:val="single"/>
                    </w:rPr>
                  </w:pPr>
                  <w:r w:rsidRPr="005F622D">
                    <w:rPr>
                      <w:rFonts w:cs="Times New Roman"/>
                      <w:szCs w:val="21"/>
                      <w:u w:val="single"/>
                    </w:rPr>
                    <w:t>湘江</w:t>
                  </w:r>
                </w:p>
              </w:tc>
              <w:tc>
                <w:tcPr>
                  <w:tcW w:w="375" w:type="pct"/>
                  <w:vAlign w:val="center"/>
                </w:tcPr>
                <w:p w:rsidR="003011EE" w:rsidRPr="005F622D" w:rsidRDefault="003011EE" w:rsidP="003011EE">
                  <w:pPr>
                    <w:pStyle w:val="aff4"/>
                    <w:rPr>
                      <w:rFonts w:cs="Times New Roman"/>
                      <w:szCs w:val="21"/>
                      <w:u w:val="single"/>
                    </w:rPr>
                  </w:pPr>
                  <w:r w:rsidRPr="005F622D">
                    <w:rPr>
                      <w:rFonts w:cs="Times New Roman"/>
                      <w:szCs w:val="21"/>
                      <w:u w:val="single"/>
                    </w:rPr>
                    <w:t>东南</w:t>
                  </w:r>
                </w:p>
              </w:tc>
              <w:tc>
                <w:tcPr>
                  <w:tcW w:w="696" w:type="pct"/>
                  <w:vAlign w:val="center"/>
                </w:tcPr>
                <w:p w:rsidR="003011EE" w:rsidRPr="005F622D" w:rsidRDefault="003011EE" w:rsidP="003011EE">
                  <w:pPr>
                    <w:pStyle w:val="aff4"/>
                    <w:rPr>
                      <w:rFonts w:cs="Times New Roman"/>
                      <w:szCs w:val="21"/>
                      <w:u w:val="single"/>
                    </w:rPr>
                  </w:pPr>
                  <w:r w:rsidRPr="005F622D">
                    <w:rPr>
                      <w:rFonts w:cs="Times New Roman" w:hint="eastAsia"/>
                      <w:szCs w:val="21"/>
                      <w:u w:val="single"/>
                    </w:rPr>
                    <w:t>4.4km</w:t>
                  </w:r>
                </w:p>
              </w:tc>
              <w:tc>
                <w:tcPr>
                  <w:tcW w:w="618" w:type="pct"/>
                  <w:vAlign w:val="center"/>
                </w:tcPr>
                <w:p w:rsidR="003011EE" w:rsidRPr="005F622D" w:rsidRDefault="003011EE" w:rsidP="003011EE">
                  <w:pPr>
                    <w:pStyle w:val="aff4"/>
                    <w:rPr>
                      <w:rFonts w:cs="Times New Roman"/>
                      <w:szCs w:val="21"/>
                      <w:u w:val="single"/>
                    </w:rPr>
                  </w:pPr>
                  <w:r w:rsidRPr="005F622D">
                    <w:rPr>
                      <w:rFonts w:cs="Times New Roman" w:hint="eastAsia"/>
                      <w:szCs w:val="21"/>
                      <w:u w:val="single"/>
                    </w:rPr>
                    <w:t>/</w:t>
                  </w:r>
                </w:p>
              </w:tc>
              <w:tc>
                <w:tcPr>
                  <w:tcW w:w="774" w:type="pct"/>
                  <w:vAlign w:val="center"/>
                </w:tcPr>
                <w:p w:rsidR="003011EE" w:rsidRPr="005F622D" w:rsidRDefault="003011EE" w:rsidP="003011EE">
                  <w:pPr>
                    <w:pStyle w:val="aff4"/>
                    <w:rPr>
                      <w:rFonts w:cs="Times New Roman"/>
                      <w:szCs w:val="21"/>
                      <w:u w:val="single"/>
                    </w:rPr>
                  </w:pPr>
                  <w:r w:rsidRPr="005F622D">
                    <w:rPr>
                      <w:rFonts w:cs="Times New Roman"/>
                      <w:szCs w:val="21"/>
                      <w:u w:val="single"/>
                    </w:rPr>
                    <w:t>江河</w:t>
                  </w:r>
                </w:p>
              </w:tc>
              <w:tc>
                <w:tcPr>
                  <w:tcW w:w="552" w:type="pct"/>
                  <w:vAlign w:val="center"/>
                </w:tcPr>
                <w:p w:rsidR="003011EE" w:rsidRPr="005F622D" w:rsidRDefault="003011EE" w:rsidP="003011EE">
                  <w:pPr>
                    <w:pStyle w:val="aff4"/>
                    <w:rPr>
                      <w:rFonts w:cs="Times New Roman"/>
                      <w:szCs w:val="21"/>
                      <w:u w:val="single"/>
                    </w:rPr>
                  </w:pPr>
                  <w:r>
                    <w:rPr>
                      <w:rFonts w:cs="Times New Roman" w:hint="eastAsia"/>
                      <w:szCs w:val="21"/>
                      <w:u w:val="single"/>
                    </w:rPr>
                    <w:t>/</w:t>
                  </w:r>
                </w:p>
              </w:tc>
              <w:tc>
                <w:tcPr>
                  <w:tcW w:w="1162" w:type="pct"/>
                  <w:vMerge/>
                  <w:vAlign w:val="center"/>
                </w:tcPr>
                <w:p w:rsidR="003011EE" w:rsidRPr="005F622D" w:rsidRDefault="003011EE" w:rsidP="003011EE">
                  <w:pPr>
                    <w:pStyle w:val="aff4"/>
                    <w:rPr>
                      <w:rFonts w:cs="Times New Roman"/>
                      <w:szCs w:val="21"/>
                      <w:u w:val="single"/>
                    </w:rPr>
                  </w:pPr>
                </w:p>
              </w:tc>
            </w:tr>
            <w:tr w:rsidR="003011EE" w:rsidRPr="005F622D" w:rsidTr="003011EE">
              <w:trPr>
                <w:trHeight w:val="397"/>
                <w:jc w:val="center"/>
              </w:trPr>
              <w:tc>
                <w:tcPr>
                  <w:tcW w:w="347" w:type="pct"/>
                  <w:vAlign w:val="center"/>
                </w:tcPr>
                <w:p w:rsidR="003011EE" w:rsidRPr="005F622D" w:rsidRDefault="003011EE" w:rsidP="003011EE">
                  <w:pPr>
                    <w:jc w:val="center"/>
                    <w:rPr>
                      <w:szCs w:val="21"/>
                      <w:u w:val="single"/>
                    </w:rPr>
                  </w:pPr>
                  <w:r w:rsidRPr="005F622D">
                    <w:rPr>
                      <w:szCs w:val="21"/>
                      <w:u w:val="single"/>
                    </w:rPr>
                    <w:t>地下水</w:t>
                  </w:r>
                </w:p>
              </w:tc>
              <w:tc>
                <w:tcPr>
                  <w:tcW w:w="3491" w:type="pct"/>
                  <w:gridSpan w:val="6"/>
                  <w:vAlign w:val="center"/>
                </w:tcPr>
                <w:p w:rsidR="003011EE" w:rsidRPr="005F622D" w:rsidRDefault="003011EE" w:rsidP="003011EE">
                  <w:pPr>
                    <w:pStyle w:val="aff4"/>
                    <w:rPr>
                      <w:rFonts w:cs="Times New Roman" w:hint="eastAsia"/>
                      <w:szCs w:val="21"/>
                      <w:u w:val="single"/>
                    </w:rPr>
                  </w:pPr>
                  <w:r w:rsidRPr="005F622D">
                    <w:rPr>
                      <w:rFonts w:cs="Times New Roman"/>
                      <w:szCs w:val="21"/>
                      <w:u w:val="single"/>
                    </w:rPr>
                    <w:t>周边地下水</w:t>
                  </w:r>
                </w:p>
              </w:tc>
              <w:tc>
                <w:tcPr>
                  <w:tcW w:w="1162" w:type="pct"/>
                  <w:vAlign w:val="center"/>
                </w:tcPr>
                <w:p w:rsidR="003011EE" w:rsidRPr="005F622D" w:rsidRDefault="003011EE" w:rsidP="003011EE">
                  <w:pPr>
                    <w:pStyle w:val="aff4"/>
                    <w:rPr>
                      <w:rFonts w:cs="Times New Roman"/>
                      <w:szCs w:val="21"/>
                      <w:u w:val="single"/>
                    </w:rPr>
                  </w:pPr>
                  <w:r w:rsidRPr="005F622D">
                    <w:rPr>
                      <w:rFonts w:cs="Times New Roman" w:hint="eastAsia"/>
                      <w:szCs w:val="21"/>
                      <w:u w:val="single"/>
                    </w:rPr>
                    <w:t>《</w:t>
                  </w:r>
                  <w:r w:rsidRPr="005F622D">
                    <w:rPr>
                      <w:rFonts w:cs="Times New Roman"/>
                      <w:szCs w:val="21"/>
                      <w:u w:val="single"/>
                    </w:rPr>
                    <w:t>地</w:t>
                  </w:r>
                  <w:r w:rsidRPr="005F622D">
                    <w:rPr>
                      <w:rFonts w:cs="Times New Roman" w:hint="eastAsia"/>
                      <w:szCs w:val="21"/>
                      <w:u w:val="single"/>
                    </w:rPr>
                    <w:t>下</w:t>
                  </w:r>
                  <w:r w:rsidRPr="005F622D">
                    <w:rPr>
                      <w:rFonts w:cs="Times New Roman"/>
                      <w:szCs w:val="21"/>
                      <w:u w:val="single"/>
                    </w:rPr>
                    <w:t>水质量标准</w:t>
                  </w:r>
                  <w:r w:rsidRPr="005F622D">
                    <w:rPr>
                      <w:rFonts w:cs="Times New Roman" w:hint="eastAsia"/>
                      <w:szCs w:val="21"/>
                      <w:u w:val="single"/>
                    </w:rPr>
                    <w:t>》</w:t>
                  </w:r>
                  <w:r w:rsidRPr="005F622D">
                    <w:rPr>
                      <w:rFonts w:cs="Times New Roman"/>
                      <w:szCs w:val="21"/>
                      <w:u w:val="single"/>
                    </w:rPr>
                    <w:t>（</w:t>
                  </w:r>
                  <w:r w:rsidRPr="005F622D">
                    <w:rPr>
                      <w:rFonts w:cs="Times New Roman"/>
                      <w:szCs w:val="21"/>
                      <w:u w:val="single"/>
                    </w:rPr>
                    <w:t>GB/T14848-</w:t>
                  </w:r>
                  <w:r w:rsidRPr="005F622D">
                    <w:rPr>
                      <w:rFonts w:cs="Times New Roman" w:hint="eastAsia"/>
                      <w:szCs w:val="21"/>
                      <w:u w:val="single"/>
                    </w:rPr>
                    <w:t>2017</w:t>
                  </w:r>
                  <w:r w:rsidRPr="005F622D">
                    <w:rPr>
                      <w:rFonts w:cs="Times New Roman"/>
                      <w:szCs w:val="21"/>
                      <w:u w:val="single"/>
                    </w:rPr>
                    <w:t>）中</w:t>
                  </w:r>
                  <w:r w:rsidRPr="005F622D">
                    <w:rPr>
                      <w:rFonts w:cs="Times New Roman" w:hint="eastAsia"/>
                      <w:szCs w:val="21"/>
                      <w:u w:val="single"/>
                    </w:rPr>
                    <w:t>的</w:t>
                  </w:r>
                  <w:r w:rsidRPr="005F622D">
                    <w:rPr>
                      <w:rFonts w:ascii="宋体" w:hAnsi="宋体" w:cs="Times New Roman" w:hint="eastAsia"/>
                      <w:szCs w:val="21"/>
                      <w:u w:val="single"/>
                    </w:rPr>
                    <w:t>Ⅲ</w:t>
                  </w:r>
                  <w:r w:rsidRPr="005F622D">
                    <w:rPr>
                      <w:rFonts w:cs="Times New Roman"/>
                      <w:szCs w:val="21"/>
                      <w:u w:val="single"/>
                    </w:rPr>
                    <w:t>类标准</w:t>
                  </w:r>
                </w:p>
              </w:tc>
            </w:tr>
            <w:tr w:rsidR="003011EE" w:rsidRPr="005F622D" w:rsidTr="003011EE">
              <w:trPr>
                <w:trHeight w:val="397"/>
                <w:jc w:val="center"/>
              </w:trPr>
              <w:tc>
                <w:tcPr>
                  <w:tcW w:w="347" w:type="pct"/>
                  <w:vAlign w:val="center"/>
                </w:tcPr>
                <w:p w:rsidR="003011EE" w:rsidRPr="005F622D" w:rsidRDefault="003011EE" w:rsidP="003011EE">
                  <w:pPr>
                    <w:jc w:val="center"/>
                    <w:rPr>
                      <w:szCs w:val="21"/>
                      <w:u w:val="single"/>
                    </w:rPr>
                  </w:pPr>
                  <w:r w:rsidRPr="005F622D">
                    <w:rPr>
                      <w:szCs w:val="21"/>
                      <w:u w:val="single"/>
                    </w:rPr>
                    <w:t>生态环境</w:t>
                  </w:r>
                </w:p>
              </w:tc>
              <w:tc>
                <w:tcPr>
                  <w:tcW w:w="3491" w:type="pct"/>
                  <w:gridSpan w:val="6"/>
                  <w:vAlign w:val="center"/>
                </w:tcPr>
                <w:p w:rsidR="003011EE" w:rsidRPr="005F622D" w:rsidRDefault="003011EE" w:rsidP="003011EE">
                  <w:pPr>
                    <w:pStyle w:val="aff4"/>
                    <w:rPr>
                      <w:rFonts w:cs="Times New Roman" w:hint="eastAsia"/>
                      <w:szCs w:val="21"/>
                      <w:u w:val="single"/>
                    </w:rPr>
                  </w:pPr>
                  <w:r w:rsidRPr="005F622D">
                    <w:rPr>
                      <w:rFonts w:cs="Times New Roman"/>
                      <w:szCs w:val="21"/>
                      <w:u w:val="single"/>
                    </w:rPr>
                    <w:t>项目用地范围内及外延</w:t>
                  </w:r>
                  <w:r w:rsidRPr="005F622D">
                    <w:rPr>
                      <w:rFonts w:cs="Times New Roman" w:hint="eastAsia"/>
                      <w:szCs w:val="21"/>
                      <w:u w:val="single"/>
                    </w:rPr>
                    <w:t>1000m</w:t>
                  </w:r>
                  <w:r w:rsidRPr="005F622D">
                    <w:rPr>
                      <w:rFonts w:cs="Times New Roman" w:hint="eastAsia"/>
                      <w:szCs w:val="21"/>
                      <w:u w:val="single"/>
                    </w:rPr>
                    <w:t>范围</w:t>
                  </w:r>
                </w:p>
              </w:tc>
              <w:tc>
                <w:tcPr>
                  <w:tcW w:w="1162" w:type="pct"/>
                  <w:vAlign w:val="center"/>
                </w:tcPr>
                <w:p w:rsidR="003011EE" w:rsidRPr="005F622D" w:rsidRDefault="003011EE" w:rsidP="003011EE">
                  <w:pPr>
                    <w:pStyle w:val="aff4"/>
                    <w:rPr>
                      <w:rFonts w:cs="Times New Roman"/>
                      <w:szCs w:val="21"/>
                      <w:u w:val="single"/>
                    </w:rPr>
                  </w:pPr>
                  <w:r w:rsidRPr="005F622D">
                    <w:rPr>
                      <w:rFonts w:cs="Times New Roman" w:hint="eastAsia"/>
                      <w:szCs w:val="21"/>
                      <w:u w:val="single"/>
                    </w:rPr>
                    <w:t>不造成新的水土流失、土壤侵蚀及生态破坏</w:t>
                  </w:r>
                </w:p>
              </w:tc>
            </w:tr>
            <w:tr w:rsidR="003011EE" w:rsidRPr="005F622D" w:rsidTr="003011EE">
              <w:trPr>
                <w:trHeight w:val="397"/>
                <w:jc w:val="center"/>
              </w:trPr>
              <w:tc>
                <w:tcPr>
                  <w:tcW w:w="347" w:type="pct"/>
                  <w:vAlign w:val="center"/>
                </w:tcPr>
                <w:p w:rsidR="003011EE" w:rsidRPr="005F622D" w:rsidRDefault="003011EE" w:rsidP="003011EE">
                  <w:pPr>
                    <w:jc w:val="center"/>
                    <w:rPr>
                      <w:szCs w:val="21"/>
                      <w:u w:val="single"/>
                    </w:rPr>
                  </w:pPr>
                  <w:r w:rsidRPr="005F622D">
                    <w:rPr>
                      <w:szCs w:val="21"/>
                      <w:u w:val="single"/>
                    </w:rPr>
                    <w:t>社会环境</w:t>
                  </w:r>
                </w:p>
              </w:tc>
              <w:tc>
                <w:tcPr>
                  <w:tcW w:w="3491" w:type="pct"/>
                  <w:gridSpan w:val="6"/>
                  <w:vAlign w:val="center"/>
                </w:tcPr>
                <w:p w:rsidR="003011EE" w:rsidRPr="005F622D" w:rsidRDefault="003011EE" w:rsidP="003011EE">
                  <w:pPr>
                    <w:pStyle w:val="aff4"/>
                    <w:rPr>
                      <w:rFonts w:cs="Times New Roman"/>
                      <w:szCs w:val="21"/>
                      <w:u w:val="single"/>
                    </w:rPr>
                  </w:pPr>
                  <w:r w:rsidRPr="005F622D">
                    <w:rPr>
                      <w:rFonts w:cs="Times New Roman"/>
                      <w:szCs w:val="21"/>
                      <w:u w:val="single"/>
                    </w:rPr>
                    <w:t>坪塘路</w:t>
                  </w:r>
                  <w:r w:rsidRPr="005F622D">
                    <w:rPr>
                      <w:rFonts w:cs="Times New Roman" w:hint="eastAsia"/>
                      <w:szCs w:val="21"/>
                      <w:u w:val="single"/>
                    </w:rPr>
                    <w:t>、</w:t>
                  </w:r>
                  <w:r w:rsidRPr="005F622D">
                    <w:rPr>
                      <w:rFonts w:cs="Times New Roman" w:hint="eastAsia"/>
                      <w:szCs w:val="21"/>
                      <w:u w:val="single"/>
                    </w:rPr>
                    <w:t>G107</w:t>
                  </w:r>
                  <w:r w:rsidRPr="005F622D">
                    <w:rPr>
                      <w:rFonts w:cs="Times New Roman" w:hint="eastAsia"/>
                      <w:szCs w:val="21"/>
                      <w:u w:val="single"/>
                    </w:rPr>
                    <w:t>国道、村道</w:t>
                  </w:r>
                </w:p>
              </w:tc>
              <w:tc>
                <w:tcPr>
                  <w:tcW w:w="1162" w:type="pct"/>
                  <w:vAlign w:val="center"/>
                </w:tcPr>
                <w:p w:rsidR="003011EE" w:rsidRPr="005F622D" w:rsidRDefault="003011EE" w:rsidP="003011EE">
                  <w:pPr>
                    <w:pStyle w:val="aff4"/>
                    <w:rPr>
                      <w:rFonts w:cs="Times New Roman"/>
                      <w:szCs w:val="21"/>
                      <w:u w:val="single"/>
                    </w:rPr>
                  </w:pPr>
                  <w:r w:rsidRPr="005F622D">
                    <w:rPr>
                      <w:rFonts w:cs="Times New Roman"/>
                      <w:szCs w:val="21"/>
                      <w:u w:val="single"/>
                    </w:rPr>
                    <w:t>不影响道路正常交通</w:t>
                  </w:r>
                </w:p>
              </w:tc>
            </w:tr>
          </w:tbl>
          <w:p w:rsidR="006B22F9" w:rsidRPr="005F622D" w:rsidRDefault="006B22F9" w:rsidP="00306324">
            <w:pPr>
              <w:pStyle w:val="Default"/>
              <w:ind w:firstLineChars="200" w:firstLine="420"/>
              <w:jc w:val="both"/>
              <w:rPr>
                <w:color w:val="auto"/>
                <w:sz w:val="21"/>
                <w:szCs w:val="21"/>
              </w:rPr>
            </w:pPr>
            <w:r w:rsidRPr="005F622D">
              <w:rPr>
                <w:color w:val="auto"/>
                <w:sz w:val="21"/>
                <w:szCs w:val="21"/>
              </w:rPr>
              <w:t>注：敏感点方位与距离是以项目为参照点。</w:t>
            </w:r>
          </w:p>
          <w:p w:rsidR="004B6E5C" w:rsidRPr="005F622D" w:rsidRDefault="004B6E5C" w:rsidP="00826131">
            <w:pPr>
              <w:pStyle w:val="Default"/>
              <w:rPr>
                <w:color w:val="auto"/>
                <w:szCs w:val="21"/>
              </w:rPr>
            </w:pPr>
          </w:p>
          <w:p w:rsidR="004B6E5C" w:rsidRPr="005F622D" w:rsidRDefault="004B6E5C" w:rsidP="00826131">
            <w:pPr>
              <w:pStyle w:val="Default"/>
              <w:rPr>
                <w:color w:val="auto"/>
              </w:rPr>
            </w:pPr>
          </w:p>
          <w:p w:rsidR="00153DA5" w:rsidRPr="005F622D" w:rsidRDefault="00153DA5" w:rsidP="00826131">
            <w:pPr>
              <w:pStyle w:val="Default"/>
              <w:rPr>
                <w:color w:val="auto"/>
              </w:rPr>
            </w:pPr>
          </w:p>
          <w:p w:rsidR="00153DA5" w:rsidRPr="005F622D" w:rsidRDefault="00153DA5" w:rsidP="00826131">
            <w:pPr>
              <w:pStyle w:val="Default"/>
              <w:rPr>
                <w:color w:val="auto"/>
              </w:rPr>
            </w:pPr>
          </w:p>
          <w:p w:rsidR="00153DA5" w:rsidRPr="005F622D" w:rsidRDefault="00153DA5" w:rsidP="00826131">
            <w:pPr>
              <w:pStyle w:val="Default"/>
              <w:rPr>
                <w:color w:val="auto"/>
              </w:rPr>
            </w:pPr>
          </w:p>
          <w:p w:rsidR="00153DA5" w:rsidRPr="005F622D" w:rsidRDefault="00153DA5" w:rsidP="00826131">
            <w:pPr>
              <w:pStyle w:val="Default"/>
              <w:rPr>
                <w:color w:val="auto"/>
              </w:rPr>
            </w:pPr>
          </w:p>
          <w:p w:rsidR="00153DA5" w:rsidRPr="005F622D" w:rsidRDefault="00153DA5" w:rsidP="00826131">
            <w:pPr>
              <w:pStyle w:val="Default"/>
              <w:rPr>
                <w:color w:val="auto"/>
              </w:rPr>
            </w:pPr>
          </w:p>
          <w:p w:rsidR="00153DA5" w:rsidRPr="005F622D" w:rsidRDefault="00153DA5" w:rsidP="00826131">
            <w:pPr>
              <w:pStyle w:val="Default"/>
              <w:rPr>
                <w:color w:val="auto"/>
              </w:rPr>
            </w:pPr>
          </w:p>
          <w:p w:rsidR="00153DA5" w:rsidRPr="005F622D" w:rsidRDefault="00153DA5" w:rsidP="00826131">
            <w:pPr>
              <w:pStyle w:val="Default"/>
              <w:rPr>
                <w:color w:val="auto"/>
              </w:rPr>
            </w:pPr>
          </w:p>
          <w:p w:rsidR="00153DA5" w:rsidRPr="005F622D" w:rsidRDefault="00153DA5" w:rsidP="00826131">
            <w:pPr>
              <w:pStyle w:val="Default"/>
              <w:rPr>
                <w:color w:val="auto"/>
              </w:rPr>
            </w:pPr>
          </w:p>
          <w:p w:rsidR="00153DA5" w:rsidRPr="005F622D" w:rsidRDefault="00153DA5" w:rsidP="00826131">
            <w:pPr>
              <w:pStyle w:val="Default"/>
              <w:rPr>
                <w:color w:val="auto"/>
              </w:rPr>
            </w:pPr>
          </w:p>
          <w:p w:rsidR="00153DA5" w:rsidRPr="005F622D" w:rsidRDefault="00153DA5" w:rsidP="00826131">
            <w:pPr>
              <w:pStyle w:val="Default"/>
              <w:rPr>
                <w:color w:val="auto"/>
              </w:rPr>
            </w:pPr>
          </w:p>
          <w:p w:rsidR="00153DA5" w:rsidRPr="005F622D" w:rsidRDefault="00153DA5" w:rsidP="00826131">
            <w:pPr>
              <w:pStyle w:val="Default"/>
              <w:rPr>
                <w:color w:val="auto"/>
              </w:rPr>
            </w:pPr>
          </w:p>
          <w:p w:rsidR="00153DA5" w:rsidRPr="005F622D" w:rsidRDefault="00153DA5" w:rsidP="00826131">
            <w:pPr>
              <w:pStyle w:val="Default"/>
              <w:rPr>
                <w:color w:val="auto"/>
              </w:rPr>
            </w:pPr>
          </w:p>
          <w:p w:rsidR="00153DA5" w:rsidRPr="005F622D" w:rsidRDefault="00153DA5" w:rsidP="00826131">
            <w:pPr>
              <w:pStyle w:val="Default"/>
              <w:rPr>
                <w:color w:val="auto"/>
              </w:rPr>
            </w:pPr>
          </w:p>
          <w:p w:rsidR="00153DA5" w:rsidRPr="005F622D" w:rsidRDefault="00153DA5" w:rsidP="00826131">
            <w:pPr>
              <w:pStyle w:val="Default"/>
              <w:rPr>
                <w:color w:val="auto"/>
              </w:rPr>
            </w:pPr>
          </w:p>
          <w:p w:rsidR="00153DA5" w:rsidRPr="005F622D" w:rsidRDefault="00153DA5" w:rsidP="00826131">
            <w:pPr>
              <w:pStyle w:val="Default"/>
              <w:rPr>
                <w:color w:val="auto"/>
              </w:rPr>
            </w:pPr>
          </w:p>
          <w:p w:rsidR="00153DA5" w:rsidRPr="005F622D" w:rsidRDefault="00153DA5" w:rsidP="00826131">
            <w:pPr>
              <w:pStyle w:val="Default"/>
              <w:rPr>
                <w:color w:val="auto"/>
              </w:rPr>
            </w:pPr>
          </w:p>
          <w:p w:rsidR="00027760" w:rsidRPr="005F622D" w:rsidRDefault="00027760" w:rsidP="003011EE">
            <w:pPr>
              <w:pStyle w:val="Default"/>
              <w:rPr>
                <w:color w:val="auto"/>
              </w:rPr>
            </w:pPr>
          </w:p>
        </w:tc>
      </w:tr>
    </w:tbl>
    <w:p w:rsidR="005A39B5" w:rsidRPr="005F622D" w:rsidRDefault="005A39B5">
      <w:pPr>
        <w:widowControl/>
        <w:jc w:val="left"/>
      </w:pPr>
      <w:r w:rsidRPr="005F622D">
        <w:lastRenderedPageBreak/>
        <w:br w:type="page"/>
      </w:r>
    </w:p>
    <w:p w:rsidR="001D6502" w:rsidRPr="005F622D" w:rsidRDefault="005A39B5" w:rsidP="005D7AED">
      <w:pPr>
        <w:rPr>
          <w:b/>
          <w:sz w:val="32"/>
        </w:rPr>
      </w:pPr>
      <w:r w:rsidRPr="005F622D">
        <w:rPr>
          <w:b/>
          <w:sz w:val="32"/>
        </w:rPr>
        <w:lastRenderedPageBreak/>
        <w:t>评价适用标准</w:t>
      </w:r>
    </w:p>
    <w:tbl>
      <w:tblPr>
        <w:tblW w:w="94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461"/>
        <w:gridCol w:w="8951"/>
      </w:tblGrid>
      <w:tr w:rsidR="005A39B5" w:rsidRPr="005F622D" w:rsidTr="00027760">
        <w:trPr>
          <w:trHeight w:val="301"/>
          <w:jc w:val="center"/>
        </w:trPr>
        <w:tc>
          <w:tcPr>
            <w:tcW w:w="457" w:type="dxa"/>
            <w:vAlign w:val="center"/>
          </w:tcPr>
          <w:p w:rsidR="005A39B5" w:rsidRPr="005F622D" w:rsidRDefault="005A39B5" w:rsidP="008D6DDC">
            <w:pPr>
              <w:spacing w:line="360" w:lineRule="auto"/>
              <w:rPr>
                <w:sz w:val="24"/>
              </w:rPr>
            </w:pPr>
            <w:r w:rsidRPr="005F622D">
              <w:rPr>
                <w:b/>
                <w:bCs/>
                <w:sz w:val="24"/>
              </w:rPr>
              <w:t>环境质量标准</w:t>
            </w:r>
          </w:p>
        </w:tc>
        <w:tc>
          <w:tcPr>
            <w:tcW w:w="8865" w:type="dxa"/>
            <w:vAlign w:val="center"/>
          </w:tcPr>
          <w:p w:rsidR="005A39B5" w:rsidRPr="005F622D" w:rsidRDefault="005A39B5" w:rsidP="008D6DDC">
            <w:pPr>
              <w:pStyle w:val="322"/>
              <w:adjustRightInd/>
              <w:spacing w:line="360" w:lineRule="auto"/>
              <w:ind w:firstLineChars="200" w:firstLine="482"/>
              <w:jc w:val="both"/>
              <w:rPr>
                <w:b/>
                <w:sz w:val="24"/>
              </w:rPr>
            </w:pPr>
            <w:r w:rsidRPr="005F622D">
              <w:rPr>
                <w:b/>
                <w:sz w:val="24"/>
              </w:rPr>
              <w:t>一、环境空气质量标准</w:t>
            </w:r>
          </w:p>
          <w:p w:rsidR="005A39B5" w:rsidRPr="005F622D" w:rsidRDefault="005A39B5" w:rsidP="008D6DDC">
            <w:pPr>
              <w:pStyle w:val="322"/>
              <w:adjustRightInd/>
              <w:spacing w:line="360" w:lineRule="auto"/>
              <w:ind w:firstLineChars="200" w:firstLine="480"/>
              <w:jc w:val="both"/>
              <w:rPr>
                <w:sz w:val="24"/>
              </w:rPr>
            </w:pPr>
            <w:r w:rsidRPr="005F622D">
              <w:rPr>
                <w:sz w:val="24"/>
              </w:rPr>
              <w:t>项目所在区域为大气环境功能区为二类区，环境空气质量执行《环境空气质量标准》（</w:t>
            </w:r>
            <w:r w:rsidRPr="005F622D">
              <w:rPr>
                <w:sz w:val="24"/>
              </w:rPr>
              <w:t>GB3095-2012</w:t>
            </w:r>
            <w:r w:rsidRPr="005F622D">
              <w:rPr>
                <w:sz w:val="24"/>
              </w:rPr>
              <w:t>）中的二级标准</w:t>
            </w:r>
            <w:r w:rsidR="00DB302A" w:rsidRPr="005F622D">
              <w:rPr>
                <w:sz w:val="24"/>
              </w:rPr>
              <w:t>。</w:t>
            </w:r>
            <w:r w:rsidRPr="005F622D">
              <w:rPr>
                <w:sz w:val="24"/>
              </w:rPr>
              <w:t>标准环境空气中最高容许浓度具体标准限值见表</w:t>
            </w:r>
            <w:r w:rsidRPr="005F622D">
              <w:rPr>
                <w:sz w:val="24"/>
              </w:rPr>
              <w:t>1</w:t>
            </w:r>
            <w:r w:rsidR="002724A4" w:rsidRPr="005F622D">
              <w:rPr>
                <w:rFonts w:hint="eastAsia"/>
                <w:sz w:val="24"/>
              </w:rPr>
              <w:t>1</w:t>
            </w:r>
            <w:r w:rsidRPr="005F622D">
              <w:rPr>
                <w:sz w:val="24"/>
              </w:rPr>
              <w:t>。</w:t>
            </w:r>
          </w:p>
          <w:p w:rsidR="005A39B5" w:rsidRPr="005F622D" w:rsidRDefault="005A39B5" w:rsidP="003B7ED5">
            <w:pPr>
              <w:adjustRightInd w:val="0"/>
              <w:snapToGrid w:val="0"/>
              <w:spacing w:beforeLines="50" w:line="360" w:lineRule="auto"/>
              <w:jc w:val="center"/>
              <w:rPr>
                <w:b/>
                <w:kern w:val="0"/>
                <w:szCs w:val="21"/>
              </w:rPr>
            </w:pPr>
            <w:r w:rsidRPr="005F622D">
              <w:rPr>
                <w:b/>
                <w:kern w:val="0"/>
                <w:szCs w:val="21"/>
              </w:rPr>
              <w:t>表</w:t>
            </w:r>
            <w:r w:rsidR="002849B5" w:rsidRPr="005F622D">
              <w:rPr>
                <w:rFonts w:hint="eastAsia"/>
                <w:b/>
                <w:kern w:val="0"/>
                <w:szCs w:val="21"/>
              </w:rPr>
              <w:t>1</w:t>
            </w:r>
            <w:r w:rsidR="002724A4" w:rsidRPr="005F622D">
              <w:rPr>
                <w:rFonts w:hint="eastAsia"/>
                <w:b/>
                <w:kern w:val="0"/>
                <w:szCs w:val="21"/>
              </w:rPr>
              <w:t>1</w:t>
            </w:r>
            <w:r w:rsidRPr="005F622D">
              <w:rPr>
                <w:b/>
                <w:kern w:val="0"/>
                <w:szCs w:val="21"/>
              </w:rPr>
              <w:t xml:space="preserve"> </w:t>
            </w:r>
            <w:r w:rsidRPr="005F622D">
              <w:rPr>
                <w:rFonts w:hint="eastAsia"/>
                <w:b/>
                <w:kern w:val="0"/>
                <w:szCs w:val="21"/>
              </w:rPr>
              <w:t xml:space="preserve"> </w:t>
            </w:r>
            <w:r w:rsidRPr="005F622D">
              <w:rPr>
                <w:b/>
                <w:kern w:val="0"/>
                <w:szCs w:val="21"/>
              </w:rPr>
              <w:t>环境空气质量标准值一览表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tblPr>
            <w:tblGrid>
              <w:gridCol w:w="1218"/>
              <w:gridCol w:w="2464"/>
              <w:gridCol w:w="2481"/>
              <w:gridCol w:w="2542"/>
            </w:tblGrid>
            <w:tr w:rsidR="005A39B5" w:rsidRPr="005F622D" w:rsidTr="00BA5A37">
              <w:trPr>
                <w:cantSplit/>
                <w:trHeight w:val="454"/>
                <w:jc w:val="center"/>
              </w:trPr>
              <w:tc>
                <w:tcPr>
                  <w:tcW w:w="700" w:type="pct"/>
                  <w:vAlign w:val="center"/>
                </w:tcPr>
                <w:p w:rsidR="005A39B5" w:rsidRPr="005F622D" w:rsidRDefault="005A39B5" w:rsidP="00BA5A37">
                  <w:pPr>
                    <w:adjustRightInd w:val="0"/>
                    <w:snapToGrid w:val="0"/>
                    <w:jc w:val="center"/>
                    <w:rPr>
                      <w:b/>
                      <w:kern w:val="0"/>
                      <w:szCs w:val="21"/>
                    </w:rPr>
                  </w:pPr>
                  <w:r w:rsidRPr="005F622D">
                    <w:rPr>
                      <w:b/>
                      <w:kern w:val="0"/>
                      <w:szCs w:val="21"/>
                    </w:rPr>
                    <w:t>染物</w:t>
                  </w:r>
                  <w:proofErr w:type="gramStart"/>
                  <w:r w:rsidRPr="005F622D">
                    <w:rPr>
                      <w:b/>
                      <w:kern w:val="0"/>
                      <w:szCs w:val="21"/>
                    </w:rPr>
                    <w:t>物</w:t>
                  </w:r>
                  <w:proofErr w:type="gramEnd"/>
                  <w:r w:rsidRPr="005F622D">
                    <w:rPr>
                      <w:b/>
                      <w:kern w:val="0"/>
                      <w:szCs w:val="21"/>
                    </w:rPr>
                    <w:t>项目</w:t>
                  </w:r>
                </w:p>
              </w:tc>
              <w:tc>
                <w:tcPr>
                  <w:tcW w:w="1415" w:type="pct"/>
                  <w:vAlign w:val="center"/>
                </w:tcPr>
                <w:p w:rsidR="005A39B5" w:rsidRPr="005F622D" w:rsidRDefault="005A39B5" w:rsidP="00BA5A37">
                  <w:pPr>
                    <w:adjustRightInd w:val="0"/>
                    <w:snapToGrid w:val="0"/>
                    <w:jc w:val="center"/>
                    <w:rPr>
                      <w:b/>
                      <w:kern w:val="0"/>
                      <w:szCs w:val="21"/>
                    </w:rPr>
                  </w:pPr>
                  <w:r w:rsidRPr="005F622D">
                    <w:rPr>
                      <w:b/>
                      <w:kern w:val="0"/>
                      <w:szCs w:val="21"/>
                    </w:rPr>
                    <w:t>取样时间</w:t>
                  </w:r>
                </w:p>
              </w:tc>
              <w:tc>
                <w:tcPr>
                  <w:tcW w:w="1425" w:type="pct"/>
                  <w:vAlign w:val="center"/>
                </w:tcPr>
                <w:p w:rsidR="005A39B5" w:rsidRPr="005F622D" w:rsidRDefault="005A39B5" w:rsidP="00BA5A37">
                  <w:pPr>
                    <w:adjustRightInd w:val="0"/>
                    <w:snapToGrid w:val="0"/>
                    <w:jc w:val="center"/>
                    <w:rPr>
                      <w:b/>
                      <w:kern w:val="0"/>
                      <w:szCs w:val="21"/>
                    </w:rPr>
                  </w:pPr>
                  <w:r w:rsidRPr="005F622D">
                    <w:rPr>
                      <w:b/>
                      <w:kern w:val="0"/>
                      <w:szCs w:val="21"/>
                    </w:rPr>
                    <w:t>浓度限值</w:t>
                  </w:r>
                </w:p>
              </w:tc>
              <w:tc>
                <w:tcPr>
                  <w:tcW w:w="1460" w:type="pct"/>
                  <w:vAlign w:val="center"/>
                </w:tcPr>
                <w:p w:rsidR="005A39B5" w:rsidRPr="005F622D" w:rsidRDefault="005A39B5" w:rsidP="00BA5A37">
                  <w:pPr>
                    <w:adjustRightInd w:val="0"/>
                    <w:snapToGrid w:val="0"/>
                    <w:jc w:val="center"/>
                    <w:rPr>
                      <w:b/>
                      <w:kern w:val="0"/>
                      <w:szCs w:val="21"/>
                    </w:rPr>
                  </w:pPr>
                  <w:r w:rsidRPr="005F622D">
                    <w:rPr>
                      <w:b/>
                      <w:kern w:val="0"/>
                      <w:szCs w:val="21"/>
                    </w:rPr>
                    <w:t>执行标准</w:t>
                  </w:r>
                </w:p>
              </w:tc>
            </w:tr>
            <w:tr w:rsidR="005A39B5" w:rsidRPr="005F622D" w:rsidTr="00BA5A37">
              <w:trPr>
                <w:cantSplit/>
                <w:trHeight w:val="454"/>
                <w:jc w:val="center"/>
              </w:trPr>
              <w:tc>
                <w:tcPr>
                  <w:tcW w:w="700" w:type="pct"/>
                  <w:vMerge w:val="restart"/>
                  <w:vAlign w:val="center"/>
                </w:tcPr>
                <w:p w:rsidR="005A39B5" w:rsidRPr="005F622D" w:rsidRDefault="005A39B5" w:rsidP="00BA5A37">
                  <w:pPr>
                    <w:adjustRightInd w:val="0"/>
                    <w:snapToGrid w:val="0"/>
                    <w:jc w:val="center"/>
                    <w:rPr>
                      <w:kern w:val="0"/>
                      <w:szCs w:val="21"/>
                    </w:rPr>
                  </w:pPr>
                  <w:r w:rsidRPr="005F622D">
                    <w:rPr>
                      <w:kern w:val="0"/>
                      <w:szCs w:val="21"/>
                    </w:rPr>
                    <w:t>SO</w:t>
                  </w:r>
                  <w:r w:rsidRPr="005F622D">
                    <w:rPr>
                      <w:kern w:val="0"/>
                      <w:szCs w:val="21"/>
                      <w:vertAlign w:val="subscript"/>
                    </w:rPr>
                    <w:t>2</w:t>
                  </w:r>
                </w:p>
              </w:tc>
              <w:tc>
                <w:tcPr>
                  <w:tcW w:w="1415" w:type="pct"/>
                  <w:vAlign w:val="center"/>
                </w:tcPr>
                <w:p w:rsidR="005A39B5" w:rsidRPr="005F622D" w:rsidRDefault="005A39B5" w:rsidP="00BA5A37">
                  <w:pPr>
                    <w:adjustRightInd w:val="0"/>
                    <w:snapToGrid w:val="0"/>
                    <w:jc w:val="center"/>
                    <w:rPr>
                      <w:kern w:val="0"/>
                      <w:szCs w:val="21"/>
                    </w:rPr>
                  </w:pPr>
                  <w:r w:rsidRPr="005F622D">
                    <w:rPr>
                      <w:kern w:val="0"/>
                      <w:szCs w:val="21"/>
                    </w:rPr>
                    <w:t>年平均</w:t>
                  </w:r>
                </w:p>
              </w:tc>
              <w:tc>
                <w:tcPr>
                  <w:tcW w:w="1425" w:type="pct"/>
                  <w:vAlign w:val="center"/>
                </w:tcPr>
                <w:p w:rsidR="005A39B5" w:rsidRPr="005F622D" w:rsidRDefault="00DB302A" w:rsidP="00BA5A37">
                  <w:pPr>
                    <w:adjustRightInd w:val="0"/>
                    <w:snapToGrid w:val="0"/>
                    <w:jc w:val="center"/>
                    <w:rPr>
                      <w:kern w:val="0"/>
                      <w:szCs w:val="21"/>
                    </w:rPr>
                  </w:pPr>
                  <w:r w:rsidRPr="005F622D">
                    <w:rPr>
                      <w:kern w:val="0"/>
                      <w:szCs w:val="21"/>
                    </w:rPr>
                    <w:t>60μg/</w:t>
                  </w:r>
                  <w:r w:rsidR="005A39B5" w:rsidRPr="005F622D">
                    <w:rPr>
                      <w:kern w:val="0"/>
                      <w:szCs w:val="21"/>
                    </w:rPr>
                    <w:t>m</w:t>
                  </w:r>
                  <w:r w:rsidR="005A39B5" w:rsidRPr="005F622D">
                    <w:rPr>
                      <w:kern w:val="0"/>
                      <w:szCs w:val="21"/>
                      <w:vertAlign w:val="superscript"/>
                    </w:rPr>
                    <w:t>3</w:t>
                  </w:r>
                </w:p>
              </w:tc>
              <w:tc>
                <w:tcPr>
                  <w:tcW w:w="1460" w:type="pct"/>
                  <w:vMerge w:val="restart"/>
                  <w:vAlign w:val="center"/>
                </w:tcPr>
                <w:p w:rsidR="005A39B5" w:rsidRPr="005F622D" w:rsidRDefault="005A39B5" w:rsidP="00BA5A37">
                  <w:pPr>
                    <w:adjustRightInd w:val="0"/>
                    <w:snapToGrid w:val="0"/>
                    <w:jc w:val="center"/>
                    <w:rPr>
                      <w:kern w:val="0"/>
                      <w:szCs w:val="21"/>
                    </w:rPr>
                  </w:pPr>
                  <w:r w:rsidRPr="005F622D">
                    <w:rPr>
                      <w:kern w:val="0"/>
                      <w:szCs w:val="21"/>
                    </w:rPr>
                    <w:t>《环境空气质量标准》（</w:t>
                  </w:r>
                  <w:r w:rsidRPr="005F622D">
                    <w:rPr>
                      <w:kern w:val="0"/>
                      <w:szCs w:val="21"/>
                    </w:rPr>
                    <w:t>GB3095-2012</w:t>
                  </w:r>
                  <w:r w:rsidRPr="005F622D">
                    <w:rPr>
                      <w:kern w:val="0"/>
                      <w:szCs w:val="21"/>
                    </w:rPr>
                    <w:t>）二级标准</w:t>
                  </w:r>
                </w:p>
              </w:tc>
            </w:tr>
            <w:tr w:rsidR="005A39B5" w:rsidRPr="005F622D" w:rsidTr="00BA5A37">
              <w:trPr>
                <w:cantSplit/>
                <w:trHeight w:val="454"/>
                <w:jc w:val="center"/>
              </w:trPr>
              <w:tc>
                <w:tcPr>
                  <w:tcW w:w="700" w:type="pct"/>
                  <w:vMerge/>
                  <w:vAlign w:val="center"/>
                </w:tcPr>
                <w:p w:rsidR="005A39B5" w:rsidRPr="005F622D" w:rsidRDefault="005A39B5" w:rsidP="00BA5A37">
                  <w:pPr>
                    <w:adjustRightInd w:val="0"/>
                    <w:snapToGrid w:val="0"/>
                    <w:jc w:val="center"/>
                    <w:rPr>
                      <w:kern w:val="0"/>
                      <w:szCs w:val="21"/>
                    </w:rPr>
                  </w:pPr>
                </w:p>
              </w:tc>
              <w:tc>
                <w:tcPr>
                  <w:tcW w:w="1415" w:type="pct"/>
                  <w:vAlign w:val="center"/>
                </w:tcPr>
                <w:p w:rsidR="005A39B5" w:rsidRPr="005F622D" w:rsidRDefault="005A39B5" w:rsidP="00BA5A37">
                  <w:pPr>
                    <w:adjustRightInd w:val="0"/>
                    <w:snapToGrid w:val="0"/>
                    <w:jc w:val="center"/>
                    <w:rPr>
                      <w:kern w:val="0"/>
                      <w:szCs w:val="21"/>
                    </w:rPr>
                  </w:pPr>
                  <w:r w:rsidRPr="005F622D">
                    <w:rPr>
                      <w:kern w:val="0"/>
                      <w:szCs w:val="21"/>
                    </w:rPr>
                    <w:t>24</w:t>
                  </w:r>
                  <w:r w:rsidRPr="005F622D">
                    <w:rPr>
                      <w:kern w:val="0"/>
                      <w:szCs w:val="21"/>
                    </w:rPr>
                    <w:t>小时平均</w:t>
                  </w:r>
                </w:p>
              </w:tc>
              <w:tc>
                <w:tcPr>
                  <w:tcW w:w="1425" w:type="pct"/>
                  <w:vAlign w:val="center"/>
                </w:tcPr>
                <w:p w:rsidR="005A39B5" w:rsidRPr="005F622D" w:rsidRDefault="00DB302A" w:rsidP="00BA5A37">
                  <w:pPr>
                    <w:adjustRightInd w:val="0"/>
                    <w:snapToGrid w:val="0"/>
                    <w:jc w:val="center"/>
                    <w:rPr>
                      <w:kern w:val="0"/>
                      <w:szCs w:val="21"/>
                    </w:rPr>
                  </w:pPr>
                  <w:r w:rsidRPr="005F622D">
                    <w:rPr>
                      <w:kern w:val="0"/>
                      <w:szCs w:val="21"/>
                    </w:rPr>
                    <w:t>150μg/</w:t>
                  </w:r>
                  <w:r w:rsidR="005A39B5" w:rsidRPr="005F622D">
                    <w:rPr>
                      <w:kern w:val="0"/>
                      <w:szCs w:val="21"/>
                    </w:rPr>
                    <w:t>m</w:t>
                  </w:r>
                  <w:r w:rsidR="005A39B5" w:rsidRPr="005F622D">
                    <w:rPr>
                      <w:kern w:val="0"/>
                      <w:szCs w:val="21"/>
                      <w:vertAlign w:val="superscript"/>
                    </w:rPr>
                    <w:t>3</w:t>
                  </w:r>
                </w:p>
              </w:tc>
              <w:tc>
                <w:tcPr>
                  <w:tcW w:w="1460" w:type="pct"/>
                  <w:vMerge/>
                  <w:vAlign w:val="center"/>
                </w:tcPr>
                <w:p w:rsidR="005A39B5" w:rsidRPr="005F622D" w:rsidRDefault="005A39B5" w:rsidP="00BA5A37">
                  <w:pPr>
                    <w:adjustRightInd w:val="0"/>
                    <w:snapToGrid w:val="0"/>
                    <w:jc w:val="center"/>
                    <w:rPr>
                      <w:kern w:val="0"/>
                      <w:szCs w:val="21"/>
                    </w:rPr>
                  </w:pPr>
                </w:p>
              </w:tc>
            </w:tr>
            <w:tr w:rsidR="005A39B5" w:rsidRPr="005F622D" w:rsidTr="00BA5A37">
              <w:trPr>
                <w:cantSplit/>
                <w:trHeight w:val="454"/>
                <w:jc w:val="center"/>
              </w:trPr>
              <w:tc>
                <w:tcPr>
                  <w:tcW w:w="700" w:type="pct"/>
                  <w:vMerge/>
                  <w:vAlign w:val="center"/>
                </w:tcPr>
                <w:p w:rsidR="005A39B5" w:rsidRPr="005F622D" w:rsidRDefault="005A39B5" w:rsidP="00BA5A37">
                  <w:pPr>
                    <w:adjustRightInd w:val="0"/>
                    <w:snapToGrid w:val="0"/>
                    <w:jc w:val="center"/>
                    <w:rPr>
                      <w:kern w:val="0"/>
                      <w:szCs w:val="21"/>
                    </w:rPr>
                  </w:pPr>
                </w:p>
              </w:tc>
              <w:tc>
                <w:tcPr>
                  <w:tcW w:w="1415" w:type="pct"/>
                  <w:vAlign w:val="center"/>
                </w:tcPr>
                <w:p w:rsidR="005A39B5" w:rsidRPr="005F622D" w:rsidRDefault="005A39B5" w:rsidP="00BA5A37">
                  <w:pPr>
                    <w:adjustRightInd w:val="0"/>
                    <w:snapToGrid w:val="0"/>
                    <w:jc w:val="center"/>
                    <w:rPr>
                      <w:kern w:val="0"/>
                      <w:szCs w:val="21"/>
                    </w:rPr>
                  </w:pPr>
                  <w:r w:rsidRPr="005F622D">
                    <w:rPr>
                      <w:kern w:val="0"/>
                      <w:szCs w:val="21"/>
                    </w:rPr>
                    <w:t>1</w:t>
                  </w:r>
                  <w:r w:rsidRPr="005F622D">
                    <w:rPr>
                      <w:kern w:val="0"/>
                      <w:szCs w:val="21"/>
                    </w:rPr>
                    <w:t>小时平均</w:t>
                  </w:r>
                </w:p>
              </w:tc>
              <w:tc>
                <w:tcPr>
                  <w:tcW w:w="1425" w:type="pct"/>
                  <w:vAlign w:val="center"/>
                </w:tcPr>
                <w:p w:rsidR="005A39B5" w:rsidRPr="005F622D" w:rsidRDefault="00DB302A" w:rsidP="00BA5A37">
                  <w:pPr>
                    <w:adjustRightInd w:val="0"/>
                    <w:snapToGrid w:val="0"/>
                    <w:jc w:val="center"/>
                    <w:rPr>
                      <w:kern w:val="0"/>
                      <w:szCs w:val="21"/>
                    </w:rPr>
                  </w:pPr>
                  <w:r w:rsidRPr="005F622D">
                    <w:rPr>
                      <w:kern w:val="0"/>
                      <w:szCs w:val="21"/>
                    </w:rPr>
                    <w:t>500μg/</w:t>
                  </w:r>
                  <w:r w:rsidR="005A39B5" w:rsidRPr="005F622D">
                    <w:rPr>
                      <w:kern w:val="0"/>
                      <w:szCs w:val="21"/>
                    </w:rPr>
                    <w:t>m</w:t>
                  </w:r>
                  <w:r w:rsidR="005A39B5" w:rsidRPr="005F622D">
                    <w:rPr>
                      <w:kern w:val="0"/>
                      <w:szCs w:val="21"/>
                      <w:vertAlign w:val="superscript"/>
                    </w:rPr>
                    <w:t>3</w:t>
                  </w:r>
                </w:p>
              </w:tc>
              <w:tc>
                <w:tcPr>
                  <w:tcW w:w="1460" w:type="pct"/>
                  <w:vMerge/>
                  <w:vAlign w:val="center"/>
                </w:tcPr>
                <w:p w:rsidR="005A39B5" w:rsidRPr="005F622D" w:rsidRDefault="005A39B5" w:rsidP="00BA5A37">
                  <w:pPr>
                    <w:adjustRightInd w:val="0"/>
                    <w:snapToGrid w:val="0"/>
                    <w:jc w:val="center"/>
                    <w:rPr>
                      <w:kern w:val="0"/>
                      <w:szCs w:val="21"/>
                    </w:rPr>
                  </w:pPr>
                </w:p>
              </w:tc>
            </w:tr>
            <w:tr w:rsidR="005A39B5" w:rsidRPr="005F622D" w:rsidTr="00BA5A37">
              <w:trPr>
                <w:cantSplit/>
                <w:trHeight w:val="454"/>
                <w:jc w:val="center"/>
              </w:trPr>
              <w:tc>
                <w:tcPr>
                  <w:tcW w:w="700" w:type="pct"/>
                  <w:vMerge w:val="restart"/>
                  <w:vAlign w:val="center"/>
                </w:tcPr>
                <w:p w:rsidR="005A39B5" w:rsidRPr="005F622D" w:rsidRDefault="005A39B5" w:rsidP="00BA5A37">
                  <w:pPr>
                    <w:adjustRightInd w:val="0"/>
                    <w:snapToGrid w:val="0"/>
                    <w:jc w:val="center"/>
                    <w:rPr>
                      <w:kern w:val="0"/>
                      <w:szCs w:val="21"/>
                    </w:rPr>
                  </w:pPr>
                  <w:r w:rsidRPr="005F622D">
                    <w:rPr>
                      <w:kern w:val="0"/>
                      <w:szCs w:val="21"/>
                    </w:rPr>
                    <w:t>NO</w:t>
                  </w:r>
                  <w:r w:rsidRPr="005F622D">
                    <w:rPr>
                      <w:kern w:val="0"/>
                      <w:szCs w:val="21"/>
                      <w:vertAlign w:val="subscript"/>
                    </w:rPr>
                    <w:t>2</w:t>
                  </w:r>
                </w:p>
              </w:tc>
              <w:tc>
                <w:tcPr>
                  <w:tcW w:w="1415" w:type="pct"/>
                  <w:vAlign w:val="center"/>
                </w:tcPr>
                <w:p w:rsidR="005A39B5" w:rsidRPr="005F622D" w:rsidRDefault="005A39B5" w:rsidP="00BA5A37">
                  <w:pPr>
                    <w:adjustRightInd w:val="0"/>
                    <w:snapToGrid w:val="0"/>
                    <w:jc w:val="center"/>
                    <w:rPr>
                      <w:kern w:val="0"/>
                      <w:szCs w:val="21"/>
                    </w:rPr>
                  </w:pPr>
                  <w:r w:rsidRPr="005F622D">
                    <w:rPr>
                      <w:kern w:val="0"/>
                      <w:szCs w:val="21"/>
                    </w:rPr>
                    <w:t>年平均</w:t>
                  </w:r>
                </w:p>
              </w:tc>
              <w:tc>
                <w:tcPr>
                  <w:tcW w:w="1425" w:type="pct"/>
                  <w:vAlign w:val="center"/>
                </w:tcPr>
                <w:p w:rsidR="005A39B5" w:rsidRPr="005F622D" w:rsidRDefault="00DB302A" w:rsidP="00BA5A37">
                  <w:pPr>
                    <w:adjustRightInd w:val="0"/>
                    <w:snapToGrid w:val="0"/>
                    <w:jc w:val="center"/>
                    <w:rPr>
                      <w:kern w:val="0"/>
                      <w:szCs w:val="21"/>
                    </w:rPr>
                  </w:pPr>
                  <w:r w:rsidRPr="005F622D">
                    <w:rPr>
                      <w:kern w:val="0"/>
                      <w:szCs w:val="21"/>
                    </w:rPr>
                    <w:t>40μg/</w:t>
                  </w:r>
                  <w:r w:rsidR="005A39B5" w:rsidRPr="005F622D">
                    <w:rPr>
                      <w:kern w:val="0"/>
                      <w:szCs w:val="21"/>
                    </w:rPr>
                    <w:t>m</w:t>
                  </w:r>
                  <w:r w:rsidR="005A39B5" w:rsidRPr="005F622D">
                    <w:rPr>
                      <w:kern w:val="0"/>
                      <w:szCs w:val="21"/>
                      <w:vertAlign w:val="superscript"/>
                    </w:rPr>
                    <w:t>3</w:t>
                  </w:r>
                </w:p>
              </w:tc>
              <w:tc>
                <w:tcPr>
                  <w:tcW w:w="1460" w:type="pct"/>
                  <w:vMerge/>
                  <w:vAlign w:val="center"/>
                </w:tcPr>
                <w:p w:rsidR="005A39B5" w:rsidRPr="005F622D" w:rsidRDefault="005A39B5" w:rsidP="00BA5A37">
                  <w:pPr>
                    <w:adjustRightInd w:val="0"/>
                    <w:snapToGrid w:val="0"/>
                    <w:jc w:val="center"/>
                    <w:rPr>
                      <w:kern w:val="0"/>
                      <w:szCs w:val="21"/>
                    </w:rPr>
                  </w:pPr>
                </w:p>
              </w:tc>
            </w:tr>
            <w:tr w:rsidR="005A39B5" w:rsidRPr="005F622D" w:rsidTr="00BA5A37">
              <w:trPr>
                <w:cantSplit/>
                <w:trHeight w:val="454"/>
                <w:jc w:val="center"/>
              </w:trPr>
              <w:tc>
                <w:tcPr>
                  <w:tcW w:w="700" w:type="pct"/>
                  <w:vMerge/>
                  <w:vAlign w:val="center"/>
                </w:tcPr>
                <w:p w:rsidR="005A39B5" w:rsidRPr="005F622D" w:rsidRDefault="005A39B5" w:rsidP="00BA5A37">
                  <w:pPr>
                    <w:adjustRightInd w:val="0"/>
                    <w:snapToGrid w:val="0"/>
                    <w:jc w:val="center"/>
                    <w:rPr>
                      <w:kern w:val="0"/>
                      <w:szCs w:val="21"/>
                    </w:rPr>
                  </w:pPr>
                </w:p>
              </w:tc>
              <w:tc>
                <w:tcPr>
                  <w:tcW w:w="1415" w:type="pct"/>
                  <w:vAlign w:val="center"/>
                </w:tcPr>
                <w:p w:rsidR="005A39B5" w:rsidRPr="005F622D" w:rsidRDefault="005A39B5" w:rsidP="00BA5A37">
                  <w:pPr>
                    <w:adjustRightInd w:val="0"/>
                    <w:snapToGrid w:val="0"/>
                    <w:jc w:val="center"/>
                    <w:rPr>
                      <w:kern w:val="0"/>
                      <w:szCs w:val="21"/>
                    </w:rPr>
                  </w:pPr>
                  <w:r w:rsidRPr="005F622D">
                    <w:rPr>
                      <w:kern w:val="0"/>
                      <w:szCs w:val="21"/>
                    </w:rPr>
                    <w:t>24</w:t>
                  </w:r>
                  <w:r w:rsidRPr="005F622D">
                    <w:rPr>
                      <w:kern w:val="0"/>
                      <w:szCs w:val="21"/>
                    </w:rPr>
                    <w:t>小时平均</w:t>
                  </w:r>
                </w:p>
              </w:tc>
              <w:tc>
                <w:tcPr>
                  <w:tcW w:w="1425" w:type="pct"/>
                  <w:vAlign w:val="center"/>
                </w:tcPr>
                <w:p w:rsidR="005A39B5" w:rsidRPr="005F622D" w:rsidRDefault="00DB302A" w:rsidP="00BA5A37">
                  <w:pPr>
                    <w:adjustRightInd w:val="0"/>
                    <w:snapToGrid w:val="0"/>
                    <w:jc w:val="center"/>
                    <w:rPr>
                      <w:kern w:val="0"/>
                      <w:szCs w:val="21"/>
                    </w:rPr>
                  </w:pPr>
                  <w:r w:rsidRPr="005F622D">
                    <w:rPr>
                      <w:kern w:val="0"/>
                      <w:szCs w:val="21"/>
                    </w:rPr>
                    <w:t>80μg/</w:t>
                  </w:r>
                  <w:r w:rsidR="005A39B5" w:rsidRPr="005F622D">
                    <w:rPr>
                      <w:kern w:val="0"/>
                      <w:szCs w:val="21"/>
                    </w:rPr>
                    <w:t>m</w:t>
                  </w:r>
                  <w:r w:rsidR="005A39B5" w:rsidRPr="005F622D">
                    <w:rPr>
                      <w:kern w:val="0"/>
                      <w:szCs w:val="21"/>
                      <w:vertAlign w:val="superscript"/>
                    </w:rPr>
                    <w:t>3</w:t>
                  </w:r>
                </w:p>
              </w:tc>
              <w:tc>
                <w:tcPr>
                  <w:tcW w:w="1460" w:type="pct"/>
                  <w:vMerge/>
                  <w:vAlign w:val="center"/>
                </w:tcPr>
                <w:p w:rsidR="005A39B5" w:rsidRPr="005F622D" w:rsidRDefault="005A39B5" w:rsidP="00BA5A37">
                  <w:pPr>
                    <w:adjustRightInd w:val="0"/>
                    <w:snapToGrid w:val="0"/>
                    <w:jc w:val="center"/>
                    <w:rPr>
                      <w:kern w:val="0"/>
                      <w:szCs w:val="21"/>
                    </w:rPr>
                  </w:pPr>
                </w:p>
              </w:tc>
            </w:tr>
            <w:tr w:rsidR="005A39B5" w:rsidRPr="005F622D" w:rsidTr="00BA5A37">
              <w:trPr>
                <w:cantSplit/>
                <w:trHeight w:val="454"/>
                <w:jc w:val="center"/>
              </w:trPr>
              <w:tc>
                <w:tcPr>
                  <w:tcW w:w="700" w:type="pct"/>
                  <w:vMerge/>
                  <w:vAlign w:val="center"/>
                </w:tcPr>
                <w:p w:rsidR="005A39B5" w:rsidRPr="005F622D" w:rsidRDefault="005A39B5" w:rsidP="00BA5A37">
                  <w:pPr>
                    <w:adjustRightInd w:val="0"/>
                    <w:snapToGrid w:val="0"/>
                    <w:jc w:val="center"/>
                    <w:rPr>
                      <w:kern w:val="0"/>
                      <w:szCs w:val="21"/>
                    </w:rPr>
                  </w:pPr>
                </w:p>
              </w:tc>
              <w:tc>
                <w:tcPr>
                  <w:tcW w:w="1415" w:type="pct"/>
                  <w:vAlign w:val="center"/>
                </w:tcPr>
                <w:p w:rsidR="005A39B5" w:rsidRPr="005F622D" w:rsidRDefault="005A39B5" w:rsidP="00BA5A37">
                  <w:pPr>
                    <w:adjustRightInd w:val="0"/>
                    <w:snapToGrid w:val="0"/>
                    <w:jc w:val="center"/>
                    <w:rPr>
                      <w:kern w:val="0"/>
                      <w:szCs w:val="21"/>
                    </w:rPr>
                  </w:pPr>
                  <w:r w:rsidRPr="005F622D">
                    <w:rPr>
                      <w:kern w:val="0"/>
                      <w:szCs w:val="21"/>
                    </w:rPr>
                    <w:t>1</w:t>
                  </w:r>
                  <w:r w:rsidRPr="005F622D">
                    <w:rPr>
                      <w:kern w:val="0"/>
                      <w:szCs w:val="21"/>
                    </w:rPr>
                    <w:t>小时平均</w:t>
                  </w:r>
                </w:p>
              </w:tc>
              <w:tc>
                <w:tcPr>
                  <w:tcW w:w="1425" w:type="pct"/>
                  <w:vAlign w:val="center"/>
                </w:tcPr>
                <w:p w:rsidR="005A39B5" w:rsidRPr="005F622D" w:rsidRDefault="00DB302A" w:rsidP="00BA5A37">
                  <w:pPr>
                    <w:adjustRightInd w:val="0"/>
                    <w:snapToGrid w:val="0"/>
                    <w:jc w:val="center"/>
                    <w:rPr>
                      <w:kern w:val="0"/>
                      <w:szCs w:val="21"/>
                    </w:rPr>
                  </w:pPr>
                  <w:r w:rsidRPr="005F622D">
                    <w:rPr>
                      <w:kern w:val="0"/>
                      <w:szCs w:val="21"/>
                    </w:rPr>
                    <w:t>200μg/</w:t>
                  </w:r>
                  <w:r w:rsidR="005A39B5" w:rsidRPr="005F622D">
                    <w:rPr>
                      <w:kern w:val="0"/>
                      <w:szCs w:val="21"/>
                    </w:rPr>
                    <w:t>m</w:t>
                  </w:r>
                  <w:r w:rsidR="005A39B5" w:rsidRPr="005F622D">
                    <w:rPr>
                      <w:kern w:val="0"/>
                      <w:szCs w:val="21"/>
                      <w:vertAlign w:val="superscript"/>
                    </w:rPr>
                    <w:t>3</w:t>
                  </w:r>
                </w:p>
              </w:tc>
              <w:tc>
                <w:tcPr>
                  <w:tcW w:w="1460" w:type="pct"/>
                  <w:vMerge/>
                  <w:vAlign w:val="center"/>
                </w:tcPr>
                <w:p w:rsidR="005A39B5" w:rsidRPr="005F622D" w:rsidRDefault="005A39B5" w:rsidP="00BA5A37">
                  <w:pPr>
                    <w:adjustRightInd w:val="0"/>
                    <w:snapToGrid w:val="0"/>
                    <w:jc w:val="center"/>
                    <w:rPr>
                      <w:kern w:val="0"/>
                      <w:szCs w:val="21"/>
                    </w:rPr>
                  </w:pPr>
                </w:p>
              </w:tc>
            </w:tr>
            <w:tr w:rsidR="005A39B5" w:rsidRPr="005F622D" w:rsidTr="00BA5A37">
              <w:trPr>
                <w:cantSplit/>
                <w:trHeight w:val="454"/>
                <w:jc w:val="center"/>
              </w:trPr>
              <w:tc>
                <w:tcPr>
                  <w:tcW w:w="700" w:type="pct"/>
                  <w:vMerge w:val="restart"/>
                  <w:vAlign w:val="center"/>
                </w:tcPr>
                <w:p w:rsidR="005A39B5" w:rsidRPr="005F622D" w:rsidRDefault="005A39B5" w:rsidP="00BA5A37">
                  <w:pPr>
                    <w:adjustRightInd w:val="0"/>
                    <w:snapToGrid w:val="0"/>
                    <w:jc w:val="center"/>
                    <w:rPr>
                      <w:kern w:val="0"/>
                      <w:szCs w:val="21"/>
                    </w:rPr>
                  </w:pPr>
                  <w:r w:rsidRPr="005F622D">
                    <w:rPr>
                      <w:kern w:val="0"/>
                      <w:szCs w:val="21"/>
                    </w:rPr>
                    <w:t>NO</w:t>
                  </w:r>
                  <w:r w:rsidRPr="005F622D">
                    <w:rPr>
                      <w:kern w:val="0"/>
                      <w:szCs w:val="21"/>
                      <w:vertAlign w:val="subscript"/>
                    </w:rPr>
                    <w:t>X</w:t>
                  </w:r>
                </w:p>
              </w:tc>
              <w:tc>
                <w:tcPr>
                  <w:tcW w:w="1415" w:type="pct"/>
                  <w:vAlign w:val="center"/>
                </w:tcPr>
                <w:p w:rsidR="005A39B5" w:rsidRPr="005F622D" w:rsidRDefault="005A39B5" w:rsidP="00BA5A37">
                  <w:pPr>
                    <w:adjustRightInd w:val="0"/>
                    <w:snapToGrid w:val="0"/>
                    <w:jc w:val="center"/>
                    <w:rPr>
                      <w:kern w:val="0"/>
                      <w:szCs w:val="21"/>
                    </w:rPr>
                  </w:pPr>
                  <w:r w:rsidRPr="005F622D">
                    <w:rPr>
                      <w:kern w:val="0"/>
                      <w:szCs w:val="21"/>
                    </w:rPr>
                    <w:t>年平均</w:t>
                  </w:r>
                </w:p>
              </w:tc>
              <w:tc>
                <w:tcPr>
                  <w:tcW w:w="1425" w:type="pct"/>
                  <w:vAlign w:val="center"/>
                </w:tcPr>
                <w:p w:rsidR="005A39B5" w:rsidRPr="005F622D" w:rsidRDefault="00DB302A" w:rsidP="00BA5A37">
                  <w:pPr>
                    <w:adjustRightInd w:val="0"/>
                    <w:snapToGrid w:val="0"/>
                    <w:jc w:val="center"/>
                    <w:rPr>
                      <w:kern w:val="0"/>
                      <w:szCs w:val="21"/>
                    </w:rPr>
                  </w:pPr>
                  <w:r w:rsidRPr="005F622D">
                    <w:rPr>
                      <w:kern w:val="0"/>
                      <w:szCs w:val="21"/>
                    </w:rPr>
                    <w:t>50μg/</w:t>
                  </w:r>
                  <w:r w:rsidR="005A39B5" w:rsidRPr="005F622D">
                    <w:rPr>
                      <w:kern w:val="0"/>
                      <w:szCs w:val="21"/>
                    </w:rPr>
                    <w:t>m</w:t>
                  </w:r>
                  <w:r w:rsidR="005A39B5" w:rsidRPr="005F622D">
                    <w:rPr>
                      <w:kern w:val="0"/>
                      <w:szCs w:val="21"/>
                      <w:vertAlign w:val="superscript"/>
                    </w:rPr>
                    <w:t>3</w:t>
                  </w:r>
                </w:p>
              </w:tc>
              <w:tc>
                <w:tcPr>
                  <w:tcW w:w="1460" w:type="pct"/>
                  <w:vMerge/>
                  <w:vAlign w:val="center"/>
                </w:tcPr>
                <w:p w:rsidR="005A39B5" w:rsidRPr="005F622D" w:rsidRDefault="005A39B5" w:rsidP="00BA5A37">
                  <w:pPr>
                    <w:adjustRightInd w:val="0"/>
                    <w:snapToGrid w:val="0"/>
                    <w:jc w:val="center"/>
                    <w:rPr>
                      <w:kern w:val="0"/>
                      <w:szCs w:val="21"/>
                    </w:rPr>
                  </w:pPr>
                </w:p>
              </w:tc>
            </w:tr>
            <w:tr w:rsidR="005A39B5" w:rsidRPr="005F622D" w:rsidTr="00BA5A37">
              <w:trPr>
                <w:cantSplit/>
                <w:trHeight w:val="454"/>
                <w:jc w:val="center"/>
              </w:trPr>
              <w:tc>
                <w:tcPr>
                  <w:tcW w:w="700" w:type="pct"/>
                  <w:vMerge/>
                  <w:vAlign w:val="center"/>
                </w:tcPr>
                <w:p w:rsidR="005A39B5" w:rsidRPr="005F622D" w:rsidRDefault="005A39B5" w:rsidP="00BA5A37">
                  <w:pPr>
                    <w:adjustRightInd w:val="0"/>
                    <w:snapToGrid w:val="0"/>
                    <w:jc w:val="center"/>
                    <w:rPr>
                      <w:kern w:val="0"/>
                      <w:szCs w:val="21"/>
                    </w:rPr>
                  </w:pPr>
                </w:p>
              </w:tc>
              <w:tc>
                <w:tcPr>
                  <w:tcW w:w="1415" w:type="pct"/>
                  <w:vAlign w:val="center"/>
                </w:tcPr>
                <w:p w:rsidR="005A39B5" w:rsidRPr="005F622D" w:rsidRDefault="005A39B5" w:rsidP="00BA5A37">
                  <w:pPr>
                    <w:adjustRightInd w:val="0"/>
                    <w:snapToGrid w:val="0"/>
                    <w:jc w:val="center"/>
                    <w:rPr>
                      <w:kern w:val="0"/>
                      <w:szCs w:val="21"/>
                    </w:rPr>
                  </w:pPr>
                  <w:r w:rsidRPr="005F622D">
                    <w:rPr>
                      <w:kern w:val="0"/>
                      <w:szCs w:val="21"/>
                    </w:rPr>
                    <w:t>24</w:t>
                  </w:r>
                  <w:r w:rsidRPr="005F622D">
                    <w:rPr>
                      <w:kern w:val="0"/>
                      <w:szCs w:val="21"/>
                    </w:rPr>
                    <w:t>小时平均</w:t>
                  </w:r>
                </w:p>
              </w:tc>
              <w:tc>
                <w:tcPr>
                  <w:tcW w:w="1425" w:type="pct"/>
                  <w:vAlign w:val="center"/>
                </w:tcPr>
                <w:p w:rsidR="005A39B5" w:rsidRPr="005F622D" w:rsidRDefault="00DB302A" w:rsidP="00BA5A37">
                  <w:pPr>
                    <w:adjustRightInd w:val="0"/>
                    <w:snapToGrid w:val="0"/>
                    <w:jc w:val="center"/>
                    <w:rPr>
                      <w:kern w:val="0"/>
                      <w:szCs w:val="21"/>
                    </w:rPr>
                  </w:pPr>
                  <w:r w:rsidRPr="005F622D">
                    <w:rPr>
                      <w:kern w:val="0"/>
                      <w:szCs w:val="21"/>
                    </w:rPr>
                    <w:t>100μg/</w:t>
                  </w:r>
                  <w:r w:rsidR="005A39B5" w:rsidRPr="005F622D">
                    <w:rPr>
                      <w:kern w:val="0"/>
                      <w:szCs w:val="21"/>
                    </w:rPr>
                    <w:t>m</w:t>
                  </w:r>
                  <w:r w:rsidR="005A39B5" w:rsidRPr="005F622D">
                    <w:rPr>
                      <w:kern w:val="0"/>
                      <w:szCs w:val="21"/>
                      <w:vertAlign w:val="superscript"/>
                    </w:rPr>
                    <w:t>3</w:t>
                  </w:r>
                </w:p>
              </w:tc>
              <w:tc>
                <w:tcPr>
                  <w:tcW w:w="1460" w:type="pct"/>
                  <w:vMerge/>
                  <w:vAlign w:val="center"/>
                </w:tcPr>
                <w:p w:rsidR="005A39B5" w:rsidRPr="005F622D" w:rsidRDefault="005A39B5" w:rsidP="00BA5A37">
                  <w:pPr>
                    <w:adjustRightInd w:val="0"/>
                    <w:snapToGrid w:val="0"/>
                    <w:jc w:val="center"/>
                    <w:rPr>
                      <w:kern w:val="0"/>
                      <w:szCs w:val="21"/>
                    </w:rPr>
                  </w:pPr>
                </w:p>
              </w:tc>
            </w:tr>
            <w:tr w:rsidR="005A39B5" w:rsidRPr="005F622D" w:rsidTr="00BA5A37">
              <w:trPr>
                <w:cantSplit/>
                <w:trHeight w:val="454"/>
                <w:jc w:val="center"/>
              </w:trPr>
              <w:tc>
                <w:tcPr>
                  <w:tcW w:w="700" w:type="pct"/>
                  <w:vMerge/>
                  <w:vAlign w:val="center"/>
                </w:tcPr>
                <w:p w:rsidR="005A39B5" w:rsidRPr="005F622D" w:rsidRDefault="005A39B5" w:rsidP="00BA5A37">
                  <w:pPr>
                    <w:adjustRightInd w:val="0"/>
                    <w:snapToGrid w:val="0"/>
                    <w:jc w:val="center"/>
                    <w:rPr>
                      <w:kern w:val="0"/>
                      <w:szCs w:val="21"/>
                    </w:rPr>
                  </w:pPr>
                </w:p>
              </w:tc>
              <w:tc>
                <w:tcPr>
                  <w:tcW w:w="1415" w:type="pct"/>
                  <w:vAlign w:val="center"/>
                </w:tcPr>
                <w:p w:rsidR="005A39B5" w:rsidRPr="005F622D" w:rsidRDefault="005A39B5" w:rsidP="00BA5A37">
                  <w:pPr>
                    <w:adjustRightInd w:val="0"/>
                    <w:snapToGrid w:val="0"/>
                    <w:jc w:val="center"/>
                    <w:rPr>
                      <w:kern w:val="0"/>
                      <w:szCs w:val="21"/>
                    </w:rPr>
                  </w:pPr>
                  <w:r w:rsidRPr="005F622D">
                    <w:rPr>
                      <w:kern w:val="0"/>
                      <w:szCs w:val="21"/>
                    </w:rPr>
                    <w:t>1</w:t>
                  </w:r>
                  <w:r w:rsidR="00577176" w:rsidRPr="005F622D">
                    <w:rPr>
                      <w:kern w:val="0"/>
                      <w:szCs w:val="21"/>
                    </w:rPr>
                    <w:t>小时</w:t>
                  </w:r>
                  <w:r w:rsidRPr="005F622D">
                    <w:rPr>
                      <w:kern w:val="0"/>
                      <w:szCs w:val="21"/>
                    </w:rPr>
                    <w:t>平均</w:t>
                  </w:r>
                </w:p>
              </w:tc>
              <w:tc>
                <w:tcPr>
                  <w:tcW w:w="1425" w:type="pct"/>
                  <w:vAlign w:val="center"/>
                </w:tcPr>
                <w:p w:rsidR="005A39B5" w:rsidRPr="005F622D" w:rsidRDefault="00DB302A" w:rsidP="00BA5A37">
                  <w:pPr>
                    <w:adjustRightInd w:val="0"/>
                    <w:snapToGrid w:val="0"/>
                    <w:jc w:val="center"/>
                    <w:rPr>
                      <w:kern w:val="0"/>
                      <w:szCs w:val="21"/>
                    </w:rPr>
                  </w:pPr>
                  <w:r w:rsidRPr="005F622D">
                    <w:rPr>
                      <w:kern w:val="0"/>
                      <w:szCs w:val="21"/>
                    </w:rPr>
                    <w:t>250μg/</w:t>
                  </w:r>
                  <w:r w:rsidR="005A39B5" w:rsidRPr="005F622D">
                    <w:rPr>
                      <w:kern w:val="0"/>
                      <w:szCs w:val="21"/>
                    </w:rPr>
                    <w:t>m</w:t>
                  </w:r>
                  <w:r w:rsidR="005A39B5" w:rsidRPr="005F622D">
                    <w:rPr>
                      <w:kern w:val="0"/>
                      <w:szCs w:val="21"/>
                      <w:vertAlign w:val="superscript"/>
                    </w:rPr>
                    <w:t>3</w:t>
                  </w:r>
                </w:p>
              </w:tc>
              <w:tc>
                <w:tcPr>
                  <w:tcW w:w="1460" w:type="pct"/>
                  <w:vMerge/>
                  <w:vAlign w:val="center"/>
                </w:tcPr>
                <w:p w:rsidR="005A39B5" w:rsidRPr="005F622D" w:rsidRDefault="005A39B5" w:rsidP="00BA5A37">
                  <w:pPr>
                    <w:adjustRightInd w:val="0"/>
                    <w:snapToGrid w:val="0"/>
                    <w:jc w:val="center"/>
                    <w:rPr>
                      <w:kern w:val="0"/>
                      <w:szCs w:val="21"/>
                    </w:rPr>
                  </w:pPr>
                </w:p>
              </w:tc>
            </w:tr>
            <w:tr w:rsidR="005A39B5" w:rsidRPr="005F622D" w:rsidTr="00BA5A37">
              <w:trPr>
                <w:cantSplit/>
                <w:trHeight w:val="454"/>
                <w:jc w:val="center"/>
              </w:trPr>
              <w:tc>
                <w:tcPr>
                  <w:tcW w:w="700" w:type="pct"/>
                  <w:vMerge w:val="restart"/>
                  <w:vAlign w:val="center"/>
                </w:tcPr>
                <w:p w:rsidR="005A39B5" w:rsidRPr="005F622D" w:rsidRDefault="005A39B5" w:rsidP="00BA5A37">
                  <w:pPr>
                    <w:adjustRightInd w:val="0"/>
                    <w:snapToGrid w:val="0"/>
                    <w:jc w:val="center"/>
                    <w:rPr>
                      <w:kern w:val="0"/>
                      <w:szCs w:val="21"/>
                      <w:vertAlign w:val="subscript"/>
                    </w:rPr>
                  </w:pPr>
                  <w:r w:rsidRPr="005F622D">
                    <w:rPr>
                      <w:kern w:val="0"/>
                      <w:szCs w:val="21"/>
                    </w:rPr>
                    <w:t>PM</w:t>
                  </w:r>
                  <w:r w:rsidRPr="005F622D">
                    <w:rPr>
                      <w:kern w:val="0"/>
                      <w:szCs w:val="21"/>
                      <w:vertAlign w:val="subscript"/>
                    </w:rPr>
                    <w:t>10</w:t>
                  </w:r>
                </w:p>
              </w:tc>
              <w:tc>
                <w:tcPr>
                  <w:tcW w:w="1415" w:type="pct"/>
                  <w:vAlign w:val="center"/>
                </w:tcPr>
                <w:p w:rsidR="005A39B5" w:rsidRPr="005F622D" w:rsidRDefault="005A39B5" w:rsidP="00BA5A37">
                  <w:pPr>
                    <w:adjustRightInd w:val="0"/>
                    <w:snapToGrid w:val="0"/>
                    <w:jc w:val="center"/>
                    <w:rPr>
                      <w:kern w:val="0"/>
                      <w:szCs w:val="21"/>
                    </w:rPr>
                  </w:pPr>
                  <w:r w:rsidRPr="005F622D">
                    <w:rPr>
                      <w:kern w:val="0"/>
                      <w:szCs w:val="21"/>
                    </w:rPr>
                    <w:t>年平均</w:t>
                  </w:r>
                </w:p>
              </w:tc>
              <w:tc>
                <w:tcPr>
                  <w:tcW w:w="1425" w:type="pct"/>
                  <w:vAlign w:val="center"/>
                </w:tcPr>
                <w:p w:rsidR="005A39B5" w:rsidRPr="005F622D" w:rsidRDefault="00DB302A" w:rsidP="00BA5A37">
                  <w:pPr>
                    <w:adjustRightInd w:val="0"/>
                    <w:snapToGrid w:val="0"/>
                    <w:jc w:val="center"/>
                    <w:rPr>
                      <w:kern w:val="0"/>
                      <w:szCs w:val="21"/>
                    </w:rPr>
                  </w:pPr>
                  <w:r w:rsidRPr="005F622D">
                    <w:rPr>
                      <w:kern w:val="0"/>
                      <w:szCs w:val="21"/>
                    </w:rPr>
                    <w:t>70μg/</w:t>
                  </w:r>
                  <w:r w:rsidR="005A39B5" w:rsidRPr="005F622D">
                    <w:rPr>
                      <w:kern w:val="0"/>
                      <w:szCs w:val="21"/>
                    </w:rPr>
                    <w:t>m</w:t>
                  </w:r>
                  <w:r w:rsidR="005A39B5" w:rsidRPr="005F622D">
                    <w:rPr>
                      <w:kern w:val="0"/>
                      <w:szCs w:val="21"/>
                      <w:vertAlign w:val="superscript"/>
                    </w:rPr>
                    <w:t>3</w:t>
                  </w:r>
                </w:p>
              </w:tc>
              <w:tc>
                <w:tcPr>
                  <w:tcW w:w="1460" w:type="pct"/>
                  <w:vMerge/>
                  <w:vAlign w:val="center"/>
                </w:tcPr>
                <w:p w:rsidR="005A39B5" w:rsidRPr="005F622D" w:rsidRDefault="005A39B5" w:rsidP="00BA5A37">
                  <w:pPr>
                    <w:adjustRightInd w:val="0"/>
                    <w:snapToGrid w:val="0"/>
                    <w:jc w:val="center"/>
                    <w:rPr>
                      <w:kern w:val="0"/>
                      <w:szCs w:val="21"/>
                    </w:rPr>
                  </w:pPr>
                </w:p>
              </w:tc>
            </w:tr>
            <w:tr w:rsidR="005A39B5" w:rsidRPr="005F622D" w:rsidTr="00BA5A37">
              <w:trPr>
                <w:cantSplit/>
                <w:trHeight w:val="454"/>
                <w:jc w:val="center"/>
              </w:trPr>
              <w:tc>
                <w:tcPr>
                  <w:tcW w:w="700" w:type="pct"/>
                  <w:vMerge/>
                  <w:vAlign w:val="center"/>
                </w:tcPr>
                <w:p w:rsidR="005A39B5" w:rsidRPr="005F622D" w:rsidRDefault="005A39B5" w:rsidP="00BA5A37">
                  <w:pPr>
                    <w:adjustRightInd w:val="0"/>
                    <w:snapToGrid w:val="0"/>
                    <w:jc w:val="center"/>
                    <w:rPr>
                      <w:kern w:val="0"/>
                      <w:szCs w:val="21"/>
                    </w:rPr>
                  </w:pPr>
                </w:p>
              </w:tc>
              <w:tc>
                <w:tcPr>
                  <w:tcW w:w="1415" w:type="pct"/>
                  <w:vAlign w:val="center"/>
                </w:tcPr>
                <w:p w:rsidR="005A39B5" w:rsidRPr="005F622D" w:rsidRDefault="005A39B5" w:rsidP="00BA5A37">
                  <w:pPr>
                    <w:adjustRightInd w:val="0"/>
                    <w:snapToGrid w:val="0"/>
                    <w:jc w:val="center"/>
                    <w:rPr>
                      <w:kern w:val="0"/>
                      <w:szCs w:val="21"/>
                    </w:rPr>
                  </w:pPr>
                  <w:r w:rsidRPr="005F622D">
                    <w:rPr>
                      <w:kern w:val="0"/>
                      <w:szCs w:val="21"/>
                    </w:rPr>
                    <w:t>24</w:t>
                  </w:r>
                  <w:r w:rsidRPr="005F622D">
                    <w:rPr>
                      <w:kern w:val="0"/>
                      <w:szCs w:val="21"/>
                    </w:rPr>
                    <w:t>小时平均</w:t>
                  </w:r>
                </w:p>
              </w:tc>
              <w:tc>
                <w:tcPr>
                  <w:tcW w:w="1425" w:type="pct"/>
                  <w:vAlign w:val="center"/>
                </w:tcPr>
                <w:p w:rsidR="005A39B5" w:rsidRPr="005F622D" w:rsidRDefault="00DB302A" w:rsidP="00BA5A37">
                  <w:pPr>
                    <w:adjustRightInd w:val="0"/>
                    <w:snapToGrid w:val="0"/>
                    <w:jc w:val="center"/>
                    <w:rPr>
                      <w:kern w:val="0"/>
                      <w:szCs w:val="21"/>
                    </w:rPr>
                  </w:pPr>
                  <w:r w:rsidRPr="005F622D">
                    <w:rPr>
                      <w:kern w:val="0"/>
                      <w:szCs w:val="21"/>
                    </w:rPr>
                    <w:t>150μg/</w:t>
                  </w:r>
                  <w:r w:rsidR="005A39B5" w:rsidRPr="005F622D">
                    <w:rPr>
                      <w:kern w:val="0"/>
                      <w:szCs w:val="21"/>
                    </w:rPr>
                    <w:t>m</w:t>
                  </w:r>
                  <w:r w:rsidR="005A39B5" w:rsidRPr="005F622D">
                    <w:rPr>
                      <w:kern w:val="0"/>
                      <w:szCs w:val="21"/>
                      <w:vertAlign w:val="superscript"/>
                    </w:rPr>
                    <w:t>3</w:t>
                  </w:r>
                </w:p>
              </w:tc>
              <w:tc>
                <w:tcPr>
                  <w:tcW w:w="1460" w:type="pct"/>
                  <w:vMerge/>
                  <w:vAlign w:val="center"/>
                </w:tcPr>
                <w:p w:rsidR="005A39B5" w:rsidRPr="005F622D" w:rsidRDefault="005A39B5" w:rsidP="00BA5A37">
                  <w:pPr>
                    <w:adjustRightInd w:val="0"/>
                    <w:snapToGrid w:val="0"/>
                    <w:jc w:val="center"/>
                    <w:rPr>
                      <w:kern w:val="0"/>
                      <w:szCs w:val="21"/>
                    </w:rPr>
                  </w:pPr>
                </w:p>
              </w:tc>
            </w:tr>
            <w:tr w:rsidR="005A39B5" w:rsidRPr="005F622D" w:rsidTr="00BA5A37">
              <w:trPr>
                <w:cantSplit/>
                <w:trHeight w:val="454"/>
                <w:jc w:val="center"/>
              </w:trPr>
              <w:tc>
                <w:tcPr>
                  <w:tcW w:w="700" w:type="pct"/>
                  <w:vMerge w:val="restart"/>
                  <w:vAlign w:val="center"/>
                </w:tcPr>
                <w:p w:rsidR="005A39B5" w:rsidRPr="005F622D" w:rsidRDefault="005A39B5" w:rsidP="00BA5A37">
                  <w:pPr>
                    <w:adjustRightInd w:val="0"/>
                    <w:snapToGrid w:val="0"/>
                    <w:jc w:val="center"/>
                    <w:rPr>
                      <w:kern w:val="0"/>
                      <w:szCs w:val="21"/>
                    </w:rPr>
                  </w:pPr>
                  <w:r w:rsidRPr="005F622D">
                    <w:rPr>
                      <w:rFonts w:hint="eastAsia"/>
                      <w:kern w:val="0"/>
                      <w:szCs w:val="21"/>
                    </w:rPr>
                    <w:t>T</w:t>
                  </w:r>
                  <w:r w:rsidRPr="005F622D">
                    <w:rPr>
                      <w:kern w:val="0"/>
                      <w:szCs w:val="21"/>
                    </w:rPr>
                    <w:t>SP</w:t>
                  </w:r>
                </w:p>
              </w:tc>
              <w:tc>
                <w:tcPr>
                  <w:tcW w:w="1415" w:type="pct"/>
                  <w:vAlign w:val="center"/>
                </w:tcPr>
                <w:p w:rsidR="005A39B5" w:rsidRPr="005F622D" w:rsidRDefault="005A39B5" w:rsidP="00BA5A37">
                  <w:pPr>
                    <w:adjustRightInd w:val="0"/>
                    <w:snapToGrid w:val="0"/>
                    <w:jc w:val="center"/>
                    <w:rPr>
                      <w:kern w:val="0"/>
                      <w:szCs w:val="21"/>
                    </w:rPr>
                  </w:pPr>
                  <w:r w:rsidRPr="005F622D">
                    <w:rPr>
                      <w:kern w:val="0"/>
                      <w:szCs w:val="21"/>
                    </w:rPr>
                    <w:t>年平均</w:t>
                  </w:r>
                </w:p>
              </w:tc>
              <w:tc>
                <w:tcPr>
                  <w:tcW w:w="1425" w:type="pct"/>
                  <w:vAlign w:val="center"/>
                </w:tcPr>
                <w:p w:rsidR="005A39B5" w:rsidRPr="005F622D" w:rsidRDefault="00DB302A" w:rsidP="00BA5A37">
                  <w:pPr>
                    <w:adjustRightInd w:val="0"/>
                    <w:snapToGrid w:val="0"/>
                    <w:jc w:val="center"/>
                    <w:rPr>
                      <w:kern w:val="0"/>
                      <w:szCs w:val="21"/>
                    </w:rPr>
                  </w:pPr>
                  <w:r w:rsidRPr="005F622D">
                    <w:rPr>
                      <w:kern w:val="0"/>
                      <w:szCs w:val="21"/>
                    </w:rPr>
                    <w:t>200μg/</w:t>
                  </w:r>
                  <w:r w:rsidR="005A39B5" w:rsidRPr="005F622D">
                    <w:rPr>
                      <w:kern w:val="0"/>
                      <w:szCs w:val="21"/>
                    </w:rPr>
                    <w:t>m</w:t>
                  </w:r>
                  <w:r w:rsidR="005A39B5" w:rsidRPr="005F622D">
                    <w:rPr>
                      <w:kern w:val="0"/>
                      <w:szCs w:val="21"/>
                      <w:vertAlign w:val="superscript"/>
                    </w:rPr>
                    <w:t>3</w:t>
                  </w:r>
                </w:p>
              </w:tc>
              <w:tc>
                <w:tcPr>
                  <w:tcW w:w="1460" w:type="pct"/>
                  <w:vMerge/>
                  <w:vAlign w:val="center"/>
                </w:tcPr>
                <w:p w:rsidR="005A39B5" w:rsidRPr="005F622D" w:rsidRDefault="005A39B5" w:rsidP="00BA5A37">
                  <w:pPr>
                    <w:adjustRightInd w:val="0"/>
                    <w:snapToGrid w:val="0"/>
                    <w:jc w:val="center"/>
                    <w:rPr>
                      <w:kern w:val="0"/>
                      <w:szCs w:val="21"/>
                    </w:rPr>
                  </w:pPr>
                </w:p>
              </w:tc>
            </w:tr>
            <w:tr w:rsidR="005A39B5" w:rsidRPr="005F622D" w:rsidTr="00BA5A37">
              <w:trPr>
                <w:cantSplit/>
                <w:trHeight w:val="454"/>
                <w:jc w:val="center"/>
              </w:trPr>
              <w:tc>
                <w:tcPr>
                  <w:tcW w:w="700" w:type="pct"/>
                  <w:vMerge/>
                  <w:vAlign w:val="center"/>
                </w:tcPr>
                <w:p w:rsidR="005A39B5" w:rsidRPr="005F622D" w:rsidRDefault="005A39B5" w:rsidP="00BA5A37">
                  <w:pPr>
                    <w:adjustRightInd w:val="0"/>
                    <w:snapToGrid w:val="0"/>
                    <w:jc w:val="center"/>
                    <w:rPr>
                      <w:kern w:val="0"/>
                      <w:szCs w:val="21"/>
                    </w:rPr>
                  </w:pPr>
                </w:p>
              </w:tc>
              <w:tc>
                <w:tcPr>
                  <w:tcW w:w="1415" w:type="pct"/>
                  <w:vAlign w:val="center"/>
                </w:tcPr>
                <w:p w:rsidR="005A39B5" w:rsidRPr="005F622D" w:rsidRDefault="005A39B5" w:rsidP="00BA5A37">
                  <w:pPr>
                    <w:adjustRightInd w:val="0"/>
                    <w:snapToGrid w:val="0"/>
                    <w:jc w:val="center"/>
                    <w:rPr>
                      <w:kern w:val="0"/>
                      <w:szCs w:val="21"/>
                    </w:rPr>
                  </w:pPr>
                  <w:r w:rsidRPr="005F622D">
                    <w:rPr>
                      <w:kern w:val="0"/>
                      <w:szCs w:val="21"/>
                    </w:rPr>
                    <w:t>24</w:t>
                  </w:r>
                  <w:r w:rsidRPr="005F622D">
                    <w:rPr>
                      <w:kern w:val="0"/>
                      <w:szCs w:val="21"/>
                    </w:rPr>
                    <w:t>小时平均</w:t>
                  </w:r>
                </w:p>
              </w:tc>
              <w:tc>
                <w:tcPr>
                  <w:tcW w:w="1425" w:type="pct"/>
                  <w:vAlign w:val="center"/>
                </w:tcPr>
                <w:p w:rsidR="005A39B5" w:rsidRPr="005F622D" w:rsidRDefault="00DB302A" w:rsidP="00BA5A37">
                  <w:pPr>
                    <w:adjustRightInd w:val="0"/>
                    <w:snapToGrid w:val="0"/>
                    <w:jc w:val="center"/>
                    <w:rPr>
                      <w:kern w:val="0"/>
                      <w:szCs w:val="21"/>
                    </w:rPr>
                  </w:pPr>
                  <w:r w:rsidRPr="005F622D">
                    <w:rPr>
                      <w:kern w:val="0"/>
                      <w:szCs w:val="21"/>
                    </w:rPr>
                    <w:t>300μg/</w:t>
                  </w:r>
                  <w:r w:rsidR="005A39B5" w:rsidRPr="005F622D">
                    <w:rPr>
                      <w:kern w:val="0"/>
                      <w:szCs w:val="21"/>
                    </w:rPr>
                    <w:t>m</w:t>
                  </w:r>
                  <w:r w:rsidR="005A39B5" w:rsidRPr="005F622D">
                    <w:rPr>
                      <w:kern w:val="0"/>
                      <w:szCs w:val="21"/>
                      <w:vertAlign w:val="superscript"/>
                    </w:rPr>
                    <w:t>3</w:t>
                  </w:r>
                </w:p>
              </w:tc>
              <w:tc>
                <w:tcPr>
                  <w:tcW w:w="1460" w:type="pct"/>
                  <w:vMerge/>
                  <w:vAlign w:val="center"/>
                </w:tcPr>
                <w:p w:rsidR="005A39B5" w:rsidRPr="005F622D" w:rsidRDefault="005A39B5" w:rsidP="00BA5A37">
                  <w:pPr>
                    <w:adjustRightInd w:val="0"/>
                    <w:snapToGrid w:val="0"/>
                    <w:jc w:val="center"/>
                    <w:rPr>
                      <w:kern w:val="0"/>
                      <w:szCs w:val="21"/>
                    </w:rPr>
                  </w:pPr>
                </w:p>
              </w:tc>
            </w:tr>
          </w:tbl>
          <w:p w:rsidR="005A39B5" w:rsidRPr="005F622D" w:rsidRDefault="005A39B5" w:rsidP="008D6DDC">
            <w:pPr>
              <w:spacing w:line="360" w:lineRule="auto"/>
              <w:ind w:firstLine="482"/>
              <w:rPr>
                <w:b/>
                <w:sz w:val="24"/>
              </w:rPr>
            </w:pPr>
            <w:r w:rsidRPr="005F622D">
              <w:rPr>
                <w:b/>
                <w:sz w:val="24"/>
              </w:rPr>
              <w:t>二、地表水环境质量标准</w:t>
            </w:r>
          </w:p>
          <w:p w:rsidR="005A39B5" w:rsidRPr="005F622D" w:rsidRDefault="00C87C8F" w:rsidP="008D6DDC">
            <w:pPr>
              <w:spacing w:line="360" w:lineRule="auto"/>
              <w:ind w:firstLine="482"/>
              <w:rPr>
                <w:spacing w:val="10"/>
                <w:sz w:val="24"/>
              </w:rPr>
            </w:pPr>
            <w:r w:rsidRPr="005F622D">
              <w:rPr>
                <w:spacing w:val="10"/>
                <w:sz w:val="24"/>
              </w:rPr>
              <w:t>湘江</w:t>
            </w:r>
            <w:r w:rsidR="00153DA5" w:rsidRPr="005F622D">
              <w:rPr>
                <w:spacing w:val="10"/>
                <w:sz w:val="24"/>
              </w:rPr>
              <w:t>及周边水塘</w:t>
            </w:r>
            <w:r w:rsidR="005A39B5" w:rsidRPr="005F622D">
              <w:rPr>
                <w:spacing w:val="10"/>
                <w:sz w:val="24"/>
              </w:rPr>
              <w:t>执行《地表水环境质量标准》（</w:t>
            </w:r>
            <w:r w:rsidR="005A39B5" w:rsidRPr="005F622D">
              <w:rPr>
                <w:spacing w:val="10"/>
                <w:sz w:val="24"/>
              </w:rPr>
              <w:t>GB3838-2002</w:t>
            </w:r>
            <w:r w:rsidR="005A39B5" w:rsidRPr="005F622D">
              <w:rPr>
                <w:spacing w:val="10"/>
                <w:sz w:val="24"/>
              </w:rPr>
              <w:t>）</w:t>
            </w:r>
            <w:r w:rsidR="005A39B5" w:rsidRPr="005F622D">
              <w:rPr>
                <w:rFonts w:hint="eastAsia"/>
                <w:spacing w:val="10"/>
                <w:sz w:val="24"/>
              </w:rPr>
              <w:t>Ⅲ</w:t>
            </w:r>
            <w:r w:rsidR="005A39B5" w:rsidRPr="005F622D">
              <w:rPr>
                <w:spacing w:val="10"/>
                <w:sz w:val="24"/>
              </w:rPr>
              <w:t>类标准</w:t>
            </w:r>
            <w:r w:rsidR="005A39B5" w:rsidRPr="005F622D">
              <w:rPr>
                <w:rFonts w:hint="eastAsia"/>
                <w:sz w:val="24"/>
              </w:rPr>
              <w:t>，</w:t>
            </w:r>
            <w:r w:rsidR="005A39B5" w:rsidRPr="005F622D">
              <w:rPr>
                <w:spacing w:val="10"/>
                <w:sz w:val="24"/>
              </w:rPr>
              <w:t>相关标准摘要见表</w:t>
            </w:r>
            <w:r w:rsidR="005A39B5" w:rsidRPr="005F622D">
              <w:rPr>
                <w:spacing w:val="10"/>
                <w:sz w:val="24"/>
              </w:rPr>
              <w:t>1</w:t>
            </w:r>
            <w:r w:rsidR="002724A4" w:rsidRPr="005F622D">
              <w:rPr>
                <w:rFonts w:hint="eastAsia"/>
                <w:spacing w:val="10"/>
                <w:sz w:val="24"/>
              </w:rPr>
              <w:t>2</w:t>
            </w:r>
            <w:r w:rsidR="005A39B5" w:rsidRPr="005F622D">
              <w:rPr>
                <w:spacing w:val="10"/>
                <w:sz w:val="24"/>
              </w:rPr>
              <w:t>。</w:t>
            </w:r>
          </w:p>
          <w:p w:rsidR="005A39B5" w:rsidRPr="005F622D" w:rsidRDefault="005A39B5" w:rsidP="003B7ED5">
            <w:pPr>
              <w:adjustRightInd w:val="0"/>
              <w:snapToGrid w:val="0"/>
              <w:spacing w:beforeLines="50" w:line="360" w:lineRule="auto"/>
              <w:jc w:val="center"/>
              <w:rPr>
                <w:b/>
                <w:kern w:val="0"/>
                <w:szCs w:val="21"/>
              </w:rPr>
            </w:pPr>
            <w:r w:rsidRPr="005F622D">
              <w:rPr>
                <w:b/>
                <w:kern w:val="0"/>
                <w:szCs w:val="21"/>
              </w:rPr>
              <w:t>表</w:t>
            </w:r>
            <w:r w:rsidRPr="005F622D">
              <w:rPr>
                <w:rFonts w:hint="eastAsia"/>
                <w:b/>
                <w:kern w:val="0"/>
                <w:szCs w:val="21"/>
              </w:rPr>
              <w:t>1</w:t>
            </w:r>
            <w:r w:rsidR="002724A4" w:rsidRPr="005F622D">
              <w:rPr>
                <w:rFonts w:hint="eastAsia"/>
                <w:b/>
                <w:kern w:val="0"/>
                <w:szCs w:val="21"/>
              </w:rPr>
              <w:t>2</w:t>
            </w:r>
            <w:r w:rsidRPr="005F622D">
              <w:rPr>
                <w:b/>
                <w:kern w:val="0"/>
                <w:szCs w:val="21"/>
              </w:rPr>
              <w:t xml:space="preserve">  </w:t>
            </w:r>
            <w:r w:rsidRPr="005F622D">
              <w:rPr>
                <w:b/>
                <w:kern w:val="0"/>
                <w:szCs w:val="21"/>
              </w:rPr>
              <w:t>地表水环境质量标准（</w:t>
            </w:r>
            <w:r w:rsidRPr="005F622D">
              <w:rPr>
                <w:b/>
                <w:kern w:val="0"/>
                <w:szCs w:val="21"/>
              </w:rPr>
              <w:t>GB3838-2002</w:t>
            </w:r>
            <w:r w:rsidRPr="005F622D">
              <w:rPr>
                <w:b/>
                <w:kern w:val="0"/>
                <w:szCs w:val="21"/>
              </w:rPr>
              <w:t>）</w:t>
            </w:r>
            <w:r w:rsidRPr="005F622D">
              <w:rPr>
                <w:b/>
                <w:kern w:val="0"/>
                <w:szCs w:val="21"/>
              </w:rPr>
              <w:t xml:space="preserve"> </w:t>
            </w:r>
            <w:r w:rsidRPr="005F622D">
              <w:rPr>
                <w:rFonts w:hint="eastAsia"/>
                <w:b/>
                <w:kern w:val="0"/>
                <w:szCs w:val="21"/>
              </w:rPr>
              <w:t xml:space="preserve"> </w:t>
            </w:r>
            <w:r w:rsidRPr="005F622D">
              <w:rPr>
                <w:b/>
                <w:kern w:val="0"/>
                <w:szCs w:val="21"/>
              </w:rPr>
              <w:t>单位：除注明外，</w:t>
            </w:r>
            <w:r w:rsidRPr="005F622D">
              <w:rPr>
                <w:b/>
                <w:kern w:val="0"/>
                <w:szCs w:val="21"/>
              </w:rPr>
              <w:t>mg/L</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786"/>
              <w:gridCol w:w="5919"/>
            </w:tblGrid>
            <w:tr w:rsidR="005A39B5" w:rsidRPr="005F622D" w:rsidTr="00BA5A37">
              <w:trPr>
                <w:trHeight w:val="454"/>
                <w:jc w:val="center"/>
              </w:trPr>
              <w:tc>
                <w:tcPr>
                  <w:tcW w:w="1600" w:type="pct"/>
                  <w:vAlign w:val="center"/>
                </w:tcPr>
                <w:p w:rsidR="005A39B5" w:rsidRPr="005F622D" w:rsidRDefault="005A39B5" w:rsidP="008D6DDC">
                  <w:pPr>
                    <w:pStyle w:val="af2"/>
                    <w:rPr>
                      <w:b/>
                      <w:sz w:val="21"/>
                      <w:szCs w:val="21"/>
                    </w:rPr>
                  </w:pPr>
                  <w:r w:rsidRPr="005F622D">
                    <w:rPr>
                      <w:b/>
                      <w:sz w:val="21"/>
                      <w:szCs w:val="21"/>
                    </w:rPr>
                    <w:t>项目</w:t>
                  </w:r>
                </w:p>
              </w:tc>
              <w:tc>
                <w:tcPr>
                  <w:tcW w:w="3400" w:type="pct"/>
                  <w:vAlign w:val="center"/>
                </w:tcPr>
                <w:p w:rsidR="005A39B5" w:rsidRPr="005F622D" w:rsidRDefault="005A39B5" w:rsidP="008D6DDC">
                  <w:pPr>
                    <w:pStyle w:val="af2"/>
                    <w:rPr>
                      <w:b/>
                      <w:sz w:val="21"/>
                      <w:szCs w:val="21"/>
                    </w:rPr>
                  </w:pPr>
                  <w:r w:rsidRPr="005F622D">
                    <w:rPr>
                      <w:rFonts w:ascii="宋体" w:hAnsi="宋体" w:cs="宋体" w:hint="eastAsia"/>
                      <w:b/>
                      <w:sz w:val="21"/>
                      <w:szCs w:val="21"/>
                    </w:rPr>
                    <w:t>Ⅲ</w:t>
                  </w:r>
                  <w:r w:rsidRPr="005F622D">
                    <w:rPr>
                      <w:b/>
                      <w:sz w:val="21"/>
                      <w:szCs w:val="21"/>
                    </w:rPr>
                    <w:t>类</w:t>
                  </w:r>
                </w:p>
              </w:tc>
            </w:tr>
            <w:tr w:rsidR="005A39B5" w:rsidRPr="005F622D" w:rsidTr="00BA5A37">
              <w:trPr>
                <w:trHeight w:val="454"/>
                <w:jc w:val="center"/>
              </w:trPr>
              <w:tc>
                <w:tcPr>
                  <w:tcW w:w="1600" w:type="pct"/>
                  <w:vAlign w:val="center"/>
                </w:tcPr>
                <w:p w:rsidR="005A39B5" w:rsidRPr="005F622D" w:rsidRDefault="005A39B5" w:rsidP="008D6DDC">
                  <w:pPr>
                    <w:pStyle w:val="af2"/>
                    <w:rPr>
                      <w:sz w:val="21"/>
                      <w:szCs w:val="21"/>
                    </w:rPr>
                  </w:pPr>
                  <w:r w:rsidRPr="005F622D">
                    <w:rPr>
                      <w:sz w:val="21"/>
                      <w:szCs w:val="21"/>
                    </w:rPr>
                    <w:t>水温（</w:t>
                  </w:r>
                  <w:r w:rsidRPr="005F622D">
                    <w:rPr>
                      <w:rFonts w:ascii="宋体" w:hAnsi="宋体" w:cs="宋体" w:hint="eastAsia"/>
                      <w:sz w:val="21"/>
                      <w:szCs w:val="21"/>
                    </w:rPr>
                    <w:t>℃</w:t>
                  </w:r>
                  <w:r w:rsidRPr="005F622D">
                    <w:rPr>
                      <w:sz w:val="21"/>
                      <w:szCs w:val="21"/>
                    </w:rPr>
                    <w:t>）</w:t>
                  </w:r>
                </w:p>
              </w:tc>
              <w:tc>
                <w:tcPr>
                  <w:tcW w:w="3400" w:type="pct"/>
                  <w:vAlign w:val="center"/>
                </w:tcPr>
                <w:p w:rsidR="00B76A1C" w:rsidRPr="005F622D" w:rsidRDefault="005A39B5" w:rsidP="00B76A1C">
                  <w:pPr>
                    <w:pStyle w:val="af2"/>
                    <w:rPr>
                      <w:sz w:val="21"/>
                      <w:szCs w:val="21"/>
                    </w:rPr>
                  </w:pPr>
                  <w:r w:rsidRPr="005F622D">
                    <w:rPr>
                      <w:sz w:val="21"/>
                      <w:szCs w:val="21"/>
                    </w:rPr>
                    <w:t>人为造成的环境水温变化应限制</w:t>
                  </w:r>
                  <w:r w:rsidR="00B76A1C" w:rsidRPr="005F622D">
                    <w:rPr>
                      <w:rFonts w:hint="eastAsia"/>
                      <w:sz w:val="21"/>
                      <w:szCs w:val="21"/>
                    </w:rPr>
                    <w:t>在</w:t>
                  </w:r>
                  <w:r w:rsidRPr="005F622D">
                    <w:rPr>
                      <w:sz w:val="21"/>
                      <w:szCs w:val="21"/>
                    </w:rPr>
                    <w:t>：周平均最大温升</w:t>
                  </w:r>
                  <w:r w:rsidR="00B76A1C" w:rsidRPr="005F622D">
                    <w:rPr>
                      <w:sz w:val="21"/>
                      <w:szCs w:val="21"/>
                    </w:rPr>
                    <w:t>≤</w:t>
                  </w:r>
                  <w:r w:rsidRPr="005F622D">
                    <w:rPr>
                      <w:sz w:val="21"/>
                      <w:szCs w:val="21"/>
                    </w:rPr>
                    <w:t>1</w:t>
                  </w:r>
                </w:p>
                <w:p w:rsidR="005A39B5" w:rsidRPr="005F622D" w:rsidRDefault="005A39B5" w:rsidP="00B76A1C">
                  <w:pPr>
                    <w:pStyle w:val="af2"/>
                    <w:rPr>
                      <w:sz w:val="21"/>
                      <w:szCs w:val="21"/>
                    </w:rPr>
                  </w:pPr>
                  <w:r w:rsidRPr="005F622D">
                    <w:rPr>
                      <w:sz w:val="21"/>
                      <w:szCs w:val="21"/>
                    </w:rPr>
                    <w:t>周平均</w:t>
                  </w:r>
                  <w:proofErr w:type="gramStart"/>
                  <w:r w:rsidRPr="005F622D">
                    <w:rPr>
                      <w:sz w:val="21"/>
                      <w:szCs w:val="21"/>
                    </w:rPr>
                    <w:t>最大温降</w:t>
                  </w:r>
                  <w:proofErr w:type="gramEnd"/>
                  <w:r w:rsidRPr="005F622D">
                    <w:rPr>
                      <w:sz w:val="21"/>
                      <w:szCs w:val="21"/>
                    </w:rPr>
                    <w:t>≤2</w:t>
                  </w:r>
                </w:p>
              </w:tc>
            </w:tr>
            <w:tr w:rsidR="005A39B5" w:rsidRPr="005F622D" w:rsidTr="00BA5A37">
              <w:trPr>
                <w:trHeight w:val="454"/>
                <w:jc w:val="center"/>
              </w:trPr>
              <w:tc>
                <w:tcPr>
                  <w:tcW w:w="1600" w:type="pct"/>
                  <w:vAlign w:val="center"/>
                </w:tcPr>
                <w:p w:rsidR="005A39B5" w:rsidRPr="005F622D" w:rsidRDefault="005A39B5" w:rsidP="008D6DDC">
                  <w:pPr>
                    <w:pStyle w:val="af2"/>
                    <w:rPr>
                      <w:sz w:val="21"/>
                      <w:szCs w:val="21"/>
                    </w:rPr>
                  </w:pPr>
                  <w:r w:rsidRPr="005F622D">
                    <w:rPr>
                      <w:rFonts w:hint="eastAsia"/>
                      <w:sz w:val="21"/>
                      <w:szCs w:val="21"/>
                    </w:rPr>
                    <w:lastRenderedPageBreak/>
                    <w:t>p</w:t>
                  </w:r>
                  <w:r w:rsidRPr="005F622D">
                    <w:rPr>
                      <w:sz w:val="21"/>
                      <w:szCs w:val="21"/>
                    </w:rPr>
                    <w:t>H</w:t>
                  </w:r>
                </w:p>
              </w:tc>
              <w:tc>
                <w:tcPr>
                  <w:tcW w:w="3400" w:type="pct"/>
                  <w:vAlign w:val="center"/>
                </w:tcPr>
                <w:p w:rsidR="005A39B5" w:rsidRPr="005F622D" w:rsidRDefault="005A39B5" w:rsidP="008D6DDC">
                  <w:pPr>
                    <w:pStyle w:val="af2"/>
                    <w:adjustRightInd w:val="0"/>
                    <w:spacing w:before="60" w:after="60" w:line="400" w:lineRule="atLeast"/>
                    <w:textAlignment w:val="baseline"/>
                    <w:rPr>
                      <w:b/>
                      <w:sz w:val="21"/>
                      <w:szCs w:val="21"/>
                    </w:rPr>
                  </w:pPr>
                  <w:r w:rsidRPr="005F622D">
                    <w:rPr>
                      <w:sz w:val="21"/>
                      <w:szCs w:val="21"/>
                    </w:rPr>
                    <w:t>6</w:t>
                  </w:r>
                  <w:r w:rsidRPr="005F622D">
                    <w:rPr>
                      <w:sz w:val="21"/>
                      <w:szCs w:val="21"/>
                    </w:rPr>
                    <w:t>～</w:t>
                  </w:r>
                  <w:r w:rsidRPr="005F622D">
                    <w:rPr>
                      <w:sz w:val="21"/>
                      <w:szCs w:val="21"/>
                    </w:rPr>
                    <w:t>9</w:t>
                  </w:r>
                </w:p>
              </w:tc>
            </w:tr>
            <w:tr w:rsidR="005A39B5" w:rsidRPr="005F622D" w:rsidTr="00BA5A37">
              <w:trPr>
                <w:trHeight w:val="454"/>
                <w:jc w:val="center"/>
              </w:trPr>
              <w:tc>
                <w:tcPr>
                  <w:tcW w:w="1600" w:type="pct"/>
                  <w:vAlign w:val="center"/>
                </w:tcPr>
                <w:p w:rsidR="005A39B5" w:rsidRPr="005F622D" w:rsidRDefault="005A39B5" w:rsidP="008D6DDC">
                  <w:pPr>
                    <w:pStyle w:val="af2"/>
                    <w:rPr>
                      <w:sz w:val="21"/>
                      <w:szCs w:val="21"/>
                    </w:rPr>
                  </w:pPr>
                  <w:r w:rsidRPr="005F622D">
                    <w:rPr>
                      <w:szCs w:val="21"/>
                    </w:rPr>
                    <w:t>溶解氧</w:t>
                  </w:r>
                  <w:r w:rsidRPr="005F622D">
                    <w:rPr>
                      <w:szCs w:val="21"/>
                    </w:rPr>
                    <w:t>≥</w:t>
                  </w:r>
                </w:p>
              </w:tc>
              <w:tc>
                <w:tcPr>
                  <w:tcW w:w="3400" w:type="pct"/>
                  <w:vAlign w:val="center"/>
                </w:tcPr>
                <w:p w:rsidR="005A39B5" w:rsidRPr="005F622D" w:rsidRDefault="005A39B5" w:rsidP="008D6DDC">
                  <w:pPr>
                    <w:pStyle w:val="af2"/>
                    <w:rPr>
                      <w:sz w:val="21"/>
                      <w:szCs w:val="21"/>
                    </w:rPr>
                  </w:pPr>
                  <w:r w:rsidRPr="005F622D">
                    <w:rPr>
                      <w:rFonts w:hint="eastAsia"/>
                      <w:sz w:val="21"/>
                      <w:szCs w:val="21"/>
                    </w:rPr>
                    <w:t>6</w:t>
                  </w:r>
                </w:p>
              </w:tc>
            </w:tr>
            <w:tr w:rsidR="005A39B5" w:rsidRPr="005F622D" w:rsidTr="00BA5A37">
              <w:trPr>
                <w:trHeight w:val="454"/>
                <w:jc w:val="center"/>
              </w:trPr>
              <w:tc>
                <w:tcPr>
                  <w:tcW w:w="1600" w:type="pct"/>
                  <w:vAlign w:val="center"/>
                </w:tcPr>
                <w:p w:rsidR="005A39B5" w:rsidRPr="005F622D" w:rsidRDefault="005A39B5" w:rsidP="008D6DDC">
                  <w:pPr>
                    <w:pStyle w:val="af2"/>
                    <w:rPr>
                      <w:spacing w:val="-16"/>
                      <w:sz w:val="21"/>
                      <w:szCs w:val="21"/>
                    </w:rPr>
                  </w:pPr>
                  <w:r w:rsidRPr="005F622D">
                    <w:rPr>
                      <w:sz w:val="21"/>
                      <w:szCs w:val="21"/>
                    </w:rPr>
                    <w:t>生化需氧量（</w:t>
                  </w:r>
                  <w:r w:rsidRPr="005F622D">
                    <w:rPr>
                      <w:sz w:val="21"/>
                      <w:szCs w:val="21"/>
                    </w:rPr>
                    <w:t>BOD</w:t>
                  </w:r>
                  <w:r w:rsidRPr="005F622D">
                    <w:rPr>
                      <w:sz w:val="21"/>
                      <w:szCs w:val="21"/>
                      <w:vertAlign w:val="subscript"/>
                    </w:rPr>
                    <w:t>5</w:t>
                  </w:r>
                  <w:r w:rsidRPr="005F622D">
                    <w:rPr>
                      <w:sz w:val="21"/>
                      <w:szCs w:val="21"/>
                    </w:rPr>
                    <w:t>）</w:t>
                  </w:r>
                  <w:r w:rsidRPr="005F622D">
                    <w:rPr>
                      <w:spacing w:val="-16"/>
                      <w:sz w:val="21"/>
                      <w:szCs w:val="21"/>
                    </w:rPr>
                    <w:t>≤</w:t>
                  </w:r>
                </w:p>
              </w:tc>
              <w:tc>
                <w:tcPr>
                  <w:tcW w:w="3400" w:type="pct"/>
                  <w:vAlign w:val="center"/>
                </w:tcPr>
                <w:p w:rsidR="005A39B5" w:rsidRPr="005F622D" w:rsidRDefault="005A39B5" w:rsidP="008D6DDC">
                  <w:pPr>
                    <w:pStyle w:val="af2"/>
                    <w:rPr>
                      <w:sz w:val="21"/>
                      <w:szCs w:val="21"/>
                    </w:rPr>
                  </w:pPr>
                  <w:r w:rsidRPr="005F622D">
                    <w:rPr>
                      <w:sz w:val="21"/>
                      <w:szCs w:val="21"/>
                    </w:rPr>
                    <w:t>4</w:t>
                  </w:r>
                </w:p>
              </w:tc>
            </w:tr>
            <w:tr w:rsidR="005A39B5" w:rsidRPr="005F622D" w:rsidTr="00BA5A37">
              <w:trPr>
                <w:trHeight w:val="454"/>
                <w:jc w:val="center"/>
              </w:trPr>
              <w:tc>
                <w:tcPr>
                  <w:tcW w:w="1600" w:type="pct"/>
                  <w:vAlign w:val="center"/>
                </w:tcPr>
                <w:p w:rsidR="005A39B5" w:rsidRPr="005F622D" w:rsidRDefault="005A39B5" w:rsidP="008D6DDC">
                  <w:pPr>
                    <w:pStyle w:val="af2"/>
                    <w:rPr>
                      <w:spacing w:val="-16"/>
                      <w:sz w:val="21"/>
                      <w:szCs w:val="21"/>
                    </w:rPr>
                  </w:pPr>
                  <w:r w:rsidRPr="005F622D">
                    <w:rPr>
                      <w:sz w:val="21"/>
                      <w:szCs w:val="21"/>
                    </w:rPr>
                    <w:t>化学需氧量（</w:t>
                  </w:r>
                  <w:r w:rsidRPr="005F622D">
                    <w:rPr>
                      <w:sz w:val="21"/>
                      <w:szCs w:val="21"/>
                    </w:rPr>
                    <w:t>COD</w:t>
                  </w:r>
                  <w:r w:rsidRPr="005F622D">
                    <w:rPr>
                      <w:sz w:val="21"/>
                      <w:szCs w:val="21"/>
                      <w:vertAlign w:val="subscript"/>
                    </w:rPr>
                    <w:t>Cr</w:t>
                  </w:r>
                  <w:r w:rsidRPr="005F622D">
                    <w:rPr>
                      <w:sz w:val="21"/>
                      <w:szCs w:val="21"/>
                    </w:rPr>
                    <w:t>）</w:t>
                  </w:r>
                  <w:r w:rsidRPr="005F622D">
                    <w:rPr>
                      <w:spacing w:val="-16"/>
                      <w:sz w:val="21"/>
                      <w:szCs w:val="21"/>
                    </w:rPr>
                    <w:t>≤</w:t>
                  </w:r>
                </w:p>
              </w:tc>
              <w:tc>
                <w:tcPr>
                  <w:tcW w:w="3400" w:type="pct"/>
                  <w:vAlign w:val="center"/>
                </w:tcPr>
                <w:p w:rsidR="005A39B5" w:rsidRPr="005F622D" w:rsidRDefault="005A39B5" w:rsidP="008D6DDC">
                  <w:pPr>
                    <w:pStyle w:val="af2"/>
                    <w:rPr>
                      <w:sz w:val="21"/>
                      <w:szCs w:val="21"/>
                    </w:rPr>
                  </w:pPr>
                  <w:r w:rsidRPr="005F622D">
                    <w:rPr>
                      <w:sz w:val="21"/>
                      <w:szCs w:val="21"/>
                    </w:rPr>
                    <w:t>20</w:t>
                  </w:r>
                </w:p>
              </w:tc>
            </w:tr>
            <w:tr w:rsidR="005A39B5" w:rsidRPr="005F622D" w:rsidTr="00BA5A37">
              <w:trPr>
                <w:trHeight w:val="454"/>
                <w:jc w:val="center"/>
              </w:trPr>
              <w:tc>
                <w:tcPr>
                  <w:tcW w:w="1600" w:type="pct"/>
                  <w:vAlign w:val="center"/>
                </w:tcPr>
                <w:p w:rsidR="005A39B5" w:rsidRPr="005F622D" w:rsidRDefault="005A39B5" w:rsidP="008D6DDC">
                  <w:pPr>
                    <w:pStyle w:val="af2"/>
                    <w:rPr>
                      <w:sz w:val="21"/>
                      <w:szCs w:val="21"/>
                    </w:rPr>
                  </w:pPr>
                  <w:r w:rsidRPr="005F622D">
                    <w:rPr>
                      <w:sz w:val="21"/>
                      <w:szCs w:val="21"/>
                    </w:rPr>
                    <w:t>氨氮（</w:t>
                  </w:r>
                  <w:r w:rsidRPr="005F622D">
                    <w:rPr>
                      <w:sz w:val="21"/>
                      <w:szCs w:val="21"/>
                    </w:rPr>
                    <w:t>NH</w:t>
                  </w:r>
                  <w:r w:rsidRPr="005F622D">
                    <w:rPr>
                      <w:sz w:val="21"/>
                      <w:szCs w:val="21"/>
                      <w:vertAlign w:val="subscript"/>
                    </w:rPr>
                    <w:t>3</w:t>
                  </w:r>
                  <w:r w:rsidRPr="005F622D">
                    <w:rPr>
                      <w:sz w:val="21"/>
                      <w:szCs w:val="21"/>
                    </w:rPr>
                    <w:t>-N</w:t>
                  </w:r>
                  <w:r w:rsidRPr="005F622D">
                    <w:rPr>
                      <w:sz w:val="21"/>
                      <w:szCs w:val="21"/>
                    </w:rPr>
                    <w:t>）</w:t>
                  </w:r>
                  <w:r w:rsidRPr="005F622D">
                    <w:rPr>
                      <w:sz w:val="21"/>
                      <w:szCs w:val="21"/>
                    </w:rPr>
                    <w:t>≤</w:t>
                  </w:r>
                </w:p>
              </w:tc>
              <w:tc>
                <w:tcPr>
                  <w:tcW w:w="3400" w:type="pct"/>
                  <w:vAlign w:val="center"/>
                </w:tcPr>
                <w:p w:rsidR="005A39B5" w:rsidRPr="005F622D" w:rsidRDefault="005A39B5" w:rsidP="008D6DDC">
                  <w:pPr>
                    <w:pStyle w:val="af2"/>
                    <w:rPr>
                      <w:sz w:val="21"/>
                      <w:szCs w:val="21"/>
                    </w:rPr>
                  </w:pPr>
                  <w:r w:rsidRPr="005F622D">
                    <w:rPr>
                      <w:sz w:val="21"/>
                      <w:szCs w:val="21"/>
                    </w:rPr>
                    <w:t>1.0</w:t>
                  </w:r>
                </w:p>
              </w:tc>
            </w:tr>
            <w:tr w:rsidR="005A39B5" w:rsidRPr="005F622D" w:rsidTr="00BA5A37">
              <w:trPr>
                <w:trHeight w:val="454"/>
                <w:jc w:val="center"/>
              </w:trPr>
              <w:tc>
                <w:tcPr>
                  <w:tcW w:w="1600" w:type="pct"/>
                  <w:vAlign w:val="center"/>
                </w:tcPr>
                <w:p w:rsidR="005A39B5" w:rsidRPr="005F622D" w:rsidRDefault="005A39B5" w:rsidP="008D6DDC">
                  <w:pPr>
                    <w:pStyle w:val="af2"/>
                    <w:rPr>
                      <w:sz w:val="21"/>
                      <w:szCs w:val="21"/>
                    </w:rPr>
                  </w:pPr>
                  <w:r w:rsidRPr="005F622D">
                    <w:rPr>
                      <w:szCs w:val="21"/>
                    </w:rPr>
                    <w:t>总磷（以</w:t>
                  </w:r>
                  <w:r w:rsidRPr="005F622D">
                    <w:rPr>
                      <w:szCs w:val="21"/>
                    </w:rPr>
                    <w:t>P</w:t>
                  </w:r>
                  <w:r w:rsidRPr="005F622D">
                    <w:rPr>
                      <w:szCs w:val="21"/>
                    </w:rPr>
                    <w:t>计）</w:t>
                  </w:r>
                  <w:r w:rsidRPr="005F622D">
                    <w:rPr>
                      <w:szCs w:val="21"/>
                    </w:rPr>
                    <w:t>≤</w:t>
                  </w:r>
                </w:p>
              </w:tc>
              <w:tc>
                <w:tcPr>
                  <w:tcW w:w="3400" w:type="pct"/>
                  <w:vAlign w:val="center"/>
                </w:tcPr>
                <w:p w:rsidR="005A39B5" w:rsidRPr="005F622D" w:rsidRDefault="005A39B5" w:rsidP="008D6DDC">
                  <w:pPr>
                    <w:pStyle w:val="af2"/>
                    <w:rPr>
                      <w:sz w:val="21"/>
                      <w:szCs w:val="21"/>
                    </w:rPr>
                  </w:pPr>
                  <w:r w:rsidRPr="005F622D">
                    <w:rPr>
                      <w:rFonts w:hint="eastAsia"/>
                      <w:sz w:val="21"/>
                      <w:szCs w:val="21"/>
                    </w:rPr>
                    <w:t>0.5</w:t>
                  </w:r>
                </w:p>
              </w:tc>
            </w:tr>
          </w:tbl>
          <w:p w:rsidR="005A39B5" w:rsidRPr="005F622D" w:rsidRDefault="005A39B5" w:rsidP="008D6DDC">
            <w:pPr>
              <w:spacing w:line="360" w:lineRule="auto"/>
              <w:ind w:firstLine="482"/>
              <w:rPr>
                <w:b/>
                <w:sz w:val="24"/>
              </w:rPr>
            </w:pPr>
            <w:r w:rsidRPr="005F622D">
              <w:rPr>
                <w:b/>
                <w:sz w:val="24"/>
              </w:rPr>
              <w:t>三、声环境质量标准</w:t>
            </w:r>
          </w:p>
          <w:p w:rsidR="005A39B5" w:rsidRPr="005F622D" w:rsidRDefault="005A39B5" w:rsidP="00C87C8F">
            <w:pPr>
              <w:spacing w:line="360" w:lineRule="auto"/>
              <w:ind w:firstLine="482"/>
            </w:pPr>
            <w:r w:rsidRPr="005F622D">
              <w:rPr>
                <w:sz w:val="24"/>
              </w:rPr>
              <w:t>项目所在区域执行国家《声环境质量标准》（</w:t>
            </w:r>
            <w:r w:rsidRPr="005F622D">
              <w:rPr>
                <w:sz w:val="24"/>
              </w:rPr>
              <w:t>GB3096-2008</w:t>
            </w:r>
            <w:r w:rsidRPr="005F622D">
              <w:rPr>
                <w:sz w:val="24"/>
              </w:rPr>
              <w:t>）中</w:t>
            </w:r>
            <w:r w:rsidR="00C87C8F" w:rsidRPr="005F622D">
              <w:rPr>
                <w:rFonts w:hint="eastAsia"/>
                <w:sz w:val="24"/>
              </w:rPr>
              <w:t>3</w:t>
            </w:r>
            <w:r w:rsidRPr="005F622D">
              <w:rPr>
                <w:sz w:val="24"/>
              </w:rPr>
              <w:t>类标准，其中昼间标准</w:t>
            </w:r>
            <w:r w:rsidRPr="005F622D">
              <w:rPr>
                <w:sz w:val="24"/>
              </w:rPr>
              <w:t>≤6</w:t>
            </w:r>
            <w:r w:rsidR="00C87C8F" w:rsidRPr="005F622D">
              <w:rPr>
                <w:rFonts w:hint="eastAsia"/>
                <w:sz w:val="24"/>
              </w:rPr>
              <w:t>5</w:t>
            </w:r>
            <w:r w:rsidRPr="005F622D">
              <w:rPr>
                <w:sz w:val="24"/>
              </w:rPr>
              <w:t>dB</w:t>
            </w:r>
            <w:r w:rsidRPr="005F622D">
              <w:rPr>
                <w:sz w:val="24"/>
              </w:rPr>
              <w:t>（</w:t>
            </w:r>
            <w:r w:rsidRPr="005F622D">
              <w:rPr>
                <w:sz w:val="24"/>
              </w:rPr>
              <w:t>A</w:t>
            </w:r>
            <w:r w:rsidRPr="005F622D">
              <w:rPr>
                <w:sz w:val="24"/>
              </w:rPr>
              <w:t>）；夜间标准</w:t>
            </w:r>
            <w:r w:rsidRPr="005F622D">
              <w:rPr>
                <w:sz w:val="24"/>
              </w:rPr>
              <w:t>≤5</w:t>
            </w:r>
            <w:r w:rsidR="00C87C8F" w:rsidRPr="005F622D">
              <w:rPr>
                <w:rFonts w:hint="eastAsia"/>
                <w:sz w:val="24"/>
              </w:rPr>
              <w:t>5</w:t>
            </w:r>
            <w:r w:rsidRPr="005F622D">
              <w:rPr>
                <w:sz w:val="24"/>
              </w:rPr>
              <w:t>dB</w:t>
            </w:r>
            <w:r w:rsidRPr="005F622D">
              <w:rPr>
                <w:sz w:val="24"/>
              </w:rPr>
              <w:t>（</w:t>
            </w:r>
            <w:r w:rsidRPr="005F622D">
              <w:rPr>
                <w:sz w:val="24"/>
              </w:rPr>
              <w:t>A</w:t>
            </w:r>
            <w:r w:rsidRPr="005F622D">
              <w:rPr>
                <w:sz w:val="24"/>
              </w:rPr>
              <w:t>）。</w:t>
            </w:r>
          </w:p>
        </w:tc>
      </w:tr>
      <w:tr w:rsidR="005A39B5" w:rsidRPr="005F622D" w:rsidTr="00027760">
        <w:trPr>
          <w:trHeight w:val="301"/>
          <w:jc w:val="center"/>
        </w:trPr>
        <w:tc>
          <w:tcPr>
            <w:tcW w:w="457" w:type="dxa"/>
            <w:vAlign w:val="center"/>
          </w:tcPr>
          <w:p w:rsidR="005A39B5" w:rsidRPr="005F622D" w:rsidRDefault="005A39B5" w:rsidP="008D6DDC">
            <w:pPr>
              <w:spacing w:line="400" w:lineRule="exact"/>
              <w:jc w:val="center"/>
              <w:rPr>
                <w:sz w:val="24"/>
              </w:rPr>
            </w:pPr>
            <w:r w:rsidRPr="005F622D">
              <w:rPr>
                <w:b/>
                <w:bCs/>
                <w:sz w:val="24"/>
              </w:rPr>
              <w:lastRenderedPageBreak/>
              <w:t>污染物排放标准</w:t>
            </w:r>
          </w:p>
        </w:tc>
        <w:tc>
          <w:tcPr>
            <w:tcW w:w="8865" w:type="dxa"/>
            <w:vAlign w:val="center"/>
          </w:tcPr>
          <w:p w:rsidR="005A39B5" w:rsidRPr="005F622D" w:rsidRDefault="005A39B5" w:rsidP="008D6DDC">
            <w:pPr>
              <w:pStyle w:val="af4"/>
              <w:numPr>
                <w:ilvl w:val="0"/>
                <w:numId w:val="2"/>
              </w:numPr>
              <w:spacing w:line="360" w:lineRule="auto"/>
              <w:ind w:firstLineChars="0"/>
              <w:rPr>
                <w:rFonts w:hAnsi="宋体"/>
                <w:b/>
                <w:sz w:val="24"/>
              </w:rPr>
            </w:pPr>
            <w:r w:rsidRPr="005F622D">
              <w:rPr>
                <w:rFonts w:hAnsi="宋体"/>
                <w:b/>
                <w:sz w:val="24"/>
              </w:rPr>
              <w:t>大气污染物排放</w:t>
            </w:r>
            <w:r w:rsidRPr="005F622D">
              <w:rPr>
                <w:rFonts w:hAnsi="宋体" w:hint="eastAsia"/>
                <w:b/>
                <w:sz w:val="24"/>
              </w:rPr>
              <w:t>标准</w:t>
            </w:r>
          </w:p>
          <w:p w:rsidR="00020F73" w:rsidRPr="005F622D" w:rsidRDefault="00020F73" w:rsidP="00020F73">
            <w:pPr>
              <w:spacing w:line="360" w:lineRule="auto"/>
              <w:ind w:firstLineChars="200" w:firstLine="480"/>
              <w:rPr>
                <w:sz w:val="24"/>
              </w:rPr>
            </w:pPr>
            <w:r w:rsidRPr="005F622D">
              <w:rPr>
                <w:rFonts w:hint="eastAsia"/>
                <w:sz w:val="24"/>
              </w:rPr>
              <w:t>项目施工期</w:t>
            </w:r>
            <w:r w:rsidR="00153DA5" w:rsidRPr="005F622D">
              <w:rPr>
                <w:rFonts w:hint="eastAsia"/>
                <w:sz w:val="24"/>
              </w:rPr>
              <w:t>废气</w:t>
            </w:r>
            <w:r w:rsidRPr="005F622D">
              <w:rPr>
                <w:rFonts w:hint="eastAsia"/>
                <w:sz w:val="24"/>
              </w:rPr>
              <w:t>执行</w:t>
            </w:r>
            <w:r w:rsidRPr="005F622D">
              <w:rPr>
                <w:sz w:val="24"/>
              </w:rPr>
              <w:t>《大气污染物综合排放标准》（</w:t>
            </w:r>
            <w:r w:rsidRPr="005F622D">
              <w:rPr>
                <w:sz w:val="24"/>
              </w:rPr>
              <w:t>GB16297-1996</w:t>
            </w:r>
            <w:r w:rsidRPr="005F622D">
              <w:rPr>
                <w:sz w:val="24"/>
              </w:rPr>
              <w:t>）中</w:t>
            </w:r>
            <w:r w:rsidRPr="005F622D">
              <w:rPr>
                <w:rFonts w:hint="eastAsia"/>
                <w:sz w:val="24"/>
              </w:rPr>
              <w:t>无组织排放监控限值</w:t>
            </w:r>
            <w:r w:rsidR="00153DA5" w:rsidRPr="005F622D">
              <w:rPr>
                <w:rFonts w:hint="eastAsia"/>
                <w:sz w:val="24"/>
              </w:rPr>
              <w:t>，详见表</w:t>
            </w:r>
            <w:r w:rsidR="00153DA5" w:rsidRPr="005F622D">
              <w:rPr>
                <w:rFonts w:hint="eastAsia"/>
                <w:sz w:val="24"/>
              </w:rPr>
              <w:t>1</w:t>
            </w:r>
            <w:r w:rsidR="002724A4" w:rsidRPr="005F622D">
              <w:rPr>
                <w:rFonts w:hint="eastAsia"/>
                <w:sz w:val="24"/>
              </w:rPr>
              <w:t>3</w:t>
            </w:r>
            <w:r w:rsidR="008A6EB1" w:rsidRPr="005F622D">
              <w:rPr>
                <w:rFonts w:hint="eastAsia"/>
                <w:sz w:val="24"/>
              </w:rPr>
              <w:t>。</w:t>
            </w:r>
          </w:p>
          <w:p w:rsidR="008D6DDC" w:rsidRPr="005F622D" w:rsidRDefault="008D6DDC" w:rsidP="008D6DDC">
            <w:pPr>
              <w:spacing w:line="360" w:lineRule="auto"/>
              <w:ind w:firstLineChars="200" w:firstLine="480"/>
              <w:rPr>
                <w:kern w:val="0"/>
                <w:sz w:val="24"/>
              </w:rPr>
            </w:pPr>
            <w:r w:rsidRPr="005F622D">
              <w:rPr>
                <w:kern w:val="0"/>
                <w:sz w:val="24"/>
              </w:rPr>
              <w:t>项目运营期</w:t>
            </w:r>
            <w:r w:rsidR="00153DA5" w:rsidRPr="005F622D">
              <w:rPr>
                <w:kern w:val="0"/>
                <w:sz w:val="24"/>
              </w:rPr>
              <w:t>粉尘执行</w:t>
            </w:r>
            <w:r w:rsidR="00153DA5" w:rsidRPr="005F622D">
              <w:rPr>
                <w:sz w:val="24"/>
              </w:rPr>
              <w:t>《大气污染物综合排放标准》（</w:t>
            </w:r>
            <w:r w:rsidR="00153DA5" w:rsidRPr="005F622D">
              <w:rPr>
                <w:sz w:val="24"/>
              </w:rPr>
              <w:t>GB16297-1996</w:t>
            </w:r>
            <w:r w:rsidR="00153DA5" w:rsidRPr="005F622D">
              <w:rPr>
                <w:sz w:val="24"/>
              </w:rPr>
              <w:t>）中</w:t>
            </w:r>
            <w:r w:rsidR="00EB1EC8" w:rsidRPr="005F622D">
              <w:rPr>
                <w:sz w:val="24"/>
              </w:rPr>
              <w:t>表</w:t>
            </w:r>
            <w:r w:rsidR="00EB1EC8" w:rsidRPr="005F622D">
              <w:rPr>
                <w:sz w:val="24"/>
              </w:rPr>
              <w:t>2</w:t>
            </w:r>
            <w:r w:rsidR="00EB1EC8" w:rsidRPr="005F622D">
              <w:rPr>
                <w:rFonts w:hint="eastAsia"/>
                <w:sz w:val="24"/>
              </w:rPr>
              <w:t>新污染源大气污染物排放限值二级标准及</w:t>
            </w:r>
            <w:r w:rsidR="00153DA5" w:rsidRPr="005F622D">
              <w:rPr>
                <w:rFonts w:hint="eastAsia"/>
                <w:sz w:val="24"/>
              </w:rPr>
              <w:t>无组织排放监控限值，</w:t>
            </w:r>
            <w:r w:rsidR="009966EE" w:rsidRPr="005F622D">
              <w:rPr>
                <w:rFonts w:hint="eastAsia"/>
                <w:sz w:val="24"/>
              </w:rPr>
              <w:t>详见表</w:t>
            </w:r>
            <w:r w:rsidR="009966EE" w:rsidRPr="005F622D">
              <w:rPr>
                <w:rFonts w:hint="eastAsia"/>
                <w:sz w:val="24"/>
              </w:rPr>
              <w:t>1</w:t>
            </w:r>
            <w:r w:rsidR="002724A4" w:rsidRPr="005F622D">
              <w:rPr>
                <w:rFonts w:hint="eastAsia"/>
                <w:sz w:val="24"/>
              </w:rPr>
              <w:t>3</w:t>
            </w:r>
            <w:r w:rsidRPr="005F622D">
              <w:rPr>
                <w:kern w:val="0"/>
                <w:sz w:val="24"/>
              </w:rPr>
              <w:t>。</w:t>
            </w:r>
          </w:p>
          <w:p w:rsidR="005A39B5" w:rsidRPr="005F622D" w:rsidRDefault="005A39B5" w:rsidP="005A39B5">
            <w:pPr>
              <w:spacing w:line="360" w:lineRule="auto"/>
              <w:ind w:firstLineChars="200" w:firstLine="482"/>
              <w:rPr>
                <w:rFonts w:hAnsi="宋体"/>
                <w:b/>
                <w:sz w:val="24"/>
              </w:rPr>
            </w:pPr>
            <w:r w:rsidRPr="005F622D">
              <w:rPr>
                <w:rFonts w:hAnsi="宋体"/>
                <w:b/>
                <w:sz w:val="24"/>
              </w:rPr>
              <w:t>二、水污染物排放</w:t>
            </w:r>
            <w:r w:rsidRPr="005F622D">
              <w:rPr>
                <w:rFonts w:hAnsi="宋体" w:hint="eastAsia"/>
                <w:b/>
                <w:sz w:val="24"/>
              </w:rPr>
              <w:t>标准</w:t>
            </w:r>
          </w:p>
          <w:p w:rsidR="005A39B5" w:rsidRPr="005F622D" w:rsidRDefault="008D6DDC" w:rsidP="002B5336">
            <w:pPr>
              <w:pStyle w:val="aff1"/>
              <w:spacing w:line="360" w:lineRule="auto"/>
              <w:ind w:firstLine="480"/>
              <w:rPr>
                <w:szCs w:val="24"/>
              </w:rPr>
            </w:pPr>
            <w:r w:rsidRPr="005F622D">
              <w:rPr>
                <w:szCs w:val="24"/>
              </w:rPr>
              <w:t>项目</w:t>
            </w:r>
            <w:r w:rsidR="00153DA5" w:rsidRPr="005F622D">
              <w:rPr>
                <w:rFonts w:hint="eastAsia"/>
              </w:rPr>
              <w:t>施工期产生的施工废水经</w:t>
            </w:r>
            <w:r w:rsidR="002E014E" w:rsidRPr="005F622D">
              <w:rPr>
                <w:rFonts w:hint="eastAsia"/>
              </w:rPr>
              <w:t>沉淀池</w:t>
            </w:r>
            <w:r w:rsidR="00153DA5" w:rsidRPr="005F622D">
              <w:rPr>
                <w:rFonts w:hint="eastAsia"/>
              </w:rPr>
              <w:t>沉淀后回用于施工及场地洒水抑尘，不外排</w:t>
            </w:r>
            <w:r w:rsidR="002E014E" w:rsidRPr="005F622D">
              <w:rPr>
                <w:rFonts w:hint="eastAsia"/>
              </w:rPr>
              <w:t>；施工人员生活废水依托</w:t>
            </w:r>
            <w:r w:rsidR="00E07048" w:rsidRPr="005F622D">
              <w:rPr>
                <w:rFonts w:hint="eastAsia"/>
              </w:rPr>
              <w:t>原</w:t>
            </w:r>
            <w:r w:rsidR="002E014E" w:rsidRPr="005F622D">
              <w:rPr>
                <w:rFonts w:hint="eastAsia"/>
              </w:rPr>
              <w:t>有化粪池熟化处理后</w:t>
            </w:r>
            <w:r w:rsidR="002E014E" w:rsidRPr="005F622D">
              <w:rPr>
                <w:rFonts w:hAnsi="宋体"/>
              </w:rPr>
              <w:t>定期清掏</w:t>
            </w:r>
            <w:r w:rsidR="002E014E" w:rsidRPr="005F622D">
              <w:rPr>
                <w:rFonts w:hint="eastAsia"/>
              </w:rPr>
              <w:t>用作农肥</w:t>
            </w:r>
            <w:r w:rsidR="00153DA5" w:rsidRPr="005F622D">
              <w:rPr>
                <w:rFonts w:hint="eastAsia"/>
              </w:rPr>
              <w:t>。</w:t>
            </w:r>
          </w:p>
          <w:p w:rsidR="00153DA5" w:rsidRPr="005F622D" w:rsidRDefault="00153DA5" w:rsidP="002B5336">
            <w:pPr>
              <w:pStyle w:val="aff1"/>
              <w:spacing w:line="360" w:lineRule="auto"/>
              <w:ind w:firstLine="480"/>
              <w:rPr>
                <w:rFonts w:hAnsi="宋体"/>
              </w:rPr>
            </w:pPr>
            <w:r w:rsidRPr="005F622D">
              <w:rPr>
                <w:rFonts w:hAnsi="宋体"/>
              </w:rPr>
              <w:t>项目运营期</w:t>
            </w:r>
            <w:r w:rsidR="002724A4" w:rsidRPr="005F622D">
              <w:rPr>
                <w:rFonts w:hAnsi="宋体"/>
              </w:rPr>
              <w:t>生产废水经沉淀池沉淀</w:t>
            </w:r>
            <w:r w:rsidR="00EB1EC8" w:rsidRPr="005F622D">
              <w:rPr>
                <w:rFonts w:hAnsi="宋体"/>
              </w:rPr>
              <w:t>达到</w:t>
            </w:r>
            <w:r w:rsidR="00EB1EC8" w:rsidRPr="005F622D">
              <w:rPr>
                <w:rFonts w:hint="eastAsia"/>
              </w:rPr>
              <w:t>《城市污水再生利用</w:t>
            </w:r>
            <w:r w:rsidR="00EB1EC8" w:rsidRPr="005F622D">
              <w:rPr>
                <w:rFonts w:hint="eastAsia"/>
              </w:rPr>
              <w:t xml:space="preserve"> </w:t>
            </w:r>
            <w:r w:rsidR="00EB1EC8" w:rsidRPr="005F622D">
              <w:rPr>
                <w:rFonts w:hint="eastAsia"/>
              </w:rPr>
              <w:t>工业用水水质》（</w:t>
            </w:r>
            <w:r w:rsidR="00EB1EC8" w:rsidRPr="005F622D">
              <w:rPr>
                <w:rFonts w:hint="eastAsia"/>
              </w:rPr>
              <w:t>GB/T 19923-2005</w:t>
            </w:r>
            <w:r w:rsidR="00EB1EC8" w:rsidRPr="005F622D">
              <w:rPr>
                <w:rFonts w:hint="eastAsia"/>
              </w:rPr>
              <w:t>）表</w:t>
            </w:r>
            <w:r w:rsidR="00EB1EC8" w:rsidRPr="005F622D">
              <w:rPr>
                <w:rFonts w:hint="eastAsia"/>
              </w:rPr>
              <w:t>1</w:t>
            </w:r>
            <w:r w:rsidR="00EB1EC8" w:rsidRPr="005F622D">
              <w:rPr>
                <w:rFonts w:hint="eastAsia"/>
              </w:rPr>
              <w:t>中洗涤用水标准</w:t>
            </w:r>
            <w:r w:rsidR="002724A4" w:rsidRPr="005F622D">
              <w:rPr>
                <w:rFonts w:hAnsi="宋体"/>
              </w:rPr>
              <w:t>后回用于生产，不外排</w:t>
            </w:r>
            <w:r w:rsidRPr="005F622D">
              <w:rPr>
                <w:rFonts w:hAnsi="宋体"/>
              </w:rPr>
              <w:t>；产生的生活污水</w:t>
            </w:r>
            <w:r w:rsidR="00E07048" w:rsidRPr="005F622D">
              <w:rPr>
                <w:rFonts w:hAnsi="宋体"/>
              </w:rPr>
              <w:t>依托原有</w:t>
            </w:r>
            <w:r w:rsidRPr="005F622D">
              <w:rPr>
                <w:rFonts w:hAnsi="宋体"/>
              </w:rPr>
              <w:t>化粪池熟化处理后</w:t>
            </w:r>
            <w:r w:rsidR="00C70B5D" w:rsidRPr="005F622D">
              <w:rPr>
                <w:rFonts w:hAnsi="宋体"/>
              </w:rPr>
              <w:t>定期清掏</w:t>
            </w:r>
            <w:r w:rsidRPr="005F622D">
              <w:rPr>
                <w:rFonts w:hAnsi="宋体"/>
              </w:rPr>
              <w:t>用作农肥，不外排</w:t>
            </w:r>
            <w:r w:rsidR="00EB1EC8" w:rsidRPr="005F622D">
              <w:rPr>
                <w:rFonts w:hint="eastAsia"/>
              </w:rPr>
              <w:t>，详见表</w:t>
            </w:r>
            <w:r w:rsidR="00EB1EC8" w:rsidRPr="005F622D">
              <w:rPr>
                <w:rFonts w:hint="eastAsia"/>
              </w:rPr>
              <w:t>13</w:t>
            </w:r>
            <w:r w:rsidRPr="005F622D">
              <w:rPr>
                <w:rFonts w:hAnsi="宋体"/>
              </w:rPr>
              <w:t>。</w:t>
            </w:r>
          </w:p>
          <w:p w:rsidR="005A39B5" w:rsidRPr="005F622D" w:rsidRDefault="005A39B5" w:rsidP="008D6DDC">
            <w:pPr>
              <w:adjustRightInd w:val="0"/>
              <w:snapToGrid w:val="0"/>
              <w:spacing w:line="360" w:lineRule="auto"/>
              <w:ind w:firstLineChars="200" w:firstLine="482"/>
              <w:rPr>
                <w:b/>
                <w:sz w:val="24"/>
              </w:rPr>
            </w:pPr>
            <w:r w:rsidRPr="005F622D">
              <w:rPr>
                <w:b/>
                <w:sz w:val="24"/>
              </w:rPr>
              <w:t>三、噪声</w:t>
            </w:r>
            <w:r w:rsidRPr="005F622D">
              <w:rPr>
                <w:rFonts w:hint="eastAsia"/>
                <w:b/>
                <w:sz w:val="24"/>
              </w:rPr>
              <w:t>排放标准</w:t>
            </w:r>
          </w:p>
          <w:p w:rsidR="005A39B5" w:rsidRPr="005F622D" w:rsidRDefault="002B5336" w:rsidP="008D6DDC">
            <w:pPr>
              <w:adjustRightInd w:val="0"/>
              <w:snapToGrid w:val="0"/>
              <w:spacing w:line="360" w:lineRule="auto"/>
              <w:ind w:firstLineChars="200" w:firstLine="480"/>
              <w:rPr>
                <w:b/>
                <w:sz w:val="24"/>
              </w:rPr>
            </w:pPr>
            <w:r w:rsidRPr="005F622D">
              <w:rPr>
                <w:rFonts w:hint="eastAsia"/>
                <w:sz w:val="24"/>
              </w:rPr>
              <w:t>施工期执行《建筑施工场界环境噪声排放标准》（</w:t>
            </w:r>
            <w:r w:rsidRPr="005F622D">
              <w:rPr>
                <w:sz w:val="24"/>
              </w:rPr>
              <w:t>GB12523-2011</w:t>
            </w:r>
            <w:r w:rsidRPr="005F622D">
              <w:rPr>
                <w:rFonts w:hint="eastAsia"/>
                <w:sz w:val="24"/>
              </w:rPr>
              <w:t>）标准，</w:t>
            </w:r>
            <w:r w:rsidR="005A39B5" w:rsidRPr="005F622D">
              <w:rPr>
                <w:rFonts w:hint="eastAsia"/>
                <w:bCs/>
                <w:sz w:val="24"/>
              </w:rPr>
              <w:t>运营期厂区</w:t>
            </w:r>
            <w:r w:rsidR="005A39B5" w:rsidRPr="005F622D">
              <w:rPr>
                <w:rFonts w:hint="eastAsia"/>
                <w:sz w:val="24"/>
              </w:rPr>
              <w:t>噪声</w:t>
            </w:r>
            <w:r w:rsidR="005A39B5" w:rsidRPr="005F622D">
              <w:rPr>
                <w:sz w:val="24"/>
              </w:rPr>
              <w:t>执行《</w:t>
            </w:r>
            <w:r w:rsidR="005A39B5" w:rsidRPr="005F622D">
              <w:rPr>
                <w:rFonts w:hAnsi="宋体" w:hint="eastAsia"/>
                <w:sz w:val="24"/>
              </w:rPr>
              <w:t>工业企业厂界环境噪声</w:t>
            </w:r>
            <w:r w:rsidR="005A39B5" w:rsidRPr="005F622D">
              <w:rPr>
                <w:rFonts w:hAnsi="宋体"/>
                <w:sz w:val="24"/>
              </w:rPr>
              <w:t>排放标准</w:t>
            </w:r>
            <w:r w:rsidR="005A39B5" w:rsidRPr="005F622D">
              <w:rPr>
                <w:sz w:val="24"/>
              </w:rPr>
              <w:t>》</w:t>
            </w:r>
            <w:r w:rsidR="005A39B5" w:rsidRPr="005F622D">
              <w:rPr>
                <w:rFonts w:hint="eastAsia"/>
                <w:sz w:val="24"/>
              </w:rPr>
              <w:t>（</w:t>
            </w:r>
            <w:r w:rsidR="005A39B5" w:rsidRPr="005F622D">
              <w:rPr>
                <w:sz w:val="24"/>
              </w:rPr>
              <w:t>GB</w:t>
            </w:r>
            <w:r w:rsidR="005A39B5" w:rsidRPr="005F622D">
              <w:rPr>
                <w:rFonts w:hint="eastAsia"/>
                <w:sz w:val="24"/>
              </w:rPr>
              <w:t>12348</w:t>
            </w:r>
            <w:r w:rsidR="005A39B5" w:rsidRPr="005F622D">
              <w:rPr>
                <w:sz w:val="24"/>
              </w:rPr>
              <w:t>-2008</w:t>
            </w:r>
            <w:r w:rsidR="005A39B5" w:rsidRPr="005F622D">
              <w:rPr>
                <w:rFonts w:hint="eastAsia"/>
                <w:sz w:val="24"/>
              </w:rPr>
              <w:t>）</w:t>
            </w:r>
            <w:r w:rsidR="005A39B5" w:rsidRPr="005F622D">
              <w:rPr>
                <w:sz w:val="24"/>
              </w:rPr>
              <w:t>中</w:t>
            </w:r>
            <w:r w:rsidR="008A6EB1" w:rsidRPr="005F622D">
              <w:rPr>
                <w:rFonts w:hint="eastAsia"/>
                <w:sz w:val="24"/>
              </w:rPr>
              <w:t>3</w:t>
            </w:r>
            <w:r w:rsidR="005A39B5" w:rsidRPr="005F622D">
              <w:rPr>
                <w:rFonts w:hint="eastAsia"/>
                <w:sz w:val="24"/>
              </w:rPr>
              <w:t>类</w:t>
            </w:r>
            <w:r w:rsidR="005A39B5" w:rsidRPr="005F622D">
              <w:rPr>
                <w:sz w:val="24"/>
              </w:rPr>
              <w:t>标准</w:t>
            </w:r>
            <w:r w:rsidR="005A39B5" w:rsidRPr="005F622D">
              <w:rPr>
                <w:rFonts w:hint="eastAsia"/>
                <w:sz w:val="24"/>
              </w:rPr>
              <w:t>。</w:t>
            </w:r>
          </w:p>
          <w:p w:rsidR="005A39B5" w:rsidRPr="005F622D" w:rsidRDefault="005A39B5" w:rsidP="008D6DDC">
            <w:pPr>
              <w:adjustRightInd w:val="0"/>
              <w:snapToGrid w:val="0"/>
              <w:spacing w:line="360" w:lineRule="auto"/>
              <w:ind w:leftChars="32" w:left="67" w:firstLineChars="149" w:firstLine="359"/>
              <w:rPr>
                <w:b/>
                <w:sz w:val="24"/>
              </w:rPr>
            </w:pPr>
            <w:r w:rsidRPr="005F622D">
              <w:rPr>
                <w:b/>
                <w:sz w:val="24"/>
              </w:rPr>
              <w:t>四、固废</w:t>
            </w:r>
          </w:p>
          <w:p w:rsidR="005A39B5" w:rsidRPr="005F622D" w:rsidRDefault="005A39B5" w:rsidP="00577176">
            <w:pPr>
              <w:adjustRightInd w:val="0"/>
              <w:snapToGrid w:val="0"/>
              <w:spacing w:line="360" w:lineRule="auto"/>
              <w:ind w:firstLineChars="200" w:firstLine="480"/>
              <w:rPr>
                <w:sz w:val="24"/>
                <w:szCs w:val="28"/>
              </w:rPr>
            </w:pPr>
            <w:r w:rsidRPr="005F622D">
              <w:rPr>
                <w:rFonts w:hint="eastAsia"/>
                <w:sz w:val="24"/>
              </w:rPr>
              <w:t>一般工业固体废物的临时贮存和管理执行《一般工业固体废物贮存、处置场污染控制标准》（</w:t>
            </w:r>
            <w:r w:rsidRPr="005F622D">
              <w:rPr>
                <w:sz w:val="24"/>
              </w:rPr>
              <w:t>GB18599-2001</w:t>
            </w:r>
            <w:r w:rsidRPr="005F622D">
              <w:rPr>
                <w:rFonts w:hint="eastAsia"/>
                <w:sz w:val="24"/>
              </w:rPr>
              <w:t>）</w:t>
            </w:r>
            <w:r w:rsidR="00B15177" w:rsidRPr="005F622D">
              <w:rPr>
                <w:rFonts w:hint="eastAsia"/>
                <w:sz w:val="24"/>
              </w:rPr>
              <w:t>（</w:t>
            </w:r>
            <w:r w:rsidR="00B15177" w:rsidRPr="005F622D">
              <w:rPr>
                <w:rFonts w:hint="eastAsia"/>
                <w:sz w:val="24"/>
              </w:rPr>
              <w:t>2013</w:t>
            </w:r>
            <w:r w:rsidR="00B15177" w:rsidRPr="005F622D">
              <w:rPr>
                <w:rFonts w:hint="eastAsia"/>
                <w:sz w:val="24"/>
              </w:rPr>
              <w:t>修订）</w:t>
            </w:r>
            <w:r w:rsidRPr="005F622D">
              <w:rPr>
                <w:rFonts w:hint="eastAsia"/>
                <w:sz w:val="24"/>
              </w:rPr>
              <w:t>相关规定。</w:t>
            </w:r>
            <w:r w:rsidR="00577176" w:rsidRPr="005F622D">
              <w:rPr>
                <w:rFonts w:hint="eastAsia"/>
                <w:sz w:val="24"/>
              </w:rPr>
              <w:t>生活垃圾执行《生活垃圾填埋场污染控制标准》（</w:t>
            </w:r>
            <w:r w:rsidR="00577176" w:rsidRPr="005F622D">
              <w:rPr>
                <w:sz w:val="24"/>
              </w:rPr>
              <w:t>GB16889-2008</w:t>
            </w:r>
            <w:r w:rsidR="00577176" w:rsidRPr="005F622D">
              <w:rPr>
                <w:rFonts w:hint="eastAsia"/>
                <w:sz w:val="24"/>
              </w:rPr>
              <w:t>）</w:t>
            </w:r>
            <w:r w:rsidR="0082297A" w:rsidRPr="005F622D">
              <w:rPr>
                <w:rFonts w:hint="eastAsia"/>
                <w:sz w:val="24"/>
              </w:rPr>
              <w:t>相关规定</w:t>
            </w:r>
            <w:r w:rsidR="00577176" w:rsidRPr="005F622D">
              <w:rPr>
                <w:rFonts w:hint="eastAsia"/>
                <w:sz w:val="24"/>
                <w:szCs w:val="28"/>
              </w:rPr>
              <w:t>。</w:t>
            </w:r>
          </w:p>
          <w:p w:rsidR="006176E2" w:rsidRPr="005F622D" w:rsidRDefault="006176E2" w:rsidP="003B7ED5">
            <w:pPr>
              <w:adjustRightInd w:val="0"/>
              <w:snapToGrid w:val="0"/>
              <w:spacing w:beforeLines="50" w:line="360" w:lineRule="auto"/>
              <w:jc w:val="center"/>
              <w:rPr>
                <w:b/>
                <w:kern w:val="0"/>
                <w:szCs w:val="21"/>
              </w:rPr>
            </w:pPr>
            <w:r w:rsidRPr="005F622D">
              <w:rPr>
                <w:b/>
                <w:kern w:val="0"/>
                <w:szCs w:val="21"/>
              </w:rPr>
              <w:lastRenderedPageBreak/>
              <w:t>表</w:t>
            </w:r>
            <w:r w:rsidRPr="005F622D">
              <w:rPr>
                <w:rFonts w:hint="eastAsia"/>
                <w:b/>
                <w:kern w:val="0"/>
                <w:szCs w:val="21"/>
              </w:rPr>
              <w:t>1</w:t>
            </w:r>
            <w:r w:rsidR="002724A4" w:rsidRPr="005F622D">
              <w:rPr>
                <w:rFonts w:hint="eastAsia"/>
                <w:b/>
                <w:kern w:val="0"/>
                <w:szCs w:val="21"/>
              </w:rPr>
              <w:t>3</w:t>
            </w:r>
            <w:r w:rsidRPr="005F622D">
              <w:rPr>
                <w:b/>
                <w:kern w:val="0"/>
                <w:szCs w:val="21"/>
              </w:rPr>
              <w:t xml:space="preserve">  </w:t>
            </w:r>
            <w:r w:rsidRPr="005F622D">
              <w:rPr>
                <w:b/>
                <w:kern w:val="0"/>
                <w:szCs w:val="21"/>
              </w:rPr>
              <w:t>项目应执行的污染物排放标准明细表</w:t>
            </w:r>
          </w:p>
          <w:tbl>
            <w:tblPr>
              <w:tblStyle w:val="af0"/>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62"/>
              <w:gridCol w:w="2130"/>
              <w:gridCol w:w="1143"/>
              <w:gridCol w:w="1287"/>
              <w:gridCol w:w="2191"/>
              <w:gridCol w:w="1292"/>
            </w:tblGrid>
            <w:tr w:rsidR="000F2A6D" w:rsidRPr="005F622D" w:rsidTr="00BA5A37">
              <w:trPr>
                <w:trHeight w:val="397"/>
              </w:trPr>
              <w:tc>
                <w:tcPr>
                  <w:tcW w:w="381" w:type="pct"/>
                  <w:vMerge w:val="restart"/>
                  <w:vAlign w:val="center"/>
                </w:tcPr>
                <w:p w:rsidR="006176E2" w:rsidRPr="005F622D" w:rsidRDefault="006176E2" w:rsidP="006176E2">
                  <w:pPr>
                    <w:pStyle w:val="Default"/>
                    <w:jc w:val="center"/>
                    <w:rPr>
                      <w:b/>
                      <w:color w:val="auto"/>
                      <w:sz w:val="21"/>
                      <w:szCs w:val="21"/>
                    </w:rPr>
                  </w:pPr>
                  <w:r w:rsidRPr="005F622D">
                    <w:rPr>
                      <w:b/>
                      <w:color w:val="auto"/>
                      <w:sz w:val="21"/>
                      <w:szCs w:val="21"/>
                    </w:rPr>
                    <w:t>要素</w:t>
                  </w:r>
                </w:p>
              </w:tc>
              <w:tc>
                <w:tcPr>
                  <w:tcW w:w="1221" w:type="pct"/>
                  <w:vMerge w:val="restart"/>
                  <w:vAlign w:val="center"/>
                </w:tcPr>
                <w:p w:rsidR="006176E2" w:rsidRPr="005F622D" w:rsidRDefault="006176E2" w:rsidP="006176E2">
                  <w:pPr>
                    <w:pStyle w:val="Default"/>
                    <w:jc w:val="center"/>
                    <w:rPr>
                      <w:b/>
                      <w:color w:val="auto"/>
                      <w:sz w:val="21"/>
                      <w:szCs w:val="21"/>
                    </w:rPr>
                  </w:pPr>
                  <w:r w:rsidRPr="005F622D">
                    <w:rPr>
                      <w:b/>
                      <w:color w:val="auto"/>
                      <w:sz w:val="21"/>
                      <w:szCs w:val="21"/>
                    </w:rPr>
                    <w:t>标准名称</w:t>
                  </w:r>
                </w:p>
              </w:tc>
              <w:tc>
                <w:tcPr>
                  <w:tcW w:w="657" w:type="pct"/>
                  <w:vMerge w:val="restart"/>
                  <w:vAlign w:val="center"/>
                </w:tcPr>
                <w:p w:rsidR="006176E2" w:rsidRPr="005F622D" w:rsidRDefault="006176E2" w:rsidP="006176E2">
                  <w:pPr>
                    <w:pStyle w:val="Default"/>
                    <w:jc w:val="center"/>
                    <w:rPr>
                      <w:b/>
                      <w:color w:val="auto"/>
                      <w:sz w:val="21"/>
                      <w:szCs w:val="21"/>
                    </w:rPr>
                  </w:pPr>
                  <w:r w:rsidRPr="005F622D">
                    <w:rPr>
                      <w:b/>
                      <w:color w:val="auto"/>
                      <w:sz w:val="21"/>
                      <w:szCs w:val="21"/>
                    </w:rPr>
                    <w:t>适用类别</w:t>
                  </w:r>
                </w:p>
              </w:tc>
              <w:tc>
                <w:tcPr>
                  <w:tcW w:w="1999" w:type="pct"/>
                  <w:gridSpan w:val="2"/>
                  <w:vAlign w:val="center"/>
                </w:tcPr>
                <w:p w:rsidR="006176E2" w:rsidRPr="005F622D" w:rsidRDefault="006176E2" w:rsidP="006176E2">
                  <w:pPr>
                    <w:pStyle w:val="Default"/>
                    <w:jc w:val="center"/>
                    <w:rPr>
                      <w:b/>
                      <w:color w:val="auto"/>
                      <w:sz w:val="21"/>
                      <w:szCs w:val="21"/>
                    </w:rPr>
                  </w:pPr>
                  <w:r w:rsidRPr="005F622D">
                    <w:rPr>
                      <w:b/>
                      <w:color w:val="auto"/>
                      <w:sz w:val="21"/>
                      <w:szCs w:val="21"/>
                    </w:rPr>
                    <w:t>标准值</w:t>
                  </w:r>
                </w:p>
              </w:tc>
              <w:tc>
                <w:tcPr>
                  <w:tcW w:w="743" w:type="pct"/>
                  <w:vMerge w:val="restart"/>
                  <w:vAlign w:val="center"/>
                </w:tcPr>
                <w:p w:rsidR="006176E2" w:rsidRPr="005F622D" w:rsidRDefault="006176E2" w:rsidP="006176E2">
                  <w:pPr>
                    <w:pStyle w:val="Default"/>
                    <w:jc w:val="center"/>
                    <w:rPr>
                      <w:b/>
                      <w:color w:val="auto"/>
                      <w:sz w:val="21"/>
                      <w:szCs w:val="21"/>
                    </w:rPr>
                  </w:pPr>
                  <w:r w:rsidRPr="005F622D">
                    <w:rPr>
                      <w:b/>
                      <w:color w:val="auto"/>
                      <w:sz w:val="21"/>
                      <w:szCs w:val="21"/>
                    </w:rPr>
                    <w:t>评价对象</w:t>
                  </w:r>
                </w:p>
              </w:tc>
            </w:tr>
            <w:tr w:rsidR="006176E2" w:rsidRPr="005F622D" w:rsidTr="00BA5A37">
              <w:trPr>
                <w:trHeight w:val="397"/>
              </w:trPr>
              <w:tc>
                <w:tcPr>
                  <w:tcW w:w="381" w:type="pct"/>
                  <w:vMerge/>
                  <w:vAlign w:val="center"/>
                </w:tcPr>
                <w:p w:rsidR="006176E2" w:rsidRPr="005F622D" w:rsidRDefault="006176E2" w:rsidP="006176E2">
                  <w:pPr>
                    <w:pStyle w:val="Default"/>
                    <w:jc w:val="center"/>
                    <w:rPr>
                      <w:color w:val="auto"/>
                      <w:sz w:val="21"/>
                      <w:szCs w:val="21"/>
                    </w:rPr>
                  </w:pPr>
                </w:p>
              </w:tc>
              <w:tc>
                <w:tcPr>
                  <w:tcW w:w="1221" w:type="pct"/>
                  <w:vMerge/>
                  <w:vAlign w:val="center"/>
                </w:tcPr>
                <w:p w:rsidR="006176E2" w:rsidRPr="005F622D" w:rsidRDefault="006176E2" w:rsidP="006176E2">
                  <w:pPr>
                    <w:pStyle w:val="Default"/>
                    <w:jc w:val="center"/>
                    <w:rPr>
                      <w:color w:val="auto"/>
                      <w:sz w:val="21"/>
                      <w:szCs w:val="21"/>
                    </w:rPr>
                  </w:pPr>
                </w:p>
              </w:tc>
              <w:tc>
                <w:tcPr>
                  <w:tcW w:w="657" w:type="pct"/>
                  <w:vMerge/>
                  <w:vAlign w:val="center"/>
                </w:tcPr>
                <w:p w:rsidR="006176E2" w:rsidRPr="005F622D" w:rsidRDefault="006176E2" w:rsidP="006176E2">
                  <w:pPr>
                    <w:pStyle w:val="Default"/>
                    <w:jc w:val="center"/>
                    <w:rPr>
                      <w:color w:val="auto"/>
                      <w:sz w:val="21"/>
                      <w:szCs w:val="21"/>
                    </w:rPr>
                  </w:pPr>
                </w:p>
              </w:tc>
              <w:tc>
                <w:tcPr>
                  <w:tcW w:w="740" w:type="pct"/>
                  <w:vAlign w:val="center"/>
                </w:tcPr>
                <w:p w:rsidR="006176E2" w:rsidRPr="005F622D" w:rsidRDefault="006176E2" w:rsidP="006176E2">
                  <w:pPr>
                    <w:pStyle w:val="Default"/>
                    <w:jc w:val="center"/>
                    <w:rPr>
                      <w:b/>
                      <w:color w:val="auto"/>
                      <w:sz w:val="21"/>
                      <w:szCs w:val="21"/>
                    </w:rPr>
                  </w:pPr>
                  <w:r w:rsidRPr="005F622D">
                    <w:rPr>
                      <w:b/>
                      <w:color w:val="auto"/>
                      <w:sz w:val="21"/>
                      <w:szCs w:val="21"/>
                    </w:rPr>
                    <w:t>参考名称</w:t>
                  </w:r>
                </w:p>
              </w:tc>
              <w:tc>
                <w:tcPr>
                  <w:tcW w:w="1258" w:type="pct"/>
                  <w:vAlign w:val="center"/>
                </w:tcPr>
                <w:p w:rsidR="006176E2" w:rsidRPr="005F622D" w:rsidRDefault="006176E2" w:rsidP="006176E2">
                  <w:pPr>
                    <w:pStyle w:val="Default"/>
                    <w:jc w:val="center"/>
                    <w:rPr>
                      <w:b/>
                      <w:color w:val="auto"/>
                      <w:sz w:val="21"/>
                      <w:szCs w:val="21"/>
                    </w:rPr>
                  </w:pPr>
                  <w:r w:rsidRPr="005F622D">
                    <w:rPr>
                      <w:b/>
                      <w:color w:val="auto"/>
                      <w:sz w:val="21"/>
                      <w:szCs w:val="21"/>
                    </w:rPr>
                    <w:t>限值</w:t>
                  </w:r>
                </w:p>
              </w:tc>
              <w:tc>
                <w:tcPr>
                  <w:tcW w:w="743" w:type="pct"/>
                  <w:vMerge/>
                  <w:vAlign w:val="center"/>
                </w:tcPr>
                <w:p w:rsidR="006176E2" w:rsidRPr="005F622D" w:rsidRDefault="006176E2" w:rsidP="006176E2">
                  <w:pPr>
                    <w:pStyle w:val="Default"/>
                    <w:jc w:val="center"/>
                    <w:rPr>
                      <w:color w:val="auto"/>
                      <w:sz w:val="21"/>
                      <w:szCs w:val="21"/>
                    </w:rPr>
                  </w:pPr>
                </w:p>
              </w:tc>
            </w:tr>
            <w:tr w:rsidR="000F2A6D" w:rsidRPr="005F622D" w:rsidTr="00BA5A37">
              <w:trPr>
                <w:trHeight w:val="397"/>
              </w:trPr>
              <w:tc>
                <w:tcPr>
                  <w:tcW w:w="381" w:type="pct"/>
                  <w:vMerge w:val="restart"/>
                  <w:vAlign w:val="center"/>
                </w:tcPr>
                <w:p w:rsidR="000F2A6D" w:rsidRPr="005F622D" w:rsidRDefault="000F2A6D" w:rsidP="006176E2">
                  <w:pPr>
                    <w:pStyle w:val="Default"/>
                    <w:jc w:val="center"/>
                    <w:rPr>
                      <w:color w:val="auto"/>
                      <w:sz w:val="21"/>
                      <w:szCs w:val="21"/>
                    </w:rPr>
                  </w:pPr>
                  <w:r w:rsidRPr="005F622D">
                    <w:rPr>
                      <w:color w:val="auto"/>
                      <w:sz w:val="21"/>
                      <w:szCs w:val="21"/>
                    </w:rPr>
                    <w:t>废气</w:t>
                  </w:r>
                </w:p>
              </w:tc>
              <w:tc>
                <w:tcPr>
                  <w:tcW w:w="1221" w:type="pct"/>
                  <w:vAlign w:val="center"/>
                </w:tcPr>
                <w:p w:rsidR="000F2A6D" w:rsidRPr="005F622D" w:rsidRDefault="000F2A6D" w:rsidP="006176E2">
                  <w:pPr>
                    <w:pStyle w:val="Default"/>
                    <w:jc w:val="center"/>
                    <w:rPr>
                      <w:color w:val="auto"/>
                      <w:sz w:val="21"/>
                      <w:szCs w:val="21"/>
                    </w:rPr>
                  </w:pPr>
                  <w:r w:rsidRPr="005F622D">
                    <w:rPr>
                      <w:color w:val="auto"/>
                      <w:sz w:val="21"/>
                      <w:szCs w:val="21"/>
                    </w:rPr>
                    <w:t>《大气污染物综合排放标准》（</w:t>
                  </w:r>
                  <w:r w:rsidRPr="005F622D">
                    <w:rPr>
                      <w:color w:val="auto"/>
                      <w:sz w:val="21"/>
                      <w:szCs w:val="21"/>
                    </w:rPr>
                    <w:t>GB16297-1996</w:t>
                  </w:r>
                  <w:r w:rsidRPr="005F622D">
                    <w:rPr>
                      <w:color w:val="auto"/>
                      <w:sz w:val="21"/>
                      <w:szCs w:val="21"/>
                    </w:rPr>
                    <w:t>）</w:t>
                  </w:r>
                </w:p>
              </w:tc>
              <w:tc>
                <w:tcPr>
                  <w:tcW w:w="657" w:type="pct"/>
                  <w:vAlign w:val="center"/>
                </w:tcPr>
                <w:p w:rsidR="000F2A6D" w:rsidRPr="005F622D" w:rsidRDefault="000F2A6D" w:rsidP="006176E2">
                  <w:pPr>
                    <w:pStyle w:val="Default"/>
                    <w:jc w:val="center"/>
                    <w:rPr>
                      <w:color w:val="auto"/>
                      <w:sz w:val="21"/>
                      <w:szCs w:val="21"/>
                    </w:rPr>
                  </w:pPr>
                  <w:r w:rsidRPr="005F622D">
                    <w:rPr>
                      <w:color w:val="auto"/>
                      <w:sz w:val="21"/>
                      <w:szCs w:val="21"/>
                    </w:rPr>
                    <w:t>表</w:t>
                  </w:r>
                  <w:r w:rsidRPr="005F622D">
                    <w:rPr>
                      <w:rFonts w:hint="eastAsia"/>
                      <w:color w:val="auto"/>
                      <w:sz w:val="21"/>
                      <w:szCs w:val="21"/>
                    </w:rPr>
                    <w:t>2</w:t>
                  </w:r>
                </w:p>
              </w:tc>
              <w:tc>
                <w:tcPr>
                  <w:tcW w:w="740" w:type="pct"/>
                  <w:vAlign w:val="center"/>
                </w:tcPr>
                <w:p w:rsidR="000F2A6D" w:rsidRPr="005F622D" w:rsidRDefault="000F2A6D" w:rsidP="006176E2">
                  <w:pPr>
                    <w:pStyle w:val="Default"/>
                    <w:jc w:val="center"/>
                    <w:rPr>
                      <w:color w:val="auto"/>
                      <w:sz w:val="21"/>
                      <w:szCs w:val="21"/>
                    </w:rPr>
                  </w:pPr>
                  <w:r w:rsidRPr="005F622D">
                    <w:rPr>
                      <w:color w:val="auto"/>
                      <w:sz w:val="21"/>
                      <w:szCs w:val="21"/>
                    </w:rPr>
                    <w:t>颗粒物</w:t>
                  </w:r>
                </w:p>
              </w:tc>
              <w:tc>
                <w:tcPr>
                  <w:tcW w:w="1258" w:type="pct"/>
                  <w:vAlign w:val="center"/>
                </w:tcPr>
                <w:p w:rsidR="000F2A6D" w:rsidRPr="005F622D" w:rsidRDefault="000F2A6D" w:rsidP="006176E2">
                  <w:pPr>
                    <w:pStyle w:val="Default"/>
                    <w:jc w:val="center"/>
                    <w:rPr>
                      <w:color w:val="auto"/>
                      <w:sz w:val="21"/>
                      <w:szCs w:val="21"/>
                    </w:rPr>
                  </w:pPr>
                  <w:r w:rsidRPr="005F622D">
                    <w:rPr>
                      <w:color w:val="auto"/>
                      <w:sz w:val="21"/>
                      <w:szCs w:val="21"/>
                    </w:rPr>
                    <w:t>无组织监控点</w:t>
                  </w:r>
                  <w:r w:rsidRPr="005F622D">
                    <w:rPr>
                      <w:rFonts w:hint="eastAsia"/>
                      <w:color w:val="auto"/>
                      <w:sz w:val="21"/>
                      <w:szCs w:val="21"/>
                    </w:rPr>
                    <w:t>1.0mg/m</w:t>
                  </w:r>
                  <w:r w:rsidRPr="005F622D">
                    <w:rPr>
                      <w:rFonts w:hint="eastAsia"/>
                      <w:color w:val="auto"/>
                      <w:sz w:val="21"/>
                      <w:szCs w:val="21"/>
                      <w:vertAlign w:val="superscript"/>
                    </w:rPr>
                    <w:t>3</w:t>
                  </w:r>
                </w:p>
              </w:tc>
              <w:tc>
                <w:tcPr>
                  <w:tcW w:w="743" w:type="pct"/>
                  <w:vAlign w:val="center"/>
                </w:tcPr>
                <w:p w:rsidR="000F2A6D" w:rsidRPr="005F622D" w:rsidRDefault="00153DA5" w:rsidP="006176E2">
                  <w:pPr>
                    <w:pStyle w:val="Default"/>
                    <w:jc w:val="center"/>
                    <w:rPr>
                      <w:color w:val="auto"/>
                      <w:sz w:val="21"/>
                      <w:szCs w:val="21"/>
                    </w:rPr>
                  </w:pPr>
                  <w:r w:rsidRPr="005F622D">
                    <w:rPr>
                      <w:color w:val="auto"/>
                      <w:sz w:val="21"/>
                      <w:szCs w:val="21"/>
                    </w:rPr>
                    <w:t>施工</w:t>
                  </w:r>
                  <w:r w:rsidR="000F2A6D" w:rsidRPr="005F622D">
                    <w:rPr>
                      <w:color w:val="auto"/>
                      <w:sz w:val="21"/>
                      <w:szCs w:val="21"/>
                    </w:rPr>
                    <w:t>扬尘</w:t>
                  </w:r>
                </w:p>
              </w:tc>
            </w:tr>
            <w:tr w:rsidR="00EB1EC8" w:rsidRPr="005F622D" w:rsidTr="00BA5A37">
              <w:trPr>
                <w:trHeight w:val="397"/>
              </w:trPr>
              <w:tc>
                <w:tcPr>
                  <w:tcW w:w="381" w:type="pct"/>
                  <w:vMerge/>
                  <w:vAlign w:val="center"/>
                </w:tcPr>
                <w:p w:rsidR="00EB1EC8" w:rsidRPr="005F622D" w:rsidRDefault="00EB1EC8" w:rsidP="006176E2">
                  <w:pPr>
                    <w:pStyle w:val="Default"/>
                    <w:jc w:val="center"/>
                    <w:rPr>
                      <w:color w:val="auto"/>
                      <w:sz w:val="21"/>
                      <w:szCs w:val="21"/>
                    </w:rPr>
                  </w:pPr>
                </w:p>
              </w:tc>
              <w:tc>
                <w:tcPr>
                  <w:tcW w:w="1221" w:type="pct"/>
                  <w:vAlign w:val="center"/>
                </w:tcPr>
                <w:p w:rsidR="00EB1EC8" w:rsidRPr="005F622D" w:rsidRDefault="00EB1EC8" w:rsidP="00541C12">
                  <w:pPr>
                    <w:pStyle w:val="Default"/>
                    <w:jc w:val="center"/>
                    <w:rPr>
                      <w:color w:val="auto"/>
                      <w:sz w:val="21"/>
                      <w:szCs w:val="21"/>
                    </w:rPr>
                  </w:pPr>
                  <w:r w:rsidRPr="005F622D">
                    <w:rPr>
                      <w:color w:val="auto"/>
                      <w:sz w:val="21"/>
                      <w:szCs w:val="21"/>
                    </w:rPr>
                    <w:t>《大气污染物综合排放标准》（</w:t>
                  </w:r>
                  <w:r w:rsidRPr="005F622D">
                    <w:rPr>
                      <w:color w:val="auto"/>
                      <w:sz w:val="21"/>
                      <w:szCs w:val="21"/>
                    </w:rPr>
                    <w:t>GB16297-1996</w:t>
                  </w:r>
                  <w:r w:rsidRPr="005F622D">
                    <w:rPr>
                      <w:color w:val="auto"/>
                      <w:sz w:val="21"/>
                      <w:szCs w:val="21"/>
                    </w:rPr>
                    <w:t>）</w:t>
                  </w:r>
                </w:p>
              </w:tc>
              <w:tc>
                <w:tcPr>
                  <w:tcW w:w="657" w:type="pct"/>
                  <w:vAlign w:val="center"/>
                </w:tcPr>
                <w:p w:rsidR="00EB1EC8" w:rsidRPr="005F622D" w:rsidRDefault="00EB1EC8" w:rsidP="00541C12">
                  <w:pPr>
                    <w:pStyle w:val="Default"/>
                    <w:jc w:val="center"/>
                    <w:rPr>
                      <w:color w:val="auto"/>
                      <w:sz w:val="21"/>
                      <w:szCs w:val="21"/>
                    </w:rPr>
                  </w:pPr>
                  <w:r w:rsidRPr="005F622D">
                    <w:rPr>
                      <w:color w:val="auto"/>
                      <w:sz w:val="21"/>
                      <w:szCs w:val="21"/>
                    </w:rPr>
                    <w:t>表</w:t>
                  </w:r>
                  <w:r w:rsidRPr="005F622D">
                    <w:rPr>
                      <w:rFonts w:hint="eastAsia"/>
                      <w:color w:val="auto"/>
                      <w:sz w:val="21"/>
                      <w:szCs w:val="21"/>
                    </w:rPr>
                    <w:t>2</w:t>
                  </w:r>
                </w:p>
              </w:tc>
              <w:tc>
                <w:tcPr>
                  <w:tcW w:w="740" w:type="pct"/>
                  <w:vAlign w:val="center"/>
                </w:tcPr>
                <w:p w:rsidR="00EB1EC8" w:rsidRPr="005F622D" w:rsidRDefault="00EB1EC8" w:rsidP="00541C12">
                  <w:pPr>
                    <w:pStyle w:val="Default"/>
                    <w:jc w:val="center"/>
                    <w:rPr>
                      <w:color w:val="auto"/>
                      <w:sz w:val="21"/>
                      <w:szCs w:val="21"/>
                    </w:rPr>
                  </w:pPr>
                  <w:r w:rsidRPr="005F622D">
                    <w:rPr>
                      <w:color w:val="auto"/>
                      <w:sz w:val="21"/>
                      <w:szCs w:val="21"/>
                    </w:rPr>
                    <w:t>颗粒物</w:t>
                  </w:r>
                </w:p>
              </w:tc>
              <w:tc>
                <w:tcPr>
                  <w:tcW w:w="1258" w:type="pct"/>
                  <w:vAlign w:val="center"/>
                </w:tcPr>
                <w:p w:rsidR="00EB1EC8" w:rsidRPr="005F622D" w:rsidRDefault="00EB1EC8" w:rsidP="00EB1EC8">
                  <w:pPr>
                    <w:pStyle w:val="Default"/>
                    <w:jc w:val="center"/>
                    <w:rPr>
                      <w:color w:val="auto"/>
                      <w:sz w:val="21"/>
                      <w:szCs w:val="21"/>
                    </w:rPr>
                  </w:pPr>
                  <w:r w:rsidRPr="005F622D">
                    <w:rPr>
                      <w:rFonts w:hint="eastAsia"/>
                      <w:color w:val="auto"/>
                      <w:sz w:val="21"/>
                      <w:szCs w:val="21"/>
                    </w:rPr>
                    <w:t>15m</w:t>
                  </w:r>
                  <w:r w:rsidRPr="005F622D">
                    <w:rPr>
                      <w:rFonts w:hint="eastAsia"/>
                      <w:color w:val="auto"/>
                      <w:sz w:val="21"/>
                      <w:szCs w:val="21"/>
                    </w:rPr>
                    <w:t>排气筒，</w:t>
                  </w:r>
                  <w:r w:rsidRPr="005F622D">
                    <w:rPr>
                      <w:rFonts w:hint="eastAsia"/>
                      <w:color w:val="auto"/>
                      <w:sz w:val="21"/>
                      <w:szCs w:val="21"/>
                    </w:rPr>
                    <w:t>3.5kg/h</w:t>
                  </w:r>
                  <w:r w:rsidRPr="005F622D">
                    <w:rPr>
                      <w:rFonts w:hint="eastAsia"/>
                      <w:color w:val="auto"/>
                      <w:sz w:val="21"/>
                      <w:szCs w:val="21"/>
                    </w:rPr>
                    <w:t>，</w:t>
                  </w:r>
                  <w:r w:rsidRPr="005F622D">
                    <w:rPr>
                      <w:rFonts w:hint="eastAsia"/>
                      <w:color w:val="auto"/>
                      <w:sz w:val="21"/>
                      <w:szCs w:val="21"/>
                    </w:rPr>
                    <w:t>120mg/m</w:t>
                  </w:r>
                  <w:r w:rsidRPr="005F622D">
                    <w:rPr>
                      <w:rFonts w:hint="eastAsia"/>
                      <w:color w:val="auto"/>
                      <w:sz w:val="21"/>
                      <w:szCs w:val="21"/>
                      <w:vertAlign w:val="superscript"/>
                    </w:rPr>
                    <w:t>3</w:t>
                  </w:r>
                </w:p>
              </w:tc>
              <w:tc>
                <w:tcPr>
                  <w:tcW w:w="743" w:type="pct"/>
                  <w:vAlign w:val="center"/>
                </w:tcPr>
                <w:p w:rsidR="00EB1EC8" w:rsidRPr="005F622D" w:rsidRDefault="00EB1EC8" w:rsidP="00541C12">
                  <w:pPr>
                    <w:pStyle w:val="Default"/>
                    <w:jc w:val="center"/>
                    <w:rPr>
                      <w:color w:val="auto"/>
                      <w:sz w:val="21"/>
                      <w:szCs w:val="21"/>
                    </w:rPr>
                  </w:pPr>
                  <w:r w:rsidRPr="005F622D">
                    <w:rPr>
                      <w:color w:val="auto"/>
                      <w:sz w:val="21"/>
                      <w:szCs w:val="21"/>
                    </w:rPr>
                    <w:t>运营期破碎筛分有组织粉尘</w:t>
                  </w:r>
                </w:p>
              </w:tc>
            </w:tr>
            <w:tr w:rsidR="00091D85" w:rsidRPr="005F622D" w:rsidTr="00BA5A37">
              <w:trPr>
                <w:trHeight w:val="397"/>
              </w:trPr>
              <w:tc>
                <w:tcPr>
                  <w:tcW w:w="381" w:type="pct"/>
                  <w:vMerge/>
                  <w:vAlign w:val="center"/>
                </w:tcPr>
                <w:p w:rsidR="00091D85" w:rsidRPr="005F622D" w:rsidRDefault="00091D85" w:rsidP="006176E2">
                  <w:pPr>
                    <w:pStyle w:val="Default"/>
                    <w:jc w:val="center"/>
                    <w:rPr>
                      <w:color w:val="auto"/>
                      <w:sz w:val="21"/>
                      <w:szCs w:val="21"/>
                    </w:rPr>
                  </w:pPr>
                </w:p>
              </w:tc>
              <w:tc>
                <w:tcPr>
                  <w:tcW w:w="1221" w:type="pct"/>
                  <w:vAlign w:val="center"/>
                </w:tcPr>
                <w:p w:rsidR="00091D85" w:rsidRPr="005F622D" w:rsidRDefault="00091D85" w:rsidP="008C30A2">
                  <w:pPr>
                    <w:pStyle w:val="Default"/>
                    <w:jc w:val="center"/>
                    <w:rPr>
                      <w:color w:val="auto"/>
                      <w:sz w:val="21"/>
                      <w:szCs w:val="21"/>
                    </w:rPr>
                  </w:pPr>
                  <w:r w:rsidRPr="005F622D">
                    <w:rPr>
                      <w:color w:val="auto"/>
                      <w:sz w:val="21"/>
                      <w:szCs w:val="21"/>
                    </w:rPr>
                    <w:t>《大气污染物综合排放标准》（</w:t>
                  </w:r>
                  <w:r w:rsidRPr="005F622D">
                    <w:rPr>
                      <w:color w:val="auto"/>
                      <w:sz w:val="21"/>
                      <w:szCs w:val="21"/>
                    </w:rPr>
                    <w:t>GB16297-1996</w:t>
                  </w:r>
                  <w:r w:rsidRPr="005F622D">
                    <w:rPr>
                      <w:color w:val="auto"/>
                      <w:sz w:val="21"/>
                      <w:szCs w:val="21"/>
                    </w:rPr>
                    <w:t>）</w:t>
                  </w:r>
                </w:p>
              </w:tc>
              <w:tc>
                <w:tcPr>
                  <w:tcW w:w="657" w:type="pct"/>
                  <w:vAlign w:val="center"/>
                </w:tcPr>
                <w:p w:rsidR="00091D85" w:rsidRPr="005F622D" w:rsidRDefault="00091D85" w:rsidP="008C30A2">
                  <w:pPr>
                    <w:pStyle w:val="Default"/>
                    <w:jc w:val="center"/>
                    <w:rPr>
                      <w:color w:val="auto"/>
                      <w:sz w:val="21"/>
                      <w:szCs w:val="21"/>
                    </w:rPr>
                  </w:pPr>
                  <w:r w:rsidRPr="005F622D">
                    <w:rPr>
                      <w:color w:val="auto"/>
                      <w:sz w:val="21"/>
                      <w:szCs w:val="21"/>
                    </w:rPr>
                    <w:t>表</w:t>
                  </w:r>
                  <w:r w:rsidRPr="005F622D">
                    <w:rPr>
                      <w:rFonts w:hint="eastAsia"/>
                      <w:color w:val="auto"/>
                      <w:sz w:val="21"/>
                      <w:szCs w:val="21"/>
                    </w:rPr>
                    <w:t>2</w:t>
                  </w:r>
                </w:p>
              </w:tc>
              <w:tc>
                <w:tcPr>
                  <w:tcW w:w="740" w:type="pct"/>
                  <w:vAlign w:val="center"/>
                </w:tcPr>
                <w:p w:rsidR="00091D85" w:rsidRPr="005F622D" w:rsidRDefault="00091D85" w:rsidP="008C30A2">
                  <w:pPr>
                    <w:pStyle w:val="Default"/>
                    <w:jc w:val="center"/>
                    <w:rPr>
                      <w:color w:val="auto"/>
                      <w:sz w:val="21"/>
                      <w:szCs w:val="21"/>
                    </w:rPr>
                  </w:pPr>
                  <w:r w:rsidRPr="005F622D">
                    <w:rPr>
                      <w:color w:val="auto"/>
                      <w:sz w:val="21"/>
                      <w:szCs w:val="21"/>
                    </w:rPr>
                    <w:t>颗粒物</w:t>
                  </w:r>
                </w:p>
              </w:tc>
              <w:tc>
                <w:tcPr>
                  <w:tcW w:w="1258" w:type="pct"/>
                  <w:vAlign w:val="center"/>
                </w:tcPr>
                <w:p w:rsidR="00091D85" w:rsidRPr="005F622D" w:rsidRDefault="00091D85" w:rsidP="008C30A2">
                  <w:pPr>
                    <w:pStyle w:val="Default"/>
                    <w:jc w:val="center"/>
                    <w:rPr>
                      <w:color w:val="auto"/>
                      <w:sz w:val="21"/>
                      <w:szCs w:val="21"/>
                    </w:rPr>
                  </w:pPr>
                  <w:r w:rsidRPr="005F622D">
                    <w:rPr>
                      <w:color w:val="auto"/>
                      <w:sz w:val="21"/>
                      <w:szCs w:val="21"/>
                    </w:rPr>
                    <w:t>无组织监控点</w:t>
                  </w:r>
                  <w:r w:rsidRPr="005F622D">
                    <w:rPr>
                      <w:rFonts w:hint="eastAsia"/>
                      <w:color w:val="auto"/>
                      <w:sz w:val="21"/>
                      <w:szCs w:val="21"/>
                    </w:rPr>
                    <w:t>1.0mg/m</w:t>
                  </w:r>
                  <w:r w:rsidRPr="005F622D">
                    <w:rPr>
                      <w:rFonts w:hint="eastAsia"/>
                      <w:color w:val="auto"/>
                      <w:sz w:val="21"/>
                      <w:szCs w:val="21"/>
                      <w:vertAlign w:val="superscript"/>
                    </w:rPr>
                    <w:t>3</w:t>
                  </w:r>
                </w:p>
              </w:tc>
              <w:tc>
                <w:tcPr>
                  <w:tcW w:w="743" w:type="pct"/>
                  <w:vAlign w:val="center"/>
                </w:tcPr>
                <w:p w:rsidR="00091D85" w:rsidRPr="005F622D" w:rsidRDefault="00091D85" w:rsidP="008C30A2">
                  <w:pPr>
                    <w:pStyle w:val="Default"/>
                    <w:jc w:val="center"/>
                    <w:rPr>
                      <w:color w:val="auto"/>
                      <w:sz w:val="21"/>
                      <w:szCs w:val="21"/>
                    </w:rPr>
                  </w:pPr>
                  <w:r w:rsidRPr="005F622D">
                    <w:rPr>
                      <w:color w:val="auto"/>
                      <w:sz w:val="21"/>
                      <w:szCs w:val="21"/>
                    </w:rPr>
                    <w:t>运营期无组织粉尘</w:t>
                  </w:r>
                </w:p>
              </w:tc>
            </w:tr>
            <w:tr w:rsidR="00091D85" w:rsidRPr="005F622D" w:rsidTr="00BA5A37">
              <w:trPr>
                <w:trHeight w:val="397"/>
              </w:trPr>
              <w:tc>
                <w:tcPr>
                  <w:tcW w:w="381" w:type="pct"/>
                  <w:vMerge/>
                  <w:vAlign w:val="center"/>
                </w:tcPr>
                <w:p w:rsidR="00091D85" w:rsidRPr="005F622D" w:rsidRDefault="00091D85" w:rsidP="006176E2">
                  <w:pPr>
                    <w:pStyle w:val="Default"/>
                    <w:jc w:val="center"/>
                    <w:rPr>
                      <w:color w:val="auto"/>
                      <w:sz w:val="21"/>
                      <w:szCs w:val="21"/>
                    </w:rPr>
                  </w:pPr>
                </w:p>
              </w:tc>
              <w:tc>
                <w:tcPr>
                  <w:tcW w:w="1221" w:type="pct"/>
                  <w:vAlign w:val="center"/>
                </w:tcPr>
                <w:p w:rsidR="00091D85" w:rsidRPr="005F622D" w:rsidRDefault="00BA5A37" w:rsidP="00C70B5D">
                  <w:pPr>
                    <w:pStyle w:val="Default"/>
                    <w:jc w:val="center"/>
                    <w:rPr>
                      <w:color w:val="auto"/>
                      <w:sz w:val="21"/>
                      <w:szCs w:val="21"/>
                    </w:rPr>
                  </w:pPr>
                  <w:r w:rsidRPr="005F622D">
                    <w:rPr>
                      <w:rFonts w:hint="eastAsia"/>
                      <w:color w:val="auto"/>
                      <w:sz w:val="21"/>
                      <w:szCs w:val="21"/>
                    </w:rPr>
                    <w:t>《饮食业油烟排放标准》（</w:t>
                  </w:r>
                  <w:r w:rsidRPr="005F622D">
                    <w:rPr>
                      <w:rFonts w:hint="eastAsia"/>
                      <w:color w:val="auto"/>
                      <w:sz w:val="21"/>
                      <w:szCs w:val="21"/>
                    </w:rPr>
                    <w:t>GB18483</w:t>
                  </w:r>
                  <w:r w:rsidRPr="005F622D">
                    <w:rPr>
                      <w:color w:val="auto"/>
                      <w:sz w:val="21"/>
                      <w:szCs w:val="21"/>
                    </w:rPr>
                    <w:t>-</w:t>
                  </w:r>
                  <w:r w:rsidRPr="005F622D">
                    <w:rPr>
                      <w:rFonts w:hint="eastAsia"/>
                      <w:color w:val="auto"/>
                      <w:sz w:val="21"/>
                      <w:szCs w:val="21"/>
                    </w:rPr>
                    <w:t>2001</w:t>
                  </w:r>
                  <w:r w:rsidRPr="005F622D">
                    <w:rPr>
                      <w:rFonts w:hint="eastAsia"/>
                      <w:color w:val="auto"/>
                      <w:sz w:val="21"/>
                      <w:szCs w:val="21"/>
                    </w:rPr>
                    <w:t>）</w:t>
                  </w:r>
                </w:p>
              </w:tc>
              <w:tc>
                <w:tcPr>
                  <w:tcW w:w="657" w:type="pct"/>
                  <w:vAlign w:val="center"/>
                </w:tcPr>
                <w:p w:rsidR="00091D85" w:rsidRPr="005F622D" w:rsidRDefault="00BA5A37" w:rsidP="00C70B5D">
                  <w:pPr>
                    <w:pStyle w:val="Default"/>
                    <w:jc w:val="center"/>
                    <w:rPr>
                      <w:color w:val="auto"/>
                      <w:sz w:val="21"/>
                      <w:szCs w:val="21"/>
                    </w:rPr>
                  </w:pPr>
                  <w:r w:rsidRPr="005F622D">
                    <w:rPr>
                      <w:color w:val="auto"/>
                      <w:sz w:val="21"/>
                      <w:szCs w:val="21"/>
                    </w:rPr>
                    <w:t>小型</w:t>
                  </w:r>
                </w:p>
              </w:tc>
              <w:tc>
                <w:tcPr>
                  <w:tcW w:w="740" w:type="pct"/>
                  <w:vAlign w:val="center"/>
                </w:tcPr>
                <w:p w:rsidR="00091D85" w:rsidRPr="005F622D" w:rsidRDefault="00BA5A37" w:rsidP="00C70B5D">
                  <w:pPr>
                    <w:pStyle w:val="Default"/>
                    <w:jc w:val="center"/>
                    <w:rPr>
                      <w:color w:val="auto"/>
                      <w:sz w:val="21"/>
                      <w:szCs w:val="21"/>
                    </w:rPr>
                  </w:pPr>
                  <w:r w:rsidRPr="005F622D">
                    <w:rPr>
                      <w:color w:val="auto"/>
                      <w:sz w:val="21"/>
                      <w:szCs w:val="21"/>
                    </w:rPr>
                    <w:t>油烟废气</w:t>
                  </w:r>
                </w:p>
              </w:tc>
              <w:tc>
                <w:tcPr>
                  <w:tcW w:w="1258" w:type="pct"/>
                  <w:vAlign w:val="center"/>
                </w:tcPr>
                <w:p w:rsidR="00091D85" w:rsidRPr="005F622D" w:rsidRDefault="00BA5A37" w:rsidP="00C70B5D">
                  <w:pPr>
                    <w:pStyle w:val="Default"/>
                    <w:jc w:val="center"/>
                    <w:rPr>
                      <w:color w:val="auto"/>
                      <w:sz w:val="21"/>
                      <w:szCs w:val="21"/>
                    </w:rPr>
                  </w:pPr>
                  <w:r w:rsidRPr="005F622D">
                    <w:rPr>
                      <w:rFonts w:hint="eastAsia"/>
                      <w:color w:val="auto"/>
                      <w:sz w:val="21"/>
                      <w:szCs w:val="21"/>
                    </w:rPr>
                    <w:t>2.0mg/m</w:t>
                  </w:r>
                  <w:r w:rsidRPr="005F622D">
                    <w:rPr>
                      <w:rFonts w:hint="eastAsia"/>
                      <w:color w:val="auto"/>
                      <w:sz w:val="21"/>
                      <w:szCs w:val="21"/>
                      <w:vertAlign w:val="superscript"/>
                    </w:rPr>
                    <w:t>3</w:t>
                  </w:r>
                </w:p>
              </w:tc>
              <w:tc>
                <w:tcPr>
                  <w:tcW w:w="743" w:type="pct"/>
                  <w:vAlign w:val="center"/>
                </w:tcPr>
                <w:p w:rsidR="00091D85" w:rsidRPr="005F622D" w:rsidRDefault="00BA5A37" w:rsidP="00C70B5D">
                  <w:pPr>
                    <w:pStyle w:val="Default"/>
                    <w:jc w:val="center"/>
                    <w:rPr>
                      <w:color w:val="auto"/>
                      <w:sz w:val="21"/>
                      <w:szCs w:val="21"/>
                    </w:rPr>
                  </w:pPr>
                  <w:r w:rsidRPr="005F622D">
                    <w:rPr>
                      <w:color w:val="auto"/>
                      <w:sz w:val="21"/>
                      <w:szCs w:val="21"/>
                    </w:rPr>
                    <w:t>运营期食堂油烟</w:t>
                  </w:r>
                </w:p>
              </w:tc>
            </w:tr>
            <w:tr w:rsidR="00091D85" w:rsidRPr="005F622D" w:rsidTr="00BA5A37">
              <w:trPr>
                <w:trHeight w:val="397"/>
              </w:trPr>
              <w:tc>
                <w:tcPr>
                  <w:tcW w:w="381" w:type="pct"/>
                  <w:vAlign w:val="center"/>
                </w:tcPr>
                <w:p w:rsidR="00091D85" w:rsidRPr="005F622D" w:rsidRDefault="00091D85" w:rsidP="006176E2">
                  <w:pPr>
                    <w:pStyle w:val="Default"/>
                    <w:jc w:val="center"/>
                    <w:rPr>
                      <w:color w:val="auto"/>
                      <w:sz w:val="21"/>
                      <w:szCs w:val="21"/>
                    </w:rPr>
                  </w:pPr>
                  <w:r w:rsidRPr="005F622D">
                    <w:rPr>
                      <w:color w:val="auto"/>
                      <w:sz w:val="21"/>
                      <w:szCs w:val="21"/>
                    </w:rPr>
                    <w:t>废水</w:t>
                  </w:r>
                </w:p>
              </w:tc>
              <w:tc>
                <w:tcPr>
                  <w:tcW w:w="1221" w:type="pct"/>
                  <w:vAlign w:val="center"/>
                </w:tcPr>
                <w:p w:rsidR="00091D85" w:rsidRPr="005F622D" w:rsidRDefault="00091D85" w:rsidP="00C70B5D">
                  <w:pPr>
                    <w:pStyle w:val="Default"/>
                    <w:jc w:val="center"/>
                    <w:rPr>
                      <w:color w:val="auto"/>
                      <w:sz w:val="21"/>
                      <w:szCs w:val="21"/>
                    </w:rPr>
                  </w:pPr>
                  <w:r w:rsidRPr="005F622D">
                    <w:rPr>
                      <w:rFonts w:hint="eastAsia"/>
                      <w:color w:val="auto"/>
                      <w:sz w:val="21"/>
                      <w:szCs w:val="21"/>
                    </w:rPr>
                    <w:t>《城市污水再生利用</w:t>
                  </w:r>
                  <w:r w:rsidRPr="005F622D">
                    <w:rPr>
                      <w:rFonts w:hint="eastAsia"/>
                      <w:color w:val="auto"/>
                      <w:sz w:val="21"/>
                      <w:szCs w:val="21"/>
                    </w:rPr>
                    <w:t xml:space="preserve"> </w:t>
                  </w:r>
                  <w:r w:rsidRPr="005F622D">
                    <w:rPr>
                      <w:rFonts w:hint="eastAsia"/>
                      <w:color w:val="auto"/>
                      <w:sz w:val="21"/>
                      <w:szCs w:val="21"/>
                    </w:rPr>
                    <w:t>工业用水水质》（</w:t>
                  </w:r>
                  <w:r w:rsidRPr="005F622D">
                    <w:rPr>
                      <w:rFonts w:hint="eastAsia"/>
                      <w:color w:val="auto"/>
                      <w:sz w:val="21"/>
                      <w:szCs w:val="21"/>
                    </w:rPr>
                    <w:t>GB/T19923-2005</w:t>
                  </w:r>
                  <w:r w:rsidRPr="005F622D">
                    <w:rPr>
                      <w:rFonts w:hint="eastAsia"/>
                      <w:color w:val="auto"/>
                      <w:sz w:val="21"/>
                      <w:szCs w:val="21"/>
                    </w:rPr>
                    <w:t>）表</w:t>
                  </w:r>
                  <w:r w:rsidRPr="005F622D">
                    <w:rPr>
                      <w:rFonts w:hint="eastAsia"/>
                      <w:color w:val="auto"/>
                      <w:sz w:val="21"/>
                      <w:szCs w:val="21"/>
                    </w:rPr>
                    <w:t>1</w:t>
                  </w:r>
                  <w:r w:rsidRPr="005F622D">
                    <w:rPr>
                      <w:rFonts w:hint="eastAsia"/>
                      <w:color w:val="auto"/>
                      <w:sz w:val="21"/>
                      <w:szCs w:val="21"/>
                    </w:rPr>
                    <w:t>中洗涤用水标准</w:t>
                  </w:r>
                </w:p>
              </w:tc>
              <w:tc>
                <w:tcPr>
                  <w:tcW w:w="657" w:type="pct"/>
                  <w:vAlign w:val="center"/>
                </w:tcPr>
                <w:p w:rsidR="00091D85" w:rsidRPr="005F622D" w:rsidRDefault="00091D85" w:rsidP="00C70B5D">
                  <w:pPr>
                    <w:pStyle w:val="Default"/>
                    <w:jc w:val="center"/>
                    <w:rPr>
                      <w:color w:val="auto"/>
                      <w:sz w:val="21"/>
                      <w:szCs w:val="21"/>
                    </w:rPr>
                  </w:pPr>
                  <w:r w:rsidRPr="005F622D">
                    <w:rPr>
                      <w:color w:val="auto"/>
                      <w:sz w:val="21"/>
                      <w:szCs w:val="21"/>
                    </w:rPr>
                    <w:t>表</w:t>
                  </w:r>
                  <w:r w:rsidRPr="005F622D">
                    <w:rPr>
                      <w:rFonts w:hint="eastAsia"/>
                      <w:color w:val="auto"/>
                      <w:sz w:val="21"/>
                      <w:szCs w:val="21"/>
                    </w:rPr>
                    <w:t>1</w:t>
                  </w:r>
                </w:p>
              </w:tc>
              <w:tc>
                <w:tcPr>
                  <w:tcW w:w="740" w:type="pct"/>
                  <w:vAlign w:val="center"/>
                </w:tcPr>
                <w:p w:rsidR="00091D85" w:rsidRPr="005F622D" w:rsidRDefault="00091D85" w:rsidP="00EB1EC8">
                  <w:pPr>
                    <w:pStyle w:val="Default"/>
                    <w:jc w:val="center"/>
                    <w:rPr>
                      <w:color w:val="auto"/>
                      <w:sz w:val="21"/>
                      <w:szCs w:val="21"/>
                    </w:rPr>
                  </w:pPr>
                  <w:r w:rsidRPr="005F622D">
                    <w:rPr>
                      <w:rFonts w:hint="eastAsia"/>
                      <w:color w:val="auto"/>
                      <w:sz w:val="21"/>
                      <w:szCs w:val="21"/>
                    </w:rPr>
                    <w:t>SS</w:t>
                  </w:r>
                </w:p>
              </w:tc>
              <w:tc>
                <w:tcPr>
                  <w:tcW w:w="1258" w:type="pct"/>
                  <w:vAlign w:val="center"/>
                </w:tcPr>
                <w:p w:rsidR="00091D85" w:rsidRPr="005F622D" w:rsidRDefault="00091D85" w:rsidP="00EB1EC8">
                  <w:pPr>
                    <w:pStyle w:val="Default"/>
                    <w:jc w:val="center"/>
                    <w:rPr>
                      <w:color w:val="auto"/>
                      <w:sz w:val="21"/>
                      <w:szCs w:val="21"/>
                    </w:rPr>
                  </w:pPr>
                  <w:r w:rsidRPr="005F622D">
                    <w:rPr>
                      <w:rFonts w:hint="eastAsia"/>
                      <w:color w:val="auto"/>
                      <w:sz w:val="21"/>
                      <w:szCs w:val="21"/>
                    </w:rPr>
                    <w:t>30mg/L</w:t>
                  </w:r>
                </w:p>
              </w:tc>
              <w:tc>
                <w:tcPr>
                  <w:tcW w:w="743" w:type="pct"/>
                  <w:vAlign w:val="center"/>
                </w:tcPr>
                <w:p w:rsidR="00091D85" w:rsidRPr="005F622D" w:rsidRDefault="00091D85" w:rsidP="00C70B5D">
                  <w:pPr>
                    <w:pStyle w:val="Default"/>
                    <w:jc w:val="center"/>
                    <w:rPr>
                      <w:color w:val="auto"/>
                      <w:sz w:val="21"/>
                      <w:szCs w:val="21"/>
                    </w:rPr>
                  </w:pPr>
                  <w:r w:rsidRPr="005F622D">
                    <w:rPr>
                      <w:rFonts w:hint="eastAsia"/>
                      <w:color w:val="auto"/>
                      <w:sz w:val="21"/>
                      <w:szCs w:val="21"/>
                    </w:rPr>
                    <w:t>运营期生产废水</w:t>
                  </w:r>
                </w:p>
              </w:tc>
            </w:tr>
            <w:tr w:rsidR="00091D85" w:rsidRPr="005F622D" w:rsidTr="00BA5A37">
              <w:trPr>
                <w:trHeight w:val="397"/>
              </w:trPr>
              <w:tc>
                <w:tcPr>
                  <w:tcW w:w="381" w:type="pct"/>
                  <w:vMerge w:val="restart"/>
                  <w:vAlign w:val="center"/>
                </w:tcPr>
                <w:p w:rsidR="00091D85" w:rsidRPr="005F622D" w:rsidRDefault="00091D85" w:rsidP="006176E2">
                  <w:pPr>
                    <w:pStyle w:val="Default"/>
                    <w:jc w:val="center"/>
                    <w:rPr>
                      <w:color w:val="auto"/>
                      <w:sz w:val="21"/>
                      <w:szCs w:val="21"/>
                    </w:rPr>
                  </w:pPr>
                  <w:r w:rsidRPr="005F622D">
                    <w:rPr>
                      <w:color w:val="auto"/>
                      <w:sz w:val="21"/>
                      <w:szCs w:val="21"/>
                    </w:rPr>
                    <w:t>噪声</w:t>
                  </w:r>
                </w:p>
              </w:tc>
              <w:tc>
                <w:tcPr>
                  <w:tcW w:w="1221" w:type="pct"/>
                  <w:vAlign w:val="center"/>
                </w:tcPr>
                <w:p w:rsidR="00091D85" w:rsidRPr="005F622D" w:rsidRDefault="00091D85" w:rsidP="006176E2">
                  <w:pPr>
                    <w:pStyle w:val="Default"/>
                    <w:jc w:val="center"/>
                    <w:rPr>
                      <w:color w:val="auto"/>
                      <w:sz w:val="21"/>
                      <w:szCs w:val="21"/>
                    </w:rPr>
                  </w:pPr>
                  <w:r w:rsidRPr="005F622D">
                    <w:rPr>
                      <w:rFonts w:hint="eastAsia"/>
                      <w:color w:val="auto"/>
                      <w:sz w:val="21"/>
                      <w:szCs w:val="21"/>
                    </w:rPr>
                    <w:t>《建筑施工场界环境噪声排放标准》（</w:t>
                  </w:r>
                  <w:r w:rsidRPr="005F622D">
                    <w:rPr>
                      <w:color w:val="auto"/>
                      <w:sz w:val="21"/>
                      <w:szCs w:val="21"/>
                    </w:rPr>
                    <w:t>GB12523-2011</w:t>
                  </w:r>
                  <w:r w:rsidRPr="005F622D">
                    <w:rPr>
                      <w:rFonts w:hint="eastAsia"/>
                      <w:color w:val="auto"/>
                      <w:sz w:val="21"/>
                      <w:szCs w:val="21"/>
                    </w:rPr>
                    <w:t>）</w:t>
                  </w:r>
                </w:p>
              </w:tc>
              <w:tc>
                <w:tcPr>
                  <w:tcW w:w="657" w:type="pct"/>
                  <w:vAlign w:val="center"/>
                </w:tcPr>
                <w:p w:rsidR="00091D85" w:rsidRPr="005F622D" w:rsidRDefault="00091D85" w:rsidP="006176E2">
                  <w:pPr>
                    <w:pStyle w:val="Default"/>
                    <w:jc w:val="center"/>
                    <w:rPr>
                      <w:color w:val="auto"/>
                      <w:sz w:val="21"/>
                      <w:szCs w:val="21"/>
                    </w:rPr>
                  </w:pPr>
                  <w:r w:rsidRPr="005F622D">
                    <w:rPr>
                      <w:rFonts w:hint="eastAsia"/>
                      <w:color w:val="auto"/>
                      <w:sz w:val="21"/>
                      <w:szCs w:val="21"/>
                    </w:rPr>
                    <w:t>/</w:t>
                  </w:r>
                </w:p>
              </w:tc>
              <w:tc>
                <w:tcPr>
                  <w:tcW w:w="740" w:type="pct"/>
                  <w:vAlign w:val="center"/>
                </w:tcPr>
                <w:p w:rsidR="00091D85" w:rsidRPr="005F622D" w:rsidRDefault="00091D85" w:rsidP="006176E2">
                  <w:pPr>
                    <w:pStyle w:val="Default"/>
                    <w:jc w:val="center"/>
                    <w:rPr>
                      <w:color w:val="auto"/>
                      <w:sz w:val="21"/>
                      <w:szCs w:val="21"/>
                    </w:rPr>
                  </w:pPr>
                  <w:r w:rsidRPr="005F622D">
                    <w:rPr>
                      <w:rFonts w:hint="eastAsia"/>
                      <w:color w:val="auto"/>
                      <w:sz w:val="21"/>
                      <w:szCs w:val="21"/>
                    </w:rPr>
                    <w:t>Leq</w:t>
                  </w:r>
                </w:p>
              </w:tc>
              <w:tc>
                <w:tcPr>
                  <w:tcW w:w="1258" w:type="pct"/>
                  <w:vAlign w:val="center"/>
                </w:tcPr>
                <w:p w:rsidR="00091D85" w:rsidRPr="005F622D" w:rsidRDefault="00091D85" w:rsidP="000F2A6D">
                  <w:pPr>
                    <w:pStyle w:val="Default"/>
                    <w:jc w:val="center"/>
                    <w:rPr>
                      <w:color w:val="auto"/>
                      <w:sz w:val="21"/>
                      <w:szCs w:val="21"/>
                    </w:rPr>
                  </w:pPr>
                  <w:r w:rsidRPr="005F622D">
                    <w:rPr>
                      <w:color w:val="auto"/>
                      <w:sz w:val="21"/>
                      <w:szCs w:val="21"/>
                    </w:rPr>
                    <w:t>昼间</w:t>
                  </w:r>
                  <w:r w:rsidRPr="005F622D">
                    <w:rPr>
                      <w:rFonts w:hint="eastAsia"/>
                      <w:color w:val="auto"/>
                      <w:sz w:val="21"/>
                      <w:szCs w:val="21"/>
                    </w:rPr>
                    <w:t>7</w:t>
                  </w:r>
                  <w:r w:rsidRPr="005F622D">
                    <w:rPr>
                      <w:color w:val="auto"/>
                      <w:sz w:val="21"/>
                      <w:szCs w:val="21"/>
                    </w:rPr>
                    <w:t>0dB</w:t>
                  </w:r>
                  <w:r w:rsidRPr="005F622D">
                    <w:rPr>
                      <w:color w:val="auto"/>
                      <w:sz w:val="21"/>
                      <w:szCs w:val="21"/>
                    </w:rPr>
                    <w:t>（</w:t>
                  </w:r>
                  <w:r w:rsidRPr="005F622D">
                    <w:rPr>
                      <w:color w:val="auto"/>
                      <w:sz w:val="21"/>
                      <w:szCs w:val="21"/>
                    </w:rPr>
                    <w:t>A</w:t>
                  </w:r>
                  <w:r w:rsidRPr="005F622D">
                    <w:rPr>
                      <w:color w:val="auto"/>
                      <w:sz w:val="21"/>
                      <w:szCs w:val="21"/>
                    </w:rPr>
                    <w:t>）</w:t>
                  </w:r>
                </w:p>
                <w:p w:rsidR="00091D85" w:rsidRPr="005F622D" w:rsidRDefault="00091D85" w:rsidP="000F2A6D">
                  <w:pPr>
                    <w:pStyle w:val="Default"/>
                    <w:jc w:val="center"/>
                    <w:rPr>
                      <w:color w:val="auto"/>
                      <w:sz w:val="21"/>
                      <w:szCs w:val="21"/>
                    </w:rPr>
                  </w:pPr>
                  <w:r w:rsidRPr="005F622D">
                    <w:rPr>
                      <w:color w:val="auto"/>
                      <w:sz w:val="21"/>
                      <w:szCs w:val="21"/>
                    </w:rPr>
                    <w:t>夜间</w:t>
                  </w:r>
                  <w:r w:rsidRPr="005F622D">
                    <w:rPr>
                      <w:color w:val="auto"/>
                      <w:sz w:val="21"/>
                      <w:szCs w:val="21"/>
                    </w:rPr>
                    <w:t>5</w:t>
                  </w:r>
                  <w:r w:rsidRPr="005F622D">
                    <w:rPr>
                      <w:rFonts w:hint="eastAsia"/>
                      <w:color w:val="auto"/>
                      <w:sz w:val="21"/>
                      <w:szCs w:val="21"/>
                    </w:rPr>
                    <w:t>5</w:t>
                  </w:r>
                  <w:r w:rsidRPr="005F622D">
                    <w:rPr>
                      <w:color w:val="auto"/>
                      <w:sz w:val="21"/>
                      <w:szCs w:val="21"/>
                    </w:rPr>
                    <w:t>dB</w:t>
                  </w:r>
                  <w:r w:rsidRPr="005F622D">
                    <w:rPr>
                      <w:color w:val="auto"/>
                      <w:sz w:val="21"/>
                      <w:szCs w:val="21"/>
                    </w:rPr>
                    <w:t>（</w:t>
                  </w:r>
                  <w:r w:rsidRPr="005F622D">
                    <w:rPr>
                      <w:color w:val="auto"/>
                      <w:sz w:val="21"/>
                      <w:szCs w:val="21"/>
                    </w:rPr>
                    <w:t>A</w:t>
                  </w:r>
                  <w:r w:rsidRPr="005F622D">
                    <w:rPr>
                      <w:color w:val="auto"/>
                      <w:sz w:val="21"/>
                      <w:szCs w:val="21"/>
                    </w:rPr>
                    <w:t>）</w:t>
                  </w:r>
                </w:p>
              </w:tc>
              <w:tc>
                <w:tcPr>
                  <w:tcW w:w="743" w:type="pct"/>
                  <w:vAlign w:val="center"/>
                </w:tcPr>
                <w:p w:rsidR="00091D85" w:rsidRPr="005F622D" w:rsidRDefault="00091D85" w:rsidP="006176E2">
                  <w:pPr>
                    <w:pStyle w:val="Default"/>
                    <w:jc w:val="center"/>
                    <w:rPr>
                      <w:color w:val="auto"/>
                      <w:sz w:val="21"/>
                      <w:szCs w:val="21"/>
                    </w:rPr>
                  </w:pPr>
                  <w:r w:rsidRPr="005F622D">
                    <w:rPr>
                      <w:color w:val="auto"/>
                      <w:sz w:val="21"/>
                      <w:szCs w:val="21"/>
                    </w:rPr>
                    <w:t>施工期噪声</w:t>
                  </w:r>
                </w:p>
              </w:tc>
            </w:tr>
            <w:tr w:rsidR="00091D85" w:rsidRPr="005F622D" w:rsidTr="00BA5A37">
              <w:trPr>
                <w:trHeight w:val="397"/>
              </w:trPr>
              <w:tc>
                <w:tcPr>
                  <w:tcW w:w="381" w:type="pct"/>
                  <w:vMerge/>
                  <w:vAlign w:val="center"/>
                </w:tcPr>
                <w:p w:rsidR="00091D85" w:rsidRPr="005F622D" w:rsidRDefault="00091D85" w:rsidP="006176E2">
                  <w:pPr>
                    <w:pStyle w:val="Default"/>
                    <w:jc w:val="center"/>
                    <w:rPr>
                      <w:color w:val="auto"/>
                      <w:sz w:val="21"/>
                      <w:szCs w:val="21"/>
                    </w:rPr>
                  </w:pPr>
                </w:p>
              </w:tc>
              <w:tc>
                <w:tcPr>
                  <w:tcW w:w="1221" w:type="pct"/>
                  <w:vAlign w:val="center"/>
                </w:tcPr>
                <w:p w:rsidR="00091D85" w:rsidRPr="005F622D" w:rsidRDefault="00091D85" w:rsidP="006176E2">
                  <w:pPr>
                    <w:pStyle w:val="Default"/>
                    <w:jc w:val="center"/>
                    <w:rPr>
                      <w:color w:val="auto"/>
                      <w:sz w:val="21"/>
                      <w:szCs w:val="21"/>
                    </w:rPr>
                  </w:pPr>
                  <w:r w:rsidRPr="005F622D">
                    <w:rPr>
                      <w:color w:val="auto"/>
                      <w:sz w:val="21"/>
                      <w:szCs w:val="21"/>
                    </w:rPr>
                    <w:t>《</w:t>
                  </w:r>
                  <w:r w:rsidRPr="005F622D">
                    <w:rPr>
                      <w:rFonts w:hAnsi="宋体" w:hint="eastAsia"/>
                      <w:color w:val="auto"/>
                      <w:sz w:val="21"/>
                      <w:szCs w:val="21"/>
                    </w:rPr>
                    <w:t>工业企业厂界环境噪声</w:t>
                  </w:r>
                  <w:r w:rsidRPr="005F622D">
                    <w:rPr>
                      <w:rFonts w:hAnsi="宋体"/>
                      <w:color w:val="auto"/>
                      <w:sz w:val="21"/>
                      <w:szCs w:val="21"/>
                    </w:rPr>
                    <w:t>排放标准</w:t>
                  </w:r>
                  <w:r w:rsidRPr="005F622D">
                    <w:rPr>
                      <w:color w:val="auto"/>
                      <w:sz w:val="21"/>
                      <w:szCs w:val="21"/>
                    </w:rPr>
                    <w:t>》</w:t>
                  </w:r>
                  <w:r w:rsidRPr="005F622D">
                    <w:rPr>
                      <w:rFonts w:hint="eastAsia"/>
                      <w:color w:val="auto"/>
                      <w:sz w:val="21"/>
                      <w:szCs w:val="21"/>
                    </w:rPr>
                    <w:t>（</w:t>
                  </w:r>
                  <w:r w:rsidRPr="005F622D">
                    <w:rPr>
                      <w:color w:val="auto"/>
                      <w:sz w:val="21"/>
                      <w:szCs w:val="21"/>
                    </w:rPr>
                    <w:t>GB</w:t>
                  </w:r>
                  <w:r w:rsidRPr="005F622D">
                    <w:rPr>
                      <w:rFonts w:hint="eastAsia"/>
                      <w:color w:val="auto"/>
                      <w:sz w:val="21"/>
                      <w:szCs w:val="21"/>
                    </w:rPr>
                    <w:t>12348</w:t>
                  </w:r>
                  <w:r w:rsidRPr="005F622D">
                    <w:rPr>
                      <w:color w:val="auto"/>
                      <w:sz w:val="21"/>
                      <w:szCs w:val="21"/>
                    </w:rPr>
                    <w:t>-2008</w:t>
                  </w:r>
                  <w:r w:rsidRPr="005F622D">
                    <w:rPr>
                      <w:rFonts w:hint="eastAsia"/>
                      <w:color w:val="auto"/>
                      <w:sz w:val="21"/>
                      <w:szCs w:val="21"/>
                    </w:rPr>
                    <w:t>）</w:t>
                  </w:r>
                </w:p>
              </w:tc>
              <w:tc>
                <w:tcPr>
                  <w:tcW w:w="657" w:type="pct"/>
                  <w:vAlign w:val="center"/>
                </w:tcPr>
                <w:p w:rsidR="00091D85" w:rsidRPr="005F622D" w:rsidRDefault="00091D85" w:rsidP="006176E2">
                  <w:pPr>
                    <w:pStyle w:val="Default"/>
                    <w:jc w:val="center"/>
                    <w:rPr>
                      <w:color w:val="auto"/>
                      <w:sz w:val="21"/>
                      <w:szCs w:val="21"/>
                    </w:rPr>
                  </w:pPr>
                  <w:r w:rsidRPr="005F622D">
                    <w:rPr>
                      <w:rFonts w:hint="eastAsia"/>
                      <w:color w:val="auto"/>
                      <w:sz w:val="21"/>
                      <w:szCs w:val="21"/>
                    </w:rPr>
                    <w:t>3</w:t>
                  </w:r>
                  <w:r w:rsidRPr="005F622D">
                    <w:rPr>
                      <w:rFonts w:hint="eastAsia"/>
                      <w:color w:val="auto"/>
                      <w:sz w:val="21"/>
                      <w:szCs w:val="21"/>
                    </w:rPr>
                    <w:t>类</w:t>
                  </w:r>
                </w:p>
              </w:tc>
              <w:tc>
                <w:tcPr>
                  <w:tcW w:w="740" w:type="pct"/>
                  <w:vAlign w:val="center"/>
                </w:tcPr>
                <w:p w:rsidR="00091D85" w:rsidRPr="005F622D" w:rsidRDefault="00091D85" w:rsidP="006176E2">
                  <w:pPr>
                    <w:pStyle w:val="Default"/>
                    <w:jc w:val="center"/>
                    <w:rPr>
                      <w:color w:val="auto"/>
                      <w:sz w:val="21"/>
                      <w:szCs w:val="21"/>
                    </w:rPr>
                  </w:pPr>
                  <w:r w:rsidRPr="005F622D">
                    <w:rPr>
                      <w:rFonts w:hint="eastAsia"/>
                      <w:color w:val="auto"/>
                      <w:sz w:val="21"/>
                      <w:szCs w:val="21"/>
                    </w:rPr>
                    <w:t>Leq</w:t>
                  </w:r>
                </w:p>
              </w:tc>
              <w:tc>
                <w:tcPr>
                  <w:tcW w:w="1258" w:type="pct"/>
                  <w:vAlign w:val="center"/>
                </w:tcPr>
                <w:p w:rsidR="00091D85" w:rsidRPr="005F622D" w:rsidRDefault="00091D85" w:rsidP="000F2A6D">
                  <w:pPr>
                    <w:pStyle w:val="Default"/>
                    <w:jc w:val="center"/>
                    <w:rPr>
                      <w:color w:val="auto"/>
                      <w:sz w:val="21"/>
                      <w:szCs w:val="21"/>
                    </w:rPr>
                  </w:pPr>
                  <w:r w:rsidRPr="005F622D">
                    <w:rPr>
                      <w:color w:val="auto"/>
                      <w:sz w:val="21"/>
                      <w:szCs w:val="21"/>
                    </w:rPr>
                    <w:t>昼间</w:t>
                  </w:r>
                  <w:r w:rsidRPr="005F622D">
                    <w:rPr>
                      <w:rFonts w:hint="eastAsia"/>
                      <w:color w:val="auto"/>
                      <w:sz w:val="21"/>
                      <w:szCs w:val="21"/>
                    </w:rPr>
                    <w:t>65</w:t>
                  </w:r>
                  <w:r w:rsidRPr="005F622D">
                    <w:rPr>
                      <w:color w:val="auto"/>
                      <w:sz w:val="21"/>
                      <w:szCs w:val="21"/>
                    </w:rPr>
                    <w:t>dB</w:t>
                  </w:r>
                  <w:r w:rsidRPr="005F622D">
                    <w:rPr>
                      <w:color w:val="auto"/>
                      <w:sz w:val="21"/>
                      <w:szCs w:val="21"/>
                    </w:rPr>
                    <w:t>（</w:t>
                  </w:r>
                  <w:r w:rsidRPr="005F622D">
                    <w:rPr>
                      <w:color w:val="auto"/>
                      <w:sz w:val="21"/>
                      <w:szCs w:val="21"/>
                    </w:rPr>
                    <w:t>A</w:t>
                  </w:r>
                  <w:r w:rsidRPr="005F622D">
                    <w:rPr>
                      <w:color w:val="auto"/>
                      <w:sz w:val="21"/>
                      <w:szCs w:val="21"/>
                    </w:rPr>
                    <w:t>）</w:t>
                  </w:r>
                </w:p>
                <w:p w:rsidR="00091D85" w:rsidRPr="005F622D" w:rsidRDefault="00091D85" w:rsidP="000F2A6D">
                  <w:pPr>
                    <w:pStyle w:val="Default"/>
                    <w:jc w:val="center"/>
                    <w:rPr>
                      <w:color w:val="auto"/>
                      <w:sz w:val="21"/>
                      <w:szCs w:val="21"/>
                    </w:rPr>
                  </w:pPr>
                  <w:r w:rsidRPr="005F622D">
                    <w:rPr>
                      <w:color w:val="auto"/>
                      <w:sz w:val="21"/>
                      <w:szCs w:val="21"/>
                    </w:rPr>
                    <w:t>夜间</w:t>
                  </w:r>
                  <w:r w:rsidRPr="005F622D">
                    <w:rPr>
                      <w:color w:val="auto"/>
                      <w:sz w:val="21"/>
                      <w:szCs w:val="21"/>
                    </w:rPr>
                    <w:t>5</w:t>
                  </w:r>
                  <w:r w:rsidRPr="005F622D">
                    <w:rPr>
                      <w:rFonts w:hint="eastAsia"/>
                      <w:color w:val="auto"/>
                      <w:sz w:val="21"/>
                      <w:szCs w:val="21"/>
                    </w:rPr>
                    <w:t>5</w:t>
                  </w:r>
                  <w:r w:rsidRPr="005F622D">
                    <w:rPr>
                      <w:color w:val="auto"/>
                      <w:sz w:val="21"/>
                      <w:szCs w:val="21"/>
                    </w:rPr>
                    <w:t>dB</w:t>
                  </w:r>
                  <w:r w:rsidRPr="005F622D">
                    <w:rPr>
                      <w:color w:val="auto"/>
                      <w:sz w:val="21"/>
                      <w:szCs w:val="21"/>
                    </w:rPr>
                    <w:t>（</w:t>
                  </w:r>
                  <w:r w:rsidRPr="005F622D">
                    <w:rPr>
                      <w:color w:val="auto"/>
                      <w:sz w:val="21"/>
                      <w:szCs w:val="21"/>
                    </w:rPr>
                    <w:t>A</w:t>
                  </w:r>
                  <w:r w:rsidRPr="005F622D">
                    <w:rPr>
                      <w:color w:val="auto"/>
                      <w:sz w:val="21"/>
                      <w:szCs w:val="21"/>
                    </w:rPr>
                    <w:t>）</w:t>
                  </w:r>
                </w:p>
              </w:tc>
              <w:tc>
                <w:tcPr>
                  <w:tcW w:w="743" w:type="pct"/>
                  <w:vAlign w:val="center"/>
                </w:tcPr>
                <w:p w:rsidR="00091D85" w:rsidRPr="005F622D" w:rsidRDefault="00091D85" w:rsidP="006176E2">
                  <w:pPr>
                    <w:pStyle w:val="Default"/>
                    <w:jc w:val="center"/>
                    <w:rPr>
                      <w:color w:val="auto"/>
                      <w:sz w:val="21"/>
                      <w:szCs w:val="21"/>
                    </w:rPr>
                  </w:pPr>
                  <w:r w:rsidRPr="005F622D">
                    <w:rPr>
                      <w:color w:val="auto"/>
                      <w:sz w:val="21"/>
                      <w:szCs w:val="21"/>
                    </w:rPr>
                    <w:t>运营期噪声</w:t>
                  </w:r>
                </w:p>
              </w:tc>
            </w:tr>
          </w:tbl>
          <w:p w:rsidR="006176E2" w:rsidRPr="005F622D" w:rsidRDefault="006176E2" w:rsidP="006176E2">
            <w:pPr>
              <w:pStyle w:val="Default"/>
              <w:rPr>
                <w:color w:val="auto"/>
              </w:rPr>
            </w:pPr>
          </w:p>
        </w:tc>
      </w:tr>
      <w:tr w:rsidR="005A39B5" w:rsidRPr="005F622D" w:rsidTr="00027760">
        <w:trPr>
          <w:trHeight w:val="1149"/>
          <w:jc w:val="center"/>
        </w:trPr>
        <w:tc>
          <w:tcPr>
            <w:tcW w:w="457" w:type="dxa"/>
            <w:vAlign w:val="center"/>
          </w:tcPr>
          <w:p w:rsidR="005A39B5" w:rsidRPr="005F622D" w:rsidRDefault="005A39B5" w:rsidP="008D6DDC">
            <w:pPr>
              <w:spacing w:line="400" w:lineRule="exact"/>
              <w:jc w:val="center"/>
              <w:rPr>
                <w:sz w:val="24"/>
              </w:rPr>
            </w:pPr>
            <w:r w:rsidRPr="005F622D">
              <w:rPr>
                <w:sz w:val="24"/>
              </w:rPr>
              <w:lastRenderedPageBreak/>
              <w:t>总量控制指标</w:t>
            </w:r>
          </w:p>
        </w:tc>
        <w:tc>
          <w:tcPr>
            <w:tcW w:w="8865" w:type="dxa"/>
          </w:tcPr>
          <w:p w:rsidR="00B76A1C" w:rsidRPr="005F622D" w:rsidRDefault="00B76A1C" w:rsidP="00B76A1C">
            <w:pPr>
              <w:adjustRightInd w:val="0"/>
              <w:snapToGrid w:val="0"/>
              <w:spacing w:line="360" w:lineRule="auto"/>
              <w:ind w:firstLineChars="200" w:firstLine="480"/>
              <w:rPr>
                <w:rFonts w:hAnsi="宋体"/>
                <w:sz w:val="24"/>
              </w:rPr>
            </w:pPr>
            <w:r w:rsidRPr="005F622D">
              <w:rPr>
                <w:rFonts w:hAnsi="宋体" w:hint="eastAsia"/>
                <w:sz w:val="24"/>
              </w:rPr>
              <w:t>评价按照国家级地方环保部门总量控制的要求，提出项目完成后污染物总量控制建议指标，作为地方环境管理的依据。</w:t>
            </w:r>
          </w:p>
          <w:p w:rsidR="00CD68A5" w:rsidRPr="005F622D" w:rsidRDefault="00C70B5D" w:rsidP="007F709A">
            <w:pPr>
              <w:adjustRightInd w:val="0"/>
              <w:snapToGrid w:val="0"/>
              <w:spacing w:line="360" w:lineRule="auto"/>
              <w:ind w:firstLineChars="200" w:firstLine="480"/>
              <w:rPr>
                <w:rFonts w:hAnsi="宋体"/>
                <w:sz w:val="24"/>
              </w:rPr>
            </w:pPr>
            <w:r w:rsidRPr="005F622D">
              <w:rPr>
                <w:rFonts w:hint="eastAsia"/>
                <w:kern w:val="0"/>
                <w:sz w:val="24"/>
              </w:rPr>
              <w:t>本项目生产废水循环利用不外排，生活污水</w:t>
            </w:r>
            <w:r w:rsidR="00E07048" w:rsidRPr="005F622D">
              <w:rPr>
                <w:rFonts w:hint="eastAsia"/>
                <w:kern w:val="0"/>
                <w:sz w:val="24"/>
              </w:rPr>
              <w:t>依托原有</w:t>
            </w:r>
            <w:r w:rsidRPr="005F622D">
              <w:rPr>
                <w:rFonts w:hint="eastAsia"/>
                <w:kern w:val="0"/>
                <w:sz w:val="24"/>
              </w:rPr>
              <w:t>化粪池熟化处理后定期清掏用作农肥；不涉及二氧化硫、氮氧化物等主要污染物的废气排放</w:t>
            </w:r>
            <w:r w:rsidR="00514DED" w:rsidRPr="005F622D">
              <w:rPr>
                <w:kern w:val="0"/>
                <w:sz w:val="24"/>
              </w:rPr>
              <w:t>；项目</w:t>
            </w:r>
            <w:r w:rsidR="00EB1EC8" w:rsidRPr="005F622D">
              <w:rPr>
                <w:kern w:val="0"/>
                <w:sz w:val="24"/>
              </w:rPr>
              <w:t>有组织粉尘排放量为</w:t>
            </w:r>
            <w:r w:rsidR="00EB1EC8" w:rsidRPr="005F622D">
              <w:rPr>
                <w:rFonts w:hint="eastAsia"/>
                <w:kern w:val="0"/>
                <w:sz w:val="24"/>
              </w:rPr>
              <w:t>0.0</w:t>
            </w:r>
            <w:r w:rsidR="00AD5A85" w:rsidRPr="005F622D">
              <w:rPr>
                <w:rFonts w:hint="eastAsia"/>
                <w:kern w:val="0"/>
                <w:sz w:val="24"/>
              </w:rPr>
              <w:t>45</w:t>
            </w:r>
            <w:r w:rsidR="00EB1EC8" w:rsidRPr="005F622D">
              <w:rPr>
                <w:rFonts w:hint="eastAsia"/>
                <w:kern w:val="0"/>
                <w:sz w:val="24"/>
              </w:rPr>
              <w:t>t/a</w:t>
            </w:r>
            <w:r w:rsidR="00EB1EC8" w:rsidRPr="005F622D">
              <w:rPr>
                <w:rFonts w:hint="eastAsia"/>
                <w:kern w:val="0"/>
                <w:sz w:val="24"/>
              </w:rPr>
              <w:t>，需申请总量</w:t>
            </w:r>
            <w:r w:rsidRPr="005F622D">
              <w:rPr>
                <w:sz w:val="24"/>
              </w:rPr>
              <w:t>，具体由衡山县环保局核定</w:t>
            </w:r>
            <w:r w:rsidR="00577176" w:rsidRPr="005F622D">
              <w:rPr>
                <w:rFonts w:hAnsi="宋体" w:hint="eastAsia"/>
                <w:sz w:val="24"/>
              </w:rPr>
              <w:t>。</w:t>
            </w:r>
          </w:p>
          <w:p w:rsidR="0074695D" w:rsidRPr="005F622D" w:rsidRDefault="0074695D" w:rsidP="0074695D">
            <w:pPr>
              <w:pStyle w:val="Default"/>
              <w:ind w:firstLine="420"/>
              <w:rPr>
                <w:color w:val="auto"/>
              </w:rPr>
            </w:pPr>
          </w:p>
          <w:p w:rsidR="00182C4E" w:rsidRPr="005F622D" w:rsidRDefault="00182C4E" w:rsidP="0074695D">
            <w:pPr>
              <w:pStyle w:val="Default"/>
              <w:ind w:firstLine="420"/>
              <w:rPr>
                <w:color w:val="auto"/>
              </w:rPr>
            </w:pPr>
          </w:p>
          <w:p w:rsidR="00C70B5D" w:rsidRPr="005F622D" w:rsidRDefault="00C70B5D" w:rsidP="0074695D">
            <w:pPr>
              <w:pStyle w:val="Default"/>
              <w:ind w:firstLine="420"/>
              <w:rPr>
                <w:color w:val="auto"/>
              </w:rPr>
            </w:pPr>
          </w:p>
          <w:p w:rsidR="00C70B5D" w:rsidRPr="005F622D" w:rsidRDefault="00C70B5D" w:rsidP="0074695D">
            <w:pPr>
              <w:pStyle w:val="Default"/>
              <w:ind w:firstLine="420"/>
              <w:rPr>
                <w:color w:val="auto"/>
              </w:rPr>
            </w:pPr>
          </w:p>
          <w:p w:rsidR="00C70B5D" w:rsidRPr="005F622D" w:rsidRDefault="00C70B5D" w:rsidP="0074695D">
            <w:pPr>
              <w:pStyle w:val="Default"/>
              <w:ind w:firstLine="420"/>
              <w:rPr>
                <w:color w:val="auto"/>
              </w:rPr>
            </w:pPr>
          </w:p>
          <w:p w:rsidR="00C70B5D" w:rsidRPr="005F622D" w:rsidRDefault="00C70B5D" w:rsidP="0074695D">
            <w:pPr>
              <w:pStyle w:val="Default"/>
              <w:ind w:firstLine="420"/>
              <w:rPr>
                <w:color w:val="auto"/>
              </w:rPr>
            </w:pPr>
          </w:p>
          <w:p w:rsidR="00C70B5D" w:rsidRPr="005F622D" w:rsidRDefault="00C70B5D" w:rsidP="00EB1EC8">
            <w:pPr>
              <w:pStyle w:val="Default"/>
              <w:ind w:firstLine="420"/>
              <w:rPr>
                <w:color w:val="auto"/>
              </w:rPr>
            </w:pPr>
          </w:p>
        </w:tc>
      </w:tr>
    </w:tbl>
    <w:p w:rsidR="00577176" w:rsidRPr="005F622D" w:rsidRDefault="00577176">
      <w:pPr>
        <w:widowControl/>
        <w:jc w:val="left"/>
        <w:rPr>
          <w:kern w:val="0"/>
          <w:sz w:val="24"/>
        </w:rPr>
      </w:pPr>
      <w:r w:rsidRPr="005F622D">
        <w:br w:type="page"/>
      </w:r>
    </w:p>
    <w:p w:rsidR="00577176" w:rsidRPr="005F622D" w:rsidRDefault="00577176" w:rsidP="00577176">
      <w:pPr>
        <w:spacing w:line="360" w:lineRule="auto"/>
        <w:outlineLvl w:val="0"/>
        <w:rPr>
          <w:b/>
          <w:sz w:val="32"/>
        </w:rPr>
      </w:pPr>
      <w:bookmarkStart w:id="3" w:name="_Toc511808757"/>
      <w:r w:rsidRPr="005F622D">
        <w:rPr>
          <w:b/>
          <w:sz w:val="32"/>
        </w:rPr>
        <w:lastRenderedPageBreak/>
        <w:t>建设项目工程分析</w:t>
      </w:r>
      <w:bookmarkEnd w:id="3"/>
    </w:p>
    <w:tbl>
      <w:tblPr>
        <w:tblW w:w="94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9412"/>
      </w:tblGrid>
      <w:tr w:rsidR="00577176" w:rsidRPr="005F622D" w:rsidTr="00027760">
        <w:trPr>
          <w:trHeight w:val="963"/>
          <w:jc w:val="center"/>
        </w:trPr>
        <w:tc>
          <w:tcPr>
            <w:tcW w:w="9299" w:type="dxa"/>
          </w:tcPr>
          <w:p w:rsidR="00C3373A" w:rsidRPr="005F622D" w:rsidRDefault="00C3373A" w:rsidP="00C3373A">
            <w:pPr>
              <w:spacing w:line="360" w:lineRule="auto"/>
              <w:rPr>
                <w:b/>
                <w:sz w:val="28"/>
                <w:szCs w:val="28"/>
              </w:rPr>
            </w:pPr>
            <w:r w:rsidRPr="005F622D">
              <w:rPr>
                <w:rFonts w:hint="eastAsia"/>
                <w:b/>
                <w:sz w:val="28"/>
                <w:szCs w:val="28"/>
              </w:rPr>
              <w:t>工艺流程简述</w:t>
            </w:r>
            <w:proofErr w:type="gramStart"/>
            <w:r w:rsidRPr="005F622D">
              <w:rPr>
                <w:rFonts w:hint="eastAsia"/>
                <w:b/>
                <w:sz w:val="28"/>
                <w:szCs w:val="28"/>
              </w:rPr>
              <w:t>及产污环节</w:t>
            </w:r>
            <w:proofErr w:type="gramEnd"/>
            <w:r w:rsidRPr="005F622D">
              <w:rPr>
                <w:rFonts w:hint="eastAsia"/>
                <w:b/>
                <w:sz w:val="28"/>
                <w:szCs w:val="28"/>
              </w:rPr>
              <w:t>（图示）</w:t>
            </w:r>
            <w:r w:rsidRPr="005F622D">
              <w:rPr>
                <w:rFonts w:hint="eastAsia"/>
                <w:b/>
                <w:sz w:val="28"/>
                <w:szCs w:val="28"/>
              </w:rPr>
              <w:t>:</w:t>
            </w:r>
          </w:p>
          <w:p w:rsidR="00C70B5D" w:rsidRPr="005F622D" w:rsidRDefault="00C3373A" w:rsidP="00C3373A">
            <w:pPr>
              <w:spacing w:line="360" w:lineRule="auto"/>
              <w:ind w:firstLineChars="200" w:firstLine="482"/>
              <w:rPr>
                <w:b/>
                <w:sz w:val="24"/>
              </w:rPr>
            </w:pPr>
            <w:r w:rsidRPr="005F622D">
              <w:rPr>
                <w:rFonts w:hint="eastAsia"/>
                <w:b/>
                <w:sz w:val="24"/>
              </w:rPr>
              <w:t>一、</w:t>
            </w:r>
            <w:r w:rsidR="00C70B5D" w:rsidRPr="005F622D">
              <w:rPr>
                <w:rFonts w:hint="eastAsia"/>
                <w:b/>
                <w:sz w:val="24"/>
              </w:rPr>
              <w:t>施工期工艺流程图简述</w:t>
            </w:r>
          </w:p>
          <w:p w:rsidR="00C70B5D" w:rsidRPr="005F622D" w:rsidRDefault="00C70B5D" w:rsidP="00C70B5D">
            <w:pPr>
              <w:spacing w:line="360" w:lineRule="auto"/>
              <w:ind w:firstLineChars="200" w:firstLine="480"/>
              <w:rPr>
                <w:sz w:val="24"/>
              </w:rPr>
            </w:pPr>
            <w:r w:rsidRPr="005F622D">
              <w:rPr>
                <w:rFonts w:hint="eastAsia"/>
                <w:sz w:val="24"/>
              </w:rPr>
              <w:t>项目</w:t>
            </w:r>
            <w:r w:rsidR="00507717" w:rsidRPr="005F622D">
              <w:rPr>
                <w:rFonts w:hint="eastAsia"/>
                <w:sz w:val="24"/>
              </w:rPr>
              <w:t>场地已平整，项目</w:t>
            </w:r>
            <w:r w:rsidRPr="005F622D">
              <w:rPr>
                <w:rFonts w:hint="eastAsia"/>
                <w:sz w:val="24"/>
              </w:rPr>
              <w:t>施工期主要工作流程如图</w:t>
            </w:r>
            <w:r w:rsidRPr="005F622D">
              <w:rPr>
                <w:rFonts w:hint="eastAsia"/>
                <w:sz w:val="24"/>
              </w:rPr>
              <w:t>2</w:t>
            </w:r>
            <w:r w:rsidRPr="005F622D">
              <w:rPr>
                <w:rFonts w:hint="eastAsia"/>
                <w:sz w:val="24"/>
              </w:rPr>
              <w:t>所示：</w:t>
            </w:r>
          </w:p>
          <w:p w:rsidR="00C70B5D" w:rsidRPr="005F622D" w:rsidRDefault="00E07048" w:rsidP="00C70B5D">
            <w:pPr>
              <w:pStyle w:val="Default"/>
              <w:jc w:val="center"/>
              <w:rPr>
                <w:color w:val="auto"/>
              </w:rPr>
            </w:pPr>
            <w:r w:rsidRPr="005F622D">
              <w:rPr>
                <w:color w:val="auto"/>
              </w:rPr>
              <w:object w:dxaOrig="9635" w:dyaOrig="4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161.25pt" o:ole="">
                  <v:imagedata r:id="rId10" o:title=""/>
                </v:shape>
                <o:OLEObject Type="Embed" ProgID="Visio.Drawing.11" ShapeID="_x0000_i1025" DrawAspect="Content" ObjectID="_1597480512" r:id="rId11"/>
              </w:object>
            </w:r>
          </w:p>
          <w:p w:rsidR="00C70B5D" w:rsidRPr="005F622D" w:rsidRDefault="00C70B5D" w:rsidP="003B7ED5">
            <w:pPr>
              <w:pStyle w:val="afb"/>
              <w:spacing w:afterLines="50" w:line="360" w:lineRule="auto"/>
              <w:ind w:firstLine="211"/>
              <w:jc w:val="center"/>
              <w:rPr>
                <w:b/>
                <w:bCs/>
              </w:rPr>
            </w:pPr>
            <w:r w:rsidRPr="005F622D">
              <w:rPr>
                <w:b/>
                <w:bCs/>
              </w:rPr>
              <w:t>图</w:t>
            </w:r>
            <w:r w:rsidRPr="005F622D">
              <w:rPr>
                <w:rFonts w:hint="eastAsia"/>
                <w:b/>
                <w:bCs/>
              </w:rPr>
              <w:t>2</w:t>
            </w:r>
            <w:r w:rsidRPr="005F622D">
              <w:rPr>
                <w:b/>
                <w:bCs/>
              </w:rPr>
              <w:t xml:space="preserve"> </w:t>
            </w:r>
            <w:r w:rsidRPr="005F622D">
              <w:rPr>
                <w:rFonts w:hint="eastAsia"/>
                <w:b/>
                <w:bCs/>
              </w:rPr>
              <w:t xml:space="preserve"> </w:t>
            </w:r>
            <w:r w:rsidRPr="005F622D">
              <w:rPr>
                <w:b/>
                <w:bCs/>
              </w:rPr>
              <w:t>项目施工工艺</w:t>
            </w:r>
            <w:proofErr w:type="gramStart"/>
            <w:r w:rsidRPr="005F622D">
              <w:rPr>
                <w:b/>
                <w:bCs/>
              </w:rPr>
              <w:t>及产污节点</w:t>
            </w:r>
            <w:proofErr w:type="gramEnd"/>
            <w:r w:rsidRPr="005F622D">
              <w:rPr>
                <w:b/>
                <w:bCs/>
              </w:rPr>
              <w:t>图</w:t>
            </w:r>
          </w:p>
          <w:p w:rsidR="00E07048" w:rsidRPr="005F622D" w:rsidRDefault="00E07048" w:rsidP="00E07048">
            <w:pPr>
              <w:pStyle w:val="afb"/>
              <w:spacing w:after="0" w:line="360" w:lineRule="auto"/>
              <w:ind w:firstLineChars="200" w:firstLine="480"/>
              <w:rPr>
                <w:sz w:val="24"/>
              </w:rPr>
            </w:pPr>
            <w:r w:rsidRPr="005F622D">
              <w:rPr>
                <w:rFonts w:hint="eastAsia"/>
                <w:sz w:val="24"/>
              </w:rPr>
              <w:t>W</w:t>
            </w:r>
            <w:r w:rsidRPr="005F622D">
              <w:rPr>
                <w:rFonts w:hint="eastAsia"/>
                <w:sz w:val="24"/>
              </w:rPr>
              <w:t>：废（污）水（</w:t>
            </w:r>
            <w:r w:rsidRPr="005F622D">
              <w:rPr>
                <w:rFonts w:hint="eastAsia"/>
                <w:sz w:val="24"/>
              </w:rPr>
              <w:t>W1</w:t>
            </w:r>
            <w:r w:rsidRPr="005F622D">
              <w:rPr>
                <w:rFonts w:hint="eastAsia"/>
                <w:sz w:val="24"/>
              </w:rPr>
              <w:t>：施工生活污水，</w:t>
            </w:r>
            <w:r w:rsidRPr="005F622D">
              <w:rPr>
                <w:rFonts w:hint="eastAsia"/>
                <w:sz w:val="24"/>
              </w:rPr>
              <w:t>W2</w:t>
            </w:r>
            <w:r w:rsidRPr="005F622D">
              <w:rPr>
                <w:rFonts w:hint="eastAsia"/>
                <w:sz w:val="24"/>
              </w:rPr>
              <w:t>施工期生产废水）</w:t>
            </w:r>
          </w:p>
          <w:p w:rsidR="00E07048" w:rsidRPr="005F622D" w:rsidRDefault="00E07048" w:rsidP="00E07048">
            <w:pPr>
              <w:pStyle w:val="afb"/>
              <w:spacing w:after="0" w:line="360" w:lineRule="auto"/>
              <w:ind w:firstLineChars="200" w:firstLine="480"/>
              <w:rPr>
                <w:sz w:val="24"/>
              </w:rPr>
            </w:pPr>
            <w:r w:rsidRPr="005F622D">
              <w:rPr>
                <w:rFonts w:hint="eastAsia"/>
                <w:sz w:val="24"/>
              </w:rPr>
              <w:t>G</w:t>
            </w:r>
            <w:r w:rsidRPr="005F622D">
              <w:rPr>
                <w:rFonts w:hint="eastAsia"/>
                <w:sz w:val="24"/>
              </w:rPr>
              <w:t>：废气（</w:t>
            </w:r>
            <w:r w:rsidRPr="005F622D">
              <w:rPr>
                <w:rFonts w:hint="eastAsia"/>
                <w:sz w:val="24"/>
              </w:rPr>
              <w:t>G1</w:t>
            </w:r>
            <w:r w:rsidRPr="005F622D">
              <w:rPr>
                <w:rFonts w:hint="eastAsia"/>
                <w:sz w:val="24"/>
              </w:rPr>
              <w:t>施工期机械废气、</w:t>
            </w:r>
            <w:r w:rsidRPr="005F622D">
              <w:rPr>
                <w:rFonts w:hint="eastAsia"/>
                <w:sz w:val="24"/>
              </w:rPr>
              <w:t>G2</w:t>
            </w:r>
            <w:r w:rsidRPr="005F622D">
              <w:rPr>
                <w:rFonts w:hint="eastAsia"/>
                <w:sz w:val="24"/>
              </w:rPr>
              <w:t>施工期装修废气）</w:t>
            </w:r>
          </w:p>
          <w:p w:rsidR="00E07048" w:rsidRPr="005F622D" w:rsidRDefault="00E07048" w:rsidP="00E07048">
            <w:pPr>
              <w:pStyle w:val="afb"/>
              <w:spacing w:after="0" w:line="360" w:lineRule="auto"/>
              <w:ind w:firstLineChars="200" w:firstLine="480"/>
              <w:rPr>
                <w:sz w:val="24"/>
              </w:rPr>
            </w:pPr>
            <w:r w:rsidRPr="005F622D">
              <w:rPr>
                <w:rFonts w:hint="eastAsia"/>
                <w:sz w:val="24"/>
              </w:rPr>
              <w:t>D</w:t>
            </w:r>
            <w:r w:rsidRPr="005F622D">
              <w:rPr>
                <w:rFonts w:hint="eastAsia"/>
                <w:sz w:val="24"/>
              </w:rPr>
              <w:t>：施工期粉尘</w:t>
            </w:r>
          </w:p>
          <w:p w:rsidR="00E07048" w:rsidRPr="005F622D" w:rsidRDefault="00E07048" w:rsidP="00E07048">
            <w:pPr>
              <w:pStyle w:val="afb"/>
              <w:spacing w:after="0" w:line="360" w:lineRule="auto"/>
              <w:ind w:firstLineChars="200" w:firstLine="480"/>
              <w:rPr>
                <w:sz w:val="24"/>
              </w:rPr>
            </w:pPr>
            <w:r w:rsidRPr="005F622D">
              <w:rPr>
                <w:rFonts w:hint="eastAsia"/>
                <w:sz w:val="24"/>
              </w:rPr>
              <w:t>N</w:t>
            </w:r>
            <w:r w:rsidRPr="005F622D">
              <w:rPr>
                <w:rFonts w:hint="eastAsia"/>
                <w:sz w:val="24"/>
              </w:rPr>
              <w:t>：施工期噪声</w:t>
            </w:r>
          </w:p>
          <w:p w:rsidR="00E07048" w:rsidRPr="005F622D" w:rsidRDefault="00E07048" w:rsidP="00E07048">
            <w:pPr>
              <w:pStyle w:val="afb"/>
              <w:spacing w:after="0" w:line="360" w:lineRule="auto"/>
              <w:ind w:firstLineChars="200" w:firstLine="480"/>
              <w:rPr>
                <w:sz w:val="24"/>
              </w:rPr>
            </w:pPr>
            <w:r w:rsidRPr="005F622D">
              <w:rPr>
                <w:rFonts w:hint="eastAsia"/>
                <w:sz w:val="24"/>
              </w:rPr>
              <w:t>S</w:t>
            </w:r>
            <w:r w:rsidRPr="005F622D">
              <w:rPr>
                <w:rFonts w:hint="eastAsia"/>
                <w:sz w:val="24"/>
              </w:rPr>
              <w:t>：固废（</w:t>
            </w:r>
            <w:r w:rsidRPr="005F622D">
              <w:rPr>
                <w:rFonts w:hint="eastAsia"/>
                <w:sz w:val="24"/>
              </w:rPr>
              <w:t>S1</w:t>
            </w:r>
            <w:r w:rsidRPr="005F622D">
              <w:rPr>
                <w:rFonts w:hint="eastAsia"/>
                <w:sz w:val="24"/>
              </w:rPr>
              <w:t>弃土、</w:t>
            </w:r>
            <w:r w:rsidRPr="005F622D">
              <w:rPr>
                <w:rFonts w:hint="eastAsia"/>
                <w:sz w:val="24"/>
              </w:rPr>
              <w:t>S2</w:t>
            </w:r>
            <w:r w:rsidRPr="005F622D">
              <w:rPr>
                <w:rFonts w:hint="eastAsia"/>
                <w:sz w:val="24"/>
              </w:rPr>
              <w:t>弃渣、</w:t>
            </w:r>
            <w:r w:rsidRPr="005F622D">
              <w:rPr>
                <w:rFonts w:hint="eastAsia"/>
                <w:sz w:val="24"/>
              </w:rPr>
              <w:t>S3</w:t>
            </w:r>
            <w:r w:rsidRPr="005F622D">
              <w:rPr>
                <w:rFonts w:hint="eastAsia"/>
                <w:sz w:val="24"/>
              </w:rPr>
              <w:t>装修废物、</w:t>
            </w:r>
            <w:r w:rsidRPr="005F622D">
              <w:rPr>
                <w:rFonts w:hint="eastAsia"/>
                <w:sz w:val="24"/>
              </w:rPr>
              <w:t>S4</w:t>
            </w:r>
            <w:r w:rsidRPr="005F622D">
              <w:rPr>
                <w:rFonts w:hint="eastAsia"/>
                <w:sz w:val="24"/>
              </w:rPr>
              <w:t>设备废包装）</w:t>
            </w:r>
          </w:p>
          <w:p w:rsidR="00E07048" w:rsidRPr="005F622D" w:rsidRDefault="00E07048" w:rsidP="00E07048">
            <w:pPr>
              <w:pStyle w:val="afb"/>
              <w:spacing w:after="0" w:line="360" w:lineRule="auto"/>
              <w:ind w:firstLineChars="200" w:firstLine="480"/>
              <w:rPr>
                <w:sz w:val="24"/>
              </w:rPr>
            </w:pPr>
            <w:r w:rsidRPr="005F622D">
              <w:rPr>
                <w:rFonts w:hint="eastAsia"/>
                <w:sz w:val="24"/>
              </w:rPr>
              <w:t>E</w:t>
            </w:r>
            <w:r w:rsidRPr="005F622D">
              <w:rPr>
                <w:rFonts w:hint="eastAsia"/>
                <w:sz w:val="24"/>
              </w:rPr>
              <w:t>：水土流失</w:t>
            </w:r>
          </w:p>
          <w:p w:rsidR="00C70B5D" w:rsidRPr="005F622D" w:rsidRDefault="00C70B5D" w:rsidP="00C70B5D">
            <w:pPr>
              <w:pStyle w:val="afb"/>
              <w:spacing w:after="0" w:line="360" w:lineRule="auto"/>
              <w:ind w:firstLineChars="200" w:firstLine="480"/>
              <w:rPr>
                <w:sz w:val="24"/>
              </w:rPr>
            </w:pPr>
            <w:r w:rsidRPr="005F622D">
              <w:rPr>
                <w:rFonts w:hint="eastAsia"/>
                <w:sz w:val="24"/>
              </w:rPr>
              <w:t>施工期工艺流程简介：</w:t>
            </w:r>
          </w:p>
          <w:p w:rsidR="00C70B5D" w:rsidRPr="005F622D" w:rsidRDefault="00E07048" w:rsidP="00C70B5D">
            <w:pPr>
              <w:pStyle w:val="afb"/>
              <w:spacing w:after="0" w:line="360" w:lineRule="auto"/>
              <w:ind w:firstLineChars="200" w:firstLine="480"/>
              <w:rPr>
                <w:sz w:val="24"/>
              </w:rPr>
            </w:pPr>
            <w:r w:rsidRPr="005F622D">
              <w:rPr>
                <w:rFonts w:hint="eastAsia"/>
                <w:sz w:val="24"/>
              </w:rPr>
              <w:t>本项目施工过程以机械施工为主，大致分为基础施工、主体施工、装修、设备安装、验收运营五大阶段，不同阶段所采用的设备有所不同，项目施工人员均为周边村民，不设施工营地，采用商品混凝土，不在场区设置混凝土拌合站，项目建设地内不建设大型的原料场，只设置小面积的临时原料堆场</w:t>
            </w:r>
            <w:r w:rsidR="00514DED" w:rsidRPr="005F622D">
              <w:rPr>
                <w:rFonts w:hint="eastAsia"/>
                <w:sz w:val="24"/>
              </w:rPr>
              <w:t>，预计施工高峰期人数为</w:t>
            </w:r>
            <w:r w:rsidR="002E014E" w:rsidRPr="005F622D">
              <w:rPr>
                <w:rFonts w:hint="eastAsia"/>
                <w:sz w:val="24"/>
              </w:rPr>
              <w:t>1</w:t>
            </w:r>
            <w:r w:rsidR="00514DED" w:rsidRPr="005F622D">
              <w:rPr>
                <w:rFonts w:hint="eastAsia"/>
                <w:sz w:val="24"/>
              </w:rPr>
              <w:t>0</w:t>
            </w:r>
            <w:r w:rsidR="00514DED" w:rsidRPr="005F622D">
              <w:rPr>
                <w:rFonts w:hint="eastAsia"/>
                <w:sz w:val="24"/>
              </w:rPr>
              <w:t>人。</w:t>
            </w:r>
          </w:p>
          <w:p w:rsidR="00577176" w:rsidRPr="005F622D" w:rsidRDefault="00A72AFE" w:rsidP="00A72AFE">
            <w:pPr>
              <w:spacing w:line="360" w:lineRule="auto"/>
              <w:ind w:firstLineChars="200" w:firstLine="482"/>
              <w:rPr>
                <w:b/>
                <w:sz w:val="24"/>
              </w:rPr>
            </w:pPr>
            <w:r w:rsidRPr="005F622D">
              <w:rPr>
                <w:rFonts w:hint="eastAsia"/>
                <w:b/>
                <w:sz w:val="24"/>
              </w:rPr>
              <w:t>二、</w:t>
            </w:r>
            <w:r w:rsidR="00C70B5D" w:rsidRPr="005F622D">
              <w:rPr>
                <w:rFonts w:hint="eastAsia"/>
                <w:b/>
                <w:sz w:val="24"/>
              </w:rPr>
              <w:t>运</w:t>
            </w:r>
            <w:r w:rsidR="00577176" w:rsidRPr="005F622D">
              <w:rPr>
                <w:rFonts w:hint="eastAsia"/>
                <w:b/>
                <w:sz w:val="24"/>
              </w:rPr>
              <w:t>营期工艺流程简述</w:t>
            </w:r>
          </w:p>
          <w:p w:rsidR="00577176" w:rsidRPr="005F622D" w:rsidRDefault="00B76A1C" w:rsidP="00A12AAE">
            <w:pPr>
              <w:spacing w:line="360" w:lineRule="auto"/>
              <w:ind w:firstLineChars="200" w:firstLine="480"/>
              <w:rPr>
                <w:sz w:val="24"/>
              </w:rPr>
            </w:pPr>
            <w:r w:rsidRPr="005F622D">
              <w:rPr>
                <w:rFonts w:hint="eastAsia"/>
                <w:sz w:val="24"/>
              </w:rPr>
              <w:t>项目</w:t>
            </w:r>
            <w:r w:rsidR="00C3373A" w:rsidRPr="005F622D">
              <w:rPr>
                <w:rFonts w:hint="eastAsia"/>
                <w:sz w:val="24"/>
              </w:rPr>
              <w:t>运</w:t>
            </w:r>
            <w:r w:rsidRPr="005F622D">
              <w:rPr>
                <w:rFonts w:hint="eastAsia"/>
                <w:sz w:val="24"/>
              </w:rPr>
              <w:t>营期</w:t>
            </w:r>
            <w:r w:rsidR="00577176" w:rsidRPr="005F622D">
              <w:rPr>
                <w:rFonts w:hint="eastAsia"/>
                <w:sz w:val="24"/>
              </w:rPr>
              <w:t>主要工作流程如图</w:t>
            </w:r>
            <w:r w:rsidR="00EE35BF" w:rsidRPr="005F622D">
              <w:rPr>
                <w:rFonts w:hint="eastAsia"/>
                <w:sz w:val="24"/>
              </w:rPr>
              <w:t>3</w:t>
            </w:r>
            <w:r w:rsidR="00577176" w:rsidRPr="005F622D">
              <w:rPr>
                <w:rFonts w:hint="eastAsia"/>
                <w:sz w:val="24"/>
              </w:rPr>
              <w:t>所示：</w:t>
            </w:r>
          </w:p>
          <w:p w:rsidR="00577176" w:rsidRPr="005F622D" w:rsidRDefault="003520FC" w:rsidP="00A12AAE">
            <w:pPr>
              <w:pStyle w:val="Default"/>
              <w:jc w:val="center"/>
              <w:rPr>
                <w:color w:val="auto"/>
              </w:rPr>
            </w:pPr>
            <w:r w:rsidRPr="005F622D">
              <w:rPr>
                <w:color w:val="auto"/>
              </w:rPr>
              <w:object w:dxaOrig="12744" w:dyaOrig="4713">
                <v:shape id="_x0000_i1026" type="#_x0000_t75" style="width:451.5pt;height:207pt" o:ole="">
                  <v:imagedata r:id="rId12" o:title=""/>
                </v:shape>
                <o:OLEObject Type="Embed" ProgID="Visio.Drawing.11" ShapeID="_x0000_i1026" DrawAspect="Content" ObjectID="_1597480513" r:id="rId13"/>
              </w:object>
            </w:r>
          </w:p>
          <w:p w:rsidR="00CC50F1" w:rsidRPr="005F622D" w:rsidRDefault="00CC50F1" w:rsidP="003B7ED5">
            <w:pPr>
              <w:pStyle w:val="Default"/>
              <w:spacing w:afterLines="50"/>
              <w:jc w:val="center"/>
              <w:rPr>
                <w:b/>
                <w:color w:val="auto"/>
                <w:sz w:val="21"/>
                <w:szCs w:val="21"/>
                <w:u w:val="single"/>
              </w:rPr>
            </w:pPr>
            <w:r w:rsidRPr="005F622D">
              <w:rPr>
                <w:b/>
                <w:color w:val="auto"/>
                <w:sz w:val="21"/>
                <w:szCs w:val="21"/>
                <w:u w:val="single"/>
              </w:rPr>
              <w:t>图</w:t>
            </w:r>
            <w:r w:rsidRPr="005F622D">
              <w:rPr>
                <w:rFonts w:hint="eastAsia"/>
                <w:b/>
                <w:color w:val="auto"/>
                <w:sz w:val="21"/>
                <w:szCs w:val="21"/>
                <w:u w:val="single"/>
              </w:rPr>
              <w:t xml:space="preserve">3  </w:t>
            </w:r>
            <w:r w:rsidRPr="005F622D">
              <w:rPr>
                <w:rFonts w:hint="eastAsia"/>
                <w:b/>
                <w:color w:val="auto"/>
                <w:sz w:val="21"/>
                <w:szCs w:val="21"/>
                <w:u w:val="single"/>
              </w:rPr>
              <w:t>项目运营期工艺流程</w:t>
            </w:r>
            <w:proofErr w:type="gramStart"/>
            <w:r w:rsidRPr="005F622D">
              <w:rPr>
                <w:rFonts w:hint="eastAsia"/>
                <w:b/>
                <w:color w:val="auto"/>
                <w:sz w:val="21"/>
                <w:szCs w:val="21"/>
                <w:u w:val="single"/>
              </w:rPr>
              <w:t>及其产污示意图</w:t>
            </w:r>
            <w:proofErr w:type="gramEnd"/>
          </w:p>
          <w:p w:rsidR="00577176" w:rsidRPr="005F622D" w:rsidRDefault="00577176" w:rsidP="00623262">
            <w:pPr>
              <w:spacing w:line="360" w:lineRule="auto"/>
              <w:ind w:firstLineChars="200" w:firstLine="480"/>
              <w:rPr>
                <w:sz w:val="24"/>
                <w:u w:val="single"/>
              </w:rPr>
            </w:pPr>
            <w:r w:rsidRPr="005F622D">
              <w:rPr>
                <w:sz w:val="24"/>
                <w:u w:val="single"/>
              </w:rPr>
              <w:t>工艺说明：</w:t>
            </w:r>
          </w:p>
          <w:p w:rsidR="00A01552" w:rsidRPr="005F622D" w:rsidRDefault="00346658" w:rsidP="00346658">
            <w:pPr>
              <w:spacing w:line="360" w:lineRule="auto"/>
              <w:ind w:firstLineChars="200" w:firstLine="504"/>
              <w:rPr>
                <w:spacing w:val="6"/>
                <w:sz w:val="24"/>
                <w:u w:val="single"/>
              </w:rPr>
            </w:pPr>
            <w:r w:rsidRPr="005F622D">
              <w:rPr>
                <w:rFonts w:hint="eastAsia"/>
                <w:spacing w:val="6"/>
                <w:sz w:val="24"/>
                <w:u w:val="single"/>
              </w:rPr>
              <w:t>（</w:t>
            </w:r>
            <w:r w:rsidRPr="005F622D">
              <w:rPr>
                <w:rFonts w:hint="eastAsia"/>
                <w:spacing w:val="6"/>
                <w:sz w:val="24"/>
                <w:u w:val="single"/>
              </w:rPr>
              <w:t>1</w:t>
            </w:r>
            <w:r w:rsidRPr="005F622D">
              <w:rPr>
                <w:rFonts w:hint="eastAsia"/>
                <w:spacing w:val="6"/>
                <w:sz w:val="24"/>
                <w:u w:val="single"/>
              </w:rPr>
              <w:t>）</w:t>
            </w:r>
            <w:r w:rsidR="005E1411" w:rsidRPr="005F622D">
              <w:rPr>
                <w:rFonts w:hint="eastAsia"/>
                <w:spacing w:val="6"/>
                <w:sz w:val="24"/>
                <w:u w:val="single"/>
              </w:rPr>
              <w:t>原料堆存及装卸</w:t>
            </w:r>
            <w:r w:rsidR="00CC50F1" w:rsidRPr="005F622D">
              <w:rPr>
                <w:rFonts w:hint="eastAsia"/>
                <w:spacing w:val="6"/>
                <w:sz w:val="24"/>
                <w:u w:val="single"/>
              </w:rPr>
              <w:t>：项目原材料（</w:t>
            </w:r>
            <w:r w:rsidR="006751FD" w:rsidRPr="005F622D">
              <w:rPr>
                <w:rFonts w:hint="eastAsia"/>
                <w:spacing w:val="6"/>
                <w:sz w:val="24"/>
                <w:u w:val="single"/>
              </w:rPr>
              <w:t>河卵石、</w:t>
            </w:r>
            <w:r w:rsidR="00ED4FEE" w:rsidRPr="005F622D">
              <w:rPr>
                <w:rFonts w:hint="eastAsia"/>
                <w:spacing w:val="6"/>
                <w:sz w:val="24"/>
                <w:u w:val="single"/>
              </w:rPr>
              <w:t>废石料</w:t>
            </w:r>
            <w:r w:rsidR="006751FD" w:rsidRPr="005F622D">
              <w:rPr>
                <w:rFonts w:hint="eastAsia"/>
                <w:spacing w:val="6"/>
                <w:sz w:val="24"/>
                <w:u w:val="single"/>
              </w:rPr>
              <w:t>和</w:t>
            </w:r>
            <w:r w:rsidR="00F847C6" w:rsidRPr="005F622D">
              <w:rPr>
                <w:rFonts w:hint="eastAsia"/>
                <w:spacing w:val="6"/>
                <w:sz w:val="24"/>
                <w:u w:val="single"/>
              </w:rPr>
              <w:t>城市</w:t>
            </w:r>
            <w:r w:rsidR="006751FD" w:rsidRPr="005F622D">
              <w:rPr>
                <w:rFonts w:hint="eastAsia"/>
                <w:spacing w:val="6"/>
                <w:sz w:val="24"/>
                <w:u w:val="single"/>
              </w:rPr>
              <w:t>建筑垃圾</w:t>
            </w:r>
            <w:r w:rsidR="00CC50F1" w:rsidRPr="005F622D">
              <w:rPr>
                <w:rFonts w:hint="eastAsia"/>
                <w:spacing w:val="6"/>
                <w:sz w:val="24"/>
                <w:u w:val="single"/>
              </w:rPr>
              <w:t>）经</w:t>
            </w:r>
            <w:r w:rsidR="00CC50F1" w:rsidRPr="005F622D">
              <w:rPr>
                <w:rFonts w:hint="eastAsia"/>
                <w:spacing w:val="6"/>
                <w:sz w:val="24"/>
                <w:u w:val="single"/>
              </w:rPr>
              <w:t>G107</w:t>
            </w:r>
            <w:r w:rsidR="00CC50F1" w:rsidRPr="005F622D">
              <w:rPr>
                <w:rFonts w:hint="eastAsia"/>
                <w:spacing w:val="6"/>
                <w:sz w:val="24"/>
                <w:u w:val="single"/>
              </w:rPr>
              <w:t>国道等道路运输至厂区内原料堆场</w:t>
            </w:r>
            <w:r w:rsidR="005E1411" w:rsidRPr="005F622D">
              <w:rPr>
                <w:spacing w:val="6"/>
                <w:sz w:val="24"/>
                <w:u w:val="single"/>
              </w:rPr>
              <w:t>，项目</w:t>
            </w:r>
            <w:r w:rsidRPr="005F622D">
              <w:rPr>
                <w:rFonts w:hint="eastAsia"/>
                <w:spacing w:val="6"/>
                <w:sz w:val="24"/>
                <w:u w:val="single"/>
              </w:rPr>
              <w:t>原料堆场</w:t>
            </w:r>
            <w:r w:rsidR="00BA5A37" w:rsidRPr="005F622D">
              <w:rPr>
                <w:rFonts w:hint="eastAsia"/>
                <w:spacing w:val="6"/>
                <w:sz w:val="24"/>
                <w:u w:val="single"/>
              </w:rPr>
              <w:t>设置三面围挡及</w:t>
            </w:r>
            <w:r w:rsidR="00BA5A37" w:rsidRPr="005F622D">
              <w:rPr>
                <w:spacing w:val="6"/>
                <w:sz w:val="24"/>
                <w:u w:val="single"/>
              </w:rPr>
              <w:t>遮雨棚</w:t>
            </w:r>
            <w:r w:rsidR="00BA5A37" w:rsidRPr="005F622D">
              <w:rPr>
                <w:rFonts w:hint="eastAsia"/>
                <w:spacing w:val="6"/>
                <w:sz w:val="24"/>
                <w:u w:val="single"/>
              </w:rPr>
              <w:t>，</w:t>
            </w:r>
            <w:r w:rsidRPr="005F622D">
              <w:rPr>
                <w:rFonts w:hint="eastAsia"/>
                <w:spacing w:val="6"/>
                <w:sz w:val="24"/>
                <w:u w:val="single"/>
              </w:rPr>
              <w:t>地面进行硬化</w:t>
            </w:r>
            <w:r w:rsidR="005E1411" w:rsidRPr="005F622D">
              <w:rPr>
                <w:rFonts w:hint="eastAsia"/>
                <w:spacing w:val="6"/>
                <w:sz w:val="24"/>
                <w:u w:val="single"/>
              </w:rPr>
              <w:t>处理</w:t>
            </w:r>
            <w:r w:rsidRPr="005F622D">
              <w:rPr>
                <w:rFonts w:hint="eastAsia"/>
                <w:spacing w:val="6"/>
                <w:sz w:val="24"/>
                <w:u w:val="single"/>
              </w:rPr>
              <w:t>，</w:t>
            </w:r>
            <w:r w:rsidRPr="005F622D">
              <w:rPr>
                <w:spacing w:val="6"/>
                <w:sz w:val="24"/>
                <w:u w:val="single"/>
              </w:rPr>
              <w:t>四周设截</w:t>
            </w:r>
            <w:r w:rsidR="00F865C3" w:rsidRPr="005F622D">
              <w:rPr>
                <w:spacing w:val="6"/>
                <w:sz w:val="24"/>
                <w:u w:val="single"/>
              </w:rPr>
              <w:t>排水沟</w:t>
            </w:r>
            <w:r w:rsidRPr="005F622D">
              <w:rPr>
                <w:spacing w:val="6"/>
                <w:sz w:val="24"/>
                <w:u w:val="single"/>
              </w:rPr>
              <w:t>，</w:t>
            </w:r>
            <w:r w:rsidR="00BA5A37" w:rsidRPr="005F622D">
              <w:rPr>
                <w:spacing w:val="6"/>
                <w:sz w:val="24"/>
                <w:u w:val="single"/>
              </w:rPr>
              <w:t>安装雾化喷头喷淋降尘</w:t>
            </w:r>
            <w:r w:rsidR="007B3AB5" w:rsidRPr="005F622D">
              <w:rPr>
                <w:spacing w:val="6"/>
                <w:sz w:val="24"/>
                <w:u w:val="single"/>
              </w:rPr>
              <w:t>，在装卸过程中，加强洒水防尘力度</w:t>
            </w:r>
            <w:r w:rsidR="005E1411" w:rsidRPr="005F622D">
              <w:rPr>
                <w:spacing w:val="6"/>
                <w:sz w:val="24"/>
                <w:u w:val="single"/>
              </w:rPr>
              <w:t>。</w:t>
            </w:r>
            <w:r w:rsidR="00CC50F1" w:rsidRPr="005F622D">
              <w:rPr>
                <w:rFonts w:hint="eastAsia"/>
                <w:spacing w:val="6"/>
                <w:sz w:val="24"/>
                <w:u w:val="single"/>
              </w:rPr>
              <w:t>原料堆存及装卸过程中产生的污染物主要为粉尘</w:t>
            </w:r>
            <w:r w:rsidR="005E1411" w:rsidRPr="005F622D">
              <w:rPr>
                <w:rFonts w:hint="eastAsia"/>
                <w:spacing w:val="6"/>
                <w:sz w:val="24"/>
                <w:u w:val="single"/>
              </w:rPr>
              <w:t>。</w:t>
            </w:r>
          </w:p>
          <w:p w:rsidR="00EE0802" w:rsidRPr="005F622D" w:rsidRDefault="00346658" w:rsidP="00FB459D">
            <w:pPr>
              <w:spacing w:line="360" w:lineRule="auto"/>
              <w:ind w:firstLineChars="200" w:firstLine="504"/>
              <w:rPr>
                <w:spacing w:val="6"/>
                <w:sz w:val="24"/>
                <w:u w:val="single"/>
              </w:rPr>
            </w:pPr>
            <w:r w:rsidRPr="005F622D">
              <w:rPr>
                <w:rFonts w:hint="eastAsia"/>
                <w:spacing w:val="6"/>
                <w:sz w:val="24"/>
                <w:u w:val="single"/>
              </w:rPr>
              <w:t>（</w:t>
            </w:r>
            <w:r w:rsidRPr="005F622D">
              <w:rPr>
                <w:rFonts w:hint="eastAsia"/>
                <w:spacing w:val="6"/>
                <w:sz w:val="24"/>
                <w:u w:val="single"/>
              </w:rPr>
              <w:t>2</w:t>
            </w:r>
            <w:r w:rsidRPr="005F622D">
              <w:rPr>
                <w:rFonts w:hint="eastAsia"/>
                <w:spacing w:val="6"/>
                <w:sz w:val="24"/>
                <w:u w:val="single"/>
              </w:rPr>
              <w:t>）</w:t>
            </w:r>
            <w:r w:rsidR="005E1411" w:rsidRPr="005F622D">
              <w:rPr>
                <w:rFonts w:hint="eastAsia"/>
                <w:spacing w:val="6"/>
                <w:sz w:val="24"/>
                <w:u w:val="single"/>
              </w:rPr>
              <w:t>原料</w:t>
            </w:r>
            <w:r w:rsidR="00CC50F1" w:rsidRPr="005F622D">
              <w:rPr>
                <w:rFonts w:hint="eastAsia"/>
                <w:spacing w:val="6"/>
                <w:sz w:val="24"/>
                <w:u w:val="single"/>
              </w:rPr>
              <w:t>破碎</w:t>
            </w:r>
            <w:r w:rsidRPr="005F622D">
              <w:rPr>
                <w:rFonts w:hint="eastAsia"/>
                <w:spacing w:val="6"/>
                <w:sz w:val="24"/>
                <w:u w:val="single"/>
              </w:rPr>
              <w:t>、筛分</w:t>
            </w:r>
            <w:r w:rsidR="00CC50F1" w:rsidRPr="005F622D">
              <w:rPr>
                <w:rFonts w:hint="eastAsia"/>
                <w:spacing w:val="6"/>
                <w:sz w:val="24"/>
                <w:u w:val="single"/>
              </w:rPr>
              <w:t>：</w:t>
            </w:r>
            <w:r w:rsidR="00753364" w:rsidRPr="005F622D">
              <w:rPr>
                <w:rFonts w:hint="eastAsia"/>
                <w:spacing w:val="6"/>
                <w:sz w:val="24"/>
                <w:u w:val="single"/>
              </w:rPr>
              <w:t>项目</w:t>
            </w:r>
            <w:r w:rsidR="00753364" w:rsidRPr="005F622D">
              <w:rPr>
                <w:spacing w:val="6"/>
                <w:sz w:val="24"/>
                <w:u w:val="single"/>
              </w:rPr>
              <w:t>破碎、筛分工序设置在半封闭车间内，</w:t>
            </w:r>
            <w:r w:rsidR="00CC50F1" w:rsidRPr="005F622D">
              <w:rPr>
                <w:rFonts w:hint="eastAsia"/>
                <w:spacing w:val="6"/>
                <w:sz w:val="24"/>
                <w:u w:val="single"/>
              </w:rPr>
              <w:t>原料通过铲车运至给料仓，</w:t>
            </w:r>
            <w:r w:rsidR="00EE0802" w:rsidRPr="005F622D">
              <w:rPr>
                <w:rFonts w:hint="eastAsia"/>
                <w:spacing w:val="6"/>
                <w:sz w:val="24"/>
                <w:u w:val="single"/>
              </w:rPr>
              <w:t>再</w:t>
            </w:r>
            <w:r w:rsidR="00CC50F1" w:rsidRPr="005F622D">
              <w:rPr>
                <w:rFonts w:hint="eastAsia"/>
                <w:spacing w:val="6"/>
                <w:sz w:val="24"/>
                <w:u w:val="single"/>
              </w:rPr>
              <w:t>经皮带输送至单缸圆锥破碎机进行破碎，破碎后的物料</w:t>
            </w:r>
            <w:r w:rsidR="007B3AB5" w:rsidRPr="005F622D">
              <w:rPr>
                <w:rFonts w:hint="eastAsia"/>
                <w:spacing w:val="6"/>
                <w:sz w:val="24"/>
                <w:u w:val="single"/>
              </w:rPr>
              <w:t>再</w:t>
            </w:r>
            <w:r w:rsidR="00CC50F1" w:rsidRPr="005F622D">
              <w:rPr>
                <w:rFonts w:hint="eastAsia"/>
                <w:spacing w:val="6"/>
                <w:sz w:val="24"/>
                <w:u w:val="single"/>
              </w:rPr>
              <w:t>经皮带输送至振动筛</w:t>
            </w:r>
            <w:r w:rsidR="00EE0802" w:rsidRPr="005F622D">
              <w:rPr>
                <w:rFonts w:hint="eastAsia"/>
                <w:spacing w:val="6"/>
                <w:sz w:val="24"/>
                <w:u w:val="single"/>
              </w:rPr>
              <w:t>进行筛分</w:t>
            </w:r>
            <w:r w:rsidR="00CC50F1" w:rsidRPr="005F622D">
              <w:rPr>
                <w:rFonts w:hint="eastAsia"/>
                <w:spacing w:val="6"/>
                <w:sz w:val="24"/>
                <w:u w:val="single"/>
              </w:rPr>
              <w:t>，</w:t>
            </w:r>
            <w:r w:rsidR="00753364" w:rsidRPr="005F622D">
              <w:rPr>
                <w:rFonts w:hint="eastAsia"/>
                <w:spacing w:val="6"/>
                <w:sz w:val="24"/>
                <w:u w:val="single"/>
              </w:rPr>
              <w:t>筛分后的物料</w:t>
            </w:r>
            <w:r w:rsidR="00EE0802" w:rsidRPr="005F622D">
              <w:rPr>
                <w:rFonts w:hint="eastAsia"/>
                <w:spacing w:val="6"/>
                <w:sz w:val="24"/>
                <w:u w:val="single"/>
              </w:rPr>
              <w:t>则</w:t>
            </w:r>
            <w:r w:rsidR="007B3AB5" w:rsidRPr="005F622D">
              <w:rPr>
                <w:rFonts w:hint="eastAsia"/>
                <w:spacing w:val="6"/>
                <w:sz w:val="24"/>
                <w:u w:val="single"/>
              </w:rPr>
              <w:t>经皮带输送至</w:t>
            </w:r>
            <w:r w:rsidR="008C5449" w:rsidRPr="005F622D">
              <w:rPr>
                <w:rFonts w:hint="eastAsia"/>
                <w:spacing w:val="6"/>
                <w:sz w:val="24"/>
                <w:u w:val="single"/>
              </w:rPr>
              <w:t>中转仓，</w:t>
            </w:r>
            <w:r w:rsidR="00FB459D" w:rsidRPr="005F622D">
              <w:rPr>
                <w:rFonts w:hint="eastAsia"/>
                <w:spacing w:val="6"/>
                <w:sz w:val="24"/>
                <w:u w:val="single"/>
              </w:rPr>
              <w:t>随后经皮带输送至</w:t>
            </w:r>
            <w:r w:rsidR="00CC50F1" w:rsidRPr="005F622D">
              <w:rPr>
                <w:rFonts w:hint="eastAsia"/>
                <w:spacing w:val="6"/>
                <w:sz w:val="24"/>
                <w:u w:val="single"/>
              </w:rPr>
              <w:t>离心冲击破碎机</w:t>
            </w:r>
            <w:r w:rsidR="007B3AB5" w:rsidRPr="005F622D">
              <w:rPr>
                <w:rFonts w:hint="eastAsia"/>
                <w:spacing w:val="6"/>
                <w:sz w:val="24"/>
                <w:u w:val="single"/>
              </w:rPr>
              <w:t>进行制砂</w:t>
            </w:r>
            <w:r w:rsidR="00FB459D" w:rsidRPr="005F622D">
              <w:rPr>
                <w:rFonts w:hint="eastAsia"/>
                <w:spacing w:val="6"/>
                <w:sz w:val="24"/>
                <w:u w:val="single"/>
              </w:rPr>
              <w:t>，</w:t>
            </w:r>
            <w:proofErr w:type="gramStart"/>
            <w:r w:rsidR="007B3AB5" w:rsidRPr="005F622D">
              <w:rPr>
                <w:rFonts w:hint="eastAsia"/>
                <w:spacing w:val="6"/>
                <w:sz w:val="24"/>
                <w:u w:val="single"/>
              </w:rPr>
              <w:t>制砂</w:t>
            </w:r>
            <w:r w:rsidR="00FB459D" w:rsidRPr="005F622D">
              <w:rPr>
                <w:rFonts w:hint="eastAsia"/>
                <w:spacing w:val="6"/>
                <w:sz w:val="24"/>
                <w:u w:val="single"/>
              </w:rPr>
              <w:t>后的</w:t>
            </w:r>
            <w:proofErr w:type="gramEnd"/>
            <w:r w:rsidR="00FB459D" w:rsidRPr="005F622D">
              <w:rPr>
                <w:rFonts w:hint="eastAsia"/>
                <w:spacing w:val="6"/>
                <w:sz w:val="24"/>
                <w:u w:val="single"/>
              </w:rPr>
              <w:t>物料经皮带输送至振动筛，其中粒径＞</w:t>
            </w:r>
            <w:r w:rsidR="00FB459D" w:rsidRPr="005F622D">
              <w:rPr>
                <w:rFonts w:hint="eastAsia"/>
                <w:spacing w:val="6"/>
                <w:sz w:val="24"/>
                <w:u w:val="single"/>
              </w:rPr>
              <w:t>13mm</w:t>
            </w:r>
            <w:r w:rsidR="00FB459D" w:rsidRPr="005F622D">
              <w:rPr>
                <w:rFonts w:hint="eastAsia"/>
                <w:spacing w:val="6"/>
                <w:sz w:val="24"/>
                <w:u w:val="single"/>
              </w:rPr>
              <w:t>的返回离心冲击破碎机</w:t>
            </w:r>
            <w:r w:rsidR="007B3AB5" w:rsidRPr="005F622D">
              <w:rPr>
                <w:rFonts w:hint="eastAsia"/>
                <w:spacing w:val="6"/>
                <w:sz w:val="24"/>
                <w:u w:val="single"/>
              </w:rPr>
              <w:t>（制砂机）</w:t>
            </w:r>
            <w:r w:rsidR="00FB459D" w:rsidRPr="005F622D">
              <w:rPr>
                <w:rFonts w:hint="eastAsia"/>
                <w:spacing w:val="6"/>
                <w:sz w:val="24"/>
                <w:u w:val="single"/>
              </w:rPr>
              <w:t>再次</w:t>
            </w:r>
            <w:r w:rsidR="007B3AB5" w:rsidRPr="005F622D">
              <w:rPr>
                <w:rFonts w:hint="eastAsia"/>
                <w:spacing w:val="6"/>
                <w:sz w:val="24"/>
                <w:u w:val="single"/>
              </w:rPr>
              <w:t>制砂</w:t>
            </w:r>
            <w:r w:rsidR="00FB459D" w:rsidRPr="005F622D">
              <w:rPr>
                <w:rFonts w:hint="eastAsia"/>
                <w:spacing w:val="6"/>
                <w:sz w:val="24"/>
                <w:u w:val="single"/>
              </w:rPr>
              <w:t>，粒径</w:t>
            </w:r>
            <w:r w:rsidR="00FB459D" w:rsidRPr="005F622D">
              <w:rPr>
                <w:rFonts w:hint="eastAsia"/>
                <w:spacing w:val="6"/>
                <w:sz w:val="24"/>
                <w:u w:val="single"/>
              </w:rPr>
              <w:t>4.5~13mm</w:t>
            </w:r>
            <w:r w:rsidR="00EE0802" w:rsidRPr="005F622D">
              <w:rPr>
                <w:rFonts w:hint="eastAsia"/>
                <w:spacing w:val="6"/>
                <w:sz w:val="24"/>
                <w:u w:val="single"/>
              </w:rPr>
              <w:t>的碎石输送</w:t>
            </w:r>
            <w:r w:rsidR="00FB459D" w:rsidRPr="005F622D">
              <w:rPr>
                <w:rFonts w:hint="eastAsia"/>
                <w:spacing w:val="6"/>
                <w:sz w:val="24"/>
                <w:u w:val="single"/>
              </w:rPr>
              <w:t>至</w:t>
            </w:r>
            <w:r w:rsidR="00FB459D" w:rsidRPr="005F622D">
              <w:rPr>
                <w:rFonts w:hint="eastAsia"/>
                <w:spacing w:val="6"/>
                <w:sz w:val="24"/>
                <w:u w:val="single"/>
              </w:rPr>
              <w:t>13</w:t>
            </w:r>
            <w:r w:rsidR="00FB459D" w:rsidRPr="005F622D">
              <w:rPr>
                <w:rFonts w:hint="eastAsia"/>
                <w:spacing w:val="6"/>
                <w:sz w:val="24"/>
                <w:u w:val="single"/>
              </w:rPr>
              <w:t>石子堆场堆存，粒径＜</w:t>
            </w:r>
            <w:r w:rsidR="00FB459D" w:rsidRPr="005F622D">
              <w:rPr>
                <w:rFonts w:hint="eastAsia"/>
                <w:spacing w:val="6"/>
                <w:sz w:val="24"/>
                <w:u w:val="single"/>
              </w:rPr>
              <w:t>4.5mm</w:t>
            </w:r>
            <w:r w:rsidR="00FB459D" w:rsidRPr="005F622D">
              <w:rPr>
                <w:rFonts w:hint="eastAsia"/>
                <w:spacing w:val="6"/>
                <w:sz w:val="24"/>
                <w:u w:val="single"/>
              </w:rPr>
              <w:t>的砂石</w:t>
            </w:r>
            <w:proofErr w:type="gramStart"/>
            <w:r w:rsidR="00EE0802" w:rsidRPr="005F622D">
              <w:rPr>
                <w:rFonts w:hint="eastAsia"/>
                <w:spacing w:val="6"/>
                <w:sz w:val="24"/>
                <w:u w:val="single"/>
              </w:rPr>
              <w:t>输送</w:t>
            </w:r>
            <w:r w:rsidR="00FB459D" w:rsidRPr="005F622D">
              <w:rPr>
                <w:rFonts w:hint="eastAsia"/>
                <w:spacing w:val="6"/>
                <w:sz w:val="24"/>
                <w:u w:val="single"/>
              </w:rPr>
              <w:t>至砂堆场</w:t>
            </w:r>
            <w:proofErr w:type="gramEnd"/>
            <w:r w:rsidR="00FB459D" w:rsidRPr="005F622D">
              <w:rPr>
                <w:rFonts w:hint="eastAsia"/>
                <w:spacing w:val="6"/>
                <w:sz w:val="24"/>
                <w:u w:val="single"/>
              </w:rPr>
              <w:t>堆存</w:t>
            </w:r>
            <w:r w:rsidR="005E1411" w:rsidRPr="005F622D">
              <w:rPr>
                <w:rFonts w:hint="eastAsia"/>
                <w:spacing w:val="6"/>
                <w:sz w:val="24"/>
                <w:u w:val="single"/>
              </w:rPr>
              <w:t>。</w:t>
            </w:r>
          </w:p>
          <w:p w:rsidR="00A01552" w:rsidRPr="005F622D" w:rsidRDefault="005E1411" w:rsidP="00FB459D">
            <w:pPr>
              <w:spacing w:line="360" w:lineRule="auto"/>
              <w:ind w:firstLineChars="200" w:firstLine="504"/>
              <w:rPr>
                <w:spacing w:val="6"/>
                <w:sz w:val="24"/>
                <w:u w:val="single"/>
              </w:rPr>
            </w:pPr>
            <w:r w:rsidRPr="005F622D">
              <w:rPr>
                <w:rFonts w:hint="eastAsia"/>
                <w:spacing w:val="6"/>
                <w:sz w:val="24"/>
                <w:u w:val="single"/>
              </w:rPr>
              <w:t>项目</w:t>
            </w:r>
            <w:r w:rsidR="00753364" w:rsidRPr="005F622D">
              <w:rPr>
                <w:rFonts w:hint="eastAsia"/>
                <w:spacing w:val="6"/>
                <w:sz w:val="24"/>
                <w:u w:val="single"/>
              </w:rPr>
              <w:t>上料、输送、下料环节均密闭</w:t>
            </w:r>
            <w:r w:rsidR="00753364" w:rsidRPr="005F622D">
              <w:rPr>
                <w:spacing w:val="6"/>
                <w:sz w:val="24"/>
                <w:u w:val="single"/>
              </w:rPr>
              <w:t>，</w:t>
            </w:r>
            <w:proofErr w:type="gramStart"/>
            <w:r w:rsidR="00753364" w:rsidRPr="005F622D">
              <w:rPr>
                <w:rFonts w:hint="eastAsia"/>
                <w:spacing w:val="6"/>
                <w:sz w:val="24"/>
                <w:u w:val="single"/>
              </w:rPr>
              <w:t>安装</w:t>
            </w:r>
            <w:r w:rsidR="00753364" w:rsidRPr="005F622D">
              <w:rPr>
                <w:spacing w:val="6"/>
                <w:sz w:val="24"/>
                <w:u w:val="single"/>
              </w:rPr>
              <w:t>水</w:t>
            </w:r>
            <w:proofErr w:type="gramEnd"/>
            <w:r w:rsidR="00753364" w:rsidRPr="005F622D">
              <w:rPr>
                <w:spacing w:val="6"/>
                <w:sz w:val="24"/>
                <w:u w:val="single"/>
              </w:rPr>
              <w:t>喷淋降尘装置</w:t>
            </w:r>
            <w:r w:rsidRPr="005F622D">
              <w:rPr>
                <w:rFonts w:hint="eastAsia"/>
                <w:spacing w:val="6"/>
                <w:sz w:val="24"/>
                <w:u w:val="single"/>
              </w:rPr>
              <w:t>喷淋进行抑尘</w:t>
            </w:r>
            <w:r w:rsidR="0072677B" w:rsidRPr="005F622D">
              <w:rPr>
                <w:rFonts w:hint="eastAsia"/>
                <w:spacing w:val="6"/>
                <w:sz w:val="24"/>
                <w:u w:val="single"/>
              </w:rPr>
              <w:t>。</w:t>
            </w:r>
            <w:r w:rsidR="00EE0802" w:rsidRPr="005F622D">
              <w:rPr>
                <w:rFonts w:hint="eastAsia"/>
                <w:spacing w:val="6"/>
                <w:sz w:val="24"/>
                <w:u w:val="single"/>
              </w:rPr>
              <w:t>同时在</w:t>
            </w:r>
            <w:r w:rsidR="00EE0802" w:rsidRPr="005F622D">
              <w:rPr>
                <w:spacing w:val="6"/>
                <w:sz w:val="24"/>
                <w:u w:val="single"/>
              </w:rPr>
              <w:t>工位上方各安装</w:t>
            </w:r>
            <w:r w:rsidR="00EE0802" w:rsidRPr="005F622D">
              <w:rPr>
                <w:rFonts w:hint="eastAsia"/>
                <w:spacing w:val="6"/>
                <w:sz w:val="24"/>
                <w:u w:val="single"/>
              </w:rPr>
              <w:t>1</w:t>
            </w:r>
            <w:r w:rsidR="00EE0802" w:rsidRPr="005F622D">
              <w:rPr>
                <w:rFonts w:hint="eastAsia"/>
                <w:spacing w:val="6"/>
                <w:sz w:val="24"/>
                <w:u w:val="single"/>
              </w:rPr>
              <w:t>套集气罩收集粉尘，通过管道连接引至</w:t>
            </w:r>
            <w:r w:rsidR="00EE0802" w:rsidRPr="005F622D">
              <w:rPr>
                <w:rFonts w:hint="eastAsia"/>
                <w:spacing w:val="6"/>
                <w:sz w:val="24"/>
                <w:u w:val="single"/>
              </w:rPr>
              <w:t>1</w:t>
            </w:r>
            <w:r w:rsidR="00EE0802" w:rsidRPr="005F622D">
              <w:rPr>
                <w:rFonts w:hint="eastAsia"/>
                <w:spacing w:val="6"/>
                <w:sz w:val="24"/>
                <w:u w:val="single"/>
              </w:rPr>
              <w:t>台袋式除尘器处理，处理后的废气由不低于</w:t>
            </w:r>
            <w:r w:rsidR="00EE0802" w:rsidRPr="005F622D">
              <w:rPr>
                <w:rFonts w:hint="eastAsia"/>
                <w:spacing w:val="6"/>
                <w:sz w:val="24"/>
                <w:u w:val="single"/>
              </w:rPr>
              <w:t>15m</w:t>
            </w:r>
            <w:r w:rsidR="00EE0802" w:rsidRPr="005F622D">
              <w:rPr>
                <w:rFonts w:hint="eastAsia"/>
                <w:spacing w:val="6"/>
                <w:sz w:val="24"/>
                <w:u w:val="single"/>
              </w:rPr>
              <w:t>高排气筒高空排放</w:t>
            </w:r>
            <w:r w:rsidR="00EE0802" w:rsidRPr="005F622D">
              <w:rPr>
                <w:spacing w:val="6"/>
                <w:sz w:val="24"/>
                <w:u w:val="single"/>
              </w:rPr>
              <w:t>，共设置集气罩</w:t>
            </w:r>
            <w:r w:rsidR="00EE0802" w:rsidRPr="005F622D">
              <w:rPr>
                <w:rFonts w:hint="eastAsia"/>
                <w:spacing w:val="6"/>
                <w:sz w:val="24"/>
                <w:u w:val="single"/>
              </w:rPr>
              <w:t>4</w:t>
            </w:r>
            <w:r w:rsidR="00EE0802" w:rsidRPr="005F622D">
              <w:rPr>
                <w:rFonts w:hint="eastAsia"/>
                <w:spacing w:val="6"/>
                <w:sz w:val="24"/>
                <w:u w:val="single"/>
              </w:rPr>
              <w:t>个，袋式除尘器</w:t>
            </w:r>
            <w:r w:rsidR="00EE0802" w:rsidRPr="005F622D">
              <w:rPr>
                <w:rFonts w:hint="eastAsia"/>
                <w:spacing w:val="6"/>
                <w:sz w:val="24"/>
                <w:u w:val="single"/>
              </w:rPr>
              <w:t>1</w:t>
            </w:r>
            <w:r w:rsidR="00EE0802" w:rsidRPr="005F622D">
              <w:rPr>
                <w:rFonts w:hint="eastAsia"/>
                <w:spacing w:val="6"/>
                <w:sz w:val="24"/>
                <w:u w:val="single"/>
              </w:rPr>
              <w:t>台。</w:t>
            </w:r>
            <w:r w:rsidR="00346658" w:rsidRPr="005F622D">
              <w:rPr>
                <w:rFonts w:hint="eastAsia"/>
                <w:spacing w:val="6"/>
                <w:sz w:val="24"/>
                <w:u w:val="single"/>
              </w:rPr>
              <w:t>破碎、筛分过程中产生的污染物主要为粉尘、噪声</w:t>
            </w:r>
            <w:r w:rsidR="00ED4FEE" w:rsidRPr="005F622D">
              <w:rPr>
                <w:rFonts w:hint="eastAsia"/>
                <w:spacing w:val="6"/>
                <w:sz w:val="24"/>
                <w:u w:val="single"/>
              </w:rPr>
              <w:t>及喷淋渗水</w:t>
            </w:r>
            <w:r w:rsidR="00346658" w:rsidRPr="005F622D">
              <w:rPr>
                <w:rFonts w:hint="eastAsia"/>
                <w:spacing w:val="6"/>
                <w:sz w:val="24"/>
                <w:u w:val="single"/>
              </w:rPr>
              <w:t>。</w:t>
            </w:r>
          </w:p>
          <w:p w:rsidR="00FB459D" w:rsidRPr="005F622D" w:rsidRDefault="00FB459D" w:rsidP="00FB459D">
            <w:pPr>
              <w:pStyle w:val="Default"/>
              <w:spacing w:line="360" w:lineRule="auto"/>
              <w:ind w:firstLineChars="200" w:firstLine="504"/>
              <w:jc w:val="both"/>
              <w:rPr>
                <w:color w:val="auto"/>
                <w:spacing w:val="6"/>
                <w:kern w:val="2"/>
                <w:u w:val="single"/>
              </w:rPr>
            </w:pPr>
            <w:r w:rsidRPr="005F622D">
              <w:rPr>
                <w:rFonts w:hint="eastAsia"/>
                <w:color w:val="auto"/>
                <w:spacing w:val="6"/>
                <w:kern w:val="2"/>
                <w:u w:val="single"/>
              </w:rPr>
              <w:t>离心冲击破碎机又称冲击式制砂机，其工作原理为：</w:t>
            </w:r>
            <w:r w:rsidRPr="005F622D">
              <w:rPr>
                <w:color w:val="auto"/>
                <w:spacing w:val="6"/>
                <w:kern w:val="2"/>
                <w:u w:val="single"/>
              </w:rPr>
              <w:t>物料落入进料斗，经中心进料孔进入高速旋转的转子后被充分加速并经发射口抛出，首先与反弹后自由下落</w:t>
            </w:r>
            <w:r w:rsidRPr="005F622D">
              <w:rPr>
                <w:color w:val="auto"/>
                <w:spacing w:val="6"/>
                <w:kern w:val="2"/>
                <w:u w:val="single"/>
              </w:rPr>
              <w:lastRenderedPageBreak/>
              <w:t>的一部分物料进行撞击，然后一起冲击到周围的涡流腔内的</w:t>
            </w:r>
            <w:proofErr w:type="gramStart"/>
            <w:r w:rsidRPr="005F622D">
              <w:rPr>
                <w:color w:val="auto"/>
                <w:spacing w:val="6"/>
                <w:kern w:val="2"/>
                <w:u w:val="single"/>
              </w:rPr>
              <w:t>涡状料衬上</w:t>
            </w:r>
            <w:proofErr w:type="gramEnd"/>
            <w:r w:rsidRPr="005F622D">
              <w:rPr>
                <w:color w:val="auto"/>
                <w:spacing w:val="6"/>
                <w:kern w:val="2"/>
                <w:u w:val="single"/>
              </w:rPr>
              <w:t>（或反击块上），先被反弹到破碎腔的顶部，后偏转向下运动，与从叶轮流道发射出来的物料撞击形成连续的物料幕，最后经由下部排料口排出。</w:t>
            </w:r>
          </w:p>
          <w:p w:rsidR="00FB459D" w:rsidRPr="005F622D" w:rsidRDefault="00FB459D" w:rsidP="00FB459D">
            <w:pPr>
              <w:pStyle w:val="Default"/>
              <w:spacing w:line="360" w:lineRule="auto"/>
              <w:ind w:firstLineChars="200" w:firstLine="504"/>
              <w:jc w:val="both"/>
              <w:rPr>
                <w:color w:val="auto"/>
                <w:spacing w:val="6"/>
                <w:kern w:val="2"/>
                <w:u w:val="single"/>
              </w:rPr>
            </w:pPr>
            <w:r w:rsidRPr="005F622D">
              <w:rPr>
                <w:rFonts w:hint="eastAsia"/>
                <w:color w:val="auto"/>
                <w:spacing w:val="6"/>
                <w:kern w:val="2"/>
                <w:u w:val="single"/>
              </w:rPr>
              <w:t>（</w:t>
            </w:r>
            <w:r w:rsidRPr="005F622D">
              <w:rPr>
                <w:rFonts w:hint="eastAsia"/>
                <w:color w:val="auto"/>
                <w:spacing w:val="6"/>
                <w:kern w:val="2"/>
                <w:u w:val="single"/>
              </w:rPr>
              <w:t>3</w:t>
            </w:r>
            <w:r w:rsidRPr="005F622D">
              <w:rPr>
                <w:rFonts w:hint="eastAsia"/>
                <w:color w:val="auto"/>
                <w:spacing w:val="6"/>
                <w:kern w:val="2"/>
                <w:u w:val="single"/>
              </w:rPr>
              <w:t>）细砂回收：</w:t>
            </w:r>
            <w:r w:rsidR="00A75A4A" w:rsidRPr="005F622D">
              <w:rPr>
                <w:rFonts w:hint="eastAsia"/>
                <w:color w:val="auto"/>
                <w:spacing w:val="6"/>
                <w:kern w:val="2"/>
                <w:u w:val="single"/>
              </w:rPr>
              <w:t>破碎、筛分工序产生的</w:t>
            </w:r>
            <w:r w:rsidR="00A75A4A" w:rsidRPr="005F622D">
              <w:rPr>
                <w:rFonts w:hint="eastAsia"/>
                <w:color w:val="auto"/>
                <w:spacing w:val="6"/>
                <w:u w:val="single"/>
              </w:rPr>
              <w:t>喷淋渗水中含有大量细砂，需经过细砂回收机将细砂进行回收，其污水则进入沉淀池沉淀处理后回用于喷淋洒水等工序。</w:t>
            </w:r>
          </w:p>
          <w:p w:rsidR="00A01552" w:rsidRPr="005F622D" w:rsidRDefault="00346658" w:rsidP="00FB459D">
            <w:pPr>
              <w:spacing w:line="360" w:lineRule="auto"/>
              <w:ind w:firstLineChars="200" w:firstLine="504"/>
              <w:rPr>
                <w:spacing w:val="6"/>
                <w:sz w:val="24"/>
                <w:u w:val="single"/>
              </w:rPr>
            </w:pPr>
            <w:r w:rsidRPr="005F622D">
              <w:rPr>
                <w:rFonts w:hint="eastAsia"/>
                <w:spacing w:val="6"/>
                <w:sz w:val="24"/>
                <w:u w:val="single"/>
              </w:rPr>
              <w:t>（</w:t>
            </w:r>
            <w:r w:rsidR="00A75A4A" w:rsidRPr="005F622D">
              <w:rPr>
                <w:rFonts w:hint="eastAsia"/>
                <w:spacing w:val="6"/>
                <w:sz w:val="24"/>
                <w:u w:val="single"/>
              </w:rPr>
              <w:t>4</w:t>
            </w:r>
            <w:r w:rsidRPr="005F622D">
              <w:rPr>
                <w:rFonts w:hint="eastAsia"/>
                <w:spacing w:val="6"/>
                <w:sz w:val="24"/>
                <w:u w:val="single"/>
              </w:rPr>
              <w:t>）堆存：碎石和机制砂等产品由皮带输送</w:t>
            </w:r>
            <w:proofErr w:type="gramStart"/>
            <w:r w:rsidRPr="005F622D">
              <w:rPr>
                <w:rFonts w:hint="eastAsia"/>
                <w:spacing w:val="6"/>
                <w:sz w:val="24"/>
                <w:u w:val="single"/>
              </w:rPr>
              <w:t>至产品</w:t>
            </w:r>
            <w:proofErr w:type="gramEnd"/>
            <w:r w:rsidRPr="005F622D">
              <w:rPr>
                <w:rFonts w:hint="eastAsia"/>
                <w:spacing w:val="6"/>
                <w:sz w:val="24"/>
                <w:u w:val="single"/>
              </w:rPr>
              <w:t>堆场进行暂存，产品堆存过程中产生的污染物主要为扬尘</w:t>
            </w:r>
            <w:r w:rsidR="0022215A" w:rsidRPr="005F622D">
              <w:rPr>
                <w:rFonts w:hint="eastAsia"/>
                <w:spacing w:val="6"/>
                <w:sz w:val="24"/>
                <w:u w:val="single"/>
              </w:rPr>
              <w:t>。</w:t>
            </w:r>
          </w:p>
          <w:p w:rsidR="00EE35BF" w:rsidRPr="005F622D" w:rsidRDefault="00346658" w:rsidP="00FB459D">
            <w:pPr>
              <w:spacing w:line="360" w:lineRule="auto"/>
              <w:ind w:firstLineChars="200" w:firstLine="504"/>
              <w:rPr>
                <w:spacing w:val="6"/>
                <w:sz w:val="24"/>
                <w:u w:val="single"/>
              </w:rPr>
            </w:pPr>
            <w:r w:rsidRPr="005F622D">
              <w:rPr>
                <w:rFonts w:hint="eastAsia"/>
                <w:spacing w:val="6"/>
                <w:sz w:val="24"/>
                <w:u w:val="single"/>
              </w:rPr>
              <w:t>（</w:t>
            </w:r>
            <w:r w:rsidR="00A75A4A" w:rsidRPr="005F622D">
              <w:rPr>
                <w:rFonts w:hint="eastAsia"/>
                <w:spacing w:val="6"/>
                <w:sz w:val="24"/>
                <w:u w:val="single"/>
              </w:rPr>
              <w:t>5</w:t>
            </w:r>
            <w:r w:rsidRPr="005F622D">
              <w:rPr>
                <w:rFonts w:hint="eastAsia"/>
                <w:spacing w:val="6"/>
                <w:sz w:val="24"/>
                <w:u w:val="single"/>
              </w:rPr>
              <w:t>）产品外售：根据客户需求，</w:t>
            </w:r>
            <w:r w:rsidRPr="005F622D">
              <w:rPr>
                <w:sz w:val="24"/>
                <w:u w:val="single"/>
              </w:rPr>
              <w:t>堆存于成品堆存区的产品装入运输车辆，装载完毕后经过磅后外售。产品外</w:t>
            </w:r>
            <w:proofErr w:type="gramStart"/>
            <w:r w:rsidRPr="005F622D">
              <w:rPr>
                <w:sz w:val="24"/>
                <w:u w:val="single"/>
              </w:rPr>
              <w:t>售过程</w:t>
            </w:r>
            <w:proofErr w:type="gramEnd"/>
            <w:r w:rsidRPr="005F622D">
              <w:rPr>
                <w:sz w:val="24"/>
                <w:u w:val="single"/>
              </w:rPr>
              <w:t>中产生的污染物主要为粉尘和噪声。</w:t>
            </w:r>
          </w:p>
          <w:p w:rsidR="00577176" w:rsidRPr="005F622D" w:rsidRDefault="00A01552" w:rsidP="00EE0802">
            <w:pPr>
              <w:spacing w:line="360" w:lineRule="auto"/>
              <w:ind w:firstLineChars="196" w:firstLine="494"/>
              <w:rPr>
                <w:sz w:val="24"/>
              </w:rPr>
            </w:pPr>
            <w:r w:rsidRPr="005F622D">
              <w:rPr>
                <w:rFonts w:hint="eastAsia"/>
                <w:spacing w:val="6"/>
                <w:sz w:val="24"/>
                <w:u w:val="single"/>
              </w:rPr>
              <w:t>此外</w:t>
            </w:r>
            <w:r w:rsidR="0022215A" w:rsidRPr="005F622D">
              <w:rPr>
                <w:rFonts w:hint="eastAsia"/>
                <w:spacing w:val="6"/>
                <w:sz w:val="24"/>
                <w:u w:val="single"/>
              </w:rPr>
              <w:t>，</w:t>
            </w:r>
            <w:r w:rsidRPr="005F622D">
              <w:rPr>
                <w:rFonts w:hint="eastAsia"/>
                <w:spacing w:val="6"/>
                <w:sz w:val="24"/>
                <w:u w:val="single"/>
              </w:rPr>
              <w:t>项目员工</w:t>
            </w:r>
            <w:r w:rsidR="00346658" w:rsidRPr="005F622D">
              <w:rPr>
                <w:rFonts w:hint="eastAsia"/>
                <w:spacing w:val="6"/>
                <w:sz w:val="24"/>
                <w:u w:val="single"/>
              </w:rPr>
              <w:t>会</w:t>
            </w:r>
            <w:r w:rsidRPr="005F622D">
              <w:rPr>
                <w:rFonts w:hint="eastAsia"/>
                <w:spacing w:val="6"/>
                <w:sz w:val="24"/>
                <w:u w:val="single"/>
              </w:rPr>
              <w:t>产生生活污水、</w:t>
            </w:r>
            <w:r w:rsidRPr="005F622D">
              <w:rPr>
                <w:spacing w:val="6"/>
                <w:sz w:val="24"/>
                <w:u w:val="single"/>
              </w:rPr>
              <w:t>生活垃圾</w:t>
            </w:r>
            <w:r w:rsidR="00EE0802" w:rsidRPr="005F622D">
              <w:rPr>
                <w:spacing w:val="6"/>
                <w:sz w:val="24"/>
                <w:u w:val="single"/>
              </w:rPr>
              <w:t>，沉淀池沉淀会产生污泥</w:t>
            </w:r>
            <w:r w:rsidR="0022215A" w:rsidRPr="005F622D">
              <w:rPr>
                <w:spacing w:val="6"/>
                <w:sz w:val="24"/>
                <w:u w:val="single"/>
              </w:rPr>
              <w:t>。</w:t>
            </w:r>
          </w:p>
        </w:tc>
      </w:tr>
      <w:tr w:rsidR="005E1411" w:rsidRPr="005F622D" w:rsidTr="00027760">
        <w:trPr>
          <w:trHeight w:val="963"/>
          <w:jc w:val="center"/>
        </w:trPr>
        <w:tc>
          <w:tcPr>
            <w:tcW w:w="9299" w:type="dxa"/>
          </w:tcPr>
          <w:p w:rsidR="005E1411" w:rsidRPr="005F622D" w:rsidRDefault="005E1411" w:rsidP="005E1411">
            <w:pPr>
              <w:adjustRightInd w:val="0"/>
              <w:snapToGrid w:val="0"/>
              <w:spacing w:line="360" w:lineRule="auto"/>
              <w:rPr>
                <w:b/>
                <w:sz w:val="28"/>
                <w:szCs w:val="28"/>
              </w:rPr>
            </w:pPr>
            <w:r w:rsidRPr="005F622D">
              <w:rPr>
                <w:b/>
                <w:sz w:val="28"/>
                <w:szCs w:val="28"/>
              </w:rPr>
              <w:lastRenderedPageBreak/>
              <w:t>主要污染工序：</w:t>
            </w:r>
          </w:p>
          <w:p w:rsidR="005E1411" w:rsidRPr="005F622D" w:rsidRDefault="005E1411" w:rsidP="005E1411">
            <w:pPr>
              <w:adjustRightInd w:val="0"/>
              <w:snapToGrid w:val="0"/>
              <w:spacing w:line="360" w:lineRule="auto"/>
              <w:ind w:firstLineChars="200" w:firstLine="480"/>
              <w:rPr>
                <w:b/>
                <w:bCs/>
                <w:sz w:val="24"/>
              </w:rPr>
            </w:pPr>
            <w:r w:rsidRPr="005F622D">
              <w:rPr>
                <w:sz w:val="24"/>
              </w:rPr>
              <w:t>一、</w:t>
            </w:r>
            <w:r w:rsidRPr="005F622D">
              <w:rPr>
                <w:b/>
                <w:bCs/>
                <w:sz w:val="24"/>
              </w:rPr>
              <w:t>施工期</w:t>
            </w:r>
          </w:p>
          <w:p w:rsidR="005E1411" w:rsidRPr="005F622D" w:rsidRDefault="005E1411" w:rsidP="006820CF">
            <w:pPr>
              <w:pStyle w:val="Default"/>
              <w:spacing w:line="360" w:lineRule="auto"/>
              <w:ind w:firstLineChars="200" w:firstLine="482"/>
              <w:jc w:val="both"/>
              <w:rPr>
                <w:b/>
                <w:color w:val="auto"/>
              </w:rPr>
            </w:pPr>
            <w:r w:rsidRPr="005F622D">
              <w:rPr>
                <w:b/>
                <w:color w:val="auto"/>
              </w:rPr>
              <w:t>1</w:t>
            </w:r>
            <w:r w:rsidRPr="005F622D">
              <w:rPr>
                <w:rFonts w:hint="eastAsia"/>
                <w:b/>
                <w:color w:val="auto"/>
              </w:rPr>
              <w:t>、废气污染源分析</w:t>
            </w:r>
          </w:p>
          <w:p w:rsidR="005E1411" w:rsidRPr="005F622D" w:rsidRDefault="005E1411" w:rsidP="005E1411">
            <w:pPr>
              <w:spacing w:line="360" w:lineRule="auto"/>
              <w:ind w:firstLineChars="200" w:firstLine="480"/>
              <w:rPr>
                <w:sz w:val="24"/>
              </w:rPr>
            </w:pPr>
            <w:r w:rsidRPr="005F622D">
              <w:rPr>
                <w:sz w:val="24"/>
              </w:rPr>
              <w:t>施工期废气主要有</w:t>
            </w:r>
            <w:r w:rsidRPr="005F622D">
              <w:rPr>
                <w:spacing w:val="6"/>
                <w:sz w:val="24"/>
              </w:rPr>
              <w:t>施工过程中产生的</w:t>
            </w:r>
            <w:r w:rsidRPr="005F622D">
              <w:rPr>
                <w:sz w:val="24"/>
              </w:rPr>
              <w:t>扬尘、施工机械及车辆产生的尾气、</w:t>
            </w:r>
            <w:r w:rsidRPr="005F622D">
              <w:rPr>
                <w:bCs/>
                <w:sz w:val="24"/>
              </w:rPr>
              <w:t>焊接烟尘、</w:t>
            </w:r>
            <w:r w:rsidRPr="005F622D">
              <w:rPr>
                <w:sz w:val="24"/>
              </w:rPr>
              <w:t>切割粉尘。</w:t>
            </w:r>
          </w:p>
          <w:p w:rsidR="005E1411" w:rsidRPr="005F622D" w:rsidRDefault="00B16795" w:rsidP="005E1411">
            <w:pPr>
              <w:tabs>
                <w:tab w:val="left" w:pos="1021"/>
              </w:tabs>
              <w:spacing w:line="360" w:lineRule="auto"/>
              <w:ind w:firstLineChars="200" w:firstLine="480"/>
              <w:rPr>
                <w:sz w:val="24"/>
              </w:rPr>
            </w:pPr>
            <w:r w:rsidRPr="005F622D">
              <w:rPr>
                <w:sz w:val="24"/>
              </w:rPr>
              <w:t>（</w:t>
            </w:r>
            <w:r w:rsidR="005E1411" w:rsidRPr="005F622D">
              <w:rPr>
                <w:sz w:val="24"/>
              </w:rPr>
              <w:t>1</w:t>
            </w:r>
            <w:r w:rsidR="005E1411" w:rsidRPr="005F622D">
              <w:rPr>
                <w:sz w:val="24"/>
              </w:rPr>
              <w:t>）扬尘</w:t>
            </w:r>
          </w:p>
          <w:p w:rsidR="005E1411" w:rsidRPr="005F622D" w:rsidRDefault="005E1411" w:rsidP="005E1411">
            <w:pPr>
              <w:pStyle w:val="afd"/>
            </w:pPr>
            <w:r w:rsidRPr="005F622D">
              <w:t>施工期大气污染源主要是扬尘，项目</w:t>
            </w:r>
            <w:r w:rsidR="00B16795" w:rsidRPr="005F622D">
              <w:rPr>
                <w:rFonts w:hint="eastAsia"/>
              </w:rPr>
              <w:t>施工过程采用商品混凝土，不在场区设置混凝土拌合站，</w:t>
            </w:r>
            <w:r w:rsidRPr="005F622D">
              <w:t>因此施工期扬尘主要来自：施工面开挖产生的扬尘；露天堆场产生的扬尘；车辆运输起尘。扬尘量的大小与施工条件、管理水平、机械化程度、施工季节、土质及天气等多种因素有关。</w:t>
            </w:r>
          </w:p>
          <w:p w:rsidR="005E1411" w:rsidRPr="005F622D" w:rsidRDefault="00B16795" w:rsidP="005E1411">
            <w:pPr>
              <w:pStyle w:val="afd"/>
            </w:pPr>
            <w:r w:rsidRPr="005F622D">
              <w:rPr>
                <w:rFonts w:ascii="宋体" w:hAnsi="宋体" w:cs="宋体" w:hint="eastAsia"/>
              </w:rPr>
              <w:t>①</w:t>
            </w:r>
            <w:r w:rsidR="005E1411" w:rsidRPr="005F622D">
              <w:t>施工面开挖产生的扬尘</w:t>
            </w:r>
          </w:p>
          <w:p w:rsidR="005E1411" w:rsidRPr="005F622D" w:rsidRDefault="005E1411" w:rsidP="005E1411">
            <w:pPr>
              <w:pStyle w:val="afd"/>
            </w:pPr>
            <w:r w:rsidRPr="005F622D">
              <w:t>项目施工建设过程中势必产生许多裸露面，施工裸露面在干燥、多风的气象条件下，极易产生扬尘。通过类比调查，未采取防护措施和土壤较为干燥时，开挖的最大扬尘约为开挖土量的</w:t>
            </w:r>
            <w:r w:rsidRPr="005F622D">
              <w:t>1%</w:t>
            </w:r>
            <w:r w:rsidRPr="005F622D">
              <w:t>；在采取一定防护措施和土壤较为湿润时，开挖的扬尘量约为</w:t>
            </w:r>
            <w:r w:rsidRPr="005F622D">
              <w:t>0.1%</w:t>
            </w:r>
            <w:r w:rsidRPr="005F622D">
              <w:t>。本项目工程量不大，在防尘措施到位的情况下，施工面开挖扬尘的影响可控。</w:t>
            </w:r>
          </w:p>
          <w:p w:rsidR="005E1411" w:rsidRPr="005F622D" w:rsidRDefault="00B16795" w:rsidP="005E1411">
            <w:pPr>
              <w:pStyle w:val="afd"/>
              <w:rPr>
                <w:bCs/>
              </w:rPr>
            </w:pPr>
            <w:r w:rsidRPr="005F622D">
              <w:rPr>
                <w:rFonts w:ascii="宋体" w:hAnsi="宋体" w:cs="宋体" w:hint="eastAsia"/>
                <w:bCs/>
              </w:rPr>
              <w:t>②</w:t>
            </w:r>
            <w:r w:rsidR="005E1411" w:rsidRPr="005F622D">
              <w:rPr>
                <w:bCs/>
              </w:rPr>
              <w:t>露天堆场产生的扬尘</w:t>
            </w:r>
          </w:p>
          <w:p w:rsidR="005E1411" w:rsidRPr="005F622D" w:rsidRDefault="005E1411" w:rsidP="005E1411">
            <w:pPr>
              <w:pStyle w:val="afd"/>
              <w:rPr>
                <w:bCs/>
              </w:rPr>
            </w:pPr>
            <w:r w:rsidRPr="005F622D">
              <w:rPr>
                <w:bCs/>
              </w:rPr>
              <w:t>由于施工的需要，一些建材、废渣、开挖土方等需露天临时堆放，在气候干燥又有</w:t>
            </w:r>
            <w:r w:rsidRPr="005F622D">
              <w:rPr>
                <w:bCs/>
              </w:rPr>
              <w:lastRenderedPageBreak/>
              <w:t>风的情况下，会产生扬尘，根据堆放场起尘的经验公式可以看出起尘量与尘粒的含水率有关：</w:t>
            </w:r>
          </w:p>
          <w:p w:rsidR="005E1411" w:rsidRPr="005F622D" w:rsidRDefault="005E1411" w:rsidP="00B16795">
            <w:pPr>
              <w:pStyle w:val="afd"/>
              <w:ind w:firstLineChars="0" w:firstLine="200"/>
              <w:jc w:val="center"/>
              <w:rPr>
                <w:bCs/>
              </w:rPr>
            </w:pPr>
            <w:r w:rsidRPr="005F622D">
              <w:rPr>
                <w:bCs/>
              </w:rPr>
              <w:t>Q</w:t>
            </w:r>
            <w:r w:rsidRPr="005F622D">
              <w:rPr>
                <w:bCs/>
              </w:rPr>
              <w:t>＝</w:t>
            </w:r>
            <w:r w:rsidRPr="005F622D">
              <w:rPr>
                <w:bCs/>
              </w:rPr>
              <w:t>2.1</w:t>
            </w:r>
            <w:r w:rsidRPr="005F622D">
              <w:rPr>
                <w:bCs/>
              </w:rPr>
              <w:t>（</w:t>
            </w:r>
            <w:r w:rsidRPr="005F622D">
              <w:rPr>
                <w:bCs/>
              </w:rPr>
              <w:t>V</w:t>
            </w:r>
            <w:r w:rsidRPr="005F622D">
              <w:rPr>
                <w:bCs/>
                <w:vertAlign w:val="subscript"/>
              </w:rPr>
              <w:t>50</w:t>
            </w:r>
            <w:r w:rsidRPr="005F622D">
              <w:rPr>
                <w:bCs/>
              </w:rPr>
              <w:t>-V</w:t>
            </w:r>
            <w:r w:rsidRPr="005F622D">
              <w:rPr>
                <w:bCs/>
                <w:vertAlign w:val="subscript"/>
              </w:rPr>
              <w:t>0</w:t>
            </w:r>
            <w:r w:rsidRPr="005F622D">
              <w:rPr>
                <w:bCs/>
              </w:rPr>
              <w:t>）</w:t>
            </w:r>
            <w:r w:rsidRPr="005F622D">
              <w:rPr>
                <w:bCs/>
                <w:vertAlign w:val="superscript"/>
              </w:rPr>
              <w:t>3</w:t>
            </w:r>
            <w:r w:rsidRPr="005F622D">
              <w:rPr>
                <w:bCs/>
              </w:rPr>
              <w:t>e</w:t>
            </w:r>
            <w:r w:rsidRPr="005F622D">
              <w:rPr>
                <w:bCs/>
                <w:vertAlign w:val="superscript"/>
              </w:rPr>
              <w:t>-1.023w</w:t>
            </w:r>
          </w:p>
          <w:p w:rsidR="005E1411" w:rsidRPr="005F622D" w:rsidRDefault="005E1411" w:rsidP="005E1411">
            <w:pPr>
              <w:pStyle w:val="afd"/>
              <w:rPr>
                <w:bCs/>
              </w:rPr>
            </w:pPr>
            <w:r w:rsidRPr="005F622D">
              <w:rPr>
                <w:bCs/>
              </w:rPr>
              <w:t>式中：</w:t>
            </w:r>
            <w:r w:rsidRPr="005F622D">
              <w:rPr>
                <w:bCs/>
              </w:rPr>
              <w:t>Q</w:t>
            </w:r>
            <w:r w:rsidRPr="005F622D">
              <w:t>—</w:t>
            </w:r>
            <w:r w:rsidRPr="005F622D">
              <w:rPr>
                <w:bCs/>
              </w:rPr>
              <w:t>起尘量，</w:t>
            </w:r>
            <w:r w:rsidRPr="005F622D">
              <w:rPr>
                <w:bCs/>
              </w:rPr>
              <w:t>kg/</w:t>
            </w:r>
            <w:r w:rsidRPr="005F622D">
              <w:rPr>
                <w:bCs/>
              </w:rPr>
              <w:t>吨</w:t>
            </w:r>
            <w:r w:rsidRPr="005F622D">
              <w:rPr>
                <w:bCs/>
              </w:rPr>
              <w:t>·</w:t>
            </w:r>
            <w:r w:rsidRPr="005F622D">
              <w:rPr>
                <w:bCs/>
              </w:rPr>
              <w:t>年；</w:t>
            </w:r>
          </w:p>
          <w:p w:rsidR="005E1411" w:rsidRPr="005F622D" w:rsidRDefault="005E1411" w:rsidP="005E1411">
            <w:pPr>
              <w:pStyle w:val="afd"/>
              <w:rPr>
                <w:bCs/>
              </w:rPr>
            </w:pPr>
            <w:r w:rsidRPr="005F622D">
              <w:rPr>
                <w:bCs/>
              </w:rPr>
              <w:t xml:space="preserve">      V</w:t>
            </w:r>
            <w:r w:rsidRPr="005F622D">
              <w:rPr>
                <w:bCs/>
                <w:vertAlign w:val="subscript"/>
              </w:rPr>
              <w:t>50</w:t>
            </w:r>
            <w:proofErr w:type="gramStart"/>
            <w:r w:rsidRPr="005F622D">
              <w:t>—</w:t>
            </w:r>
            <w:r w:rsidRPr="005F622D">
              <w:rPr>
                <w:bCs/>
              </w:rPr>
              <w:t>距地面</w:t>
            </w:r>
            <w:proofErr w:type="gramEnd"/>
            <w:r w:rsidRPr="005F622D">
              <w:rPr>
                <w:bCs/>
              </w:rPr>
              <w:t>50</w:t>
            </w:r>
            <w:r w:rsidRPr="005F622D">
              <w:rPr>
                <w:bCs/>
              </w:rPr>
              <w:t>米处风速，</w:t>
            </w:r>
            <w:r w:rsidRPr="005F622D">
              <w:rPr>
                <w:bCs/>
              </w:rPr>
              <w:t>m/s</w:t>
            </w:r>
            <w:r w:rsidRPr="005F622D">
              <w:rPr>
                <w:bCs/>
              </w:rPr>
              <w:t>；</w:t>
            </w:r>
          </w:p>
          <w:p w:rsidR="005E1411" w:rsidRPr="005F622D" w:rsidRDefault="005E1411" w:rsidP="005E1411">
            <w:pPr>
              <w:pStyle w:val="afd"/>
              <w:rPr>
                <w:bCs/>
              </w:rPr>
            </w:pPr>
            <w:r w:rsidRPr="005F622D">
              <w:rPr>
                <w:bCs/>
              </w:rPr>
              <w:t xml:space="preserve">      V</w:t>
            </w:r>
            <w:r w:rsidRPr="005F622D">
              <w:rPr>
                <w:bCs/>
                <w:vertAlign w:val="subscript"/>
              </w:rPr>
              <w:t>0</w:t>
            </w:r>
            <w:r w:rsidRPr="005F622D">
              <w:t>—</w:t>
            </w:r>
            <w:r w:rsidRPr="005F622D">
              <w:rPr>
                <w:bCs/>
              </w:rPr>
              <w:t>起尘风速，</w:t>
            </w:r>
            <w:r w:rsidRPr="005F622D">
              <w:rPr>
                <w:bCs/>
              </w:rPr>
              <w:t>m/s</w:t>
            </w:r>
            <w:r w:rsidRPr="005F622D">
              <w:rPr>
                <w:bCs/>
              </w:rPr>
              <w:t>；</w:t>
            </w:r>
          </w:p>
          <w:p w:rsidR="005E1411" w:rsidRPr="005F622D" w:rsidRDefault="005E1411" w:rsidP="005E1411">
            <w:pPr>
              <w:pStyle w:val="afd"/>
              <w:rPr>
                <w:bCs/>
              </w:rPr>
            </w:pPr>
            <w:r w:rsidRPr="005F622D">
              <w:rPr>
                <w:bCs/>
              </w:rPr>
              <w:t xml:space="preserve">      W</w:t>
            </w:r>
            <w:r w:rsidRPr="005F622D">
              <w:t>—</w:t>
            </w:r>
            <w:r w:rsidRPr="005F622D">
              <w:rPr>
                <w:bCs/>
              </w:rPr>
              <w:t>尘粒的含水率，</w:t>
            </w:r>
            <w:r w:rsidRPr="005F622D">
              <w:rPr>
                <w:bCs/>
              </w:rPr>
              <w:t>%</w:t>
            </w:r>
            <w:r w:rsidRPr="005F622D">
              <w:rPr>
                <w:bCs/>
              </w:rPr>
              <w:t>。</w:t>
            </w:r>
          </w:p>
          <w:p w:rsidR="005E1411" w:rsidRPr="005F622D" w:rsidRDefault="005E1411" w:rsidP="005E1411">
            <w:pPr>
              <w:pStyle w:val="afd"/>
              <w:rPr>
                <w:bCs/>
              </w:rPr>
            </w:pPr>
            <w:r w:rsidRPr="005F622D">
              <w:t>由上述公式可知，起尘量与含水率有关，因此，减少露天堆放和保证一定的含水率及减少裸露地面是减少风力起尘的有效手段。尘粒在空气中的传播扩散情况与风速等气象条件有关，也与尘粒本身的沉降速度有关。</w:t>
            </w:r>
            <w:r w:rsidRPr="005F622D">
              <w:rPr>
                <w:bCs/>
              </w:rPr>
              <w:t>不同尘粒的沉降速度见表</w:t>
            </w:r>
            <w:r w:rsidR="002724A4" w:rsidRPr="005F622D">
              <w:rPr>
                <w:rFonts w:hint="eastAsia"/>
                <w:bCs/>
              </w:rPr>
              <w:t>14</w:t>
            </w:r>
            <w:r w:rsidRPr="005F622D">
              <w:rPr>
                <w:bCs/>
              </w:rPr>
              <w:t>。</w:t>
            </w:r>
          </w:p>
          <w:p w:rsidR="005E1411" w:rsidRPr="005F622D" w:rsidRDefault="005E1411" w:rsidP="003B7ED5">
            <w:pPr>
              <w:autoSpaceDE w:val="0"/>
              <w:autoSpaceDN w:val="0"/>
              <w:adjustRightInd w:val="0"/>
              <w:spacing w:beforeLines="50"/>
              <w:jc w:val="center"/>
              <w:rPr>
                <w:b/>
                <w:kern w:val="0"/>
                <w:szCs w:val="21"/>
              </w:rPr>
            </w:pPr>
            <w:r w:rsidRPr="005F622D">
              <w:rPr>
                <w:b/>
                <w:kern w:val="0"/>
                <w:szCs w:val="21"/>
              </w:rPr>
              <w:t>表</w:t>
            </w:r>
            <w:r w:rsidR="002724A4" w:rsidRPr="005F622D">
              <w:rPr>
                <w:rFonts w:hint="eastAsia"/>
                <w:b/>
                <w:kern w:val="0"/>
                <w:szCs w:val="21"/>
              </w:rPr>
              <w:t>14</w:t>
            </w:r>
            <w:r w:rsidR="00B16795" w:rsidRPr="005F622D">
              <w:rPr>
                <w:rFonts w:hint="eastAsia"/>
                <w:b/>
                <w:kern w:val="0"/>
                <w:szCs w:val="21"/>
              </w:rPr>
              <w:t xml:space="preserve">  </w:t>
            </w:r>
            <w:r w:rsidRPr="005F622D">
              <w:rPr>
                <w:b/>
                <w:kern w:val="0"/>
                <w:szCs w:val="21"/>
              </w:rPr>
              <w:t>不同粒径的沉降速度</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4A0"/>
            </w:tblPr>
            <w:tblGrid>
              <w:gridCol w:w="1951"/>
              <w:gridCol w:w="1043"/>
              <w:gridCol w:w="1063"/>
              <w:gridCol w:w="1074"/>
              <w:gridCol w:w="1082"/>
              <w:gridCol w:w="1083"/>
              <w:gridCol w:w="889"/>
              <w:gridCol w:w="981"/>
            </w:tblGrid>
            <w:tr w:rsidR="005E1411" w:rsidRPr="005F622D" w:rsidTr="00B16795">
              <w:trPr>
                <w:trHeight w:val="397"/>
                <w:jc w:val="center"/>
              </w:trPr>
              <w:tc>
                <w:tcPr>
                  <w:tcW w:w="1064" w:type="pct"/>
                  <w:shd w:val="clear" w:color="auto" w:fill="auto"/>
                  <w:vAlign w:val="center"/>
                </w:tcPr>
                <w:p w:rsidR="005E1411" w:rsidRPr="005F622D" w:rsidRDefault="005E1411" w:rsidP="000C5E4B">
                  <w:pPr>
                    <w:pStyle w:val="aff4"/>
                    <w:rPr>
                      <w:rFonts w:cs="Times New Roman"/>
                      <w:b/>
                      <w:szCs w:val="21"/>
                    </w:rPr>
                  </w:pPr>
                  <w:r w:rsidRPr="005F622D">
                    <w:rPr>
                      <w:rFonts w:cs="Times New Roman"/>
                      <w:b/>
                      <w:szCs w:val="21"/>
                    </w:rPr>
                    <w:t>粒径（微米）</w:t>
                  </w:r>
                </w:p>
              </w:tc>
              <w:tc>
                <w:tcPr>
                  <w:tcW w:w="569" w:type="pct"/>
                  <w:shd w:val="clear" w:color="auto" w:fill="auto"/>
                  <w:vAlign w:val="center"/>
                </w:tcPr>
                <w:p w:rsidR="005E1411" w:rsidRPr="005F622D" w:rsidRDefault="005E1411" w:rsidP="000C5E4B">
                  <w:pPr>
                    <w:pStyle w:val="aff4"/>
                    <w:rPr>
                      <w:rFonts w:cs="Times New Roman"/>
                      <w:b/>
                      <w:szCs w:val="21"/>
                    </w:rPr>
                  </w:pPr>
                  <w:r w:rsidRPr="005F622D">
                    <w:rPr>
                      <w:rFonts w:cs="Times New Roman"/>
                      <w:b/>
                      <w:szCs w:val="21"/>
                    </w:rPr>
                    <w:t>10</w:t>
                  </w:r>
                </w:p>
              </w:tc>
              <w:tc>
                <w:tcPr>
                  <w:tcW w:w="580" w:type="pct"/>
                  <w:shd w:val="clear" w:color="auto" w:fill="auto"/>
                  <w:vAlign w:val="center"/>
                </w:tcPr>
                <w:p w:rsidR="005E1411" w:rsidRPr="005F622D" w:rsidRDefault="005E1411" w:rsidP="000C5E4B">
                  <w:pPr>
                    <w:pStyle w:val="aff4"/>
                    <w:rPr>
                      <w:rFonts w:cs="Times New Roman"/>
                      <w:b/>
                      <w:szCs w:val="21"/>
                    </w:rPr>
                  </w:pPr>
                  <w:r w:rsidRPr="005F622D">
                    <w:rPr>
                      <w:rFonts w:cs="Times New Roman"/>
                      <w:b/>
                      <w:szCs w:val="21"/>
                    </w:rPr>
                    <w:t>20</w:t>
                  </w:r>
                </w:p>
              </w:tc>
              <w:tc>
                <w:tcPr>
                  <w:tcW w:w="586" w:type="pct"/>
                  <w:shd w:val="clear" w:color="auto" w:fill="auto"/>
                  <w:vAlign w:val="center"/>
                </w:tcPr>
                <w:p w:rsidR="005E1411" w:rsidRPr="005F622D" w:rsidRDefault="005E1411" w:rsidP="000C5E4B">
                  <w:pPr>
                    <w:pStyle w:val="aff4"/>
                    <w:rPr>
                      <w:rFonts w:cs="Times New Roman"/>
                      <w:b/>
                      <w:szCs w:val="21"/>
                    </w:rPr>
                  </w:pPr>
                  <w:r w:rsidRPr="005F622D">
                    <w:rPr>
                      <w:rFonts w:cs="Times New Roman"/>
                      <w:b/>
                      <w:szCs w:val="21"/>
                    </w:rPr>
                    <w:t>30</w:t>
                  </w:r>
                </w:p>
              </w:tc>
              <w:tc>
                <w:tcPr>
                  <w:tcW w:w="590" w:type="pct"/>
                  <w:shd w:val="clear" w:color="auto" w:fill="auto"/>
                  <w:vAlign w:val="center"/>
                </w:tcPr>
                <w:p w:rsidR="005E1411" w:rsidRPr="005F622D" w:rsidRDefault="005E1411" w:rsidP="000C5E4B">
                  <w:pPr>
                    <w:pStyle w:val="aff4"/>
                    <w:rPr>
                      <w:rFonts w:cs="Times New Roman"/>
                      <w:b/>
                      <w:szCs w:val="21"/>
                    </w:rPr>
                  </w:pPr>
                  <w:r w:rsidRPr="005F622D">
                    <w:rPr>
                      <w:rFonts w:cs="Times New Roman"/>
                      <w:b/>
                      <w:szCs w:val="21"/>
                    </w:rPr>
                    <w:t>40</w:t>
                  </w:r>
                </w:p>
              </w:tc>
              <w:tc>
                <w:tcPr>
                  <w:tcW w:w="591" w:type="pct"/>
                  <w:shd w:val="clear" w:color="auto" w:fill="auto"/>
                  <w:vAlign w:val="center"/>
                </w:tcPr>
                <w:p w:rsidR="005E1411" w:rsidRPr="005F622D" w:rsidRDefault="005E1411" w:rsidP="000C5E4B">
                  <w:pPr>
                    <w:pStyle w:val="aff4"/>
                    <w:rPr>
                      <w:rFonts w:cs="Times New Roman"/>
                      <w:b/>
                      <w:szCs w:val="21"/>
                    </w:rPr>
                  </w:pPr>
                  <w:r w:rsidRPr="005F622D">
                    <w:rPr>
                      <w:rFonts w:cs="Times New Roman"/>
                      <w:b/>
                      <w:szCs w:val="21"/>
                    </w:rPr>
                    <w:t>50</w:t>
                  </w:r>
                </w:p>
              </w:tc>
              <w:tc>
                <w:tcPr>
                  <w:tcW w:w="485" w:type="pct"/>
                  <w:shd w:val="clear" w:color="auto" w:fill="auto"/>
                  <w:vAlign w:val="center"/>
                </w:tcPr>
                <w:p w:rsidR="005E1411" w:rsidRPr="005F622D" w:rsidRDefault="005E1411" w:rsidP="000C5E4B">
                  <w:pPr>
                    <w:pStyle w:val="aff4"/>
                    <w:rPr>
                      <w:rFonts w:cs="Times New Roman"/>
                      <w:b/>
                      <w:szCs w:val="21"/>
                    </w:rPr>
                  </w:pPr>
                  <w:r w:rsidRPr="005F622D">
                    <w:rPr>
                      <w:rFonts w:cs="Times New Roman"/>
                      <w:b/>
                      <w:szCs w:val="21"/>
                    </w:rPr>
                    <w:t>60</w:t>
                  </w:r>
                </w:p>
              </w:tc>
              <w:tc>
                <w:tcPr>
                  <w:tcW w:w="535" w:type="pct"/>
                  <w:shd w:val="clear" w:color="auto" w:fill="auto"/>
                  <w:vAlign w:val="center"/>
                </w:tcPr>
                <w:p w:rsidR="005E1411" w:rsidRPr="005F622D" w:rsidRDefault="005E1411" w:rsidP="000C5E4B">
                  <w:pPr>
                    <w:pStyle w:val="aff4"/>
                    <w:rPr>
                      <w:rFonts w:cs="Times New Roman"/>
                      <w:b/>
                      <w:szCs w:val="21"/>
                    </w:rPr>
                  </w:pPr>
                  <w:r w:rsidRPr="005F622D">
                    <w:rPr>
                      <w:rFonts w:cs="Times New Roman"/>
                      <w:b/>
                      <w:szCs w:val="21"/>
                    </w:rPr>
                    <w:t>70</w:t>
                  </w:r>
                </w:p>
              </w:tc>
            </w:tr>
            <w:tr w:rsidR="005E1411" w:rsidRPr="005F622D" w:rsidTr="00B16795">
              <w:trPr>
                <w:trHeight w:val="397"/>
                <w:jc w:val="center"/>
              </w:trPr>
              <w:tc>
                <w:tcPr>
                  <w:tcW w:w="1064" w:type="pct"/>
                  <w:shd w:val="clear" w:color="auto" w:fill="auto"/>
                  <w:vAlign w:val="center"/>
                </w:tcPr>
                <w:p w:rsidR="005E1411" w:rsidRPr="005F622D" w:rsidRDefault="005E1411" w:rsidP="000C5E4B">
                  <w:pPr>
                    <w:pStyle w:val="aff4"/>
                    <w:rPr>
                      <w:rFonts w:cs="Times New Roman"/>
                      <w:bCs/>
                      <w:szCs w:val="21"/>
                    </w:rPr>
                  </w:pPr>
                  <w:r w:rsidRPr="005F622D">
                    <w:rPr>
                      <w:rFonts w:cs="Times New Roman"/>
                      <w:bCs/>
                      <w:szCs w:val="21"/>
                    </w:rPr>
                    <w:t>沉降速度（</w:t>
                  </w:r>
                  <w:r w:rsidRPr="005F622D">
                    <w:rPr>
                      <w:rFonts w:cs="Times New Roman"/>
                      <w:bCs/>
                      <w:szCs w:val="21"/>
                    </w:rPr>
                    <w:t>m/s</w:t>
                  </w:r>
                  <w:r w:rsidRPr="005F622D">
                    <w:rPr>
                      <w:rFonts w:cs="Times New Roman"/>
                      <w:bCs/>
                      <w:szCs w:val="21"/>
                    </w:rPr>
                    <w:t>）</w:t>
                  </w:r>
                </w:p>
              </w:tc>
              <w:tc>
                <w:tcPr>
                  <w:tcW w:w="569" w:type="pct"/>
                  <w:shd w:val="clear" w:color="auto" w:fill="auto"/>
                  <w:vAlign w:val="center"/>
                </w:tcPr>
                <w:p w:rsidR="005E1411" w:rsidRPr="005F622D" w:rsidRDefault="005E1411" w:rsidP="000C5E4B">
                  <w:pPr>
                    <w:pStyle w:val="aff4"/>
                    <w:rPr>
                      <w:rFonts w:cs="Times New Roman"/>
                      <w:bCs/>
                      <w:szCs w:val="21"/>
                    </w:rPr>
                  </w:pPr>
                  <w:r w:rsidRPr="005F622D">
                    <w:rPr>
                      <w:rFonts w:cs="Times New Roman"/>
                      <w:bCs/>
                      <w:szCs w:val="21"/>
                    </w:rPr>
                    <w:t>0.03</w:t>
                  </w:r>
                </w:p>
              </w:tc>
              <w:tc>
                <w:tcPr>
                  <w:tcW w:w="580" w:type="pct"/>
                  <w:shd w:val="clear" w:color="auto" w:fill="auto"/>
                  <w:vAlign w:val="center"/>
                </w:tcPr>
                <w:p w:rsidR="005E1411" w:rsidRPr="005F622D" w:rsidRDefault="005E1411" w:rsidP="000C5E4B">
                  <w:pPr>
                    <w:pStyle w:val="aff4"/>
                    <w:rPr>
                      <w:rFonts w:cs="Times New Roman"/>
                      <w:bCs/>
                      <w:szCs w:val="21"/>
                    </w:rPr>
                  </w:pPr>
                  <w:r w:rsidRPr="005F622D">
                    <w:rPr>
                      <w:rFonts w:cs="Times New Roman"/>
                      <w:bCs/>
                      <w:szCs w:val="21"/>
                    </w:rPr>
                    <w:t>0.012</w:t>
                  </w:r>
                </w:p>
              </w:tc>
              <w:tc>
                <w:tcPr>
                  <w:tcW w:w="586" w:type="pct"/>
                  <w:shd w:val="clear" w:color="auto" w:fill="auto"/>
                  <w:vAlign w:val="center"/>
                </w:tcPr>
                <w:p w:rsidR="005E1411" w:rsidRPr="005F622D" w:rsidRDefault="005E1411" w:rsidP="000C5E4B">
                  <w:pPr>
                    <w:pStyle w:val="aff4"/>
                    <w:rPr>
                      <w:rFonts w:cs="Times New Roman"/>
                      <w:bCs/>
                      <w:szCs w:val="21"/>
                    </w:rPr>
                  </w:pPr>
                  <w:r w:rsidRPr="005F622D">
                    <w:rPr>
                      <w:rFonts w:cs="Times New Roman"/>
                      <w:bCs/>
                      <w:szCs w:val="21"/>
                    </w:rPr>
                    <w:t>0.027</w:t>
                  </w:r>
                </w:p>
              </w:tc>
              <w:tc>
                <w:tcPr>
                  <w:tcW w:w="590" w:type="pct"/>
                  <w:shd w:val="clear" w:color="auto" w:fill="auto"/>
                  <w:vAlign w:val="center"/>
                </w:tcPr>
                <w:p w:rsidR="005E1411" w:rsidRPr="005F622D" w:rsidRDefault="005E1411" w:rsidP="000C5E4B">
                  <w:pPr>
                    <w:pStyle w:val="aff4"/>
                    <w:rPr>
                      <w:rFonts w:cs="Times New Roman"/>
                      <w:bCs/>
                      <w:szCs w:val="21"/>
                    </w:rPr>
                  </w:pPr>
                  <w:r w:rsidRPr="005F622D">
                    <w:rPr>
                      <w:rFonts w:cs="Times New Roman"/>
                      <w:bCs/>
                      <w:szCs w:val="21"/>
                    </w:rPr>
                    <w:t>0.048</w:t>
                  </w:r>
                </w:p>
              </w:tc>
              <w:tc>
                <w:tcPr>
                  <w:tcW w:w="591" w:type="pct"/>
                  <w:shd w:val="clear" w:color="auto" w:fill="auto"/>
                  <w:vAlign w:val="center"/>
                </w:tcPr>
                <w:p w:rsidR="005E1411" w:rsidRPr="005F622D" w:rsidRDefault="005E1411" w:rsidP="000C5E4B">
                  <w:pPr>
                    <w:pStyle w:val="aff4"/>
                    <w:rPr>
                      <w:rFonts w:cs="Times New Roman"/>
                      <w:bCs/>
                      <w:szCs w:val="21"/>
                    </w:rPr>
                  </w:pPr>
                  <w:r w:rsidRPr="005F622D">
                    <w:rPr>
                      <w:rFonts w:cs="Times New Roman"/>
                      <w:bCs/>
                      <w:szCs w:val="21"/>
                    </w:rPr>
                    <w:t>0.075</w:t>
                  </w:r>
                </w:p>
              </w:tc>
              <w:tc>
                <w:tcPr>
                  <w:tcW w:w="485" w:type="pct"/>
                  <w:shd w:val="clear" w:color="auto" w:fill="auto"/>
                  <w:vAlign w:val="center"/>
                </w:tcPr>
                <w:p w:rsidR="005E1411" w:rsidRPr="005F622D" w:rsidRDefault="005E1411" w:rsidP="000C5E4B">
                  <w:pPr>
                    <w:pStyle w:val="aff4"/>
                    <w:rPr>
                      <w:rFonts w:cs="Times New Roman"/>
                      <w:bCs/>
                      <w:szCs w:val="21"/>
                    </w:rPr>
                  </w:pPr>
                  <w:r w:rsidRPr="005F622D">
                    <w:rPr>
                      <w:rFonts w:cs="Times New Roman"/>
                      <w:bCs/>
                      <w:szCs w:val="21"/>
                    </w:rPr>
                    <w:t>0.108</w:t>
                  </w:r>
                </w:p>
              </w:tc>
              <w:tc>
                <w:tcPr>
                  <w:tcW w:w="535" w:type="pct"/>
                  <w:shd w:val="clear" w:color="auto" w:fill="auto"/>
                  <w:vAlign w:val="center"/>
                </w:tcPr>
                <w:p w:rsidR="005E1411" w:rsidRPr="005F622D" w:rsidRDefault="005E1411" w:rsidP="000C5E4B">
                  <w:pPr>
                    <w:pStyle w:val="aff4"/>
                    <w:rPr>
                      <w:rFonts w:cs="Times New Roman"/>
                      <w:bCs/>
                      <w:szCs w:val="21"/>
                    </w:rPr>
                  </w:pPr>
                  <w:r w:rsidRPr="005F622D">
                    <w:rPr>
                      <w:rFonts w:cs="Times New Roman"/>
                      <w:bCs/>
                      <w:szCs w:val="21"/>
                    </w:rPr>
                    <w:t>0.147</w:t>
                  </w:r>
                </w:p>
              </w:tc>
            </w:tr>
            <w:tr w:rsidR="005E1411" w:rsidRPr="005F622D" w:rsidTr="00B16795">
              <w:trPr>
                <w:trHeight w:val="397"/>
                <w:jc w:val="center"/>
              </w:trPr>
              <w:tc>
                <w:tcPr>
                  <w:tcW w:w="1064" w:type="pct"/>
                  <w:shd w:val="clear" w:color="auto" w:fill="auto"/>
                  <w:vAlign w:val="center"/>
                </w:tcPr>
                <w:p w:rsidR="005E1411" w:rsidRPr="005F622D" w:rsidRDefault="005E1411" w:rsidP="000C5E4B">
                  <w:pPr>
                    <w:pStyle w:val="aff4"/>
                    <w:rPr>
                      <w:rFonts w:cs="Times New Roman"/>
                      <w:b/>
                      <w:bCs/>
                      <w:szCs w:val="21"/>
                    </w:rPr>
                  </w:pPr>
                  <w:r w:rsidRPr="005F622D">
                    <w:rPr>
                      <w:rFonts w:cs="Times New Roman"/>
                      <w:b/>
                      <w:bCs/>
                      <w:szCs w:val="21"/>
                    </w:rPr>
                    <w:t>粒径（微米）</w:t>
                  </w:r>
                </w:p>
              </w:tc>
              <w:tc>
                <w:tcPr>
                  <w:tcW w:w="569" w:type="pct"/>
                  <w:shd w:val="clear" w:color="auto" w:fill="auto"/>
                  <w:vAlign w:val="center"/>
                </w:tcPr>
                <w:p w:rsidR="005E1411" w:rsidRPr="005F622D" w:rsidRDefault="005E1411" w:rsidP="000C5E4B">
                  <w:pPr>
                    <w:pStyle w:val="aff4"/>
                    <w:rPr>
                      <w:rFonts w:cs="Times New Roman"/>
                      <w:b/>
                      <w:bCs/>
                      <w:szCs w:val="21"/>
                    </w:rPr>
                  </w:pPr>
                  <w:r w:rsidRPr="005F622D">
                    <w:rPr>
                      <w:rFonts w:cs="Times New Roman"/>
                      <w:b/>
                      <w:bCs/>
                      <w:szCs w:val="21"/>
                    </w:rPr>
                    <w:t>80</w:t>
                  </w:r>
                </w:p>
              </w:tc>
              <w:tc>
                <w:tcPr>
                  <w:tcW w:w="580" w:type="pct"/>
                  <w:shd w:val="clear" w:color="auto" w:fill="auto"/>
                  <w:vAlign w:val="center"/>
                </w:tcPr>
                <w:p w:rsidR="005E1411" w:rsidRPr="005F622D" w:rsidRDefault="005E1411" w:rsidP="000C5E4B">
                  <w:pPr>
                    <w:pStyle w:val="aff4"/>
                    <w:rPr>
                      <w:rFonts w:cs="Times New Roman"/>
                      <w:b/>
                      <w:bCs/>
                      <w:szCs w:val="21"/>
                    </w:rPr>
                  </w:pPr>
                  <w:r w:rsidRPr="005F622D">
                    <w:rPr>
                      <w:rFonts w:cs="Times New Roman"/>
                      <w:b/>
                      <w:bCs/>
                      <w:szCs w:val="21"/>
                    </w:rPr>
                    <w:t>90</w:t>
                  </w:r>
                </w:p>
              </w:tc>
              <w:tc>
                <w:tcPr>
                  <w:tcW w:w="586" w:type="pct"/>
                  <w:shd w:val="clear" w:color="auto" w:fill="auto"/>
                  <w:vAlign w:val="center"/>
                </w:tcPr>
                <w:p w:rsidR="005E1411" w:rsidRPr="005F622D" w:rsidRDefault="005E1411" w:rsidP="000C5E4B">
                  <w:pPr>
                    <w:pStyle w:val="aff4"/>
                    <w:rPr>
                      <w:rFonts w:cs="Times New Roman"/>
                      <w:b/>
                      <w:bCs/>
                      <w:szCs w:val="21"/>
                    </w:rPr>
                  </w:pPr>
                  <w:r w:rsidRPr="005F622D">
                    <w:rPr>
                      <w:rFonts w:cs="Times New Roman"/>
                      <w:b/>
                      <w:bCs/>
                      <w:szCs w:val="21"/>
                    </w:rPr>
                    <w:t>100</w:t>
                  </w:r>
                </w:p>
              </w:tc>
              <w:tc>
                <w:tcPr>
                  <w:tcW w:w="590" w:type="pct"/>
                  <w:shd w:val="clear" w:color="auto" w:fill="auto"/>
                  <w:vAlign w:val="center"/>
                </w:tcPr>
                <w:p w:rsidR="005E1411" w:rsidRPr="005F622D" w:rsidRDefault="005E1411" w:rsidP="000C5E4B">
                  <w:pPr>
                    <w:pStyle w:val="aff4"/>
                    <w:rPr>
                      <w:rFonts w:cs="Times New Roman"/>
                      <w:b/>
                      <w:bCs/>
                      <w:szCs w:val="21"/>
                    </w:rPr>
                  </w:pPr>
                  <w:r w:rsidRPr="005F622D">
                    <w:rPr>
                      <w:rFonts w:cs="Times New Roman"/>
                      <w:b/>
                      <w:bCs/>
                      <w:szCs w:val="21"/>
                    </w:rPr>
                    <w:t>150</w:t>
                  </w:r>
                </w:p>
              </w:tc>
              <w:tc>
                <w:tcPr>
                  <w:tcW w:w="591" w:type="pct"/>
                  <w:shd w:val="clear" w:color="auto" w:fill="auto"/>
                  <w:vAlign w:val="center"/>
                </w:tcPr>
                <w:p w:rsidR="005E1411" w:rsidRPr="005F622D" w:rsidRDefault="005E1411" w:rsidP="000C5E4B">
                  <w:pPr>
                    <w:pStyle w:val="aff4"/>
                    <w:rPr>
                      <w:rFonts w:cs="Times New Roman"/>
                      <w:b/>
                      <w:bCs/>
                      <w:szCs w:val="21"/>
                    </w:rPr>
                  </w:pPr>
                  <w:r w:rsidRPr="005F622D">
                    <w:rPr>
                      <w:rFonts w:cs="Times New Roman"/>
                      <w:b/>
                      <w:bCs/>
                      <w:szCs w:val="21"/>
                    </w:rPr>
                    <w:t>200</w:t>
                  </w:r>
                </w:p>
              </w:tc>
              <w:tc>
                <w:tcPr>
                  <w:tcW w:w="485" w:type="pct"/>
                  <w:shd w:val="clear" w:color="auto" w:fill="auto"/>
                  <w:vAlign w:val="center"/>
                </w:tcPr>
                <w:p w:rsidR="005E1411" w:rsidRPr="005F622D" w:rsidRDefault="005E1411" w:rsidP="000C5E4B">
                  <w:pPr>
                    <w:pStyle w:val="aff4"/>
                    <w:rPr>
                      <w:rFonts w:cs="Times New Roman"/>
                      <w:b/>
                      <w:bCs/>
                      <w:szCs w:val="21"/>
                    </w:rPr>
                  </w:pPr>
                  <w:r w:rsidRPr="005F622D">
                    <w:rPr>
                      <w:rFonts w:cs="Times New Roman"/>
                      <w:b/>
                      <w:bCs/>
                      <w:szCs w:val="21"/>
                    </w:rPr>
                    <w:t>250</w:t>
                  </w:r>
                </w:p>
              </w:tc>
              <w:tc>
                <w:tcPr>
                  <w:tcW w:w="535" w:type="pct"/>
                  <w:shd w:val="clear" w:color="auto" w:fill="auto"/>
                  <w:vAlign w:val="center"/>
                </w:tcPr>
                <w:p w:rsidR="005E1411" w:rsidRPr="005F622D" w:rsidRDefault="005E1411" w:rsidP="000C5E4B">
                  <w:pPr>
                    <w:pStyle w:val="aff4"/>
                    <w:rPr>
                      <w:rFonts w:cs="Times New Roman"/>
                      <w:b/>
                      <w:bCs/>
                      <w:szCs w:val="21"/>
                    </w:rPr>
                  </w:pPr>
                  <w:r w:rsidRPr="005F622D">
                    <w:rPr>
                      <w:rFonts w:cs="Times New Roman"/>
                      <w:b/>
                      <w:bCs/>
                      <w:szCs w:val="21"/>
                    </w:rPr>
                    <w:t>300</w:t>
                  </w:r>
                </w:p>
              </w:tc>
            </w:tr>
            <w:tr w:rsidR="005E1411" w:rsidRPr="005F622D" w:rsidTr="00B16795">
              <w:trPr>
                <w:trHeight w:val="397"/>
                <w:jc w:val="center"/>
              </w:trPr>
              <w:tc>
                <w:tcPr>
                  <w:tcW w:w="1064" w:type="pct"/>
                  <w:shd w:val="clear" w:color="auto" w:fill="auto"/>
                  <w:vAlign w:val="center"/>
                </w:tcPr>
                <w:p w:rsidR="005E1411" w:rsidRPr="005F622D" w:rsidRDefault="005E1411" w:rsidP="000C5E4B">
                  <w:pPr>
                    <w:pStyle w:val="aff4"/>
                    <w:rPr>
                      <w:rFonts w:cs="Times New Roman"/>
                      <w:bCs/>
                      <w:szCs w:val="21"/>
                    </w:rPr>
                  </w:pPr>
                  <w:r w:rsidRPr="005F622D">
                    <w:rPr>
                      <w:rFonts w:cs="Times New Roman"/>
                      <w:bCs/>
                      <w:szCs w:val="21"/>
                    </w:rPr>
                    <w:t>沉降速度（</w:t>
                  </w:r>
                  <w:r w:rsidRPr="005F622D">
                    <w:rPr>
                      <w:rFonts w:cs="Times New Roman"/>
                      <w:bCs/>
                      <w:szCs w:val="21"/>
                    </w:rPr>
                    <w:t>m/s</w:t>
                  </w:r>
                  <w:r w:rsidRPr="005F622D">
                    <w:rPr>
                      <w:rFonts w:cs="Times New Roman"/>
                      <w:bCs/>
                      <w:szCs w:val="21"/>
                    </w:rPr>
                    <w:t>）</w:t>
                  </w:r>
                </w:p>
              </w:tc>
              <w:tc>
                <w:tcPr>
                  <w:tcW w:w="569" w:type="pct"/>
                  <w:shd w:val="clear" w:color="auto" w:fill="auto"/>
                  <w:vAlign w:val="center"/>
                </w:tcPr>
                <w:p w:rsidR="005E1411" w:rsidRPr="005F622D" w:rsidRDefault="005E1411" w:rsidP="000C5E4B">
                  <w:pPr>
                    <w:pStyle w:val="aff4"/>
                    <w:rPr>
                      <w:rFonts w:cs="Times New Roman"/>
                      <w:bCs/>
                      <w:szCs w:val="21"/>
                    </w:rPr>
                  </w:pPr>
                  <w:r w:rsidRPr="005F622D">
                    <w:rPr>
                      <w:rFonts w:cs="Times New Roman"/>
                      <w:bCs/>
                      <w:szCs w:val="21"/>
                    </w:rPr>
                    <w:t>0.158</w:t>
                  </w:r>
                </w:p>
              </w:tc>
              <w:tc>
                <w:tcPr>
                  <w:tcW w:w="580" w:type="pct"/>
                  <w:shd w:val="clear" w:color="auto" w:fill="auto"/>
                  <w:vAlign w:val="center"/>
                </w:tcPr>
                <w:p w:rsidR="005E1411" w:rsidRPr="005F622D" w:rsidRDefault="005E1411" w:rsidP="000C5E4B">
                  <w:pPr>
                    <w:pStyle w:val="aff4"/>
                    <w:rPr>
                      <w:rFonts w:cs="Times New Roman"/>
                      <w:bCs/>
                      <w:szCs w:val="21"/>
                    </w:rPr>
                  </w:pPr>
                  <w:r w:rsidRPr="005F622D">
                    <w:rPr>
                      <w:rFonts w:cs="Times New Roman"/>
                      <w:bCs/>
                      <w:szCs w:val="21"/>
                    </w:rPr>
                    <w:t>0.170</w:t>
                  </w:r>
                </w:p>
              </w:tc>
              <w:tc>
                <w:tcPr>
                  <w:tcW w:w="586" w:type="pct"/>
                  <w:shd w:val="clear" w:color="auto" w:fill="auto"/>
                  <w:vAlign w:val="center"/>
                </w:tcPr>
                <w:p w:rsidR="005E1411" w:rsidRPr="005F622D" w:rsidRDefault="005E1411" w:rsidP="000C5E4B">
                  <w:pPr>
                    <w:pStyle w:val="aff4"/>
                    <w:rPr>
                      <w:rFonts w:cs="Times New Roman"/>
                      <w:bCs/>
                      <w:szCs w:val="21"/>
                    </w:rPr>
                  </w:pPr>
                  <w:r w:rsidRPr="005F622D">
                    <w:rPr>
                      <w:rFonts w:cs="Times New Roman"/>
                      <w:bCs/>
                      <w:szCs w:val="21"/>
                    </w:rPr>
                    <w:t>0.182</w:t>
                  </w:r>
                </w:p>
              </w:tc>
              <w:tc>
                <w:tcPr>
                  <w:tcW w:w="590" w:type="pct"/>
                  <w:shd w:val="clear" w:color="auto" w:fill="auto"/>
                  <w:vAlign w:val="center"/>
                </w:tcPr>
                <w:p w:rsidR="005E1411" w:rsidRPr="005F622D" w:rsidRDefault="005E1411" w:rsidP="000C5E4B">
                  <w:pPr>
                    <w:pStyle w:val="aff4"/>
                    <w:rPr>
                      <w:rFonts w:cs="Times New Roman"/>
                      <w:bCs/>
                      <w:szCs w:val="21"/>
                    </w:rPr>
                  </w:pPr>
                  <w:r w:rsidRPr="005F622D">
                    <w:rPr>
                      <w:rFonts w:cs="Times New Roman"/>
                      <w:bCs/>
                      <w:szCs w:val="21"/>
                    </w:rPr>
                    <w:t>0.239</w:t>
                  </w:r>
                </w:p>
              </w:tc>
              <w:tc>
                <w:tcPr>
                  <w:tcW w:w="591" w:type="pct"/>
                  <w:shd w:val="clear" w:color="auto" w:fill="auto"/>
                  <w:vAlign w:val="center"/>
                </w:tcPr>
                <w:p w:rsidR="005E1411" w:rsidRPr="005F622D" w:rsidRDefault="005E1411" w:rsidP="000C5E4B">
                  <w:pPr>
                    <w:pStyle w:val="aff4"/>
                    <w:rPr>
                      <w:rFonts w:cs="Times New Roman"/>
                      <w:bCs/>
                      <w:szCs w:val="21"/>
                    </w:rPr>
                  </w:pPr>
                  <w:r w:rsidRPr="005F622D">
                    <w:rPr>
                      <w:rFonts w:cs="Times New Roman"/>
                      <w:bCs/>
                      <w:szCs w:val="21"/>
                    </w:rPr>
                    <w:t>0.804</w:t>
                  </w:r>
                </w:p>
              </w:tc>
              <w:tc>
                <w:tcPr>
                  <w:tcW w:w="485" w:type="pct"/>
                  <w:shd w:val="clear" w:color="auto" w:fill="auto"/>
                  <w:vAlign w:val="center"/>
                </w:tcPr>
                <w:p w:rsidR="005E1411" w:rsidRPr="005F622D" w:rsidRDefault="005E1411" w:rsidP="000C5E4B">
                  <w:pPr>
                    <w:pStyle w:val="aff4"/>
                    <w:rPr>
                      <w:rFonts w:cs="Times New Roman"/>
                      <w:bCs/>
                      <w:szCs w:val="21"/>
                    </w:rPr>
                  </w:pPr>
                  <w:r w:rsidRPr="005F622D">
                    <w:rPr>
                      <w:rFonts w:cs="Times New Roman"/>
                      <w:bCs/>
                      <w:szCs w:val="21"/>
                    </w:rPr>
                    <w:t>1.005</w:t>
                  </w:r>
                </w:p>
              </w:tc>
              <w:tc>
                <w:tcPr>
                  <w:tcW w:w="535" w:type="pct"/>
                  <w:shd w:val="clear" w:color="auto" w:fill="auto"/>
                  <w:vAlign w:val="center"/>
                </w:tcPr>
                <w:p w:rsidR="005E1411" w:rsidRPr="005F622D" w:rsidRDefault="005E1411" w:rsidP="000C5E4B">
                  <w:pPr>
                    <w:pStyle w:val="aff4"/>
                    <w:rPr>
                      <w:rFonts w:cs="Times New Roman"/>
                      <w:bCs/>
                      <w:szCs w:val="21"/>
                    </w:rPr>
                  </w:pPr>
                  <w:r w:rsidRPr="005F622D">
                    <w:rPr>
                      <w:rFonts w:cs="Times New Roman"/>
                      <w:bCs/>
                      <w:szCs w:val="21"/>
                    </w:rPr>
                    <w:t>1.829</w:t>
                  </w:r>
                </w:p>
              </w:tc>
            </w:tr>
            <w:tr w:rsidR="005E1411" w:rsidRPr="005F622D" w:rsidTr="00B16795">
              <w:trPr>
                <w:trHeight w:val="397"/>
                <w:jc w:val="center"/>
              </w:trPr>
              <w:tc>
                <w:tcPr>
                  <w:tcW w:w="1064" w:type="pct"/>
                  <w:shd w:val="clear" w:color="auto" w:fill="auto"/>
                  <w:vAlign w:val="center"/>
                </w:tcPr>
                <w:p w:rsidR="005E1411" w:rsidRPr="005F622D" w:rsidRDefault="005E1411" w:rsidP="000C5E4B">
                  <w:pPr>
                    <w:pStyle w:val="aff4"/>
                    <w:rPr>
                      <w:rFonts w:cs="Times New Roman"/>
                      <w:b/>
                      <w:bCs/>
                      <w:szCs w:val="21"/>
                    </w:rPr>
                  </w:pPr>
                  <w:r w:rsidRPr="005F622D">
                    <w:rPr>
                      <w:rFonts w:cs="Times New Roman"/>
                      <w:b/>
                      <w:bCs/>
                      <w:szCs w:val="21"/>
                    </w:rPr>
                    <w:t>粒径（微米）</w:t>
                  </w:r>
                </w:p>
              </w:tc>
              <w:tc>
                <w:tcPr>
                  <w:tcW w:w="569" w:type="pct"/>
                  <w:shd w:val="clear" w:color="auto" w:fill="auto"/>
                  <w:vAlign w:val="center"/>
                </w:tcPr>
                <w:p w:rsidR="005E1411" w:rsidRPr="005F622D" w:rsidRDefault="005E1411" w:rsidP="000C5E4B">
                  <w:pPr>
                    <w:pStyle w:val="aff4"/>
                    <w:rPr>
                      <w:rFonts w:cs="Times New Roman"/>
                      <w:b/>
                      <w:bCs/>
                      <w:szCs w:val="21"/>
                    </w:rPr>
                  </w:pPr>
                  <w:r w:rsidRPr="005F622D">
                    <w:rPr>
                      <w:rFonts w:cs="Times New Roman"/>
                      <w:b/>
                      <w:bCs/>
                      <w:szCs w:val="21"/>
                    </w:rPr>
                    <w:t>450</w:t>
                  </w:r>
                </w:p>
              </w:tc>
              <w:tc>
                <w:tcPr>
                  <w:tcW w:w="580" w:type="pct"/>
                  <w:shd w:val="clear" w:color="auto" w:fill="auto"/>
                  <w:vAlign w:val="center"/>
                </w:tcPr>
                <w:p w:rsidR="005E1411" w:rsidRPr="005F622D" w:rsidRDefault="005E1411" w:rsidP="000C5E4B">
                  <w:pPr>
                    <w:pStyle w:val="aff4"/>
                    <w:rPr>
                      <w:rFonts w:cs="Times New Roman"/>
                      <w:b/>
                      <w:bCs/>
                      <w:szCs w:val="21"/>
                    </w:rPr>
                  </w:pPr>
                  <w:r w:rsidRPr="005F622D">
                    <w:rPr>
                      <w:rFonts w:cs="Times New Roman"/>
                      <w:b/>
                      <w:bCs/>
                      <w:szCs w:val="21"/>
                    </w:rPr>
                    <w:t>550</w:t>
                  </w:r>
                </w:p>
              </w:tc>
              <w:tc>
                <w:tcPr>
                  <w:tcW w:w="586" w:type="pct"/>
                  <w:shd w:val="clear" w:color="auto" w:fill="auto"/>
                  <w:vAlign w:val="center"/>
                </w:tcPr>
                <w:p w:rsidR="005E1411" w:rsidRPr="005F622D" w:rsidRDefault="005E1411" w:rsidP="000C5E4B">
                  <w:pPr>
                    <w:pStyle w:val="aff4"/>
                    <w:rPr>
                      <w:rFonts w:cs="Times New Roman"/>
                      <w:b/>
                      <w:bCs/>
                      <w:szCs w:val="21"/>
                    </w:rPr>
                  </w:pPr>
                  <w:r w:rsidRPr="005F622D">
                    <w:rPr>
                      <w:rFonts w:cs="Times New Roman"/>
                      <w:b/>
                      <w:bCs/>
                      <w:szCs w:val="21"/>
                    </w:rPr>
                    <w:t>650</w:t>
                  </w:r>
                </w:p>
              </w:tc>
              <w:tc>
                <w:tcPr>
                  <w:tcW w:w="590" w:type="pct"/>
                  <w:shd w:val="clear" w:color="auto" w:fill="auto"/>
                  <w:vAlign w:val="center"/>
                </w:tcPr>
                <w:p w:rsidR="005E1411" w:rsidRPr="005F622D" w:rsidRDefault="005E1411" w:rsidP="000C5E4B">
                  <w:pPr>
                    <w:pStyle w:val="aff4"/>
                    <w:rPr>
                      <w:rFonts w:cs="Times New Roman"/>
                      <w:b/>
                      <w:bCs/>
                      <w:szCs w:val="21"/>
                    </w:rPr>
                  </w:pPr>
                  <w:r w:rsidRPr="005F622D">
                    <w:rPr>
                      <w:rFonts w:cs="Times New Roman"/>
                      <w:b/>
                      <w:bCs/>
                      <w:szCs w:val="21"/>
                    </w:rPr>
                    <w:t>750</w:t>
                  </w:r>
                </w:p>
              </w:tc>
              <w:tc>
                <w:tcPr>
                  <w:tcW w:w="591" w:type="pct"/>
                  <w:shd w:val="clear" w:color="auto" w:fill="auto"/>
                  <w:vAlign w:val="center"/>
                </w:tcPr>
                <w:p w:rsidR="005E1411" w:rsidRPr="005F622D" w:rsidRDefault="005E1411" w:rsidP="000C5E4B">
                  <w:pPr>
                    <w:pStyle w:val="aff4"/>
                    <w:rPr>
                      <w:rFonts w:cs="Times New Roman"/>
                      <w:b/>
                      <w:bCs/>
                      <w:szCs w:val="21"/>
                    </w:rPr>
                  </w:pPr>
                  <w:r w:rsidRPr="005F622D">
                    <w:rPr>
                      <w:rFonts w:cs="Times New Roman"/>
                      <w:b/>
                      <w:bCs/>
                      <w:szCs w:val="21"/>
                    </w:rPr>
                    <w:t>850</w:t>
                  </w:r>
                </w:p>
              </w:tc>
              <w:tc>
                <w:tcPr>
                  <w:tcW w:w="485" w:type="pct"/>
                  <w:shd w:val="clear" w:color="auto" w:fill="auto"/>
                  <w:vAlign w:val="center"/>
                </w:tcPr>
                <w:p w:rsidR="005E1411" w:rsidRPr="005F622D" w:rsidRDefault="005E1411" w:rsidP="000C5E4B">
                  <w:pPr>
                    <w:pStyle w:val="aff4"/>
                    <w:rPr>
                      <w:rFonts w:cs="Times New Roman"/>
                      <w:b/>
                      <w:bCs/>
                      <w:szCs w:val="21"/>
                    </w:rPr>
                  </w:pPr>
                  <w:r w:rsidRPr="005F622D">
                    <w:rPr>
                      <w:rFonts w:cs="Times New Roman"/>
                      <w:b/>
                      <w:bCs/>
                      <w:szCs w:val="21"/>
                    </w:rPr>
                    <w:t>950</w:t>
                  </w:r>
                </w:p>
              </w:tc>
              <w:tc>
                <w:tcPr>
                  <w:tcW w:w="535" w:type="pct"/>
                  <w:shd w:val="clear" w:color="auto" w:fill="auto"/>
                  <w:vAlign w:val="center"/>
                </w:tcPr>
                <w:p w:rsidR="005E1411" w:rsidRPr="005F622D" w:rsidRDefault="005E1411" w:rsidP="000C5E4B">
                  <w:pPr>
                    <w:pStyle w:val="aff4"/>
                    <w:rPr>
                      <w:rFonts w:cs="Times New Roman"/>
                      <w:b/>
                      <w:bCs/>
                      <w:szCs w:val="21"/>
                    </w:rPr>
                  </w:pPr>
                  <w:r w:rsidRPr="005F622D">
                    <w:rPr>
                      <w:rFonts w:cs="Times New Roman"/>
                      <w:b/>
                      <w:bCs/>
                      <w:szCs w:val="21"/>
                    </w:rPr>
                    <w:t>1050</w:t>
                  </w:r>
                </w:p>
              </w:tc>
            </w:tr>
            <w:tr w:rsidR="005E1411" w:rsidRPr="005F622D" w:rsidTr="00B16795">
              <w:trPr>
                <w:trHeight w:val="397"/>
                <w:jc w:val="center"/>
              </w:trPr>
              <w:tc>
                <w:tcPr>
                  <w:tcW w:w="1064" w:type="pct"/>
                  <w:shd w:val="clear" w:color="auto" w:fill="auto"/>
                  <w:vAlign w:val="center"/>
                </w:tcPr>
                <w:p w:rsidR="005E1411" w:rsidRPr="005F622D" w:rsidRDefault="005E1411" w:rsidP="000C5E4B">
                  <w:pPr>
                    <w:pStyle w:val="aff4"/>
                    <w:rPr>
                      <w:rFonts w:cs="Times New Roman"/>
                      <w:bCs/>
                      <w:szCs w:val="21"/>
                    </w:rPr>
                  </w:pPr>
                  <w:r w:rsidRPr="005F622D">
                    <w:rPr>
                      <w:rFonts w:cs="Times New Roman"/>
                      <w:bCs/>
                      <w:szCs w:val="21"/>
                    </w:rPr>
                    <w:t>沉降速度（</w:t>
                  </w:r>
                  <w:r w:rsidRPr="005F622D">
                    <w:rPr>
                      <w:rFonts w:cs="Times New Roman"/>
                      <w:bCs/>
                      <w:szCs w:val="21"/>
                    </w:rPr>
                    <w:t>m/s</w:t>
                  </w:r>
                  <w:r w:rsidRPr="005F622D">
                    <w:rPr>
                      <w:rFonts w:cs="Times New Roman"/>
                      <w:bCs/>
                      <w:szCs w:val="21"/>
                    </w:rPr>
                    <w:t>）</w:t>
                  </w:r>
                </w:p>
              </w:tc>
              <w:tc>
                <w:tcPr>
                  <w:tcW w:w="569" w:type="pct"/>
                  <w:shd w:val="clear" w:color="auto" w:fill="auto"/>
                  <w:vAlign w:val="center"/>
                </w:tcPr>
                <w:p w:rsidR="005E1411" w:rsidRPr="005F622D" w:rsidRDefault="005E1411" w:rsidP="000C5E4B">
                  <w:pPr>
                    <w:pStyle w:val="aff4"/>
                    <w:rPr>
                      <w:rFonts w:cs="Times New Roman"/>
                      <w:bCs/>
                      <w:szCs w:val="21"/>
                    </w:rPr>
                  </w:pPr>
                  <w:r w:rsidRPr="005F622D">
                    <w:rPr>
                      <w:rFonts w:cs="Times New Roman"/>
                      <w:bCs/>
                      <w:szCs w:val="21"/>
                    </w:rPr>
                    <w:t>2.211</w:t>
                  </w:r>
                </w:p>
              </w:tc>
              <w:tc>
                <w:tcPr>
                  <w:tcW w:w="580" w:type="pct"/>
                  <w:shd w:val="clear" w:color="auto" w:fill="auto"/>
                  <w:vAlign w:val="center"/>
                </w:tcPr>
                <w:p w:rsidR="005E1411" w:rsidRPr="005F622D" w:rsidRDefault="005E1411" w:rsidP="000C5E4B">
                  <w:pPr>
                    <w:pStyle w:val="aff4"/>
                    <w:rPr>
                      <w:rFonts w:cs="Times New Roman"/>
                      <w:bCs/>
                      <w:szCs w:val="21"/>
                    </w:rPr>
                  </w:pPr>
                  <w:r w:rsidRPr="005F622D">
                    <w:rPr>
                      <w:rFonts w:cs="Times New Roman"/>
                      <w:bCs/>
                      <w:szCs w:val="21"/>
                    </w:rPr>
                    <w:t>2.614</w:t>
                  </w:r>
                </w:p>
              </w:tc>
              <w:tc>
                <w:tcPr>
                  <w:tcW w:w="586" w:type="pct"/>
                  <w:shd w:val="clear" w:color="auto" w:fill="auto"/>
                  <w:vAlign w:val="center"/>
                </w:tcPr>
                <w:p w:rsidR="005E1411" w:rsidRPr="005F622D" w:rsidRDefault="005E1411" w:rsidP="000C5E4B">
                  <w:pPr>
                    <w:pStyle w:val="aff4"/>
                    <w:rPr>
                      <w:rFonts w:cs="Times New Roman"/>
                      <w:bCs/>
                      <w:szCs w:val="21"/>
                    </w:rPr>
                  </w:pPr>
                  <w:r w:rsidRPr="005F622D">
                    <w:rPr>
                      <w:rFonts w:cs="Times New Roman"/>
                      <w:bCs/>
                      <w:szCs w:val="21"/>
                    </w:rPr>
                    <w:t>3.016</w:t>
                  </w:r>
                </w:p>
              </w:tc>
              <w:tc>
                <w:tcPr>
                  <w:tcW w:w="590" w:type="pct"/>
                  <w:shd w:val="clear" w:color="auto" w:fill="auto"/>
                  <w:vAlign w:val="center"/>
                </w:tcPr>
                <w:p w:rsidR="005E1411" w:rsidRPr="005F622D" w:rsidRDefault="005E1411" w:rsidP="000C5E4B">
                  <w:pPr>
                    <w:pStyle w:val="aff4"/>
                    <w:rPr>
                      <w:rFonts w:cs="Times New Roman"/>
                      <w:bCs/>
                      <w:szCs w:val="21"/>
                    </w:rPr>
                  </w:pPr>
                  <w:r w:rsidRPr="005F622D">
                    <w:rPr>
                      <w:rFonts w:cs="Times New Roman"/>
                      <w:bCs/>
                      <w:szCs w:val="21"/>
                    </w:rPr>
                    <w:t>3.418</w:t>
                  </w:r>
                </w:p>
              </w:tc>
              <w:tc>
                <w:tcPr>
                  <w:tcW w:w="591" w:type="pct"/>
                  <w:shd w:val="clear" w:color="auto" w:fill="auto"/>
                  <w:vAlign w:val="center"/>
                </w:tcPr>
                <w:p w:rsidR="005E1411" w:rsidRPr="005F622D" w:rsidRDefault="005E1411" w:rsidP="000C5E4B">
                  <w:pPr>
                    <w:pStyle w:val="aff4"/>
                    <w:rPr>
                      <w:rFonts w:cs="Times New Roman"/>
                      <w:bCs/>
                      <w:szCs w:val="21"/>
                    </w:rPr>
                  </w:pPr>
                  <w:r w:rsidRPr="005F622D">
                    <w:rPr>
                      <w:rFonts w:cs="Times New Roman"/>
                      <w:bCs/>
                      <w:szCs w:val="21"/>
                    </w:rPr>
                    <w:t>3.820</w:t>
                  </w:r>
                </w:p>
              </w:tc>
              <w:tc>
                <w:tcPr>
                  <w:tcW w:w="485" w:type="pct"/>
                  <w:shd w:val="clear" w:color="auto" w:fill="auto"/>
                  <w:vAlign w:val="center"/>
                </w:tcPr>
                <w:p w:rsidR="005E1411" w:rsidRPr="005F622D" w:rsidRDefault="005E1411" w:rsidP="000C5E4B">
                  <w:pPr>
                    <w:pStyle w:val="aff4"/>
                    <w:rPr>
                      <w:rFonts w:cs="Times New Roman"/>
                      <w:bCs/>
                      <w:szCs w:val="21"/>
                    </w:rPr>
                  </w:pPr>
                  <w:r w:rsidRPr="005F622D">
                    <w:rPr>
                      <w:rFonts w:cs="Times New Roman"/>
                      <w:bCs/>
                      <w:szCs w:val="21"/>
                    </w:rPr>
                    <w:t>4.222</w:t>
                  </w:r>
                </w:p>
              </w:tc>
              <w:tc>
                <w:tcPr>
                  <w:tcW w:w="535" w:type="pct"/>
                  <w:shd w:val="clear" w:color="auto" w:fill="auto"/>
                  <w:vAlign w:val="center"/>
                </w:tcPr>
                <w:p w:rsidR="005E1411" w:rsidRPr="005F622D" w:rsidRDefault="005E1411" w:rsidP="000C5E4B">
                  <w:pPr>
                    <w:pStyle w:val="aff4"/>
                    <w:rPr>
                      <w:rFonts w:cs="Times New Roman"/>
                      <w:bCs/>
                      <w:szCs w:val="21"/>
                    </w:rPr>
                  </w:pPr>
                  <w:r w:rsidRPr="005F622D">
                    <w:rPr>
                      <w:rFonts w:cs="Times New Roman"/>
                      <w:bCs/>
                      <w:szCs w:val="21"/>
                    </w:rPr>
                    <w:t>4.624</w:t>
                  </w:r>
                </w:p>
              </w:tc>
            </w:tr>
          </w:tbl>
          <w:p w:rsidR="005E1411" w:rsidRPr="005F622D" w:rsidRDefault="005E1411" w:rsidP="002E014E">
            <w:pPr>
              <w:pStyle w:val="afd"/>
              <w:rPr>
                <w:highlight w:val="yellow"/>
              </w:rPr>
            </w:pPr>
            <w:r w:rsidRPr="005F622D">
              <w:t>由上表可知，尘粒的沉降速度随粒径的增大而迅速增大。当粒径为</w:t>
            </w:r>
            <w:r w:rsidRPr="005F622D">
              <w:t>250um</w:t>
            </w:r>
            <w:r w:rsidRPr="005F622D">
              <w:t>时，沉降速度为</w:t>
            </w:r>
            <w:r w:rsidRPr="005F622D">
              <w:t>1.005m/s</w:t>
            </w:r>
            <w:r w:rsidRPr="005F622D">
              <w:t>，因此可认为当尘粒大于</w:t>
            </w:r>
            <w:r w:rsidRPr="005F622D">
              <w:t>250um</w:t>
            </w:r>
            <w:r w:rsidRPr="005F622D">
              <w:t>时，主要影响范围在扬尘点下风向近距离范围内，而真正对外环境产生影响的是一些微小尘粒。根据现场的气候情况不同，其影响范围也有所不同。根据</w:t>
            </w:r>
            <w:r w:rsidRPr="005F622D">
              <w:rPr>
                <w:rFonts w:hint="eastAsia"/>
              </w:rPr>
              <w:t>衡</w:t>
            </w:r>
            <w:r w:rsidR="00B16795" w:rsidRPr="005F622D">
              <w:rPr>
                <w:rFonts w:hint="eastAsia"/>
              </w:rPr>
              <w:t>山</w:t>
            </w:r>
            <w:r w:rsidRPr="005F622D">
              <w:rPr>
                <w:rFonts w:hint="eastAsia"/>
              </w:rPr>
              <w:t>县</w:t>
            </w:r>
            <w:r w:rsidRPr="005F622D">
              <w:t>气象资料，</w:t>
            </w:r>
            <w:r w:rsidRPr="005F622D">
              <w:rPr>
                <w:rFonts w:hint="eastAsia"/>
              </w:rPr>
              <w:t>衡</w:t>
            </w:r>
            <w:r w:rsidR="00465F52" w:rsidRPr="005F622D">
              <w:rPr>
                <w:rFonts w:hint="eastAsia"/>
              </w:rPr>
              <w:t>山</w:t>
            </w:r>
            <w:r w:rsidRPr="005F622D">
              <w:rPr>
                <w:rFonts w:hint="eastAsia"/>
              </w:rPr>
              <w:t>县</w:t>
            </w:r>
            <w:r w:rsidRPr="005F622D">
              <w:t>全年主导风向为北风，夏季主导风向为</w:t>
            </w:r>
            <w:r w:rsidR="00B16795" w:rsidRPr="005F622D">
              <w:t>西南偏南风和北风</w:t>
            </w:r>
            <w:r w:rsidRPr="005F622D">
              <w:t>，年平均风速</w:t>
            </w:r>
            <w:r w:rsidR="00B16795" w:rsidRPr="005F622D">
              <w:rPr>
                <w:rFonts w:hint="eastAsia"/>
              </w:rPr>
              <w:t>1.8</w:t>
            </w:r>
            <w:r w:rsidRPr="005F622D">
              <w:t>m/s</w:t>
            </w:r>
            <w:r w:rsidRPr="005F622D">
              <w:t>，则项目建设主要影响方位为施工地</w:t>
            </w:r>
            <w:r w:rsidR="00B16795" w:rsidRPr="005F622D">
              <w:t>南</w:t>
            </w:r>
            <w:r w:rsidRPr="005F622D">
              <w:t>面</w:t>
            </w:r>
            <w:r w:rsidR="00B16795" w:rsidRPr="005F622D">
              <w:t>和东北面</w:t>
            </w:r>
            <w:r w:rsidRPr="005F622D">
              <w:t>，而</w:t>
            </w:r>
            <w:r w:rsidR="003011EE">
              <w:t>距离项目最近的敏感点为西面</w:t>
            </w:r>
            <w:r w:rsidR="003011EE">
              <w:rPr>
                <w:rFonts w:hint="eastAsia"/>
              </w:rPr>
              <w:t>45m</w:t>
            </w:r>
            <w:r w:rsidR="003011EE">
              <w:rPr>
                <w:rFonts w:hint="eastAsia"/>
              </w:rPr>
              <w:t>处的</w:t>
            </w:r>
            <w:r w:rsidR="003011EE">
              <w:rPr>
                <w:rFonts w:hint="eastAsia"/>
              </w:rPr>
              <w:t>1</w:t>
            </w:r>
            <w:r w:rsidR="003011EE">
              <w:rPr>
                <w:rFonts w:hint="eastAsia"/>
              </w:rPr>
              <w:t>户青山村居民</w:t>
            </w:r>
            <w:r w:rsidR="00B16795" w:rsidRPr="005F622D">
              <w:rPr>
                <w:rFonts w:hint="eastAsia"/>
              </w:rPr>
              <w:t>，</w:t>
            </w:r>
            <w:r w:rsidR="003011EE">
              <w:rPr>
                <w:rFonts w:hint="eastAsia"/>
              </w:rPr>
              <w:t>与项目之间有山体阻隔，且位于侧风向，故</w:t>
            </w:r>
            <w:r w:rsidR="00B16795" w:rsidRPr="005F622D">
              <w:rPr>
                <w:rFonts w:hint="eastAsia"/>
              </w:rPr>
              <w:t>影响不大，但</w:t>
            </w:r>
            <w:r w:rsidRPr="005F622D">
              <w:t>建设单位</w:t>
            </w:r>
            <w:r w:rsidR="00B16795" w:rsidRPr="005F622D">
              <w:t>仍需</w:t>
            </w:r>
            <w:r w:rsidRPr="005F622D">
              <w:t>注意施工扬尘的防治问题，做好扬尘防护管理工作，制定必要的防治措施，以减少施工扬尘对周围环境的影响。</w:t>
            </w:r>
          </w:p>
          <w:p w:rsidR="005E1411" w:rsidRPr="005F622D" w:rsidRDefault="00B16795" w:rsidP="002E014E">
            <w:pPr>
              <w:pStyle w:val="afd"/>
            </w:pPr>
            <w:r w:rsidRPr="005F622D">
              <w:rPr>
                <w:rFonts w:ascii="宋体" w:hAnsi="宋体" w:cs="宋体" w:hint="eastAsia"/>
              </w:rPr>
              <w:t>③</w:t>
            </w:r>
            <w:r w:rsidR="005E1411" w:rsidRPr="005F622D">
              <w:t>车辆运输起尘</w:t>
            </w:r>
          </w:p>
          <w:p w:rsidR="005E1411" w:rsidRPr="005F622D" w:rsidRDefault="005E1411" w:rsidP="002E014E">
            <w:pPr>
              <w:pStyle w:val="afd"/>
            </w:pPr>
            <w:r w:rsidRPr="005F622D">
              <w:t>车辆运输过程中产生的扬尘主要有以下三个方面：</w:t>
            </w:r>
          </w:p>
          <w:p w:rsidR="005E1411" w:rsidRPr="005F622D" w:rsidRDefault="00B16795" w:rsidP="002E014E">
            <w:pPr>
              <w:pStyle w:val="afd"/>
            </w:pPr>
            <w:r w:rsidRPr="005F622D">
              <w:rPr>
                <w:rFonts w:hint="eastAsia"/>
              </w:rPr>
              <w:t>a</w:t>
            </w:r>
            <w:r w:rsidR="005E1411" w:rsidRPr="005F622D">
              <w:t>、车辆在施工区行驶时，搅动地面尘土，产生扬尘；</w:t>
            </w:r>
          </w:p>
          <w:p w:rsidR="005E1411" w:rsidRPr="005F622D" w:rsidRDefault="00B16795" w:rsidP="002E014E">
            <w:pPr>
              <w:pStyle w:val="afd"/>
            </w:pPr>
            <w:r w:rsidRPr="005F622D">
              <w:rPr>
                <w:rFonts w:hint="eastAsia"/>
              </w:rPr>
              <w:lastRenderedPageBreak/>
              <w:t>b</w:t>
            </w:r>
            <w:r w:rsidR="005E1411" w:rsidRPr="005F622D">
              <w:t>、渣土在装运过程中，如果压实和覆盖措施不利，渣土在高速行驶和颠簸中极易</w:t>
            </w:r>
            <w:proofErr w:type="gramStart"/>
            <w:r w:rsidR="005E1411" w:rsidRPr="005F622D">
              <w:t>遗</w:t>
            </w:r>
            <w:proofErr w:type="gramEnd"/>
            <w:r w:rsidR="005E1411" w:rsidRPr="005F622D">
              <w:t>撒到道路上，</w:t>
            </w:r>
            <w:proofErr w:type="gramStart"/>
            <w:r w:rsidR="005E1411" w:rsidRPr="005F622D">
              <w:t>经车辆</w:t>
            </w:r>
            <w:proofErr w:type="gramEnd"/>
            <w:r w:rsidR="005E1411" w:rsidRPr="005F622D">
              <w:t>碾压、搅动形成扬尘。根据对北京市渣土运输车辆的类比调查，每辆车的平均渣土</w:t>
            </w:r>
            <w:proofErr w:type="gramStart"/>
            <w:r w:rsidR="005E1411" w:rsidRPr="005F622D">
              <w:t>遗撒量在</w:t>
            </w:r>
            <w:proofErr w:type="gramEnd"/>
            <w:r w:rsidR="005E1411" w:rsidRPr="005F622D">
              <w:t>500g</w:t>
            </w:r>
            <w:r w:rsidR="005E1411" w:rsidRPr="005F622D">
              <w:t>以上。</w:t>
            </w:r>
          </w:p>
          <w:p w:rsidR="005E1411" w:rsidRPr="005F622D" w:rsidRDefault="00B16795" w:rsidP="002E014E">
            <w:pPr>
              <w:pStyle w:val="afd"/>
            </w:pPr>
            <w:r w:rsidRPr="005F622D">
              <w:rPr>
                <w:rFonts w:hint="eastAsia"/>
              </w:rPr>
              <w:t>c</w:t>
            </w:r>
            <w:r w:rsidR="005E1411" w:rsidRPr="005F622D">
              <w:t>、运输车辆驶出施工场地时，其车轮和底盘由于与渣土接触，通常会携带一定数量的泥土，</w:t>
            </w:r>
            <w:proofErr w:type="gramStart"/>
            <w:r w:rsidR="005E1411" w:rsidRPr="005F622D">
              <w:t>若车辆</w:t>
            </w:r>
            <w:proofErr w:type="gramEnd"/>
            <w:r w:rsidR="005E1411" w:rsidRPr="005F622D">
              <w:t>冲洗措施不力，携带出的泥土将遗撒在道路上，从而形成扬尘。根据调查，车辆</w:t>
            </w:r>
            <w:proofErr w:type="gramStart"/>
            <w:r w:rsidR="005E1411" w:rsidRPr="005F622D">
              <w:t>驶</w:t>
            </w:r>
            <w:proofErr w:type="gramEnd"/>
            <w:r w:rsidR="005E1411" w:rsidRPr="005F622D">
              <w:t>出工地的平均带泥量在</w:t>
            </w:r>
            <w:r w:rsidR="005E1411" w:rsidRPr="005F622D">
              <w:t>5000g/</w:t>
            </w:r>
            <w:r w:rsidR="005E1411" w:rsidRPr="005F622D">
              <w:t>辆次以上。</w:t>
            </w:r>
          </w:p>
          <w:p w:rsidR="005E1411" w:rsidRPr="005F622D" w:rsidRDefault="005E1411" w:rsidP="002E014E">
            <w:pPr>
              <w:pStyle w:val="afd"/>
            </w:pPr>
            <w:r w:rsidRPr="005F622D">
              <w:t>综上所述，本项目的扬尘主要表现在工地内及周边区域和交通沿线道路，尤其是天气干燥及风速较大时影响更为明显，使该区域及周围地区大气中总悬浮颗粒浓度增大。有关资料表明，运输车辆在施工场地行驶产生的扬尘约占施工扬尘总量的</w:t>
            </w:r>
            <w:r w:rsidRPr="005F622D">
              <w:t>60%</w:t>
            </w:r>
            <w:r w:rsidRPr="005F622D">
              <w:t>，这与场地状况、施工期的管理措施有很大关系，因此较难估算。一般情况，在不采取任何</w:t>
            </w:r>
            <w:proofErr w:type="gramStart"/>
            <w:r w:rsidRPr="005F622D">
              <w:t>抑尘措施</w:t>
            </w:r>
            <w:proofErr w:type="gramEnd"/>
            <w:r w:rsidRPr="005F622D">
              <w:t>的情况下，</w:t>
            </w:r>
            <w:proofErr w:type="gramStart"/>
            <w:r w:rsidRPr="005F622D">
              <w:t>产尘点</w:t>
            </w:r>
            <w:proofErr w:type="gramEnd"/>
            <w:r w:rsidRPr="005F622D">
              <w:t>周围</w:t>
            </w:r>
            <w:r w:rsidRPr="005F622D">
              <w:t>5m</w:t>
            </w:r>
            <w:r w:rsidRPr="005F622D">
              <w:t>范围内的</w:t>
            </w:r>
            <w:r w:rsidRPr="005F622D">
              <w:t>TSP</w:t>
            </w:r>
            <w:r w:rsidRPr="005F622D">
              <w:t>小时浓度值可达</w:t>
            </w:r>
            <w:r w:rsidRPr="005F622D">
              <w:t>10mg/m</w:t>
            </w:r>
            <w:r w:rsidRPr="005F622D">
              <w:rPr>
                <w:vertAlign w:val="superscript"/>
              </w:rPr>
              <w:t>3</w:t>
            </w:r>
            <w:r w:rsidRPr="005F622D">
              <w:t>。场地在自然风作用下产生的扬尘一般影响半径在</w:t>
            </w:r>
            <w:r w:rsidRPr="005F622D">
              <w:t>100m</w:t>
            </w:r>
            <w:r w:rsidRPr="005F622D">
              <w:t>以内，在</w:t>
            </w:r>
            <w:proofErr w:type="gramStart"/>
            <w:r w:rsidRPr="005F622D">
              <w:t>产尘点</w:t>
            </w:r>
            <w:proofErr w:type="gramEnd"/>
            <w:r w:rsidRPr="005F622D">
              <w:t>下风向</w:t>
            </w:r>
            <w:r w:rsidRPr="005F622D">
              <w:t>100m</w:t>
            </w:r>
            <w:r w:rsidRPr="005F622D">
              <w:t>处</w:t>
            </w:r>
            <w:r w:rsidRPr="005F622D">
              <w:t>TSP</w:t>
            </w:r>
            <w:r w:rsidRPr="005F622D">
              <w:t>小时浓度值可降到</w:t>
            </w:r>
            <w:r w:rsidRPr="005F622D">
              <w:t>1mg/m</w:t>
            </w:r>
            <w:r w:rsidRPr="005F622D">
              <w:rPr>
                <w:vertAlign w:val="superscript"/>
              </w:rPr>
              <w:t>3</w:t>
            </w:r>
            <w:r w:rsidRPr="005F622D">
              <w:t>以下。</w:t>
            </w:r>
          </w:p>
          <w:p w:rsidR="005E1411" w:rsidRPr="005F622D" w:rsidRDefault="005E1411" w:rsidP="002E014E">
            <w:pPr>
              <w:pStyle w:val="afd"/>
              <w:rPr>
                <w:snapToGrid w:val="0"/>
              </w:rPr>
            </w:pPr>
            <w:r w:rsidRPr="005F622D">
              <w:t>（</w:t>
            </w:r>
            <w:r w:rsidRPr="005F622D">
              <w:t>2</w:t>
            </w:r>
            <w:r w:rsidRPr="005F622D">
              <w:t>）施工机械、车辆尾气</w:t>
            </w:r>
          </w:p>
          <w:p w:rsidR="005E1411" w:rsidRPr="005F622D" w:rsidRDefault="005E1411" w:rsidP="002E014E">
            <w:pPr>
              <w:pStyle w:val="afd"/>
            </w:pPr>
            <w:r w:rsidRPr="005F622D">
              <w:t>施工机械如推土机、挖掘机、装载机等燃油机械和运输车辆会产生尾气，主要污染物为</w:t>
            </w:r>
            <w:r w:rsidRPr="005F622D">
              <w:t>TSP</w:t>
            </w:r>
            <w:r w:rsidRPr="005F622D">
              <w:t>、</w:t>
            </w:r>
            <w:r w:rsidRPr="005F622D">
              <w:t>CO</w:t>
            </w:r>
            <w:r w:rsidRPr="005F622D">
              <w:t>、</w:t>
            </w:r>
            <w:r w:rsidRPr="005F622D">
              <w:t>NO</w:t>
            </w:r>
            <w:r w:rsidRPr="005F622D">
              <w:rPr>
                <w:vertAlign w:val="subscript"/>
              </w:rPr>
              <w:t>x</w:t>
            </w:r>
            <w:r w:rsidRPr="005F622D">
              <w:t>和</w:t>
            </w:r>
            <w:r w:rsidRPr="005F622D">
              <w:t>THC</w:t>
            </w:r>
            <w:r w:rsidRPr="005F622D">
              <w:t>等。根据类比同类工程，每吨燃油产生的主要污染物</w:t>
            </w:r>
            <w:r w:rsidRPr="005F622D">
              <w:t>NO</w:t>
            </w:r>
            <w:r w:rsidRPr="005F622D">
              <w:rPr>
                <w:vertAlign w:val="subscript"/>
              </w:rPr>
              <w:t>x</w:t>
            </w:r>
            <w:r w:rsidRPr="005F622D">
              <w:t>为</w:t>
            </w:r>
            <w:r w:rsidRPr="005F622D">
              <w:t>2.94kg</w:t>
            </w:r>
            <w:r w:rsidRPr="005F622D">
              <w:t>，</w:t>
            </w:r>
            <w:r w:rsidRPr="005F622D">
              <w:t>CO</w:t>
            </w:r>
            <w:r w:rsidRPr="005F622D">
              <w:t>为</w:t>
            </w:r>
            <w:r w:rsidRPr="005F622D">
              <w:t>1.73kg</w:t>
            </w:r>
            <w:r w:rsidRPr="005F622D">
              <w:t>，</w:t>
            </w:r>
            <w:r w:rsidRPr="005F622D">
              <w:t>THC</w:t>
            </w:r>
            <w:r w:rsidRPr="005F622D">
              <w:t>为</w:t>
            </w:r>
            <w:r w:rsidRPr="005F622D">
              <w:t>1.70kg</w:t>
            </w:r>
            <w:r w:rsidRPr="005F622D">
              <w:t>。由于施工工程量较小，使用的机械设备及车辆较少，施工车辆废气产生量少，项目区域地势开阔，在空气中短时间内可得到较快扩散。</w:t>
            </w:r>
          </w:p>
          <w:p w:rsidR="005E1411" w:rsidRPr="005F622D" w:rsidRDefault="005E1411" w:rsidP="002E014E">
            <w:pPr>
              <w:spacing w:line="360" w:lineRule="auto"/>
              <w:ind w:firstLineChars="200" w:firstLine="480"/>
              <w:rPr>
                <w:sz w:val="24"/>
              </w:rPr>
            </w:pPr>
            <w:r w:rsidRPr="005F622D">
              <w:rPr>
                <w:bCs/>
                <w:sz w:val="24"/>
              </w:rPr>
              <w:t>（</w:t>
            </w:r>
            <w:r w:rsidRPr="005F622D">
              <w:rPr>
                <w:bCs/>
                <w:sz w:val="24"/>
              </w:rPr>
              <w:t>3</w:t>
            </w:r>
            <w:r w:rsidRPr="005F622D">
              <w:rPr>
                <w:bCs/>
                <w:sz w:val="24"/>
              </w:rPr>
              <w:t>）焊接烟尘、</w:t>
            </w:r>
            <w:r w:rsidRPr="005F622D">
              <w:rPr>
                <w:sz w:val="24"/>
              </w:rPr>
              <w:t>切割粉尘</w:t>
            </w:r>
          </w:p>
          <w:p w:rsidR="005E1411" w:rsidRPr="005F622D" w:rsidRDefault="005E1411" w:rsidP="002E014E">
            <w:pPr>
              <w:spacing w:line="360" w:lineRule="auto"/>
              <w:ind w:firstLineChars="200" w:firstLine="480"/>
              <w:rPr>
                <w:bCs/>
                <w:sz w:val="24"/>
              </w:rPr>
            </w:pPr>
            <w:r w:rsidRPr="005F622D">
              <w:rPr>
                <w:bCs/>
                <w:sz w:val="24"/>
              </w:rPr>
              <w:t>本项目生产车间采用钢结构，</w:t>
            </w:r>
            <w:r w:rsidRPr="005F622D">
              <w:rPr>
                <w:sz w:val="24"/>
              </w:rPr>
              <w:t>在焊接、切割钢材时会产生焊接烟尘和切割粉尘，主要污染物为颗粒物、烟尘等。项目</w:t>
            </w:r>
            <w:r w:rsidRPr="005F622D">
              <w:rPr>
                <w:bCs/>
                <w:sz w:val="24"/>
              </w:rPr>
              <w:t>生产车间总建筑面积为</w:t>
            </w:r>
            <w:r w:rsidR="009615A1" w:rsidRPr="005F622D">
              <w:rPr>
                <w:rFonts w:hint="eastAsia"/>
                <w:bCs/>
                <w:sz w:val="24"/>
              </w:rPr>
              <w:t>2</w:t>
            </w:r>
            <w:r w:rsidR="00B16795" w:rsidRPr="005F622D">
              <w:rPr>
                <w:rFonts w:hint="eastAsia"/>
                <w:bCs/>
                <w:sz w:val="24"/>
              </w:rPr>
              <w:t>0</w:t>
            </w:r>
            <w:r w:rsidRPr="005F622D">
              <w:rPr>
                <w:bCs/>
                <w:sz w:val="24"/>
              </w:rPr>
              <w:t>00m</w:t>
            </w:r>
            <w:r w:rsidRPr="005F622D">
              <w:rPr>
                <w:bCs/>
                <w:sz w:val="24"/>
                <w:vertAlign w:val="superscript"/>
              </w:rPr>
              <w:t>2</w:t>
            </w:r>
            <w:r w:rsidRPr="005F622D">
              <w:rPr>
                <w:bCs/>
                <w:sz w:val="24"/>
              </w:rPr>
              <w:t>，面积较小，对周边大气环境影响较小，且本项目施工时间较短，场地较为开阔，烟尘、粉尘较容易扩散。</w:t>
            </w:r>
          </w:p>
          <w:p w:rsidR="00B16795" w:rsidRPr="005F622D" w:rsidRDefault="00B16795" w:rsidP="006820CF">
            <w:pPr>
              <w:pStyle w:val="Default"/>
              <w:spacing w:line="360" w:lineRule="auto"/>
              <w:ind w:firstLineChars="200" w:firstLine="482"/>
              <w:jc w:val="both"/>
              <w:rPr>
                <w:b/>
                <w:color w:val="auto"/>
              </w:rPr>
            </w:pPr>
            <w:r w:rsidRPr="005F622D">
              <w:rPr>
                <w:rFonts w:hint="eastAsia"/>
                <w:b/>
                <w:color w:val="auto"/>
              </w:rPr>
              <w:t>2</w:t>
            </w:r>
            <w:r w:rsidRPr="005F622D">
              <w:rPr>
                <w:rFonts w:hint="eastAsia"/>
                <w:b/>
                <w:color w:val="auto"/>
              </w:rPr>
              <w:t>、废水污染源分析</w:t>
            </w:r>
          </w:p>
          <w:p w:rsidR="002E014E" w:rsidRPr="005F622D" w:rsidRDefault="005E1411" w:rsidP="002E014E">
            <w:pPr>
              <w:widowControl/>
              <w:snapToGrid w:val="0"/>
              <w:spacing w:line="360" w:lineRule="auto"/>
              <w:ind w:firstLineChars="200" w:firstLine="480"/>
              <w:rPr>
                <w:sz w:val="24"/>
              </w:rPr>
            </w:pPr>
            <w:r w:rsidRPr="005F622D">
              <w:rPr>
                <w:rFonts w:hint="eastAsia"/>
                <w:snapToGrid w:val="0"/>
                <w:kern w:val="0"/>
                <w:sz w:val="24"/>
              </w:rPr>
              <w:t>本</w:t>
            </w:r>
            <w:r w:rsidRPr="005F622D">
              <w:rPr>
                <w:rFonts w:hint="eastAsia"/>
                <w:sz w:val="24"/>
              </w:rPr>
              <w:t>项目施工期废水主要为施工</w:t>
            </w:r>
            <w:r w:rsidRPr="005F622D">
              <w:rPr>
                <w:sz w:val="24"/>
              </w:rPr>
              <w:t>废水</w:t>
            </w:r>
            <w:r w:rsidRPr="005F622D">
              <w:rPr>
                <w:rFonts w:hint="eastAsia"/>
                <w:sz w:val="24"/>
              </w:rPr>
              <w:t>及施工人员的生活污水。</w:t>
            </w:r>
          </w:p>
          <w:p w:rsidR="002E014E" w:rsidRPr="005F622D" w:rsidRDefault="00B16795" w:rsidP="002E014E">
            <w:pPr>
              <w:widowControl/>
              <w:snapToGrid w:val="0"/>
              <w:spacing w:line="360" w:lineRule="auto"/>
              <w:ind w:firstLineChars="200" w:firstLine="480"/>
              <w:rPr>
                <w:sz w:val="24"/>
              </w:rPr>
            </w:pPr>
            <w:r w:rsidRPr="005F622D">
              <w:rPr>
                <w:bCs/>
                <w:snapToGrid w:val="0"/>
                <w:kern w:val="0"/>
                <w:sz w:val="24"/>
              </w:rPr>
              <w:t>（</w:t>
            </w:r>
            <w:r w:rsidRPr="005F622D">
              <w:rPr>
                <w:rFonts w:hint="eastAsia"/>
                <w:bCs/>
                <w:snapToGrid w:val="0"/>
                <w:kern w:val="0"/>
                <w:sz w:val="24"/>
              </w:rPr>
              <w:t>1</w:t>
            </w:r>
            <w:r w:rsidRPr="005F622D">
              <w:rPr>
                <w:bCs/>
                <w:snapToGrid w:val="0"/>
                <w:kern w:val="0"/>
                <w:sz w:val="24"/>
              </w:rPr>
              <w:t>）</w:t>
            </w:r>
            <w:r w:rsidR="005E1411" w:rsidRPr="005F622D">
              <w:rPr>
                <w:bCs/>
                <w:snapToGrid w:val="0"/>
                <w:kern w:val="0"/>
                <w:sz w:val="24"/>
              </w:rPr>
              <w:t>施工废水</w:t>
            </w:r>
          </w:p>
          <w:p w:rsidR="005E1411" w:rsidRPr="005F622D" w:rsidRDefault="005E1411" w:rsidP="002E014E">
            <w:pPr>
              <w:widowControl/>
              <w:snapToGrid w:val="0"/>
              <w:spacing w:line="360" w:lineRule="auto"/>
              <w:ind w:firstLineChars="200" w:firstLine="480"/>
              <w:rPr>
                <w:sz w:val="24"/>
              </w:rPr>
            </w:pPr>
            <w:r w:rsidRPr="005F622D">
              <w:rPr>
                <w:rFonts w:hint="eastAsia"/>
                <w:bCs/>
                <w:snapToGrid w:val="0"/>
                <w:kern w:val="0"/>
                <w:sz w:val="24"/>
              </w:rPr>
              <w:t>施工废水主要包括浇筑混凝土产生的泥浆废水、施工机械和</w:t>
            </w:r>
            <w:r w:rsidRPr="005F622D">
              <w:rPr>
                <w:bCs/>
                <w:snapToGrid w:val="0"/>
                <w:kern w:val="0"/>
                <w:sz w:val="24"/>
              </w:rPr>
              <w:t>车辆的冲洗</w:t>
            </w:r>
            <w:r w:rsidRPr="005F622D">
              <w:rPr>
                <w:rFonts w:hint="eastAsia"/>
                <w:bCs/>
                <w:snapToGrid w:val="0"/>
                <w:kern w:val="0"/>
                <w:sz w:val="24"/>
              </w:rPr>
              <w:t>废水、混凝土养护废水等，其主要污染物</w:t>
            </w:r>
            <w:r w:rsidRPr="005F622D">
              <w:rPr>
                <w:bCs/>
                <w:snapToGrid w:val="0"/>
                <w:kern w:val="0"/>
                <w:sz w:val="24"/>
              </w:rPr>
              <w:t>为</w:t>
            </w:r>
            <w:r w:rsidRPr="005F622D">
              <w:rPr>
                <w:bCs/>
                <w:snapToGrid w:val="0"/>
                <w:kern w:val="0"/>
                <w:sz w:val="24"/>
              </w:rPr>
              <w:t>SS</w:t>
            </w:r>
            <w:r w:rsidRPr="005F622D">
              <w:rPr>
                <w:rFonts w:hint="eastAsia"/>
                <w:bCs/>
                <w:snapToGrid w:val="0"/>
                <w:kern w:val="0"/>
                <w:sz w:val="24"/>
              </w:rPr>
              <w:t>、石油类</w:t>
            </w:r>
            <w:r w:rsidRPr="005F622D">
              <w:rPr>
                <w:bCs/>
                <w:snapToGrid w:val="0"/>
                <w:kern w:val="0"/>
                <w:sz w:val="24"/>
              </w:rPr>
              <w:t>，其排放量均难以估算，</w:t>
            </w:r>
            <w:r w:rsidRPr="005F622D">
              <w:rPr>
                <w:bCs/>
                <w:snapToGrid w:val="0"/>
                <w:kern w:val="0"/>
                <w:sz w:val="24"/>
              </w:rPr>
              <w:t>SS</w:t>
            </w:r>
            <w:r w:rsidRPr="005F622D">
              <w:rPr>
                <w:bCs/>
                <w:snapToGrid w:val="0"/>
                <w:kern w:val="0"/>
                <w:sz w:val="24"/>
              </w:rPr>
              <w:t>浓度约为</w:t>
            </w:r>
            <w:r w:rsidRPr="005F622D">
              <w:rPr>
                <w:bCs/>
                <w:snapToGrid w:val="0"/>
                <w:kern w:val="0"/>
                <w:sz w:val="24"/>
              </w:rPr>
              <w:t>400</w:t>
            </w:r>
            <w:r w:rsidRPr="005F622D">
              <w:rPr>
                <w:bCs/>
                <w:snapToGrid w:val="0"/>
                <w:kern w:val="0"/>
                <w:sz w:val="24"/>
              </w:rPr>
              <w:t>～</w:t>
            </w:r>
            <w:r w:rsidRPr="005F622D">
              <w:rPr>
                <w:bCs/>
                <w:snapToGrid w:val="0"/>
                <w:kern w:val="0"/>
                <w:sz w:val="24"/>
              </w:rPr>
              <w:lastRenderedPageBreak/>
              <w:t>500mg/L</w:t>
            </w:r>
            <w:r w:rsidRPr="005F622D">
              <w:rPr>
                <w:rFonts w:hint="eastAsia"/>
                <w:bCs/>
                <w:snapToGrid w:val="0"/>
                <w:kern w:val="0"/>
                <w:sz w:val="24"/>
              </w:rPr>
              <w:t>，石油类浓度约为</w:t>
            </w:r>
            <w:r w:rsidRPr="005F622D">
              <w:rPr>
                <w:rFonts w:hint="eastAsia"/>
                <w:bCs/>
                <w:snapToGrid w:val="0"/>
                <w:kern w:val="0"/>
                <w:sz w:val="24"/>
              </w:rPr>
              <w:t>10~30mg/L</w:t>
            </w:r>
            <w:r w:rsidRPr="005F622D">
              <w:rPr>
                <w:bCs/>
                <w:snapToGrid w:val="0"/>
                <w:kern w:val="0"/>
                <w:sz w:val="24"/>
              </w:rPr>
              <w:t>。本项</w:t>
            </w:r>
            <w:r w:rsidRPr="005F622D">
              <w:rPr>
                <w:rFonts w:hint="eastAsia"/>
                <w:bCs/>
                <w:snapToGrid w:val="0"/>
                <w:kern w:val="0"/>
                <w:sz w:val="24"/>
              </w:rPr>
              <w:t>目产生的施工废水应进行经隔油沉淀处理后用于场地洒水</w:t>
            </w:r>
            <w:proofErr w:type="gramStart"/>
            <w:r w:rsidRPr="005F622D">
              <w:rPr>
                <w:rFonts w:hint="eastAsia"/>
                <w:bCs/>
                <w:snapToGrid w:val="0"/>
                <w:kern w:val="0"/>
                <w:sz w:val="24"/>
              </w:rPr>
              <w:t>抑尘或</w:t>
            </w:r>
            <w:proofErr w:type="gramEnd"/>
            <w:r w:rsidRPr="005F622D">
              <w:rPr>
                <w:rFonts w:hint="eastAsia"/>
                <w:bCs/>
                <w:snapToGrid w:val="0"/>
                <w:kern w:val="0"/>
                <w:sz w:val="24"/>
              </w:rPr>
              <w:t>混凝土养护，不外排。混凝土养护废水</w:t>
            </w:r>
            <w:r w:rsidRPr="005F622D">
              <w:rPr>
                <w:bCs/>
                <w:snapToGrid w:val="0"/>
                <w:kern w:val="0"/>
                <w:sz w:val="24"/>
              </w:rPr>
              <w:t>pH</w:t>
            </w:r>
            <w:r w:rsidRPr="005F622D">
              <w:rPr>
                <w:bCs/>
                <w:snapToGrid w:val="0"/>
                <w:kern w:val="0"/>
                <w:sz w:val="24"/>
              </w:rPr>
              <w:t>值较高，一般达</w:t>
            </w:r>
            <w:r w:rsidRPr="005F622D">
              <w:rPr>
                <w:bCs/>
                <w:snapToGrid w:val="0"/>
                <w:kern w:val="0"/>
                <w:sz w:val="24"/>
              </w:rPr>
              <w:t>9</w:t>
            </w:r>
            <w:r w:rsidRPr="005F622D">
              <w:rPr>
                <w:bCs/>
                <w:snapToGrid w:val="0"/>
                <w:kern w:val="0"/>
                <w:sz w:val="24"/>
              </w:rPr>
              <w:t>～</w:t>
            </w:r>
            <w:r w:rsidRPr="005F622D">
              <w:rPr>
                <w:bCs/>
                <w:snapToGrid w:val="0"/>
                <w:kern w:val="0"/>
                <w:sz w:val="24"/>
              </w:rPr>
              <w:t>12</w:t>
            </w:r>
            <w:r w:rsidRPr="005F622D">
              <w:rPr>
                <w:rFonts w:hint="eastAsia"/>
                <w:bCs/>
                <w:snapToGrid w:val="0"/>
                <w:kern w:val="0"/>
                <w:sz w:val="24"/>
              </w:rPr>
              <w:t>，但用水量少，蒸发吸收快，一般用草袋、塑料布覆盖，</w:t>
            </w:r>
            <w:proofErr w:type="gramStart"/>
            <w:r w:rsidRPr="005F622D">
              <w:rPr>
                <w:rFonts w:hint="eastAsia"/>
                <w:bCs/>
                <w:snapToGrid w:val="0"/>
                <w:kern w:val="0"/>
                <w:sz w:val="24"/>
              </w:rPr>
              <w:t>养护水</w:t>
            </w:r>
            <w:proofErr w:type="gramEnd"/>
            <w:r w:rsidRPr="005F622D">
              <w:rPr>
                <w:rFonts w:hint="eastAsia"/>
                <w:bCs/>
                <w:snapToGrid w:val="0"/>
                <w:kern w:val="0"/>
                <w:sz w:val="24"/>
              </w:rPr>
              <w:t>不会大量进入土壤或水体，对水环境影响小。</w:t>
            </w:r>
          </w:p>
          <w:p w:rsidR="005E1411" w:rsidRPr="005F622D" w:rsidRDefault="002E014E" w:rsidP="002E014E">
            <w:pPr>
              <w:widowControl/>
              <w:spacing w:line="360" w:lineRule="auto"/>
              <w:ind w:firstLineChars="200" w:firstLine="480"/>
              <w:rPr>
                <w:sz w:val="24"/>
              </w:rPr>
            </w:pPr>
            <w:r w:rsidRPr="005F622D">
              <w:rPr>
                <w:rFonts w:hint="eastAsia"/>
                <w:sz w:val="24"/>
              </w:rPr>
              <w:t>（</w:t>
            </w:r>
            <w:r w:rsidRPr="005F622D">
              <w:rPr>
                <w:rFonts w:hint="eastAsia"/>
                <w:sz w:val="24"/>
              </w:rPr>
              <w:t>2</w:t>
            </w:r>
            <w:r w:rsidRPr="005F622D">
              <w:rPr>
                <w:rFonts w:hint="eastAsia"/>
                <w:sz w:val="24"/>
              </w:rPr>
              <w:t>）</w:t>
            </w:r>
            <w:r w:rsidR="005E1411" w:rsidRPr="005F622D">
              <w:rPr>
                <w:rFonts w:hint="eastAsia"/>
                <w:sz w:val="24"/>
              </w:rPr>
              <w:t>施工人员生活污水</w:t>
            </w:r>
          </w:p>
          <w:p w:rsidR="005E1411" w:rsidRPr="005F622D" w:rsidRDefault="005E1411" w:rsidP="002E014E">
            <w:pPr>
              <w:widowControl/>
              <w:spacing w:line="360" w:lineRule="auto"/>
              <w:ind w:firstLineChars="200" w:firstLine="480"/>
              <w:rPr>
                <w:snapToGrid w:val="0"/>
                <w:kern w:val="0"/>
                <w:sz w:val="32"/>
              </w:rPr>
            </w:pPr>
            <w:r w:rsidRPr="005F622D">
              <w:rPr>
                <w:rFonts w:hint="eastAsia"/>
                <w:sz w:val="24"/>
              </w:rPr>
              <w:t>本项目施工期劳动定员为</w:t>
            </w:r>
            <w:r w:rsidRPr="005F622D">
              <w:rPr>
                <w:rFonts w:hint="eastAsia"/>
                <w:sz w:val="24"/>
              </w:rPr>
              <w:t>10</w:t>
            </w:r>
            <w:r w:rsidRPr="005F622D">
              <w:rPr>
                <w:rFonts w:hint="eastAsia"/>
                <w:sz w:val="24"/>
              </w:rPr>
              <w:t>人，均为附近居民，不在厂区内食宿，故无食堂废水产生，生活污水主要污染物为</w:t>
            </w:r>
            <w:r w:rsidRPr="005F622D">
              <w:rPr>
                <w:rFonts w:hint="eastAsia"/>
                <w:sz w:val="24"/>
              </w:rPr>
              <w:t>COD</w:t>
            </w:r>
            <w:r w:rsidRPr="005F622D">
              <w:rPr>
                <w:rFonts w:hint="eastAsia"/>
                <w:sz w:val="24"/>
              </w:rPr>
              <w:t>、</w:t>
            </w:r>
            <w:r w:rsidRPr="005F622D">
              <w:rPr>
                <w:rFonts w:hint="eastAsia"/>
                <w:sz w:val="24"/>
              </w:rPr>
              <w:t>SS</w:t>
            </w:r>
            <w:r w:rsidRPr="005F622D">
              <w:rPr>
                <w:rFonts w:hint="eastAsia"/>
                <w:sz w:val="24"/>
              </w:rPr>
              <w:t>、</w:t>
            </w:r>
            <w:r w:rsidRPr="005F622D">
              <w:rPr>
                <w:rFonts w:hint="eastAsia"/>
                <w:sz w:val="24"/>
              </w:rPr>
              <w:t>NH</w:t>
            </w:r>
            <w:r w:rsidRPr="005F622D">
              <w:rPr>
                <w:rFonts w:hint="eastAsia"/>
                <w:sz w:val="24"/>
                <w:vertAlign w:val="subscript"/>
              </w:rPr>
              <w:t>3</w:t>
            </w:r>
            <w:r w:rsidRPr="005F622D">
              <w:rPr>
                <w:rFonts w:hint="eastAsia"/>
                <w:sz w:val="24"/>
              </w:rPr>
              <w:t>-N</w:t>
            </w:r>
            <w:r w:rsidRPr="005F622D">
              <w:rPr>
                <w:rFonts w:hint="eastAsia"/>
                <w:sz w:val="24"/>
              </w:rPr>
              <w:t>。根据《湖南省地方标准用水定额》（</w:t>
            </w:r>
            <w:r w:rsidRPr="005F622D">
              <w:rPr>
                <w:rFonts w:hint="eastAsia"/>
                <w:sz w:val="24"/>
              </w:rPr>
              <w:t>DB43T388-2014</w:t>
            </w:r>
            <w:r w:rsidRPr="005F622D">
              <w:rPr>
                <w:rFonts w:hint="eastAsia"/>
                <w:sz w:val="24"/>
              </w:rPr>
              <w:t>），施工人员生活用水按</w:t>
            </w:r>
            <w:r w:rsidRPr="005F622D">
              <w:rPr>
                <w:rFonts w:hint="eastAsia"/>
                <w:sz w:val="24"/>
              </w:rPr>
              <w:t>60L/</w:t>
            </w:r>
            <w:r w:rsidRPr="005F622D">
              <w:rPr>
                <w:rFonts w:hint="eastAsia"/>
                <w:sz w:val="24"/>
              </w:rPr>
              <w:t>人·</w:t>
            </w:r>
            <w:r w:rsidRPr="005F622D">
              <w:rPr>
                <w:rFonts w:hint="eastAsia"/>
                <w:sz w:val="24"/>
              </w:rPr>
              <w:t>d</w:t>
            </w:r>
            <w:r w:rsidRPr="005F622D">
              <w:rPr>
                <w:rFonts w:hint="eastAsia"/>
                <w:sz w:val="24"/>
              </w:rPr>
              <w:t>计，则施工期生活用水量为</w:t>
            </w:r>
            <w:r w:rsidRPr="005F622D">
              <w:rPr>
                <w:rFonts w:hint="eastAsia"/>
                <w:sz w:val="24"/>
              </w:rPr>
              <w:t>0.6m</w:t>
            </w:r>
            <w:r w:rsidRPr="005F622D">
              <w:rPr>
                <w:rFonts w:hint="eastAsia"/>
                <w:sz w:val="24"/>
                <w:vertAlign w:val="superscript"/>
              </w:rPr>
              <w:t>3</w:t>
            </w:r>
            <w:r w:rsidRPr="005F622D">
              <w:rPr>
                <w:rFonts w:hint="eastAsia"/>
                <w:sz w:val="24"/>
              </w:rPr>
              <w:t>/d</w:t>
            </w:r>
            <w:r w:rsidRPr="005F622D">
              <w:rPr>
                <w:rFonts w:hint="eastAsia"/>
                <w:sz w:val="24"/>
              </w:rPr>
              <w:t>，污水排放系数以</w:t>
            </w:r>
            <w:r w:rsidRPr="005F622D">
              <w:rPr>
                <w:rFonts w:hint="eastAsia"/>
                <w:sz w:val="24"/>
              </w:rPr>
              <w:t>0.8</w:t>
            </w:r>
            <w:r w:rsidRPr="005F622D">
              <w:rPr>
                <w:rFonts w:hint="eastAsia"/>
                <w:sz w:val="24"/>
              </w:rPr>
              <w:t>计算，则生活污水排放量约为</w:t>
            </w:r>
            <w:r w:rsidRPr="005F622D">
              <w:rPr>
                <w:rFonts w:hint="eastAsia"/>
                <w:sz w:val="24"/>
              </w:rPr>
              <w:t>0.48m</w:t>
            </w:r>
            <w:r w:rsidRPr="005F622D">
              <w:rPr>
                <w:rFonts w:hint="eastAsia"/>
                <w:sz w:val="24"/>
                <w:vertAlign w:val="superscript"/>
              </w:rPr>
              <w:t>3</w:t>
            </w:r>
            <w:r w:rsidRPr="005F622D">
              <w:rPr>
                <w:rFonts w:hint="eastAsia"/>
                <w:sz w:val="24"/>
              </w:rPr>
              <w:t>/d</w:t>
            </w:r>
            <w:r w:rsidRPr="005F622D">
              <w:rPr>
                <w:rFonts w:hint="eastAsia"/>
                <w:sz w:val="24"/>
              </w:rPr>
              <w:t>。施工人员产生的生活污水中主要污染物及其水质浓度如下：</w:t>
            </w:r>
            <w:r w:rsidRPr="005F622D">
              <w:rPr>
                <w:rFonts w:hint="eastAsia"/>
                <w:sz w:val="24"/>
              </w:rPr>
              <w:t>COD</w:t>
            </w:r>
            <w:r w:rsidRPr="005F622D">
              <w:rPr>
                <w:rFonts w:hint="eastAsia"/>
                <w:sz w:val="24"/>
              </w:rPr>
              <w:t>：</w:t>
            </w:r>
            <w:r w:rsidRPr="005F622D">
              <w:rPr>
                <w:rFonts w:hint="eastAsia"/>
                <w:sz w:val="24"/>
              </w:rPr>
              <w:t>250~350mg/L</w:t>
            </w:r>
            <w:r w:rsidRPr="005F622D">
              <w:rPr>
                <w:rFonts w:hint="eastAsia"/>
                <w:sz w:val="24"/>
              </w:rPr>
              <w:t>、</w:t>
            </w:r>
            <w:r w:rsidRPr="005F622D">
              <w:rPr>
                <w:rFonts w:hint="eastAsia"/>
                <w:sz w:val="24"/>
              </w:rPr>
              <w:t>SS</w:t>
            </w:r>
            <w:r w:rsidRPr="005F622D">
              <w:rPr>
                <w:rFonts w:hint="eastAsia"/>
                <w:sz w:val="24"/>
              </w:rPr>
              <w:t>：</w:t>
            </w:r>
            <w:r w:rsidRPr="005F622D">
              <w:rPr>
                <w:rFonts w:hint="eastAsia"/>
                <w:sz w:val="24"/>
              </w:rPr>
              <w:t>150~220mg/L</w:t>
            </w:r>
            <w:r w:rsidRPr="005F622D">
              <w:rPr>
                <w:rFonts w:hint="eastAsia"/>
                <w:sz w:val="24"/>
              </w:rPr>
              <w:t>、</w:t>
            </w:r>
            <w:r w:rsidRPr="005F622D">
              <w:rPr>
                <w:rFonts w:hint="eastAsia"/>
                <w:sz w:val="24"/>
              </w:rPr>
              <w:t>NH</w:t>
            </w:r>
            <w:r w:rsidRPr="005F622D">
              <w:rPr>
                <w:rFonts w:hint="eastAsia"/>
                <w:sz w:val="24"/>
                <w:vertAlign w:val="subscript"/>
              </w:rPr>
              <w:t>3</w:t>
            </w:r>
            <w:r w:rsidRPr="005F622D">
              <w:rPr>
                <w:rFonts w:hint="eastAsia"/>
                <w:sz w:val="24"/>
              </w:rPr>
              <w:t>-N</w:t>
            </w:r>
            <w:r w:rsidRPr="005F622D">
              <w:rPr>
                <w:rFonts w:hint="eastAsia"/>
                <w:sz w:val="24"/>
              </w:rPr>
              <w:t>：</w:t>
            </w:r>
            <w:r w:rsidRPr="005F622D">
              <w:rPr>
                <w:rFonts w:hint="eastAsia"/>
                <w:sz w:val="24"/>
              </w:rPr>
              <w:t>25~45mg/L</w:t>
            </w:r>
            <w:r w:rsidRPr="005F622D">
              <w:rPr>
                <w:rFonts w:hint="eastAsia"/>
                <w:sz w:val="24"/>
              </w:rPr>
              <w:t>。施工期</w:t>
            </w:r>
            <w:r w:rsidRPr="005F622D">
              <w:rPr>
                <w:sz w:val="24"/>
              </w:rPr>
              <w:t>生活污水</w:t>
            </w:r>
            <w:r w:rsidRPr="005F622D">
              <w:rPr>
                <w:rFonts w:hint="eastAsia"/>
                <w:sz w:val="24"/>
              </w:rPr>
              <w:t>依托</w:t>
            </w:r>
            <w:r w:rsidR="00BF2A64" w:rsidRPr="005F622D">
              <w:rPr>
                <w:rFonts w:hint="eastAsia"/>
                <w:sz w:val="24"/>
              </w:rPr>
              <w:t>原</w:t>
            </w:r>
            <w:r w:rsidR="002E014E" w:rsidRPr="005F622D">
              <w:rPr>
                <w:rFonts w:hint="eastAsia"/>
                <w:sz w:val="24"/>
              </w:rPr>
              <w:t>有化粪池</w:t>
            </w:r>
            <w:r w:rsidR="00BF2A64" w:rsidRPr="005F622D">
              <w:rPr>
                <w:rFonts w:hint="eastAsia"/>
                <w:sz w:val="24"/>
              </w:rPr>
              <w:t>熟化</w:t>
            </w:r>
            <w:r w:rsidRPr="005F622D">
              <w:rPr>
                <w:rFonts w:hint="eastAsia"/>
                <w:sz w:val="24"/>
              </w:rPr>
              <w:t>处理</w:t>
            </w:r>
            <w:r w:rsidRPr="005F622D">
              <w:rPr>
                <w:sz w:val="24"/>
              </w:rPr>
              <w:t>后</w:t>
            </w:r>
            <w:r w:rsidRPr="005F622D">
              <w:rPr>
                <w:rFonts w:hint="eastAsia"/>
                <w:sz w:val="24"/>
              </w:rPr>
              <w:t>用</w:t>
            </w:r>
            <w:r w:rsidRPr="005F622D">
              <w:rPr>
                <w:sz w:val="24"/>
              </w:rPr>
              <w:t>作农肥。</w:t>
            </w:r>
          </w:p>
          <w:p w:rsidR="002E014E" w:rsidRPr="005F622D" w:rsidRDefault="002E014E" w:rsidP="006820CF">
            <w:pPr>
              <w:pStyle w:val="Default"/>
              <w:spacing w:line="360" w:lineRule="auto"/>
              <w:ind w:firstLineChars="200" w:firstLine="482"/>
              <w:jc w:val="both"/>
              <w:rPr>
                <w:b/>
                <w:color w:val="auto"/>
              </w:rPr>
            </w:pPr>
            <w:r w:rsidRPr="005F622D">
              <w:rPr>
                <w:rFonts w:hint="eastAsia"/>
                <w:b/>
                <w:color w:val="auto"/>
              </w:rPr>
              <w:t>3</w:t>
            </w:r>
            <w:r w:rsidRPr="005F622D">
              <w:rPr>
                <w:rFonts w:hint="eastAsia"/>
                <w:b/>
                <w:color w:val="auto"/>
              </w:rPr>
              <w:t>、噪声污染源分析</w:t>
            </w:r>
          </w:p>
          <w:p w:rsidR="005E1411" w:rsidRPr="005F622D" w:rsidRDefault="005E1411" w:rsidP="002E014E">
            <w:pPr>
              <w:pStyle w:val="afd"/>
              <w:rPr>
                <w:kern w:val="24"/>
                <w:szCs w:val="21"/>
                <w:highlight w:val="yellow"/>
              </w:rPr>
            </w:pPr>
            <w:r w:rsidRPr="005F622D">
              <w:rPr>
                <w:kern w:val="28"/>
              </w:rPr>
              <w:t>施工期噪声主要来自动力式的</w:t>
            </w:r>
            <w:r w:rsidRPr="005F622D">
              <w:rPr>
                <w:rFonts w:ascii="宋体" w:hAnsi="宋体" w:hint="eastAsia"/>
              </w:rPr>
              <w:t>施工机械和运输车辆</w:t>
            </w:r>
            <w:r w:rsidRPr="005F622D">
              <w:rPr>
                <w:kern w:val="28"/>
              </w:rPr>
              <w:t>，各类施工机械及运输车辆在</w:t>
            </w:r>
            <w:r w:rsidRPr="005F622D">
              <w:rPr>
                <w:rFonts w:hint="eastAsia"/>
                <w:kern w:val="28"/>
              </w:rPr>
              <w:t>5m</w:t>
            </w:r>
            <w:r w:rsidRPr="005F622D">
              <w:rPr>
                <w:rFonts w:hint="eastAsia"/>
                <w:kern w:val="28"/>
              </w:rPr>
              <w:t>处</w:t>
            </w:r>
            <w:r w:rsidRPr="005F622D">
              <w:rPr>
                <w:kern w:val="28"/>
              </w:rPr>
              <w:t>的噪声源强见表</w:t>
            </w:r>
            <w:r w:rsidR="002724A4" w:rsidRPr="005F622D">
              <w:rPr>
                <w:rFonts w:hint="eastAsia"/>
                <w:kern w:val="28"/>
              </w:rPr>
              <w:t>15</w:t>
            </w:r>
            <w:r w:rsidRPr="005F622D">
              <w:rPr>
                <w:rFonts w:hint="eastAsia"/>
                <w:kern w:val="28"/>
              </w:rPr>
              <w:t>。</w:t>
            </w:r>
          </w:p>
          <w:p w:rsidR="005E1411" w:rsidRPr="005F622D" w:rsidRDefault="005E1411" w:rsidP="003B7ED5">
            <w:pPr>
              <w:autoSpaceDE w:val="0"/>
              <w:autoSpaceDN w:val="0"/>
              <w:adjustRightInd w:val="0"/>
              <w:spacing w:beforeLines="50"/>
              <w:jc w:val="center"/>
              <w:rPr>
                <w:b/>
                <w:kern w:val="0"/>
                <w:szCs w:val="21"/>
              </w:rPr>
            </w:pPr>
            <w:r w:rsidRPr="005F622D">
              <w:rPr>
                <w:b/>
                <w:kern w:val="0"/>
                <w:szCs w:val="21"/>
              </w:rPr>
              <w:t>表</w:t>
            </w:r>
            <w:r w:rsidR="002724A4" w:rsidRPr="005F622D">
              <w:rPr>
                <w:rFonts w:hint="eastAsia"/>
                <w:b/>
                <w:kern w:val="0"/>
                <w:szCs w:val="21"/>
              </w:rPr>
              <w:t>15</w:t>
            </w:r>
            <w:r w:rsidR="002E014E" w:rsidRPr="005F622D">
              <w:rPr>
                <w:rFonts w:hint="eastAsia"/>
                <w:b/>
                <w:kern w:val="0"/>
                <w:szCs w:val="21"/>
              </w:rPr>
              <w:t xml:space="preserve">  </w:t>
            </w:r>
            <w:r w:rsidRPr="005F622D">
              <w:rPr>
                <w:b/>
                <w:kern w:val="0"/>
                <w:szCs w:val="21"/>
              </w:rPr>
              <w:t>各种施工机械设备在</w:t>
            </w:r>
            <w:r w:rsidRPr="005F622D">
              <w:rPr>
                <w:rFonts w:hint="eastAsia"/>
                <w:b/>
                <w:kern w:val="0"/>
                <w:szCs w:val="21"/>
              </w:rPr>
              <w:t>5m</w:t>
            </w:r>
            <w:r w:rsidRPr="005F622D">
              <w:rPr>
                <w:rFonts w:hint="eastAsia"/>
                <w:b/>
                <w:kern w:val="0"/>
                <w:szCs w:val="21"/>
              </w:rPr>
              <w:t>外</w:t>
            </w:r>
            <w:r w:rsidRPr="005F622D">
              <w:rPr>
                <w:b/>
                <w:kern w:val="0"/>
                <w:szCs w:val="21"/>
              </w:rPr>
              <w:t>的噪声情况表</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318"/>
              <w:gridCol w:w="2660"/>
              <w:gridCol w:w="5188"/>
            </w:tblGrid>
            <w:tr w:rsidR="005E1411" w:rsidRPr="005F622D" w:rsidTr="002E014E">
              <w:trPr>
                <w:trHeight w:val="397"/>
                <w:jc w:val="center"/>
              </w:trPr>
              <w:tc>
                <w:tcPr>
                  <w:tcW w:w="719" w:type="pct"/>
                  <w:vAlign w:val="center"/>
                </w:tcPr>
                <w:p w:rsidR="005E1411" w:rsidRPr="005F622D" w:rsidRDefault="005E1411" w:rsidP="000C5E4B">
                  <w:pPr>
                    <w:pStyle w:val="aff4"/>
                    <w:adjustRightInd/>
                    <w:snapToGrid/>
                    <w:rPr>
                      <w:b/>
                    </w:rPr>
                  </w:pPr>
                  <w:r w:rsidRPr="005F622D">
                    <w:rPr>
                      <w:b/>
                    </w:rPr>
                    <w:t>序号</w:t>
                  </w:r>
                </w:p>
              </w:tc>
              <w:tc>
                <w:tcPr>
                  <w:tcW w:w="1451" w:type="pct"/>
                  <w:vAlign w:val="center"/>
                </w:tcPr>
                <w:p w:rsidR="005E1411" w:rsidRPr="005F622D" w:rsidRDefault="005E1411" w:rsidP="000C5E4B">
                  <w:pPr>
                    <w:pStyle w:val="aff4"/>
                    <w:adjustRightInd/>
                    <w:snapToGrid/>
                    <w:rPr>
                      <w:b/>
                    </w:rPr>
                  </w:pPr>
                  <w:r w:rsidRPr="005F622D">
                    <w:rPr>
                      <w:b/>
                    </w:rPr>
                    <w:t>施工设备名称</w:t>
                  </w:r>
                </w:p>
              </w:tc>
              <w:tc>
                <w:tcPr>
                  <w:tcW w:w="2830" w:type="pct"/>
                  <w:vAlign w:val="center"/>
                </w:tcPr>
                <w:p w:rsidR="005E1411" w:rsidRPr="005F622D" w:rsidRDefault="005E1411" w:rsidP="000C5E4B">
                  <w:pPr>
                    <w:pStyle w:val="aff4"/>
                    <w:adjustRightInd/>
                    <w:snapToGrid/>
                    <w:rPr>
                      <w:b/>
                    </w:rPr>
                  </w:pPr>
                  <w:proofErr w:type="gramStart"/>
                  <w:r w:rsidRPr="005F622D">
                    <w:rPr>
                      <w:b/>
                    </w:rPr>
                    <w:t>距设备</w:t>
                  </w:r>
                  <w:proofErr w:type="gramEnd"/>
                  <w:r w:rsidRPr="005F622D">
                    <w:rPr>
                      <w:b/>
                    </w:rPr>
                    <w:t>5m</w:t>
                  </w:r>
                  <w:proofErr w:type="gramStart"/>
                  <w:r w:rsidRPr="005F622D">
                    <w:rPr>
                      <w:b/>
                    </w:rPr>
                    <w:t>处平均</w:t>
                  </w:r>
                  <w:proofErr w:type="gramEnd"/>
                  <w:r w:rsidRPr="005F622D">
                    <w:rPr>
                      <w:b/>
                    </w:rPr>
                    <w:t>A</w:t>
                  </w:r>
                  <w:r w:rsidRPr="005F622D">
                    <w:rPr>
                      <w:b/>
                    </w:rPr>
                    <w:t>声级</w:t>
                  </w:r>
                  <w:r w:rsidRPr="005F622D">
                    <w:rPr>
                      <w:b/>
                    </w:rPr>
                    <w:t>dB(A</w:t>
                  </w:r>
                  <w:r w:rsidRPr="005F622D">
                    <w:rPr>
                      <w:b/>
                    </w:rPr>
                    <w:t>）</w:t>
                  </w:r>
                </w:p>
              </w:tc>
            </w:tr>
            <w:tr w:rsidR="005E1411" w:rsidRPr="005F622D" w:rsidTr="002E014E">
              <w:trPr>
                <w:trHeight w:val="397"/>
                <w:jc w:val="center"/>
              </w:trPr>
              <w:tc>
                <w:tcPr>
                  <w:tcW w:w="719" w:type="pct"/>
                  <w:vAlign w:val="center"/>
                </w:tcPr>
                <w:p w:rsidR="005E1411" w:rsidRPr="005F622D" w:rsidRDefault="005E1411" w:rsidP="000C5E4B">
                  <w:pPr>
                    <w:pStyle w:val="aff4"/>
                    <w:adjustRightInd/>
                    <w:snapToGrid/>
                  </w:pPr>
                  <w:r w:rsidRPr="005F622D">
                    <w:t>1</w:t>
                  </w:r>
                </w:p>
              </w:tc>
              <w:tc>
                <w:tcPr>
                  <w:tcW w:w="1451" w:type="pct"/>
                  <w:vAlign w:val="center"/>
                </w:tcPr>
                <w:p w:rsidR="005E1411" w:rsidRPr="005F622D" w:rsidRDefault="005E1411" w:rsidP="000C5E4B">
                  <w:pPr>
                    <w:pStyle w:val="aff4"/>
                    <w:adjustRightInd/>
                    <w:snapToGrid/>
                  </w:pPr>
                  <w:r w:rsidRPr="005F622D">
                    <w:t>装载机</w:t>
                  </w:r>
                </w:p>
              </w:tc>
              <w:tc>
                <w:tcPr>
                  <w:tcW w:w="2830" w:type="pct"/>
                  <w:vAlign w:val="center"/>
                </w:tcPr>
                <w:p w:rsidR="005E1411" w:rsidRPr="005F622D" w:rsidRDefault="005E1411" w:rsidP="000C5E4B">
                  <w:pPr>
                    <w:pStyle w:val="aff4"/>
                    <w:adjustRightInd/>
                    <w:snapToGrid/>
                  </w:pPr>
                  <w:r w:rsidRPr="005F622D">
                    <w:t>90</w:t>
                  </w:r>
                </w:p>
              </w:tc>
            </w:tr>
            <w:tr w:rsidR="005E1411" w:rsidRPr="005F622D" w:rsidTr="002E014E">
              <w:trPr>
                <w:trHeight w:val="397"/>
                <w:jc w:val="center"/>
              </w:trPr>
              <w:tc>
                <w:tcPr>
                  <w:tcW w:w="719" w:type="pct"/>
                  <w:vAlign w:val="center"/>
                </w:tcPr>
                <w:p w:rsidR="005E1411" w:rsidRPr="005F622D" w:rsidRDefault="005E1411" w:rsidP="000C5E4B">
                  <w:pPr>
                    <w:pStyle w:val="aff4"/>
                    <w:adjustRightInd/>
                    <w:snapToGrid/>
                  </w:pPr>
                  <w:r w:rsidRPr="005F622D">
                    <w:t>2</w:t>
                  </w:r>
                </w:p>
              </w:tc>
              <w:tc>
                <w:tcPr>
                  <w:tcW w:w="1451" w:type="pct"/>
                  <w:vAlign w:val="center"/>
                </w:tcPr>
                <w:p w:rsidR="005E1411" w:rsidRPr="005F622D" w:rsidRDefault="005E1411" w:rsidP="000C5E4B">
                  <w:pPr>
                    <w:pStyle w:val="aff4"/>
                    <w:adjustRightInd/>
                    <w:snapToGrid/>
                  </w:pPr>
                  <w:r w:rsidRPr="005F622D">
                    <w:t>推土机</w:t>
                  </w:r>
                </w:p>
              </w:tc>
              <w:tc>
                <w:tcPr>
                  <w:tcW w:w="2830" w:type="pct"/>
                  <w:vAlign w:val="center"/>
                </w:tcPr>
                <w:p w:rsidR="005E1411" w:rsidRPr="005F622D" w:rsidRDefault="005E1411" w:rsidP="000C5E4B">
                  <w:pPr>
                    <w:pStyle w:val="aff4"/>
                    <w:adjustRightInd/>
                    <w:snapToGrid/>
                  </w:pPr>
                  <w:r w:rsidRPr="005F622D">
                    <w:t>85</w:t>
                  </w:r>
                </w:p>
              </w:tc>
            </w:tr>
            <w:tr w:rsidR="005E1411" w:rsidRPr="005F622D" w:rsidTr="002E014E">
              <w:trPr>
                <w:trHeight w:val="397"/>
                <w:jc w:val="center"/>
              </w:trPr>
              <w:tc>
                <w:tcPr>
                  <w:tcW w:w="719" w:type="pct"/>
                  <w:vAlign w:val="center"/>
                </w:tcPr>
                <w:p w:rsidR="005E1411" w:rsidRPr="005F622D" w:rsidRDefault="005E1411" w:rsidP="000C5E4B">
                  <w:pPr>
                    <w:pStyle w:val="aff4"/>
                    <w:adjustRightInd/>
                    <w:snapToGrid/>
                  </w:pPr>
                  <w:r w:rsidRPr="005F622D">
                    <w:t>3</w:t>
                  </w:r>
                </w:p>
              </w:tc>
              <w:tc>
                <w:tcPr>
                  <w:tcW w:w="1451" w:type="pct"/>
                  <w:vAlign w:val="center"/>
                </w:tcPr>
                <w:p w:rsidR="005E1411" w:rsidRPr="005F622D" w:rsidRDefault="005E1411" w:rsidP="000C5E4B">
                  <w:pPr>
                    <w:pStyle w:val="aff4"/>
                    <w:adjustRightInd/>
                    <w:snapToGrid/>
                  </w:pPr>
                  <w:r w:rsidRPr="005F622D">
                    <w:t>挖掘机</w:t>
                  </w:r>
                </w:p>
              </w:tc>
              <w:tc>
                <w:tcPr>
                  <w:tcW w:w="2830" w:type="pct"/>
                  <w:vAlign w:val="center"/>
                </w:tcPr>
                <w:p w:rsidR="005E1411" w:rsidRPr="005F622D" w:rsidRDefault="005E1411" w:rsidP="000C5E4B">
                  <w:pPr>
                    <w:pStyle w:val="aff4"/>
                    <w:adjustRightInd/>
                    <w:snapToGrid/>
                  </w:pPr>
                  <w:r w:rsidRPr="005F622D">
                    <w:t>85</w:t>
                  </w:r>
                </w:p>
              </w:tc>
            </w:tr>
            <w:tr w:rsidR="005E1411" w:rsidRPr="005F622D" w:rsidTr="002E014E">
              <w:trPr>
                <w:trHeight w:val="397"/>
                <w:jc w:val="center"/>
              </w:trPr>
              <w:tc>
                <w:tcPr>
                  <w:tcW w:w="719" w:type="pct"/>
                  <w:vAlign w:val="center"/>
                </w:tcPr>
                <w:p w:rsidR="005E1411" w:rsidRPr="005F622D" w:rsidRDefault="005E1411" w:rsidP="000C5E4B">
                  <w:pPr>
                    <w:pStyle w:val="aff4"/>
                    <w:adjustRightInd/>
                    <w:snapToGrid/>
                  </w:pPr>
                  <w:r w:rsidRPr="005F622D">
                    <w:t>4</w:t>
                  </w:r>
                </w:p>
              </w:tc>
              <w:tc>
                <w:tcPr>
                  <w:tcW w:w="1451" w:type="pct"/>
                  <w:vAlign w:val="center"/>
                </w:tcPr>
                <w:p w:rsidR="005E1411" w:rsidRPr="005F622D" w:rsidRDefault="005E1411" w:rsidP="000C5E4B">
                  <w:pPr>
                    <w:pStyle w:val="aff4"/>
                    <w:adjustRightInd/>
                    <w:snapToGrid/>
                  </w:pPr>
                  <w:r w:rsidRPr="005F622D">
                    <w:t>空压机</w:t>
                  </w:r>
                </w:p>
              </w:tc>
              <w:tc>
                <w:tcPr>
                  <w:tcW w:w="2830" w:type="pct"/>
                  <w:vAlign w:val="center"/>
                </w:tcPr>
                <w:p w:rsidR="005E1411" w:rsidRPr="005F622D" w:rsidRDefault="005E1411" w:rsidP="000C5E4B">
                  <w:pPr>
                    <w:pStyle w:val="aff4"/>
                    <w:adjustRightInd/>
                    <w:snapToGrid/>
                  </w:pPr>
                  <w:r w:rsidRPr="005F622D">
                    <w:t>88</w:t>
                  </w:r>
                </w:p>
              </w:tc>
            </w:tr>
            <w:tr w:rsidR="005E1411" w:rsidRPr="005F622D" w:rsidTr="002E014E">
              <w:trPr>
                <w:trHeight w:val="397"/>
                <w:jc w:val="center"/>
              </w:trPr>
              <w:tc>
                <w:tcPr>
                  <w:tcW w:w="719" w:type="pct"/>
                  <w:vAlign w:val="center"/>
                </w:tcPr>
                <w:p w:rsidR="005E1411" w:rsidRPr="005F622D" w:rsidRDefault="005E1411" w:rsidP="000C5E4B">
                  <w:pPr>
                    <w:pStyle w:val="aff4"/>
                    <w:adjustRightInd/>
                    <w:snapToGrid/>
                  </w:pPr>
                  <w:r w:rsidRPr="005F622D">
                    <w:t>5</w:t>
                  </w:r>
                </w:p>
              </w:tc>
              <w:tc>
                <w:tcPr>
                  <w:tcW w:w="1451" w:type="pct"/>
                  <w:vAlign w:val="center"/>
                </w:tcPr>
                <w:p w:rsidR="005E1411" w:rsidRPr="005F622D" w:rsidRDefault="005E1411" w:rsidP="000C5E4B">
                  <w:pPr>
                    <w:pStyle w:val="aff4"/>
                    <w:adjustRightInd/>
                    <w:snapToGrid/>
                  </w:pPr>
                  <w:r w:rsidRPr="005F622D">
                    <w:t>风镐</w:t>
                  </w:r>
                </w:p>
              </w:tc>
              <w:tc>
                <w:tcPr>
                  <w:tcW w:w="2830" w:type="pct"/>
                  <w:vAlign w:val="center"/>
                </w:tcPr>
                <w:p w:rsidR="005E1411" w:rsidRPr="005F622D" w:rsidRDefault="005E1411" w:rsidP="000C5E4B">
                  <w:pPr>
                    <w:pStyle w:val="aff4"/>
                    <w:adjustRightInd/>
                    <w:snapToGrid/>
                  </w:pPr>
                  <w:r w:rsidRPr="005F622D">
                    <w:t>90</w:t>
                  </w:r>
                </w:p>
              </w:tc>
            </w:tr>
            <w:tr w:rsidR="005E1411" w:rsidRPr="005F622D" w:rsidTr="002E014E">
              <w:trPr>
                <w:trHeight w:val="397"/>
                <w:jc w:val="center"/>
              </w:trPr>
              <w:tc>
                <w:tcPr>
                  <w:tcW w:w="719" w:type="pct"/>
                  <w:vAlign w:val="center"/>
                </w:tcPr>
                <w:p w:rsidR="005E1411" w:rsidRPr="005F622D" w:rsidRDefault="005E1411" w:rsidP="000C5E4B">
                  <w:pPr>
                    <w:pStyle w:val="aff4"/>
                    <w:adjustRightInd/>
                    <w:snapToGrid/>
                  </w:pPr>
                  <w:r w:rsidRPr="005F622D">
                    <w:t>6</w:t>
                  </w:r>
                </w:p>
              </w:tc>
              <w:tc>
                <w:tcPr>
                  <w:tcW w:w="1451" w:type="pct"/>
                  <w:vAlign w:val="center"/>
                </w:tcPr>
                <w:p w:rsidR="005E1411" w:rsidRPr="005F622D" w:rsidRDefault="005E1411" w:rsidP="000C5E4B">
                  <w:pPr>
                    <w:pStyle w:val="aff4"/>
                    <w:adjustRightInd/>
                    <w:snapToGrid/>
                  </w:pPr>
                  <w:r w:rsidRPr="005F622D">
                    <w:t>混凝土振捣器</w:t>
                  </w:r>
                </w:p>
              </w:tc>
              <w:tc>
                <w:tcPr>
                  <w:tcW w:w="2830" w:type="pct"/>
                  <w:vAlign w:val="center"/>
                </w:tcPr>
                <w:p w:rsidR="005E1411" w:rsidRPr="005F622D" w:rsidRDefault="005E1411" w:rsidP="000C5E4B">
                  <w:pPr>
                    <w:pStyle w:val="aff4"/>
                    <w:adjustRightInd/>
                    <w:snapToGrid/>
                  </w:pPr>
                  <w:r w:rsidRPr="005F622D">
                    <w:t>85</w:t>
                  </w:r>
                </w:p>
              </w:tc>
            </w:tr>
            <w:tr w:rsidR="005E1411" w:rsidRPr="005F622D" w:rsidTr="002E014E">
              <w:trPr>
                <w:trHeight w:val="397"/>
                <w:jc w:val="center"/>
              </w:trPr>
              <w:tc>
                <w:tcPr>
                  <w:tcW w:w="719" w:type="pct"/>
                  <w:vAlign w:val="center"/>
                </w:tcPr>
                <w:p w:rsidR="005E1411" w:rsidRPr="005F622D" w:rsidRDefault="005E1411" w:rsidP="000C5E4B">
                  <w:pPr>
                    <w:pStyle w:val="aff4"/>
                    <w:adjustRightInd/>
                    <w:snapToGrid/>
                  </w:pPr>
                  <w:r w:rsidRPr="005F622D">
                    <w:t>7</w:t>
                  </w:r>
                </w:p>
              </w:tc>
              <w:tc>
                <w:tcPr>
                  <w:tcW w:w="1451" w:type="pct"/>
                  <w:vAlign w:val="center"/>
                </w:tcPr>
                <w:p w:rsidR="005E1411" w:rsidRPr="005F622D" w:rsidRDefault="005E1411" w:rsidP="000C5E4B">
                  <w:pPr>
                    <w:pStyle w:val="aff4"/>
                    <w:adjustRightInd/>
                    <w:snapToGrid/>
                  </w:pPr>
                  <w:r w:rsidRPr="005F622D">
                    <w:t>打桩机</w:t>
                  </w:r>
                </w:p>
              </w:tc>
              <w:tc>
                <w:tcPr>
                  <w:tcW w:w="2830" w:type="pct"/>
                  <w:vAlign w:val="center"/>
                </w:tcPr>
                <w:p w:rsidR="005E1411" w:rsidRPr="005F622D" w:rsidRDefault="005E1411" w:rsidP="000C5E4B">
                  <w:pPr>
                    <w:pStyle w:val="aff4"/>
                    <w:adjustRightInd/>
                    <w:snapToGrid/>
                  </w:pPr>
                  <w:r w:rsidRPr="005F622D">
                    <w:t>100</w:t>
                  </w:r>
                </w:p>
              </w:tc>
            </w:tr>
            <w:tr w:rsidR="005E1411" w:rsidRPr="005F622D" w:rsidTr="002E014E">
              <w:trPr>
                <w:trHeight w:val="397"/>
                <w:jc w:val="center"/>
              </w:trPr>
              <w:tc>
                <w:tcPr>
                  <w:tcW w:w="719" w:type="pct"/>
                  <w:vAlign w:val="center"/>
                </w:tcPr>
                <w:p w:rsidR="005E1411" w:rsidRPr="005F622D" w:rsidRDefault="005E1411" w:rsidP="000C5E4B">
                  <w:pPr>
                    <w:pStyle w:val="aff4"/>
                    <w:adjustRightInd/>
                    <w:snapToGrid/>
                  </w:pPr>
                  <w:r w:rsidRPr="005F622D">
                    <w:t>8</w:t>
                  </w:r>
                </w:p>
              </w:tc>
              <w:tc>
                <w:tcPr>
                  <w:tcW w:w="1451" w:type="pct"/>
                  <w:vAlign w:val="center"/>
                </w:tcPr>
                <w:p w:rsidR="005E1411" w:rsidRPr="005F622D" w:rsidRDefault="005E1411" w:rsidP="000C5E4B">
                  <w:pPr>
                    <w:pStyle w:val="aff4"/>
                    <w:adjustRightInd/>
                    <w:snapToGrid/>
                  </w:pPr>
                  <w:r w:rsidRPr="005F622D">
                    <w:t>切割机</w:t>
                  </w:r>
                </w:p>
              </w:tc>
              <w:tc>
                <w:tcPr>
                  <w:tcW w:w="2830" w:type="pct"/>
                  <w:vAlign w:val="center"/>
                </w:tcPr>
                <w:p w:rsidR="005E1411" w:rsidRPr="005F622D" w:rsidRDefault="005E1411" w:rsidP="000C5E4B">
                  <w:pPr>
                    <w:pStyle w:val="aff4"/>
                    <w:adjustRightInd/>
                    <w:snapToGrid/>
                  </w:pPr>
                  <w:r w:rsidRPr="005F622D">
                    <w:t>90</w:t>
                  </w:r>
                </w:p>
              </w:tc>
            </w:tr>
            <w:tr w:rsidR="005E1411" w:rsidRPr="005F622D" w:rsidTr="002E014E">
              <w:trPr>
                <w:trHeight w:val="397"/>
                <w:jc w:val="center"/>
              </w:trPr>
              <w:tc>
                <w:tcPr>
                  <w:tcW w:w="719" w:type="pct"/>
                  <w:vAlign w:val="center"/>
                </w:tcPr>
                <w:p w:rsidR="005E1411" w:rsidRPr="005F622D" w:rsidRDefault="005E1411" w:rsidP="000C5E4B">
                  <w:pPr>
                    <w:pStyle w:val="aff4"/>
                    <w:adjustRightInd/>
                    <w:snapToGrid/>
                  </w:pPr>
                  <w:r w:rsidRPr="005F622D">
                    <w:t>9</w:t>
                  </w:r>
                </w:p>
              </w:tc>
              <w:tc>
                <w:tcPr>
                  <w:tcW w:w="1451" w:type="pct"/>
                  <w:vAlign w:val="center"/>
                </w:tcPr>
                <w:p w:rsidR="005E1411" w:rsidRPr="005F622D" w:rsidRDefault="005E1411" w:rsidP="000C5E4B">
                  <w:pPr>
                    <w:pStyle w:val="aff4"/>
                    <w:adjustRightInd/>
                    <w:snapToGrid/>
                  </w:pPr>
                  <w:r w:rsidRPr="005F622D">
                    <w:t>电钻</w:t>
                  </w:r>
                </w:p>
              </w:tc>
              <w:tc>
                <w:tcPr>
                  <w:tcW w:w="2830" w:type="pct"/>
                  <w:vAlign w:val="center"/>
                </w:tcPr>
                <w:p w:rsidR="005E1411" w:rsidRPr="005F622D" w:rsidRDefault="005E1411" w:rsidP="000C5E4B">
                  <w:pPr>
                    <w:pStyle w:val="aff4"/>
                    <w:adjustRightInd/>
                    <w:snapToGrid/>
                  </w:pPr>
                  <w:r w:rsidRPr="005F622D">
                    <w:t>86</w:t>
                  </w:r>
                </w:p>
              </w:tc>
            </w:tr>
            <w:tr w:rsidR="005E1411" w:rsidRPr="005F622D" w:rsidTr="002E014E">
              <w:trPr>
                <w:trHeight w:val="397"/>
                <w:jc w:val="center"/>
              </w:trPr>
              <w:tc>
                <w:tcPr>
                  <w:tcW w:w="719" w:type="pct"/>
                  <w:vAlign w:val="center"/>
                </w:tcPr>
                <w:p w:rsidR="005E1411" w:rsidRPr="005F622D" w:rsidRDefault="005E1411" w:rsidP="000C5E4B">
                  <w:pPr>
                    <w:pStyle w:val="aff4"/>
                    <w:adjustRightInd/>
                    <w:snapToGrid/>
                  </w:pPr>
                  <w:r w:rsidRPr="005F622D">
                    <w:t>10</w:t>
                  </w:r>
                </w:p>
              </w:tc>
              <w:tc>
                <w:tcPr>
                  <w:tcW w:w="1451" w:type="pct"/>
                  <w:vAlign w:val="center"/>
                </w:tcPr>
                <w:p w:rsidR="005E1411" w:rsidRPr="005F622D" w:rsidRDefault="005E1411" w:rsidP="000C5E4B">
                  <w:pPr>
                    <w:pStyle w:val="aff4"/>
                    <w:adjustRightInd/>
                    <w:snapToGrid/>
                  </w:pPr>
                  <w:r w:rsidRPr="005F622D">
                    <w:t>运输车辆</w:t>
                  </w:r>
                </w:p>
              </w:tc>
              <w:tc>
                <w:tcPr>
                  <w:tcW w:w="2830" w:type="pct"/>
                  <w:vAlign w:val="center"/>
                </w:tcPr>
                <w:p w:rsidR="005E1411" w:rsidRPr="005F622D" w:rsidRDefault="005E1411" w:rsidP="000C5E4B">
                  <w:pPr>
                    <w:pStyle w:val="aff4"/>
                    <w:adjustRightInd/>
                    <w:snapToGrid/>
                  </w:pPr>
                  <w:r w:rsidRPr="005F622D">
                    <w:t>82</w:t>
                  </w:r>
                </w:p>
              </w:tc>
            </w:tr>
            <w:tr w:rsidR="005E1411" w:rsidRPr="005F622D" w:rsidTr="002E014E">
              <w:trPr>
                <w:trHeight w:val="397"/>
                <w:jc w:val="center"/>
              </w:trPr>
              <w:tc>
                <w:tcPr>
                  <w:tcW w:w="719" w:type="pct"/>
                  <w:vAlign w:val="center"/>
                </w:tcPr>
                <w:p w:rsidR="005E1411" w:rsidRPr="005F622D" w:rsidRDefault="005E1411" w:rsidP="000C5E4B">
                  <w:pPr>
                    <w:pStyle w:val="aff4"/>
                    <w:adjustRightInd/>
                    <w:snapToGrid/>
                  </w:pPr>
                  <w:r w:rsidRPr="005F622D">
                    <w:t>11</w:t>
                  </w:r>
                </w:p>
              </w:tc>
              <w:tc>
                <w:tcPr>
                  <w:tcW w:w="1451" w:type="pct"/>
                  <w:vAlign w:val="center"/>
                </w:tcPr>
                <w:p w:rsidR="005E1411" w:rsidRPr="005F622D" w:rsidRDefault="005E1411" w:rsidP="000C5E4B">
                  <w:pPr>
                    <w:pStyle w:val="aff4"/>
                    <w:adjustRightInd/>
                    <w:snapToGrid/>
                  </w:pPr>
                  <w:r w:rsidRPr="005F622D">
                    <w:t>混凝土输送泵</w:t>
                  </w:r>
                </w:p>
              </w:tc>
              <w:tc>
                <w:tcPr>
                  <w:tcW w:w="2830" w:type="pct"/>
                  <w:vAlign w:val="center"/>
                </w:tcPr>
                <w:p w:rsidR="005E1411" w:rsidRPr="005F622D" w:rsidRDefault="005E1411" w:rsidP="000C5E4B">
                  <w:pPr>
                    <w:pStyle w:val="aff4"/>
                    <w:adjustRightInd/>
                    <w:snapToGrid/>
                  </w:pPr>
                  <w:r w:rsidRPr="005F622D">
                    <w:t>90</w:t>
                  </w:r>
                </w:p>
              </w:tc>
            </w:tr>
          </w:tbl>
          <w:p w:rsidR="005E1411" w:rsidRPr="005F622D" w:rsidRDefault="005E1411" w:rsidP="003B7ED5">
            <w:pPr>
              <w:widowControl/>
              <w:snapToGrid w:val="0"/>
              <w:spacing w:beforeLines="50" w:line="360" w:lineRule="auto"/>
              <w:ind w:firstLineChars="200" w:firstLine="480"/>
              <w:rPr>
                <w:snapToGrid w:val="0"/>
                <w:kern w:val="0"/>
                <w:sz w:val="24"/>
              </w:rPr>
            </w:pPr>
            <w:r w:rsidRPr="005F622D">
              <w:rPr>
                <w:sz w:val="24"/>
                <w:szCs w:val="21"/>
              </w:rPr>
              <w:t>一般施工现场有多台机械同时作业，各噪声级</w:t>
            </w:r>
            <w:proofErr w:type="gramStart"/>
            <w:r w:rsidRPr="005F622D">
              <w:rPr>
                <w:sz w:val="24"/>
                <w:szCs w:val="21"/>
              </w:rPr>
              <w:t>叠加值</w:t>
            </w:r>
            <w:proofErr w:type="gramEnd"/>
            <w:r w:rsidRPr="005F622D">
              <w:rPr>
                <w:sz w:val="24"/>
                <w:szCs w:val="21"/>
              </w:rPr>
              <w:t>将增加，会对周围造成一定的影响。</w:t>
            </w:r>
          </w:p>
          <w:p w:rsidR="002E014E" w:rsidRPr="005F622D" w:rsidRDefault="002E014E" w:rsidP="006820CF">
            <w:pPr>
              <w:pStyle w:val="Default"/>
              <w:spacing w:line="360" w:lineRule="auto"/>
              <w:ind w:firstLineChars="200" w:firstLine="482"/>
              <w:jc w:val="both"/>
              <w:rPr>
                <w:b/>
                <w:color w:val="auto"/>
              </w:rPr>
            </w:pPr>
            <w:r w:rsidRPr="005F622D">
              <w:rPr>
                <w:rFonts w:hint="eastAsia"/>
                <w:b/>
                <w:color w:val="auto"/>
              </w:rPr>
              <w:lastRenderedPageBreak/>
              <w:t>4</w:t>
            </w:r>
            <w:r w:rsidRPr="005F622D">
              <w:rPr>
                <w:rFonts w:hint="eastAsia"/>
                <w:b/>
                <w:color w:val="auto"/>
              </w:rPr>
              <w:t>、固体废物污染源分析</w:t>
            </w:r>
          </w:p>
          <w:p w:rsidR="005E1411" w:rsidRPr="005F622D" w:rsidRDefault="00F81FB6" w:rsidP="005E1411">
            <w:pPr>
              <w:spacing w:line="360" w:lineRule="auto"/>
              <w:ind w:firstLineChars="200" w:firstLine="480"/>
              <w:rPr>
                <w:sz w:val="24"/>
              </w:rPr>
            </w:pPr>
            <w:r w:rsidRPr="005F622D">
              <w:rPr>
                <w:rFonts w:hint="eastAsia"/>
                <w:sz w:val="24"/>
                <w:szCs w:val="21"/>
              </w:rPr>
              <w:t>项目场地已平整，</w:t>
            </w:r>
            <w:r w:rsidR="00BF2A64" w:rsidRPr="005F622D">
              <w:rPr>
                <w:sz w:val="24"/>
              </w:rPr>
              <w:t>故施工期间产生的固体废物主要包括基础开挖土石方、主体工程建设过程中的建筑垃圾和施工人员产生的生活垃圾等。</w:t>
            </w:r>
          </w:p>
          <w:p w:rsidR="00BF2A64" w:rsidRPr="005F622D" w:rsidRDefault="00BF2A64" w:rsidP="00BF2A64">
            <w:pPr>
              <w:spacing w:line="360" w:lineRule="auto"/>
              <w:ind w:firstLineChars="200" w:firstLine="480"/>
              <w:rPr>
                <w:sz w:val="24"/>
              </w:rPr>
            </w:pPr>
            <w:r w:rsidRPr="005F622D">
              <w:rPr>
                <w:rFonts w:hint="eastAsia"/>
                <w:sz w:val="24"/>
              </w:rPr>
              <w:t>（</w:t>
            </w:r>
            <w:r w:rsidRPr="005F622D">
              <w:rPr>
                <w:rFonts w:hint="eastAsia"/>
                <w:sz w:val="24"/>
              </w:rPr>
              <w:t>1</w:t>
            </w:r>
            <w:r w:rsidRPr="005F622D">
              <w:rPr>
                <w:rFonts w:hint="eastAsia"/>
                <w:sz w:val="24"/>
              </w:rPr>
              <w:t>）土石方</w:t>
            </w:r>
          </w:p>
          <w:p w:rsidR="00BF2A64" w:rsidRPr="005F622D" w:rsidRDefault="00BF2A64" w:rsidP="00BF2A64">
            <w:pPr>
              <w:spacing w:line="360" w:lineRule="auto"/>
              <w:ind w:firstLineChars="200" w:firstLine="480"/>
              <w:rPr>
                <w:sz w:val="24"/>
              </w:rPr>
            </w:pPr>
            <w:r w:rsidRPr="005F622D">
              <w:rPr>
                <w:sz w:val="24"/>
              </w:rPr>
              <w:t>项目场地</w:t>
            </w:r>
            <w:r w:rsidRPr="005F622D">
              <w:rPr>
                <w:rFonts w:hint="eastAsia"/>
                <w:sz w:val="24"/>
              </w:rPr>
              <w:t>目前已平整完毕，所产生废土石方全部用于场地平整，项目地基开挖工程量不大，产生的废石土方量较少，废土石用全部用于场地平整。</w:t>
            </w:r>
          </w:p>
          <w:p w:rsidR="005E1411" w:rsidRPr="005F622D" w:rsidRDefault="002E014E" w:rsidP="005E1411">
            <w:pPr>
              <w:spacing w:line="360" w:lineRule="auto"/>
              <w:ind w:firstLineChars="200" w:firstLine="480"/>
              <w:rPr>
                <w:sz w:val="24"/>
                <w:szCs w:val="21"/>
              </w:rPr>
            </w:pPr>
            <w:r w:rsidRPr="005F622D">
              <w:rPr>
                <w:rFonts w:hint="eastAsia"/>
                <w:sz w:val="24"/>
                <w:szCs w:val="21"/>
              </w:rPr>
              <w:t>（</w:t>
            </w:r>
            <w:r w:rsidR="00BF2A64" w:rsidRPr="005F622D">
              <w:rPr>
                <w:rFonts w:hint="eastAsia"/>
                <w:sz w:val="24"/>
                <w:szCs w:val="21"/>
              </w:rPr>
              <w:t>2</w:t>
            </w:r>
            <w:r w:rsidRPr="005F622D">
              <w:rPr>
                <w:rFonts w:hint="eastAsia"/>
                <w:sz w:val="24"/>
                <w:szCs w:val="21"/>
              </w:rPr>
              <w:t>）</w:t>
            </w:r>
            <w:r w:rsidR="005E1411" w:rsidRPr="005F622D">
              <w:rPr>
                <w:rFonts w:hint="eastAsia"/>
                <w:sz w:val="24"/>
                <w:szCs w:val="21"/>
              </w:rPr>
              <w:t>施工建筑垃圾</w:t>
            </w:r>
          </w:p>
          <w:p w:rsidR="005E1411" w:rsidRPr="005F622D" w:rsidRDefault="005E1411" w:rsidP="005E1411">
            <w:pPr>
              <w:spacing w:line="360" w:lineRule="auto"/>
              <w:ind w:firstLineChars="200" w:firstLine="480"/>
              <w:rPr>
                <w:sz w:val="24"/>
                <w:szCs w:val="21"/>
              </w:rPr>
            </w:pPr>
            <w:r w:rsidRPr="005F622D">
              <w:rPr>
                <w:rFonts w:hint="eastAsia"/>
                <w:sz w:val="24"/>
                <w:szCs w:val="21"/>
              </w:rPr>
              <w:t>施工建筑垃圾主要为基坑开挖产生的表土及建筑废料。项目</w:t>
            </w:r>
            <w:r w:rsidR="00F81FB6" w:rsidRPr="005F622D">
              <w:rPr>
                <w:rFonts w:hint="eastAsia"/>
                <w:sz w:val="24"/>
                <w:szCs w:val="21"/>
              </w:rPr>
              <w:t>基坑开挖的土石方均用于绿化填土，实现土石方平衡</w:t>
            </w:r>
            <w:r w:rsidR="00F81FB6" w:rsidRPr="005F622D">
              <w:rPr>
                <w:rFonts w:ascii="宋体" w:hAnsi="宋体" w:hint="eastAsia"/>
                <w:sz w:val="24"/>
              </w:rPr>
              <w:t>，无弃土石方产生</w:t>
            </w:r>
            <w:r w:rsidRPr="005F622D">
              <w:rPr>
                <w:rFonts w:hint="eastAsia"/>
                <w:sz w:val="24"/>
                <w:szCs w:val="21"/>
              </w:rPr>
              <w:t>，建筑废料主要为施工中砖、水泥、木材、钢材。建筑垃圾产生系数参照《环境卫生工程》（</w:t>
            </w:r>
            <w:r w:rsidRPr="005F622D">
              <w:rPr>
                <w:rFonts w:hint="eastAsia"/>
                <w:sz w:val="24"/>
                <w:szCs w:val="21"/>
              </w:rPr>
              <w:t>2006</w:t>
            </w:r>
            <w:r w:rsidRPr="005F622D">
              <w:rPr>
                <w:rFonts w:hint="eastAsia"/>
                <w:sz w:val="24"/>
                <w:szCs w:val="21"/>
              </w:rPr>
              <w:t>，第</w:t>
            </w:r>
            <w:r w:rsidRPr="005F622D">
              <w:rPr>
                <w:rFonts w:hint="eastAsia"/>
                <w:sz w:val="24"/>
                <w:szCs w:val="21"/>
              </w:rPr>
              <w:t>14</w:t>
            </w:r>
            <w:r w:rsidRPr="005F622D">
              <w:rPr>
                <w:rFonts w:hint="eastAsia"/>
                <w:sz w:val="24"/>
                <w:szCs w:val="21"/>
              </w:rPr>
              <w:t>卷</w:t>
            </w:r>
            <w:r w:rsidRPr="005F622D">
              <w:rPr>
                <w:rFonts w:hint="eastAsia"/>
                <w:sz w:val="24"/>
                <w:szCs w:val="21"/>
              </w:rPr>
              <w:t>4</w:t>
            </w:r>
            <w:r w:rsidRPr="005F622D">
              <w:rPr>
                <w:rFonts w:hint="eastAsia"/>
                <w:sz w:val="24"/>
                <w:szCs w:val="21"/>
              </w:rPr>
              <w:t>期）杂志中的论文《建筑垃圾的产生与循环利用管理》中“在单幢建筑物的建造中，单位建筑面积的建筑垃圾产生量分别为</w:t>
            </w:r>
            <w:r w:rsidRPr="005F622D">
              <w:rPr>
                <w:rFonts w:hint="eastAsia"/>
                <w:sz w:val="24"/>
                <w:szCs w:val="21"/>
              </w:rPr>
              <w:t>0.02~0.05t/m</w:t>
            </w:r>
            <w:r w:rsidRPr="005F622D">
              <w:rPr>
                <w:rFonts w:hint="eastAsia"/>
                <w:sz w:val="24"/>
                <w:szCs w:val="21"/>
                <w:vertAlign w:val="superscript"/>
              </w:rPr>
              <w:t>2</w:t>
            </w:r>
            <w:r w:rsidRPr="005F622D">
              <w:rPr>
                <w:rFonts w:hint="eastAsia"/>
                <w:sz w:val="24"/>
                <w:szCs w:val="21"/>
              </w:rPr>
              <w:t>”，本项目按</w:t>
            </w:r>
            <w:r w:rsidRPr="005F622D">
              <w:rPr>
                <w:rFonts w:hint="eastAsia"/>
                <w:sz w:val="24"/>
                <w:szCs w:val="21"/>
              </w:rPr>
              <w:t>0.02t/m</w:t>
            </w:r>
            <w:r w:rsidRPr="005F622D">
              <w:rPr>
                <w:rFonts w:hint="eastAsia"/>
                <w:sz w:val="24"/>
                <w:szCs w:val="21"/>
                <w:vertAlign w:val="superscript"/>
              </w:rPr>
              <w:t>2</w:t>
            </w:r>
            <w:r w:rsidRPr="005F622D">
              <w:rPr>
                <w:rFonts w:hint="eastAsia"/>
                <w:sz w:val="24"/>
                <w:szCs w:val="21"/>
              </w:rPr>
              <w:t>计，项目总建筑面积约为</w:t>
            </w:r>
            <w:r w:rsidR="00653672" w:rsidRPr="005F622D">
              <w:rPr>
                <w:rFonts w:hint="eastAsia"/>
                <w:sz w:val="24"/>
                <w:szCs w:val="21"/>
              </w:rPr>
              <w:t>2</w:t>
            </w:r>
            <w:r w:rsidR="002E014E" w:rsidRPr="005F622D">
              <w:rPr>
                <w:rFonts w:hint="eastAsia"/>
                <w:sz w:val="24"/>
                <w:szCs w:val="21"/>
              </w:rPr>
              <w:t>020</w:t>
            </w:r>
            <w:r w:rsidRPr="005F622D">
              <w:rPr>
                <w:rFonts w:hint="eastAsia"/>
                <w:sz w:val="24"/>
                <w:szCs w:val="21"/>
              </w:rPr>
              <w:t>m</w:t>
            </w:r>
            <w:r w:rsidRPr="005F622D">
              <w:rPr>
                <w:rFonts w:hint="eastAsia"/>
                <w:sz w:val="24"/>
                <w:szCs w:val="21"/>
                <w:vertAlign w:val="superscript"/>
              </w:rPr>
              <w:t>2</w:t>
            </w:r>
            <w:r w:rsidRPr="005F622D">
              <w:rPr>
                <w:rFonts w:hint="eastAsia"/>
                <w:sz w:val="24"/>
                <w:szCs w:val="21"/>
              </w:rPr>
              <w:t>，计算得项目在施工期产生建筑废料约为</w:t>
            </w:r>
            <w:r w:rsidR="00653672" w:rsidRPr="005F622D">
              <w:rPr>
                <w:rFonts w:hint="eastAsia"/>
                <w:sz w:val="24"/>
                <w:szCs w:val="21"/>
              </w:rPr>
              <w:t>4</w:t>
            </w:r>
            <w:r w:rsidR="002E014E" w:rsidRPr="005F622D">
              <w:rPr>
                <w:rFonts w:hint="eastAsia"/>
                <w:sz w:val="24"/>
                <w:szCs w:val="21"/>
              </w:rPr>
              <w:t>0.4</w:t>
            </w:r>
            <w:r w:rsidRPr="005F622D">
              <w:rPr>
                <w:rFonts w:hint="eastAsia"/>
                <w:sz w:val="24"/>
                <w:szCs w:val="21"/>
              </w:rPr>
              <w:t>t</w:t>
            </w:r>
            <w:r w:rsidRPr="005F622D">
              <w:rPr>
                <w:rFonts w:hint="eastAsia"/>
                <w:sz w:val="24"/>
                <w:szCs w:val="21"/>
              </w:rPr>
              <w:t>。</w:t>
            </w:r>
          </w:p>
          <w:p w:rsidR="005E1411" w:rsidRPr="005F622D" w:rsidRDefault="002E014E" w:rsidP="005E1411">
            <w:pPr>
              <w:spacing w:line="360" w:lineRule="auto"/>
              <w:ind w:firstLineChars="200" w:firstLine="480"/>
              <w:rPr>
                <w:sz w:val="24"/>
                <w:szCs w:val="21"/>
              </w:rPr>
            </w:pPr>
            <w:r w:rsidRPr="005F622D">
              <w:rPr>
                <w:rFonts w:hint="eastAsia"/>
                <w:sz w:val="24"/>
                <w:szCs w:val="21"/>
              </w:rPr>
              <w:t>（</w:t>
            </w:r>
            <w:r w:rsidR="00BF2A64" w:rsidRPr="005F622D">
              <w:rPr>
                <w:rFonts w:hint="eastAsia"/>
                <w:sz w:val="24"/>
                <w:szCs w:val="21"/>
              </w:rPr>
              <w:t>3</w:t>
            </w:r>
            <w:r w:rsidR="005E1411" w:rsidRPr="005F622D">
              <w:rPr>
                <w:rFonts w:hint="eastAsia"/>
                <w:sz w:val="24"/>
                <w:szCs w:val="21"/>
              </w:rPr>
              <w:t>）施工人员生活垃圾</w:t>
            </w:r>
          </w:p>
          <w:p w:rsidR="005E1411" w:rsidRPr="005F622D" w:rsidRDefault="005E1411" w:rsidP="005E1411">
            <w:pPr>
              <w:spacing w:line="360" w:lineRule="auto"/>
              <w:ind w:firstLineChars="200" w:firstLine="480"/>
              <w:rPr>
                <w:sz w:val="24"/>
                <w:szCs w:val="21"/>
              </w:rPr>
            </w:pPr>
            <w:r w:rsidRPr="005F622D">
              <w:rPr>
                <w:rFonts w:hint="eastAsia"/>
                <w:sz w:val="24"/>
                <w:szCs w:val="21"/>
              </w:rPr>
              <w:t>项目施工人员为</w:t>
            </w:r>
            <w:r w:rsidRPr="005F622D">
              <w:rPr>
                <w:rFonts w:hint="eastAsia"/>
                <w:sz w:val="24"/>
                <w:szCs w:val="21"/>
              </w:rPr>
              <w:t>10</w:t>
            </w:r>
            <w:r w:rsidRPr="005F622D">
              <w:rPr>
                <w:rFonts w:hint="eastAsia"/>
                <w:sz w:val="24"/>
                <w:szCs w:val="21"/>
              </w:rPr>
              <w:t>人，生活垃圾产生量按</w:t>
            </w:r>
            <w:r w:rsidRPr="005F622D">
              <w:rPr>
                <w:rFonts w:hint="eastAsia"/>
                <w:sz w:val="24"/>
                <w:szCs w:val="21"/>
              </w:rPr>
              <w:t>0.5kg/</w:t>
            </w:r>
            <w:r w:rsidRPr="005F622D">
              <w:rPr>
                <w:rFonts w:hint="eastAsia"/>
                <w:sz w:val="24"/>
                <w:szCs w:val="21"/>
              </w:rPr>
              <w:t>人·</w:t>
            </w:r>
            <w:r w:rsidRPr="005F622D">
              <w:rPr>
                <w:rFonts w:hint="eastAsia"/>
                <w:sz w:val="24"/>
                <w:szCs w:val="21"/>
              </w:rPr>
              <w:t>d</w:t>
            </w:r>
            <w:r w:rsidRPr="005F622D">
              <w:rPr>
                <w:rFonts w:hint="eastAsia"/>
                <w:sz w:val="24"/>
                <w:szCs w:val="21"/>
              </w:rPr>
              <w:t>计，则施工期生活垃圾产生量为</w:t>
            </w:r>
            <w:r w:rsidRPr="005F622D">
              <w:rPr>
                <w:rFonts w:hint="eastAsia"/>
                <w:sz w:val="24"/>
                <w:szCs w:val="21"/>
              </w:rPr>
              <w:t>5kg/d</w:t>
            </w:r>
            <w:r w:rsidRPr="005F622D">
              <w:rPr>
                <w:rFonts w:hint="eastAsia"/>
                <w:sz w:val="24"/>
                <w:szCs w:val="21"/>
              </w:rPr>
              <w:t>，主要为果皮、烟盒、灰渣等。施工场地应设置垃圾桶，收集施工区域的生活垃圾，收集后交由当地环卫部门处置。</w:t>
            </w:r>
          </w:p>
          <w:p w:rsidR="005E1411" w:rsidRPr="005F622D" w:rsidRDefault="002E014E" w:rsidP="006820CF">
            <w:pPr>
              <w:widowControl/>
              <w:spacing w:line="360" w:lineRule="auto"/>
              <w:ind w:firstLineChars="200" w:firstLine="482"/>
              <w:jc w:val="left"/>
              <w:rPr>
                <w:b/>
                <w:snapToGrid w:val="0"/>
                <w:kern w:val="0"/>
                <w:sz w:val="24"/>
              </w:rPr>
            </w:pPr>
            <w:r w:rsidRPr="005F622D">
              <w:rPr>
                <w:rFonts w:hint="eastAsia"/>
                <w:b/>
                <w:snapToGrid w:val="0"/>
                <w:kern w:val="0"/>
                <w:sz w:val="24"/>
              </w:rPr>
              <w:t>5</w:t>
            </w:r>
            <w:r w:rsidRPr="005F622D">
              <w:rPr>
                <w:rFonts w:hint="eastAsia"/>
                <w:b/>
                <w:snapToGrid w:val="0"/>
                <w:kern w:val="0"/>
                <w:sz w:val="24"/>
              </w:rPr>
              <w:t>、</w:t>
            </w:r>
            <w:r w:rsidR="005E1411" w:rsidRPr="005F622D">
              <w:rPr>
                <w:rFonts w:hint="eastAsia"/>
                <w:b/>
                <w:snapToGrid w:val="0"/>
                <w:kern w:val="0"/>
                <w:sz w:val="24"/>
              </w:rPr>
              <w:t>生态环境影响因素</w:t>
            </w:r>
            <w:r w:rsidRPr="005F622D">
              <w:rPr>
                <w:rFonts w:hint="eastAsia"/>
                <w:b/>
                <w:snapToGrid w:val="0"/>
                <w:kern w:val="0"/>
                <w:sz w:val="24"/>
              </w:rPr>
              <w:t>分析</w:t>
            </w:r>
          </w:p>
          <w:p w:rsidR="005E1411" w:rsidRPr="005F622D" w:rsidRDefault="005E1411" w:rsidP="002E014E">
            <w:pPr>
              <w:pStyle w:val="afd"/>
            </w:pPr>
            <w:r w:rsidRPr="005F622D">
              <w:rPr>
                <w:rFonts w:hint="eastAsia"/>
              </w:rPr>
              <w:t>本项目施工期对生态环境的影响主要是水土流失。</w:t>
            </w:r>
          </w:p>
          <w:p w:rsidR="005E1411" w:rsidRPr="005F622D" w:rsidRDefault="005E1411" w:rsidP="002E014E">
            <w:pPr>
              <w:pStyle w:val="afd"/>
            </w:pPr>
            <w:r w:rsidRPr="005F622D">
              <w:rPr>
                <w:rFonts w:hint="eastAsia"/>
              </w:rPr>
              <w:t>本项目在施工过程中，由于施工场地开挖、填方、平整、</w:t>
            </w:r>
            <w:r w:rsidRPr="005F622D">
              <w:t>管沟开挖</w:t>
            </w:r>
            <w:r w:rsidRPr="005F622D">
              <w:rPr>
                <w:rFonts w:hint="eastAsia"/>
              </w:rPr>
              <w:t>等，均会造成土壤剥离、地表植被破坏。施工扰动地表及土体，使废渣及土壤松散、搬移、</w:t>
            </w:r>
            <w:proofErr w:type="gramStart"/>
            <w:r w:rsidRPr="005F622D">
              <w:rPr>
                <w:rFonts w:hint="eastAsia"/>
              </w:rPr>
              <w:t>堆填和裸露</w:t>
            </w:r>
            <w:proofErr w:type="gramEnd"/>
            <w:r w:rsidRPr="005F622D">
              <w:rPr>
                <w:rFonts w:hint="eastAsia"/>
              </w:rPr>
              <w:t>，</w:t>
            </w:r>
            <w:r w:rsidRPr="005F622D">
              <w:t>致使土壤抗蚀能力降低，极易被降雨径流冲刷而产生水土流失</w:t>
            </w:r>
            <w:r w:rsidRPr="005F622D">
              <w:rPr>
                <w:rFonts w:hint="eastAsia"/>
              </w:rPr>
              <w:t>。项目施工引起水土流失，不仅影响工程建设进度，而且流失掉的泥沙作为一种污染物排向施工场地以外的环境，将影响局部生态系统或自然生态系统生产力。</w:t>
            </w:r>
          </w:p>
          <w:p w:rsidR="005E1411" w:rsidRPr="005F622D" w:rsidRDefault="005E1411" w:rsidP="002E014E">
            <w:pPr>
              <w:pStyle w:val="afd"/>
            </w:pPr>
            <w:r w:rsidRPr="005F622D">
              <w:rPr>
                <w:rFonts w:hint="eastAsia"/>
              </w:rPr>
              <w:t>根据《土壤侵蚀分类分级标准》（</w:t>
            </w:r>
            <w:r w:rsidRPr="005F622D">
              <w:rPr>
                <w:rFonts w:hint="eastAsia"/>
              </w:rPr>
              <w:t>SL190-2007</w:t>
            </w:r>
            <w:r w:rsidRPr="005F622D">
              <w:rPr>
                <w:rFonts w:hint="eastAsia"/>
              </w:rPr>
              <w:t>），衡阳属于南方红壤丘陵区，项目水力侵蚀强度为微度，</w:t>
            </w:r>
            <w:r w:rsidRPr="005F622D">
              <w:t>土壤侵蚀模数</w:t>
            </w:r>
            <w:r w:rsidRPr="005F622D">
              <w:rPr>
                <w:rFonts w:hint="eastAsia"/>
              </w:rPr>
              <w:t>现状约</w:t>
            </w:r>
            <w:r w:rsidRPr="005F622D">
              <w:t>为</w:t>
            </w:r>
            <w:r w:rsidRPr="005F622D">
              <w:rPr>
                <w:rFonts w:hint="eastAsia"/>
              </w:rPr>
              <w:t>500</w:t>
            </w:r>
            <w:r w:rsidRPr="005F622D">
              <w:t>t/km</w:t>
            </w:r>
            <w:r w:rsidRPr="005F622D">
              <w:rPr>
                <w:vertAlign w:val="superscript"/>
              </w:rPr>
              <w:t>2</w:t>
            </w:r>
            <w:r w:rsidRPr="005F622D">
              <w:t>·a</w:t>
            </w:r>
            <w:r w:rsidRPr="005F622D">
              <w:t>，</w:t>
            </w:r>
            <w:r w:rsidRPr="005F622D">
              <w:rPr>
                <w:rFonts w:hint="eastAsia"/>
              </w:rPr>
              <w:t>类比同类型项目，</w:t>
            </w:r>
            <w:r w:rsidRPr="005F622D">
              <w:t>施工期间扰动地貌侵蚀模数综合值</w:t>
            </w:r>
            <w:r w:rsidRPr="005F622D">
              <w:rPr>
                <w:rFonts w:hint="eastAsia"/>
              </w:rPr>
              <w:t>约</w:t>
            </w:r>
            <w:r w:rsidRPr="005F622D">
              <w:t>为</w:t>
            </w:r>
            <w:r w:rsidRPr="005F622D">
              <w:t>4000t/km</w:t>
            </w:r>
            <w:r w:rsidRPr="005F622D">
              <w:rPr>
                <w:vertAlign w:val="superscript"/>
              </w:rPr>
              <w:t>2</w:t>
            </w:r>
            <w:r w:rsidRPr="005F622D">
              <w:t>•a</w:t>
            </w:r>
            <w:r w:rsidRPr="005F622D">
              <w:t>。根据《开发建设项目水土保持方案技术规范》，本次评价对施工建设期的水土流失进行预测。</w:t>
            </w:r>
          </w:p>
          <w:p w:rsidR="005E1411" w:rsidRPr="005F622D" w:rsidRDefault="005E1411" w:rsidP="002E014E">
            <w:pPr>
              <w:tabs>
                <w:tab w:val="left" w:pos="1021"/>
              </w:tabs>
              <w:snapToGrid w:val="0"/>
              <w:spacing w:line="360" w:lineRule="auto"/>
              <w:ind w:firstLineChars="200" w:firstLine="480"/>
              <w:rPr>
                <w:sz w:val="24"/>
              </w:rPr>
            </w:pPr>
            <w:r w:rsidRPr="005F622D">
              <w:rPr>
                <w:sz w:val="24"/>
              </w:rPr>
              <w:lastRenderedPageBreak/>
              <w:t>水土流失量可采用如下公式计算：</w:t>
            </w:r>
          </w:p>
          <w:p w:rsidR="005E1411" w:rsidRPr="005F622D" w:rsidRDefault="005E1411" w:rsidP="002E014E">
            <w:pPr>
              <w:tabs>
                <w:tab w:val="left" w:pos="1021"/>
              </w:tabs>
              <w:snapToGrid w:val="0"/>
              <w:spacing w:line="360" w:lineRule="auto"/>
              <w:jc w:val="center"/>
              <w:rPr>
                <w:sz w:val="24"/>
              </w:rPr>
            </w:pPr>
            <w:r w:rsidRPr="005F622D">
              <w:rPr>
                <w:sz w:val="24"/>
              </w:rPr>
              <w:t>W</w:t>
            </w:r>
            <w:r w:rsidRPr="005F622D">
              <w:rPr>
                <w:sz w:val="24"/>
                <w:vertAlign w:val="subscript"/>
              </w:rPr>
              <w:t>si</w:t>
            </w:r>
            <w:r w:rsidRPr="005F622D">
              <w:rPr>
                <w:rFonts w:hint="eastAsia"/>
                <w:sz w:val="24"/>
              </w:rPr>
              <w:t>=</w:t>
            </w:r>
            <w:r w:rsidRPr="005F622D">
              <w:rPr>
                <w:sz w:val="24"/>
              </w:rPr>
              <w:t>F</w:t>
            </w:r>
            <w:r w:rsidRPr="005F622D">
              <w:rPr>
                <w:sz w:val="24"/>
                <w:vertAlign w:val="subscript"/>
              </w:rPr>
              <w:t>i</w:t>
            </w:r>
            <w:r w:rsidRPr="005F622D">
              <w:rPr>
                <w:rFonts w:ascii="宋体" w:hAnsi="宋体" w:hint="eastAsia"/>
                <w:sz w:val="24"/>
              </w:rPr>
              <w:t>×Δ</w:t>
            </w:r>
            <w:r w:rsidRPr="005F622D">
              <w:rPr>
                <w:sz w:val="24"/>
              </w:rPr>
              <w:t>M</w:t>
            </w:r>
            <w:r w:rsidRPr="005F622D">
              <w:rPr>
                <w:sz w:val="24"/>
                <w:vertAlign w:val="subscript"/>
              </w:rPr>
              <w:t>i</w:t>
            </w:r>
            <w:r w:rsidRPr="005F622D">
              <w:rPr>
                <w:rFonts w:ascii="宋体" w:hAnsi="宋体" w:hint="eastAsia"/>
                <w:sz w:val="24"/>
              </w:rPr>
              <w:t>×</w:t>
            </w:r>
            <w:r w:rsidRPr="005F622D">
              <w:rPr>
                <w:sz w:val="24"/>
              </w:rPr>
              <w:t>T</w:t>
            </w:r>
            <w:r w:rsidRPr="005F622D">
              <w:rPr>
                <w:sz w:val="24"/>
                <w:vertAlign w:val="subscript"/>
              </w:rPr>
              <w:t>i</w:t>
            </w:r>
          </w:p>
          <w:p w:rsidR="005E1411" w:rsidRPr="005F622D" w:rsidRDefault="005E1411" w:rsidP="002E014E">
            <w:pPr>
              <w:tabs>
                <w:tab w:val="left" w:pos="1021"/>
              </w:tabs>
              <w:snapToGrid w:val="0"/>
              <w:spacing w:line="360" w:lineRule="auto"/>
              <w:ind w:firstLineChars="200" w:firstLine="480"/>
              <w:rPr>
                <w:sz w:val="24"/>
              </w:rPr>
            </w:pPr>
            <w:r w:rsidRPr="005F622D">
              <w:rPr>
                <w:rFonts w:hint="eastAsia"/>
                <w:sz w:val="24"/>
              </w:rPr>
              <w:t>式中：</w:t>
            </w:r>
            <w:r w:rsidRPr="005F622D">
              <w:rPr>
                <w:sz w:val="24"/>
              </w:rPr>
              <w:t>W</w:t>
            </w:r>
            <w:r w:rsidRPr="005F622D">
              <w:rPr>
                <w:sz w:val="24"/>
                <w:vertAlign w:val="subscript"/>
              </w:rPr>
              <w:t>s</w:t>
            </w:r>
            <w:r w:rsidRPr="005F622D">
              <w:rPr>
                <w:rFonts w:asciiTheme="minorEastAsia" w:eastAsiaTheme="minorEastAsia" w:hAnsiTheme="minorEastAsia"/>
                <w:sz w:val="24"/>
                <w:vertAlign w:val="subscript"/>
              </w:rPr>
              <w:t>i</w:t>
            </w:r>
            <w:r w:rsidRPr="005F622D">
              <w:rPr>
                <w:rFonts w:asciiTheme="minorEastAsia" w:eastAsiaTheme="minorEastAsia" w:hAnsiTheme="minorEastAsia" w:hint="eastAsia"/>
                <w:sz w:val="24"/>
              </w:rPr>
              <w:t>---</w:t>
            </w:r>
            <w:r w:rsidRPr="005F622D">
              <w:rPr>
                <w:sz w:val="24"/>
              </w:rPr>
              <w:t>扰动地表新增水土流失量，</w:t>
            </w:r>
            <w:r w:rsidRPr="005F622D">
              <w:rPr>
                <w:sz w:val="24"/>
              </w:rPr>
              <w:t>t</w:t>
            </w:r>
            <w:r w:rsidRPr="005F622D">
              <w:rPr>
                <w:sz w:val="24"/>
              </w:rPr>
              <w:t>；</w:t>
            </w:r>
          </w:p>
          <w:p w:rsidR="005E1411" w:rsidRPr="005F622D" w:rsidRDefault="005E1411" w:rsidP="002E014E">
            <w:pPr>
              <w:tabs>
                <w:tab w:val="left" w:pos="1021"/>
              </w:tabs>
              <w:snapToGrid w:val="0"/>
              <w:spacing w:line="360" w:lineRule="auto"/>
              <w:ind w:firstLineChars="500" w:firstLine="1200"/>
              <w:rPr>
                <w:sz w:val="24"/>
              </w:rPr>
            </w:pPr>
            <w:r w:rsidRPr="005F622D">
              <w:rPr>
                <w:sz w:val="24"/>
              </w:rPr>
              <w:t>F</w:t>
            </w:r>
            <w:r w:rsidRPr="005F622D">
              <w:rPr>
                <w:sz w:val="24"/>
                <w:vertAlign w:val="subscript"/>
              </w:rPr>
              <w:t>i</w:t>
            </w:r>
            <w:r w:rsidRPr="005F622D">
              <w:rPr>
                <w:rFonts w:asciiTheme="minorEastAsia" w:eastAsiaTheme="minorEastAsia" w:hAnsiTheme="minorEastAsia" w:hint="eastAsia"/>
                <w:sz w:val="24"/>
              </w:rPr>
              <w:t>---</w:t>
            </w:r>
            <w:r w:rsidRPr="005F622D">
              <w:rPr>
                <w:sz w:val="24"/>
              </w:rPr>
              <w:t>扰动地表面积，</w:t>
            </w:r>
            <w:r w:rsidRPr="005F622D">
              <w:rPr>
                <w:sz w:val="24"/>
              </w:rPr>
              <w:t>km</w:t>
            </w:r>
            <w:r w:rsidRPr="005F622D">
              <w:rPr>
                <w:sz w:val="24"/>
                <w:vertAlign w:val="superscript"/>
              </w:rPr>
              <w:t>2</w:t>
            </w:r>
            <w:r w:rsidRPr="005F622D">
              <w:rPr>
                <w:sz w:val="24"/>
              </w:rPr>
              <w:t>；</w:t>
            </w:r>
          </w:p>
          <w:p w:rsidR="005E1411" w:rsidRPr="005F622D" w:rsidRDefault="005E1411" w:rsidP="002E014E">
            <w:pPr>
              <w:tabs>
                <w:tab w:val="left" w:pos="1021"/>
              </w:tabs>
              <w:snapToGrid w:val="0"/>
              <w:spacing w:line="360" w:lineRule="auto"/>
              <w:ind w:firstLineChars="500" w:firstLine="1200"/>
              <w:rPr>
                <w:sz w:val="24"/>
              </w:rPr>
            </w:pPr>
            <w:r w:rsidRPr="005F622D">
              <w:rPr>
                <w:rFonts w:ascii="宋体" w:hAnsi="宋体" w:hint="eastAsia"/>
                <w:sz w:val="24"/>
              </w:rPr>
              <w:t>Δ</w:t>
            </w:r>
            <w:r w:rsidRPr="005F622D">
              <w:rPr>
                <w:sz w:val="24"/>
              </w:rPr>
              <w:t>M</w:t>
            </w:r>
            <w:r w:rsidRPr="005F622D">
              <w:rPr>
                <w:sz w:val="24"/>
                <w:vertAlign w:val="subscript"/>
              </w:rPr>
              <w:t>i</w:t>
            </w:r>
            <w:r w:rsidRPr="005F622D">
              <w:rPr>
                <w:rFonts w:asciiTheme="minorEastAsia" w:eastAsiaTheme="minorEastAsia" w:hAnsiTheme="minorEastAsia" w:hint="eastAsia"/>
                <w:sz w:val="24"/>
              </w:rPr>
              <w:t>---</w:t>
            </w:r>
            <w:r w:rsidRPr="005F622D">
              <w:rPr>
                <w:rFonts w:hint="eastAsia"/>
                <w:sz w:val="24"/>
              </w:rPr>
              <w:t>扰动前后不同预测单元不同时段的土壤侵蚀模数之差，</w:t>
            </w:r>
            <w:r w:rsidRPr="005F622D">
              <w:rPr>
                <w:rFonts w:hint="eastAsia"/>
                <w:sz w:val="24"/>
              </w:rPr>
              <w:t>t/(km</w:t>
            </w:r>
            <w:r w:rsidRPr="005F622D">
              <w:rPr>
                <w:rFonts w:hint="eastAsia"/>
                <w:sz w:val="24"/>
                <w:vertAlign w:val="superscript"/>
              </w:rPr>
              <w:t>2</w:t>
            </w:r>
            <w:r w:rsidRPr="005F622D">
              <w:rPr>
                <w:rFonts w:hint="eastAsia"/>
                <w:sz w:val="24"/>
              </w:rPr>
              <w:t>·</w:t>
            </w:r>
            <w:r w:rsidRPr="005F622D">
              <w:rPr>
                <w:rFonts w:hint="eastAsia"/>
                <w:sz w:val="24"/>
              </w:rPr>
              <w:t>a)</w:t>
            </w:r>
            <w:r w:rsidRPr="005F622D">
              <w:rPr>
                <w:sz w:val="24"/>
              </w:rPr>
              <w:t>，取值</w:t>
            </w:r>
            <w:r w:rsidRPr="005F622D">
              <w:rPr>
                <w:rFonts w:hint="eastAsia"/>
                <w:sz w:val="24"/>
              </w:rPr>
              <w:t>350</w:t>
            </w:r>
            <w:r w:rsidRPr="005F622D">
              <w:rPr>
                <w:sz w:val="24"/>
              </w:rPr>
              <w:t>0t/km</w:t>
            </w:r>
            <w:r w:rsidRPr="005F622D">
              <w:rPr>
                <w:sz w:val="24"/>
                <w:vertAlign w:val="superscript"/>
              </w:rPr>
              <w:t>2</w:t>
            </w:r>
            <w:r w:rsidRPr="005F622D">
              <w:rPr>
                <w:sz w:val="24"/>
              </w:rPr>
              <w:t>·a</w:t>
            </w:r>
            <w:r w:rsidRPr="005F622D">
              <w:rPr>
                <w:rFonts w:hint="eastAsia"/>
                <w:sz w:val="24"/>
              </w:rPr>
              <w:t>。</w:t>
            </w:r>
          </w:p>
          <w:p w:rsidR="005E1411" w:rsidRPr="005F622D" w:rsidRDefault="005E1411" w:rsidP="002E014E">
            <w:pPr>
              <w:tabs>
                <w:tab w:val="left" w:pos="1021"/>
              </w:tabs>
              <w:snapToGrid w:val="0"/>
              <w:spacing w:line="360" w:lineRule="auto"/>
              <w:ind w:firstLineChars="500" w:firstLine="1200"/>
              <w:rPr>
                <w:sz w:val="24"/>
                <w:highlight w:val="yellow"/>
              </w:rPr>
            </w:pPr>
            <w:r w:rsidRPr="005F622D">
              <w:rPr>
                <w:sz w:val="24"/>
              </w:rPr>
              <w:t>T</w:t>
            </w:r>
            <w:r w:rsidRPr="005F622D">
              <w:rPr>
                <w:sz w:val="24"/>
                <w:vertAlign w:val="subscript"/>
              </w:rPr>
              <w:t>i</w:t>
            </w:r>
            <w:r w:rsidRPr="005F622D">
              <w:rPr>
                <w:rFonts w:asciiTheme="minorEastAsia" w:eastAsiaTheme="minorEastAsia" w:hAnsiTheme="minorEastAsia" w:hint="eastAsia"/>
                <w:sz w:val="24"/>
              </w:rPr>
              <w:t>---</w:t>
            </w:r>
            <w:r w:rsidRPr="005F622D">
              <w:rPr>
                <w:sz w:val="24"/>
              </w:rPr>
              <w:t>预测时段，主要预测工程建设期，</w:t>
            </w:r>
            <w:r w:rsidRPr="005F622D">
              <w:rPr>
                <w:rFonts w:hint="eastAsia"/>
                <w:sz w:val="24"/>
              </w:rPr>
              <w:t>0.25</w:t>
            </w:r>
            <w:r w:rsidRPr="005F622D">
              <w:rPr>
                <w:rFonts w:hint="eastAsia"/>
                <w:sz w:val="24"/>
              </w:rPr>
              <w:t>年</w:t>
            </w:r>
            <w:r w:rsidRPr="005F622D">
              <w:rPr>
                <w:sz w:val="24"/>
              </w:rPr>
              <w:t>。</w:t>
            </w:r>
          </w:p>
          <w:p w:rsidR="005E1411" w:rsidRPr="005F622D" w:rsidRDefault="005E1411" w:rsidP="002E014E">
            <w:pPr>
              <w:pStyle w:val="afd"/>
            </w:pPr>
            <w:r w:rsidRPr="005F622D">
              <w:rPr>
                <w:rFonts w:hint="eastAsia"/>
              </w:rPr>
              <w:t>项目总用地面积为</w:t>
            </w:r>
            <w:r w:rsidR="002E014E" w:rsidRPr="005F622D">
              <w:rPr>
                <w:rFonts w:hint="eastAsia"/>
              </w:rPr>
              <w:t>80</w:t>
            </w:r>
            <w:r w:rsidRPr="005F622D">
              <w:rPr>
                <w:rFonts w:hint="eastAsia"/>
              </w:rPr>
              <w:t>00m</w:t>
            </w:r>
            <w:r w:rsidRPr="005F622D">
              <w:rPr>
                <w:rFonts w:hint="eastAsia"/>
                <w:vertAlign w:val="superscript"/>
              </w:rPr>
              <w:t>2</w:t>
            </w:r>
            <w:r w:rsidRPr="005F622D">
              <w:rPr>
                <w:rFonts w:hint="eastAsia"/>
              </w:rPr>
              <w:t>，</w:t>
            </w:r>
            <w:r w:rsidRPr="005F622D">
              <w:t>经计算，项目施工期水土流失量为</w:t>
            </w:r>
            <w:r w:rsidR="002E014E" w:rsidRPr="005F622D">
              <w:rPr>
                <w:rFonts w:hint="eastAsia"/>
              </w:rPr>
              <w:t>7</w:t>
            </w:r>
            <w:r w:rsidRPr="005F622D">
              <w:t>t</w:t>
            </w:r>
            <w:r w:rsidRPr="005F622D">
              <w:t>。</w:t>
            </w:r>
            <w:r w:rsidRPr="005F622D">
              <w:rPr>
                <w:rFonts w:hint="eastAsia"/>
              </w:rPr>
              <w:t>环</w:t>
            </w:r>
            <w:proofErr w:type="gramStart"/>
            <w:r w:rsidRPr="005F622D">
              <w:rPr>
                <w:rFonts w:hint="eastAsia"/>
              </w:rPr>
              <w:t>评要求</w:t>
            </w:r>
            <w:proofErr w:type="gramEnd"/>
            <w:r w:rsidRPr="005F622D">
              <w:rPr>
                <w:rFonts w:hint="eastAsia"/>
              </w:rPr>
              <w:t>施工前在临时堆土区、挖填区设挡土墙</w:t>
            </w:r>
            <w:r w:rsidRPr="005F622D">
              <w:rPr>
                <w:rFonts w:hint="eastAsia"/>
              </w:rPr>
              <w:t>/</w:t>
            </w:r>
            <w:r w:rsidRPr="005F622D">
              <w:rPr>
                <w:rFonts w:hint="eastAsia"/>
              </w:rPr>
              <w:t>挡土板，并设导流槽（渠）、沉砂池，雨期对裸露地表或堆土采取覆盖措施。采取此类措施后，水土流失防治效率可达</w:t>
            </w:r>
            <w:r w:rsidRPr="005F622D">
              <w:rPr>
                <w:rFonts w:hint="eastAsia"/>
              </w:rPr>
              <w:t>90%</w:t>
            </w:r>
            <w:r w:rsidRPr="005F622D">
              <w:rPr>
                <w:rFonts w:hint="eastAsia"/>
              </w:rPr>
              <w:t>以上，水土流失量可减至</w:t>
            </w:r>
            <w:r w:rsidRPr="005F622D">
              <w:rPr>
                <w:rFonts w:hint="eastAsia"/>
              </w:rPr>
              <w:t>0.</w:t>
            </w:r>
            <w:r w:rsidR="002E014E" w:rsidRPr="005F622D">
              <w:rPr>
                <w:rFonts w:hint="eastAsia"/>
              </w:rPr>
              <w:t>7</w:t>
            </w:r>
            <w:r w:rsidRPr="005F622D">
              <w:t>t</w:t>
            </w:r>
            <w:r w:rsidRPr="005F622D">
              <w:rPr>
                <w:rFonts w:hint="eastAsia"/>
              </w:rPr>
              <w:t>。</w:t>
            </w:r>
          </w:p>
          <w:p w:rsidR="005E1411" w:rsidRPr="005F622D" w:rsidRDefault="002E014E" w:rsidP="006820CF">
            <w:pPr>
              <w:adjustRightInd w:val="0"/>
              <w:snapToGrid w:val="0"/>
              <w:spacing w:line="360" w:lineRule="auto"/>
              <w:ind w:firstLineChars="200" w:firstLine="482"/>
              <w:rPr>
                <w:b/>
                <w:sz w:val="24"/>
              </w:rPr>
            </w:pPr>
            <w:r w:rsidRPr="005F622D">
              <w:rPr>
                <w:rFonts w:hint="eastAsia"/>
                <w:b/>
                <w:sz w:val="24"/>
              </w:rPr>
              <w:t>二、运营期</w:t>
            </w:r>
          </w:p>
          <w:p w:rsidR="00C21B72" w:rsidRPr="005F622D" w:rsidRDefault="00436232" w:rsidP="006820CF">
            <w:pPr>
              <w:pStyle w:val="Default"/>
              <w:spacing w:line="360" w:lineRule="auto"/>
              <w:ind w:firstLineChars="200" w:firstLine="482"/>
              <w:jc w:val="both"/>
              <w:rPr>
                <w:b/>
                <w:color w:val="auto"/>
              </w:rPr>
            </w:pPr>
            <w:r w:rsidRPr="005F622D">
              <w:rPr>
                <w:rFonts w:hint="eastAsia"/>
                <w:b/>
                <w:color w:val="auto"/>
              </w:rPr>
              <w:t>1</w:t>
            </w:r>
            <w:r w:rsidR="00C21B72" w:rsidRPr="005F622D">
              <w:rPr>
                <w:rFonts w:hint="eastAsia"/>
                <w:b/>
                <w:color w:val="auto"/>
              </w:rPr>
              <w:t>、废水污染源分析</w:t>
            </w:r>
          </w:p>
          <w:p w:rsidR="00FF0D23" w:rsidRPr="005F622D" w:rsidRDefault="00FF0D23" w:rsidP="00FF0D23">
            <w:pPr>
              <w:pStyle w:val="Default"/>
              <w:spacing w:line="360" w:lineRule="auto"/>
              <w:ind w:firstLineChars="200" w:firstLine="480"/>
              <w:jc w:val="both"/>
              <w:rPr>
                <w:b/>
                <w:color w:val="auto"/>
              </w:rPr>
            </w:pPr>
            <w:r w:rsidRPr="005F622D">
              <w:rPr>
                <w:color w:val="auto"/>
              </w:rPr>
              <w:t>本项目废水主要为生产废水、生活污水和初期雨水。</w:t>
            </w:r>
          </w:p>
          <w:p w:rsidR="0007750B" w:rsidRPr="005F622D" w:rsidRDefault="0007750B" w:rsidP="0007750B">
            <w:pPr>
              <w:pStyle w:val="Default"/>
              <w:spacing w:line="360" w:lineRule="auto"/>
              <w:ind w:firstLineChars="200" w:firstLine="480"/>
              <w:rPr>
                <w:color w:val="auto"/>
              </w:rPr>
            </w:pPr>
            <w:r w:rsidRPr="005F622D">
              <w:rPr>
                <w:rFonts w:hint="eastAsia"/>
                <w:color w:val="auto"/>
              </w:rPr>
              <w:t>（</w:t>
            </w:r>
            <w:r w:rsidRPr="005F622D">
              <w:rPr>
                <w:rFonts w:hint="eastAsia"/>
                <w:color w:val="auto"/>
              </w:rPr>
              <w:t>1</w:t>
            </w:r>
            <w:r w:rsidRPr="005F622D">
              <w:rPr>
                <w:rFonts w:hint="eastAsia"/>
                <w:color w:val="auto"/>
              </w:rPr>
              <w:t>）</w:t>
            </w:r>
            <w:r w:rsidR="00F26DFF" w:rsidRPr="005F622D">
              <w:rPr>
                <w:color w:val="auto"/>
              </w:rPr>
              <w:t>破碎及筛分</w:t>
            </w:r>
            <w:r w:rsidRPr="005F622D">
              <w:rPr>
                <w:bCs/>
                <w:color w:val="auto"/>
              </w:rPr>
              <w:t>喷淋</w:t>
            </w:r>
            <w:r w:rsidR="006820CF" w:rsidRPr="005F622D">
              <w:rPr>
                <w:color w:val="auto"/>
              </w:rPr>
              <w:t>渗水</w:t>
            </w:r>
          </w:p>
          <w:p w:rsidR="0007750B" w:rsidRPr="005F622D" w:rsidRDefault="0007750B" w:rsidP="0007750B">
            <w:pPr>
              <w:spacing w:line="360" w:lineRule="auto"/>
              <w:ind w:firstLineChars="225" w:firstLine="540"/>
              <w:rPr>
                <w:sz w:val="24"/>
              </w:rPr>
            </w:pPr>
            <w:r w:rsidRPr="005F622D">
              <w:rPr>
                <w:sz w:val="24"/>
              </w:rPr>
              <w:t>本项目</w:t>
            </w:r>
            <w:r w:rsidR="00274327" w:rsidRPr="005F622D">
              <w:rPr>
                <w:sz w:val="24"/>
              </w:rPr>
              <w:t>破碎及筛分过程中均需水喷淋降尘，喷淋</w:t>
            </w:r>
            <w:r w:rsidRPr="005F622D">
              <w:rPr>
                <w:sz w:val="24"/>
              </w:rPr>
              <w:t>用水量按原料的</w:t>
            </w:r>
            <w:r w:rsidRPr="005F622D">
              <w:rPr>
                <w:sz w:val="24"/>
              </w:rPr>
              <w:t>8%</w:t>
            </w:r>
            <w:r w:rsidRPr="005F622D">
              <w:rPr>
                <w:sz w:val="24"/>
              </w:rPr>
              <w:t>计，则</w:t>
            </w:r>
            <w:r w:rsidR="00F26DFF" w:rsidRPr="005F622D">
              <w:rPr>
                <w:sz w:val="24"/>
              </w:rPr>
              <w:t>破碎及筛分</w:t>
            </w:r>
            <w:r w:rsidRPr="005F622D">
              <w:rPr>
                <w:sz w:val="24"/>
              </w:rPr>
              <w:t>喷淋用水量为</w:t>
            </w:r>
            <w:r w:rsidRPr="005F622D">
              <w:rPr>
                <w:rFonts w:hint="eastAsia"/>
                <w:sz w:val="24"/>
              </w:rPr>
              <w:t>1</w:t>
            </w:r>
            <w:r w:rsidR="00ED4FEE" w:rsidRPr="005F622D">
              <w:rPr>
                <w:rFonts w:hint="eastAsia"/>
                <w:sz w:val="24"/>
              </w:rPr>
              <w:t>600</w:t>
            </w:r>
            <w:r w:rsidRPr="005F622D">
              <w:rPr>
                <w:sz w:val="24"/>
              </w:rPr>
              <w:t>0m</w:t>
            </w:r>
            <w:r w:rsidRPr="005F622D">
              <w:rPr>
                <w:sz w:val="24"/>
                <w:vertAlign w:val="superscript"/>
              </w:rPr>
              <w:t>3</w:t>
            </w:r>
            <w:r w:rsidRPr="005F622D">
              <w:rPr>
                <w:sz w:val="24"/>
              </w:rPr>
              <w:t>/a</w:t>
            </w:r>
            <w:r w:rsidRPr="005F622D">
              <w:rPr>
                <w:sz w:val="24"/>
              </w:rPr>
              <w:t>（</w:t>
            </w:r>
            <w:r w:rsidRPr="005F622D">
              <w:rPr>
                <w:rFonts w:hint="eastAsia"/>
                <w:sz w:val="24"/>
              </w:rPr>
              <w:t>约</w:t>
            </w:r>
            <w:r w:rsidR="00ED4FEE" w:rsidRPr="005F622D">
              <w:rPr>
                <w:rFonts w:hint="eastAsia"/>
                <w:sz w:val="24"/>
              </w:rPr>
              <w:t>53.33</w:t>
            </w:r>
            <w:r w:rsidRPr="005F622D">
              <w:rPr>
                <w:sz w:val="24"/>
              </w:rPr>
              <w:t>m</w:t>
            </w:r>
            <w:r w:rsidRPr="005F622D">
              <w:rPr>
                <w:sz w:val="24"/>
                <w:vertAlign w:val="superscript"/>
              </w:rPr>
              <w:t>3</w:t>
            </w:r>
            <w:r w:rsidRPr="005F622D">
              <w:rPr>
                <w:sz w:val="24"/>
              </w:rPr>
              <w:t>/d</w:t>
            </w:r>
            <w:r w:rsidRPr="005F622D">
              <w:rPr>
                <w:sz w:val="24"/>
              </w:rPr>
              <w:t>），根据建设单位提供的资料，喷淋用水约</w:t>
            </w:r>
            <w:r w:rsidRPr="005F622D">
              <w:rPr>
                <w:sz w:val="24"/>
              </w:rPr>
              <w:t>30%</w:t>
            </w:r>
            <w:r w:rsidRPr="005F622D">
              <w:rPr>
                <w:sz w:val="24"/>
              </w:rPr>
              <w:t>渗出，其余则蒸发消耗</w:t>
            </w:r>
            <w:r w:rsidR="00D73403" w:rsidRPr="005F622D">
              <w:rPr>
                <w:sz w:val="24"/>
              </w:rPr>
              <w:t>及</w:t>
            </w:r>
            <w:r w:rsidRPr="005F622D">
              <w:rPr>
                <w:sz w:val="24"/>
              </w:rPr>
              <w:t>附着在原料（或产品）表面，则项目喷淋渗水产生量为</w:t>
            </w:r>
            <w:r w:rsidR="00ED4FEE" w:rsidRPr="005F622D">
              <w:rPr>
                <w:rFonts w:hint="eastAsia"/>
                <w:sz w:val="24"/>
              </w:rPr>
              <w:t>4800</w:t>
            </w:r>
            <w:r w:rsidRPr="005F622D">
              <w:rPr>
                <w:sz w:val="24"/>
              </w:rPr>
              <w:t>m</w:t>
            </w:r>
            <w:r w:rsidRPr="005F622D">
              <w:rPr>
                <w:sz w:val="24"/>
                <w:vertAlign w:val="superscript"/>
              </w:rPr>
              <w:t>3</w:t>
            </w:r>
            <w:r w:rsidRPr="005F622D">
              <w:rPr>
                <w:sz w:val="24"/>
              </w:rPr>
              <w:t>/a</w:t>
            </w:r>
            <w:r w:rsidRPr="005F622D">
              <w:rPr>
                <w:sz w:val="24"/>
              </w:rPr>
              <w:t>。喷淋渗水</w:t>
            </w:r>
            <w:r w:rsidR="00D73403" w:rsidRPr="005F622D">
              <w:rPr>
                <w:sz w:val="24"/>
              </w:rPr>
              <w:t>中</w:t>
            </w:r>
            <w:r w:rsidR="00D73403" w:rsidRPr="005F622D">
              <w:rPr>
                <w:rFonts w:hint="eastAsia"/>
                <w:sz w:val="24"/>
              </w:rPr>
              <w:t>含有大量细砂，需经过细砂回收机将细砂进行回收，</w:t>
            </w:r>
            <w:r w:rsidR="00D73403" w:rsidRPr="005F622D">
              <w:rPr>
                <w:sz w:val="24"/>
              </w:rPr>
              <w:t>污水则</w:t>
            </w:r>
            <w:r w:rsidRPr="005F622D">
              <w:rPr>
                <w:sz w:val="24"/>
              </w:rPr>
              <w:t>经</w:t>
            </w:r>
            <w:r w:rsidRPr="005F622D">
              <w:rPr>
                <w:rFonts w:hint="eastAsia"/>
                <w:sz w:val="24"/>
              </w:rPr>
              <w:t>沉淀</w:t>
            </w:r>
            <w:r w:rsidRPr="005F622D">
              <w:rPr>
                <w:sz w:val="24"/>
              </w:rPr>
              <w:t>处理后回用</w:t>
            </w:r>
            <w:r w:rsidRPr="005F622D">
              <w:rPr>
                <w:rFonts w:hint="eastAsia"/>
                <w:sz w:val="24"/>
              </w:rPr>
              <w:t>，</w:t>
            </w:r>
            <w:r w:rsidRPr="005F622D">
              <w:rPr>
                <w:sz w:val="24"/>
              </w:rPr>
              <w:t>则项目</w:t>
            </w:r>
            <w:r w:rsidR="00D73403" w:rsidRPr="005F622D">
              <w:rPr>
                <w:sz w:val="24"/>
              </w:rPr>
              <w:t>破碎及筛分</w:t>
            </w:r>
            <w:r w:rsidRPr="005F622D">
              <w:rPr>
                <w:sz w:val="24"/>
              </w:rPr>
              <w:t>喷淋过程循环水量为</w:t>
            </w:r>
            <w:r w:rsidR="00ED4FEE" w:rsidRPr="005F622D">
              <w:rPr>
                <w:rFonts w:hint="eastAsia"/>
                <w:sz w:val="24"/>
              </w:rPr>
              <w:t>4800</w:t>
            </w:r>
            <w:r w:rsidRPr="005F622D">
              <w:rPr>
                <w:sz w:val="24"/>
              </w:rPr>
              <w:t>m</w:t>
            </w:r>
            <w:r w:rsidRPr="005F622D">
              <w:rPr>
                <w:sz w:val="24"/>
                <w:vertAlign w:val="superscript"/>
              </w:rPr>
              <w:t>3</w:t>
            </w:r>
            <w:r w:rsidRPr="005F622D">
              <w:rPr>
                <w:sz w:val="24"/>
              </w:rPr>
              <w:t>/a</w:t>
            </w:r>
            <w:r w:rsidRPr="005F622D">
              <w:rPr>
                <w:sz w:val="24"/>
              </w:rPr>
              <w:t>，需补充新鲜水量为</w:t>
            </w:r>
            <w:r w:rsidR="00274327" w:rsidRPr="005F622D">
              <w:rPr>
                <w:rFonts w:hint="eastAsia"/>
                <w:sz w:val="24"/>
              </w:rPr>
              <w:t>1</w:t>
            </w:r>
            <w:r w:rsidR="00ED4FEE" w:rsidRPr="005F622D">
              <w:rPr>
                <w:rFonts w:hint="eastAsia"/>
                <w:sz w:val="24"/>
              </w:rPr>
              <w:t>1200</w:t>
            </w:r>
            <w:r w:rsidRPr="005F622D">
              <w:rPr>
                <w:sz w:val="24"/>
              </w:rPr>
              <w:t>m</w:t>
            </w:r>
            <w:r w:rsidRPr="005F622D">
              <w:rPr>
                <w:sz w:val="24"/>
                <w:vertAlign w:val="superscript"/>
              </w:rPr>
              <w:t>3</w:t>
            </w:r>
            <w:r w:rsidRPr="005F622D">
              <w:rPr>
                <w:sz w:val="24"/>
              </w:rPr>
              <w:t>/a</w:t>
            </w:r>
            <w:r w:rsidRPr="005F622D">
              <w:rPr>
                <w:sz w:val="24"/>
              </w:rPr>
              <w:t>。</w:t>
            </w:r>
            <w:r w:rsidR="00D73403" w:rsidRPr="005F622D">
              <w:rPr>
                <w:sz w:val="24"/>
              </w:rPr>
              <w:t>污水中主要污染物为</w:t>
            </w:r>
            <w:r w:rsidR="00D73403" w:rsidRPr="005F622D">
              <w:rPr>
                <w:rFonts w:hint="eastAsia"/>
                <w:sz w:val="24"/>
              </w:rPr>
              <w:t>SS</w:t>
            </w:r>
            <w:r w:rsidR="00D73403" w:rsidRPr="005F622D">
              <w:rPr>
                <w:rFonts w:hint="eastAsia"/>
                <w:sz w:val="24"/>
              </w:rPr>
              <w:t>，其污染物浓度约为</w:t>
            </w:r>
            <w:r w:rsidR="00D73403" w:rsidRPr="005F622D">
              <w:rPr>
                <w:rFonts w:hint="eastAsia"/>
                <w:sz w:val="24"/>
              </w:rPr>
              <w:t>3000mg/L</w:t>
            </w:r>
            <w:r w:rsidR="00D73403" w:rsidRPr="005F622D">
              <w:rPr>
                <w:rFonts w:hint="eastAsia"/>
                <w:sz w:val="24"/>
              </w:rPr>
              <w:t>。</w:t>
            </w:r>
          </w:p>
          <w:p w:rsidR="002E014E" w:rsidRPr="005F622D" w:rsidRDefault="006820CF" w:rsidP="006820CF">
            <w:pPr>
              <w:spacing w:line="360" w:lineRule="auto"/>
              <w:ind w:firstLineChars="200" w:firstLine="480"/>
              <w:rPr>
                <w:kern w:val="0"/>
                <w:sz w:val="24"/>
              </w:rPr>
            </w:pPr>
            <w:r w:rsidRPr="005F622D">
              <w:rPr>
                <w:kern w:val="0"/>
                <w:sz w:val="24"/>
              </w:rPr>
              <w:t>（</w:t>
            </w:r>
            <w:r w:rsidRPr="005F622D">
              <w:rPr>
                <w:rFonts w:hint="eastAsia"/>
                <w:kern w:val="0"/>
                <w:sz w:val="24"/>
              </w:rPr>
              <w:t>2</w:t>
            </w:r>
            <w:r w:rsidRPr="005F622D">
              <w:rPr>
                <w:kern w:val="0"/>
                <w:sz w:val="24"/>
              </w:rPr>
              <w:t>）厂区喷淋降尘用水</w:t>
            </w:r>
          </w:p>
          <w:p w:rsidR="006820CF" w:rsidRPr="005F622D" w:rsidRDefault="006820CF" w:rsidP="006820CF">
            <w:pPr>
              <w:pStyle w:val="Default"/>
              <w:spacing w:line="360" w:lineRule="auto"/>
              <w:ind w:firstLineChars="200" w:firstLine="480"/>
              <w:jc w:val="both"/>
              <w:rPr>
                <w:color w:val="auto"/>
              </w:rPr>
            </w:pPr>
            <w:r w:rsidRPr="005F622D">
              <w:rPr>
                <w:rFonts w:hint="eastAsia"/>
                <w:color w:val="auto"/>
              </w:rPr>
              <w:t>根据建设单位提供的资料，项目厂区原料堆场、成品堆场、装卸点、厂区空地和道路需定期采用洒水喷淋降尘，需喷淋降尘面积约</w:t>
            </w:r>
            <w:r w:rsidR="006F79C2" w:rsidRPr="005F622D">
              <w:rPr>
                <w:rFonts w:hint="eastAsia"/>
                <w:color w:val="auto"/>
              </w:rPr>
              <w:t>4</w:t>
            </w:r>
            <w:r w:rsidRPr="005F622D">
              <w:rPr>
                <w:rFonts w:hint="eastAsia"/>
                <w:color w:val="auto"/>
              </w:rPr>
              <w:t>000m</w:t>
            </w:r>
            <w:r w:rsidRPr="005F622D">
              <w:rPr>
                <w:rFonts w:hint="eastAsia"/>
                <w:color w:val="auto"/>
                <w:vertAlign w:val="superscript"/>
              </w:rPr>
              <w:t>2</w:t>
            </w:r>
            <w:r w:rsidRPr="005F622D">
              <w:rPr>
                <w:rFonts w:hint="eastAsia"/>
                <w:color w:val="auto"/>
              </w:rPr>
              <w:t>。项目厂区喷淋降尘用水量以</w:t>
            </w:r>
            <w:r w:rsidRPr="005F622D">
              <w:rPr>
                <w:rFonts w:hint="eastAsia"/>
                <w:color w:val="auto"/>
              </w:rPr>
              <w:t>3L/m</w:t>
            </w:r>
            <w:r w:rsidRPr="005F622D">
              <w:rPr>
                <w:rFonts w:hint="eastAsia"/>
                <w:color w:val="auto"/>
                <w:vertAlign w:val="superscript"/>
              </w:rPr>
              <w:t>2</w:t>
            </w:r>
            <w:r w:rsidRPr="005F622D">
              <w:rPr>
                <w:rFonts w:hint="eastAsia"/>
                <w:color w:val="auto"/>
              </w:rPr>
              <w:t>计算，</w:t>
            </w:r>
            <w:r w:rsidR="006F79C2" w:rsidRPr="005F622D">
              <w:rPr>
                <w:rFonts w:hint="eastAsia"/>
                <w:color w:val="auto"/>
              </w:rPr>
              <w:t>本项目厂区每天洒水</w:t>
            </w:r>
            <w:r w:rsidR="00507717" w:rsidRPr="005F622D">
              <w:rPr>
                <w:rFonts w:hint="eastAsia"/>
                <w:color w:val="auto"/>
              </w:rPr>
              <w:t>3</w:t>
            </w:r>
            <w:r w:rsidR="006F79C2" w:rsidRPr="005F622D">
              <w:rPr>
                <w:rFonts w:hint="eastAsia"/>
                <w:color w:val="auto"/>
              </w:rPr>
              <w:t>次，同时考虑项目区域每年</w:t>
            </w:r>
            <w:r w:rsidR="006F79C2" w:rsidRPr="005F622D">
              <w:rPr>
                <w:rFonts w:hint="eastAsia"/>
                <w:color w:val="auto"/>
              </w:rPr>
              <w:t>5~8</w:t>
            </w:r>
            <w:r w:rsidR="006F79C2" w:rsidRPr="005F622D">
              <w:rPr>
                <w:rFonts w:hint="eastAsia"/>
                <w:color w:val="auto"/>
              </w:rPr>
              <w:t>月的雨水量较大，无需洒水，则用水量为</w:t>
            </w:r>
            <w:r w:rsidR="00507717" w:rsidRPr="005F622D">
              <w:rPr>
                <w:rFonts w:hint="eastAsia"/>
                <w:color w:val="auto"/>
              </w:rPr>
              <w:t>8640</w:t>
            </w:r>
            <w:r w:rsidR="006F79C2" w:rsidRPr="005F622D">
              <w:rPr>
                <w:rFonts w:hint="eastAsia"/>
                <w:color w:val="auto"/>
              </w:rPr>
              <w:t>t/a</w:t>
            </w:r>
            <w:r w:rsidR="006F79C2" w:rsidRPr="005F622D">
              <w:rPr>
                <w:rFonts w:hint="eastAsia"/>
                <w:color w:val="auto"/>
              </w:rPr>
              <w:t>。该部分用水均蒸发损耗，无废水外排。</w:t>
            </w:r>
          </w:p>
          <w:p w:rsidR="006F79C2" w:rsidRPr="005F622D" w:rsidRDefault="006F79C2" w:rsidP="006820CF">
            <w:pPr>
              <w:pStyle w:val="Default"/>
              <w:spacing w:line="360" w:lineRule="auto"/>
              <w:ind w:firstLineChars="200" w:firstLine="480"/>
              <w:jc w:val="both"/>
              <w:rPr>
                <w:color w:val="auto"/>
              </w:rPr>
            </w:pPr>
            <w:r w:rsidRPr="005F622D">
              <w:rPr>
                <w:rFonts w:hint="eastAsia"/>
                <w:color w:val="auto"/>
              </w:rPr>
              <w:t>（</w:t>
            </w:r>
            <w:r w:rsidRPr="005F622D">
              <w:rPr>
                <w:rFonts w:hint="eastAsia"/>
                <w:color w:val="auto"/>
              </w:rPr>
              <w:t>3</w:t>
            </w:r>
            <w:r w:rsidRPr="005F622D">
              <w:rPr>
                <w:rFonts w:hint="eastAsia"/>
                <w:color w:val="auto"/>
              </w:rPr>
              <w:t>）生活污水</w:t>
            </w:r>
          </w:p>
          <w:p w:rsidR="006F79C2" w:rsidRPr="005F622D" w:rsidRDefault="006F79C2" w:rsidP="006F79C2">
            <w:pPr>
              <w:spacing w:line="360" w:lineRule="auto"/>
              <w:ind w:firstLineChars="225" w:firstLine="540"/>
              <w:jc w:val="left"/>
              <w:rPr>
                <w:sz w:val="24"/>
              </w:rPr>
            </w:pPr>
            <w:r w:rsidRPr="005F622D">
              <w:rPr>
                <w:sz w:val="24"/>
              </w:rPr>
              <w:t>本项目</w:t>
            </w:r>
            <w:r w:rsidRPr="005F622D">
              <w:rPr>
                <w:rFonts w:hint="eastAsia"/>
                <w:sz w:val="24"/>
              </w:rPr>
              <w:t>定</w:t>
            </w:r>
            <w:r w:rsidRPr="005F622D">
              <w:rPr>
                <w:sz w:val="24"/>
              </w:rPr>
              <w:t>员为</w:t>
            </w:r>
            <w:r w:rsidRPr="005F622D">
              <w:rPr>
                <w:rFonts w:hint="eastAsia"/>
                <w:sz w:val="24"/>
              </w:rPr>
              <w:t>10</w:t>
            </w:r>
            <w:r w:rsidRPr="005F622D">
              <w:rPr>
                <w:sz w:val="24"/>
              </w:rPr>
              <w:t>人，</w:t>
            </w:r>
            <w:r w:rsidRPr="005F622D">
              <w:rPr>
                <w:rFonts w:hint="eastAsia"/>
                <w:sz w:val="24"/>
              </w:rPr>
              <w:t>均</w:t>
            </w:r>
            <w:r w:rsidRPr="005F622D">
              <w:rPr>
                <w:sz w:val="24"/>
              </w:rPr>
              <w:t>在厂区食宿。</w:t>
            </w:r>
            <w:r w:rsidR="00B826E4" w:rsidRPr="005F622D">
              <w:rPr>
                <w:rFonts w:hint="eastAsia"/>
                <w:sz w:val="24"/>
              </w:rPr>
              <w:t>根据《湖南省用水定额》（</w:t>
            </w:r>
            <w:r w:rsidR="00B826E4" w:rsidRPr="005F622D">
              <w:rPr>
                <w:sz w:val="24"/>
              </w:rPr>
              <w:t>DB4</w:t>
            </w:r>
            <w:r w:rsidR="00B826E4" w:rsidRPr="005F622D">
              <w:rPr>
                <w:rFonts w:hint="eastAsia"/>
                <w:sz w:val="24"/>
              </w:rPr>
              <w:t>3</w:t>
            </w:r>
            <w:r w:rsidR="00B826E4" w:rsidRPr="005F622D">
              <w:rPr>
                <w:sz w:val="24"/>
              </w:rPr>
              <w:t>/T</w:t>
            </w:r>
            <w:r w:rsidR="00B826E4" w:rsidRPr="005F622D">
              <w:rPr>
                <w:rFonts w:hint="eastAsia"/>
                <w:sz w:val="24"/>
              </w:rPr>
              <w:t>388</w:t>
            </w:r>
            <w:r w:rsidR="00B826E4" w:rsidRPr="005F622D">
              <w:rPr>
                <w:sz w:val="24"/>
              </w:rPr>
              <w:t>-2014</w:t>
            </w:r>
            <w:r w:rsidR="00B826E4" w:rsidRPr="005F622D">
              <w:rPr>
                <w:rFonts w:hint="eastAsia"/>
                <w:sz w:val="24"/>
              </w:rPr>
              <w:t>），</w:t>
            </w:r>
            <w:r w:rsidR="00B826E4" w:rsidRPr="005F622D">
              <w:rPr>
                <w:rFonts w:hint="eastAsia"/>
                <w:sz w:val="24"/>
              </w:rPr>
              <w:lastRenderedPageBreak/>
              <w:t>用水定额按</w:t>
            </w:r>
            <w:r w:rsidR="00B826E4" w:rsidRPr="005F622D">
              <w:rPr>
                <w:rFonts w:hint="eastAsia"/>
                <w:sz w:val="24"/>
              </w:rPr>
              <w:t>150L/</w:t>
            </w:r>
            <w:r w:rsidR="00B826E4" w:rsidRPr="005F622D">
              <w:rPr>
                <w:rFonts w:hint="eastAsia"/>
                <w:sz w:val="24"/>
              </w:rPr>
              <w:t>人·</w:t>
            </w:r>
            <w:r w:rsidR="00B826E4" w:rsidRPr="005F622D">
              <w:rPr>
                <w:sz w:val="24"/>
              </w:rPr>
              <w:t>d</w:t>
            </w:r>
            <w:r w:rsidR="00B826E4" w:rsidRPr="005F622D">
              <w:rPr>
                <w:rFonts w:hint="eastAsia"/>
                <w:sz w:val="24"/>
              </w:rPr>
              <w:t>计，则生活用水量为</w:t>
            </w:r>
            <w:r w:rsidR="00B826E4" w:rsidRPr="005F622D">
              <w:rPr>
                <w:rFonts w:hint="eastAsia"/>
                <w:sz w:val="24"/>
              </w:rPr>
              <w:t>1.5m</w:t>
            </w:r>
            <w:r w:rsidR="00B826E4" w:rsidRPr="005F622D">
              <w:rPr>
                <w:rFonts w:hint="eastAsia"/>
                <w:sz w:val="24"/>
                <w:vertAlign w:val="superscript"/>
              </w:rPr>
              <w:t>3</w:t>
            </w:r>
            <w:r w:rsidR="00B826E4" w:rsidRPr="005F622D">
              <w:rPr>
                <w:rFonts w:hint="eastAsia"/>
                <w:sz w:val="24"/>
              </w:rPr>
              <w:t>/d</w:t>
            </w:r>
            <w:r w:rsidR="00B826E4" w:rsidRPr="005F622D">
              <w:rPr>
                <w:rFonts w:hint="eastAsia"/>
                <w:sz w:val="24"/>
              </w:rPr>
              <w:t>（</w:t>
            </w:r>
            <w:r w:rsidR="00B826E4" w:rsidRPr="005F622D">
              <w:rPr>
                <w:rFonts w:hint="eastAsia"/>
                <w:sz w:val="24"/>
              </w:rPr>
              <w:t>450m</w:t>
            </w:r>
            <w:r w:rsidR="00B826E4" w:rsidRPr="005F622D">
              <w:rPr>
                <w:rFonts w:hint="eastAsia"/>
                <w:sz w:val="24"/>
                <w:vertAlign w:val="superscript"/>
              </w:rPr>
              <w:t>3</w:t>
            </w:r>
            <w:r w:rsidR="00B826E4" w:rsidRPr="005F622D">
              <w:rPr>
                <w:rFonts w:hint="eastAsia"/>
                <w:sz w:val="24"/>
              </w:rPr>
              <w:t>/a</w:t>
            </w:r>
            <w:r w:rsidR="00B826E4" w:rsidRPr="005F622D">
              <w:rPr>
                <w:rFonts w:hint="eastAsia"/>
                <w:sz w:val="24"/>
              </w:rPr>
              <w:t>）</w:t>
            </w:r>
            <w:r w:rsidRPr="005F622D">
              <w:rPr>
                <w:sz w:val="24"/>
              </w:rPr>
              <w:t>，污水排放系数以</w:t>
            </w:r>
            <w:r w:rsidRPr="005F622D">
              <w:rPr>
                <w:sz w:val="24"/>
              </w:rPr>
              <w:t>0.8</w:t>
            </w:r>
            <w:r w:rsidRPr="005F622D">
              <w:rPr>
                <w:sz w:val="24"/>
              </w:rPr>
              <w:t>计算，则生活污水产生量约为</w:t>
            </w:r>
            <w:r w:rsidR="00B826E4" w:rsidRPr="005F622D">
              <w:rPr>
                <w:rFonts w:hint="eastAsia"/>
                <w:sz w:val="24"/>
              </w:rPr>
              <w:t>1.2</w:t>
            </w:r>
            <w:r w:rsidRPr="005F622D">
              <w:rPr>
                <w:sz w:val="24"/>
              </w:rPr>
              <w:t>m</w:t>
            </w:r>
            <w:r w:rsidRPr="005F622D">
              <w:rPr>
                <w:sz w:val="24"/>
                <w:vertAlign w:val="superscript"/>
              </w:rPr>
              <w:t>3</w:t>
            </w:r>
            <w:r w:rsidRPr="005F622D">
              <w:rPr>
                <w:sz w:val="24"/>
              </w:rPr>
              <w:t>/d</w:t>
            </w:r>
            <w:r w:rsidRPr="005F622D">
              <w:rPr>
                <w:sz w:val="24"/>
              </w:rPr>
              <w:t>（</w:t>
            </w:r>
            <w:r w:rsidR="00B826E4" w:rsidRPr="005F622D">
              <w:rPr>
                <w:rFonts w:hint="eastAsia"/>
                <w:sz w:val="24"/>
              </w:rPr>
              <w:t>360</w:t>
            </w:r>
            <w:r w:rsidRPr="005F622D">
              <w:rPr>
                <w:sz w:val="24"/>
              </w:rPr>
              <w:t>m</w:t>
            </w:r>
            <w:r w:rsidRPr="005F622D">
              <w:rPr>
                <w:sz w:val="24"/>
                <w:vertAlign w:val="superscript"/>
              </w:rPr>
              <w:t>3</w:t>
            </w:r>
            <w:r w:rsidRPr="005F622D">
              <w:rPr>
                <w:sz w:val="24"/>
              </w:rPr>
              <w:t>/a</w:t>
            </w:r>
            <w:r w:rsidRPr="005F622D">
              <w:rPr>
                <w:sz w:val="24"/>
              </w:rPr>
              <w:t>），</w:t>
            </w:r>
            <w:r w:rsidRPr="005F622D">
              <w:rPr>
                <w:rStyle w:val="CharChar0"/>
                <w:bCs/>
              </w:rPr>
              <w:t>主要污染</w:t>
            </w:r>
            <w:r w:rsidR="00B826E4" w:rsidRPr="005F622D">
              <w:rPr>
                <w:rStyle w:val="CharChar0"/>
                <w:bCs/>
              </w:rPr>
              <w:t>物为</w:t>
            </w:r>
            <w:r w:rsidRPr="005F622D">
              <w:rPr>
                <w:rStyle w:val="CharChar0"/>
                <w:bCs/>
              </w:rPr>
              <w:t>COD</w:t>
            </w:r>
            <w:r w:rsidR="00F94A93" w:rsidRPr="005F622D">
              <w:rPr>
                <w:vertAlign w:val="subscript"/>
              </w:rPr>
              <w:t>Cr</w:t>
            </w:r>
            <w:r w:rsidRPr="005F622D">
              <w:rPr>
                <w:rStyle w:val="CharChar0"/>
                <w:bCs/>
              </w:rPr>
              <w:t>、</w:t>
            </w:r>
            <w:r w:rsidRPr="005F622D">
              <w:rPr>
                <w:rStyle w:val="CharChar0"/>
                <w:bCs/>
              </w:rPr>
              <w:t>BOD</w:t>
            </w:r>
            <w:r w:rsidRPr="005F622D">
              <w:rPr>
                <w:rStyle w:val="CharChar0"/>
                <w:bCs/>
                <w:vertAlign w:val="subscript"/>
              </w:rPr>
              <w:t>5</w:t>
            </w:r>
            <w:r w:rsidRPr="005F622D">
              <w:rPr>
                <w:rStyle w:val="CharChar0"/>
                <w:bCs/>
              </w:rPr>
              <w:t>、</w:t>
            </w:r>
            <w:r w:rsidRPr="005F622D">
              <w:rPr>
                <w:rStyle w:val="CharChar0"/>
                <w:bCs/>
              </w:rPr>
              <w:t>SS</w:t>
            </w:r>
            <w:r w:rsidRPr="005F622D">
              <w:rPr>
                <w:rStyle w:val="CharChar0"/>
                <w:bCs/>
              </w:rPr>
              <w:t>、</w:t>
            </w:r>
            <w:r w:rsidRPr="005F622D">
              <w:rPr>
                <w:rStyle w:val="CharChar0"/>
                <w:bCs/>
              </w:rPr>
              <w:t>NH</w:t>
            </w:r>
            <w:r w:rsidRPr="005F622D">
              <w:rPr>
                <w:rStyle w:val="CharChar0"/>
                <w:bCs/>
                <w:vertAlign w:val="subscript"/>
              </w:rPr>
              <w:t>3</w:t>
            </w:r>
            <w:r w:rsidRPr="005F622D">
              <w:rPr>
                <w:rStyle w:val="CharChar0"/>
                <w:bCs/>
              </w:rPr>
              <w:t>-N</w:t>
            </w:r>
            <w:r w:rsidR="00A15B70" w:rsidRPr="005F622D">
              <w:rPr>
                <w:rStyle w:val="CharChar0"/>
                <w:bCs/>
              </w:rPr>
              <w:t>、</w:t>
            </w:r>
            <w:r w:rsidRPr="005F622D">
              <w:rPr>
                <w:rStyle w:val="CharChar0"/>
                <w:bCs/>
              </w:rPr>
              <w:t>动植物油</w:t>
            </w:r>
            <w:r w:rsidR="00A15B70" w:rsidRPr="005F622D">
              <w:rPr>
                <w:rStyle w:val="CharChar0"/>
                <w:bCs/>
              </w:rPr>
              <w:t>和</w:t>
            </w:r>
            <w:r w:rsidR="00A15B70" w:rsidRPr="005F622D">
              <w:rPr>
                <w:rStyle w:val="CharChar0"/>
                <w:rFonts w:hint="eastAsia"/>
                <w:bCs/>
              </w:rPr>
              <w:t>TP</w:t>
            </w:r>
            <w:r w:rsidRPr="005F622D">
              <w:rPr>
                <w:rStyle w:val="CharChar0"/>
                <w:bCs/>
              </w:rPr>
              <w:t>等。</w:t>
            </w:r>
            <w:r w:rsidRPr="005F622D">
              <w:rPr>
                <w:sz w:val="24"/>
              </w:rPr>
              <w:t>生活污水</w:t>
            </w:r>
            <w:r w:rsidR="00BF2A64" w:rsidRPr="005F622D">
              <w:rPr>
                <w:sz w:val="24"/>
              </w:rPr>
              <w:t>依托原有</w:t>
            </w:r>
            <w:r w:rsidRPr="005F622D">
              <w:rPr>
                <w:rFonts w:hint="eastAsia"/>
                <w:sz w:val="24"/>
              </w:rPr>
              <w:t>化粪池</w:t>
            </w:r>
            <w:r w:rsidR="00BF2A64" w:rsidRPr="005F622D">
              <w:rPr>
                <w:rFonts w:hint="eastAsia"/>
                <w:sz w:val="24"/>
              </w:rPr>
              <w:t>熟化</w:t>
            </w:r>
            <w:r w:rsidRPr="005F622D">
              <w:rPr>
                <w:rFonts w:hint="eastAsia"/>
                <w:sz w:val="24"/>
              </w:rPr>
              <w:t>处理</w:t>
            </w:r>
            <w:r w:rsidRPr="005F622D">
              <w:rPr>
                <w:sz w:val="24"/>
              </w:rPr>
              <w:t>后</w:t>
            </w:r>
            <w:r w:rsidR="00BF2A64" w:rsidRPr="005F622D">
              <w:rPr>
                <w:sz w:val="24"/>
              </w:rPr>
              <w:t>定期清掏用</w:t>
            </w:r>
            <w:r w:rsidRPr="005F622D">
              <w:rPr>
                <w:sz w:val="24"/>
              </w:rPr>
              <w:t>作农肥。</w:t>
            </w:r>
          </w:p>
          <w:p w:rsidR="00B826E4" w:rsidRPr="005F622D" w:rsidRDefault="00B826E4" w:rsidP="00B826E4">
            <w:pPr>
              <w:spacing w:line="360" w:lineRule="auto"/>
              <w:ind w:firstLineChars="200" w:firstLine="480"/>
              <w:rPr>
                <w:bCs/>
                <w:sz w:val="24"/>
              </w:rPr>
            </w:pPr>
            <w:r w:rsidRPr="005F622D">
              <w:rPr>
                <w:bCs/>
                <w:sz w:val="24"/>
              </w:rPr>
              <w:t>本项目</w:t>
            </w:r>
            <w:r w:rsidRPr="005F622D">
              <w:rPr>
                <w:rFonts w:hint="eastAsia"/>
                <w:bCs/>
                <w:sz w:val="24"/>
              </w:rPr>
              <w:t>生活</w:t>
            </w:r>
            <w:r w:rsidRPr="005F622D">
              <w:rPr>
                <w:bCs/>
                <w:sz w:val="24"/>
              </w:rPr>
              <w:t>污水产排污情况见表</w:t>
            </w:r>
            <w:r w:rsidRPr="005F622D">
              <w:rPr>
                <w:bCs/>
                <w:sz w:val="24"/>
              </w:rPr>
              <w:t>1</w:t>
            </w:r>
            <w:r w:rsidR="002724A4" w:rsidRPr="005F622D">
              <w:rPr>
                <w:rFonts w:hint="eastAsia"/>
                <w:bCs/>
                <w:sz w:val="24"/>
              </w:rPr>
              <w:t>6</w:t>
            </w:r>
            <w:r w:rsidRPr="005F622D">
              <w:rPr>
                <w:bCs/>
                <w:sz w:val="24"/>
              </w:rPr>
              <w:t>。</w:t>
            </w:r>
          </w:p>
          <w:p w:rsidR="00B826E4" w:rsidRPr="005F622D" w:rsidRDefault="00B826E4" w:rsidP="00B826E4">
            <w:pPr>
              <w:spacing w:line="360" w:lineRule="auto"/>
              <w:ind w:firstLine="482"/>
              <w:jc w:val="center"/>
              <w:rPr>
                <w:b/>
                <w:szCs w:val="21"/>
              </w:rPr>
            </w:pPr>
            <w:r w:rsidRPr="005F622D">
              <w:rPr>
                <w:b/>
                <w:szCs w:val="21"/>
              </w:rPr>
              <w:t>表</w:t>
            </w:r>
            <w:r w:rsidRPr="005F622D">
              <w:rPr>
                <w:b/>
                <w:szCs w:val="21"/>
              </w:rPr>
              <w:t>1</w:t>
            </w:r>
            <w:r w:rsidR="002724A4" w:rsidRPr="005F622D">
              <w:rPr>
                <w:rFonts w:hint="eastAsia"/>
                <w:b/>
                <w:szCs w:val="21"/>
              </w:rPr>
              <w:t>6</w:t>
            </w:r>
            <w:r w:rsidRPr="005F622D">
              <w:rPr>
                <w:rFonts w:hint="eastAsia"/>
                <w:b/>
                <w:szCs w:val="21"/>
              </w:rPr>
              <w:t xml:space="preserve"> </w:t>
            </w:r>
            <w:r w:rsidRPr="005F622D">
              <w:rPr>
                <w:b/>
                <w:szCs w:val="21"/>
              </w:rPr>
              <w:t xml:space="preserve"> </w:t>
            </w:r>
            <w:r w:rsidRPr="005F622D">
              <w:rPr>
                <w:b/>
                <w:szCs w:val="21"/>
              </w:rPr>
              <w:t>本项目生活污水产排污情况一览表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798"/>
              <w:gridCol w:w="1534"/>
              <w:gridCol w:w="1008"/>
              <w:gridCol w:w="939"/>
              <w:gridCol w:w="979"/>
              <w:gridCol w:w="970"/>
              <w:gridCol w:w="970"/>
              <w:gridCol w:w="968"/>
            </w:tblGrid>
            <w:tr w:rsidR="00A15B70" w:rsidRPr="005F622D" w:rsidTr="000240DA">
              <w:trPr>
                <w:trHeight w:val="454"/>
                <w:jc w:val="center"/>
              </w:trPr>
              <w:tc>
                <w:tcPr>
                  <w:tcW w:w="1818" w:type="pct"/>
                  <w:gridSpan w:val="2"/>
                  <w:vAlign w:val="center"/>
                </w:tcPr>
                <w:p w:rsidR="00A15B70" w:rsidRPr="005F622D" w:rsidRDefault="00A15B70" w:rsidP="00A15B70">
                  <w:pPr>
                    <w:jc w:val="center"/>
                    <w:rPr>
                      <w:b/>
                      <w:bCs/>
                      <w:szCs w:val="21"/>
                    </w:rPr>
                  </w:pPr>
                  <w:r w:rsidRPr="005F622D">
                    <w:rPr>
                      <w:b/>
                      <w:bCs/>
                      <w:szCs w:val="21"/>
                    </w:rPr>
                    <w:t>水质指标</w:t>
                  </w:r>
                </w:p>
              </w:tc>
              <w:tc>
                <w:tcPr>
                  <w:tcW w:w="550" w:type="pct"/>
                  <w:vAlign w:val="center"/>
                </w:tcPr>
                <w:p w:rsidR="00A15B70" w:rsidRPr="005F622D" w:rsidRDefault="00A15B70" w:rsidP="00A15B70">
                  <w:pPr>
                    <w:jc w:val="center"/>
                    <w:rPr>
                      <w:b/>
                      <w:bCs/>
                      <w:szCs w:val="21"/>
                    </w:rPr>
                  </w:pPr>
                  <w:r w:rsidRPr="005F622D">
                    <w:rPr>
                      <w:b/>
                      <w:bCs/>
                      <w:szCs w:val="21"/>
                    </w:rPr>
                    <w:t>COD</w:t>
                  </w:r>
                </w:p>
              </w:tc>
              <w:tc>
                <w:tcPr>
                  <w:tcW w:w="512" w:type="pct"/>
                  <w:vAlign w:val="center"/>
                </w:tcPr>
                <w:p w:rsidR="00A15B70" w:rsidRPr="005F622D" w:rsidRDefault="00A15B70" w:rsidP="00A15B70">
                  <w:pPr>
                    <w:jc w:val="center"/>
                    <w:rPr>
                      <w:b/>
                      <w:bCs/>
                      <w:szCs w:val="21"/>
                    </w:rPr>
                  </w:pPr>
                  <w:r w:rsidRPr="005F622D">
                    <w:rPr>
                      <w:b/>
                      <w:bCs/>
                      <w:szCs w:val="21"/>
                    </w:rPr>
                    <w:t>BOD</w:t>
                  </w:r>
                  <w:r w:rsidRPr="005F622D">
                    <w:rPr>
                      <w:b/>
                      <w:bCs/>
                      <w:szCs w:val="21"/>
                      <w:vertAlign w:val="subscript"/>
                    </w:rPr>
                    <w:t>5</w:t>
                  </w:r>
                </w:p>
              </w:tc>
              <w:tc>
                <w:tcPr>
                  <w:tcW w:w="534" w:type="pct"/>
                  <w:vAlign w:val="center"/>
                </w:tcPr>
                <w:p w:rsidR="00A15B70" w:rsidRPr="005F622D" w:rsidRDefault="00A15B70" w:rsidP="00A15B70">
                  <w:pPr>
                    <w:jc w:val="center"/>
                    <w:rPr>
                      <w:b/>
                      <w:bCs/>
                      <w:szCs w:val="21"/>
                    </w:rPr>
                  </w:pPr>
                  <w:r w:rsidRPr="005F622D">
                    <w:rPr>
                      <w:b/>
                      <w:bCs/>
                      <w:szCs w:val="21"/>
                    </w:rPr>
                    <w:t>NH</w:t>
                  </w:r>
                  <w:r w:rsidRPr="005F622D">
                    <w:rPr>
                      <w:b/>
                      <w:bCs/>
                      <w:szCs w:val="21"/>
                      <w:vertAlign w:val="subscript"/>
                    </w:rPr>
                    <w:t>3</w:t>
                  </w:r>
                  <w:r w:rsidRPr="005F622D">
                    <w:rPr>
                      <w:b/>
                      <w:bCs/>
                      <w:szCs w:val="21"/>
                    </w:rPr>
                    <w:t>-N</w:t>
                  </w:r>
                </w:p>
              </w:tc>
              <w:tc>
                <w:tcPr>
                  <w:tcW w:w="529" w:type="pct"/>
                  <w:vAlign w:val="center"/>
                </w:tcPr>
                <w:p w:rsidR="00A15B70" w:rsidRPr="005F622D" w:rsidRDefault="00A15B70" w:rsidP="00A15B70">
                  <w:pPr>
                    <w:jc w:val="center"/>
                    <w:rPr>
                      <w:b/>
                      <w:bCs/>
                      <w:szCs w:val="21"/>
                    </w:rPr>
                  </w:pPr>
                  <w:r w:rsidRPr="005F622D">
                    <w:rPr>
                      <w:b/>
                      <w:bCs/>
                      <w:szCs w:val="21"/>
                    </w:rPr>
                    <w:t>SS</w:t>
                  </w:r>
                </w:p>
              </w:tc>
              <w:tc>
                <w:tcPr>
                  <w:tcW w:w="529" w:type="pct"/>
                  <w:vAlign w:val="center"/>
                </w:tcPr>
                <w:p w:rsidR="00A15B70" w:rsidRPr="005F622D" w:rsidRDefault="00A15B70" w:rsidP="00A15B70">
                  <w:pPr>
                    <w:jc w:val="center"/>
                    <w:rPr>
                      <w:b/>
                      <w:bCs/>
                      <w:szCs w:val="21"/>
                    </w:rPr>
                  </w:pPr>
                  <w:r w:rsidRPr="005F622D">
                    <w:rPr>
                      <w:b/>
                      <w:bCs/>
                      <w:szCs w:val="21"/>
                    </w:rPr>
                    <w:t>动植物油</w:t>
                  </w:r>
                </w:p>
              </w:tc>
              <w:tc>
                <w:tcPr>
                  <w:tcW w:w="528" w:type="pct"/>
                  <w:vAlign w:val="center"/>
                </w:tcPr>
                <w:p w:rsidR="00A15B70" w:rsidRPr="005F622D" w:rsidRDefault="00A15B70" w:rsidP="00A15B70">
                  <w:pPr>
                    <w:jc w:val="center"/>
                    <w:rPr>
                      <w:b/>
                      <w:bCs/>
                      <w:szCs w:val="21"/>
                    </w:rPr>
                  </w:pPr>
                  <w:r w:rsidRPr="005F622D">
                    <w:rPr>
                      <w:rFonts w:hint="eastAsia"/>
                      <w:b/>
                      <w:bCs/>
                      <w:szCs w:val="21"/>
                    </w:rPr>
                    <w:t>TP</w:t>
                  </w:r>
                </w:p>
              </w:tc>
            </w:tr>
            <w:tr w:rsidR="00A15B70" w:rsidRPr="005F622D" w:rsidTr="000240DA">
              <w:trPr>
                <w:trHeight w:val="454"/>
                <w:jc w:val="center"/>
              </w:trPr>
              <w:tc>
                <w:tcPr>
                  <w:tcW w:w="981" w:type="pct"/>
                  <w:vMerge w:val="restart"/>
                  <w:vAlign w:val="center"/>
                </w:tcPr>
                <w:p w:rsidR="00A15B70" w:rsidRPr="005F622D" w:rsidRDefault="00A15B70" w:rsidP="00A15B70">
                  <w:pPr>
                    <w:jc w:val="center"/>
                    <w:rPr>
                      <w:bCs/>
                      <w:szCs w:val="21"/>
                    </w:rPr>
                  </w:pPr>
                  <w:r w:rsidRPr="005F622D">
                    <w:rPr>
                      <w:bCs/>
                      <w:szCs w:val="21"/>
                    </w:rPr>
                    <w:t>生活污水</w:t>
                  </w:r>
                </w:p>
                <w:p w:rsidR="00A15B70" w:rsidRPr="005F622D" w:rsidRDefault="00A15B70" w:rsidP="00A15B70">
                  <w:pPr>
                    <w:jc w:val="center"/>
                    <w:rPr>
                      <w:bCs/>
                      <w:szCs w:val="21"/>
                    </w:rPr>
                  </w:pPr>
                  <w:r w:rsidRPr="005F622D">
                    <w:rPr>
                      <w:rFonts w:ascii="宋体" w:hAnsi="宋体" w:hint="eastAsia"/>
                      <w:bCs/>
                      <w:szCs w:val="21"/>
                    </w:rPr>
                    <w:t>(</w:t>
                  </w:r>
                  <w:r w:rsidRPr="005F622D">
                    <w:rPr>
                      <w:rFonts w:hint="eastAsia"/>
                      <w:bCs/>
                      <w:szCs w:val="21"/>
                    </w:rPr>
                    <w:t>360t/a</w:t>
                  </w:r>
                  <w:r w:rsidRPr="005F622D">
                    <w:rPr>
                      <w:rFonts w:ascii="宋体" w:hAnsi="宋体" w:hint="eastAsia"/>
                      <w:bCs/>
                      <w:szCs w:val="21"/>
                    </w:rPr>
                    <w:t>)</w:t>
                  </w:r>
                </w:p>
              </w:tc>
              <w:tc>
                <w:tcPr>
                  <w:tcW w:w="837" w:type="pct"/>
                  <w:vAlign w:val="center"/>
                </w:tcPr>
                <w:p w:rsidR="00A15B70" w:rsidRPr="005F622D" w:rsidRDefault="00A15B70" w:rsidP="00A15B70">
                  <w:pPr>
                    <w:jc w:val="center"/>
                    <w:rPr>
                      <w:bCs/>
                      <w:szCs w:val="21"/>
                    </w:rPr>
                  </w:pPr>
                  <w:r w:rsidRPr="005F622D">
                    <w:rPr>
                      <w:bCs/>
                      <w:szCs w:val="21"/>
                    </w:rPr>
                    <w:t>产生浓度（</w:t>
                  </w:r>
                  <w:r w:rsidRPr="005F622D">
                    <w:rPr>
                      <w:bCs/>
                      <w:szCs w:val="21"/>
                    </w:rPr>
                    <w:t>mg/L</w:t>
                  </w:r>
                  <w:r w:rsidRPr="005F622D">
                    <w:rPr>
                      <w:bCs/>
                      <w:szCs w:val="21"/>
                    </w:rPr>
                    <w:t>）</w:t>
                  </w:r>
                </w:p>
              </w:tc>
              <w:tc>
                <w:tcPr>
                  <w:tcW w:w="550" w:type="pct"/>
                  <w:vAlign w:val="center"/>
                </w:tcPr>
                <w:p w:rsidR="00A15B70" w:rsidRPr="005F622D" w:rsidRDefault="00A15B70" w:rsidP="00A15B70">
                  <w:pPr>
                    <w:jc w:val="center"/>
                    <w:rPr>
                      <w:bCs/>
                      <w:szCs w:val="21"/>
                    </w:rPr>
                  </w:pPr>
                  <w:r w:rsidRPr="005F622D">
                    <w:rPr>
                      <w:bCs/>
                      <w:szCs w:val="21"/>
                    </w:rPr>
                    <w:t>280</w:t>
                  </w:r>
                </w:p>
              </w:tc>
              <w:tc>
                <w:tcPr>
                  <w:tcW w:w="512" w:type="pct"/>
                  <w:vAlign w:val="center"/>
                </w:tcPr>
                <w:p w:rsidR="00A15B70" w:rsidRPr="005F622D" w:rsidRDefault="00A15B70" w:rsidP="00A15B70">
                  <w:pPr>
                    <w:jc w:val="center"/>
                    <w:rPr>
                      <w:bCs/>
                      <w:szCs w:val="21"/>
                    </w:rPr>
                  </w:pPr>
                  <w:r w:rsidRPr="005F622D">
                    <w:rPr>
                      <w:bCs/>
                      <w:szCs w:val="21"/>
                    </w:rPr>
                    <w:t>160</w:t>
                  </w:r>
                </w:p>
              </w:tc>
              <w:tc>
                <w:tcPr>
                  <w:tcW w:w="534" w:type="pct"/>
                  <w:vAlign w:val="center"/>
                </w:tcPr>
                <w:p w:rsidR="00A15B70" w:rsidRPr="005F622D" w:rsidRDefault="00A15B70" w:rsidP="00A15B70">
                  <w:pPr>
                    <w:jc w:val="center"/>
                    <w:rPr>
                      <w:bCs/>
                      <w:szCs w:val="21"/>
                    </w:rPr>
                  </w:pPr>
                  <w:r w:rsidRPr="005F622D">
                    <w:rPr>
                      <w:rFonts w:hint="eastAsia"/>
                      <w:bCs/>
                      <w:szCs w:val="21"/>
                    </w:rPr>
                    <w:t>25</w:t>
                  </w:r>
                </w:p>
              </w:tc>
              <w:tc>
                <w:tcPr>
                  <w:tcW w:w="529" w:type="pct"/>
                  <w:vAlign w:val="center"/>
                </w:tcPr>
                <w:p w:rsidR="00A15B70" w:rsidRPr="005F622D" w:rsidRDefault="00A15B70" w:rsidP="00A15B70">
                  <w:pPr>
                    <w:jc w:val="center"/>
                    <w:rPr>
                      <w:bCs/>
                      <w:szCs w:val="21"/>
                    </w:rPr>
                  </w:pPr>
                  <w:r w:rsidRPr="005F622D">
                    <w:rPr>
                      <w:bCs/>
                      <w:szCs w:val="21"/>
                    </w:rPr>
                    <w:t>150</w:t>
                  </w:r>
                </w:p>
              </w:tc>
              <w:tc>
                <w:tcPr>
                  <w:tcW w:w="529" w:type="pct"/>
                  <w:vAlign w:val="center"/>
                </w:tcPr>
                <w:p w:rsidR="00A15B70" w:rsidRPr="005F622D" w:rsidRDefault="00A15B70" w:rsidP="00A15B70">
                  <w:pPr>
                    <w:jc w:val="center"/>
                    <w:rPr>
                      <w:bCs/>
                      <w:szCs w:val="21"/>
                    </w:rPr>
                  </w:pPr>
                  <w:r w:rsidRPr="005F622D">
                    <w:rPr>
                      <w:rFonts w:hint="eastAsia"/>
                      <w:bCs/>
                      <w:szCs w:val="21"/>
                    </w:rPr>
                    <w:t>15</w:t>
                  </w:r>
                </w:p>
              </w:tc>
              <w:tc>
                <w:tcPr>
                  <w:tcW w:w="528" w:type="pct"/>
                  <w:vAlign w:val="center"/>
                </w:tcPr>
                <w:p w:rsidR="00A15B70" w:rsidRPr="005F622D" w:rsidRDefault="00A15B70" w:rsidP="00A15B70">
                  <w:pPr>
                    <w:jc w:val="center"/>
                    <w:rPr>
                      <w:bCs/>
                      <w:szCs w:val="21"/>
                    </w:rPr>
                  </w:pPr>
                  <w:r w:rsidRPr="005F622D">
                    <w:rPr>
                      <w:rFonts w:hint="eastAsia"/>
                      <w:bCs/>
                      <w:szCs w:val="21"/>
                    </w:rPr>
                    <w:t>5</w:t>
                  </w:r>
                </w:p>
              </w:tc>
            </w:tr>
            <w:tr w:rsidR="00A15B70" w:rsidRPr="005F622D" w:rsidTr="000240DA">
              <w:trPr>
                <w:trHeight w:val="454"/>
                <w:jc w:val="center"/>
              </w:trPr>
              <w:tc>
                <w:tcPr>
                  <w:tcW w:w="981" w:type="pct"/>
                  <w:vMerge/>
                  <w:vAlign w:val="center"/>
                </w:tcPr>
                <w:p w:rsidR="00A15B70" w:rsidRPr="005F622D" w:rsidRDefault="00A15B70" w:rsidP="00A15B70">
                  <w:pPr>
                    <w:jc w:val="center"/>
                    <w:rPr>
                      <w:bCs/>
                      <w:szCs w:val="21"/>
                    </w:rPr>
                  </w:pPr>
                </w:p>
              </w:tc>
              <w:tc>
                <w:tcPr>
                  <w:tcW w:w="837" w:type="pct"/>
                  <w:vAlign w:val="center"/>
                </w:tcPr>
                <w:p w:rsidR="00A15B70" w:rsidRPr="005F622D" w:rsidRDefault="00A15B70" w:rsidP="00A15B70">
                  <w:pPr>
                    <w:jc w:val="center"/>
                    <w:rPr>
                      <w:bCs/>
                      <w:szCs w:val="21"/>
                    </w:rPr>
                  </w:pPr>
                  <w:r w:rsidRPr="005F622D">
                    <w:rPr>
                      <w:bCs/>
                      <w:szCs w:val="21"/>
                    </w:rPr>
                    <w:t>产生量（</w:t>
                  </w:r>
                  <w:r w:rsidRPr="005F622D">
                    <w:rPr>
                      <w:bCs/>
                      <w:szCs w:val="21"/>
                    </w:rPr>
                    <w:t>t/a</w:t>
                  </w:r>
                  <w:r w:rsidRPr="005F622D">
                    <w:rPr>
                      <w:bCs/>
                      <w:szCs w:val="21"/>
                    </w:rPr>
                    <w:t>）</w:t>
                  </w:r>
                </w:p>
              </w:tc>
              <w:tc>
                <w:tcPr>
                  <w:tcW w:w="550" w:type="pct"/>
                  <w:vAlign w:val="center"/>
                </w:tcPr>
                <w:p w:rsidR="00A15B70" w:rsidRPr="005F622D" w:rsidRDefault="00A15B70" w:rsidP="00A15B70">
                  <w:pPr>
                    <w:jc w:val="center"/>
                    <w:rPr>
                      <w:szCs w:val="21"/>
                    </w:rPr>
                  </w:pPr>
                  <w:r w:rsidRPr="005F622D">
                    <w:rPr>
                      <w:rFonts w:hint="eastAsia"/>
                      <w:szCs w:val="21"/>
                    </w:rPr>
                    <w:t>0.101</w:t>
                  </w:r>
                </w:p>
              </w:tc>
              <w:tc>
                <w:tcPr>
                  <w:tcW w:w="512" w:type="pct"/>
                  <w:vAlign w:val="center"/>
                </w:tcPr>
                <w:p w:rsidR="00A15B70" w:rsidRPr="005F622D" w:rsidRDefault="00A15B70" w:rsidP="00A15B70">
                  <w:pPr>
                    <w:jc w:val="center"/>
                    <w:rPr>
                      <w:szCs w:val="21"/>
                    </w:rPr>
                  </w:pPr>
                  <w:r w:rsidRPr="005F622D">
                    <w:rPr>
                      <w:rFonts w:hint="eastAsia"/>
                      <w:szCs w:val="21"/>
                    </w:rPr>
                    <w:t>0.058</w:t>
                  </w:r>
                </w:p>
              </w:tc>
              <w:tc>
                <w:tcPr>
                  <w:tcW w:w="534" w:type="pct"/>
                  <w:vAlign w:val="center"/>
                </w:tcPr>
                <w:p w:rsidR="00A15B70" w:rsidRPr="005F622D" w:rsidRDefault="00A15B70" w:rsidP="00A15B70">
                  <w:pPr>
                    <w:jc w:val="center"/>
                    <w:rPr>
                      <w:szCs w:val="21"/>
                    </w:rPr>
                  </w:pPr>
                  <w:r w:rsidRPr="005F622D">
                    <w:rPr>
                      <w:rFonts w:hint="eastAsia"/>
                      <w:szCs w:val="21"/>
                    </w:rPr>
                    <w:t>0.009</w:t>
                  </w:r>
                </w:p>
              </w:tc>
              <w:tc>
                <w:tcPr>
                  <w:tcW w:w="529" w:type="pct"/>
                  <w:vAlign w:val="center"/>
                </w:tcPr>
                <w:p w:rsidR="00A15B70" w:rsidRPr="005F622D" w:rsidRDefault="00A15B70" w:rsidP="00A15B70">
                  <w:pPr>
                    <w:jc w:val="center"/>
                    <w:rPr>
                      <w:szCs w:val="21"/>
                    </w:rPr>
                  </w:pPr>
                  <w:r w:rsidRPr="005F622D">
                    <w:rPr>
                      <w:rFonts w:hint="eastAsia"/>
                      <w:szCs w:val="21"/>
                    </w:rPr>
                    <w:t>0.054</w:t>
                  </w:r>
                </w:p>
              </w:tc>
              <w:tc>
                <w:tcPr>
                  <w:tcW w:w="529" w:type="pct"/>
                  <w:vAlign w:val="center"/>
                </w:tcPr>
                <w:p w:rsidR="00A15B70" w:rsidRPr="005F622D" w:rsidRDefault="00A15B70" w:rsidP="00A15B70">
                  <w:pPr>
                    <w:jc w:val="center"/>
                    <w:rPr>
                      <w:szCs w:val="21"/>
                    </w:rPr>
                  </w:pPr>
                  <w:r w:rsidRPr="005F622D">
                    <w:rPr>
                      <w:rFonts w:hint="eastAsia"/>
                      <w:szCs w:val="21"/>
                    </w:rPr>
                    <w:t>0.005</w:t>
                  </w:r>
                </w:p>
              </w:tc>
              <w:tc>
                <w:tcPr>
                  <w:tcW w:w="528" w:type="pct"/>
                  <w:vAlign w:val="center"/>
                </w:tcPr>
                <w:p w:rsidR="00A15B70" w:rsidRPr="005F622D" w:rsidRDefault="00A15B70" w:rsidP="00A15B70">
                  <w:pPr>
                    <w:jc w:val="center"/>
                    <w:rPr>
                      <w:szCs w:val="21"/>
                    </w:rPr>
                  </w:pPr>
                  <w:r w:rsidRPr="005F622D">
                    <w:rPr>
                      <w:rFonts w:hint="eastAsia"/>
                      <w:szCs w:val="21"/>
                    </w:rPr>
                    <w:t>0.002</w:t>
                  </w:r>
                </w:p>
              </w:tc>
            </w:tr>
            <w:tr w:rsidR="00A15B70" w:rsidRPr="005F622D" w:rsidTr="000240DA">
              <w:trPr>
                <w:trHeight w:val="454"/>
                <w:jc w:val="center"/>
              </w:trPr>
              <w:tc>
                <w:tcPr>
                  <w:tcW w:w="1818" w:type="pct"/>
                  <w:gridSpan w:val="2"/>
                  <w:vAlign w:val="center"/>
                </w:tcPr>
                <w:p w:rsidR="00A15B70" w:rsidRPr="005F622D" w:rsidRDefault="00A15B70" w:rsidP="00A15B70">
                  <w:pPr>
                    <w:jc w:val="center"/>
                    <w:rPr>
                      <w:bCs/>
                      <w:szCs w:val="21"/>
                    </w:rPr>
                  </w:pPr>
                  <w:r w:rsidRPr="005F622D">
                    <w:rPr>
                      <w:rFonts w:hint="eastAsia"/>
                      <w:bCs/>
                      <w:szCs w:val="21"/>
                    </w:rPr>
                    <w:t>处理措施</w:t>
                  </w:r>
                </w:p>
              </w:tc>
              <w:tc>
                <w:tcPr>
                  <w:tcW w:w="3182" w:type="pct"/>
                  <w:gridSpan w:val="6"/>
                  <w:vAlign w:val="center"/>
                </w:tcPr>
                <w:p w:rsidR="00A15B70" w:rsidRPr="005F622D" w:rsidRDefault="00A15B70" w:rsidP="00BF2A64">
                  <w:pPr>
                    <w:jc w:val="center"/>
                  </w:pPr>
                  <w:r w:rsidRPr="005F622D">
                    <w:t>依托</w:t>
                  </w:r>
                  <w:r w:rsidR="00BF2A64" w:rsidRPr="005F622D">
                    <w:t>原</w:t>
                  </w:r>
                  <w:r w:rsidRPr="005F622D">
                    <w:t>有化粪池</w:t>
                  </w:r>
                  <w:r w:rsidR="00BF2A64" w:rsidRPr="005F622D">
                    <w:t>熟化</w:t>
                  </w:r>
                  <w:r w:rsidRPr="005F622D">
                    <w:t>处理后</w:t>
                  </w:r>
                  <w:r w:rsidRPr="005F622D">
                    <w:rPr>
                      <w:rFonts w:hint="eastAsia"/>
                    </w:rPr>
                    <w:t>定期清掏</w:t>
                  </w:r>
                  <w:r w:rsidRPr="005F622D">
                    <w:t>用作农肥</w:t>
                  </w:r>
                </w:p>
              </w:tc>
            </w:tr>
          </w:tbl>
          <w:p w:rsidR="006F79C2" w:rsidRPr="005F622D" w:rsidRDefault="00B826E4" w:rsidP="006820CF">
            <w:pPr>
              <w:pStyle w:val="Default"/>
              <w:spacing w:line="360" w:lineRule="auto"/>
              <w:ind w:firstLineChars="200" w:firstLine="480"/>
              <w:jc w:val="both"/>
              <w:rPr>
                <w:color w:val="auto"/>
              </w:rPr>
            </w:pPr>
            <w:r w:rsidRPr="005F622D">
              <w:rPr>
                <w:rFonts w:hint="eastAsia"/>
                <w:color w:val="auto"/>
              </w:rPr>
              <w:t>（</w:t>
            </w:r>
            <w:r w:rsidRPr="005F622D">
              <w:rPr>
                <w:rFonts w:hint="eastAsia"/>
                <w:color w:val="auto"/>
              </w:rPr>
              <w:t>4</w:t>
            </w:r>
            <w:r w:rsidRPr="005F622D">
              <w:rPr>
                <w:rFonts w:hint="eastAsia"/>
                <w:color w:val="auto"/>
              </w:rPr>
              <w:t>）场区初期雨水</w:t>
            </w:r>
          </w:p>
          <w:p w:rsidR="00B826E4" w:rsidRPr="005F622D" w:rsidRDefault="00B826E4" w:rsidP="00B826E4">
            <w:pPr>
              <w:spacing w:line="360" w:lineRule="auto"/>
              <w:ind w:firstLineChars="225" w:firstLine="540"/>
              <w:jc w:val="left"/>
              <w:rPr>
                <w:sz w:val="24"/>
              </w:rPr>
            </w:pPr>
            <w:r w:rsidRPr="005F622D">
              <w:rPr>
                <w:sz w:val="24"/>
              </w:rPr>
              <w:t>初期雨水量按下式计算：</w:t>
            </w:r>
          </w:p>
          <w:p w:rsidR="00B826E4" w:rsidRPr="005F622D" w:rsidRDefault="00B826E4" w:rsidP="00B826E4">
            <w:pPr>
              <w:spacing w:line="360" w:lineRule="auto"/>
              <w:jc w:val="center"/>
              <w:rPr>
                <w:sz w:val="24"/>
              </w:rPr>
            </w:pPr>
            <w:r w:rsidRPr="005F622D">
              <w:rPr>
                <w:sz w:val="24"/>
              </w:rPr>
              <w:object w:dxaOrig="1390" w:dyaOrig="327">
                <v:shape id="_x0000_i1027" type="#_x0000_t75" style="width:67.5pt;height:15.75pt" o:ole="">
                  <v:imagedata r:id="rId14" o:title=""/>
                </v:shape>
                <o:OLEObject Type="Embed" ProgID="Equations" ShapeID="_x0000_i1027" DrawAspect="Content" ObjectID="_1597480514" r:id="rId15"/>
              </w:object>
            </w:r>
          </w:p>
          <w:p w:rsidR="00B826E4" w:rsidRPr="005F622D" w:rsidRDefault="00B826E4" w:rsidP="00B826E4">
            <w:pPr>
              <w:spacing w:line="360" w:lineRule="auto"/>
              <w:ind w:firstLineChars="225" w:firstLine="540"/>
              <w:jc w:val="left"/>
              <w:rPr>
                <w:sz w:val="24"/>
              </w:rPr>
            </w:pPr>
            <w:r w:rsidRPr="005F622D">
              <w:rPr>
                <w:sz w:val="24"/>
              </w:rPr>
              <w:t>式中：</w:t>
            </w:r>
            <w:r w:rsidRPr="005F622D">
              <w:rPr>
                <w:sz w:val="24"/>
              </w:rPr>
              <w:object w:dxaOrig="257" w:dyaOrig="343">
                <v:shape id="_x0000_i1028" type="#_x0000_t75" style="width:12pt;height:15.75pt" o:ole="">
                  <v:imagedata r:id="rId16" o:title=""/>
                </v:shape>
                <o:OLEObject Type="Embed" ProgID="Equations" ShapeID="_x0000_i1028" DrawAspect="Content" ObjectID="_1597480515" r:id="rId17"/>
              </w:object>
            </w:r>
            <w:r w:rsidRPr="005F622D">
              <w:rPr>
                <w:rFonts w:hint="eastAsia"/>
                <w:sz w:val="24"/>
              </w:rPr>
              <w:t>---</w:t>
            </w:r>
            <w:r w:rsidRPr="005F622D">
              <w:rPr>
                <w:sz w:val="24"/>
              </w:rPr>
              <w:t>雨水流量，</w:t>
            </w:r>
            <w:r w:rsidRPr="005F622D">
              <w:rPr>
                <w:sz w:val="24"/>
              </w:rPr>
              <w:t>L</w:t>
            </w:r>
            <w:r w:rsidRPr="005F622D">
              <w:rPr>
                <w:sz w:val="24"/>
              </w:rPr>
              <w:t>；</w:t>
            </w:r>
          </w:p>
          <w:p w:rsidR="00B826E4" w:rsidRPr="005F622D" w:rsidRDefault="00B826E4" w:rsidP="00B826E4">
            <w:pPr>
              <w:spacing w:line="360" w:lineRule="auto"/>
              <w:ind w:firstLineChars="475" w:firstLine="1140"/>
              <w:rPr>
                <w:sz w:val="24"/>
              </w:rPr>
            </w:pPr>
            <w:r w:rsidRPr="005F622D">
              <w:rPr>
                <w:position w:val="-10"/>
                <w:sz w:val="24"/>
              </w:rPr>
              <w:object w:dxaOrig="263" w:dyaOrig="284">
                <v:shape id="_x0000_i1029" type="#_x0000_t75" style="width:12pt;height:13.5pt" o:ole="">
                  <v:imagedata r:id="rId18" o:title=""/>
                </v:shape>
                <o:OLEObject Type="Embed" ProgID="Equations" ShapeID="_x0000_i1029" DrawAspect="Content" ObjectID="_1597480516" r:id="rId19"/>
              </w:object>
            </w:r>
            <w:r w:rsidRPr="005F622D">
              <w:rPr>
                <w:rFonts w:hint="eastAsia"/>
                <w:sz w:val="24"/>
              </w:rPr>
              <w:t>---</w:t>
            </w:r>
            <w:r w:rsidRPr="005F622D">
              <w:rPr>
                <w:sz w:val="24"/>
              </w:rPr>
              <w:t>径流系数，取</w:t>
            </w:r>
            <w:r w:rsidRPr="005F622D">
              <w:rPr>
                <w:sz w:val="24"/>
              </w:rPr>
              <w:t>0.9</w:t>
            </w:r>
            <w:r w:rsidRPr="005F622D">
              <w:rPr>
                <w:sz w:val="24"/>
              </w:rPr>
              <w:t>；</w:t>
            </w:r>
          </w:p>
          <w:p w:rsidR="00B826E4" w:rsidRPr="005F622D" w:rsidRDefault="00B826E4" w:rsidP="00B826E4">
            <w:pPr>
              <w:spacing w:line="360" w:lineRule="auto"/>
              <w:ind w:firstLineChars="475" w:firstLine="1140"/>
              <w:rPr>
                <w:sz w:val="24"/>
              </w:rPr>
            </w:pPr>
            <w:r w:rsidRPr="005F622D">
              <w:rPr>
                <w:position w:val="-4"/>
                <w:sz w:val="24"/>
              </w:rPr>
              <w:object w:dxaOrig="284" w:dyaOrig="284">
                <v:shape id="_x0000_i1030" type="#_x0000_t75" style="width:13.5pt;height:13.5pt" o:ole="">
                  <v:imagedata r:id="rId20" o:title=""/>
                </v:shape>
                <o:OLEObject Type="Embed" ProgID="Equations" ShapeID="_x0000_i1030" DrawAspect="Content" ObjectID="_1597480517" r:id="rId21"/>
              </w:object>
            </w:r>
            <w:r w:rsidRPr="005F622D">
              <w:rPr>
                <w:rFonts w:hint="eastAsia"/>
                <w:sz w:val="24"/>
              </w:rPr>
              <w:t>---</w:t>
            </w:r>
            <w:r w:rsidRPr="005F622D">
              <w:rPr>
                <w:sz w:val="24"/>
              </w:rPr>
              <w:t>汇流面积（</w:t>
            </w:r>
            <w:r w:rsidRPr="005F622D">
              <w:rPr>
                <w:sz w:val="24"/>
              </w:rPr>
              <w:t>m</w:t>
            </w:r>
            <w:r w:rsidRPr="005F622D">
              <w:rPr>
                <w:sz w:val="24"/>
                <w:vertAlign w:val="superscript"/>
              </w:rPr>
              <w:t>2</w:t>
            </w:r>
            <w:r w:rsidRPr="005F622D">
              <w:rPr>
                <w:sz w:val="24"/>
              </w:rPr>
              <w:t>），场区有效汇流面积约</w:t>
            </w:r>
            <w:r w:rsidR="00D73403" w:rsidRPr="005F622D">
              <w:rPr>
                <w:rFonts w:hint="eastAsia"/>
                <w:sz w:val="24"/>
              </w:rPr>
              <w:t>6</w:t>
            </w:r>
            <w:r w:rsidRPr="005F622D">
              <w:rPr>
                <w:rFonts w:hint="eastAsia"/>
                <w:sz w:val="24"/>
              </w:rPr>
              <w:t>000</w:t>
            </w:r>
            <w:r w:rsidRPr="005F622D">
              <w:rPr>
                <w:sz w:val="24"/>
              </w:rPr>
              <w:t>m</w:t>
            </w:r>
            <w:r w:rsidRPr="005F622D">
              <w:rPr>
                <w:sz w:val="24"/>
                <w:vertAlign w:val="superscript"/>
              </w:rPr>
              <w:t>2</w:t>
            </w:r>
            <w:r w:rsidRPr="005F622D">
              <w:rPr>
                <w:sz w:val="24"/>
              </w:rPr>
              <w:t>；</w:t>
            </w:r>
          </w:p>
          <w:p w:rsidR="00B826E4" w:rsidRPr="005F622D" w:rsidRDefault="00B826E4" w:rsidP="00B826E4">
            <w:pPr>
              <w:spacing w:line="360" w:lineRule="auto"/>
              <w:ind w:firstLineChars="475" w:firstLine="1140"/>
              <w:rPr>
                <w:sz w:val="24"/>
              </w:rPr>
            </w:pPr>
            <w:r w:rsidRPr="005F622D">
              <w:rPr>
                <w:position w:val="-10"/>
                <w:sz w:val="24"/>
              </w:rPr>
              <w:object w:dxaOrig="219" w:dyaOrig="284">
                <v:shape id="_x0000_i1031" type="#_x0000_t75" style="width:9.75pt;height:13.5pt" o:ole="">
                  <v:imagedata r:id="rId22" o:title=""/>
                </v:shape>
                <o:OLEObject Type="Embed" ProgID="Equations" ShapeID="_x0000_i1031" DrawAspect="Content" ObjectID="_1597480518" r:id="rId23"/>
              </w:object>
            </w:r>
            <w:r w:rsidRPr="005F622D">
              <w:rPr>
                <w:rFonts w:hint="eastAsia"/>
                <w:sz w:val="24"/>
              </w:rPr>
              <w:t>---</w:t>
            </w:r>
            <w:r w:rsidRPr="005F622D">
              <w:rPr>
                <w:sz w:val="24"/>
              </w:rPr>
              <w:t>暴雨</w:t>
            </w:r>
            <w:r w:rsidRPr="005F622D">
              <w:rPr>
                <w:rFonts w:hint="eastAsia"/>
                <w:sz w:val="24"/>
              </w:rPr>
              <w:t>强度</w:t>
            </w:r>
            <w:r w:rsidRPr="005F622D">
              <w:rPr>
                <w:sz w:val="24"/>
              </w:rPr>
              <w:t>，</w:t>
            </w:r>
            <w:r w:rsidRPr="005F622D">
              <w:rPr>
                <w:sz w:val="24"/>
              </w:rPr>
              <w:t>L/s·ha</w:t>
            </w:r>
            <w:r w:rsidRPr="005F622D">
              <w:rPr>
                <w:sz w:val="24"/>
              </w:rPr>
              <w:t>，参考衡阳县暴雨强度公式计算：</w:t>
            </w:r>
          </w:p>
          <w:p w:rsidR="00B826E4" w:rsidRPr="005F622D" w:rsidRDefault="00B826E4" w:rsidP="00B826E4">
            <w:pPr>
              <w:spacing w:line="360" w:lineRule="auto"/>
              <w:jc w:val="center"/>
              <w:rPr>
                <w:sz w:val="24"/>
                <w:vertAlign w:val="superscript"/>
              </w:rPr>
            </w:pPr>
            <w:r w:rsidRPr="005F622D">
              <w:rPr>
                <w:sz w:val="24"/>
              </w:rPr>
              <w:t>q=892</w:t>
            </w:r>
            <w:r w:rsidRPr="005F622D">
              <w:rPr>
                <w:sz w:val="24"/>
              </w:rPr>
              <w:t>（</w:t>
            </w:r>
            <w:r w:rsidRPr="005F622D">
              <w:rPr>
                <w:sz w:val="24"/>
              </w:rPr>
              <w:t>1+0.67lgP</w:t>
            </w:r>
            <w:r w:rsidRPr="005F622D">
              <w:rPr>
                <w:sz w:val="24"/>
              </w:rPr>
              <w:t>）</w:t>
            </w:r>
            <w:r w:rsidRPr="005F622D">
              <w:rPr>
                <w:sz w:val="24"/>
              </w:rPr>
              <w:t>/t</w:t>
            </w:r>
            <w:r w:rsidRPr="005F622D">
              <w:rPr>
                <w:sz w:val="24"/>
                <w:vertAlign w:val="superscript"/>
              </w:rPr>
              <w:t>0.57</w:t>
            </w:r>
          </w:p>
          <w:p w:rsidR="00B826E4" w:rsidRPr="005F622D" w:rsidRDefault="00B826E4" w:rsidP="00B826E4">
            <w:pPr>
              <w:spacing w:line="360" w:lineRule="auto"/>
              <w:ind w:firstLineChars="428" w:firstLine="1027"/>
              <w:jc w:val="left"/>
              <w:rPr>
                <w:sz w:val="24"/>
              </w:rPr>
            </w:pPr>
            <w:r w:rsidRPr="005F622D">
              <w:rPr>
                <w:sz w:val="24"/>
              </w:rPr>
              <w:t>式中：</w:t>
            </w:r>
            <w:r w:rsidRPr="005F622D">
              <w:rPr>
                <w:sz w:val="24"/>
              </w:rPr>
              <w:t>P--</w:t>
            </w:r>
            <w:r w:rsidRPr="005F622D">
              <w:rPr>
                <w:rFonts w:hint="eastAsia"/>
                <w:sz w:val="24"/>
              </w:rPr>
              <w:t>-</w:t>
            </w:r>
            <w:r w:rsidRPr="005F622D">
              <w:rPr>
                <w:sz w:val="24"/>
              </w:rPr>
              <w:t>设计降雨重现期（</w:t>
            </w:r>
            <w:r w:rsidRPr="005F622D">
              <w:rPr>
                <w:sz w:val="24"/>
              </w:rPr>
              <w:t>a</w:t>
            </w:r>
            <w:r w:rsidRPr="005F622D">
              <w:rPr>
                <w:sz w:val="24"/>
              </w:rPr>
              <w:t>），取</w:t>
            </w:r>
            <w:r w:rsidR="00440A79" w:rsidRPr="005F622D">
              <w:rPr>
                <w:rFonts w:hint="eastAsia"/>
                <w:sz w:val="24"/>
              </w:rPr>
              <w:t>2</w:t>
            </w:r>
            <w:r w:rsidRPr="005F622D">
              <w:rPr>
                <w:rFonts w:hint="eastAsia"/>
                <w:sz w:val="24"/>
              </w:rPr>
              <w:t>a</w:t>
            </w:r>
            <w:r w:rsidRPr="005F622D">
              <w:rPr>
                <w:sz w:val="24"/>
              </w:rPr>
              <w:t>；</w:t>
            </w:r>
          </w:p>
          <w:p w:rsidR="00B826E4" w:rsidRPr="005F622D" w:rsidRDefault="00B826E4" w:rsidP="00B826E4">
            <w:pPr>
              <w:spacing w:line="360" w:lineRule="auto"/>
              <w:ind w:firstLineChars="728" w:firstLine="1747"/>
              <w:jc w:val="left"/>
              <w:rPr>
                <w:sz w:val="24"/>
              </w:rPr>
            </w:pPr>
            <w:r w:rsidRPr="005F622D">
              <w:rPr>
                <w:position w:val="-6"/>
                <w:sz w:val="24"/>
              </w:rPr>
              <w:object w:dxaOrig="154" w:dyaOrig="264">
                <v:shape id="_x0000_i1032" type="#_x0000_t75" style="width:6.75pt;height:12pt" o:ole="">
                  <v:imagedata r:id="rId24" o:title=""/>
                </v:shape>
                <o:OLEObject Type="Embed" ProgID="Visio.Drawing.11" ShapeID="_x0000_i1032" DrawAspect="Content" ObjectID="_1597480519" r:id="rId25"/>
              </w:object>
            </w:r>
            <w:r w:rsidRPr="005F622D">
              <w:rPr>
                <w:rFonts w:hint="eastAsia"/>
                <w:sz w:val="24"/>
              </w:rPr>
              <w:t>---</w:t>
            </w:r>
            <w:r w:rsidRPr="005F622D">
              <w:rPr>
                <w:sz w:val="24"/>
              </w:rPr>
              <w:t>初期雨水时间，取</w:t>
            </w:r>
            <w:r w:rsidRPr="005F622D">
              <w:rPr>
                <w:sz w:val="24"/>
              </w:rPr>
              <w:t>1</w:t>
            </w:r>
            <w:r w:rsidR="00D73403" w:rsidRPr="005F622D">
              <w:rPr>
                <w:rFonts w:hint="eastAsia"/>
                <w:sz w:val="24"/>
              </w:rPr>
              <w:t>5</w:t>
            </w:r>
            <w:r w:rsidRPr="005F622D">
              <w:rPr>
                <w:rFonts w:hint="eastAsia"/>
                <w:sz w:val="24"/>
              </w:rPr>
              <w:t>m</w:t>
            </w:r>
            <w:r w:rsidRPr="005F622D">
              <w:rPr>
                <w:sz w:val="24"/>
              </w:rPr>
              <w:t>in</w:t>
            </w:r>
            <w:r w:rsidRPr="005F622D">
              <w:rPr>
                <w:sz w:val="24"/>
              </w:rPr>
              <w:t>。</w:t>
            </w:r>
          </w:p>
          <w:p w:rsidR="00B826E4" w:rsidRPr="005F622D" w:rsidRDefault="00B826E4" w:rsidP="00B826E4">
            <w:pPr>
              <w:spacing w:line="360" w:lineRule="auto"/>
              <w:ind w:firstLineChars="225" w:firstLine="540"/>
              <w:rPr>
                <w:sz w:val="24"/>
              </w:rPr>
            </w:pPr>
            <w:r w:rsidRPr="005F622D">
              <w:rPr>
                <w:sz w:val="24"/>
              </w:rPr>
              <w:t>计算得暴雨量为</w:t>
            </w:r>
            <w:r w:rsidR="00440A79" w:rsidRPr="005F622D">
              <w:rPr>
                <w:rFonts w:hint="eastAsia"/>
                <w:sz w:val="24"/>
              </w:rPr>
              <w:t>228.97</w:t>
            </w:r>
            <w:r w:rsidRPr="005F622D">
              <w:rPr>
                <w:sz w:val="24"/>
              </w:rPr>
              <w:t>L/s·ha</w:t>
            </w:r>
            <w:r w:rsidRPr="005F622D">
              <w:rPr>
                <w:sz w:val="24"/>
              </w:rPr>
              <w:t>，年暴雨次数取</w:t>
            </w:r>
            <w:r w:rsidRPr="005F622D">
              <w:rPr>
                <w:rFonts w:hint="eastAsia"/>
                <w:sz w:val="24"/>
              </w:rPr>
              <w:t>2</w:t>
            </w:r>
            <w:r w:rsidRPr="005F622D">
              <w:rPr>
                <w:sz w:val="24"/>
              </w:rPr>
              <w:t>0</w:t>
            </w:r>
            <w:r w:rsidRPr="005F622D">
              <w:rPr>
                <w:sz w:val="24"/>
              </w:rPr>
              <w:t>，则雨水流量为</w:t>
            </w:r>
            <w:r w:rsidR="00440A79" w:rsidRPr="005F622D">
              <w:rPr>
                <w:rFonts w:hint="eastAsia"/>
                <w:sz w:val="24"/>
              </w:rPr>
              <w:t>1483.8</w:t>
            </w:r>
            <w:r w:rsidRPr="005F622D">
              <w:rPr>
                <w:sz w:val="24"/>
              </w:rPr>
              <w:t>m</w:t>
            </w:r>
            <w:r w:rsidRPr="005F622D">
              <w:rPr>
                <w:rFonts w:hint="eastAsia"/>
                <w:sz w:val="24"/>
                <w:vertAlign w:val="superscript"/>
              </w:rPr>
              <w:t>3</w:t>
            </w:r>
            <w:r w:rsidRPr="005F622D">
              <w:rPr>
                <w:rFonts w:hint="eastAsia"/>
                <w:sz w:val="24"/>
              </w:rPr>
              <w:t>/a</w:t>
            </w:r>
            <w:r w:rsidRPr="005F622D">
              <w:rPr>
                <w:sz w:val="24"/>
              </w:rPr>
              <w:t>，初期雨水量为</w:t>
            </w:r>
            <w:r w:rsidR="00440A79" w:rsidRPr="005F622D">
              <w:rPr>
                <w:rFonts w:hint="eastAsia"/>
                <w:sz w:val="24"/>
              </w:rPr>
              <w:t>74.19</w:t>
            </w:r>
            <w:r w:rsidRPr="005F622D">
              <w:rPr>
                <w:sz w:val="24"/>
              </w:rPr>
              <w:t>m</w:t>
            </w:r>
            <w:r w:rsidRPr="005F622D">
              <w:rPr>
                <w:rFonts w:hint="eastAsia"/>
                <w:sz w:val="24"/>
                <w:vertAlign w:val="superscript"/>
              </w:rPr>
              <w:t>3</w:t>
            </w:r>
            <w:r w:rsidRPr="005F622D">
              <w:rPr>
                <w:sz w:val="24"/>
              </w:rPr>
              <w:t>/</w:t>
            </w:r>
            <w:r w:rsidRPr="005F622D">
              <w:rPr>
                <w:sz w:val="24"/>
              </w:rPr>
              <w:t>次，初期雨水的污染因子主要有</w:t>
            </w:r>
            <w:r w:rsidRPr="005F622D">
              <w:rPr>
                <w:sz w:val="24"/>
              </w:rPr>
              <w:t>SS</w:t>
            </w:r>
            <w:r w:rsidRPr="005F622D">
              <w:rPr>
                <w:sz w:val="24"/>
              </w:rPr>
              <w:t>，浓度为</w:t>
            </w:r>
            <w:r w:rsidRPr="005F622D">
              <w:rPr>
                <w:sz w:val="24"/>
              </w:rPr>
              <w:t>600mg/L</w:t>
            </w:r>
            <w:r w:rsidRPr="005F622D">
              <w:rPr>
                <w:sz w:val="24"/>
              </w:rPr>
              <w:t>。项目厂区</w:t>
            </w:r>
            <w:r w:rsidR="00436232" w:rsidRPr="005F622D">
              <w:rPr>
                <w:sz w:val="24"/>
              </w:rPr>
              <w:t>东南</w:t>
            </w:r>
            <w:r w:rsidRPr="005F622D">
              <w:rPr>
                <w:sz w:val="24"/>
              </w:rPr>
              <w:t>侧</w:t>
            </w:r>
            <w:r w:rsidRPr="005F622D">
              <w:rPr>
                <w:rFonts w:hint="eastAsia"/>
                <w:sz w:val="24"/>
              </w:rPr>
              <w:t>设置</w:t>
            </w:r>
            <w:r w:rsidRPr="005F622D">
              <w:rPr>
                <w:sz w:val="24"/>
              </w:rPr>
              <w:t>初期雨水收集池，用于收集厂区初期雨水。初期雨水经收集沉淀后用于生产。</w:t>
            </w:r>
          </w:p>
          <w:p w:rsidR="00B826E4" w:rsidRPr="005F622D" w:rsidRDefault="00B826E4" w:rsidP="00B826E4">
            <w:pPr>
              <w:autoSpaceDE w:val="0"/>
              <w:autoSpaceDN w:val="0"/>
              <w:adjustRightInd w:val="0"/>
              <w:spacing w:line="360" w:lineRule="auto"/>
              <w:ind w:firstLineChars="200" w:firstLine="480"/>
              <w:rPr>
                <w:rStyle w:val="CharChar0"/>
                <w:bCs/>
              </w:rPr>
            </w:pPr>
            <w:r w:rsidRPr="005F622D">
              <w:rPr>
                <w:rStyle w:val="CharChar0"/>
                <w:bCs/>
              </w:rPr>
              <w:t>综上，项目喷淋渗水、初期雨水经沉淀后回用于生产，生活污水</w:t>
            </w:r>
            <w:r w:rsidR="00BF2A64" w:rsidRPr="005F622D">
              <w:rPr>
                <w:rStyle w:val="CharChar0"/>
                <w:bCs/>
              </w:rPr>
              <w:t>依托原有</w:t>
            </w:r>
            <w:r w:rsidRPr="005F622D">
              <w:rPr>
                <w:rStyle w:val="CharChar0"/>
                <w:rFonts w:hint="eastAsia"/>
                <w:bCs/>
              </w:rPr>
              <w:t>化粪池</w:t>
            </w:r>
            <w:r w:rsidR="002A5984" w:rsidRPr="005F622D">
              <w:rPr>
                <w:rStyle w:val="CharChar0"/>
                <w:rFonts w:hint="eastAsia"/>
                <w:bCs/>
              </w:rPr>
              <w:t>熟化处理后用作农肥</w:t>
            </w:r>
            <w:r w:rsidRPr="005F622D">
              <w:rPr>
                <w:rStyle w:val="CharChar0"/>
                <w:rFonts w:hint="eastAsia"/>
                <w:bCs/>
              </w:rPr>
              <w:t>，均不</w:t>
            </w:r>
            <w:r w:rsidRPr="005F622D">
              <w:rPr>
                <w:rStyle w:val="CharChar0"/>
                <w:bCs/>
              </w:rPr>
              <w:t>外排。</w:t>
            </w:r>
          </w:p>
          <w:p w:rsidR="00B826E4" w:rsidRPr="005F622D" w:rsidRDefault="002A5984" w:rsidP="006820CF">
            <w:pPr>
              <w:pStyle w:val="Default"/>
              <w:spacing w:line="360" w:lineRule="auto"/>
              <w:ind w:firstLineChars="200" w:firstLine="480"/>
              <w:jc w:val="both"/>
              <w:rPr>
                <w:color w:val="auto"/>
              </w:rPr>
            </w:pPr>
            <w:r w:rsidRPr="005F622D">
              <w:rPr>
                <w:rFonts w:hint="eastAsia"/>
                <w:color w:val="auto"/>
              </w:rPr>
              <w:t>（</w:t>
            </w:r>
            <w:r w:rsidRPr="005F622D">
              <w:rPr>
                <w:rFonts w:hint="eastAsia"/>
                <w:color w:val="auto"/>
              </w:rPr>
              <w:t>5</w:t>
            </w:r>
            <w:r w:rsidRPr="005F622D">
              <w:rPr>
                <w:rFonts w:hint="eastAsia"/>
                <w:color w:val="auto"/>
              </w:rPr>
              <w:t>）项目水平衡</w:t>
            </w:r>
          </w:p>
          <w:p w:rsidR="00436232" w:rsidRPr="005F622D" w:rsidRDefault="005C6060" w:rsidP="00436232">
            <w:pPr>
              <w:pStyle w:val="Default"/>
              <w:spacing w:line="360" w:lineRule="auto"/>
              <w:jc w:val="both"/>
              <w:rPr>
                <w:color w:val="auto"/>
              </w:rPr>
            </w:pPr>
            <w:r w:rsidRPr="005F622D">
              <w:rPr>
                <w:color w:val="auto"/>
              </w:rPr>
              <w:object w:dxaOrig="11931" w:dyaOrig="5724">
                <v:shape id="_x0000_i1033" type="#_x0000_t75" style="width:450.75pt;height:3in" o:ole="">
                  <v:imagedata r:id="rId26" o:title=""/>
                </v:shape>
                <o:OLEObject Type="Embed" ProgID="Visio.Drawing.11" ShapeID="_x0000_i1033" DrawAspect="Content" ObjectID="_1597480520" r:id="rId27"/>
              </w:object>
            </w:r>
          </w:p>
          <w:p w:rsidR="00436232" w:rsidRPr="005F622D" w:rsidRDefault="00436232" w:rsidP="003B7ED5">
            <w:pPr>
              <w:pStyle w:val="afb"/>
              <w:spacing w:afterLines="50" w:line="360" w:lineRule="auto"/>
              <w:ind w:firstLine="211"/>
              <w:jc w:val="center"/>
              <w:rPr>
                <w:b/>
                <w:bCs/>
              </w:rPr>
            </w:pPr>
            <w:r w:rsidRPr="005F622D">
              <w:rPr>
                <w:b/>
                <w:bCs/>
              </w:rPr>
              <w:t>图</w:t>
            </w:r>
            <w:r w:rsidR="00EB7B63" w:rsidRPr="005F622D">
              <w:rPr>
                <w:rFonts w:hint="eastAsia"/>
                <w:b/>
                <w:bCs/>
              </w:rPr>
              <w:t>4</w:t>
            </w:r>
            <w:r w:rsidRPr="005F622D">
              <w:rPr>
                <w:b/>
                <w:bCs/>
              </w:rPr>
              <w:t xml:space="preserve"> </w:t>
            </w:r>
            <w:r w:rsidRPr="005F622D">
              <w:rPr>
                <w:rFonts w:hint="eastAsia"/>
                <w:b/>
                <w:bCs/>
              </w:rPr>
              <w:t xml:space="preserve"> </w:t>
            </w:r>
            <w:r w:rsidRPr="005F622D">
              <w:rPr>
                <w:b/>
                <w:bCs/>
              </w:rPr>
              <w:t>项目水平衡图</w:t>
            </w:r>
          </w:p>
          <w:p w:rsidR="00436232" w:rsidRPr="005F622D" w:rsidRDefault="00436232" w:rsidP="00436232">
            <w:pPr>
              <w:adjustRightInd w:val="0"/>
              <w:snapToGrid w:val="0"/>
              <w:spacing w:line="360" w:lineRule="auto"/>
              <w:ind w:firstLineChars="200" w:firstLine="420"/>
              <w:rPr>
                <w:sz w:val="24"/>
                <w:szCs w:val="28"/>
              </w:rPr>
            </w:pPr>
            <w:r w:rsidRPr="005F622D">
              <w:t>（</w:t>
            </w:r>
            <w:r w:rsidRPr="005F622D">
              <w:rPr>
                <w:rFonts w:hint="eastAsia"/>
              </w:rPr>
              <w:t>6</w:t>
            </w:r>
            <w:r w:rsidRPr="005F622D">
              <w:t>）</w:t>
            </w:r>
            <w:r w:rsidRPr="005F622D">
              <w:rPr>
                <w:rFonts w:hint="eastAsia"/>
                <w:sz w:val="24"/>
              </w:rPr>
              <w:t>项目废水污染源源强核算结果及相关参数一览表详见表</w:t>
            </w:r>
            <w:r w:rsidRPr="005F622D">
              <w:rPr>
                <w:rFonts w:hint="eastAsia"/>
                <w:sz w:val="24"/>
              </w:rPr>
              <w:t>1</w:t>
            </w:r>
            <w:r w:rsidR="002724A4" w:rsidRPr="005F622D">
              <w:rPr>
                <w:rFonts w:hint="eastAsia"/>
                <w:sz w:val="24"/>
              </w:rPr>
              <w:t>7</w:t>
            </w:r>
            <w:r w:rsidRPr="005F622D">
              <w:rPr>
                <w:rFonts w:hint="eastAsia"/>
                <w:sz w:val="24"/>
              </w:rPr>
              <w:t>。</w:t>
            </w:r>
          </w:p>
          <w:p w:rsidR="00436232" w:rsidRPr="005F622D" w:rsidRDefault="00436232" w:rsidP="003B7ED5">
            <w:pPr>
              <w:spacing w:beforeLines="50"/>
              <w:jc w:val="center"/>
              <w:rPr>
                <w:rStyle w:val="afe"/>
                <w:b/>
                <w:bCs/>
              </w:rPr>
            </w:pPr>
            <w:r w:rsidRPr="005F622D">
              <w:rPr>
                <w:rFonts w:hAnsi="Calibri"/>
                <w:b/>
                <w:bCs/>
              </w:rPr>
              <w:t>表</w:t>
            </w:r>
            <w:r w:rsidR="002724A4" w:rsidRPr="005F622D">
              <w:rPr>
                <w:b/>
                <w:bCs/>
              </w:rPr>
              <w:t>17</w:t>
            </w:r>
            <w:r w:rsidRPr="005F622D">
              <w:rPr>
                <w:b/>
                <w:bCs/>
              </w:rPr>
              <w:t xml:space="preserve">   </w:t>
            </w:r>
            <w:r w:rsidRPr="005F622D">
              <w:rPr>
                <w:rFonts w:hAnsi="Calibri"/>
                <w:b/>
                <w:bCs/>
              </w:rPr>
              <w:t>废水污染源源强核算结果及相关参数一览表</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5" w:type="dxa"/>
                <w:left w:w="15" w:type="dxa"/>
                <w:bottom w:w="15" w:type="dxa"/>
                <w:right w:w="15" w:type="dxa"/>
              </w:tblCellMar>
              <w:tblLook w:val="0000"/>
            </w:tblPr>
            <w:tblGrid>
              <w:gridCol w:w="642"/>
              <w:gridCol w:w="988"/>
              <w:gridCol w:w="706"/>
              <w:gridCol w:w="851"/>
              <w:gridCol w:w="851"/>
              <w:gridCol w:w="992"/>
              <w:gridCol w:w="851"/>
              <w:gridCol w:w="852"/>
              <w:gridCol w:w="992"/>
              <w:gridCol w:w="711"/>
              <w:gridCol w:w="730"/>
            </w:tblGrid>
            <w:tr w:rsidR="00630FFC" w:rsidRPr="005F622D" w:rsidTr="00630FFC">
              <w:trPr>
                <w:trHeight w:val="349"/>
              </w:trPr>
              <w:tc>
                <w:tcPr>
                  <w:tcW w:w="350" w:type="pct"/>
                  <w:vMerge w:val="restart"/>
                  <w:vAlign w:val="center"/>
                </w:tcPr>
                <w:p w:rsidR="00EB7B63" w:rsidRPr="005F622D" w:rsidRDefault="00EB7B63" w:rsidP="00EB7B63">
                  <w:pPr>
                    <w:widowControl/>
                    <w:jc w:val="center"/>
                    <w:textAlignment w:val="center"/>
                    <w:rPr>
                      <w:rFonts w:eastAsiaTheme="majorEastAsia"/>
                      <w:b/>
                      <w:szCs w:val="21"/>
                    </w:rPr>
                  </w:pPr>
                  <w:r w:rsidRPr="005F622D">
                    <w:rPr>
                      <w:rFonts w:eastAsiaTheme="majorEastAsia" w:hAnsiTheme="majorEastAsia"/>
                      <w:b/>
                      <w:kern w:val="0"/>
                      <w:szCs w:val="21"/>
                    </w:rPr>
                    <w:t>工序</w:t>
                  </w:r>
                  <w:r w:rsidRPr="005F622D">
                    <w:rPr>
                      <w:rFonts w:eastAsiaTheme="majorEastAsia"/>
                      <w:b/>
                      <w:kern w:val="0"/>
                      <w:szCs w:val="21"/>
                    </w:rPr>
                    <w:t>/</w:t>
                  </w:r>
                  <w:r w:rsidRPr="005F622D">
                    <w:rPr>
                      <w:rFonts w:eastAsiaTheme="majorEastAsia" w:hAnsiTheme="majorEastAsia"/>
                      <w:b/>
                      <w:kern w:val="0"/>
                      <w:szCs w:val="21"/>
                    </w:rPr>
                    <w:t>生产线</w:t>
                  </w:r>
                </w:p>
              </w:tc>
              <w:tc>
                <w:tcPr>
                  <w:tcW w:w="539" w:type="pct"/>
                  <w:vMerge w:val="restart"/>
                  <w:vAlign w:val="center"/>
                </w:tcPr>
                <w:p w:rsidR="00EB7B63" w:rsidRPr="005F622D" w:rsidRDefault="00EB7B63" w:rsidP="00EB7B63">
                  <w:pPr>
                    <w:widowControl/>
                    <w:jc w:val="center"/>
                    <w:textAlignment w:val="center"/>
                    <w:rPr>
                      <w:rFonts w:eastAsiaTheme="majorEastAsia"/>
                      <w:b/>
                      <w:szCs w:val="21"/>
                    </w:rPr>
                  </w:pPr>
                  <w:r w:rsidRPr="005F622D">
                    <w:rPr>
                      <w:rFonts w:eastAsiaTheme="majorEastAsia" w:hAnsiTheme="majorEastAsia"/>
                      <w:b/>
                      <w:kern w:val="0"/>
                      <w:szCs w:val="21"/>
                    </w:rPr>
                    <w:t>装置</w:t>
                  </w:r>
                </w:p>
              </w:tc>
              <w:tc>
                <w:tcPr>
                  <w:tcW w:w="385" w:type="pct"/>
                  <w:vMerge w:val="restart"/>
                  <w:vAlign w:val="center"/>
                </w:tcPr>
                <w:p w:rsidR="00EB7B63" w:rsidRPr="005F622D" w:rsidRDefault="00EB7B63" w:rsidP="00EB7B63">
                  <w:pPr>
                    <w:widowControl/>
                    <w:jc w:val="center"/>
                    <w:textAlignment w:val="center"/>
                    <w:rPr>
                      <w:rFonts w:eastAsiaTheme="majorEastAsia"/>
                      <w:b/>
                      <w:szCs w:val="21"/>
                    </w:rPr>
                  </w:pPr>
                  <w:r w:rsidRPr="005F622D">
                    <w:rPr>
                      <w:rFonts w:eastAsiaTheme="majorEastAsia" w:hAnsiTheme="majorEastAsia"/>
                      <w:b/>
                      <w:kern w:val="0"/>
                      <w:szCs w:val="21"/>
                    </w:rPr>
                    <w:t>污染源</w:t>
                  </w:r>
                </w:p>
              </w:tc>
              <w:tc>
                <w:tcPr>
                  <w:tcW w:w="464" w:type="pct"/>
                  <w:vMerge w:val="restart"/>
                  <w:vAlign w:val="center"/>
                </w:tcPr>
                <w:p w:rsidR="00EB7B63" w:rsidRPr="005F622D" w:rsidRDefault="00EB7B63" w:rsidP="00EB7B63">
                  <w:pPr>
                    <w:widowControl/>
                    <w:jc w:val="center"/>
                    <w:textAlignment w:val="center"/>
                    <w:rPr>
                      <w:rFonts w:eastAsiaTheme="majorEastAsia"/>
                      <w:b/>
                      <w:szCs w:val="21"/>
                    </w:rPr>
                  </w:pPr>
                  <w:r w:rsidRPr="005F622D">
                    <w:rPr>
                      <w:rFonts w:eastAsiaTheme="majorEastAsia" w:hAnsiTheme="majorEastAsia"/>
                      <w:b/>
                      <w:kern w:val="0"/>
                      <w:szCs w:val="21"/>
                    </w:rPr>
                    <w:t>污染物</w:t>
                  </w:r>
                </w:p>
              </w:tc>
              <w:tc>
                <w:tcPr>
                  <w:tcW w:w="1934" w:type="pct"/>
                  <w:gridSpan w:val="4"/>
                  <w:vAlign w:val="center"/>
                </w:tcPr>
                <w:p w:rsidR="00EB7B63" w:rsidRPr="005F622D" w:rsidRDefault="00EB7B63" w:rsidP="00EB7B63">
                  <w:pPr>
                    <w:widowControl/>
                    <w:jc w:val="center"/>
                    <w:textAlignment w:val="center"/>
                    <w:rPr>
                      <w:rFonts w:eastAsiaTheme="majorEastAsia"/>
                      <w:b/>
                      <w:szCs w:val="21"/>
                    </w:rPr>
                  </w:pPr>
                  <w:r w:rsidRPr="005F622D">
                    <w:rPr>
                      <w:rFonts w:eastAsiaTheme="majorEastAsia" w:hAnsiTheme="majorEastAsia"/>
                      <w:b/>
                      <w:kern w:val="0"/>
                      <w:szCs w:val="21"/>
                    </w:rPr>
                    <w:t>污染物产生</w:t>
                  </w:r>
                </w:p>
              </w:tc>
              <w:tc>
                <w:tcPr>
                  <w:tcW w:w="929" w:type="pct"/>
                  <w:gridSpan w:val="2"/>
                  <w:vAlign w:val="center"/>
                </w:tcPr>
                <w:p w:rsidR="00EB7B63" w:rsidRPr="005F622D" w:rsidRDefault="00EB7B63" w:rsidP="00EB7B63">
                  <w:pPr>
                    <w:widowControl/>
                    <w:jc w:val="center"/>
                    <w:textAlignment w:val="center"/>
                    <w:rPr>
                      <w:rFonts w:eastAsiaTheme="majorEastAsia"/>
                      <w:b/>
                      <w:szCs w:val="21"/>
                    </w:rPr>
                  </w:pPr>
                  <w:r w:rsidRPr="005F622D">
                    <w:rPr>
                      <w:rFonts w:eastAsiaTheme="majorEastAsia" w:hAnsiTheme="majorEastAsia"/>
                      <w:b/>
                      <w:kern w:val="0"/>
                      <w:szCs w:val="21"/>
                    </w:rPr>
                    <w:t>治理措施</w:t>
                  </w:r>
                </w:p>
              </w:tc>
              <w:tc>
                <w:tcPr>
                  <w:tcW w:w="398" w:type="pct"/>
                  <w:vMerge w:val="restart"/>
                  <w:vAlign w:val="center"/>
                </w:tcPr>
                <w:p w:rsidR="00EB7B63" w:rsidRPr="005F622D" w:rsidRDefault="00EB7B63" w:rsidP="00EB7B63">
                  <w:pPr>
                    <w:widowControl/>
                    <w:jc w:val="center"/>
                    <w:textAlignment w:val="center"/>
                    <w:rPr>
                      <w:rFonts w:eastAsiaTheme="majorEastAsia"/>
                      <w:b/>
                      <w:szCs w:val="21"/>
                    </w:rPr>
                  </w:pPr>
                  <w:r w:rsidRPr="005F622D">
                    <w:rPr>
                      <w:rFonts w:eastAsiaTheme="majorEastAsia" w:hAnsiTheme="majorEastAsia"/>
                      <w:b/>
                      <w:kern w:val="0"/>
                      <w:szCs w:val="21"/>
                    </w:rPr>
                    <w:t>污染物排放</w:t>
                  </w:r>
                </w:p>
              </w:tc>
            </w:tr>
            <w:tr w:rsidR="00630FFC" w:rsidRPr="005F622D" w:rsidTr="00630FFC">
              <w:trPr>
                <w:trHeight w:val="842"/>
              </w:trPr>
              <w:tc>
                <w:tcPr>
                  <w:tcW w:w="350" w:type="pct"/>
                  <w:vMerge/>
                  <w:vAlign w:val="center"/>
                </w:tcPr>
                <w:p w:rsidR="00EB7B63" w:rsidRPr="005F622D" w:rsidRDefault="00EB7B63" w:rsidP="00EB7B63">
                  <w:pPr>
                    <w:jc w:val="center"/>
                    <w:rPr>
                      <w:rFonts w:eastAsiaTheme="majorEastAsia"/>
                      <w:szCs w:val="21"/>
                    </w:rPr>
                  </w:pPr>
                </w:p>
              </w:tc>
              <w:tc>
                <w:tcPr>
                  <w:tcW w:w="539" w:type="pct"/>
                  <w:vMerge/>
                  <w:vAlign w:val="center"/>
                </w:tcPr>
                <w:p w:rsidR="00EB7B63" w:rsidRPr="005F622D" w:rsidRDefault="00EB7B63" w:rsidP="00EB7B63">
                  <w:pPr>
                    <w:jc w:val="center"/>
                    <w:rPr>
                      <w:rFonts w:eastAsiaTheme="majorEastAsia"/>
                      <w:szCs w:val="21"/>
                    </w:rPr>
                  </w:pPr>
                </w:p>
              </w:tc>
              <w:tc>
                <w:tcPr>
                  <w:tcW w:w="385" w:type="pct"/>
                  <w:vMerge/>
                  <w:vAlign w:val="center"/>
                </w:tcPr>
                <w:p w:rsidR="00EB7B63" w:rsidRPr="005F622D" w:rsidRDefault="00EB7B63" w:rsidP="00EB7B63">
                  <w:pPr>
                    <w:jc w:val="center"/>
                    <w:rPr>
                      <w:rFonts w:eastAsiaTheme="majorEastAsia"/>
                      <w:szCs w:val="21"/>
                    </w:rPr>
                  </w:pPr>
                </w:p>
              </w:tc>
              <w:tc>
                <w:tcPr>
                  <w:tcW w:w="464" w:type="pct"/>
                  <w:vMerge/>
                  <w:vAlign w:val="center"/>
                </w:tcPr>
                <w:p w:rsidR="00EB7B63" w:rsidRPr="005F622D" w:rsidRDefault="00EB7B63" w:rsidP="00EB7B63">
                  <w:pPr>
                    <w:jc w:val="center"/>
                    <w:rPr>
                      <w:rFonts w:eastAsiaTheme="majorEastAsia"/>
                      <w:szCs w:val="21"/>
                    </w:rPr>
                  </w:pPr>
                </w:p>
              </w:tc>
              <w:tc>
                <w:tcPr>
                  <w:tcW w:w="464" w:type="pct"/>
                  <w:vAlign w:val="center"/>
                </w:tcPr>
                <w:p w:rsidR="00EB7B63" w:rsidRPr="005F622D" w:rsidRDefault="00EB7B63" w:rsidP="00EB7B63">
                  <w:pPr>
                    <w:widowControl/>
                    <w:jc w:val="center"/>
                    <w:textAlignment w:val="center"/>
                    <w:rPr>
                      <w:rFonts w:eastAsiaTheme="majorEastAsia"/>
                      <w:b/>
                      <w:szCs w:val="21"/>
                    </w:rPr>
                  </w:pPr>
                  <w:r w:rsidRPr="005F622D">
                    <w:rPr>
                      <w:rFonts w:eastAsiaTheme="majorEastAsia" w:hAnsiTheme="majorEastAsia"/>
                      <w:b/>
                      <w:kern w:val="0"/>
                      <w:szCs w:val="21"/>
                    </w:rPr>
                    <w:t>核算方法</w:t>
                  </w:r>
                </w:p>
              </w:tc>
              <w:tc>
                <w:tcPr>
                  <w:tcW w:w="541" w:type="pct"/>
                  <w:vAlign w:val="center"/>
                </w:tcPr>
                <w:p w:rsidR="00EB7B63" w:rsidRPr="005F622D" w:rsidRDefault="00EB7B63" w:rsidP="00630FFC">
                  <w:pPr>
                    <w:widowControl/>
                    <w:jc w:val="center"/>
                    <w:textAlignment w:val="center"/>
                    <w:rPr>
                      <w:rFonts w:eastAsiaTheme="majorEastAsia"/>
                      <w:b/>
                      <w:szCs w:val="21"/>
                    </w:rPr>
                  </w:pPr>
                  <w:r w:rsidRPr="005F622D">
                    <w:rPr>
                      <w:rFonts w:eastAsiaTheme="majorEastAsia" w:hAnsiTheme="majorEastAsia"/>
                      <w:b/>
                      <w:kern w:val="0"/>
                      <w:szCs w:val="21"/>
                    </w:rPr>
                    <w:t>废水产生量</w:t>
                  </w:r>
                  <w:r w:rsidRPr="005F622D">
                    <w:rPr>
                      <w:rFonts w:eastAsiaTheme="majorEastAsia"/>
                      <w:b/>
                      <w:kern w:val="0"/>
                      <w:szCs w:val="21"/>
                    </w:rPr>
                    <w:t>m</w:t>
                  </w:r>
                  <w:r w:rsidRPr="005F622D">
                    <w:rPr>
                      <w:rFonts w:eastAsiaTheme="majorEastAsia"/>
                      <w:b/>
                      <w:kern w:val="0"/>
                      <w:szCs w:val="21"/>
                      <w:vertAlign w:val="superscript"/>
                    </w:rPr>
                    <w:t>3</w:t>
                  </w:r>
                  <w:r w:rsidRPr="005F622D">
                    <w:rPr>
                      <w:rFonts w:eastAsiaTheme="majorEastAsia"/>
                      <w:b/>
                      <w:kern w:val="0"/>
                      <w:szCs w:val="21"/>
                    </w:rPr>
                    <w:t>/a</w:t>
                  </w:r>
                </w:p>
              </w:tc>
              <w:tc>
                <w:tcPr>
                  <w:tcW w:w="464" w:type="pct"/>
                  <w:vAlign w:val="center"/>
                </w:tcPr>
                <w:p w:rsidR="00EB7B63" w:rsidRPr="005F622D" w:rsidRDefault="00EB7B63" w:rsidP="00630FFC">
                  <w:pPr>
                    <w:widowControl/>
                    <w:jc w:val="center"/>
                    <w:textAlignment w:val="center"/>
                    <w:rPr>
                      <w:rFonts w:eastAsiaTheme="majorEastAsia"/>
                      <w:b/>
                      <w:szCs w:val="21"/>
                    </w:rPr>
                  </w:pPr>
                  <w:r w:rsidRPr="005F622D">
                    <w:rPr>
                      <w:rFonts w:eastAsiaTheme="majorEastAsia" w:hAnsiTheme="majorEastAsia"/>
                      <w:b/>
                      <w:kern w:val="0"/>
                      <w:szCs w:val="21"/>
                    </w:rPr>
                    <w:t>产生浓度</w:t>
                  </w:r>
                  <w:r w:rsidRPr="005F622D">
                    <w:rPr>
                      <w:rFonts w:eastAsiaTheme="majorEastAsia"/>
                      <w:b/>
                      <w:kern w:val="0"/>
                      <w:szCs w:val="21"/>
                    </w:rPr>
                    <w:t>mg/L</w:t>
                  </w:r>
                </w:p>
              </w:tc>
              <w:tc>
                <w:tcPr>
                  <w:tcW w:w="465" w:type="pct"/>
                  <w:vAlign w:val="center"/>
                </w:tcPr>
                <w:p w:rsidR="00EB7B63" w:rsidRPr="005F622D" w:rsidRDefault="00EB7B63" w:rsidP="00630FFC">
                  <w:pPr>
                    <w:widowControl/>
                    <w:jc w:val="center"/>
                    <w:textAlignment w:val="center"/>
                    <w:rPr>
                      <w:rFonts w:eastAsiaTheme="majorEastAsia"/>
                      <w:b/>
                      <w:szCs w:val="21"/>
                    </w:rPr>
                  </w:pPr>
                  <w:r w:rsidRPr="005F622D">
                    <w:rPr>
                      <w:rFonts w:eastAsiaTheme="majorEastAsia" w:hAnsiTheme="majorEastAsia"/>
                      <w:b/>
                      <w:kern w:val="0"/>
                      <w:szCs w:val="21"/>
                    </w:rPr>
                    <w:t>产生量</w:t>
                  </w:r>
                  <w:r w:rsidRPr="005F622D">
                    <w:rPr>
                      <w:rFonts w:eastAsiaTheme="majorEastAsia" w:hint="eastAsia"/>
                      <w:b/>
                      <w:kern w:val="0"/>
                      <w:szCs w:val="21"/>
                    </w:rPr>
                    <w:t>t/a</w:t>
                  </w:r>
                </w:p>
              </w:tc>
              <w:tc>
                <w:tcPr>
                  <w:tcW w:w="541" w:type="pct"/>
                  <w:vAlign w:val="center"/>
                </w:tcPr>
                <w:p w:rsidR="00EB7B63" w:rsidRPr="005F622D" w:rsidRDefault="00EB7B63" w:rsidP="00EB7B63">
                  <w:pPr>
                    <w:widowControl/>
                    <w:jc w:val="center"/>
                    <w:textAlignment w:val="center"/>
                    <w:rPr>
                      <w:rFonts w:eastAsiaTheme="majorEastAsia"/>
                      <w:b/>
                      <w:szCs w:val="21"/>
                    </w:rPr>
                  </w:pPr>
                  <w:r w:rsidRPr="005F622D">
                    <w:rPr>
                      <w:rFonts w:eastAsiaTheme="majorEastAsia" w:hAnsiTheme="majorEastAsia"/>
                      <w:b/>
                      <w:kern w:val="0"/>
                      <w:szCs w:val="21"/>
                    </w:rPr>
                    <w:t>工艺</w:t>
                  </w:r>
                </w:p>
              </w:tc>
              <w:tc>
                <w:tcPr>
                  <w:tcW w:w="388" w:type="pct"/>
                  <w:vAlign w:val="center"/>
                </w:tcPr>
                <w:p w:rsidR="00EB7B63" w:rsidRPr="005F622D" w:rsidRDefault="00EB7B63" w:rsidP="00630FFC">
                  <w:pPr>
                    <w:widowControl/>
                    <w:jc w:val="center"/>
                    <w:textAlignment w:val="center"/>
                    <w:rPr>
                      <w:rFonts w:eastAsiaTheme="majorEastAsia"/>
                      <w:b/>
                      <w:szCs w:val="21"/>
                    </w:rPr>
                  </w:pPr>
                  <w:r w:rsidRPr="005F622D">
                    <w:rPr>
                      <w:rFonts w:eastAsiaTheme="majorEastAsia" w:hAnsiTheme="majorEastAsia"/>
                      <w:b/>
                      <w:kern w:val="0"/>
                      <w:szCs w:val="21"/>
                    </w:rPr>
                    <w:t>效率</w:t>
                  </w:r>
                  <w:r w:rsidRPr="005F622D">
                    <w:rPr>
                      <w:rFonts w:eastAsiaTheme="majorEastAsia"/>
                      <w:b/>
                      <w:kern w:val="0"/>
                      <w:szCs w:val="21"/>
                    </w:rPr>
                    <w:t>%</w:t>
                  </w:r>
                </w:p>
              </w:tc>
              <w:tc>
                <w:tcPr>
                  <w:tcW w:w="398" w:type="pct"/>
                  <w:vMerge/>
                  <w:vAlign w:val="center"/>
                </w:tcPr>
                <w:p w:rsidR="00EB7B63" w:rsidRPr="005F622D" w:rsidRDefault="00EB7B63" w:rsidP="00EB7B63">
                  <w:pPr>
                    <w:jc w:val="center"/>
                    <w:rPr>
                      <w:rFonts w:eastAsiaTheme="majorEastAsia"/>
                      <w:szCs w:val="21"/>
                    </w:rPr>
                  </w:pPr>
                </w:p>
              </w:tc>
            </w:tr>
            <w:tr w:rsidR="00630FFC" w:rsidRPr="005F622D" w:rsidTr="00630FFC">
              <w:trPr>
                <w:trHeight w:val="1776"/>
              </w:trPr>
              <w:tc>
                <w:tcPr>
                  <w:tcW w:w="350" w:type="pct"/>
                  <w:vAlign w:val="center"/>
                </w:tcPr>
                <w:p w:rsidR="00630FFC" w:rsidRPr="005F622D" w:rsidRDefault="00630FFC" w:rsidP="00EB7B63">
                  <w:pPr>
                    <w:widowControl/>
                    <w:jc w:val="center"/>
                    <w:textAlignment w:val="center"/>
                    <w:rPr>
                      <w:rFonts w:eastAsiaTheme="majorEastAsia"/>
                      <w:szCs w:val="21"/>
                    </w:rPr>
                  </w:pPr>
                  <w:r w:rsidRPr="005F622D">
                    <w:rPr>
                      <w:rFonts w:eastAsiaTheme="majorEastAsia" w:hAnsiTheme="majorEastAsia"/>
                      <w:szCs w:val="21"/>
                    </w:rPr>
                    <w:t>生产</w:t>
                  </w:r>
                </w:p>
              </w:tc>
              <w:tc>
                <w:tcPr>
                  <w:tcW w:w="539" w:type="pct"/>
                  <w:vAlign w:val="center"/>
                </w:tcPr>
                <w:p w:rsidR="00630FFC" w:rsidRPr="005F622D" w:rsidRDefault="00630FFC" w:rsidP="00EB7B63">
                  <w:pPr>
                    <w:widowControl/>
                    <w:jc w:val="center"/>
                    <w:textAlignment w:val="center"/>
                    <w:rPr>
                      <w:rFonts w:eastAsiaTheme="majorEastAsia"/>
                      <w:szCs w:val="21"/>
                    </w:rPr>
                  </w:pPr>
                  <w:r w:rsidRPr="005F622D">
                    <w:rPr>
                      <w:rFonts w:eastAsiaTheme="majorEastAsia" w:hAnsiTheme="majorEastAsia"/>
                      <w:szCs w:val="21"/>
                    </w:rPr>
                    <w:t>破碎、筛分</w:t>
                  </w:r>
                </w:p>
              </w:tc>
              <w:tc>
                <w:tcPr>
                  <w:tcW w:w="385" w:type="pct"/>
                  <w:vAlign w:val="center"/>
                </w:tcPr>
                <w:p w:rsidR="00630FFC" w:rsidRPr="005F622D" w:rsidRDefault="00630FFC" w:rsidP="00EB7B63">
                  <w:pPr>
                    <w:widowControl/>
                    <w:jc w:val="center"/>
                    <w:textAlignment w:val="center"/>
                    <w:rPr>
                      <w:rFonts w:eastAsiaTheme="majorEastAsia"/>
                      <w:szCs w:val="21"/>
                    </w:rPr>
                  </w:pPr>
                  <w:r w:rsidRPr="005F622D">
                    <w:rPr>
                      <w:rFonts w:eastAsiaTheme="majorEastAsia" w:hAnsiTheme="majorEastAsia"/>
                      <w:szCs w:val="21"/>
                    </w:rPr>
                    <w:t>喷淋渗水</w:t>
                  </w:r>
                </w:p>
              </w:tc>
              <w:tc>
                <w:tcPr>
                  <w:tcW w:w="464" w:type="pct"/>
                  <w:vAlign w:val="center"/>
                </w:tcPr>
                <w:p w:rsidR="00630FFC" w:rsidRPr="005F622D" w:rsidRDefault="00630FFC" w:rsidP="00EB7B63">
                  <w:pPr>
                    <w:widowControl/>
                    <w:jc w:val="center"/>
                    <w:textAlignment w:val="center"/>
                    <w:rPr>
                      <w:rFonts w:eastAsiaTheme="majorEastAsia"/>
                      <w:szCs w:val="21"/>
                    </w:rPr>
                  </w:pPr>
                  <w:r w:rsidRPr="005F622D">
                    <w:rPr>
                      <w:rFonts w:eastAsiaTheme="majorEastAsia"/>
                      <w:szCs w:val="21"/>
                    </w:rPr>
                    <w:t>SS</w:t>
                  </w:r>
                </w:p>
              </w:tc>
              <w:tc>
                <w:tcPr>
                  <w:tcW w:w="464" w:type="pct"/>
                  <w:vAlign w:val="center"/>
                </w:tcPr>
                <w:p w:rsidR="00630FFC" w:rsidRPr="005F622D" w:rsidRDefault="00630FFC" w:rsidP="00EB7B63">
                  <w:pPr>
                    <w:jc w:val="center"/>
                    <w:rPr>
                      <w:rFonts w:eastAsiaTheme="majorEastAsia"/>
                      <w:szCs w:val="21"/>
                    </w:rPr>
                  </w:pPr>
                  <w:r w:rsidRPr="005F622D">
                    <w:rPr>
                      <w:rFonts w:eastAsiaTheme="majorEastAsia" w:hAnsiTheme="majorEastAsia"/>
                      <w:szCs w:val="21"/>
                    </w:rPr>
                    <w:t>类比法</w:t>
                  </w:r>
                </w:p>
              </w:tc>
              <w:tc>
                <w:tcPr>
                  <w:tcW w:w="541" w:type="pct"/>
                  <w:vAlign w:val="center"/>
                </w:tcPr>
                <w:p w:rsidR="00630FFC" w:rsidRPr="005F622D" w:rsidRDefault="00630FFC" w:rsidP="00EB7B63">
                  <w:pPr>
                    <w:widowControl/>
                    <w:jc w:val="center"/>
                    <w:textAlignment w:val="center"/>
                    <w:rPr>
                      <w:rFonts w:eastAsiaTheme="majorEastAsia"/>
                      <w:szCs w:val="21"/>
                    </w:rPr>
                  </w:pPr>
                  <w:r w:rsidRPr="005F622D">
                    <w:rPr>
                      <w:rFonts w:eastAsiaTheme="majorEastAsia" w:hint="eastAsia"/>
                      <w:szCs w:val="21"/>
                    </w:rPr>
                    <w:t>4800</w:t>
                  </w:r>
                </w:p>
              </w:tc>
              <w:tc>
                <w:tcPr>
                  <w:tcW w:w="464" w:type="pct"/>
                  <w:vAlign w:val="center"/>
                </w:tcPr>
                <w:p w:rsidR="00630FFC" w:rsidRPr="005F622D" w:rsidRDefault="00630FFC" w:rsidP="00EB7B63">
                  <w:pPr>
                    <w:widowControl/>
                    <w:jc w:val="center"/>
                    <w:textAlignment w:val="center"/>
                    <w:rPr>
                      <w:rFonts w:eastAsiaTheme="majorEastAsia"/>
                      <w:szCs w:val="21"/>
                    </w:rPr>
                  </w:pPr>
                  <w:r w:rsidRPr="005F622D">
                    <w:rPr>
                      <w:rFonts w:eastAsiaTheme="majorEastAsia" w:hint="eastAsia"/>
                      <w:szCs w:val="21"/>
                    </w:rPr>
                    <w:t>3000</w:t>
                  </w:r>
                </w:p>
              </w:tc>
              <w:tc>
                <w:tcPr>
                  <w:tcW w:w="465" w:type="pct"/>
                  <w:vAlign w:val="center"/>
                </w:tcPr>
                <w:p w:rsidR="00630FFC" w:rsidRPr="005F622D" w:rsidRDefault="00630FFC" w:rsidP="00EB7B63">
                  <w:pPr>
                    <w:widowControl/>
                    <w:jc w:val="center"/>
                    <w:textAlignment w:val="center"/>
                    <w:rPr>
                      <w:rFonts w:eastAsiaTheme="majorEastAsia"/>
                      <w:szCs w:val="21"/>
                    </w:rPr>
                  </w:pPr>
                  <w:r w:rsidRPr="005F622D">
                    <w:rPr>
                      <w:rFonts w:eastAsiaTheme="majorEastAsia" w:hint="eastAsia"/>
                      <w:szCs w:val="21"/>
                    </w:rPr>
                    <w:t>14.4</w:t>
                  </w:r>
                </w:p>
              </w:tc>
              <w:tc>
                <w:tcPr>
                  <w:tcW w:w="541" w:type="pct"/>
                  <w:vAlign w:val="center"/>
                </w:tcPr>
                <w:p w:rsidR="00630FFC" w:rsidRPr="005F622D" w:rsidRDefault="00630FFC" w:rsidP="00EB7B63">
                  <w:pPr>
                    <w:jc w:val="center"/>
                    <w:rPr>
                      <w:rFonts w:eastAsiaTheme="majorEastAsia"/>
                      <w:szCs w:val="21"/>
                    </w:rPr>
                  </w:pPr>
                  <w:r w:rsidRPr="005F622D">
                    <w:rPr>
                      <w:rFonts w:eastAsiaTheme="majorEastAsia"/>
                      <w:szCs w:val="21"/>
                    </w:rPr>
                    <w:t>三级沉淀池沉淀</w:t>
                  </w:r>
                </w:p>
              </w:tc>
              <w:tc>
                <w:tcPr>
                  <w:tcW w:w="388" w:type="pct"/>
                  <w:vAlign w:val="center"/>
                </w:tcPr>
                <w:p w:rsidR="00630FFC" w:rsidRPr="005F622D" w:rsidRDefault="00630FFC" w:rsidP="00FF0D23">
                  <w:pPr>
                    <w:widowControl/>
                    <w:jc w:val="center"/>
                    <w:textAlignment w:val="center"/>
                    <w:rPr>
                      <w:rFonts w:eastAsiaTheme="majorEastAsia"/>
                      <w:szCs w:val="21"/>
                    </w:rPr>
                  </w:pPr>
                  <w:r w:rsidRPr="005F622D">
                    <w:rPr>
                      <w:rFonts w:eastAsiaTheme="majorEastAsia" w:hint="eastAsia"/>
                      <w:szCs w:val="21"/>
                    </w:rPr>
                    <w:t>9</w:t>
                  </w:r>
                  <w:r w:rsidR="00FF0D23" w:rsidRPr="005F622D">
                    <w:rPr>
                      <w:rFonts w:eastAsiaTheme="majorEastAsia" w:hint="eastAsia"/>
                      <w:szCs w:val="21"/>
                    </w:rPr>
                    <w:t>9</w:t>
                  </w:r>
                </w:p>
              </w:tc>
              <w:tc>
                <w:tcPr>
                  <w:tcW w:w="398" w:type="pct"/>
                  <w:vAlign w:val="center"/>
                </w:tcPr>
                <w:p w:rsidR="00630FFC" w:rsidRPr="005F622D" w:rsidRDefault="00630FFC" w:rsidP="00EB7B63">
                  <w:pPr>
                    <w:jc w:val="center"/>
                    <w:rPr>
                      <w:rFonts w:eastAsiaTheme="majorEastAsia"/>
                      <w:szCs w:val="21"/>
                    </w:rPr>
                  </w:pPr>
                  <w:r w:rsidRPr="005F622D">
                    <w:rPr>
                      <w:rFonts w:eastAsiaTheme="majorEastAsia"/>
                      <w:szCs w:val="21"/>
                    </w:rPr>
                    <w:t>回用于生产</w:t>
                  </w:r>
                </w:p>
              </w:tc>
            </w:tr>
          </w:tbl>
          <w:p w:rsidR="00436232" w:rsidRPr="005F622D" w:rsidRDefault="00EB7B63" w:rsidP="00436232">
            <w:pPr>
              <w:pStyle w:val="Default"/>
              <w:spacing w:line="360" w:lineRule="auto"/>
              <w:ind w:firstLineChars="200" w:firstLine="482"/>
              <w:jc w:val="both"/>
              <w:rPr>
                <w:b/>
                <w:color w:val="auto"/>
              </w:rPr>
            </w:pPr>
            <w:r w:rsidRPr="005F622D">
              <w:rPr>
                <w:rFonts w:hint="eastAsia"/>
                <w:b/>
                <w:color w:val="auto"/>
              </w:rPr>
              <w:t>2</w:t>
            </w:r>
            <w:r w:rsidR="00436232" w:rsidRPr="005F622D">
              <w:rPr>
                <w:rFonts w:hint="eastAsia"/>
                <w:b/>
                <w:color w:val="auto"/>
              </w:rPr>
              <w:t>、废气污染源分析</w:t>
            </w:r>
          </w:p>
          <w:p w:rsidR="00436232" w:rsidRPr="005F622D" w:rsidRDefault="00436232" w:rsidP="00436232">
            <w:pPr>
              <w:spacing w:line="360" w:lineRule="auto"/>
              <w:ind w:firstLineChars="200" w:firstLine="480"/>
              <w:rPr>
                <w:sz w:val="24"/>
              </w:rPr>
            </w:pPr>
            <w:r w:rsidRPr="005F622D">
              <w:rPr>
                <w:sz w:val="24"/>
              </w:rPr>
              <w:t>本项目营运期大气污染物主要为破碎</w:t>
            </w:r>
            <w:r w:rsidRPr="005F622D">
              <w:rPr>
                <w:rFonts w:hint="eastAsia"/>
                <w:sz w:val="24"/>
              </w:rPr>
              <w:t>、筛分</w:t>
            </w:r>
            <w:r w:rsidRPr="005F622D">
              <w:rPr>
                <w:sz w:val="24"/>
              </w:rPr>
              <w:t>粉尘</w:t>
            </w:r>
            <w:r w:rsidR="005B1C8E" w:rsidRPr="005F622D">
              <w:rPr>
                <w:sz w:val="24"/>
              </w:rPr>
              <w:t>，</w:t>
            </w:r>
            <w:r w:rsidRPr="005F622D">
              <w:rPr>
                <w:sz w:val="24"/>
              </w:rPr>
              <w:t>装卸</w:t>
            </w:r>
            <w:r w:rsidRPr="005F622D">
              <w:rPr>
                <w:rFonts w:hint="eastAsia"/>
                <w:sz w:val="24"/>
              </w:rPr>
              <w:t>粉</w:t>
            </w:r>
            <w:r w:rsidRPr="005F622D">
              <w:rPr>
                <w:sz w:val="24"/>
              </w:rPr>
              <w:t>尘</w:t>
            </w:r>
            <w:r w:rsidR="005B1C8E" w:rsidRPr="005F622D">
              <w:rPr>
                <w:sz w:val="24"/>
              </w:rPr>
              <w:t>，</w:t>
            </w:r>
            <w:r w:rsidRPr="005F622D">
              <w:rPr>
                <w:sz w:val="24"/>
              </w:rPr>
              <w:t>堆场粉尘</w:t>
            </w:r>
            <w:r w:rsidR="005B1C8E" w:rsidRPr="005F622D">
              <w:rPr>
                <w:sz w:val="24"/>
              </w:rPr>
              <w:t>，</w:t>
            </w:r>
            <w:r w:rsidRPr="005F622D">
              <w:rPr>
                <w:sz w:val="24"/>
              </w:rPr>
              <w:t>运输扬尘以及汽车尾气</w:t>
            </w:r>
            <w:r w:rsidRPr="005F622D">
              <w:rPr>
                <w:rFonts w:hint="eastAsia"/>
                <w:sz w:val="24"/>
              </w:rPr>
              <w:t>和食堂油烟</w:t>
            </w:r>
            <w:r w:rsidRPr="005F622D">
              <w:rPr>
                <w:sz w:val="24"/>
              </w:rPr>
              <w:t>。</w:t>
            </w:r>
          </w:p>
          <w:p w:rsidR="00436232" w:rsidRPr="005F622D" w:rsidRDefault="00436232" w:rsidP="00436232">
            <w:pPr>
              <w:tabs>
                <w:tab w:val="left" w:pos="1344"/>
              </w:tabs>
              <w:spacing w:line="360" w:lineRule="auto"/>
              <w:ind w:firstLineChars="200" w:firstLine="480"/>
              <w:rPr>
                <w:spacing w:val="-2"/>
                <w:sz w:val="24"/>
              </w:rPr>
            </w:pPr>
            <w:r w:rsidRPr="005F622D">
              <w:rPr>
                <w:sz w:val="24"/>
              </w:rPr>
              <w:t>（</w:t>
            </w:r>
            <w:r w:rsidRPr="005F622D">
              <w:rPr>
                <w:rFonts w:hint="eastAsia"/>
                <w:sz w:val="24"/>
              </w:rPr>
              <w:t>1</w:t>
            </w:r>
            <w:r w:rsidRPr="005F622D">
              <w:rPr>
                <w:sz w:val="24"/>
              </w:rPr>
              <w:t>）破碎</w:t>
            </w:r>
            <w:r w:rsidRPr="005F622D">
              <w:rPr>
                <w:rFonts w:hint="eastAsia"/>
                <w:sz w:val="24"/>
              </w:rPr>
              <w:t>、筛分</w:t>
            </w:r>
            <w:r w:rsidRPr="005F622D">
              <w:rPr>
                <w:sz w:val="24"/>
              </w:rPr>
              <w:t>粉尘</w:t>
            </w:r>
          </w:p>
          <w:p w:rsidR="0055122F" w:rsidRPr="005F622D" w:rsidRDefault="00436232" w:rsidP="00C90E29">
            <w:pPr>
              <w:spacing w:line="360" w:lineRule="auto"/>
              <w:ind w:firstLineChars="200" w:firstLine="480"/>
              <w:rPr>
                <w:sz w:val="24"/>
              </w:rPr>
            </w:pPr>
            <w:r w:rsidRPr="005F622D">
              <w:rPr>
                <w:sz w:val="24"/>
              </w:rPr>
              <w:t>项目在破碎、筛分过程中会产生</w:t>
            </w:r>
            <w:r w:rsidR="001431AE" w:rsidRPr="005F622D">
              <w:rPr>
                <w:sz w:val="24"/>
              </w:rPr>
              <w:t>粉尘</w:t>
            </w:r>
            <w:r w:rsidR="001431AE" w:rsidRPr="005F622D">
              <w:rPr>
                <w:rFonts w:hint="eastAsia"/>
                <w:sz w:val="24"/>
              </w:rPr>
              <w:t>。</w:t>
            </w:r>
            <w:r w:rsidR="00774185" w:rsidRPr="005F622D">
              <w:rPr>
                <w:sz w:val="24"/>
              </w:rPr>
              <w:t>根据</w:t>
            </w:r>
            <w:r w:rsidRPr="005F622D">
              <w:rPr>
                <w:rFonts w:hint="eastAsia"/>
                <w:sz w:val="24"/>
              </w:rPr>
              <w:t>《逸散性工业粉尘控制技术》</w:t>
            </w:r>
            <w:r w:rsidR="00774185" w:rsidRPr="005F622D">
              <w:rPr>
                <w:rFonts w:hint="eastAsia"/>
                <w:sz w:val="24"/>
              </w:rPr>
              <w:t>（中国环境科学出版社，</w:t>
            </w:r>
            <w:r w:rsidR="00774185" w:rsidRPr="005F622D">
              <w:rPr>
                <w:rFonts w:hint="eastAsia"/>
                <w:sz w:val="24"/>
              </w:rPr>
              <w:t>1989.12</w:t>
            </w:r>
            <w:r w:rsidR="00774185" w:rsidRPr="005F622D">
              <w:rPr>
                <w:rFonts w:hint="eastAsia"/>
                <w:sz w:val="24"/>
              </w:rPr>
              <w:t>，</w:t>
            </w:r>
            <w:r w:rsidR="00774185" w:rsidRPr="005F622D">
              <w:rPr>
                <w:rFonts w:hint="eastAsia"/>
                <w:sz w:val="24"/>
              </w:rPr>
              <w:t>J.A.</w:t>
            </w:r>
            <w:r w:rsidR="00774185" w:rsidRPr="005F622D">
              <w:rPr>
                <w:rFonts w:hint="eastAsia"/>
                <w:sz w:val="24"/>
              </w:rPr>
              <w:t>奥里蒙等编著，张</w:t>
            </w:r>
            <w:r w:rsidR="00526710" w:rsidRPr="005F622D">
              <w:rPr>
                <w:rFonts w:hint="eastAsia"/>
                <w:sz w:val="24"/>
              </w:rPr>
              <w:t>良</w:t>
            </w:r>
            <w:proofErr w:type="gramStart"/>
            <w:r w:rsidR="00526710" w:rsidRPr="005F622D">
              <w:rPr>
                <w:rFonts w:hint="eastAsia"/>
                <w:sz w:val="24"/>
              </w:rPr>
              <w:t>璧</w:t>
            </w:r>
            <w:proofErr w:type="gramEnd"/>
            <w:r w:rsidR="00526710" w:rsidRPr="005F622D">
              <w:rPr>
                <w:rFonts w:hint="eastAsia"/>
                <w:sz w:val="24"/>
              </w:rPr>
              <w:t>等编译</w:t>
            </w:r>
            <w:r w:rsidR="00774185" w:rsidRPr="005F622D">
              <w:rPr>
                <w:rFonts w:hint="eastAsia"/>
                <w:sz w:val="24"/>
              </w:rPr>
              <w:t>）</w:t>
            </w:r>
            <w:r w:rsidR="00526710" w:rsidRPr="005F622D">
              <w:rPr>
                <w:rFonts w:hint="eastAsia"/>
                <w:sz w:val="24"/>
              </w:rPr>
              <w:t>中</w:t>
            </w:r>
            <w:r w:rsidRPr="005F622D">
              <w:rPr>
                <w:rFonts w:hint="eastAsia"/>
                <w:sz w:val="24"/>
              </w:rPr>
              <w:t>粒料加工厂</w:t>
            </w:r>
            <w:r w:rsidR="00526710" w:rsidRPr="005F622D">
              <w:rPr>
                <w:rFonts w:hint="eastAsia"/>
                <w:sz w:val="24"/>
              </w:rPr>
              <w:t>逸散尘的排放因子：破碎和筛选的排放因子</w:t>
            </w:r>
            <w:r w:rsidR="00526710" w:rsidRPr="005F622D">
              <w:rPr>
                <w:rFonts w:hint="eastAsia"/>
                <w:sz w:val="24"/>
              </w:rPr>
              <w:t>0.25kg/t</w:t>
            </w:r>
            <w:r w:rsidR="00526710" w:rsidRPr="005F622D">
              <w:rPr>
                <w:rFonts w:hint="eastAsia"/>
                <w:sz w:val="24"/>
              </w:rPr>
              <w:t>（破碎料）</w:t>
            </w:r>
            <w:r w:rsidRPr="005F622D">
              <w:rPr>
                <w:rFonts w:hint="eastAsia"/>
                <w:sz w:val="24"/>
              </w:rPr>
              <w:t>，本项目年处理</w:t>
            </w:r>
            <w:r w:rsidR="00BF2A64" w:rsidRPr="005F622D">
              <w:rPr>
                <w:rFonts w:hint="eastAsia"/>
                <w:sz w:val="24"/>
                <w:szCs w:val="22"/>
              </w:rPr>
              <w:t>河卵石、废石料和城市建筑垃圾</w:t>
            </w:r>
            <w:r w:rsidRPr="005F622D">
              <w:rPr>
                <w:rFonts w:hint="eastAsia"/>
                <w:sz w:val="24"/>
              </w:rPr>
              <w:t>的规模约为</w:t>
            </w:r>
            <w:r w:rsidRPr="005F622D">
              <w:rPr>
                <w:rFonts w:hint="eastAsia"/>
                <w:sz w:val="24"/>
              </w:rPr>
              <w:t>20</w:t>
            </w:r>
            <w:r w:rsidRPr="005F622D">
              <w:rPr>
                <w:rFonts w:hint="eastAsia"/>
                <w:sz w:val="24"/>
              </w:rPr>
              <w:t>万吨</w:t>
            </w:r>
            <w:r w:rsidRPr="005F622D">
              <w:rPr>
                <w:sz w:val="24"/>
              </w:rPr>
              <w:t>，</w:t>
            </w:r>
            <w:r w:rsidR="008003D4" w:rsidRPr="005F622D">
              <w:rPr>
                <w:rFonts w:hint="eastAsia"/>
                <w:sz w:val="24"/>
              </w:rPr>
              <w:t>则</w:t>
            </w:r>
            <w:r w:rsidRPr="005F622D">
              <w:rPr>
                <w:rFonts w:hint="eastAsia"/>
                <w:sz w:val="24"/>
              </w:rPr>
              <w:t>项目</w:t>
            </w:r>
            <w:r w:rsidRPr="005F622D">
              <w:rPr>
                <w:sz w:val="24"/>
              </w:rPr>
              <w:t>破碎、筛分粉尘</w:t>
            </w:r>
            <w:r w:rsidR="007A637F" w:rsidRPr="005F622D">
              <w:rPr>
                <w:sz w:val="24"/>
              </w:rPr>
              <w:t>总</w:t>
            </w:r>
            <w:r w:rsidRPr="005F622D">
              <w:rPr>
                <w:rFonts w:hint="eastAsia"/>
                <w:sz w:val="24"/>
              </w:rPr>
              <w:t>产生量</w:t>
            </w:r>
            <w:r w:rsidRPr="005F622D">
              <w:rPr>
                <w:sz w:val="24"/>
              </w:rPr>
              <w:t>为</w:t>
            </w:r>
            <w:r w:rsidR="00431710" w:rsidRPr="005F622D">
              <w:rPr>
                <w:rFonts w:hint="eastAsia"/>
                <w:sz w:val="24"/>
              </w:rPr>
              <w:t>5</w:t>
            </w:r>
            <w:r w:rsidR="00595DC3" w:rsidRPr="005F622D">
              <w:rPr>
                <w:rFonts w:hint="eastAsia"/>
                <w:sz w:val="24"/>
              </w:rPr>
              <w:t>0</w:t>
            </w:r>
            <w:r w:rsidRPr="005F622D">
              <w:rPr>
                <w:sz w:val="24"/>
              </w:rPr>
              <w:t>t/a</w:t>
            </w:r>
            <w:r w:rsidRPr="005F622D">
              <w:rPr>
                <w:sz w:val="24"/>
              </w:rPr>
              <w:t>。</w:t>
            </w:r>
          </w:p>
          <w:p w:rsidR="0055122F" w:rsidRPr="005F622D" w:rsidRDefault="00A5109E" w:rsidP="00C90E29">
            <w:pPr>
              <w:spacing w:line="360" w:lineRule="auto"/>
              <w:ind w:firstLineChars="200" w:firstLine="480"/>
              <w:rPr>
                <w:sz w:val="24"/>
              </w:rPr>
            </w:pPr>
            <w:r w:rsidRPr="005F622D">
              <w:rPr>
                <w:sz w:val="24"/>
              </w:rPr>
              <w:lastRenderedPageBreak/>
              <w:t>项目破碎筛分</w:t>
            </w:r>
            <w:r w:rsidR="005C6060" w:rsidRPr="005F622D">
              <w:rPr>
                <w:sz w:val="24"/>
              </w:rPr>
              <w:t>工序</w:t>
            </w:r>
            <w:r w:rsidRPr="005F622D">
              <w:rPr>
                <w:sz w:val="24"/>
              </w:rPr>
              <w:t>均设置在半密闭车间，</w:t>
            </w:r>
            <w:r w:rsidR="00841D89" w:rsidRPr="005F622D">
              <w:rPr>
                <w:sz w:val="24"/>
              </w:rPr>
              <w:t>建设单位</w:t>
            </w:r>
            <w:r w:rsidRPr="005F622D">
              <w:rPr>
                <w:sz w:val="24"/>
              </w:rPr>
              <w:t>拟</w:t>
            </w:r>
            <w:r w:rsidR="00367CB3" w:rsidRPr="005F622D">
              <w:rPr>
                <w:sz w:val="24"/>
              </w:rPr>
              <w:t>将破碎筛分上料、输送及下料环节均密闭</w:t>
            </w:r>
            <w:r w:rsidRPr="005F622D">
              <w:rPr>
                <w:sz w:val="24"/>
              </w:rPr>
              <w:t>，</w:t>
            </w:r>
            <w:r w:rsidR="00367CB3" w:rsidRPr="005F622D">
              <w:rPr>
                <w:sz w:val="24"/>
              </w:rPr>
              <w:t>同时</w:t>
            </w:r>
            <w:proofErr w:type="gramStart"/>
            <w:r w:rsidR="00367CB3" w:rsidRPr="005F622D">
              <w:rPr>
                <w:sz w:val="24"/>
              </w:rPr>
              <w:t>安装水</w:t>
            </w:r>
            <w:proofErr w:type="gramEnd"/>
            <w:r w:rsidR="00367CB3" w:rsidRPr="005F622D">
              <w:rPr>
                <w:sz w:val="24"/>
              </w:rPr>
              <w:t>喷淋降尘装置。</w:t>
            </w:r>
            <w:r w:rsidRPr="005F622D">
              <w:rPr>
                <w:sz w:val="24"/>
              </w:rPr>
              <w:t>根据类比同类型项目可知，可</w:t>
            </w:r>
            <w:r w:rsidR="005C6060" w:rsidRPr="005F622D">
              <w:rPr>
                <w:sz w:val="24"/>
              </w:rPr>
              <w:t>有效</w:t>
            </w:r>
            <w:r w:rsidRPr="005F622D">
              <w:rPr>
                <w:sz w:val="24"/>
              </w:rPr>
              <w:t>削减约</w:t>
            </w:r>
            <w:r w:rsidR="00367CB3" w:rsidRPr="005F622D">
              <w:rPr>
                <w:rFonts w:hint="eastAsia"/>
                <w:sz w:val="24"/>
              </w:rPr>
              <w:t>9</w:t>
            </w:r>
            <w:r w:rsidRPr="005F622D">
              <w:rPr>
                <w:rFonts w:hint="eastAsia"/>
                <w:sz w:val="24"/>
              </w:rPr>
              <w:t>0%</w:t>
            </w:r>
            <w:r w:rsidRPr="005F622D">
              <w:rPr>
                <w:rFonts w:hint="eastAsia"/>
                <w:sz w:val="24"/>
              </w:rPr>
              <w:t>的粉尘，</w:t>
            </w:r>
            <w:r w:rsidRPr="005F622D">
              <w:rPr>
                <w:sz w:val="24"/>
              </w:rPr>
              <w:t>同时在破碎筛分工位</w:t>
            </w:r>
            <w:r w:rsidR="00610043" w:rsidRPr="005F622D">
              <w:rPr>
                <w:sz w:val="24"/>
              </w:rPr>
              <w:t>设置集气罩</w:t>
            </w:r>
            <w:r w:rsidR="00C90E29" w:rsidRPr="005F622D">
              <w:rPr>
                <w:sz w:val="24"/>
              </w:rPr>
              <w:t>（</w:t>
            </w:r>
            <w:r w:rsidR="00C90E29" w:rsidRPr="005F622D">
              <w:rPr>
                <w:rFonts w:hint="eastAsia"/>
                <w:sz w:val="24"/>
              </w:rPr>
              <w:t>捕集率</w:t>
            </w:r>
            <w:r w:rsidR="00C90E29" w:rsidRPr="005F622D">
              <w:rPr>
                <w:rFonts w:hint="eastAsia"/>
                <w:sz w:val="24"/>
              </w:rPr>
              <w:t>90%</w:t>
            </w:r>
            <w:r w:rsidR="00C90E29" w:rsidRPr="005F622D">
              <w:rPr>
                <w:sz w:val="24"/>
              </w:rPr>
              <w:t>）</w:t>
            </w:r>
            <w:r w:rsidR="00610043" w:rsidRPr="005F622D">
              <w:rPr>
                <w:sz w:val="24"/>
              </w:rPr>
              <w:t>，收集的废气通过布袋除尘器</w:t>
            </w:r>
            <w:r w:rsidR="00C90E29" w:rsidRPr="005F622D">
              <w:rPr>
                <w:sz w:val="24"/>
              </w:rPr>
              <w:t>（</w:t>
            </w:r>
            <w:r w:rsidR="00C90E29" w:rsidRPr="005F622D">
              <w:rPr>
                <w:rFonts w:hint="eastAsia"/>
                <w:sz w:val="24"/>
              </w:rPr>
              <w:t>除尘效率</w:t>
            </w:r>
            <w:r w:rsidR="00C90E29" w:rsidRPr="005F622D">
              <w:rPr>
                <w:rFonts w:hint="eastAsia"/>
                <w:sz w:val="24"/>
              </w:rPr>
              <w:t>99%</w:t>
            </w:r>
            <w:r w:rsidR="00C90E29" w:rsidRPr="005F622D">
              <w:rPr>
                <w:sz w:val="24"/>
              </w:rPr>
              <w:t>）</w:t>
            </w:r>
            <w:r w:rsidR="00610043" w:rsidRPr="005F622D">
              <w:rPr>
                <w:sz w:val="24"/>
              </w:rPr>
              <w:t>处理后</w:t>
            </w:r>
            <w:r w:rsidR="00C276B1" w:rsidRPr="005F622D">
              <w:rPr>
                <w:sz w:val="24"/>
              </w:rPr>
              <w:t>引入风机（风机量</w:t>
            </w:r>
            <w:r w:rsidR="00C276B1" w:rsidRPr="005F622D">
              <w:rPr>
                <w:rFonts w:hint="eastAsia"/>
                <w:sz w:val="24"/>
              </w:rPr>
              <w:t>5000m</w:t>
            </w:r>
            <w:r w:rsidR="00C276B1" w:rsidRPr="005F622D">
              <w:rPr>
                <w:rFonts w:hint="eastAsia"/>
                <w:sz w:val="24"/>
                <w:vertAlign w:val="superscript"/>
              </w:rPr>
              <w:t>3</w:t>
            </w:r>
            <w:r w:rsidR="00C276B1" w:rsidRPr="005F622D">
              <w:rPr>
                <w:rFonts w:hint="eastAsia"/>
                <w:sz w:val="24"/>
              </w:rPr>
              <w:t>/h</w:t>
            </w:r>
            <w:r w:rsidR="00C276B1" w:rsidRPr="005F622D">
              <w:rPr>
                <w:sz w:val="24"/>
              </w:rPr>
              <w:t>）</w:t>
            </w:r>
            <w:r w:rsidR="00610043" w:rsidRPr="005F622D">
              <w:rPr>
                <w:sz w:val="24"/>
              </w:rPr>
              <w:t>经</w:t>
            </w:r>
            <w:r w:rsidR="00610043" w:rsidRPr="005F622D">
              <w:rPr>
                <w:rFonts w:hint="eastAsia"/>
                <w:sz w:val="24"/>
              </w:rPr>
              <w:t>15m</w:t>
            </w:r>
            <w:r w:rsidR="00610043" w:rsidRPr="005F622D">
              <w:rPr>
                <w:rFonts w:hint="eastAsia"/>
                <w:sz w:val="24"/>
              </w:rPr>
              <w:t>排气筒高空排放。</w:t>
            </w:r>
            <w:r w:rsidR="00526710" w:rsidRPr="005F622D">
              <w:rPr>
                <w:rFonts w:hint="eastAsia"/>
                <w:sz w:val="24"/>
              </w:rPr>
              <w:t>则项目破碎筛分工序</w:t>
            </w:r>
            <w:r w:rsidR="00841D89" w:rsidRPr="005F622D">
              <w:rPr>
                <w:rFonts w:hint="eastAsia"/>
                <w:sz w:val="24"/>
              </w:rPr>
              <w:t>有组织</w:t>
            </w:r>
            <w:r w:rsidR="00526710" w:rsidRPr="005F622D">
              <w:rPr>
                <w:rFonts w:hint="eastAsia"/>
                <w:sz w:val="24"/>
              </w:rPr>
              <w:t>粉尘</w:t>
            </w:r>
            <w:r w:rsidR="00841D89" w:rsidRPr="005F622D">
              <w:rPr>
                <w:rFonts w:hint="eastAsia"/>
                <w:sz w:val="24"/>
              </w:rPr>
              <w:t>排放量为</w:t>
            </w:r>
            <w:r w:rsidR="00431710" w:rsidRPr="005F622D">
              <w:rPr>
                <w:rFonts w:hint="eastAsia"/>
                <w:sz w:val="24"/>
              </w:rPr>
              <w:t>0.0</w:t>
            </w:r>
            <w:r w:rsidR="00367CB3" w:rsidRPr="005F622D">
              <w:rPr>
                <w:rFonts w:hint="eastAsia"/>
                <w:sz w:val="24"/>
              </w:rPr>
              <w:t>45</w:t>
            </w:r>
            <w:r w:rsidR="00841D89" w:rsidRPr="005F622D">
              <w:rPr>
                <w:rFonts w:hint="eastAsia"/>
                <w:sz w:val="24"/>
              </w:rPr>
              <w:t>t/a</w:t>
            </w:r>
            <w:r w:rsidR="00841D89" w:rsidRPr="005F622D">
              <w:rPr>
                <w:rFonts w:hint="eastAsia"/>
                <w:sz w:val="24"/>
              </w:rPr>
              <w:t>，排放速率为</w:t>
            </w:r>
            <w:r w:rsidR="00841D89" w:rsidRPr="005F622D">
              <w:rPr>
                <w:rFonts w:hint="eastAsia"/>
                <w:sz w:val="24"/>
              </w:rPr>
              <w:t>0.</w:t>
            </w:r>
            <w:r w:rsidR="00431710" w:rsidRPr="005F622D">
              <w:rPr>
                <w:rFonts w:hint="eastAsia"/>
                <w:sz w:val="24"/>
              </w:rPr>
              <w:t>0</w:t>
            </w:r>
            <w:r w:rsidR="00367CB3" w:rsidRPr="005F622D">
              <w:rPr>
                <w:rFonts w:hint="eastAsia"/>
                <w:sz w:val="24"/>
              </w:rPr>
              <w:t>19</w:t>
            </w:r>
            <w:r w:rsidR="00841D89" w:rsidRPr="005F622D">
              <w:rPr>
                <w:rFonts w:hint="eastAsia"/>
                <w:sz w:val="24"/>
              </w:rPr>
              <w:t>kg/h</w:t>
            </w:r>
            <w:r w:rsidR="00841D89" w:rsidRPr="005F622D">
              <w:rPr>
                <w:rFonts w:hint="eastAsia"/>
                <w:sz w:val="24"/>
              </w:rPr>
              <w:t>，排放浓度为</w:t>
            </w:r>
            <w:r w:rsidR="00367CB3" w:rsidRPr="005F622D">
              <w:rPr>
                <w:rFonts w:hint="eastAsia"/>
                <w:sz w:val="24"/>
              </w:rPr>
              <w:t>3.8</w:t>
            </w:r>
            <w:r w:rsidR="00841D89" w:rsidRPr="005F622D">
              <w:rPr>
                <w:rFonts w:hint="eastAsia"/>
                <w:sz w:val="24"/>
              </w:rPr>
              <w:t>mg/m</w:t>
            </w:r>
            <w:r w:rsidR="00841D89" w:rsidRPr="005F622D">
              <w:rPr>
                <w:rFonts w:hint="eastAsia"/>
                <w:sz w:val="24"/>
                <w:vertAlign w:val="superscript"/>
              </w:rPr>
              <w:t>3</w:t>
            </w:r>
            <w:r w:rsidR="00841D89" w:rsidRPr="005F622D">
              <w:rPr>
                <w:rFonts w:hint="eastAsia"/>
                <w:sz w:val="24"/>
              </w:rPr>
              <w:t>。</w:t>
            </w:r>
            <w:r w:rsidR="001B00E6" w:rsidRPr="005F622D">
              <w:rPr>
                <w:rFonts w:hint="eastAsia"/>
                <w:sz w:val="24"/>
              </w:rPr>
              <w:t>项目破碎筛分工序无组织粉尘排放量为</w:t>
            </w:r>
            <w:r w:rsidR="00367CB3" w:rsidRPr="005F622D">
              <w:rPr>
                <w:rFonts w:hint="eastAsia"/>
                <w:sz w:val="24"/>
              </w:rPr>
              <w:t>0.5</w:t>
            </w:r>
            <w:r w:rsidR="00431710" w:rsidRPr="005F622D">
              <w:rPr>
                <w:rFonts w:hint="eastAsia"/>
                <w:sz w:val="24"/>
              </w:rPr>
              <w:t>t/a</w:t>
            </w:r>
            <w:r w:rsidR="00431710" w:rsidRPr="005F622D">
              <w:rPr>
                <w:rFonts w:hint="eastAsia"/>
                <w:sz w:val="24"/>
              </w:rPr>
              <w:t>，排放速率为</w:t>
            </w:r>
            <w:r w:rsidR="00431710" w:rsidRPr="005F622D">
              <w:rPr>
                <w:rFonts w:hint="eastAsia"/>
                <w:sz w:val="24"/>
              </w:rPr>
              <w:t>0.</w:t>
            </w:r>
            <w:r w:rsidR="00367CB3" w:rsidRPr="005F622D">
              <w:rPr>
                <w:rFonts w:hint="eastAsia"/>
                <w:sz w:val="24"/>
              </w:rPr>
              <w:t>21</w:t>
            </w:r>
            <w:r w:rsidR="00431710" w:rsidRPr="005F622D">
              <w:rPr>
                <w:rFonts w:hint="eastAsia"/>
                <w:sz w:val="24"/>
              </w:rPr>
              <w:t>kg/h</w:t>
            </w:r>
            <w:r w:rsidR="00431710" w:rsidRPr="005F622D">
              <w:rPr>
                <w:rFonts w:hint="eastAsia"/>
                <w:sz w:val="24"/>
              </w:rPr>
              <w:t>。</w:t>
            </w:r>
          </w:p>
          <w:p w:rsidR="00436232" w:rsidRPr="005F622D" w:rsidRDefault="00436232" w:rsidP="00436232">
            <w:pPr>
              <w:spacing w:line="360" w:lineRule="auto"/>
              <w:ind w:firstLineChars="200" w:firstLine="480"/>
              <w:rPr>
                <w:sz w:val="24"/>
              </w:rPr>
            </w:pPr>
            <w:r w:rsidRPr="005F622D">
              <w:rPr>
                <w:rFonts w:hint="eastAsia"/>
                <w:sz w:val="24"/>
              </w:rPr>
              <w:t>（</w:t>
            </w:r>
            <w:r w:rsidRPr="005F622D">
              <w:rPr>
                <w:rFonts w:hint="eastAsia"/>
                <w:sz w:val="24"/>
              </w:rPr>
              <w:t>2</w:t>
            </w:r>
            <w:r w:rsidRPr="005F622D">
              <w:rPr>
                <w:rFonts w:hint="eastAsia"/>
                <w:sz w:val="24"/>
              </w:rPr>
              <w:t>）</w:t>
            </w:r>
            <w:r w:rsidRPr="005F622D">
              <w:rPr>
                <w:sz w:val="24"/>
              </w:rPr>
              <w:t>装卸起尘</w:t>
            </w:r>
          </w:p>
          <w:p w:rsidR="00436232" w:rsidRPr="005F622D" w:rsidRDefault="00436232" w:rsidP="00436232">
            <w:pPr>
              <w:pStyle w:val="A10"/>
              <w:spacing w:line="360" w:lineRule="auto"/>
              <w:ind w:firstLine="480"/>
              <w:rPr>
                <w:sz w:val="24"/>
                <w:szCs w:val="24"/>
              </w:rPr>
            </w:pPr>
            <w:r w:rsidRPr="005F622D">
              <w:rPr>
                <w:sz w:val="24"/>
                <w:szCs w:val="24"/>
              </w:rPr>
              <w:t>项目原材料的粒径一般在</w:t>
            </w:r>
            <w:r w:rsidR="00610043" w:rsidRPr="005F622D">
              <w:rPr>
                <w:rFonts w:hint="eastAsia"/>
                <w:sz w:val="24"/>
                <w:szCs w:val="24"/>
              </w:rPr>
              <w:t>4</w:t>
            </w:r>
            <w:r w:rsidRPr="005F622D">
              <w:rPr>
                <w:sz w:val="24"/>
                <w:szCs w:val="24"/>
              </w:rPr>
              <w:t>0~200mm</w:t>
            </w:r>
            <w:r w:rsidRPr="005F622D">
              <w:rPr>
                <w:sz w:val="24"/>
                <w:szCs w:val="24"/>
              </w:rPr>
              <w:t>，产品砂石的粒径在</w:t>
            </w:r>
            <w:r w:rsidRPr="005F622D">
              <w:rPr>
                <w:sz w:val="24"/>
                <w:szCs w:val="24"/>
              </w:rPr>
              <w:t>0~</w:t>
            </w:r>
            <w:r w:rsidR="00610043" w:rsidRPr="005F622D">
              <w:rPr>
                <w:rFonts w:hint="eastAsia"/>
                <w:sz w:val="24"/>
                <w:szCs w:val="24"/>
              </w:rPr>
              <w:t>13</w:t>
            </w:r>
            <w:r w:rsidRPr="005F622D">
              <w:rPr>
                <w:sz w:val="24"/>
                <w:szCs w:val="24"/>
              </w:rPr>
              <w:t>mm</w:t>
            </w:r>
            <w:r w:rsidRPr="005F622D">
              <w:rPr>
                <w:sz w:val="24"/>
                <w:szCs w:val="24"/>
              </w:rPr>
              <w:t>，因此，装卸扬尘主要产生在</w:t>
            </w:r>
            <w:r w:rsidRPr="005F622D">
              <w:rPr>
                <w:rFonts w:hint="eastAsia"/>
                <w:sz w:val="24"/>
                <w:szCs w:val="24"/>
              </w:rPr>
              <w:t>原料运入卸料</w:t>
            </w:r>
            <w:r w:rsidRPr="005F622D">
              <w:rPr>
                <w:sz w:val="24"/>
                <w:szCs w:val="24"/>
              </w:rPr>
              <w:t>和</w:t>
            </w:r>
            <w:r w:rsidRPr="005F622D">
              <w:rPr>
                <w:rFonts w:hint="eastAsia"/>
                <w:sz w:val="24"/>
                <w:szCs w:val="24"/>
              </w:rPr>
              <w:t>产品外售装车过程中</w:t>
            </w:r>
            <w:r w:rsidRPr="005F622D">
              <w:rPr>
                <w:sz w:val="24"/>
                <w:szCs w:val="24"/>
              </w:rPr>
              <w:t>。</w:t>
            </w:r>
          </w:p>
          <w:p w:rsidR="00436232" w:rsidRPr="005F622D" w:rsidRDefault="00436232" w:rsidP="00436232">
            <w:pPr>
              <w:pStyle w:val="A10"/>
              <w:spacing w:line="360" w:lineRule="auto"/>
              <w:ind w:firstLine="480"/>
              <w:rPr>
                <w:sz w:val="24"/>
                <w:szCs w:val="24"/>
              </w:rPr>
            </w:pPr>
            <w:r w:rsidRPr="005F622D">
              <w:rPr>
                <w:sz w:val="24"/>
                <w:szCs w:val="24"/>
              </w:rPr>
              <w:t>装卸扬尘产生量采用秦皇岛码头装卸起尘量公式估算：</w:t>
            </w:r>
          </w:p>
          <w:p w:rsidR="00436232" w:rsidRPr="005F622D" w:rsidRDefault="00436232" w:rsidP="00436232">
            <w:pPr>
              <w:tabs>
                <w:tab w:val="left" w:pos="1021"/>
              </w:tabs>
              <w:spacing w:line="360" w:lineRule="auto"/>
              <w:jc w:val="center"/>
              <w:rPr>
                <w:sz w:val="24"/>
                <w:vertAlign w:val="superscript"/>
              </w:rPr>
            </w:pPr>
            <w:r w:rsidRPr="005F622D">
              <w:rPr>
                <w:sz w:val="24"/>
              </w:rPr>
              <w:t>Q=M×e</w:t>
            </w:r>
            <w:r w:rsidRPr="005F622D">
              <w:rPr>
                <w:sz w:val="24"/>
                <w:vertAlign w:val="superscript"/>
              </w:rPr>
              <w:t>0.64u</w:t>
            </w:r>
            <w:r w:rsidRPr="005F622D">
              <w:rPr>
                <w:sz w:val="24"/>
              </w:rPr>
              <w:t>×e</w:t>
            </w:r>
            <w:r w:rsidRPr="005F622D">
              <w:rPr>
                <w:sz w:val="24"/>
                <w:vertAlign w:val="superscript"/>
              </w:rPr>
              <w:t>-0.27w</w:t>
            </w:r>
            <w:r w:rsidRPr="005F622D">
              <w:rPr>
                <w:sz w:val="24"/>
              </w:rPr>
              <w:t>×H</w:t>
            </w:r>
            <w:r w:rsidRPr="005F622D">
              <w:rPr>
                <w:sz w:val="24"/>
                <w:vertAlign w:val="superscript"/>
              </w:rPr>
              <w:t>1.283</w:t>
            </w:r>
          </w:p>
          <w:p w:rsidR="00436232" w:rsidRPr="005F622D" w:rsidRDefault="00436232" w:rsidP="00436232">
            <w:pPr>
              <w:pStyle w:val="A10"/>
              <w:spacing w:line="360" w:lineRule="auto"/>
              <w:ind w:firstLine="480"/>
              <w:rPr>
                <w:sz w:val="24"/>
                <w:szCs w:val="24"/>
              </w:rPr>
            </w:pPr>
            <w:r w:rsidRPr="005F622D">
              <w:rPr>
                <w:sz w:val="24"/>
                <w:szCs w:val="24"/>
              </w:rPr>
              <w:t>式中：</w:t>
            </w:r>
            <w:r w:rsidRPr="005F622D">
              <w:rPr>
                <w:sz w:val="24"/>
                <w:szCs w:val="24"/>
              </w:rPr>
              <w:t>Q</w:t>
            </w:r>
            <w:r w:rsidRPr="005F622D">
              <w:rPr>
                <w:rFonts w:asciiTheme="minorEastAsia" w:eastAsiaTheme="minorEastAsia" w:hAnsiTheme="minorEastAsia" w:hint="eastAsia"/>
                <w:sz w:val="24"/>
                <w:szCs w:val="24"/>
              </w:rPr>
              <w:t>---</w:t>
            </w:r>
            <w:r w:rsidRPr="005F622D">
              <w:rPr>
                <w:sz w:val="24"/>
                <w:szCs w:val="24"/>
              </w:rPr>
              <w:t>装卸扬尘，</w:t>
            </w:r>
            <w:r w:rsidRPr="005F622D">
              <w:rPr>
                <w:sz w:val="24"/>
                <w:szCs w:val="24"/>
              </w:rPr>
              <w:t>g/</w:t>
            </w:r>
            <w:r w:rsidRPr="005F622D">
              <w:rPr>
                <w:sz w:val="24"/>
                <w:szCs w:val="24"/>
              </w:rPr>
              <w:t>次；</w:t>
            </w:r>
          </w:p>
          <w:p w:rsidR="00436232" w:rsidRPr="005F622D" w:rsidRDefault="00436232" w:rsidP="00436232">
            <w:pPr>
              <w:pStyle w:val="A10"/>
              <w:spacing w:line="360" w:lineRule="auto"/>
              <w:ind w:firstLineChars="500" w:firstLine="1200"/>
              <w:rPr>
                <w:sz w:val="24"/>
                <w:szCs w:val="24"/>
              </w:rPr>
            </w:pPr>
            <w:r w:rsidRPr="005F622D">
              <w:rPr>
                <w:sz w:val="24"/>
                <w:szCs w:val="24"/>
              </w:rPr>
              <w:t>U</w:t>
            </w:r>
            <w:r w:rsidRPr="005F622D">
              <w:rPr>
                <w:rFonts w:asciiTheme="minorEastAsia" w:eastAsiaTheme="minorEastAsia" w:hAnsiTheme="minorEastAsia" w:hint="eastAsia"/>
                <w:sz w:val="24"/>
                <w:szCs w:val="24"/>
              </w:rPr>
              <w:t>---</w:t>
            </w:r>
            <w:r w:rsidRPr="005F622D">
              <w:rPr>
                <w:sz w:val="24"/>
                <w:szCs w:val="24"/>
              </w:rPr>
              <w:t>风速，取</w:t>
            </w:r>
            <w:r w:rsidRPr="005F622D">
              <w:rPr>
                <w:rFonts w:hint="eastAsia"/>
                <w:sz w:val="24"/>
                <w:szCs w:val="24"/>
              </w:rPr>
              <w:t>1.8</w:t>
            </w:r>
            <w:r w:rsidRPr="005F622D">
              <w:rPr>
                <w:sz w:val="24"/>
                <w:szCs w:val="24"/>
              </w:rPr>
              <w:t>m/s</w:t>
            </w:r>
            <w:r w:rsidRPr="005F622D">
              <w:rPr>
                <w:sz w:val="24"/>
                <w:szCs w:val="24"/>
              </w:rPr>
              <w:t>；</w:t>
            </w:r>
          </w:p>
          <w:p w:rsidR="00436232" w:rsidRPr="005F622D" w:rsidRDefault="00436232" w:rsidP="00436232">
            <w:pPr>
              <w:pStyle w:val="A10"/>
              <w:spacing w:line="360" w:lineRule="auto"/>
              <w:ind w:firstLineChars="500" w:firstLine="1200"/>
              <w:rPr>
                <w:sz w:val="24"/>
                <w:szCs w:val="24"/>
              </w:rPr>
            </w:pPr>
            <w:r w:rsidRPr="005F622D">
              <w:rPr>
                <w:sz w:val="24"/>
                <w:szCs w:val="24"/>
              </w:rPr>
              <w:t>M</w:t>
            </w:r>
            <w:r w:rsidRPr="005F622D">
              <w:rPr>
                <w:rFonts w:asciiTheme="minorEastAsia" w:eastAsiaTheme="minorEastAsia" w:hAnsiTheme="minorEastAsia" w:hint="eastAsia"/>
                <w:sz w:val="24"/>
                <w:szCs w:val="24"/>
              </w:rPr>
              <w:t>---</w:t>
            </w:r>
            <w:r w:rsidRPr="005F622D">
              <w:rPr>
                <w:sz w:val="24"/>
                <w:szCs w:val="24"/>
              </w:rPr>
              <w:t>货车吨位，取</w:t>
            </w:r>
            <w:r w:rsidRPr="005F622D">
              <w:rPr>
                <w:sz w:val="24"/>
                <w:szCs w:val="24"/>
              </w:rPr>
              <w:t>60t</w:t>
            </w:r>
            <w:r w:rsidRPr="005F622D">
              <w:rPr>
                <w:sz w:val="24"/>
                <w:szCs w:val="24"/>
              </w:rPr>
              <w:t>，</w:t>
            </w:r>
          </w:p>
          <w:p w:rsidR="00436232" w:rsidRPr="005F622D" w:rsidRDefault="00436232" w:rsidP="00436232">
            <w:pPr>
              <w:pStyle w:val="A10"/>
              <w:spacing w:line="360" w:lineRule="auto"/>
              <w:ind w:firstLineChars="500" w:firstLine="1200"/>
              <w:rPr>
                <w:sz w:val="24"/>
                <w:szCs w:val="24"/>
              </w:rPr>
            </w:pPr>
            <w:r w:rsidRPr="005F622D">
              <w:rPr>
                <w:sz w:val="24"/>
                <w:szCs w:val="24"/>
              </w:rPr>
              <w:t>W</w:t>
            </w:r>
            <w:r w:rsidRPr="005F622D">
              <w:rPr>
                <w:rFonts w:asciiTheme="minorEastAsia" w:eastAsiaTheme="minorEastAsia" w:hAnsiTheme="minorEastAsia" w:hint="eastAsia"/>
                <w:sz w:val="24"/>
                <w:szCs w:val="24"/>
              </w:rPr>
              <w:t>---</w:t>
            </w:r>
            <w:r w:rsidRPr="005F622D">
              <w:rPr>
                <w:sz w:val="24"/>
                <w:szCs w:val="24"/>
              </w:rPr>
              <w:t>随实物量湿度，</w:t>
            </w:r>
            <w:r w:rsidRPr="005F622D">
              <w:rPr>
                <w:sz w:val="24"/>
                <w:szCs w:val="24"/>
              </w:rPr>
              <w:t>%</w:t>
            </w:r>
            <w:r w:rsidRPr="005F622D">
              <w:rPr>
                <w:rFonts w:hint="eastAsia"/>
                <w:sz w:val="24"/>
                <w:szCs w:val="24"/>
              </w:rPr>
              <w:t>，原料</w:t>
            </w:r>
            <w:r w:rsidRPr="005F622D">
              <w:rPr>
                <w:sz w:val="24"/>
                <w:szCs w:val="24"/>
              </w:rPr>
              <w:t>取值</w:t>
            </w:r>
            <w:r w:rsidRPr="005F622D">
              <w:rPr>
                <w:rFonts w:hint="eastAsia"/>
                <w:sz w:val="24"/>
                <w:szCs w:val="24"/>
              </w:rPr>
              <w:t>5</w:t>
            </w:r>
            <w:r w:rsidRPr="005F622D">
              <w:rPr>
                <w:rFonts w:hint="eastAsia"/>
                <w:sz w:val="24"/>
                <w:szCs w:val="24"/>
              </w:rPr>
              <w:t>，产品取</w:t>
            </w:r>
            <w:r w:rsidRPr="005F622D">
              <w:rPr>
                <w:rFonts w:hint="eastAsia"/>
                <w:sz w:val="24"/>
                <w:szCs w:val="24"/>
              </w:rPr>
              <w:t>8</w:t>
            </w:r>
            <w:r w:rsidRPr="005F622D">
              <w:rPr>
                <w:sz w:val="24"/>
                <w:szCs w:val="24"/>
              </w:rPr>
              <w:t>；</w:t>
            </w:r>
          </w:p>
          <w:p w:rsidR="00436232" w:rsidRPr="005F622D" w:rsidRDefault="00436232" w:rsidP="00436232">
            <w:pPr>
              <w:pStyle w:val="A10"/>
              <w:spacing w:line="360" w:lineRule="auto"/>
              <w:ind w:firstLineChars="500" w:firstLine="1200"/>
              <w:rPr>
                <w:sz w:val="24"/>
                <w:szCs w:val="24"/>
              </w:rPr>
            </w:pPr>
            <w:r w:rsidRPr="005F622D">
              <w:rPr>
                <w:sz w:val="24"/>
                <w:szCs w:val="24"/>
              </w:rPr>
              <w:t>H</w:t>
            </w:r>
            <w:r w:rsidRPr="005F622D">
              <w:rPr>
                <w:rFonts w:asciiTheme="minorEastAsia" w:eastAsiaTheme="minorEastAsia" w:hAnsiTheme="minorEastAsia" w:hint="eastAsia"/>
                <w:sz w:val="24"/>
                <w:szCs w:val="24"/>
              </w:rPr>
              <w:t>---</w:t>
            </w:r>
            <w:r w:rsidRPr="005F622D">
              <w:rPr>
                <w:sz w:val="24"/>
                <w:szCs w:val="24"/>
              </w:rPr>
              <w:t>装卸高度，</w:t>
            </w:r>
            <w:r w:rsidRPr="005F622D">
              <w:rPr>
                <w:sz w:val="24"/>
                <w:szCs w:val="24"/>
              </w:rPr>
              <w:t>m</w:t>
            </w:r>
            <w:r w:rsidRPr="005F622D">
              <w:rPr>
                <w:sz w:val="24"/>
                <w:szCs w:val="24"/>
              </w:rPr>
              <w:t>。评价取值</w:t>
            </w:r>
            <w:r w:rsidRPr="005F622D">
              <w:rPr>
                <w:sz w:val="24"/>
                <w:szCs w:val="24"/>
              </w:rPr>
              <w:t>2m</w:t>
            </w:r>
            <w:r w:rsidRPr="005F622D">
              <w:rPr>
                <w:rFonts w:hint="eastAsia"/>
                <w:sz w:val="24"/>
                <w:szCs w:val="24"/>
              </w:rPr>
              <w:t>。</w:t>
            </w:r>
          </w:p>
          <w:p w:rsidR="00436232" w:rsidRPr="005F622D" w:rsidRDefault="00436232" w:rsidP="00436232">
            <w:pPr>
              <w:pStyle w:val="Default"/>
              <w:spacing w:line="360" w:lineRule="auto"/>
              <w:ind w:firstLineChars="200" w:firstLine="480"/>
              <w:rPr>
                <w:color w:val="auto"/>
                <w:kern w:val="2"/>
              </w:rPr>
            </w:pPr>
            <w:r w:rsidRPr="005F622D">
              <w:rPr>
                <w:color w:val="auto"/>
                <w:kern w:val="2"/>
              </w:rPr>
              <w:t>经计算，每车次卸载原料、装载产品时产生的扬尘量分别约为</w:t>
            </w:r>
            <w:r w:rsidRPr="005F622D">
              <w:rPr>
                <w:rFonts w:hint="eastAsia"/>
                <w:color w:val="auto"/>
                <w:kern w:val="2"/>
              </w:rPr>
              <w:t>119.78</w:t>
            </w:r>
            <w:r w:rsidRPr="005F622D">
              <w:rPr>
                <w:color w:val="auto"/>
                <w:kern w:val="2"/>
              </w:rPr>
              <w:t>g</w:t>
            </w:r>
            <w:r w:rsidRPr="005F622D">
              <w:rPr>
                <w:color w:val="auto"/>
                <w:kern w:val="2"/>
              </w:rPr>
              <w:t>、</w:t>
            </w:r>
            <w:r w:rsidRPr="005F622D">
              <w:rPr>
                <w:rFonts w:hint="eastAsia"/>
                <w:color w:val="auto"/>
                <w:kern w:val="2"/>
              </w:rPr>
              <w:t>53.28</w:t>
            </w:r>
            <w:r w:rsidRPr="005F622D">
              <w:rPr>
                <w:color w:val="auto"/>
                <w:kern w:val="2"/>
              </w:rPr>
              <w:t>g</w:t>
            </w:r>
            <w:r w:rsidRPr="005F622D">
              <w:rPr>
                <w:color w:val="auto"/>
                <w:kern w:val="2"/>
              </w:rPr>
              <w:t>。项目运入原料发车约</w:t>
            </w:r>
            <w:r w:rsidRPr="005F622D">
              <w:rPr>
                <w:rFonts w:hint="eastAsia"/>
                <w:color w:val="auto"/>
                <w:kern w:val="2"/>
              </w:rPr>
              <w:t>4400</w:t>
            </w:r>
            <w:r w:rsidRPr="005F622D">
              <w:rPr>
                <w:color w:val="auto"/>
                <w:kern w:val="2"/>
              </w:rPr>
              <w:t>辆（次）</w:t>
            </w:r>
            <w:r w:rsidRPr="005F622D">
              <w:rPr>
                <w:color w:val="auto"/>
                <w:kern w:val="2"/>
              </w:rPr>
              <w:t>/a</w:t>
            </w:r>
            <w:r w:rsidRPr="005F622D">
              <w:rPr>
                <w:color w:val="auto"/>
                <w:kern w:val="2"/>
              </w:rPr>
              <w:t>，外</w:t>
            </w:r>
            <w:proofErr w:type="gramStart"/>
            <w:r w:rsidRPr="005F622D">
              <w:rPr>
                <w:color w:val="auto"/>
                <w:kern w:val="2"/>
              </w:rPr>
              <w:t>售产品</w:t>
            </w:r>
            <w:proofErr w:type="gramEnd"/>
            <w:r w:rsidRPr="005F622D">
              <w:rPr>
                <w:color w:val="auto"/>
                <w:kern w:val="2"/>
              </w:rPr>
              <w:t>发车约</w:t>
            </w:r>
            <w:r w:rsidRPr="005F622D">
              <w:rPr>
                <w:rFonts w:hint="eastAsia"/>
                <w:color w:val="auto"/>
                <w:kern w:val="2"/>
              </w:rPr>
              <w:t>4000</w:t>
            </w:r>
            <w:r w:rsidRPr="005F622D">
              <w:rPr>
                <w:color w:val="auto"/>
                <w:kern w:val="2"/>
              </w:rPr>
              <w:t>辆（次）</w:t>
            </w:r>
            <w:r w:rsidRPr="005F622D">
              <w:rPr>
                <w:color w:val="auto"/>
                <w:kern w:val="2"/>
              </w:rPr>
              <w:t>/a</w:t>
            </w:r>
            <w:r w:rsidRPr="005F622D">
              <w:rPr>
                <w:color w:val="auto"/>
                <w:kern w:val="2"/>
              </w:rPr>
              <w:t>，则项目装卸扬尘总量约为</w:t>
            </w:r>
            <w:r w:rsidRPr="005F622D">
              <w:rPr>
                <w:rFonts w:hint="eastAsia"/>
                <w:color w:val="auto"/>
                <w:kern w:val="2"/>
              </w:rPr>
              <w:t>0.74</w:t>
            </w:r>
            <w:r w:rsidRPr="005F622D">
              <w:rPr>
                <w:color w:val="auto"/>
                <w:kern w:val="2"/>
              </w:rPr>
              <w:t>t/a</w:t>
            </w:r>
            <w:r w:rsidRPr="005F622D">
              <w:rPr>
                <w:color w:val="auto"/>
                <w:kern w:val="2"/>
              </w:rPr>
              <w:t>。在装卸过程中，加强洒水喷淋防尘力度、避开大风天气卸车等措施后，可有效降尘</w:t>
            </w:r>
            <w:r w:rsidRPr="005F622D">
              <w:rPr>
                <w:color w:val="auto"/>
                <w:kern w:val="2"/>
              </w:rPr>
              <w:t>8</w:t>
            </w:r>
            <w:r w:rsidR="00713375" w:rsidRPr="005F622D">
              <w:rPr>
                <w:rFonts w:hint="eastAsia"/>
                <w:color w:val="auto"/>
                <w:kern w:val="2"/>
              </w:rPr>
              <w:t>5</w:t>
            </w:r>
            <w:r w:rsidRPr="005F622D">
              <w:rPr>
                <w:color w:val="auto"/>
                <w:kern w:val="2"/>
              </w:rPr>
              <w:t>%</w:t>
            </w:r>
            <w:r w:rsidRPr="005F622D">
              <w:rPr>
                <w:color w:val="auto"/>
                <w:kern w:val="2"/>
              </w:rPr>
              <w:t>，则项目装卸扬尘无组织粉尘排放量</w:t>
            </w:r>
            <w:r w:rsidRPr="005F622D">
              <w:rPr>
                <w:color w:val="auto"/>
                <w:kern w:val="2"/>
              </w:rPr>
              <w:t>0.</w:t>
            </w:r>
            <w:r w:rsidRPr="005F622D">
              <w:rPr>
                <w:rFonts w:hint="eastAsia"/>
                <w:color w:val="auto"/>
                <w:kern w:val="2"/>
              </w:rPr>
              <w:t>1</w:t>
            </w:r>
            <w:r w:rsidR="00713375" w:rsidRPr="005F622D">
              <w:rPr>
                <w:rFonts w:hint="eastAsia"/>
                <w:color w:val="auto"/>
                <w:kern w:val="2"/>
              </w:rPr>
              <w:t>1</w:t>
            </w:r>
            <w:r w:rsidRPr="005F622D">
              <w:rPr>
                <w:color w:val="auto"/>
                <w:kern w:val="2"/>
              </w:rPr>
              <w:t>t/a</w:t>
            </w:r>
            <w:r w:rsidRPr="005F622D">
              <w:rPr>
                <w:color w:val="auto"/>
                <w:kern w:val="2"/>
              </w:rPr>
              <w:t>，装卸时间</w:t>
            </w:r>
            <w:r w:rsidRPr="005F622D">
              <w:rPr>
                <w:color w:val="auto"/>
                <w:kern w:val="2"/>
              </w:rPr>
              <w:t>4h/d</w:t>
            </w:r>
            <w:r w:rsidRPr="005F622D">
              <w:rPr>
                <w:color w:val="auto"/>
                <w:kern w:val="2"/>
              </w:rPr>
              <w:t>，年工作</w:t>
            </w:r>
            <w:r w:rsidRPr="005F622D">
              <w:rPr>
                <w:rFonts w:hint="eastAsia"/>
                <w:color w:val="auto"/>
                <w:kern w:val="2"/>
              </w:rPr>
              <w:t>300</w:t>
            </w:r>
            <w:r w:rsidRPr="005F622D">
              <w:rPr>
                <w:color w:val="auto"/>
                <w:kern w:val="2"/>
              </w:rPr>
              <w:t>d</w:t>
            </w:r>
            <w:r w:rsidRPr="005F622D">
              <w:rPr>
                <w:color w:val="auto"/>
                <w:kern w:val="2"/>
              </w:rPr>
              <w:t>计算，排放速率为</w:t>
            </w:r>
            <w:r w:rsidR="00713375" w:rsidRPr="005F622D">
              <w:rPr>
                <w:rFonts w:hint="eastAsia"/>
                <w:color w:val="auto"/>
                <w:kern w:val="2"/>
              </w:rPr>
              <w:t>0.09</w:t>
            </w:r>
            <w:r w:rsidRPr="005F622D">
              <w:rPr>
                <w:color w:val="auto"/>
                <w:kern w:val="2"/>
              </w:rPr>
              <w:t>kg/h</w:t>
            </w:r>
            <w:r w:rsidRPr="005F622D">
              <w:rPr>
                <w:color w:val="auto"/>
                <w:kern w:val="2"/>
              </w:rPr>
              <w:t>。</w:t>
            </w:r>
          </w:p>
          <w:p w:rsidR="00436232" w:rsidRPr="005F622D" w:rsidRDefault="00436232" w:rsidP="00436232">
            <w:pPr>
              <w:spacing w:line="360" w:lineRule="auto"/>
              <w:ind w:firstLine="480"/>
              <w:rPr>
                <w:sz w:val="24"/>
              </w:rPr>
            </w:pPr>
            <w:r w:rsidRPr="005F622D">
              <w:rPr>
                <w:rFonts w:hint="eastAsia"/>
                <w:sz w:val="24"/>
              </w:rPr>
              <w:t>（</w:t>
            </w:r>
            <w:r w:rsidRPr="005F622D">
              <w:rPr>
                <w:rFonts w:hint="eastAsia"/>
                <w:sz w:val="24"/>
              </w:rPr>
              <w:t>3</w:t>
            </w:r>
            <w:r w:rsidRPr="005F622D">
              <w:rPr>
                <w:rFonts w:hint="eastAsia"/>
                <w:sz w:val="24"/>
              </w:rPr>
              <w:t>）堆场扬尘</w:t>
            </w:r>
          </w:p>
          <w:p w:rsidR="00436232" w:rsidRPr="005F622D" w:rsidRDefault="00436232" w:rsidP="00436232">
            <w:pPr>
              <w:spacing w:line="360" w:lineRule="auto"/>
              <w:ind w:firstLine="480"/>
              <w:rPr>
                <w:sz w:val="24"/>
              </w:rPr>
            </w:pPr>
            <w:r w:rsidRPr="005F622D">
              <w:rPr>
                <w:rFonts w:hint="eastAsia"/>
                <w:sz w:val="24"/>
              </w:rPr>
              <w:t>项目原料、产品堆场在气候干燥又有风的情况下，会产生扬尘。本项目堆场面源排放量参考清华大学在霍州电厂现场试验的模式进行估算：</w:t>
            </w:r>
          </w:p>
          <w:p w:rsidR="00436232" w:rsidRPr="005F622D" w:rsidRDefault="00FE1CCE" w:rsidP="00436232">
            <w:pPr>
              <w:spacing w:line="360" w:lineRule="auto"/>
              <w:ind w:firstLine="480"/>
              <w:jc w:val="center"/>
              <w:rPr>
                <w:sz w:val="24"/>
              </w:rPr>
            </w:pPr>
            <w:r w:rsidRPr="00FE1CCE">
              <w:fldChar w:fldCharType="begin"/>
            </w:r>
            <w:r w:rsidR="00436232" w:rsidRPr="005F622D">
              <w:instrText xml:space="preserve"> QUOTE /  \* MERGEFORMAT </w:instrText>
            </w:r>
            <w:r w:rsidRPr="00FE1CCE">
              <w:fldChar w:fldCharType="separate"/>
            </w:r>
            <w:r w:rsidR="00436232" w:rsidRPr="005F622D">
              <w:rPr>
                <w:bCs/>
                <w:noProof/>
                <w:kern w:val="0"/>
                <w:position w:val="-15"/>
                <w:sz w:val="24"/>
              </w:rPr>
              <w:drawing>
                <wp:inline distT="0" distB="0" distL="0" distR="0">
                  <wp:extent cx="1676400" cy="295275"/>
                  <wp:effectExtent l="0" t="0" r="0" b="9525"/>
                  <wp:docPr id="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9"/>
                          <pic:cNvPicPr>
                            <a:picLocks noChangeAspect="1" noChangeArrowheads="1"/>
                          </pic:cNvPicPr>
                        </pic:nvPicPr>
                        <pic:blipFill>
                          <a:blip r:embed="rId28" cstate="print"/>
                          <a:srcRect/>
                          <a:stretch>
                            <a:fillRect/>
                          </a:stretch>
                        </pic:blipFill>
                        <pic:spPr>
                          <a:xfrm>
                            <a:off x="0" y="0"/>
                            <a:ext cx="1676400" cy="295275"/>
                          </a:xfrm>
                          <a:prstGeom prst="rect">
                            <a:avLst/>
                          </a:prstGeom>
                          <a:noFill/>
                          <a:ln w="9525">
                            <a:noFill/>
                            <a:miter lim="800000"/>
                            <a:headEnd/>
                            <a:tailEnd/>
                          </a:ln>
                        </pic:spPr>
                      </pic:pic>
                    </a:graphicData>
                  </a:graphic>
                </wp:inline>
              </w:drawing>
            </w:r>
            <w:r w:rsidRPr="005F622D">
              <w:rPr>
                <w:bCs/>
                <w:kern w:val="0"/>
                <w:position w:val="-15"/>
                <w:sz w:val="24"/>
              </w:rPr>
              <w:fldChar w:fldCharType="end"/>
            </w:r>
          </w:p>
          <w:p w:rsidR="00436232" w:rsidRPr="005F622D" w:rsidRDefault="00436232" w:rsidP="00436232">
            <w:pPr>
              <w:spacing w:line="360" w:lineRule="auto"/>
              <w:ind w:firstLine="480"/>
              <w:rPr>
                <w:sz w:val="24"/>
              </w:rPr>
            </w:pPr>
            <w:r w:rsidRPr="005F622D">
              <w:rPr>
                <w:rFonts w:hint="eastAsia"/>
                <w:sz w:val="24"/>
              </w:rPr>
              <w:t>式中：</w:t>
            </w:r>
            <w:r w:rsidRPr="005F622D">
              <w:rPr>
                <w:rFonts w:hint="eastAsia"/>
                <w:sz w:val="24"/>
              </w:rPr>
              <w:t>Q</w:t>
            </w:r>
            <w:r w:rsidRPr="005F622D">
              <w:rPr>
                <w:rFonts w:hint="eastAsia"/>
                <w:sz w:val="24"/>
              </w:rPr>
              <w:t>—堆场起尘强度，</w:t>
            </w:r>
            <w:r w:rsidRPr="005F622D">
              <w:rPr>
                <w:rFonts w:hint="eastAsia"/>
                <w:sz w:val="24"/>
              </w:rPr>
              <w:t>mg/s</w:t>
            </w:r>
            <w:r w:rsidRPr="005F622D">
              <w:rPr>
                <w:rFonts w:hint="eastAsia"/>
                <w:sz w:val="24"/>
              </w:rPr>
              <w:t>；</w:t>
            </w:r>
          </w:p>
          <w:p w:rsidR="00436232" w:rsidRPr="005F622D" w:rsidRDefault="00436232" w:rsidP="00436232">
            <w:pPr>
              <w:spacing w:line="360" w:lineRule="auto"/>
              <w:ind w:firstLineChars="500" w:firstLine="1200"/>
              <w:rPr>
                <w:sz w:val="24"/>
              </w:rPr>
            </w:pPr>
            <w:r w:rsidRPr="005F622D">
              <w:rPr>
                <w:rFonts w:hint="eastAsia"/>
                <w:sz w:val="24"/>
              </w:rPr>
              <w:t>U</w:t>
            </w:r>
            <w:r w:rsidRPr="005F622D">
              <w:rPr>
                <w:rFonts w:hint="eastAsia"/>
                <w:sz w:val="24"/>
              </w:rPr>
              <w:t>—风速，</w:t>
            </w:r>
            <w:r w:rsidRPr="005F622D">
              <w:rPr>
                <w:rFonts w:hint="eastAsia"/>
                <w:sz w:val="24"/>
              </w:rPr>
              <w:t>m/s</w:t>
            </w:r>
            <w:r w:rsidRPr="005F622D">
              <w:rPr>
                <w:rFonts w:hint="eastAsia"/>
                <w:sz w:val="24"/>
              </w:rPr>
              <w:t>；风速平均值为</w:t>
            </w:r>
            <w:r w:rsidRPr="005F622D">
              <w:rPr>
                <w:rFonts w:hint="eastAsia"/>
                <w:sz w:val="24"/>
              </w:rPr>
              <w:t>1.8m/s</w:t>
            </w:r>
            <w:r w:rsidRPr="005F622D">
              <w:rPr>
                <w:rFonts w:hint="eastAsia"/>
                <w:sz w:val="24"/>
              </w:rPr>
              <w:t>；</w:t>
            </w:r>
          </w:p>
          <w:p w:rsidR="00436232" w:rsidRPr="005F622D" w:rsidRDefault="00436232" w:rsidP="00436232">
            <w:pPr>
              <w:spacing w:line="360" w:lineRule="auto"/>
              <w:ind w:firstLineChars="500" w:firstLine="1200"/>
              <w:rPr>
                <w:sz w:val="24"/>
              </w:rPr>
            </w:pPr>
            <w:r w:rsidRPr="005F622D">
              <w:rPr>
                <w:rFonts w:hint="eastAsia"/>
                <w:sz w:val="24"/>
              </w:rPr>
              <w:lastRenderedPageBreak/>
              <w:t>S</w:t>
            </w:r>
            <w:r w:rsidRPr="005F622D">
              <w:rPr>
                <w:rFonts w:hint="eastAsia"/>
                <w:sz w:val="24"/>
              </w:rPr>
              <w:t>—堆场表面积，</w:t>
            </w:r>
            <w:r w:rsidRPr="005F622D">
              <w:rPr>
                <w:rFonts w:hint="eastAsia"/>
                <w:sz w:val="24"/>
              </w:rPr>
              <w:t>m</w:t>
            </w:r>
            <w:r w:rsidRPr="005F622D">
              <w:rPr>
                <w:rFonts w:hint="eastAsia"/>
                <w:sz w:val="24"/>
                <w:vertAlign w:val="superscript"/>
              </w:rPr>
              <w:t>2</w:t>
            </w:r>
            <w:r w:rsidRPr="005F622D">
              <w:rPr>
                <w:rFonts w:hint="eastAsia"/>
                <w:sz w:val="24"/>
              </w:rPr>
              <w:t>。（</w:t>
            </w:r>
            <w:r w:rsidR="00653672" w:rsidRPr="005F622D">
              <w:rPr>
                <w:rFonts w:hint="eastAsia"/>
                <w:sz w:val="24"/>
              </w:rPr>
              <w:t>原料堆场表面积约为</w:t>
            </w:r>
            <w:r w:rsidR="00653672" w:rsidRPr="005F622D">
              <w:rPr>
                <w:rFonts w:hint="eastAsia"/>
                <w:sz w:val="24"/>
              </w:rPr>
              <w:t>1000m</w:t>
            </w:r>
            <w:r w:rsidR="00653672" w:rsidRPr="005F622D">
              <w:rPr>
                <w:rFonts w:hint="eastAsia"/>
                <w:sz w:val="24"/>
                <w:vertAlign w:val="superscript"/>
              </w:rPr>
              <w:t>2</w:t>
            </w:r>
            <w:r w:rsidR="00653672" w:rsidRPr="005F622D">
              <w:rPr>
                <w:rFonts w:hint="eastAsia"/>
                <w:sz w:val="24"/>
              </w:rPr>
              <w:t>，</w:t>
            </w:r>
            <w:r w:rsidRPr="005F622D">
              <w:rPr>
                <w:rFonts w:hint="eastAsia"/>
                <w:sz w:val="24"/>
              </w:rPr>
              <w:t>产品堆场表面积约为</w:t>
            </w:r>
            <w:r w:rsidR="00653672" w:rsidRPr="005F622D">
              <w:rPr>
                <w:rFonts w:hint="eastAsia"/>
                <w:sz w:val="24"/>
              </w:rPr>
              <w:t>1050</w:t>
            </w:r>
            <w:r w:rsidRPr="005F622D">
              <w:rPr>
                <w:rFonts w:hint="eastAsia"/>
                <w:sz w:val="24"/>
              </w:rPr>
              <w:t>m</w:t>
            </w:r>
            <w:r w:rsidRPr="005F622D">
              <w:rPr>
                <w:rFonts w:hint="eastAsia"/>
                <w:sz w:val="24"/>
                <w:vertAlign w:val="superscript"/>
              </w:rPr>
              <w:t>2</w:t>
            </w:r>
            <w:r w:rsidRPr="005F622D">
              <w:rPr>
                <w:rFonts w:hint="eastAsia"/>
                <w:sz w:val="24"/>
              </w:rPr>
              <w:t>）；</w:t>
            </w:r>
          </w:p>
          <w:p w:rsidR="00436232" w:rsidRPr="005F622D" w:rsidRDefault="00436232" w:rsidP="00436232">
            <w:pPr>
              <w:spacing w:line="360" w:lineRule="auto"/>
              <w:ind w:firstLineChars="500" w:firstLine="1200"/>
              <w:rPr>
                <w:sz w:val="24"/>
              </w:rPr>
            </w:pPr>
            <w:r w:rsidRPr="005F622D">
              <w:rPr>
                <w:rFonts w:hint="eastAsia"/>
                <w:sz w:val="24"/>
              </w:rPr>
              <w:t>W</w:t>
            </w:r>
            <w:r w:rsidRPr="005F622D">
              <w:rPr>
                <w:rFonts w:hint="eastAsia"/>
                <w:sz w:val="24"/>
              </w:rPr>
              <w:t>—物料含水率</w:t>
            </w:r>
            <w:r w:rsidRPr="005F622D">
              <w:rPr>
                <w:rFonts w:hint="eastAsia"/>
                <w:sz w:val="24"/>
              </w:rPr>
              <w:t>%</w:t>
            </w:r>
            <w:r w:rsidRPr="005F622D">
              <w:rPr>
                <w:rFonts w:hint="eastAsia"/>
                <w:sz w:val="24"/>
              </w:rPr>
              <w:t>，原料取</w:t>
            </w:r>
            <w:r w:rsidRPr="005F622D">
              <w:rPr>
                <w:rFonts w:hint="eastAsia"/>
                <w:sz w:val="24"/>
              </w:rPr>
              <w:t>5</w:t>
            </w:r>
            <w:r w:rsidRPr="005F622D">
              <w:rPr>
                <w:rFonts w:hint="eastAsia"/>
                <w:sz w:val="24"/>
              </w:rPr>
              <w:t>，产品取</w:t>
            </w:r>
            <w:r w:rsidRPr="005F622D">
              <w:rPr>
                <w:rFonts w:hint="eastAsia"/>
                <w:sz w:val="24"/>
              </w:rPr>
              <w:t>8</w:t>
            </w:r>
            <w:r w:rsidRPr="005F622D">
              <w:rPr>
                <w:rFonts w:hint="eastAsia"/>
                <w:sz w:val="24"/>
              </w:rPr>
              <w:t>。</w:t>
            </w:r>
          </w:p>
          <w:p w:rsidR="00436232" w:rsidRPr="005F622D" w:rsidRDefault="00436232" w:rsidP="00436232">
            <w:pPr>
              <w:spacing w:line="360" w:lineRule="auto"/>
              <w:ind w:firstLine="480"/>
              <w:rPr>
                <w:sz w:val="24"/>
              </w:rPr>
            </w:pPr>
            <w:r w:rsidRPr="005F622D">
              <w:rPr>
                <w:rFonts w:hint="eastAsia"/>
                <w:sz w:val="24"/>
              </w:rPr>
              <w:t>在不采取任何防尘措施的情况下，项目原料堆场平均起尘量为</w:t>
            </w:r>
            <w:r w:rsidR="00653672" w:rsidRPr="005F622D">
              <w:rPr>
                <w:rFonts w:hint="eastAsia"/>
                <w:sz w:val="24"/>
              </w:rPr>
              <w:t>43.94</w:t>
            </w:r>
            <w:r w:rsidRPr="005F622D">
              <w:rPr>
                <w:rFonts w:hint="eastAsia"/>
                <w:sz w:val="24"/>
              </w:rPr>
              <w:t>mg/s</w:t>
            </w:r>
            <w:r w:rsidRPr="005F622D">
              <w:rPr>
                <w:rFonts w:hint="eastAsia"/>
                <w:sz w:val="24"/>
              </w:rPr>
              <w:t>，</w:t>
            </w:r>
            <w:r w:rsidRPr="005F622D">
              <w:rPr>
                <w:rFonts w:hint="eastAsia"/>
                <w:sz w:val="24"/>
              </w:rPr>
              <w:t>1.</w:t>
            </w:r>
            <w:r w:rsidR="00653672" w:rsidRPr="005F622D">
              <w:rPr>
                <w:rFonts w:hint="eastAsia"/>
                <w:sz w:val="24"/>
              </w:rPr>
              <w:t>14</w:t>
            </w:r>
            <w:r w:rsidRPr="005F622D">
              <w:rPr>
                <w:rFonts w:hint="eastAsia"/>
                <w:sz w:val="24"/>
              </w:rPr>
              <w:t>t/a</w:t>
            </w:r>
            <w:r w:rsidRPr="005F622D">
              <w:rPr>
                <w:rFonts w:hint="eastAsia"/>
                <w:sz w:val="24"/>
              </w:rPr>
              <w:t>；产品堆场平均起尘量为</w:t>
            </w:r>
            <w:r w:rsidR="00653672" w:rsidRPr="005F622D">
              <w:rPr>
                <w:rFonts w:hint="eastAsia"/>
                <w:sz w:val="24"/>
              </w:rPr>
              <w:t>9.97</w:t>
            </w:r>
            <w:r w:rsidRPr="005F622D">
              <w:rPr>
                <w:rFonts w:hint="eastAsia"/>
                <w:sz w:val="24"/>
              </w:rPr>
              <w:t>mg/s</w:t>
            </w:r>
            <w:r w:rsidRPr="005F622D">
              <w:rPr>
                <w:rFonts w:hint="eastAsia"/>
                <w:sz w:val="24"/>
              </w:rPr>
              <w:t>，</w:t>
            </w:r>
            <w:r w:rsidRPr="005F622D">
              <w:rPr>
                <w:rFonts w:hint="eastAsia"/>
                <w:sz w:val="24"/>
              </w:rPr>
              <w:t>0.2</w:t>
            </w:r>
            <w:r w:rsidR="00653672" w:rsidRPr="005F622D">
              <w:rPr>
                <w:rFonts w:hint="eastAsia"/>
                <w:sz w:val="24"/>
              </w:rPr>
              <w:t>6</w:t>
            </w:r>
            <w:r w:rsidRPr="005F622D">
              <w:rPr>
                <w:rFonts w:hint="eastAsia"/>
                <w:sz w:val="24"/>
              </w:rPr>
              <w:t>t/a</w:t>
            </w:r>
            <w:r w:rsidRPr="005F622D">
              <w:rPr>
                <w:rFonts w:hint="eastAsia"/>
                <w:sz w:val="24"/>
              </w:rPr>
              <w:t>。</w:t>
            </w:r>
          </w:p>
          <w:p w:rsidR="00436232" w:rsidRPr="005F622D" w:rsidRDefault="00436232" w:rsidP="00436232">
            <w:pPr>
              <w:spacing w:line="360" w:lineRule="auto"/>
              <w:ind w:firstLine="480"/>
              <w:rPr>
                <w:sz w:val="24"/>
              </w:rPr>
            </w:pPr>
            <w:r w:rsidRPr="005F622D">
              <w:rPr>
                <w:sz w:val="24"/>
              </w:rPr>
              <w:t>建设单位</w:t>
            </w:r>
            <w:r w:rsidRPr="005F622D">
              <w:rPr>
                <w:rFonts w:hint="eastAsia"/>
                <w:sz w:val="24"/>
              </w:rPr>
              <w:t>对堆场</w:t>
            </w:r>
            <w:r w:rsidR="003772F0" w:rsidRPr="005F622D">
              <w:rPr>
                <w:rFonts w:hint="eastAsia"/>
                <w:sz w:val="24"/>
              </w:rPr>
              <w:t>地面进行硬化处理，设置三</w:t>
            </w:r>
            <w:r w:rsidR="003772F0" w:rsidRPr="005F622D">
              <w:rPr>
                <w:sz w:val="24"/>
              </w:rPr>
              <w:t>面围挡及遮雨棚，且安装雾化喷头喷淋降尘</w:t>
            </w:r>
            <w:r w:rsidRPr="005F622D">
              <w:rPr>
                <w:rFonts w:hint="eastAsia"/>
                <w:sz w:val="24"/>
              </w:rPr>
              <w:t>。采取上述措施后，可有效降尘</w:t>
            </w:r>
            <w:r w:rsidR="003772F0" w:rsidRPr="005F622D">
              <w:rPr>
                <w:rFonts w:hint="eastAsia"/>
                <w:sz w:val="24"/>
              </w:rPr>
              <w:t>9</w:t>
            </w:r>
            <w:r w:rsidRPr="005F622D">
              <w:rPr>
                <w:rFonts w:hint="eastAsia"/>
                <w:sz w:val="24"/>
              </w:rPr>
              <w:t>0%</w:t>
            </w:r>
            <w:r w:rsidRPr="005F622D">
              <w:rPr>
                <w:rFonts w:hint="eastAsia"/>
                <w:sz w:val="24"/>
              </w:rPr>
              <w:t>，则原料堆场粉尘排放量为</w:t>
            </w:r>
            <w:r w:rsidR="003772F0" w:rsidRPr="005F622D">
              <w:rPr>
                <w:rFonts w:hint="eastAsia"/>
                <w:sz w:val="24"/>
              </w:rPr>
              <w:t>0.11</w:t>
            </w:r>
            <w:r w:rsidRPr="005F622D">
              <w:rPr>
                <w:rFonts w:hint="eastAsia"/>
                <w:sz w:val="24"/>
              </w:rPr>
              <w:t>t/a</w:t>
            </w:r>
            <w:r w:rsidRPr="005F622D">
              <w:rPr>
                <w:rFonts w:hint="eastAsia"/>
                <w:sz w:val="24"/>
              </w:rPr>
              <w:t>，产品堆场粉尘排放量为</w:t>
            </w:r>
            <w:r w:rsidRPr="005F622D">
              <w:rPr>
                <w:rFonts w:hint="eastAsia"/>
                <w:sz w:val="24"/>
              </w:rPr>
              <w:t>0.0</w:t>
            </w:r>
            <w:r w:rsidR="003772F0" w:rsidRPr="005F622D">
              <w:rPr>
                <w:rFonts w:hint="eastAsia"/>
                <w:sz w:val="24"/>
              </w:rPr>
              <w:t>3</w:t>
            </w:r>
            <w:r w:rsidRPr="005F622D">
              <w:rPr>
                <w:rFonts w:hint="eastAsia"/>
                <w:sz w:val="24"/>
              </w:rPr>
              <w:t>t/a</w:t>
            </w:r>
            <w:r w:rsidRPr="005F622D">
              <w:rPr>
                <w:rFonts w:hint="eastAsia"/>
                <w:sz w:val="24"/>
              </w:rPr>
              <w:t>项目堆场平均起尘总量为</w:t>
            </w:r>
            <w:r w:rsidRPr="005F622D">
              <w:rPr>
                <w:rFonts w:hint="eastAsia"/>
                <w:sz w:val="24"/>
              </w:rPr>
              <w:t>0.</w:t>
            </w:r>
            <w:r w:rsidR="003772F0" w:rsidRPr="005F622D">
              <w:rPr>
                <w:rFonts w:hint="eastAsia"/>
                <w:sz w:val="24"/>
              </w:rPr>
              <w:t>14</w:t>
            </w:r>
            <w:r w:rsidRPr="005F622D">
              <w:rPr>
                <w:rFonts w:hint="eastAsia"/>
                <w:sz w:val="24"/>
              </w:rPr>
              <w:t>t/a</w:t>
            </w:r>
            <w:r w:rsidRPr="005F622D">
              <w:rPr>
                <w:rFonts w:hint="eastAsia"/>
                <w:sz w:val="24"/>
              </w:rPr>
              <w:t>，</w:t>
            </w:r>
            <w:r w:rsidRPr="005F622D">
              <w:rPr>
                <w:sz w:val="24"/>
              </w:rPr>
              <w:t>排放速率为</w:t>
            </w:r>
            <w:r w:rsidRPr="005F622D">
              <w:rPr>
                <w:rFonts w:hint="eastAsia"/>
                <w:sz w:val="24"/>
              </w:rPr>
              <w:t>0.</w:t>
            </w:r>
            <w:r w:rsidR="003772F0" w:rsidRPr="005F622D">
              <w:rPr>
                <w:rFonts w:hint="eastAsia"/>
                <w:sz w:val="24"/>
              </w:rPr>
              <w:t>06</w:t>
            </w:r>
            <w:r w:rsidRPr="005F622D">
              <w:rPr>
                <w:rFonts w:hint="eastAsia"/>
                <w:sz w:val="24"/>
              </w:rPr>
              <w:t>kg/h</w:t>
            </w:r>
            <w:r w:rsidRPr="005F622D">
              <w:rPr>
                <w:rFonts w:hint="eastAsia"/>
                <w:sz w:val="24"/>
              </w:rPr>
              <w:t>。采取以上措施后，项目堆场扬尘对外界环境影响较小。</w:t>
            </w:r>
          </w:p>
          <w:p w:rsidR="00436232" w:rsidRPr="005F622D" w:rsidRDefault="00436232" w:rsidP="00436232">
            <w:pPr>
              <w:spacing w:line="360" w:lineRule="auto"/>
              <w:ind w:firstLineChars="200" w:firstLine="480"/>
              <w:rPr>
                <w:sz w:val="24"/>
              </w:rPr>
            </w:pPr>
            <w:r w:rsidRPr="005F622D">
              <w:rPr>
                <w:rFonts w:hint="eastAsia"/>
                <w:sz w:val="24"/>
              </w:rPr>
              <w:t>（</w:t>
            </w:r>
            <w:r w:rsidRPr="005F622D">
              <w:rPr>
                <w:rFonts w:hint="eastAsia"/>
                <w:sz w:val="24"/>
              </w:rPr>
              <w:t>4</w:t>
            </w:r>
            <w:r w:rsidRPr="005F622D">
              <w:rPr>
                <w:rFonts w:hint="eastAsia"/>
                <w:sz w:val="24"/>
              </w:rPr>
              <w:t>）</w:t>
            </w:r>
            <w:r w:rsidRPr="005F622D">
              <w:rPr>
                <w:sz w:val="24"/>
              </w:rPr>
              <w:t>运输扬尘</w:t>
            </w:r>
          </w:p>
          <w:p w:rsidR="00436232" w:rsidRPr="005F622D" w:rsidRDefault="00436232" w:rsidP="00436232">
            <w:pPr>
              <w:pStyle w:val="1"/>
              <w:keepNext w:val="0"/>
              <w:spacing w:before="0" w:after="0" w:line="360" w:lineRule="auto"/>
              <w:ind w:firstLineChars="200" w:firstLine="480"/>
              <w:rPr>
                <w:b w:val="0"/>
                <w:bCs w:val="0"/>
                <w:kern w:val="2"/>
                <w:sz w:val="24"/>
                <w:szCs w:val="24"/>
              </w:rPr>
            </w:pPr>
            <w:r w:rsidRPr="005F622D">
              <w:rPr>
                <w:b w:val="0"/>
                <w:bCs w:val="0"/>
                <w:kern w:val="2"/>
                <w:sz w:val="24"/>
                <w:szCs w:val="24"/>
              </w:rPr>
              <w:t>原料及产品在厂内运输过程将有一定量的扬尘产生，参考文献</w:t>
            </w:r>
            <w:r w:rsidRPr="005F622D">
              <w:rPr>
                <w:rFonts w:hint="eastAsia"/>
                <w:b w:val="0"/>
                <w:bCs w:val="0"/>
                <w:kern w:val="2"/>
                <w:sz w:val="24"/>
                <w:szCs w:val="24"/>
              </w:rPr>
              <w:t>“</w:t>
            </w:r>
            <w:r w:rsidRPr="005F622D">
              <w:rPr>
                <w:b w:val="0"/>
                <w:bCs w:val="0"/>
                <w:kern w:val="2"/>
                <w:sz w:val="24"/>
                <w:szCs w:val="24"/>
              </w:rPr>
              <w:t>中国城市道路扬尘污染研究</w:t>
            </w:r>
            <w:r w:rsidRPr="005F622D">
              <w:rPr>
                <w:rFonts w:hint="eastAsia"/>
                <w:b w:val="0"/>
                <w:bCs w:val="0"/>
                <w:kern w:val="2"/>
                <w:sz w:val="24"/>
                <w:szCs w:val="24"/>
              </w:rPr>
              <w:t>”</w:t>
            </w:r>
            <w:r w:rsidRPr="005F622D">
              <w:rPr>
                <w:b w:val="0"/>
                <w:bCs w:val="0"/>
                <w:kern w:val="2"/>
                <w:sz w:val="24"/>
                <w:szCs w:val="24"/>
              </w:rPr>
              <w:t>计算方法，每辆汽车行驶起尘量与汽车速度、汽车重量、路面粉尘量有关。汽车道路扬尘量按下列经验公式计算：</w:t>
            </w:r>
          </w:p>
          <w:p w:rsidR="00436232" w:rsidRPr="005F622D" w:rsidRDefault="00436232" w:rsidP="00436232">
            <w:pPr>
              <w:pStyle w:val="1"/>
              <w:keepNext w:val="0"/>
              <w:spacing w:before="0" w:after="0" w:line="360" w:lineRule="auto"/>
              <w:ind w:firstLine="200"/>
              <w:jc w:val="center"/>
              <w:rPr>
                <w:b w:val="0"/>
                <w:bCs w:val="0"/>
                <w:kern w:val="2"/>
                <w:sz w:val="24"/>
                <w:szCs w:val="24"/>
              </w:rPr>
            </w:pPr>
            <w:r w:rsidRPr="005F622D">
              <w:rPr>
                <w:b w:val="0"/>
                <w:bCs w:val="0"/>
                <w:noProof/>
                <w:kern w:val="2"/>
                <w:sz w:val="24"/>
                <w:szCs w:val="24"/>
              </w:rPr>
              <w:drawing>
                <wp:inline distT="0" distB="0" distL="114300" distR="114300">
                  <wp:extent cx="2381250" cy="400050"/>
                  <wp:effectExtent l="0" t="0" r="0" b="0"/>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pic:cNvPicPr>
                        </pic:nvPicPr>
                        <pic:blipFill>
                          <a:blip r:embed="rId29" cstate="print"/>
                          <a:stretch>
                            <a:fillRect/>
                          </a:stretch>
                        </pic:blipFill>
                        <pic:spPr>
                          <a:xfrm>
                            <a:off x="0" y="0"/>
                            <a:ext cx="2381250" cy="400050"/>
                          </a:xfrm>
                          <a:prstGeom prst="rect">
                            <a:avLst/>
                          </a:prstGeom>
                          <a:noFill/>
                          <a:ln w="9525">
                            <a:noFill/>
                          </a:ln>
                        </pic:spPr>
                      </pic:pic>
                    </a:graphicData>
                  </a:graphic>
                </wp:inline>
              </w:drawing>
            </w:r>
          </w:p>
          <w:p w:rsidR="00436232" w:rsidRPr="005F622D" w:rsidRDefault="00436232" w:rsidP="00436232">
            <w:pPr>
              <w:pStyle w:val="1"/>
              <w:keepNext w:val="0"/>
              <w:spacing w:before="0" w:after="0" w:line="360" w:lineRule="auto"/>
              <w:ind w:firstLineChars="200" w:firstLine="480"/>
              <w:rPr>
                <w:b w:val="0"/>
                <w:bCs w:val="0"/>
                <w:kern w:val="2"/>
                <w:sz w:val="24"/>
                <w:szCs w:val="24"/>
              </w:rPr>
            </w:pPr>
            <w:r w:rsidRPr="005F622D">
              <w:rPr>
                <w:b w:val="0"/>
                <w:bCs w:val="0"/>
                <w:kern w:val="2"/>
                <w:sz w:val="24"/>
                <w:szCs w:val="24"/>
              </w:rPr>
              <w:t>式中：</w:t>
            </w:r>
            <w:r w:rsidRPr="005F622D">
              <w:rPr>
                <w:b w:val="0"/>
                <w:bCs w:val="0"/>
                <w:kern w:val="2"/>
                <w:sz w:val="24"/>
                <w:szCs w:val="24"/>
              </w:rPr>
              <w:t xml:space="preserve"> Qp---</w:t>
            </w:r>
            <w:r w:rsidRPr="005F622D">
              <w:rPr>
                <w:b w:val="0"/>
                <w:bCs w:val="0"/>
                <w:kern w:val="2"/>
                <w:sz w:val="24"/>
                <w:szCs w:val="24"/>
              </w:rPr>
              <w:t>每辆汽车行驶扬尘量（</w:t>
            </w:r>
            <w:r w:rsidRPr="005F622D">
              <w:rPr>
                <w:b w:val="0"/>
                <w:bCs w:val="0"/>
                <w:kern w:val="2"/>
                <w:sz w:val="24"/>
                <w:szCs w:val="24"/>
              </w:rPr>
              <w:t>kg/km·</w:t>
            </w:r>
            <w:r w:rsidRPr="005F622D">
              <w:rPr>
                <w:b w:val="0"/>
                <w:bCs w:val="0"/>
                <w:kern w:val="2"/>
                <w:sz w:val="24"/>
                <w:szCs w:val="24"/>
              </w:rPr>
              <w:t>辆）；</w:t>
            </w:r>
          </w:p>
          <w:p w:rsidR="00436232" w:rsidRPr="005F622D" w:rsidRDefault="00436232" w:rsidP="00436232">
            <w:pPr>
              <w:pStyle w:val="1"/>
              <w:keepNext w:val="0"/>
              <w:spacing w:before="0" w:after="0" w:line="360" w:lineRule="auto"/>
              <w:ind w:firstLineChars="200" w:firstLine="480"/>
              <w:rPr>
                <w:b w:val="0"/>
                <w:bCs w:val="0"/>
                <w:kern w:val="2"/>
                <w:sz w:val="24"/>
                <w:szCs w:val="24"/>
              </w:rPr>
            </w:pPr>
            <w:r w:rsidRPr="005F622D">
              <w:rPr>
                <w:b w:val="0"/>
                <w:bCs w:val="0"/>
                <w:kern w:val="2"/>
                <w:sz w:val="24"/>
                <w:szCs w:val="24"/>
              </w:rPr>
              <w:t xml:space="preserve">       V---</w:t>
            </w:r>
            <w:r w:rsidRPr="005F622D">
              <w:rPr>
                <w:b w:val="0"/>
                <w:bCs w:val="0"/>
                <w:kern w:val="2"/>
                <w:sz w:val="24"/>
                <w:szCs w:val="24"/>
              </w:rPr>
              <w:t>汽车速度（</w:t>
            </w:r>
            <w:r w:rsidRPr="005F622D">
              <w:rPr>
                <w:b w:val="0"/>
                <w:bCs w:val="0"/>
                <w:kern w:val="2"/>
                <w:sz w:val="24"/>
                <w:szCs w:val="24"/>
              </w:rPr>
              <w:t>km/h</w:t>
            </w:r>
            <w:r w:rsidRPr="005F622D">
              <w:rPr>
                <w:b w:val="0"/>
                <w:bCs w:val="0"/>
                <w:kern w:val="2"/>
                <w:sz w:val="24"/>
                <w:szCs w:val="24"/>
              </w:rPr>
              <w:t>），取</w:t>
            </w:r>
            <w:r w:rsidRPr="005F622D">
              <w:rPr>
                <w:b w:val="0"/>
                <w:bCs w:val="0"/>
                <w:kern w:val="2"/>
                <w:sz w:val="24"/>
                <w:szCs w:val="24"/>
              </w:rPr>
              <w:t>10km/h</w:t>
            </w:r>
            <w:r w:rsidRPr="005F622D">
              <w:rPr>
                <w:b w:val="0"/>
                <w:bCs w:val="0"/>
                <w:kern w:val="2"/>
                <w:sz w:val="24"/>
                <w:szCs w:val="24"/>
              </w:rPr>
              <w:t>；</w:t>
            </w:r>
          </w:p>
          <w:p w:rsidR="00436232" w:rsidRPr="005F622D" w:rsidRDefault="00436232" w:rsidP="00436232">
            <w:pPr>
              <w:pStyle w:val="1"/>
              <w:keepNext w:val="0"/>
              <w:spacing w:before="0" w:after="0" w:line="360" w:lineRule="auto"/>
              <w:ind w:firstLineChars="200" w:firstLine="480"/>
              <w:rPr>
                <w:b w:val="0"/>
                <w:bCs w:val="0"/>
                <w:kern w:val="2"/>
                <w:sz w:val="24"/>
                <w:szCs w:val="24"/>
              </w:rPr>
            </w:pPr>
            <w:r w:rsidRPr="005F622D">
              <w:rPr>
                <w:b w:val="0"/>
                <w:bCs w:val="0"/>
                <w:kern w:val="2"/>
                <w:sz w:val="24"/>
                <w:szCs w:val="24"/>
              </w:rPr>
              <w:t xml:space="preserve">       M---</w:t>
            </w:r>
            <w:r w:rsidRPr="005F622D">
              <w:rPr>
                <w:b w:val="0"/>
                <w:bCs w:val="0"/>
                <w:kern w:val="2"/>
                <w:sz w:val="24"/>
                <w:szCs w:val="24"/>
              </w:rPr>
              <w:t>汽车重量（</w:t>
            </w:r>
            <w:r w:rsidRPr="005F622D">
              <w:rPr>
                <w:b w:val="0"/>
                <w:bCs w:val="0"/>
                <w:kern w:val="2"/>
                <w:sz w:val="24"/>
                <w:szCs w:val="24"/>
              </w:rPr>
              <w:t>t</w:t>
            </w:r>
            <w:r w:rsidRPr="005F622D">
              <w:rPr>
                <w:b w:val="0"/>
                <w:bCs w:val="0"/>
                <w:kern w:val="2"/>
                <w:sz w:val="24"/>
                <w:szCs w:val="24"/>
              </w:rPr>
              <w:t>），取</w:t>
            </w:r>
            <w:r w:rsidRPr="005F622D">
              <w:rPr>
                <w:b w:val="0"/>
                <w:bCs w:val="0"/>
                <w:kern w:val="2"/>
                <w:sz w:val="24"/>
                <w:szCs w:val="24"/>
              </w:rPr>
              <w:t>60t</w:t>
            </w:r>
            <w:r w:rsidRPr="005F622D">
              <w:rPr>
                <w:b w:val="0"/>
                <w:bCs w:val="0"/>
                <w:kern w:val="2"/>
                <w:sz w:val="24"/>
                <w:szCs w:val="24"/>
              </w:rPr>
              <w:t>计算；</w:t>
            </w:r>
          </w:p>
          <w:p w:rsidR="00436232" w:rsidRPr="005F622D" w:rsidRDefault="00436232" w:rsidP="00436232">
            <w:pPr>
              <w:pStyle w:val="1"/>
              <w:keepNext w:val="0"/>
              <w:spacing w:before="0" w:after="0" w:line="360" w:lineRule="auto"/>
              <w:ind w:firstLineChars="200" w:firstLine="480"/>
              <w:rPr>
                <w:b w:val="0"/>
                <w:bCs w:val="0"/>
                <w:kern w:val="2"/>
                <w:sz w:val="24"/>
                <w:szCs w:val="24"/>
              </w:rPr>
            </w:pPr>
            <w:r w:rsidRPr="005F622D">
              <w:rPr>
                <w:b w:val="0"/>
                <w:bCs w:val="0"/>
                <w:kern w:val="2"/>
                <w:sz w:val="24"/>
                <w:szCs w:val="24"/>
              </w:rPr>
              <w:t xml:space="preserve">       P---</w:t>
            </w:r>
            <w:r w:rsidRPr="005F622D">
              <w:rPr>
                <w:b w:val="0"/>
                <w:bCs w:val="0"/>
                <w:kern w:val="2"/>
                <w:sz w:val="24"/>
                <w:szCs w:val="24"/>
              </w:rPr>
              <w:t>道路表面粉尘量（</w:t>
            </w:r>
            <w:r w:rsidRPr="005F622D">
              <w:rPr>
                <w:b w:val="0"/>
                <w:bCs w:val="0"/>
                <w:kern w:val="2"/>
                <w:sz w:val="24"/>
                <w:szCs w:val="24"/>
              </w:rPr>
              <w:t>kg/m</w:t>
            </w:r>
            <w:r w:rsidRPr="005F622D">
              <w:rPr>
                <w:b w:val="0"/>
                <w:bCs w:val="0"/>
                <w:kern w:val="2"/>
                <w:sz w:val="24"/>
                <w:szCs w:val="24"/>
                <w:vertAlign w:val="superscript"/>
              </w:rPr>
              <w:t>2</w:t>
            </w:r>
            <w:r w:rsidRPr="005F622D">
              <w:rPr>
                <w:b w:val="0"/>
                <w:bCs w:val="0"/>
                <w:kern w:val="2"/>
                <w:sz w:val="24"/>
                <w:szCs w:val="24"/>
              </w:rPr>
              <w:t>），按</w:t>
            </w:r>
            <w:r w:rsidRPr="005F622D">
              <w:rPr>
                <w:b w:val="0"/>
                <w:bCs w:val="0"/>
                <w:kern w:val="2"/>
                <w:sz w:val="24"/>
                <w:szCs w:val="24"/>
              </w:rPr>
              <w:t>0.1kg/m</w:t>
            </w:r>
            <w:r w:rsidRPr="005F622D">
              <w:rPr>
                <w:b w:val="0"/>
                <w:bCs w:val="0"/>
                <w:kern w:val="2"/>
                <w:sz w:val="24"/>
                <w:szCs w:val="24"/>
                <w:vertAlign w:val="superscript"/>
              </w:rPr>
              <w:t>2</w:t>
            </w:r>
            <w:r w:rsidRPr="005F622D">
              <w:rPr>
                <w:b w:val="0"/>
                <w:bCs w:val="0"/>
                <w:kern w:val="2"/>
                <w:sz w:val="24"/>
                <w:szCs w:val="24"/>
              </w:rPr>
              <w:t>计。</w:t>
            </w:r>
          </w:p>
          <w:p w:rsidR="00436232" w:rsidRPr="005F622D" w:rsidRDefault="00436232" w:rsidP="009615A1">
            <w:pPr>
              <w:spacing w:line="360" w:lineRule="auto"/>
              <w:ind w:firstLineChars="200" w:firstLine="480"/>
              <w:rPr>
                <w:sz w:val="24"/>
              </w:rPr>
            </w:pPr>
            <w:r w:rsidRPr="005F622D">
              <w:rPr>
                <w:sz w:val="24"/>
              </w:rPr>
              <w:t>经计算可得，汽车行驶扬尘量为</w:t>
            </w:r>
            <w:r w:rsidRPr="005F622D">
              <w:rPr>
                <w:sz w:val="24"/>
              </w:rPr>
              <w:t>0.491kg/km</w:t>
            </w:r>
            <w:r w:rsidRPr="005F622D">
              <w:rPr>
                <w:rFonts w:hint="eastAsia"/>
                <w:sz w:val="24"/>
              </w:rPr>
              <w:t>·</w:t>
            </w:r>
            <w:r w:rsidRPr="005F622D">
              <w:rPr>
                <w:sz w:val="24"/>
              </w:rPr>
              <w:t>辆，本项目运营期车流量为</w:t>
            </w:r>
            <w:r w:rsidRPr="005F622D">
              <w:rPr>
                <w:rFonts w:hint="eastAsia"/>
                <w:sz w:val="24"/>
              </w:rPr>
              <w:t>84</w:t>
            </w:r>
            <w:r w:rsidRPr="005F622D">
              <w:rPr>
                <w:sz w:val="24"/>
              </w:rPr>
              <w:t>00</w:t>
            </w:r>
            <w:r w:rsidRPr="005F622D">
              <w:rPr>
                <w:sz w:val="24"/>
              </w:rPr>
              <w:t>车次</w:t>
            </w:r>
            <w:r w:rsidRPr="005F622D">
              <w:rPr>
                <w:sz w:val="24"/>
              </w:rPr>
              <w:t>/</w:t>
            </w:r>
            <w:r w:rsidRPr="005F622D">
              <w:rPr>
                <w:sz w:val="24"/>
              </w:rPr>
              <w:t>年。由于道路扬尘只在晴天时路面干燥的情况下发生，假</w:t>
            </w:r>
            <w:proofErr w:type="gramStart"/>
            <w:r w:rsidRPr="005F622D">
              <w:rPr>
                <w:sz w:val="24"/>
              </w:rPr>
              <w:t>定晴</w:t>
            </w:r>
            <w:proofErr w:type="gramEnd"/>
            <w:r w:rsidRPr="005F622D">
              <w:rPr>
                <w:sz w:val="24"/>
              </w:rPr>
              <w:t>雨天对半，则引发道路扬尘的车流量为</w:t>
            </w:r>
            <w:r w:rsidRPr="005F622D">
              <w:rPr>
                <w:rFonts w:hint="eastAsia"/>
                <w:sz w:val="24"/>
              </w:rPr>
              <w:t>42</w:t>
            </w:r>
            <w:r w:rsidRPr="005F622D">
              <w:rPr>
                <w:sz w:val="24"/>
              </w:rPr>
              <w:t>00</w:t>
            </w:r>
            <w:r w:rsidRPr="005F622D">
              <w:rPr>
                <w:sz w:val="24"/>
              </w:rPr>
              <w:t>辆</w:t>
            </w:r>
            <w:r w:rsidRPr="005F622D">
              <w:rPr>
                <w:sz w:val="24"/>
              </w:rPr>
              <w:t>/</w:t>
            </w:r>
            <w:r w:rsidRPr="005F622D">
              <w:rPr>
                <w:sz w:val="24"/>
              </w:rPr>
              <w:t>年。项目运输车辆在场区内行驶平均距离按</w:t>
            </w:r>
            <w:r w:rsidRPr="005F622D">
              <w:rPr>
                <w:sz w:val="24"/>
              </w:rPr>
              <w:t>100m</w:t>
            </w:r>
            <w:r w:rsidRPr="005F622D">
              <w:rPr>
                <w:sz w:val="24"/>
              </w:rPr>
              <w:t>计，行车速度小于</w:t>
            </w:r>
            <w:r w:rsidRPr="005F622D">
              <w:rPr>
                <w:sz w:val="24"/>
              </w:rPr>
              <w:t>10km/h</w:t>
            </w:r>
            <w:r w:rsidRPr="005F622D">
              <w:rPr>
                <w:sz w:val="24"/>
              </w:rPr>
              <w:t>时，</w:t>
            </w:r>
            <w:proofErr w:type="gramStart"/>
            <w:r w:rsidRPr="005F622D">
              <w:rPr>
                <w:sz w:val="24"/>
              </w:rPr>
              <w:t>则道路</w:t>
            </w:r>
            <w:proofErr w:type="gramEnd"/>
            <w:r w:rsidRPr="005F622D">
              <w:rPr>
                <w:sz w:val="24"/>
              </w:rPr>
              <w:t>扬尘产生量</w:t>
            </w:r>
            <w:r w:rsidRPr="005F622D">
              <w:rPr>
                <w:rFonts w:hint="eastAsia"/>
                <w:sz w:val="24"/>
              </w:rPr>
              <w:t>0.206</w:t>
            </w:r>
            <w:r w:rsidRPr="005F622D">
              <w:rPr>
                <w:sz w:val="24"/>
              </w:rPr>
              <w:t>t/a</w:t>
            </w:r>
            <w:r w:rsidRPr="005F622D">
              <w:rPr>
                <w:sz w:val="24"/>
              </w:rPr>
              <w:t>。环</w:t>
            </w:r>
            <w:proofErr w:type="gramStart"/>
            <w:r w:rsidRPr="005F622D">
              <w:rPr>
                <w:sz w:val="24"/>
              </w:rPr>
              <w:t>评建议</w:t>
            </w:r>
            <w:proofErr w:type="gramEnd"/>
            <w:r w:rsidRPr="005F622D">
              <w:rPr>
                <w:sz w:val="24"/>
              </w:rPr>
              <w:t>建设单位对厂区运输道路</w:t>
            </w:r>
            <w:r w:rsidRPr="005F622D">
              <w:rPr>
                <w:rFonts w:hint="eastAsia"/>
                <w:sz w:val="24"/>
              </w:rPr>
              <w:t>进行硬化，并</w:t>
            </w:r>
            <w:r w:rsidRPr="005F622D">
              <w:rPr>
                <w:sz w:val="24"/>
              </w:rPr>
              <w:t>及时清扫</w:t>
            </w:r>
            <w:r w:rsidRPr="005F622D">
              <w:rPr>
                <w:rFonts w:hint="eastAsia"/>
                <w:sz w:val="24"/>
              </w:rPr>
              <w:t>、</w:t>
            </w:r>
            <w:r w:rsidRPr="005F622D">
              <w:rPr>
                <w:sz w:val="24"/>
              </w:rPr>
              <w:t>洒水抑尘</w:t>
            </w:r>
            <w:r w:rsidRPr="005F622D">
              <w:rPr>
                <w:rFonts w:hint="eastAsia"/>
                <w:sz w:val="24"/>
              </w:rPr>
              <w:t>；采取上述措施后</w:t>
            </w:r>
            <w:r w:rsidRPr="005F622D">
              <w:rPr>
                <w:sz w:val="24"/>
              </w:rPr>
              <w:t>可降尘</w:t>
            </w:r>
            <w:r w:rsidRPr="005F622D">
              <w:rPr>
                <w:sz w:val="24"/>
              </w:rPr>
              <w:t>80%</w:t>
            </w:r>
            <w:r w:rsidRPr="005F622D">
              <w:rPr>
                <w:sz w:val="24"/>
              </w:rPr>
              <w:t>，则厂内运输扬尘排放量为</w:t>
            </w:r>
            <w:r w:rsidRPr="005F622D">
              <w:rPr>
                <w:rFonts w:hint="eastAsia"/>
                <w:sz w:val="24"/>
              </w:rPr>
              <w:t>0.04t</w:t>
            </w:r>
            <w:r w:rsidRPr="005F622D">
              <w:rPr>
                <w:sz w:val="24"/>
              </w:rPr>
              <w:t>/a</w:t>
            </w:r>
            <w:r w:rsidRPr="005F622D">
              <w:rPr>
                <w:sz w:val="24"/>
              </w:rPr>
              <w:t>。</w:t>
            </w:r>
          </w:p>
          <w:p w:rsidR="00436232" w:rsidRPr="005F622D" w:rsidRDefault="00436232" w:rsidP="00436232">
            <w:pPr>
              <w:spacing w:line="360" w:lineRule="auto"/>
              <w:ind w:firstLine="480"/>
              <w:rPr>
                <w:sz w:val="24"/>
              </w:rPr>
            </w:pPr>
            <w:r w:rsidRPr="005F622D">
              <w:rPr>
                <w:rFonts w:hint="eastAsia"/>
                <w:sz w:val="24"/>
              </w:rPr>
              <w:t>（</w:t>
            </w:r>
            <w:r w:rsidRPr="005F622D">
              <w:rPr>
                <w:rFonts w:hint="eastAsia"/>
                <w:sz w:val="24"/>
              </w:rPr>
              <w:t>5</w:t>
            </w:r>
            <w:r w:rsidRPr="005F622D">
              <w:rPr>
                <w:sz w:val="24"/>
              </w:rPr>
              <w:t>）汽车尾气</w:t>
            </w:r>
          </w:p>
          <w:p w:rsidR="00436232" w:rsidRPr="005F622D" w:rsidRDefault="00436232" w:rsidP="00436232">
            <w:pPr>
              <w:widowControl/>
              <w:spacing w:line="360" w:lineRule="auto"/>
              <w:ind w:firstLine="480"/>
              <w:rPr>
                <w:snapToGrid w:val="0"/>
                <w:kern w:val="0"/>
                <w:sz w:val="24"/>
              </w:rPr>
            </w:pPr>
            <w:r w:rsidRPr="005F622D">
              <w:rPr>
                <w:snapToGrid w:val="0"/>
                <w:kern w:val="0"/>
                <w:sz w:val="24"/>
              </w:rPr>
              <w:t>本项目在运输过程中将产生汽车尾气，其中主要含有</w:t>
            </w:r>
            <w:r w:rsidRPr="005F622D">
              <w:rPr>
                <w:snapToGrid w:val="0"/>
                <w:kern w:val="0"/>
                <w:sz w:val="24"/>
              </w:rPr>
              <w:t>NO</w:t>
            </w:r>
            <w:r w:rsidRPr="005F622D">
              <w:rPr>
                <w:rFonts w:hint="eastAsia"/>
                <w:snapToGrid w:val="0"/>
                <w:kern w:val="0"/>
                <w:sz w:val="24"/>
                <w:vertAlign w:val="subscript"/>
              </w:rPr>
              <w:t>x</w:t>
            </w:r>
            <w:r w:rsidRPr="005F622D">
              <w:rPr>
                <w:snapToGrid w:val="0"/>
                <w:kern w:val="0"/>
                <w:sz w:val="24"/>
              </w:rPr>
              <w:t>、</w:t>
            </w:r>
            <w:r w:rsidRPr="005F622D">
              <w:rPr>
                <w:snapToGrid w:val="0"/>
                <w:kern w:val="0"/>
                <w:sz w:val="24"/>
              </w:rPr>
              <w:t>CO</w:t>
            </w:r>
            <w:r w:rsidRPr="005F622D">
              <w:rPr>
                <w:rFonts w:hint="eastAsia"/>
                <w:snapToGrid w:val="0"/>
                <w:kern w:val="0"/>
                <w:sz w:val="24"/>
              </w:rPr>
              <w:t>、</w:t>
            </w:r>
            <w:r w:rsidRPr="005F622D">
              <w:rPr>
                <w:rFonts w:hint="eastAsia"/>
                <w:snapToGrid w:val="0"/>
                <w:kern w:val="0"/>
                <w:sz w:val="24"/>
              </w:rPr>
              <w:t>THC</w:t>
            </w:r>
            <w:r w:rsidRPr="005F622D">
              <w:rPr>
                <w:snapToGrid w:val="0"/>
                <w:kern w:val="0"/>
                <w:sz w:val="24"/>
              </w:rPr>
              <w:t>等污染物，由于厂内运输车辆较少，且厂区运输距离较短，汽车能源消耗量不大，产生的尾气量少，项目所在地的地域空阔，扩散情况好，少量汽车尾气经扩散降解后，对周围环境影响较</w:t>
            </w:r>
            <w:r w:rsidRPr="005F622D">
              <w:rPr>
                <w:snapToGrid w:val="0"/>
                <w:kern w:val="0"/>
                <w:sz w:val="24"/>
              </w:rPr>
              <w:lastRenderedPageBreak/>
              <w:t>小。</w:t>
            </w:r>
          </w:p>
          <w:p w:rsidR="00436232" w:rsidRPr="005F622D" w:rsidRDefault="00436232" w:rsidP="00436232">
            <w:pPr>
              <w:widowControl/>
              <w:spacing w:line="360" w:lineRule="auto"/>
              <w:ind w:firstLine="480"/>
              <w:rPr>
                <w:snapToGrid w:val="0"/>
                <w:kern w:val="0"/>
                <w:sz w:val="24"/>
              </w:rPr>
            </w:pPr>
            <w:r w:rsidRPr="005F622D">
              <w:rPr>
                <w:rFonts w:hint="eastAsia"/>
                <w:snapToGrid w:val="0"/>
                <w:kern w:val="0"/>
                <w:sz w:val="24"/>
              </w:rPr>
              <w:t>（</w:t>
            </w:r>
            <w:r w:rsidRPr="005F622D">
              <w:rPr>
                <w:rFonts w:hint="eastAsia"/>
                <w:snapToGrid w:val="0"/>
                <w:kern w:val="0"/>
                <w:sz w:val="24"/>
              </w:rPr>
              <w:t>6</w:t>
            </w:r>
            <w:r w:rsidRPr="005F622D">
              <w:rPr>
                <w:rFonts w:hint="eastAsia"/>
                <w:snapToGrid w:val="0"/>
                <w:kern w:val="0"/>
                <w:sz w:val="24"/>
              </w:rPr>
              <w:t>）食堂油烟</w:t>
            </w:r>
          </w:p>
          <w:p w:rsidR="00436232" w:rsidRPr="005F622D" w:rsidRDefault="00436232" w:rsidP="00436232">
            <w:pPr>
              <w:spacing w:line="360" w:lineRule="auto"/>
              <w:ind w:firstLineChars="200" w:firstLine="480"/>
              <w:rPr>
                <w:bCs/>
                <w:sz w:val="24"/>
              </w:rPr>
            </w:pPr>
            <w:bookmarkStart w:id="4" w:name="_Toc426040648"/>
            <w:r w:rsidRPr="005F622D">
              <w:rPr>
                <w:bCs/>
                <w:sz w:val="24"/>
              </w:rPr>
              <w:t>根据建设单位提供的资料，本项目设置职工食堂。食堂废气主要来自食堂液化气燃烧废气和烹饪废气。</w:t>
            </w:r>
            <w:bookmarkEnd w:id="4"/>
          </w:p>
          <w:p w:rsidR="00436232" w:rsidRPr="005F622D" w:rsidRDefault="00436232" w:rsidP="00436232">
            <w:pPr>
              <w:adjustRightInd w:val="0"/>
              <w:snapToGrid w:val="0"/>
              <w:spacing w:line="360" w:lineRule="auto"/>
              <w:ind w:firstLineChars="200" w:firstLine="480"/>
              <w:rPr>
                <w:sz w:val="24"/>
                <w:szCs w:val="28"/>
              </w:rPr>
            </w:pPr>
            <w:bookmarkStart w:id="5" w:name="_Toc426040649"/>
            <w:r w:rsidRPr="005F622D">
              <w:rPr>
                <w:bCs/>
                <w:sz w:val="24"/>
              </w:rPr>
              <w:t>食堂能源主要以液化气和电为主，由于液化气属于较清洁的能源，且本项目日常使用量较少，因此，</w:t>
            </w:r>
            <w:proofErr w:type="gramStart"/>
            <w:r w:rsidRPr="005F622D">
              <w:rPr>
                <w:bCs/>
                <w:sz w:val="24"/>
              </w:rPr>
              <w:t>本评价</w:t>
            </w:r>
            <w:proofErr w:type="gramEnd"/>
            <w:r w:rsidRPr="005F622D">
              <w:rPr>
                <w:bCs/>
                <w:sz w:val="24"/>
              </w:rPr>
              <w:t>对此不作要求。另外，食物在烹饪、加工过程中将挥发出油脂、有机质及热分解或裂解产物，从而产生油烟废气。根据类比调查资料，居民人均食用油日用量约</w:t>
            </w:r>
            <w:r w:rsidRPr="005F622D">
              <w:rPr>
                <w:bCs/>
                <w:sz w:val="24"/>
              </w:rPr>
              <w:t>30g/</w:t>
            </w:r>
            <w:r w:rsidRPr="005F622D">
              <w:rPr>
                <w:bCs/>
                <w:sz w:val="24"/>
              </w:rPr>
              <w:t>人</w:t>
            </w:r>
            <w:r w:rsidRPr="005F622D">
              <w:rPr>
                <w:bCs/>
                <w:sz w:val="24"/>
              </w:rPr>
              <w:t>·d</w:t>
            </w:r>
            <w:r w:rsidRPr="005F622D">
              <w:rPr>
                <w:bCs/>
                <w:sz w:val="24"/>
              </w:rPr>
              <w:t>，一般油烟挥发量占总耗油量的</w:t>
            </w:r>
            <w:r w:rsidRPr="005F622D">
              <w:rPr>
                <w:bCs/>
                <w:sz w:val="24"/>
              </w:rPr>
              <w:t>2</w:t>
            </w:r>
            <w:r w:rsidRPr="005F622D">
              <w:rPr>
                <w:bCs/>
                <w:sz w:val="24"/>
              </w:rPr>
              <w:t>～</w:t>
            </w:r>
            <w:r w:rsidRPr="005F622D">
              <w:rPr>
                <w:bCs/>
                <w:sz w:val="24"/>
              </w:rPr>
              <w:t>4%</w:t>
            </w:r>
            <w:r w:rsidRPr="005F622D">
              <w:rPr>
                <w:bCs/>
                <w:sz w:val="24"/>
              </w:rPr>
              <w:t>，本项目按</w:t>
            </w:r>
            <w:r w:rsidRPr="005F622D">
              <w:rPr>
                <w:bCs/>
                <w:sz w:val="24"/>
              </w:rPr>
              <w:t>3%</w:t>
            </w:r>
            <w:r w:rsidRPr="005F622D">
              <w:rPr>
                <w:bCs/>
                <w:sz w:val="24"/>
              </w:rPr>
              <w:t>算。在食堂用餐职工</w:t>
            </w:r>
            <w:r w:rsidRPr="005F622D">
              <w:rPr>
                <w:rFonts w:hint="eastAsia"/>
                <w:bCs/>
                <w:sz w:val="24"/>
              </w:rPr>
              <w:t>人数为</w:t>
            </w:r>
            <w:r w:rsidRPr="005F622D">
              <w:rPr>
                <w:rFonts w:hint="eastAsia"/>
                <w:bCs/>
                <w:sz w:val="24"/>
              </w:rPr>
              <w:t>10</w:t>
            </w:r>
            <w:r w:rsidRPr="005F622D">
              <w:rPr>
                <w:rFonts w:hint="eastAsia"/>
                <w:bCs/>
                <w:sz w:val="24"/>
              </w:rPr>
              <w:t>人</w:t>
            </w:r>
            <w:r w:rsidRPr="005F622D">
              <w:rPr>
                <w:bCs/>
                <w:sz w:val="24"/>
              </w:rPr>
              <w:t>，</w:t>
            </w:r>
            <w:r w:rsidRPr="005F622D">
              <w:rPr>
                <w:rFonts w:hint="eastAsia"/>
                <w:bCs/>
                <w:sz w:val="24"/>
              </w:rPr>
              <w:t>计算得</w:t>
            </w:r>
            <w:r w:rsidRPr="005F622D">
              <w:rPr>
                <w:bCs/>
                <w:sz w:val="24"/>
              </w:rPr>
              <w:t>日油烟产生量为</w:t>
            </w:r>
            <w:r w:rsidRPr="005F622D">
              <w:rPr>
                <w:bCs/>
                <w:sz w:val="24"/>
              </w:rPr>
              <w:t>0.0</w:t>
            </w:r>
            <w:r w:rsidRPr="005F622D">
              <w:rPr>
                <w:rFonts w:hint="eastAsia"/>
                <w:bCs/>
                <w:sz w:val="24"/>
              </w:rPr>
              <w:t>09</w:t>
            </w:r>
            <w:r w:rsidRPr="005F622D">
              <w:rPr>
                <w:bCs/>
                <w:sz w:val="24"/>
              </w:rPr>
              <w:t>kg</w:t>
            </w:r>
            <w:r w:rsidRPr="005F622D">
              <w:rPr>
                <w:bCs/>
                <w:sz w:val="24"/>
              </w:rPr>
              <w:t>，年产生油烟为</w:t>
            </w:r>
            <w:r w:rsidRPr="005F622D">
              <w:rPr>
                <w:rFonts w:hint="eastAsia"/>
                <w:bCs/>
                <w:sz w:val="24"/>
              </w:rPr>
              <w:t>2.7</w:t>
            </w:r>
            <w:r w:rsidRPr="005F622D">
              <w:rPr>
                <w:bCs/>
                <w:sz w:val="24"/>
              </w:rPr>
              <w:t>kg</w:t>
            </w:r>
            <w:r w:rsidRPr="005F622D">
              <w:rPr>
                <w:bCs/>
                <w:sz w:val="24"/>
              </w:rPr>
              <w:t>（按</w:t>
            </w:r>
            <w:r w:rsidRPr="005F622D">
              <w:rPr>
                <w:rFonts w:hint="eastAsia"/>
                <w:bCs/>
                <w:sz w:val="24"/>
              </w:rPr>
              <w:t>300</w:t>
            </w:r>
            <w:r w:rsidRPr="005F622D">
              <w:rPr>
                <w:bCs/>
                <w:sz w:val="24"/>
              </w:rPr>
              <w:t>d</w:t>
            </w:r>
            <w:r w:rsidRPr="005F622D">
              <w:rPr>
                <w:bCs/>
                <w:sz w:val="24"/>
              </w:rPr>
              <w:t>计），</w:t>
            </w:r>
            <w:r w:rsidRPr="005F622D">
              <w:rPr>
                <w:rFonts w:hint="eastAsia"/>
                <w:bCs/>
                <w:sz w:val="24"/>
              </w:rPr>
              <w:t>建设单位</w:t>
            </w:r>
            <w:r w:rsidRPr="005F622D">
              <w:rPr>
                <w:bCs/>
                <w:sz w:val="24"/>
              </w:rPr>
              <w:t>在厨房安装</w:t>
            </w:r>
            <w:r w:rsidR="00D458A2" w:rsidRPr="005F622D">
              <w:rPr>
                <w:bCs/>
                <w:sz w:val="24"/>
              </w:rPr>
              <w:t>集气罩及</w:t>
            </w:r>
            <w:r w:rsidRPr="005F622D">
              <w:rPr>
                <w:bCs/>
                <w:sz w:val="24"/>
              </w:rPr>
              <w:t>油烟净化器（净化效率不小于</w:t>
            </w:r>
            <w:r w:rsidRPr="005F622D">
              <w:rPr>
                <w:rFonts w:hint="eastAsia"/>
                <w:bCs/>
                <w:sz w:val="24"/>
              </w:rPr>
              <w:t>60</w:t>
            </w:r>
            <w:r w:rsidRPr="005F622D">
              <w:rPr>
                <w:bCs/>
                <w:sz w:val="24"/>
              </w:rPr>
              <w:t>%</w:t>
            </w:r>
            <w:r w:rsidRPr="005F622D">
              <w:rPr>
                <w:bCs/>
                <w:sz w:val="24"/>
              </w:rPr>
              <w:t>），厨房油烟经净化器过滤后由风机和排气管引至楼面高空排放。项目</w:t>
            </w:r>
            <w:r w:rsidRPr="005F622D">
              <w:rPr>
                <w:sz w:val="24"/>
              </w:rPr>
              <w:t>有</w:t>
            </w:r>
            <w:r w:rsidRPr="005F622D">
              <w:rPr>
                <w:rFonts w:hint="eastAsia"/>
                <w:sz w:val="24"/>
              </w:rPr>
              <w:t>1</w:t>
            </w:r>
            <w:r w:rsidRPr="005F622D">
              <w:rPr>
                <w:sz w:val="24"/>
              </w:rPr>
              <w:t>个基准灶头数，</w:t>
            </w:r>
            <w:r w:rsidRPr="005F622D">
              <w:rPr>
                <w:bCs/>
                <w:sz w:val="24"/>
              </w:rPr>
              <w:t>风机风量为</w:t>
            </w:r>
            <w:r w:rsidR="00440A79" w:rsidRPr="005F622D">
              <w:rPr>
                <w:rFonts w:hint="eastAsia"/>
                <w:bCs/>
                <w:sz w:val="24"/>
              </w:rPr>
              <w:t>2</w:t>
            </w:r>
            <w:r w:rsidRPr="005F622D">
              <w:rPr>
                <w:bCs/>
                <w:sz w:val="24"/>
              </w:rPr>
              <w:t>00</w:t>
            </w:r>
            <w:r w:rsidRPr="005F622D">
              <w:rPr>
                <w:rFonts w:hint="eastAsia"/>
                <w:bCs/>
                <w:sz w:val="24"/>
              </w:rPr>
              <w:t>0</w:t>
            </w:r>
            <w:r w:rsidRPr="005F622D">
              <w:rPr>
                <w:bCs/>
                <w:sz w:val="24"/>
              </w:rPr>
              <w:t>m</w:t>
            </w:r>
            <w:r w:rsidRPr="005F622D">
              <w:rPr>
                <w:rFonts w:hint="eastAsia"/>
                <w:bCs/>
                <w:sz w:val="24"/>
                <w:vertAlign w:val="superscript"/>
              </w:rPr>
              <w:t>3</w:t>
            </w:r>
            <w:r w:rsidRPr="005F622D">
              <w:rPr>
                <w:bCs/>
                <w:sz w:val="24"/>
              </w:rPr>
              <w:t>/h</w:t>
            </w:r>
            <w:r w:rsidRPr="005F622D">
              <w:rPr>
                <w:bCs/>
                <w:sz w:val="24"/>
              </w:rPr>
              <w:t>，平均每天使用</w:t>
            </w:r>
            <w:r w:rsidR="00440A79" w:rsidRPr="005F622D">
              <w:rPr>
                <w:rFonts w:hint="eastAsia"/>
                <w:bCs/>
                <w:sz w:val="24"/>
              </w:rPr>
              <w:t>2</w:t>
            </w:r>
            <w:r w:rsidRPr="005F622D">
              <w:rPr>
                <w:bCs/>
                <w:sz w:val="24"/>
              </w:rPr>
              <w:t>小时，工作时间</w:t>
            </w:r>
            <w:r w:rsidRPr="005F622D">
              <w:rPr>
                <w:bCs/>
                <w:sz w:val="24"/>
              </w:rPr>
              <w:t>3</w:t>
            </w:r>
            <w:r w:rsidRPr="005F622D">
              <w:rPr>
                <w:rFonts w:hint="eastAsia"/>
                <w:bCs/>
                <w:sz w:val="24"/>
              </w:rPr>
              <w:t>00</w:t>
            </w:r>
            <w:r w:rsidRPr="005F622D">
              <w:rPr>
                <w:bCs/>
                <w:sz w:val="24"/>
              </w:rPr>
              <w:t>天，则风机风量为</w:t>
            </w:r>
            <w:r w:rsidR="00440A79" w:rsidRPr="005F622D">
              <w:rPr>
                <w:rFonts w:hint="eastAsia"/>
                <w:bCs/>
                <w:sz w:val="24"/>
              </w:rPr>
              <w:t>1.2</w:t>
            </w:r>
            <w:r w:rsidRPr="005F622D">
              <w:rPr>
                <w:sz w:val="24"/>
              </w:rPr>
              <w:t>×10</w:t>
            </w:r>
            <w:r w:rsidRPr="005F622D">
              <w:rPr>
                <w:rFonts w:hint="eastAsia"/>
                <w:sz w:val="24"/>
                <w:vertAlign w:val="superscript"/>
              </w:rPr>
              <w:t>6</w:t>
            </w:r>
            <w:r w:rsidRPr="005F622D">
              <w:rPr>
                <w:sz w:val="24"/>
              </w:rPr>
              <w:t>m</w:t>
            </w:r>
            <w:r w:rsidRPr="005F622D">
              <w:rPr>
                <w:rFonts w:hint="eastAsia"/>
                <w:sz w:val="24"/>
                <w:vertAlign w:val="superscript"/>
              </w:rPr>
              <w:t>3</w:t>
            </w:r>
            <w:r w:rsidRPr="005F622D">
              <w:rPr>
                <w:sz w:val="24"/>
              </w:rPr>
              <w:t>/a</w:t>
            </w:r>
            <w:r w:rsidRPr="005F622D">
              <w:rPr>
                <w:sz w:val="24"/>
              </w:rPr>
              <w:t>，油烟产生浓度为</w:t>
            </w:r>
            <w:r w:rsidRPr="005F622D">
              <w:rPr>
                <w:rFonts w:hint="eastAsia"/>
                <w:sz w:val="24"/>
              </w:rPr>
              <w:t>2.25</w:t>
            </w:r>
            <w:r w:rsidRPr="005F622D">
              <w:rPr>
                <w:sz w:val="24"/>
              </w:rPr>
              <w:t>mg/m</w:t>
            </w:r>
            <w:r w:rsidRPr="005F622D">
              <w:rPr>
                <w:sz w:val="24"/>
                <w:vertAlign w:val="superscript"/>
              </w:rPr>
              <w:t>3</w:t>
            </w:r>
            <w:r w:rsidRPr="005F622D">
              <w:rPr>
                <w:bCs/>
                <w:sz w:val="24"/>
              </w:rPr>
              <w:t>，排放浓度约为</w:t>
            </w:r>
            <w:r w:rsidRPr="005F622D">
              <w:rPr>
                <w:rFonts w:hint="eastAsia"/>
                <w:bCs/>
                <w:sz w:val="24"/>
              </w:rPr>
              <w:t>0.9</w:t>
            </w:r>
            <w:r w:rsidRPr="005F622D">
              <w:rPr>
                <w:bCs/>
                <w:sz w:val="24"/>
              </w:rPr>
              <w:t>mg/m</w:t>
            </w:r>
            <w:r w:rsidRPr="005F622D">
              <w:rPr>
                <w:bCs/>
                <w:sz w:val="24"/>
                <w:vertAlign w:val="superscript"/>
              </w:rPr>
              <w:t>3</w:t>
            </w:r>
            <w:r w:rsidRPr="005F622D">
              <w:rPr>
                <w:bCs/>
                <w:sz w:val="24"/>
              </w:rPr>
              <w:t>，排放量约为</w:t>
            </w:r>
            <w:r w:rsidRPr="005F622D">
              <w:rPr>
                <w:rFonts w:hint="eastAsia"/>
                <w:bCs/>
                <w:sz w:val="24"/>
              </w:rPr>
              <w:t>1.08</w:t>
            </w:r>
            <w:r w:rsidRPr="005F622D">
              <w:rPr>
                <w:bCs/>
                <w:sz w:val="24"/>
              </w:rPr>
              <w:t>kg/a</w:t>
            </w:r>
            <w:r w:rsidRPr="005F622D">
              <w:rPr>
                <w:bCs/>
                <w:sz w:val="24"/>
              </w:rPr>
              <w:t>。</w:t>
            </w:r>
            <w:bookmarkEnd w:id="5"/>
          </w:p>
          <w:p w:rsidR="00436232" w:rsidRPr="005F622D" w:rsidRDefault="00436232" w:rsidP="00436232">
            <w:pPr>
              <w:adjustRightInd w:val="0"/>
              <w:snapToGrid w:val="0"/>
              <w:spacing w:line="360" w:lineRule="auto"/>
              <w:ind w:firstLineChars="200" w:firstLine="480"/>
              <w:rPr>
                <w:sz w:val="24"/>
                <w:szCs w:val="28"/>
              </w:rPr>
            </w:pPr>
            <w:r w:rsidRPr="005F622D">
              <w:rPr>
                <w:rFonts w:hint="eastAsia"/>
                <w:sz w:val="24"/>
              </w:rPr>
              <w:t>项目工艺废气污染源源强核算结果及相关参数一览表详见表</w:t>
            </w:r>
            <w:r w:rsidRPr="005F622D">
              <w:rPr>
                <w:rFonts w:hint="eastAsia"/>
                <w:sz w:val="24"/>
              </w:rPr>
              <w:t>1</w:t>
            </w:r>
            <w:r w:rsidR="002724A4" w:rsidRPr="005F622D">
              <w:rPr>
                <w:rFonts w:hint="eastAsia"/>
                <w:sz w:val="24"/>
              </w:rPr>
              <w:t>8</w:t>
            </w:r>
            <w:r w:rsidRPr="005F622D">
              <w:rPr>
                <w:rFonts w:hint="eastAsia"/>
                <w:sz w:val="24"/>
              </w:rPr>
              <w:t>。</w:t>
            </w:r>
          </w:p>
          <w:p w:rsidR="00630FFC" w:rsidRPr="005F622D" w:rsidRDefault="00630FFC" w:rsidP="00440A79">
            <w:pPr>
              <w:pStyle w:val="Default"/>
              <w:rPr>
                <w:color w:val="auto"/>
              </w:rPr>
            </w:pPr>
          </w:p>
          <w:p w:rsidR="000240DA" w:rsidRPr="005F622D" w:rsidRDefault="000240DA" w:rsidP="00440A79">
            <w:pPr>
              <w:pStyle w:val="Default"/>
              <w:rPr>
                <w:color w:val="auto"/>
              </w:rPr>
            </w:pPr>
          </w:p>
          <w:p w:rsidR="000240DA" w:rsidRPr="005F622D" w:rsidRDefault="000240DA" w:rsidP="00440A79">
            <w:pPr>
              <w:pStyle w:val="Default"/>
              <w:rPr>
                <w:color w:val="auto"/>
              </w:rPr>
            </w:pPr>
          </w:p>
          <w:p w:rsidR="000240DA" w:rsidRPr="005F622D" w:rsidRDefault="000240DA" w:rsidP="00440A79">
            <w:pPr>
              <w:pStyle w:val="Default"/>
              <w:rPr>
                <w:color w:val="auto"/>
              </w:rPr>
            </w:pPr>
          </w:p>
          <w:p w:rsidR="000240DA" w:rsidRPr="005F622D" w:rsidRDefault="000240DA" w:rsidP="00440A79">
            <w:pPr>
              <w:pStyle w:val="Default"/>
              <w:rPr>
                <w:color w:val="auto"/>
              </w:rPr>
            </w:pPr>
          </w:p>
          <w:p w:rsidR="000240DA" w:rsidRPr="005F622D" w:rsidRDefault="000240DA" w:rsidP="00440A79">
            <w:pPr>
              <w:pStyle w:val="Default"/>
              <w:rPr>
                <w:color w:val="auto"/>
              </w:rPr>
            </w:pPr>
          </w:p>
          <w:p w:rsidR="000240DA" w:rsidRPr="005F622D" w:rsidRDefault="000240DA" w:rsidP="00440A79">
            <w:pPr>
              <w:pStyle w:val="Default"/>
              <w:rPr>
                <w:color w:val="auto"/>
              </w:rPr>
            </w:pPr>
          </w:p>
          <w:p w:rsidR="000240DA" w:rsidRPr="005F622D" w:rsidRDefault="000240DA" w:rsidP="00440A79">
            <w:pPr>
              <w:pStyle w:val="Default"/>
              <w:rPr>
                <w:color w:val="auto"/>
              </w:rPr>
            </w:pPr>
          </w:p>
          <w:p w:rsidR="000240DA" w:rsidRPr="005F622D" w:rsidRDefault="000240DA" w:rsidP="00440A79">
            <w:pPr>
              <w:pStyle w:val="Default"/>
              <w:rPr>
                <w:color w:val="auto"/>
              </w:rPr>
            </w:pPr>
          </w:p>
          <w:p w:rsidR="000240DA" w:rsidRPr="005F622D" w:rsidRDefault="000240DA" w:rsidP="00440A79">
            <w:pPr>
              <w:pStyle w:val="Default"/>
              <w:rPr>
                <w:color w:val="auto"/>
              </w:rPr>
            </w:pPr>
          </w:p>
          <w:p w:rsidR="000240DA" w:rsidRPr="005F622D" w:rsidRDefault="000240DA" w:rsidP="00440A79">
            <w:pPr>
              <w:pStyle w:val="Default"/>
              <w:rPr>
                <w:color w:val="auto"/>
              </w:rPr>
            </w:pPr>
          </w:p>
          <w:p w:rsidR="000240DA" w:rsidRPr="005F622D" w:rsidRDefault="000240DA" w:rsidP="00440A79">
            <w:pPr>
              <w:pStyle w:val="Default"/>
              <w:rPr>
                <w:color w:val="auto"/>
              </w:rPr>
            </w:pPr>
          </w:p>
          <w:p w:rsidR="000240DA" w:rsidRPr="005F622D" w:rsidRDefault="000240DA" w:rsidP="00440A79">
            <w:pPr>
              <w:pStyle w:val="Default"/>
              <w:rPr>
                <w:color w:val="auto"/>
              </w:rPr>
            </w:pPr>
          </w:p>
          <w:p w:rsidR="000240DA" w:rsidRPr="005F622D" w:rsidRDefault="000240DA" w:rsidP="00440A79">
            <w:pPr>
              <w:pStyle w:val="Default"/>
              <w:rPr>
                <w:color w:val="auto"/>
              </w:rPr>
            </w:pPr>
          </w:p>
          <w:p w:rsidR="000240DA" w:rsidRPr="005F622D" w:rsidRDefault="000240DA" w:rsidP="00440A79">
            <w:pPr>
              <w:pStyle w:val="Default"/>
              <w:rPr>
                <w:color w:val="auto"/>
              </w:rPr>
            </w:pPr>
          </w:p>
          <w:p w:rsidR="000240DA" w:rsidRPr="005F622D" w:rsidRDefault="000240DA" w:rsidP="00440A79">
            <w:pPr>
              <w:pStyle w:val="Default"/>
              <w:rPr>
                <w:color w:val="auto"/>
              </w:rPr>
            </w:pPr>
          </w:p>
          <w:p w:rsidR="000240DA" w:rsidRPr="005F622D" w:rsidRDefault="000240DA" w:rsidP="00440A79">
            <w:pPr>
              <w:pStyle w:val="Default"/>
              <w:rPr>
                <w:color w:val="auto"/>
              </w:rPr>
            </w:pPr>
          </w:p>
          <w:p w:rsidR="000240DA" w:rsidRPr="005F622D" w:rsidRDefault="000240DA" w:rsidP="00440A79">
            <w:pPr>
              <w:pStyle w:val="Default"/>
              <w:rPr>
                <w:color w:val="auto"/>
              </w:rPr>
            </w:pPr>
          </w:p>
          <w:p w:rsidR="000240DA" w:rsidRPr="005F622D" w:rsidRDefault="000240DA" w:rsidP="00440A79">
            <w:pPr>
              <w:pStyle w:val="Default"/>
              <w:rPr>
                <w:color w:val="auto"/>
              </w:rPr>
            </w:pPr>
          </w:p>
        </w:tc>
      </w:tr>
    </w:tbl>
    <w:p w:rsidR="00C133A1" w:rsidRPr="005F622D" w:rsidRDefault="00C133A1" w:rsidP="003B7ED5">
      <w:pPr>
        <w:spacing w:beforeLines="50" w:afterLines="50"/>
        <w:jc w:val="center"/>
        <w:rPr>
          <w:b/>
          <w:bCs/>
        </w:rPr>
        <w:sectPr w:rsidR="00C133A1" w:rsidRPr="005F622D" w:rsidSect="005F7827">
          <w:footerReference w:type="default" r:id="rId30"/>
          <w:footerReference w:type="first" r:id="rId31"/>
          <w:pgSz w:w="11906" w:h="16838"/>
          <w:pgMar w:top="1797" w:right="1440" w:bottom="1797" w:left="1440" w:header="851" w:footer="992" w:gutter="0"/>
          <w:pgNumType w:start="1"/>
          <w:cols w:space="425"/>
          <w:titlePg/>
          <w:docGrid w:type="lines" w:linePitch="312"/>
        </w:sectPr>
      </w:pPr>
    </w:p>
    <w:p w:rsidR="00C133A1" w:rsidRPr="005F622D" w:rsidRDefault="00C133A1" w:rsidP="003B7ED5">
      <w:pPr>
        <w:spacing w:beforeLines="50" w:afterLines="50"/>
        <w:jc w:val="center"/>
        <w:rPr>
          <w:b/>
          <w:bCs/>
        </w:rPr>
      </w:pPr>
      <w:r w:rsidRPr="005F622D">
        <w:rPr>
          <w:rFonts w:hint="eastAsia"/>
          <w:b/>
          <w:bCs/>
        </w:rPr>
        <w:lastRenderedPageBreak/>
        <w:t>表</w:t>
      </w:r>
      <w:r w:rsidR="002724A4" w:rsidRPr="005F622D">
        <w:rPr>
          <w:rFonts w:hint="eastAsia"/>
          <w:b/>
          <w:bCs/>
        </w:rPr>
        <w:t>18</w:t>
      </w:r>
      <w:r w:rsidRPr="005F622D">
        <w:rPr>
          <w:rFonts w:hint="eastAsia"/>
          <w:b/>
          <w:bCs/>
        </w:rPr>
        <w:t xml:space="preserve">  </w:t>
      </w:r>
      <w:r w:rsidRPr="005F622D">
        <w:rPr>
          <w:rFonts w:hint="eastAsia"/>
          <w:b/>
          <w:bCs/>
        </w:rPr>
        <w:t>废气污染源源强核算结果及相关参数一览表</w:t>
      </w:r>
    </w:p>
    <w:tbl>
      <w:tblPr>
        <w:tblStyle w:val="af0"/>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85"/>
        <w:gridCol w:w="783"/>
        <w:gridCol w:w="779"/>
        <w:gridCol w:w="779"/>
        <w:gridCol w:w="779"/>
        <w:gridCol w:w="886"/>
        <w:gridCol w:w="1129"/>
        <w:gridCol w:w="1134"/>
        <w:gridCol w:w="787"/>
        <w:gridCol w:w="870"/>
        <w:gridCol w:w="778"/>
        <w:gridCol w:w="878"/>
        <w:gridCol w:w="1223"/>
        <w:gridCol w:w="1044"/>
        <w:gridCol w:w="826"/>
      </w:tblGrid>
      <w:tr w:rsidR="001F3CE8" w:rsidRPr="005F622D" w:rsidTr="000240DA">
        <w:trPr>
          <w:trHeight w:val="397"/>
          <w:jc w:val="center"/>
        </w:trPr>
        <w:tc>
          <w:tcPr>
            <w:tcW w:w="785" w:type="dxa"/>
            <w:vMerge w:val="restart"/>
            <w:vAlign w:val="center"/>
          </w:tcPr>
          <w:p w:rsidR="00BC137C" w:rsidRPr="005F622D" w:rsidRDefault="00BC137C" w:rsidP="000240DA">
            <w:pPr>
              <w:pStyle w:val="Default"/>
              <w:jc w:val="center"/>
              <w:rPr>
                <w:b/>
                <w:color w:val="auto"/>
                <w:sz w:val="21"/>
                <w:szCs w:val="21"/>
              </w:rPr>
            </w:pPr>
            <w:r w:rsidRPr="005F622D">
              <w:rPr>
                <w:rFonts w:hint="eastAsia"/>
                <w:b/>
                <w:color w:val="auto"/>
                <w:sz w:val="21"/>
                <w:szCs w:val="21"/>
              </w:rPr>
              <w:t>工序</w:t>
            </w:r>
          </w:p>
        </w:tc>
        <w:tc>
          <w:tcPr>
            <w:tcW w:w="783" w:type="dxa"/>
            <w:vMerge w:val="restart"/>
            <w:vAlign w:val="center"/>
          </w:tcPr>
          <w:p w:rsidR="00BC137C" w:rsidRPr="005F622D" w:rsidRDefault="00BC137C" w:rsidP="000240DA">
            <w:pPr>
              <w:pStyle w:val="Default"/>
              <w:jc w:val="center"/>
              <w:rPr>
                <w:b/>
                <w:color w:val="auto"/>
                <w:sz w:val="21"/>
                <w:szCs w:val="21"/>
              </w:rPr>
            </w:pPr>
            <w:r w:rsidRPr="005F622D">
              <w:rPr>
                <w:rFonts w:hint="eastAsia"/>
                <w:b/>
                <w:color w:val="auto"/>
                <w:sz w:val="21"/>
                <w:szCs w:val="21"/>
              </w:rPr>
              <w:t>装置</w:t>
            </w:r>
          </w:p>
        </w:tc>
        <w:tc>
          <w:tcPr>
            <w:tcW w:w="779" w:type="dxa"/>
            <w:vMerge w:val="restart"/>
            <w:vAlign w:val="center"/>
          </w:tcPr>
          <w:p w:rsidR="00BC137C" w:rsidRPr="005F622D" w:rsidRDefault="00BC137C" w:rsidP="000240DA">
            <w:pPr>
              <w:pStyle w:val="Default"/>
              <w:jc w:val="center"/>
              <w:rPr>
                <w:b/>
                <w:color w:val="auto"/>
                <w:sz w:val="21"/>
                <w:szCs w:val="21"/>
              </w:rPr>
            </w:pPr>
            <w:r w:rsidRPr="005F622D">
              <w:rPr>
                <w:rFonts w:hint="eastAsia"/>
                <w:b/>
                <w:color w:val="auto"/>
                <w:sz w:val="21"/>
                <w:szCs w:val="21"/>
              </w:rPr>
              <w:t>污染源</w:t>
            </w:r>
          </w:p>
        </w:tc>
        <w:tc>
          <w:tcPr>
            <w:tcW w:w="779" w:type="dxa"/>
            <w:vMerge w:val="restart"/>
            <w:vAlign w:val="center"/>
          </w:tcPr>
          <w:p w:rsidR="00BC137C" w:rsidRPr="005F622D" w:rsidRDefault="00BC137C" w:rsidP="000240DA">
            <w:pPr>
              <w:pStyle w:val="Default"/>
              <w:jc w:val="center"/>
              <w:rPr>
                <w:b/>
                <w:color w:val="auto"/>
                <w:sz w:val="21"/>
                <w:szCs w:val="21"/>
              </w:rPr>
            </w:pPr>
            <w:r w:rsidRPr="005F622D">
              <w:rPr>
                <w:rFonts w:hint="eastAsia"/>
                <w:b/>
                <w:color w:val="auto"/>
                <w:sz w:val="21"/>
                <w:szCs w:val="21"/>
              </w:rPr>
              <w:t>污染物</w:t>
            </w:r>
          </w:p>
        </w:tc>
        <w:tc>
          <w:tcPr>
            <w:tcW w:w="3928" w:type="dxa"/>
            <w:gridSpan w:val="4"/>
            <w:vAlign w:val="center"/>
          </w:tcPr>
          <w:p w:rsidR="00BC137C" w:rsidRPr="005F622D" w:rsidRDefault="00BC137C" w:rsidP="000240DA">
            <w:pPr>
              <w:pStyle w:val="Default"/>
              <w:jc w:val="center"/>
              <w:rPr>
                <w:b/>
                <w:color w:val="auto"/>
                <w:sz w:val="21"/>
                <w:szCs w:val="21"/>
              </w:rPr>
            </w:pPr>
            <w:r w:rsidRPr="005F622D">
              <w:rPr>
                <w:rFonts w:hint="eastAsia"/>
                <w:b/>
                <w:color w:val="auto"/>
                <w:sz w:val="21"/>
                <w:szCs w:val="21"/>
              </w:rPr>
              <w:t>污染物产生方法</w:t>
            </w:r>
          </w:p>
        </w:tc>
        <w:tc>
          <w:tcPr>
            <w:tcW w:w="1657" w:type="dxa"/>
            <w:gridSpan w:val="2"/>
            <w:vAlign w:val="center"/>
          </w:tcPr>
          <w:p w:rsidR="00BC137C" w:rsidRPr="005F622D" w:rsidRDefault="00BC137C" w:rsidP="000240DA">
            <w:pPr>
              <w:pStyle w:val="Default"/>
              <w:jc w:val="center"/>
              <w:rPr>
                <w:b/>
                <w:color w:val="auto"/>
                <w:sz w:val="21"/>
                <w:szCs w:val="21"/>
              </w:rPr>
            </w:pPr>
            <w:r w:rsidRPr="005F622D">
              <w:rPr>
                <w:rFonts w:hint="eastAsia"/>
                <w:b/>
                <w:color w:val="auto"/>
                <w:sz w:val="21"/>
                <w:szCs w:val="21"/>
              </w:rPr>
              <w:t>治理措施</w:t>
            </w:r>
          </w:p>
        </w:tc>
        <w:tc>
          <w:tcPr>
            <w:tcW w:w="3923" w:type="dxa"/>
            <w:gridSpan w:val="4"/>
            <w:vAlign w:val="center"/>
          </w:tcPr>
          <w:p w:rsidR="00BC137C" w:rsidRPr="005F622D" w:rsidRDefault="00BC137C" w:rsidP="000240DA">
            <w:pPr>
              <w:pStyle w:val="Default"/>
              <w:jc w:val="center"/>
              <w:rPr>
                <w:b/>
                <w:color w:val="auto"/>
                <w:sz w:val="21"/>
                <w:szCs w:val="21"/>
              </w:rPr>
            </w:pPr>
            <w:r w:rsidRPr="005F622D">
              <w:rPr>
                <w:rFonts w:hint="eastAsia"/>
                <w:b/>
                <w:color w:val="auto"/>
                <w:sz w:val="21"/>
                <w:szCs w:val="21"/>
              </w:rPr>
              <w:t>污染物排放</w:t>
            </w:r>
          </w:p>
        </w:tc>
        <w:tc>
          <w:tcPr>
            <w:tcW w:w="826" w:type="dxa"/>
            <w:vMerge w:val="restart"/>
            <w:vAlign w:val="center"/>
          </w:tcPr>
          <w:p w:rsidR="00BC137C" w:rsidRPr="005F622D" w:rsidRDefault="00645CDA" w:rsidP="000240DA">
            <w:pPr>
              <w:pStyle w:val="Default"/>
              <w:jc w:val="center"/>
              <w:rPr>
                <w:b/>
                <w:color w:val="auto"/>
                <w:sz w:val="21"/>
                <w:szCs w:val="21"/>
              </w:rPr>
            </w:pPr>
            <w:r w:rsidRPr="005F622D">
              <w:rPr>
                <w:rFonts w:hint="eastAsia"/>
                <w:b/>
                <w:color w:val="auto"/>
                <w:sz w:val="21"/>
                <w:szCs w:val="21"/>
              </w:rPr>
              <w:t>排放时间</w:t>
            </w:r>
            <w:r w:rsidR="00BC137C" w:rsidRPr="005F622D">
              <w:rPr>
                <w:rFonts w:hint="eastAsia"/>
                <w:b/>
                <w:color w:val="auto"/>
                <w:sz w:val="21"/>
                <w:szCs w:val="21"/>
              </w:rPr>
              <w:t>h</w:t>
            </w:r>
          </w:p>
        </w:tc>
      </w:tr>
      <w:tr w:rsidR="001F3CE8" w:rsidRPr="005F622D" w:rsidTr="000240DA">
        <w:trPr>
          <w:trHeight w:val="397"/>
          <w:jc w:val="center"/>
        </w:trPr>
        <w:tc>
          <w:tcPr>
            <w:tcW w:w="785" w:type="dxa"/>
            <w:vMerge/>
            <w:vAlign w:val="center"/>
          </w:tcPr>
          <w:p w:rsidR="00BC137C" w:rsidRPr="005F622D" w:rsidRDefault="00BC137C" w:rsidP="000240DA">
            <w:pPr>
              <w:pStyle w:val="Default"/>
              <w:jc w:val="center"/>
              <w:rPr>
                <w:color w:val="auto"/>
                <w:sz w:val="21"/>
                <w:szCs w:val="21"/>
              </w:rPr>
            </w:pPr>
          </w:p>
        </w:tc>
        <w:tc>
          <w:tcPr>
            <w:tcW w:w="783" w:type="dxa"/>
            <w:vMerge/>
            <w:vAlign w:val="center"/>
          </w:tcPr>
          <w:p w:rsidR="00BC137C" w:rsidRPr="005F622D" w:rsidRDefault="00BC137C" w:rsidP="000240DA">
            <w:pPr>
              <w:pStyle w:val="Default"/>
              <w:jc w:val="center"/>
              <w:rPr>
                <w:color w:val="auto"/>
                <w:sz w:val="21"/>
                <w:szCs w:val="21"/>
              </w:rPr>
            </w:pPr>
          </w:p>
        </w:tc>
        <w:tc>
          <w:tcPr>
            <w:tcW w:w="779" w:type="dxa"/>
            <w:vMerge/>
            <w:vAlign w:val="center"/>
          </w:tcPr>
          <w:p w:rsidR="00BC137C" w:rsidRPr="005F622D" w:rsidRDefault="00BC137C" w:rsidP="000240DA">
            <w:pPr>
              <w:pStyle w:val="Default"/>
              <w:jc w:val="center"/>
              <w:rPr>
                <w:color w:val="auto"/>
                <w:sz w:val="21"/>
                <w:szCs w:val="21"/>
              </w:rPr>
            </w:pPr>
          </w:p>
        </w:tc>
        <w:tc>
          <w:tcPr>
            <w:tcW w:w="779" w:type="dxa"/>
            <w:vMerge/>
            <w:vAlign w:val="center"/>
          </w:tcPr>
          <w:p w:rsidR="00BC137C" w:rsidRPr="005F622D" w:rsidRDefault="00BC137C" w:rsidP="000240DA">
            <w:pPr>
              <w:pStyle w:val="Default"/>
              <w:jc w:val="center"/>
              <w:rPr>
                <w:color w:val="auto"/>
                <w:sz w:val="21"/>
                <w:szCs w:val="21"/>
              </w:rPr>
            </w:pPr>
          </w:p>
        </w:tc>
        <w:tc>
          <w:tcPr>
            <w:tcW w:w="779" w:type="dxa"/>
            <w:vAlign w:val="center"/>
          </w:tcPr>
          <w:p w:rsidR="00BC137C" w:rsidRPr="005F622D" w:rsidRDefault="00BC137C" w:rsidP="000240DA">
            <w:pPr>
              <w:pStyle w:val="Default"/>
              <w:jc w:val="center"/>
              <w:rPr>
                <w:b/>
                <w:color w:val="auto"/>
                <w:sz w:val="21"/>
                <w:szCs w:val="21"/>
              </w:rPr>
            </w:pPr>
            <w:r w:rsidRPr="005F622D">
              <w:rPr>
                <w:rFonts w:hint="eastAsia"/>
                <w:b/>
                <w:color w:val="auto"/>
                <w:sz w:val="21"/>
                <w:szCs w:val="21"/>
              </w:rPr>
              <w:t>核算方法</w:t>
            </w:r>
          </w:p>
        </w:tc>
        <w:tc>
          <w:tcPr>
            <w:tcW w:w="886" w:type="dxa"/>
            <w:vAlign w:val="center"/>
          </w:tcPr>
          <w:p w:rsidR="00BC137C" w:rsidRPr="005F622D" w:rsidRDefault="00645CDA" w:rsidP="000240DA">
            <w:pPr>
              <w:pStyle w:val="Default"/>
              <w:jc w:val="center"/>
              <w:rPr>
                <w:b/>
                <w:color w:val="auto"/>
                <w:sz w:val="21"/>
                <w:szCs w:val="21"/>
              </w:rPr>
            </w:pPr>
            <w:r w:rsidRPr="005F622D">
              <w:rPr>
                <w:rFonts w:hint="eastAsia"/>
                <w:b/>
                <w:color w:val="auto"/>
                <w:sz w:val="21"/>
                <w:szCs w:val="21"/>
              </w:rPr>
              <w:t>废气产生量</w:t>
            </w:r>
            <w:r w:rsidR="00BC137C" w:rsidRPr="005F622D">
              <w:rPr>
                <w:rFonts w:hint="eastAsia"/>
                <w:b/>
                <w:color w:val="auto"/>
                <w:sz w:val="21"/>
                <w:szCs w:val="21"/>
              </w:rPr>
              <w:t>t/a</w:t>
            </w:r>
          </w:p>
        </w:tc>
        <w:tc>
          <w:tcPr>
            <w:tcW w:w="1129" w:type="dxa"/>
            <w:vAlign w:val="center"/>
          </w:tcPr>
          <w:p w:rsidR="00BC137C" w:rsidRPr="005F622D" w:rsidRDefault="00645CDA" w:rsidP="000240DA">
            <w:pPr>
              <w:pStyle w:val="Default"/>
              <w:jc w:val="center"/>
              <w:rPr>
                <w:b/>
                <w:color w:val="auto"/>
                <w:sz w:val="21"/>
                <w:szCs w:val="21"/>
              </w:rPr>
            </w:pPr>
            <w:r w:rsidRPr="005F622D">
              <w:rPr>
                <w:rFonts w:hint="eastAsia"/>
                <w:b/>
                <w:color w:val="auto"/>
                <w:sz w:val="21"/>
                <w:szCs w:val="21"/>
              </w:rPr>
              <w:t>产生浓度</w:t>
            </w:r>
            <w:r w:rsidR="00BC137C" w:rsidRPr="005F622D">
              <w:rPr>
                <w:rFonts w:hint="eastAsia"/>
                <w:b/>
                <w:color w:val="auto"/>
                <w:sz w:val="21"/>
                <w:szCs w:val="21"/>
              </w:rPr>
              <w:t>mg/m</w:t>
            </w:r>
            <w:r w:rsidR="00BC137C" w:rsidRPr="005F622D">
              <w:rPr>
                <w:rFonts w:hint="eastAsia"/>
                <w:b/>
                <w:color w:val="auto"/>
                <w:sz w:val="21"/>
                <w:szCs w:val="21"/>
                <w:vertAlign w:val="superscript"/>
              </w:rPr>
              <w:t>3</w:t>
            </w:r>
          </w:p>
        </w:tc>
        <w:tc>
          <w:tcPr>
            <w:tcW w:w="1134" w:type="dxa"/>
            <w:vAlign w:val="center"/>
          </w:tcPr>
          <w:p w:rsidR="00BC137C" w:rsidRPr="005F622D" w:rsidRDefault="00645CDA" w:rsidP="000240DA">
            <w:pPr>
              <w:pStyle w:val="Default"/>
              <w:jc w:val="center"/>
              <w:rPr>
                <w:b/>
                <w:color w:val="auto"/>
                <w:sz w:val="21"/>
                <w:szCs w:val="21"/>
              </w:rPr>
            </w:pPr>
            <w:r w:rsidRPr="005F622D">
              <w:rPr>
                <w:rFonts w:hint="eastAsia"/>
                <w:b/>
                <w:color w:val="auto"/>
                <w:sz w:val="21"/>
                <w:szCs w:val="21"/>
              </w:rPr>
              <w:t>产生速率</w:t>
            </w:r>
            <w:r w:rsidR="00BC137C" w:rsidRPr="005F622D">
              <w:rPr>
                <w:rFonts w:hint="eastAsia"/>
                <w:b/>
                <w:color w:val="auto"/>
                <w:sz w:val="21"/>
                <w:szCs w:val="21"/>
              </w:rPr>
              <w:t>kg/h</w:t>
            </w:r>
          </w:p>
        </w:tc>
        <w:tc>
          <w:tcPr>
            <w:tcW w:w="787" w:type="dxa"/>
            <w:vAlign w:val="center"/>
          </w:tcPr>
          <w:p w:rsidR="00BC137C" w:rsidRPr="005F622D" w:rsidRDefault="00BC137C" w:rsidP="000240DA">
            <w:pPr>
              <w:pStyle w:val="Default"/>
              <w:jc w:val="center"/>
              <w:rPr>
                <w:b/>
                <w:color w:val="auto"/>
                <w:sz w:val="21"/>
                <w:szCs w:val="21"/>
              </w:rPr>
            </w:pPr>
            <w:r w:rsidRPr="005F622D">
              <w:rPr>
                <w:rFonts w:hint="eastAsia"/>
                <w:b/>
                <w:color w:val="auto"/>
                <w:sz w:val="21"/>
                <w:szCs w:val="21"/>
              </w:rPr>
              <w:t>工艺</w:t>
            </w:r>
          </w:p>
        </w:tc>
        <w:tc>
          <w:tcPr>
            <w:tcW w:w="870" w:type="dxa"/>
            <w:vAlign w:val="center"/>
          </w:tcPr>
          <w:p w:rsidR="00BC137C" w:rsidRPr="005F622D" w:rsidRDefault="00645CDA" w:rsidP="000240DA">
            <w:pPr>
              <w:pStyle w:val="Default"/>
              <w:jc w:val="center"/>
              <w:rPr>
                <w:b/>
                <w:color w:val="auto"/>
                <w:sz w:val="21"/>
                <w:szCs w:val="21"/>
              </w:rPr>
            </w:pPr>
            <w:r w:rsidRPr="005F622D">
              <w:rPr>
                <w:rFonts w:hint="eastAsia"/>
                <w:b/>
                <w:color w:val="auto"/>
                <w:sz w:val="21"/>
                <w:szCs w:val="21"/>
              </w:rPr>
              <w:t>效率</w:t>
            </w:r>
            <w:r w:rsidR="00BC137C" w:rsidRPr="005F622D">
              <w:rPr>
                <w:rFonts w:hint="eastAsia"/>
                <w:b/>
                <w:color w:val="auto"/>
                <w:sz w:val="21"/>
                <w:szCs w:val="21"/>
              </w:rPr>
              <w:t>%</w:t>
            </w:r>
          </w:p>
        </w:tc>
        <w:tc>
          <w:tcPr>
            <w:tcW w:w="778" w:type="dxa"/>
            <w:vAlign w:val="center"/>
          </w:tcPr>
          <w:p w:rsidR="00BC137C" w:rsidRPr="005F622D" w:rsidRDefault="00BC137C" w:rsidP="000240DA">
            <w:pPr>
              <w:pStyle w:val="Default"/>
              <w:jc w:val="center"/>
              <w:rPr>
                <w:b/>
                <w:color w:val="auto"/>
                <w:sz w:val="21"/>
                <w:szCs w:val="21"/>
              </w:rPr>
            </w:pPr>
            <w:r w:rsidRPr="005F622D">
              <w:rPr>
                <w:rFonts w:hint="eastAsia"/>
                <w:b/>
                <w:color w:val="auto"/>
                <w:sz w:val="21"/>
                <w:szCs w:val="21"/>
              </w:rPr>
              <w:t>核算方法</w:t>
            </w:r>
          </w:p>
        </w:tc>
        <w:tc>
          <w:tcPr>
            <w:tcW w:w="878" w:type="dxa"/>
            <w:vAlign w:val="center"/>
          </w:tcPr>
          <w:p w:rsidR="00BC137C" w:rsidRPr="005F622D" w:rsidRDefault="00645CDA" w:rsidP="000240DA">
            <w:pPr>
              <w:pStyle w:val="Default"/>
              <w:jc w:val="center"/>
              <w:rPr>
                <w:b/>
                <w:color w:val="auto"/>
                <w:sz w:val="21"/>
                <w:szCs w:val="21"/>
              </w:rPr>
            </w:pPr>
            <w:r w:rsidRPr="005F622D">
              <w:rPr>
                <w:rFonts w:hint="eastAsia"/>
                <w:b/>
                <w:color w:val="auto"/>
                <w:sz w:val="21"/>
                <w:szCs w:val="21"/>
              </w:rPr>
              <w:t>废气排放量</w:t>
            </w:r>
            <w:r w:rsidR="00BC137C" w:rsidRPr="005F622D">
              <w:rPr>
                <w:rFonts w:hint="eastAsia"/>
                <w:b/>
                <w:color w:val="auto"/>
                <w:sz w:val="21"/>
                <w:szCs w:val="21"/>
              </w:rPr>
              <w:t>t/a</w:t>
            </w:r>
          </w:p>
        </w:tc>
        <w:tc>
          <w:tcPr>
            <w:tcW w:w="1223" w:type="dxa"/>
            <w:vAlign w:val="center"/>
          </w:tcPr>
          <w:p w:rsidR="00BC137C" w:rsidRPr="005F622D" w:rsidRDefault="00645CDA" w:rsidP="000240DA">
            <w:pPr>
              <w:pStyle w:val="Default"/>
              <w:jc w:val="center"/>
              <w:rPr>
                <w:b/>
                <w:color w:val="auto"/>
                <w:sz w:val="21"/>
                <w:szCs w:val="21"/>
              </w:rPr>
            </w:pPr>
            <w:r w:rsidRPr="005F622D">
              <w:rPr>
                <w:rFonts w:hint="eastAsia"/>
                <w:b/>
                <w:color w:val="auto"/>
                <w:sz w:val="21"/>
                <w:szCs w:val="21"/>
              </w:rPr>
              <w:t>排放浓度</w:t>
            </w:r>
            <w:r w:rsidR="00BC137C" w:rsidRPr="005F622D">
              <w:rPr>
                <w:rFonts w:hint="eastAsia"/>
                <w:b/>
                <w:color w:val="auto"/>
                <w:sz w:val="21"/>
                <w:szCs w:val="21"/>
              </w:rPr>
              <w:t>mg/m</w:t>
            </w:r>
            <w:r w:rsidR="00BC137C" w:rsidRPr="005F622D">
              <w:rPr>
                <w:rFonts w:hint="eastAsia"/>
                <w:b/>
                <w:color w:val="auto"/>
                <w:sz w:val="21"/>
                <w:szCs w:val="21"/>
                <w:vertAlign w:val="superscript"/>
              </w:rPr>
              <w:t>3</w:t>
            </w:r>
          </w:p>
        </w:tc>
        <w:tc>
          <w:tcPr>
            <w:tcW w:w="1044" w:type="dxa"/>
            <w:vAlign w:val="center"/>
          </w:tcPr>
          <w:p w:rsidR="00BC137C" w:rsidRPr="005F622D" w:rsidRDefault="00645CDA" w:rsidP="000240DA">
            <w:pPr>
              <w:pStyle w:val="Default"/>
              <w:jc w:val="center"/>
              <w:rPr>
                <w:b/>
                <w:color w:val="auto"/>
                <w:sz w:val="21"/>
                <w:szCs w:val="21"/>
              </w:rPr>
            </w:pPr>
            <w:r w:rsidRPr="005F622D">
              <w:rPr>
                <w:rFonts w:hint="eastAsia"/>
                <w:b/>
                <w:color w:val="auto"/>
                <w:sz w:val="21"/>
                <w:szCs w:val="21"/>
              </w:rPr>
              <w:t>排放速率</w:t>
            </w:r>
            <w:r w:rsidR="00BC137C" w:rsidRPr="005F622D">
              <w:rPr>
                <w:rFonts w:hint="eastAsia"/>
                <w:b/>
                <w:color w:val="auto"/>
                <w:sz w:val="21"/>
                <w:szCs w:val="21"/>
              </w:rPr>
              <w:t>kg/h</w:t>
            </w:r>
          </w:p>
        </w:tc>
        <w:tc>
          <w:tcPr>
            <w:tcW w:w="826" w:type="dxa"/>
            <w:vMerge/>
            <w:vAlign w:val="center"/>
          </w:tcPr>
          <w:p w:rsidR="00BC137C" w:rsidRPr="005F622D" w:rsidRDefault="00BC137C" w:rsidP="000240DA">
            <w:pPr>
              <w:pStyle w:val="Default"/>
              <w:jc w:val="center"/>
              <w:rPr>
                <w:b/>
                <w:color w:val="auto"/>
                <w:sz w:val="21"/>
                <w:szCs w:val="21"/>
              </w:rPr>
            </w:pPr>
          </w:p>
        </w:tc>
      </w:tr>
      <w:tr w:rsidR="005B1C8E" w:rsidRPr="005F622D" w:rsidTr="000240DA">
        <w:trPr>
          <w:trHeight w:val="625"/>
          <w:jc w:val="center"/>
        </w:trPr>
        <w:tc>
          <w:tcPr>
            <w:tcW w:w="785" w:type="dxa"/>
            <w:vMerge w:val="restart"/>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破碎、筛分</w:t>
            </w:r>
          </w:p>
        </w:tc>
        <w:tc>
          <w:tcPr>
            <w:tcW w:w="783" w:type="dxa"/>
            <w:vMerge w:val="restart"/>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破碎机、振动筛</w:t>
            </w:r>
          </w:p>
        </w:tc>
        <w:tc>
          <w:tcPr>
            <w:tcW w:w="779" w:type="dxa"/>
            <w:vMerge w:val="restart"/>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粉尘</w:t>
            </w:r>
          </w:p>
        </w:tc>
        <w:tc>
          <w:tcPr>
            <w:tcW w:w="779" w:type="dxa"/>
            <w:vMerge w:val="restart"/>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有组织</w:t>
            </w:r>
          </w:p>
        </w:tc>
        <w:tc>
          <w:tcPr>
            <w:tcW w:w="779" w:type="dxa"/>
            <w:vMerge w:val="restart"/>
            <w:vAlign w:val="center"/>
          </w:tcPr>
          <w:p w:rsidR="005B1C8E" w:rsidRPr="005F622D" w:rsidRDefault="005B1C8E" w:rsidP="000240DA">
            <w:pPr>
              <w:pStyle w:val="Default"/>
              <w:jc w:val="center"/>
              <w:rPr>
                <w:color w:val="auto"/>
                <w:sz w:val="21"/>
                <w:szCs w:val="21"/>
              </w:rPr>
            </w:pPr>
            <w:proofErr w:type="gramStart"/>
            <w:r w:rsidRPr="005F622D">
              <w:rPr>
                <w:rFonts w:hint="eastAsia"/>
                <w:color w:val="auto"/>
                <w:sz w:val="21"/>
                <w:szCs w:val="21"/>
              </w:rPr>
              <w:t>产污系数</w:t>
            </w:r>
            <w:proofErr w:type="gramEnd"/>
            <w:r w:rsidRPr="005F622D">
              <w:rPr>
                <w:rFonts w:hint="eastAsia"/>
                <w:color w:val="auto"/>
                <w:sz w:val="21"/>
                <w:szCs w:val="21"/>
              </w:rPr>
              <w:t>法</w:t>
            </w:r>
          </w:p>
        </w:tc>
        <w:tc>
          <w:tcPr>
            <w:tcW w:w="886" w:type="dxa"/>
            <w:vMerge w:val="restart"/>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45</w:t>
            </w:r>
          </w:p>
        </w:tc>
        <w:tc>
          <w:tcPr>
            <w:tcW w:w="1129" w:type="dxa"/>
            <w:vMerge w:val="restart"/>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3750</w:t>
            </w:r>
          </w:p>
        </w:tc>
        <w:tc>
          <w:tcPr>
            <w:tcW w:w="1134" w:type="dxa"/>
            <w:vMerge w:val="restart"/>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18.75</w:t>
            </w:r>
          </w:p>
        </w:tc>
        <w:tc>
          <w:tcPr>
            <w:tcW w:w="787" w:type="dxa"/>
            <w:vAlign w:val="center"/>
          </w:tcPr>
          <w:p w:rsidR="005B1C8E" w:rsidRPr="005F622D" w:rsidRDefault="003772F0" w:rsidP="000240DA">
            <w:pPr>
              <w:pStyle w:val="Default"/>
              <w:jc w:val="center"/>
              <w:rPr>
                <w:color w:val="auto"/>
                <w:sz w:val="21"/>
                <w:szCs w:val="21"/>
              </w:rPr>
            </w:pPr>
            <w:r w:rsidRPr="005F622D">
              <w:rPr>
                <w:color w:val="auto"/>
                <w:sz w:val="21"/>
                <w:szCs w:val="21"/>
              </w:rPr>
              <w:t>密闭</w:t>
            </w:r>
            <w:r w:rsidRPr="005F622D">
              <w:rPr>
                <w:color w:val="auto"/>
                <w:sz w:val="21"/>
                <w:szCs w:val="21"/>
              </w:rPr>
              <w:t>+</w:t>
            </w:r>
            <w:r w:rsidRPr="005F622D">
              <w:rPr>
                <w:color w:val="auto"/>
                <w:sz w:val="21"/>
                <w:szCs w:val="21"/>
              </w:rPr>
              <w:t>水喷淋</w:t>
            </w:r>
          </w:p>
        </w:tc>
        <w:tc>
          <w:tcPr>
            <w:tcW w:w="870" w:type="dxa"/>
            <w:vAlign w:val="center"/>
          </w:tcPr>
          <w:p w:rsidR="005B1C8E" w:rsidRPr="005F622D" w:rsidRDefault="003772F0" w:rsidP="000240DA">
            <w:pPr>
              <w:pStyle w:val="Default"/>
              <w:jc w:val="center"/>
              <w:rPr>
                <w:color w:val="auto"/>
                <w:sz w:val="21"/>
                <w:szCs w:val="21"/>
              </w:rPr>
            </w:pPr>
            <w:r w:rsidRPr="005F622D">
              <w:rPr>
                <w:rFonts w:hint="eastAsia"/>
                <w:color w:val="auto"/>
                <w:sz w:val="21"/>
                <w:szCs w:val="21"/>
              </w:rPr>
              <w:t>9</w:t>
            </w:r>
            <w:r w:rsidR="005B1C8E" w:rsidRPr="005F622D">
              <w:rPr>
                <w:rFonts w:hint="eastAsia"/>
                <w:color w:val="auto"/>
                <w:sz w:val="21"/>
                <w:szCs w:val="21"/>
              </w:rPr>
              <w:t>0</w:t>
            </w:r>
          </w:p>
        </w:tc>
        <w:tc>
          <w:tcPr>
            <w:tcW w:w="778" w:type="dxa"/>
            <w:vMerge w:val="restart"/>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排污系数法</w:t>
            </w:r>
          </w:p>
        </w:tc>
        <w:tc>
          <w:tcPr>
            <w:tcW w:w="878" w:type="dxa"/>
            <w:vMerge w:val="restart"/>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0.0</w:t>
            </w:r>
            <w:r w:rsidR="003772F0" w:rsidRPr="005F622D">
              <w:rPr>
                <w:rFonts w:hint="eastAsia"/>
                <w:color w:val="auto"/>
                <w:sz w:val="21"/>
                <w:szCs w:val="21"/>
              </w:rPr>
              <w:t>45</w:t>
            </w:r>
          </w:p>
        </w:tc>
        <w:tc>
          <w:tcPr>
            <w:tcW w:w="1223" w:type="dxa"/>
            <w:vMerge w:val="restart"/>
            <w:vAlign w:val="center"/>
          </w:tcPr>
          <w:p w:rsidR="005B1C8E" w:rsidRPr="005F622D" w:rsidRDefault="003772F0" w:rsidP="000240DA">
            <w:pPr>
              <w:pStyle w:val="Default"/>
              <w:jc w:val="center"/>
              <w:rPr>
                <w:color w:val="auto"/>
                <w:sz w:val="21"/>
                <w:szCs w:val="21"/>
              </w:rPr>
            </w:pPr>
            <w:r w:rsidRPr="005F622D">
              <w:rPr>
                <w:rFonts w:hint="eastAsia"/>
                <w:color w:val="auto"/>
                <w:sz w:val="21"/>
                <w:szCs w:val="21"/>
              </w:rPr>
              <w:t>3.8</w:t>
            </w:r>
          </w:p>
        </w:tc>
        <w:tc>
          <w:tcPr>
            <w:tcW w:w="1044" w:type="dxa"/>
            <w:vMerge w:val="restart"/>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0.0</w:t>
            </w:r>
            <w:r w:rsidR="003772F0" w:rsidRPr="005F622D">
              <w:rPr>
                <w:rFonts w:hint="eastAsia"/>
                <w:color w:val="auto"/>
                <w:sz w:val="21"/>
                <w:szCs w:val="21"/>
              </w:rPr>
              <w:t>19</w:t>
            </w:r>
          </w:p>
        </w:tc>
        <w:tc>
          <w:tcPr>
            <w:tcW w:w="826" w:type="dxa"/>
            <w:vMerge w:val="restart"/>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2400</w:t>
            </w:r>
          </w:p>
        </w:tc>
      </w:tr>
      <w:tr w:rsidR="005B1C8E" w:rsidRPr="005F622D" w:rsidTr="000240DA">
        <w:trPr>
          <w:trHeight w:val="625"/>
          <w:jc w:val="center"/>
        </w:trPr>
        <w:tc>
          <w:tcPr>
            <w:tcW w:w="785" w:type="dxa"/>
            <w:vMerge/>
            <w:vAlign w:val="center"/>
          </w:tcPr>
          <w:p w:rsidR="005B1C8E" w:rsidRPr="005F622D" w:rsidRDefault="005B1C8E" w:rsidP="000240DA">
            <w:pPr>
              <w:pStyle w:val="Default"/>
              <w:jc w:val="center"/>
              <w:rPr>
                <w:color w:val="auto"/>
                <w:sz w:val="21"/>
                <w:szCs w:val="21"/>
              </w:rPr>
            </w:pPr>
          </w:p>
        </w:tc>
        <w:tc>
          <w:tcPr>
            <w:tcW w:w="783" w:type="dxa"/>
            <w:vMerge/>
            <w:vAlign w:val="center"/>
          </w:tcPr>
          <w:p w:rsidR="005B1C8E" w:rsidRPr="005F622D" w:rsidRDefault="005B1C8E" w:rsidP="000240DA">
            <w:pPr>
              <w:pStyle w:val="Default"/>
              <w:jc w:val="center"/>
              <w:rPr>
                <w:color w:val="auto"/>
                <w:sz w:val="21"/>
                <w:szCs w:val="21"/>
              </w:rPr>
            </w:pPr>
          </w:p>
        </w:tc>
        <w:tc>
          <w:tcPr>
            <w:tcW w:w="779" w:type="dxa"/>
            <w:vMerge/>
            <w:vAlign w:val="center"/>
          </w:tcPr>
          <w:p w:rsidR="005B1C8E" w:rsidRPr="005F622D" w:rsidRDefault="005B1C8E" w:rsidP="000240DA">
            <w:pPr>
              <w:pStyle w:val="Default"/>
              <w:jc w:val="center"/>
              <w:rPr>
                <w:color w:val="auto"/>
                <w:sz w:val="21"/>
                <w:szCs w:val="21"/>
              </w:rPr>
            </w:pPr>
          </w:p>
        </w:tc>
        <w:tc>
          <w:tcPr>
            <w:tcW w:w="779" w:type="dxa"/>
            <w:vMerge/>
            <w:vAlign w:val="center"/>
          </w:tcPr>
          <w:p w:rsidR="005B1C8E" w:rsidRPr="005F622D" w:rsidRDefault="005B1C8E" w:rsidP="000240DA">
            <w:pPr>
              <w:pStyle w:val="Default"/>
              <w:jc w:val="center"/>
              <w:rPr>
                <w:color w:val="auto"/>
                <w:sz w:val="21"/>
                <w:szCs w:val="21"/>
              </w:rPr>
            </w:pPr>
          </w:p>
        </w:tc>
        <w:tc>
          <w:tcPr>
            <w:tcW w:w="779" w:type="dxa"/>
            <w:vMerge/>
            <w:vAlign w:val="center"/>
          </w:tcPr>
          <w:p w:rsidR="005B1C8E" w:rsidRPr="005F622D" w:rsidRDefault="005B1C8E" w:rsidP="000240DA">
            <w:pPr>
              <w:pStyle w:val="Default"/>
              <w:jc w:val="center"/>
              <w:rPr>
                <w:color w:val="auto"/>
                <w:sz w:val="21"/>
                <w:szCs w:val="21"/>
              </w:rPr>
            </w:pPr>
          </w:p>
        </w:tc>
        <w:tc>
          <w:tcPr>
            <w:tcW w:w="886" w:type="dxa"/>
            <w:vMerge/>
            <w:vAlign w:val="center"/>
          </w:tcPr>
          <w:p w:rsidR="005B1C8E" w:rsidRPr="005F622D" w:rsidRDefault="005B1C8E" w:rsidP="000240DA">
            <w:pPr>
              <w:pStyle w:val="Default"/>
              <w:jc w:val="center"/>
              <w:rPr>
                <w:color w:val="auto"/>
                <w:sz w:val="21"/>
                <w:szCs w:val="21"/>
              </w:rPr>
            </w:pPr>
          </w:p>
        </w:tc>
        <w:tc>
          <w:tcPr>
            <w:tcW w:w="1129" w:type="dxa"/>
            <w:vMerge/>
            <w:vAlign w:val="center"/>
          </w:tcPr>
          <w:p w:rsidR="005B1C8E" w:rsidRPr="005F622D" w:rsidRDefault="005B1C8E" w:rsidP="000240DA">
            <w:pPr>
              <w:pStyle w:val="Default"/>
              <w:jc w:val="center"/>
              <w:rPr>
                <w:color w:val="auto"/>
                <w:sz w:val="21"/>
                <w:szCs w:val="21"/>
              </w:rPr>
            </w:pPr>
          </w:p>
        </w:tc>
        <w:tc>
          <w:tcPr>
            <w:tcW w:w="1134" w:type="dxa"/>
            <w:vMerge/>
            <w:vAlign w:val="center"/>
          </w:tcPr>
          <w:p w:rsidR="005B1C8E" w:rsidRPr="005F622D" w:rsidRDefault="005B1C8E" w:rsidP="000240DA">
            <w:pPr>
              <w:pStyle w:val="Default"/>
              <w:jc w:val="center"/>
              <w:rPr>
                <w:color w:val="auto"/>
                <w:sz w:val="21"/>
                <w:szCs w:val="21"/>
              </w:rPr>
            </w:pPr>
          </w:p>
        </w:tc>
        <w:tc>
          <w:tcPr>
            <w:tcW w:w="787" w:type="dxa"/>
            <w:vAlign w:val="center"/>
          </w:tcPr>
          <w:p w:rsidR="005B1C8E" w:rsidRPr="005F622D" w:rsidRDefault="005B1C8E" w:rsidP="000240DA">
            <w:pPr>
              <w:pStyle w:val="Default"/>
              <w:jc w:val="center"/>
              <w:rPr>
                <w:color w:val="auto"/>
                <w:sz w:val="21"/>
                <w:szCs w:val="21"/>
              </w:rPr>
            </w:pPr>
            <w:r w:rsidRPr="005F622D">
              <w:rPr>
                <w:color w:val="auto"/>
                <w:sz w:val="21"/>
                <w:szCs w:val="21"/>
              </w:rPr>
              <w:t>布袋除尘</w:t>
            </w:r>
          </w:p>
        </w:tc>
        <w:tc>
          <w:tcPr>
            <w:tcW w:w="870"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99</w:t>
            </w:r>
          </w:p>
        </w:tc>
        <w:tc>
          <w:tcPr>
            <w:tcW w:w="778" w:type="dxa"/>
            <w:vMerge/>
            <w:vAlign w:val="center"/>
          </w:tcPr>
          <w:p w:rsidR="005B1C8E" w:rsidRPr="005F622D" w:rsidRDefault="005B1C8E" w:rsidP="000240DA">
            <w:pPr>
              <w:pStyle w:val="Default"/>
              <w:jc w:val="center"/>
              <w:rPr>
                <w:color w:val="auto"/>
                <w:sz w:val="21"/>
                <w:szCs w:val="21"/>
              </w:rPr>
            </w:pPr>
          </w:p>
        </w:tc>
        <w:tc>
          <w:tcPr>
            <w:tcW w:w="878" w:type="dxa"/>
            <w:vMerge/>
            <w:vAlign w:val="center"/>
          </w:tcPr>
          <w:p w:rsidR="005B1C8E" w:rsidRPr="005F622D" w:rsidRDefault="005B1C8E" w:rsidP="000240DA">
            <w:pPr>
              <w:pStyle w:val="Default"/>
              <w:jc w:val="center"/>
              <w:rPr>
                <w:color w:val="auto"/>
                <w:sz w:val="21"/>
                <w:szCs w:val="21"/>
              </w:rPr>
            </w:pPr>
          </w:p>
        </w:tc>
        <w:tc>
          <w:tcPr>
            <w:tcW w:w="1223" w:type="dxa"/>
            <w:vMerge/>
            <w:vAlign w:val="center"/>
          </w:tcPr>
          <w:p w:rsidR="005B1C8E" w:rsidRPr="005F622D" w:rsidRDefault="005B1C8E" w:rsidP="000240DA">
            <w:pPr>
              <w:pStyle w:val="Default"/>
              <w:jc w:val="center"/>
              <w:rPr>
                <w:color w:val="auto"/>
                <w:sz w:val="21"/>
                <w:szCs w:val="21"/>
              </w:rPr>
            </w:pPr>
          </w:p>
        </w:tc>
        <w:tc>
          <w:tcPr>
            <w:tcW w:w="1044" w:type="dxa"/>
            <w:vMerge/>
            <w:vAlign w:val="center"/>
          </w:tcPr>
          <w:p w:rsidR="005B1C8E" w:rsidRPr="005F622D" w:rsidRDefault="005B1C8E" w:rsidP="000240DA">
            <w:pPr>
              <w:pStyle w:val="Default"/>
              <w:jc w:val="center"/>
              <w:rPr>
                <w:color w:val="auto"/>
                <w:sz w:val="21"/>
                <w:szCs w:val="21"/>
              </w:rPr>
            </w:pPr>
          </w:p>
        </w:tc>
        <w:tc>
          <w:tcPr>
            <w:tcW w:w="826" w:type="dxa"/>
            <w:vMerge/>
            <w:vAlign w:val="center"/>
          </w:tcPr>
          <w:p w:rsidR="005B1C8E" w:rsidRPr="005F622D" w:rsidRDefault="005B1C8E" w:rsidP="000240DA">
            <w:pPr>
              <w:pStyle w:val="Default"/>
              <w:jc w:val="center"/>
              <w:rPr>
                <w:color w:val="auto"/>
                <w:sz w:val="21"/>
                <w:szCs w:val="21"/>
              </w:rPr>
            </w:pPr>
          </w:p>
        </w:tc>
      </w:tr>
      <w:tr w:rsidR="005B1C8E" w:rsidRPr="005F622D" w:rsidTr="000240DA">
        <w:trPr>
          <w:trHeight w:val="397"/>
          <w:jc w:val="center"/>
        </w:trPr>
        <w:tc>
          <w:tcPr>
            <w:tcW w:w="785"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破碎、筛分</w:t>
            </w:r>
          </w:p>
        </w:tc>
        <w:tc>
          <w:tcPr>
            <w:tcW w:w="783"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破碎机、振动筛</w:t>
            </w:r>
          </w:p>
        </w:tc>
        <w:tc>
          <w:tcPr>
            <w:tcW w:w="779"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粉尘</w:t>
            </w:r>
          </w:p>
        </w:tc>
        <w:tc>
          <w:tcPr>
            <w:tcW w:w="779"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无组织</w:t>
            </w:r>
          </w:p>
        </w:tc>
        <w:tc>
          <w:tcPr>
            <w:tcW w:w="779" w:type="dxa"/>
            <w:vAlign w:val="center"/>
          </w:tcPr>
          <w:p w:rsidR="005B1C8E" w:rsidRPr="005F622D" w:rsidRDefault="005B1C8E" w:rsidP="000240DA">
            <w:pPr>
              <w:pStyle w:val="Default"/>
              <w:jc w:val="center"/>
              <w:rPr>
                <w:color w:val="auto"/>
                <w:sz w:val="21"/>
                <w:szCs w:val="21"/>
              </w:rPr>
            </w:pPr>
            <w:proofErr w:type="gramStart"/>
            <w:r w:rsidRPr="005F622D">
              <w:rPr>
                <w:rFonts w:hint="eastAsia"/>
                <w:color w:val="auto"/>
                <w:sz w:val="21"/>
                <w:szCs w:val="21"/>
              </w:rPr>
              <w:t>产污系数</w:t>
            </w:r>
            <w:proofErr w:type="gramEnd"/>
            <w:r w:rsidRPr="005F622D">
              <w:rPr>
                <w:rFonts w:hint="eastAsia"/>
                <w:color w:val="auto"/>
                <w:sz w:val="21"/>
                <w:szCs w:val="21"/>
              </w:rPr>
              <w:t>法</w:t>
            </w:r>
          </w:p>
        </w:tc>
        <w:tc>
          <w:tcPr>
            <w:tcW w:w="886"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5</w:t>
            </w:r>
          </w:p>
        </w:tc>
        <w:tc>
          <w:tcPr>
            <w:tcW w:w="1129"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w:t>
            </w:r>
          </w:p>
        </w:tc>
        <w:tc>
          <w:tcPr>
            <w:tcW w:w="1134"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2.08</w:t>
            </w:r>
          </w:p>
        </w:tc>
        <w:tc>
          <w:tcPr>
            <w:tcW w:w="787" w:type="dxa"/>
            <w:vAlign w:val="center"/>
          </w:tcPr>
          <w:p w:rsidR="005B1C8E" w:rsidRPr="005F622D" w:rsidRDefault="005B1C8E" w:rsidP="000240DA">
            <w:pPr>
              <w:pStyle w:val="Default"/>
              <w:jc w:val="center"/>
              <w:rPr>
                <w:color w:val="auto"/>
                <w:sz w:val="21"/>
                <w:szCs w:val="21"/>
              </w:rPr>
            </w:pPr>
            <w:r w:rsidRPr="005F622D">
              <w:rPr>
                <w:color w:val="auto"/>
                <w:sz w:val="21"/>
                <w:szCs w:val="21"/>
              </w:rPr>
              <w:t>喷淋洒水</w:t>
            </w:r>
          </w:p>
        </w:tc>
        <w:tc>
          <w:tcPr>
            <w:tcW w:w="870" w:type="dxa"/>
            <w:vAlign w:val="center"/>
          </w:tcPr>
          <w:p w:rsidR="005B1C8E" w:rsidRPr="005F622D" w:rsidRDefault="003772F0" w:rsidP="000240DA">
            <w:pPr>
              <w:pStyle w:val="Default"/>
              <w:jc w:val="center"/>
              <w:rPr>
                <w:color w:val="auto"/>
                <w:sz w:val="21"/>
                <w:szCs w:val="21"/>
              </w:rPr>
            </w:pPr>
            <w:r w:rsidRPr="005F622D">
              <w:rPr>
                <w:rFonts w:hint="eastAsia"/>
                <w:color w:val="auto"/>
                <w:sz w:val="21"/>
                <w:szCs w:val="21"/>
              </w:rPr>
              <w:t>90</w:t>
            </w:r>
          </w:p>
        </w:tc>
        <w:tc>
          <w:tcPr>
            <w:tcW w:w="778"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排污系数法</w:t>
            </w:r>
          </w:p>
        </w:tc>
        <w:tc>
          <w:tcPr>
            <w:tcW w:w="878" w:type="dxa"/>
            <w:vAlign w:val="center"/>
          </w:tcPr>
          <w:p w:rsidR="005B1C8E" w:rsidRPr="005F622D" w:rsidRDefault="003772F0" w:rsidP="000240DA">
            <w:pPr>
              <w:pStyle w:val="Default"/>
              <w:jc w:val="center"/>
              <w:rPr>
                <w:color w:val="auto"/>
                <w:sz w:val="21"/>
                <w:szCs w:val="21"/>
              </w:rPr>
            </w:pPr>
            <w:r w:rsidRPr="005F622D">
              <w:rPr>
                <w:rFonts w:hint="eastAsia"/>
                <w:color w:val="auto"/>
                <w:sz w:val="21"/>
                <w:szCs w:val="21"/>
              </w:rPr>
              <w:t>0.5</w:t>
            </w:r>
          </w:p>
        </w:tc>
        <w:tc>
          <w:tcPr>
            <w:tcW w:w="1223"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w:t>
            </w:r>
          </w:p>
        </w:tc>
        <w:tc>
          <w:tcPr>
            <w:tcW w:w="1044"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0.</w:t>
            </w:r>
            <w:r w:rsidR="003772F0" w:rsidRPr="005F622D">
              <w:rPr>
                <w:rFonts w:hint="eastAsia"/>
                <w:color w:val="auto"/>
                <w:sz w:val="21"/>
                <w:szCs w:val="21"/>
              </w:rPr>
              <w:t>21</w:t>
            </w:r>
          </w:p>
        </w:tc>
        <w:tc>
          <w:tcPr>
            <w:tcW w:w="826"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2400</w:t>
            </w:r>
          </w:p>
        </w:tc>
      </w:tr>
      <w:tr w:rsidR="005B1C8E" w:rsidRPr="005F622D" w:rsidTr="000240DA">
        <w:trPr>
          <w:trHeight w:val="397"/>
          <w:jc w:val="center"/>
        </w:trPr>
        <w:tc>
          <w:tcPr>
            <w:tcW w:w="785"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装卸起尘</w:t>
            </w:r>
          </w:p>
        </w:tc>
        <w:tc>
          <w:tcPr>
            <w:tcW w:w="783"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运输车辆</w:t>
            </w:r>
          </w:p>
        </w:tc>
        <w:tc>
          <w:tcPr>
            <w:tcW w:w="779"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粉尘</w:t>
            </w:r>
          </w:p>
        </w:tc>
        <w:tc>
          <w:tcPr>
            <w:tcW w:w="779"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无组织</w:t>
            </w:r>
          </w:p>
        </w:tc>
        <w:tc>
          <w:tcPr>
            <w:tcW w:w="779" w:type="dxa"/>
            <w:vAlign w:val="center"/>
          </w:tcPr>
          <w:p w:rsidR="005B1C8E" w:rsidRPr="005F622D" w:rsidRDefault="005B1C8E" w:rsidP="000240DA">
            <w:pPr>
              <w:pStyle w:val="Default"/>
              <w:jc w:val="center"/>
              <w:rPr>
                <w:color w:val="auto"/>
                <w:sz w:val="21"/>
                <w:szCs w:val="21"/>
              </w:rPr>
            </w:pPr>
            <w:proofErr w:type="gramStart"/>
            <w:r w:rsidRPr="005F622D">
              <w:rPr>
                <w:rFonts w:hint="eastAsia"/>
                <w:color w:val="auto"/>
                <w:sz w:val="21"/>
                <w:szCs w:val="21"/>
              </w:rPr>
              <w:t>产污系数</w:t>
            </w:r>
            <w:proofErr w:type="gramEnd"/>
            <w:r w:rsidRPr="005F622D">
              <w:rPr>
                <w:rFonts w:hint="eastAsia"/>
                <w:color w:val="auto"/>
                <w:sz w:val="21"/>
                <w:szCs w:val="21"/>
              </w:rPr>
              <w:t>法</w:t>
            </w:r>
          </w:p>
        </w:tc>
        <w:tc>
          <w:tcPr>
            <w:tcW w:w="886"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0.74</w:t>
            </w:r>
          </w:p>
        </w:tc>
        <w:tc>
          <w:tcPr>
            <w:tcW w:w="1129"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w:t>
            </w:r>
          </w:p>
        </w:tc>
        <w:tc>
          <w:tcPr>
            <w:tcW w:w="1134"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0.62</w:t>
            </w:r>
          </w:p>
        </w:tc>
        <w:tc>
          <w:tcPr>
            <w:tcW w:w="787"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洒水喷淋</w:t>
            </w:r>
          </w:p>
        </w:tc>
        <w:tc>
          <w:tcPr>
            <w:tcW w:w="870"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8</w:t>
            </w:r>
            <w:r w:rsidR="00713375" w:rsidRPr="005F622D">
              <w:rPr>
                <w:rFonts w:hint="eastAsia"/>
                <w:color w:val="auto"/>
                <w:sz w:val="21"/>
                <w:szCs w:val="21"/>
              </w:rPr>
              <w:t>5</w:t>
            </w:r>
          </w:p>
        </w:tc>
        <w:tc>
          <w:tcPr>
            <w:tcW w:w="778"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排污系数法</w:t>
            </w:r>
          </w:p>
        </w:tc>
        <w:tc>
          <w:tcPr>
            <w:tcW w:w="878"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0.1</w:t>
            </w:r>
            <w:r w:rsidR="00713375" w:rsidRPr="005F622D">
              <w:rPr>
                <w:rFonts w:hint="eastAsia"/>
                <w:color w:val="auto"/>
                <w:sz w:val="21"/>
                <w:szCs w:val="21"/>
              </w:rPr>
              <w:t>1</w:t>
            </w:r>
          </w:p>
        </w:tc>
        <w:tc>
          <w:tcPr>
            <w:tcW w:w="1223"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w:t>
            </w:r>
          </w:p>
        </w:tc>
        <w:tc>
          <w:tcPr>
            <w:tcW w:w="1044"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0.</w:t>
            </w:r>
            <w:r w:rsidR="00713375" w:rsidRPr="005F622D">
              <w:rPr>
                <w:rFonts w:hint="eastAsia"/>
                <w:color w:val="auto"/>
                <w:sz w:val="21"/>
                <w:szCs w:val="21"/>
              </w:rPr>
              <w:t>09</w:t>
            </w:r>
          </w:p>
        </w:tc>
        <w:tc>
          <w:tcPr>
            <w:tcW w:w="826"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1200</w:t>
            </w:r>
          </w:p>
        </w:tc>
      </w:tr>
      <w:tr w:rsidR="005B1C8E" w:rsidRPr="005F622D" w:rsidTr="000240DA">
        <w:trPr>
          <w:trHeight w:val="397"/>
          <w:jc w:val="center"/>
        </w:trPr>
        <w:tc>
          <w:tcPr>
            <w:tcW w:w="785"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堆场起尘</w:t>
            </w:r>
          </w:p>
        </w:tc>
        <w:tc>
          <w:tcPr>
            <w:tcW w:w="783"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堆场</w:t>
            </w:r>
          </w:p>
        </w:tc>
        <w:tc>
          <w:tcPr>
            <w:tcW w:w="779"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粉尘</w:t>
            </w:r>
          </w:p>
        </w:tc>
        <w:tc>
          <w:tcPr>
            <w:tcW w:w="779"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无组织</w:t>
            </w:r>
          </w:p>
        </w:tc>
        <w:tc>
          <w:tcPr>
            <w:tcW w:w="779" w:type="dxa"/>
            <w:vAlign w:val="center"/>
          </w:tcPr>
          <w:p w:rsidR="005B1C8E" w:rsidRPr="005F622D" w:rsidRDefault="005B1C8E" w:rsidP="000240DA">
            <w:pPr>
              <w:pStyle w:val="Default"/>
              <w:jc w:val="center"/>
              <w:rPr>
                <w:color w:val="auto"/>
                <w:sz w:val="21"/>
                <w:szCs w:val="21"/>
              </w:rPr>
            </w:pPr>
            <w:proofErr w:type="gramStart"/>
            <w:r w:rsidRPr="005F622D">
              <w:rPr>
                <w:rFonts w:hint="eastAsia"/>
                <w:color w:val="auto"/>
                <w:sz w:val="21"/>
                <w:szCs w:val="21"/>
              </w:rPr>
              <w:t>产污系数</w:t>
            </w:r>
            <w:proofErr w:type="gramEnd"/>
            <w:r w:rsidRPr="005F622D">
              <w:rPr>
                <w:rFonts w:hint="eastAsia"/>
                <w:color w:val="auto"/>
                <w:sz w:val="21"/>
                <w:szCs w:val="21"/>
              </w:rPr>
              <w:t>法</w:t>
            </w:r>
          </w:p>
        </w:tc>
        <w:tc>
          <w:tcPr>
            <w:tcW w:w="886"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1.4</w:t>
            </w:r>
          </w:p>
        </w:tc>
        <w:tc>
          <w:tcPr>
            <w:tcW w:w="1129"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w:t>
            </w:r>
          </w:p>
        </w:tc>
        <w:tc>
          <w:tcPr>
            <w:tcW w:w="1134"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0.58</w:t>
            </w:r>
          </w:p>
        </w:tc>
        <w:tc>
          <w:tcPr>
            <w:tcW w:w="787"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洒水喷淋，围挡</w:t>
            </w:r>
          </w:p>
        </w:tc>
        <w:tc>
          <w:tcPr>
            <w:tcW w:w="870"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80</w:t>
            </w:r>
          </w:p>
        </w:tc>
        <w:tc>
          <w:tcPr>
            <w:tcW w:w="778"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排污系数法</w:t>
            </w:r>
          </w:p>
        </w:tc>
        <w:tc>
          <w:tcPr>
            <w:tcW w:w="878"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0.</w:t>
            </w:r>
            <w:r w:rsidR="003772F0" w:rsidRPr="005F622D">
              <w:rPr>
                <w:rFonts w:hint="eastAsia"/>
                <w:color w:val="auto"/>
                <w:sz w:val="21"/>
                <w:szCs w:val="21"/>
              </w:rPr>
              <w:t>14</w:t>
            </w:r>
          </w:p>
        </w:tc>
        <w:tc>
          <w:tcPr>
            <w:tcW w:w="1223"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w:t>
            </w:r>
          </w:p>
        </w:tc>
        <w:tc>
          <w:tcPr>
            <w:tcW w:w="1044"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0.</w:t>
            </w:r>
            <w:r w:rsidR="003772F0" w:rsidRPr="005F622D">
              <w:rPr>
                <w:rFonts w:hint="eastAsia"/>
                <w:color w:val="auto"/>
                <w:sz w:val="21"/>
                <w:szCs w:val="21"/>
              </w:rPr>
              <w:t>06</w:t>
            </w:r>
          </w:p>
        </w:tc>
        <w:tc>
          <w:tcPr>
            <w:tcW w:w="826" w:type="dxa"/>
            <w:vAlign w:val="center"/>
          </w:tcPr>
          <w:p w:rsidR="005B1C8E" w:rsidRPr="005F622D" w:rsidRDefault="003772F0" w:rsidP="000240DA">
            <w:pPr>
              <w:pStyle w:val="Default"/>
              <w:jc w:val="center"/>
              <w:rPr>
                <w:color w:val="auto"/>
                <w:sz w:val="21"/>
                <w:szCs w:val="21"/>
              </w:rPr>
            </w:pPr>
            <w:r w:rsidRPr="005F622D">
              <w:rPr>
                <w:rFonts w:hint="eastAsia"/>
                <w:color w:val="auto"/>
                <w:sz w:val="21"/>
                <w:szCs w:val="21"/>
              </w:rPr>
              <w:t>24</w:t>
            </w:r>
            <w:r w:rsidR="005B1C8E" w:rsidRPr="005F622D">
              <w:rPr>
                <w:rFonts w:hint="eastAsia"/>
                <w:color w:val="auto"/>
                <w:sz w:val="21"/>
                <w:szCs w:val="21"/>
              </w:rPr>
              <w:t>00</w:t>
            </w:r>
          </w:p>
        </w:tc>
      </w:tr>
      <w:tr w:rsidR="005B1C8E" w:rsidRPr="005F622D" w:rsidTr="000240DA">
        <w:trPr>
          <w:trHeight w:val="397"/>
          <w:jc w:val="center"/>
        </w:trPr>
        <w:tc>
          <w:tcPr>
            <w:tcW w:w="785"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运输起尘</w:t>
            </w:r>
          </w:p>
        </w:tc>
        <w:tc>
          <w:tcPr>
            <w:tcW w:w="783"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运输车辆</w:t>
            </w:r>
          </w:p>
        </w:tc>
        <w:tc>
          <w:tcPr>
            <w:tcW w:w="779"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粉尘</w:t>
            </w:r>
          </w:p>
        </w:tc>
        <w:tc>
          <w:tcPr>
            <w:tcW w:w="779"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无组织</w:t>
            </w:r>
          </w:p>
        </w:tc>
        <w:tc>
          <w:tcPr>
            <w:tcW w:w="779" w:type="dxa"/>
            <w:vAlign w:val="center"/>
          </w:tcPr>
          <w:p w:rsidR="005B1C8E" w:rsidRPr="005F622D" w:rsidRDefault="005B1C8E" w:rsidP="000240DA">
            <w:pPr>
              <w:pStyle w:val="Default"/>
              <w:jc w:val="center"/>
              <w:rPr>
                <w:color w:val="auto"/>
                <w:sz w:val="21"/>
                <w:szCs w:val="21"/>
              </w:rPr>
            </w:pPr>
            <w:proofErr w:type="gramStart"/>
            <w:r w:rsidRPr="005F622D">
              <w:rPr>
                <w:rFonts w:hint="eastAsia"/>
                <w:color w:val="auto"/>
                <w:sz w:val="21"/>
                <w:szCs w:val="21"/>
              </w:rPr>
              <w:t>产污系数</w:t>
            </w:r>
            <w:proofErr w:type="gramEnd"/>
            <w:r w:rsidRPr="005F622D">
              <w:rPr>
                <w:rFonts w:hint="eastAsia"/>
                <w:color w:val="auto"/>
                <w:sz w:val="21"/>
                <w:szCs w:val="21"/>
              </w:rPr>
              <w:t>法</w:t>
            </w:r>
          </w:p>
        </w:tc>
        <w:tc>
          <w:tcPr>
            <w:tcW w:w="886"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0.206</w:t>
            </w:r>
          </w:p>
        </w:tc>
        <w:tc>
          <w:tcPr>
            <w:tcW w:w="1129"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w:t>
            </w:r>
          </w:p>
        </w:tc>
        <w:tc>
          <w:tcPr>
            <w:tcW w:w="1134"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0.17</w:t>
            </w:r>
          </w:p>
        </w:tc>
        <w:tc>
          <w:tcPr>
            <w:tcW w:w="787"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清扫、洒水</w:t>
            </w:r>
          </w:p>
        </w:tc>
        <w:tc>
          <w:tcPr>
            <w:tcW w:w="870"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0.8</w:t>
            </w:r>
          </w:p>
        </w:tc>
        <w:tc>
          <w:tcPr>
            <w:tcW w:w="778"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排污系数法</w:t>
            </w:r>
          </w:p>
        </w:tc>
        <w:tc>
          <w:tcPr>
            <w:tcW w:w="878"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0.04</w:t>
            </w:r>
          </w:p>
        </w:tc>
        <w:tc>
          <w:tcPr>
            <w:tcW w:w="1223"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w:t>
            </w:r>
          </w:p>
        </w:tc>
        <w:tc>
          <w:tcPr>
            <w:tcW w:w="1044"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0.033</w:t>
            </w:r>
          </w:p>
        </w:tc>
        <w:tc>
          <w:tcPr>
            <w:tcW w:w="826"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1200</w:t>
            </w:r>
          </w:p>
        </w:tc>
      </w:tr>
      <w:tr w:rsidR="005B1C8E" w:rsidRPr="005F622D" w:rsidTr="000240DA">
        <w:trPr>
          <w:trHeight w:val="397"/>
          <w:jc w:val="center"/>
        </w:trPr>
        <w:tc>
          <w:tcPr>
            <w:tcW w:w="785"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食堂油烟</w:t>
            </w:r>
          </w:p>
        </w:tc>
        <w:tc>
          <w:tcPr>
            <w:tcW w:w="783"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燃油灶</w:t>
            </w:r>
          </w:p>
        </w:tc>
        <w:tc>
          <w:tcPr>
            <w:tcW w:w="779"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油烟</w:t>
            </w:r>
          </w:p>
        </w:tc>
        <w:tc>
          <w:tcPr>
            <w:tcW w:w="779"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有组织</w:t>
            </w:r>
          </w:p>
        </w:tc>
        <w:tc>
          <w:tcPr>
            <w:tcW w:w="779"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类比法</w:t>
            </w:r>
          </w:p>
        </w:tc>
        <w:tc>
          <w:tcPr>
            <w:tcW w:w="886"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0.0027</w:t>
            </w:r>
          </w:p>
        </w:tc>
        <w:tc>
          <w:tcPr>
            <w:tcW w:w="1129"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2.25</w:t>
            </w:r>
          </w:p>
        </w:tc>
        <w:tc>
          <w:tcPr>
            <w:tcW w:w="1134"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0.0023</w:t>
            </w:r>
          </w:p>
        </w:tc>
        <w:tc>
          <w:tcPr>
            <w:tcW w:w="787"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油烟净化器</w:t>
            </w:r>
          </w:p>
        </w:tc>
        <w:tc>
          <w:tcPr>
            <w:tcW w:w="870"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0.6</w:t>
            </w:r>
          </w:p>
        </w:tc>
        <w:tc>
          <w:tcPr>
            <w:tcW w:w="778"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类比法</w:t>
            </w:r>
          </w:p>
        </w:tc>
        <w:tc>
          <w:tcPr>
            <w:tcW w:w="878"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0.001</w:t>
            </w:r>
          </w:p>
        </w:tc>
        <w:tc>
          <w:tcPr>
            <w:tcW w:w="1223"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0.9</w:t>
            </w:r>
          </w:p>
        </w:tc>
        <w:tc>
          <w:tcPr>
            <w:tcW w:w="1044"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0.0009</w:t>
            </w:r>
          </w:p>
        </w:tc>
        <w:tc>
          <w:tcPr>
            <w:tcW w:w="826" w:type="dxa"/>
            <w:vAlign w:val="center"/>
          </w:tcPr>
          <w:p w:rsidR="005B1C8E" w:rsidRPr="005F622D" w:rsidRDefault="005B1C8E" w:rsidP="000240DA">
            <w:pPr>
              <w:pStyle w:val="Default"/>
              <w:jc w:val="center"/>
              <w:rPr>
                <w:color w:val="auto"/>
                <w:sz w:val="21"/>
                <w:szCs w:val="21"/>
              </w:rPr>
            </w:pPr>
            <w:r w:rsidRPr="005F622D">
              <w:rPr>
                <w:rFonts w:hint="eastAsia"/>
                <w:color w:val="auto"/>
                <w:sz w:val="21"/>
                <w:szCs w:val="21"/>
              </w:rPr>
              <w:t>1200</w:t>
            </w:r>
          </w:p>
        </w:tc>
      </w:tr>
    </w:tbl>
    <w:p w:rsidR="00C133A1" w:rsidRPr="005F622D" w:rsidRDefault="00C133A1" w:rsidP="00C133A1">
      <w:pPr>
        <w:pStyle w:val="Default"/>
        <w:rPr>
          <w:color w:val="auto"/>
        </w:rPr>
      </w:pPr>
    </w:p>
    <w:p w:rsidR="00C133A1" w:rsidRPr="005F622D" w:rsidRDefault="00C133A1">
      <w:pPr>
        <w:widowControl/>
        <w:jc w:val="left"/>
        <w:sectPr w:rsidR="00C133A1" w:rsidRPr="005F622D" w:rsidSect="00B4250F">
          <w:pgSz w:w="16838" w:h="11906" w:orient="landscape"/>
          <w:pgMar w:top="1440" w:right="1797" w:bottom="1440" w:left="1797" w:header="851" w:footer="992" w:gutter="0"/>
          <w:cols w:space="425"/>
          <w:titlePg/>
          <w:docGrid w:type="linesAndChars" w:linePitch="312"/>
        </w:sectPr>
      </w:pPr>
    </w:p>
    <w:tbl>
      <w:tblPr>
        <w:tblStyle w:val="af0"/>
        <w:tblW w:w="94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412"/>
      </w:tblGrid>
      <w:tr w:rsidR="00630FFC" w:rsidRPr="005F622D" w:rsidTr="00630FFC">
        <w:trPr>
          <w:jc w:val="center"/>
        </w:trPr>
        <w:tc>
          <w:tcPr>
            <w:tcW w:w="9242" w:type="dxa"/>
          </w:tcPr>
          <w:p w:rsidR="00630FFC" w:rsidRPr="005F622D" w:rsidRDefault="00630FFC" w:rsidP="00630FFC">
            <w:pPr>
              <w:pStyle w:val="Default"/>
              <w:spacing w:line="360" w:lineRule="auto"/>
              <w:ind w:firstLineChars="200" w:firstLine="482"/>
              <w:jc w:val="both"/>
              <w:rPr>
                <w:b/>
                <w:color w:val="auto"/>
              </w:rPr>
            </w:pPr>
            <w:bookmarkStart w:id="6" w:name="_Toc511808758"/>
            <w:r w:rsidRPr="005F622D">
              <w:rPr>
                <w:rFonts w:hint="eastAsia"/>
                <w:b/>
                <w:color w:val="auto"/>
              </w:rPr>
              <w:lastRenderedPageBreak/>
              <w:t>3</w:t>
            </w:r>
            <w:r w:rsidRPr="005F622D">
              <w:rPr>
                <w:rFonts w:hint="eastAsia"/>
                <w:b/>
                <w:color w:val="auto"/>
              </w:rPr>
              <w:t>、噪声污染源分析</w:t>
            </w:r>
          </w:p>
          <w:p w:rsidR="00630FFC" w:rsidRPr="005F622D" w:rsidRDefault="00630FFC" w:rsidP="00630FFC">
            <w:pPr>
              <w:spacing w:line="360" w:lineRule="auto"/>
              <w:ind w:firstLineChars="200" w:firstLine="480"/>
              <w:rPr>
                <w:sz w:val="24"/>
              </w:rPr>
            </w:pPr>
            <w:r w:rsidRPr="005F622D">
              <w:rPr>
                <w:sz w:val="24"/>
              </w:rPr>
              <w:t>项目运营期噪声主要来源于生产设备噪声等。</w:t>
            </w:r>
            <w:r w:rsidRPr="005F622D">
              <w:rPr>
                <w:rStyle w:val="CharChar0"/>
                <w:bCs/>
              </w:rPr>
              <w:t>各类设备噪声值在</w:t>
            </w:r>
            <w:r w:rsidRPr="005F622D">
              <w:rPr>
                <w:kern w:val="0"/>
                <w:sz w:val="24"/>
              </w:rPr>
              <w:t>7</w:t>
            </w:r>
            <w:r w:rsidRPr="005F622D">
              <w:rPr>
                <w:rFonts w:hint="eastAsia"/>
                <w:kern w:val="0"/>
                <w:sz w:val="24"/>
              </w:rPr>
              <w:t>0</w:t>
            </w:r>
            <w:r w:rsidRPr="005F622D">
              <w:rPr>
                <w:kern w:val="0"/>
                <w:sz w:val="24"/>
              </w:rPr>
              <w:t>～</w:t>
            </w:r>
            <w:r w:rsidRPr="005F622D">
              <w:rPr>
                <w:rFonts w:hint="eastAsia"/>
                <w:kern w:val="0"/>
                <w:sz w:val="24"/>
              </w:rPr>
              <w:t>100</w:t>
            </w:r>
            <w:r w:rsidRPr="005F622D">
              <w:rPr>
                <w:kern w:val="0"/>
                <w:sz w:val="24"/>
              </w:rPr>
              <w:t>dB</w:t>
            </w:r>
            <w:r w:rsidRPr="005F622D">
              <w:rPr>
                <w:kern w:val="0"/>
                <w:sz w:val="24"/>
              </w:rPr>
              <w:t>（</w:t>
            </w:r>
            <w:r w:rsidRPr="005F622D">
              <w:rPr>
                <w:kern w:val="0"/>
                <w:sz w:val="24"/>
              </w:rPr>
              <w:t>A</w:t>
            </w:r>
            <w:r w:rsidRPr="005F622D">
              <w:rPr>
                <w:kern w:val="0"/>
                <w:sz w:val="24"/>
              </w:rPr>
              <w:t>）之间</w:t>
            </w:r>
            <w:r w:rsidRPr="005F622D">
              <w:rPr>
                <w:rStyle w:val="CharChar0"/>
                <w:bCs/>
              </w:rPr>
              <w:t>，</w:t>
            </w:r>
            <w:r w:rsidRPr="005F622D">
              <w:rPr>
                <w:kern w:val="0"/>
                <w:sz w:val="24"/>
              </w:rPr>
              <w:t>车辆运输噪声一般在</w:t>
            </w:r>
            <w:r w:rsidRPr="005F622D">
              <w:rPr>
                <w:rFonts w:hint="eastAsia"/>
                <w:kern w:val="0"/>
                <w:sz w:val="24"/>
              </w:rPr>
              <w:t>75</w:t>
            </w:r>
            <w:r w:rsidRPr="005F622D">
              <w:rPr>
                <w:kern w:val="0"/>
                <w:sz w:val="24"/>
              </w:rPr>
              <w:t>~</w:t>
            </w:r>
            <w:r w:rsidRPr="005F622D">
              <w:rPr>
                <w:rFonts w:hint="eastAsia"/>
                <w:kern w:val="0"/>
                <w:sz w:val="24"/>
              </w:rPr>
              <w:t>8</w:t>
            </w:r>
            <w:r w:rsidRPr="005F622D">
              <w:rPr>
                <w:kern w:val="0"/>
                <w:sz w:val="24"/>
              </w:rPr>
              <w:t>0dB</w:t>
            </w:r>
            <w:r w:rsidRPr="005F622D">
              <w:rPr>
                <w:kern w:val="0"/>
                <w:sz w:val="24"/>
              </w:rPr>
              <w:t>（</w:t>
            </w:r>
            <w:r w:rsidRPr="005F622D">
              <w:rPr>
                <w:kern w:val="0"/>
                <w:sz w:val="24"/>
              </w:rPr>
              <w:t>A</w:t>
            </w:r>
            <w:r w:rsidRPr="005F622D">
              <w:rPr>
                <w:kern w:val="0"/>
                <w:sz w:val="24"/>
              </w:rPr>
              <w:t>）之间。</w:t>
            </w:r>
            <w:r w:rsidRPr="005F622D">
              <w:rPr>
                <w:sz w:val="24"/>
              </w:rPr>
              <w:t>各噪声源强见表</w:t>
            </w:r>
            <w:r w:rsidR="002724A4" w:rsidRPr="005F622D">
              <w:rPr>
                <w:rFonts w:hint="eastAsia"/>
                <w:sz w:val="24"/>
              </w:rPr>
              <w:t>19</w:t>
            </w:r>
            <w:r w:rsidRPr="005F622D">
              <w:rPr>
                <w:rFonts w:hint="eastAsia"/>
                <w:sz w:val="24"/>
              </w:rPr>
              <w:t>。</w:t>
            </w:r>
          </w:p>
          <w:p w:rsidR="00630FFC" w:rsidRPr="005F622D" w:rsidRDefault="00630FFC" w:rsidP="003B7ED5">
            <w:pPr>
              <w:spacing w:beforeLines="50" w:afterLines="50"/>
              <w:jc w:val="center"/>
              <w:rPr>
                <w:b/>
                <w:szCs w:val="21"/>
              </w:rPr>
            </w:pPr>
            <w:r w:rsidRPr="005F622D">
              <w:rPr>
                <w:b/>
                <w:szCs w:val="21"/>
              </w:rPr>
              <w:t>表</w:t>
            </w:r>
            <w:r w:rsidR="002724A4" w:rsidRPr="005F622D">
              <w:rPr>
                <w:rFonts w:hint="eastAsia"/>
                <w:b/>
                <w:szCs w:val="21"/>
              </w:rPr>
              <w:t>19</w:t>
            </w:r>
            <w:r w:rsidR="001D211D" w:rsidRPr="005F622D">
              <w:rPr>
                <w:rFonts w:hint="eastAsia"/>
                <w:b/>
                <w:szCs w:val="21"/>
              </w:rPr>
              <w:t xml:space="preserve">  </w:t>
            </w:r>
            <w:r w:rsidRPr="005F622D">
              <w:rPr>
                <w:b/>
                <w:szCs w:val="21"/>
              </w:rPr>
              <w:t>噪声源强一览表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204"/>
              <w:gridCol w:w="1852"/>
              <w:gridCol w:w="1529"/>
              <w:gridCol w:w="1298"/>
              <w:gridCol w:w="1760"/>
              <w:gridCol w:w="1523"/>
            </w:tblGrid>
            <w:tr w:rsidR="001D211D" w:rsidRPr="005F622D" w:rsidTr="009615A1">
              <w:trPr>
                <w:trHeight w:val="454"/>
                <w:jc w:val="center"/>
              </w:trPr>
              <w:tc>
                <w:tcPr>
                  <w:tcW w:w="657" w:type="pct"/>
                  <w:tcBorders>
                    <w:tl2br w:val="nil"/>
                    <w:tr2bl w:val="nil"/>
                  </w:tcBorders>
                  <w:vAlign w:val="center"/>
                </w:tcPr>
                <w:p w:rsidR="001D211D" w:rsidRPr="005F622D" w:rsidRDefault="001D211D" w:rsidP="006F494D">
                  <w:pPr>
                    <w:spacing w:line="240" w:lineRule="atLeast"/>
                    <w:jc w:val="center"/>
                    <w:rPr>
                      <w:b/>
                      <w:szCs w:val="21"/>
                    </w:rPr>
                  </w:pPr>
                  <w:r w:rsidRPr="005F622D">
                    <w:rPr>
                      <w:b/>
                      <w:szCs w:val="21"/>
                    </w:rPr>
                    <w:t>序号</w:t>
                  </w:r>
                </w:p>
              </w:tc>
              <w:tc>
                <w:tcPr>
                  <w:tcW w:w="1010" w:type="pct"/>
                  <w:tcBorders>
                    <w:tl2br w:val="nil"/>
                    <w:tr2bl w:val="nil"/>
                  </w:tcBorders>
                  <w:vAlign w:val="center"/>
                </w:tcPr>
                <w:p w:rsidR="001D211D" w:rsidRPr="005F622D" w:rsidRDefault="001D211D" w:rsidP="006F494D">
                  <w:pPr>
                    <w:spacing w:line="240" w:lineRule="atLeast"/>
                    <w:jc w:val="center"/>
                    <w:rPr>
                      <w:b/>
                      <w:szCs w:val="21"/>
                    </w:rPr>
                  </w:pPr>
                  <w:r w:rsidRPr="005F622D">
                    <w:rPr>
                      <w:b/>
                      <w:szCs w:val="21"/>
                    </w:rPr>
                    <w:t>噪声源</w:t>
                  </w:r>
                </w:p>
              </w:tc>
              <w:tc>
                <w:tcPr>
                  <w:tcW w:w="834" w:type="pct"/>
                  <w:tcBorders>
                    <w:tl2br w:val="nil"/>
                    <w:tr2bl w:val="nil"/>
                  </w:tcBorders>
                  <w:vAlign w:val="center"/>
                </w:tcPr>
                <w:p w:rsidR="001D211D" w:rsidRPr="005F622D" w:rsidRDefault="001D211D" w:rsidP="006F494D">
                  <w:pPr>
                    <w:spacing w:line="240" w:lineRule="atLeast"/>
                    <w:jc w:val="center"/>
                    <w:rPr>
                      <w:b/>
                      <w:szCs w:val="21"/>
                    </w:rPr>
                  </w:pPr>
                  <w:r w:rsidRPr="005F622D">
                    <w:rPr>
                      <w:b/>
                      <w:szCs w:val="21"/>
                    </w:rPr>
                    <w:t>运行情况</w:t>
                  </w:r>
                </w:p>
              </w:tc>
              <w:tc>
                <w:tcPr>
                  <w:tcW w:w="708" w:type="pct"/>
                  <w:tcBorders>
                    <w:tl2br w:val="nil"/>
                    <w:tr2bl w:val="nil"/>
                  </w:tcBorders>
                  <w:vAlign w:val="center"/>
                </w:tcPr>
                <w:p w:rsidR="001D211D" w:rsidRPr="005F622D" w:rsidRDefault="001D211D" w:rsidP="006F494D">
                  <w:pPr>
                    <w:spacing w:line="240" w:lineRule="atLeast"/>
                    <w:jc w:val="center"/>
                    <w:rPr>
                      <w:b/>
                      <w:szCs w:val="21"/>
                    </w:rPr>
                  </w:pPr>
                  <w:r w:rsidRPr="005F622D">
                    <w:rPr>
                      <w:b/>
                      <w:szCs w:val="21"/>
                    </w:rPr>
                    <w:t>数量（台）</w:t>
                  </w:r>
                </w:p>
              </w:tc>
              <w:tc>
                <w:tcPr>
                  <w:tcW w:w="960" w:type="pct"/>
                  <w:tcBorders>
                    <w:tl2br w:val="nil"/>
                    <w:tr2bl w:val="nil"/>
                  </w:tcBorders>
                  <w:vAlign w:val="center"/>
                </w:tcPr>
                <w:p w:rsidR="001D211D" w:rsidRPr="005F622D" w:rsidRDefault="001D211D" w:rsidP="006F494D">
                  <w:pPr>
                    <w:spacing w:line="240" w:lineRule="atLeast"/>
                    <w:jc w:val="center"/>
                    <w:rPr>
                      <w:b/>
                      <w:szCs w:val="21"/>
                    </w:rPr>
                  </w:pPr>
                  <w:r w:rsidRPr="005F622D">
                    <w:rPr>
                      <w:b/>
                      <w:szCs w:val="21"/>
                    </w:rPr>
                    <w:t>单机源强</w:t>
                  </w:r>
                  <w:r w:rsidRPr="005F622D">
                    <w:rPr>
                      <w:b/>
                      <w:szCs w:val="21"/>
                    </w:rPr>
                    <w:t>dB</w:t>
                  </w:r>
                  <w:r w:rsidRPr="005F622D">
                    <w:rPr>
                      <w:b/>
                      <w:szCs w:val="21"/>
                    </w:rPr>
                    <w:t>（</w:t>
                  </w:r>
                  <w:r w:rsidRPr="005F622D">
                    <w:rPr>
                      <w:b/>
                      <w:szCs w:val="21"/>
                    </w:rPr>
                    <w:t>A</w:t>
                  </w:r>
                  <w:r w:rsidRPr="005F622D">
                    <w:rPr>
                      <w:b/>
                      <w:szCs w:val="21"/>
                    </w:rPr>
                    <w:t>）</w:t>
                  </w:r>
                </w:p>
              </w:tc>
              <w:tc>
                <w:tcPr>
                  <w:tcW w:w="831" w:type="pct"/>
                  <w:tcBorders>
                    <w:tl2br w:val="nil"/>
                    <w:tr2bl w:val="nil"/>
                  </w:tcBorders>
                  <w:vAlign w:val="center"/>
                </w:tcPr>
                <w:p w:rsidR="001D211D" w:rsidRPr="005F622D" w:rsidRDefault="001D211D" w:rsidP="006F494D">
                  <w:pPr>
                    <w:spacing w:line="240" w:lineRule="atLeast"/>
                    <w:jc w:val="center"/>
                    <w:rPr>
                      <w:b/>
                      <w:szCs w:val="21"/>
                    </w:rPr>
                  </w:pPr>
                  <w:r w:rsidRPr="005F622D">
                    <w:rPr>
                      <w:b/>
                      <w:szCs w:val="21"/>
                    </w:rPr>
                    <w:t>布设位置</w:t>
                  </w:r>
                </w:p>
              </w:tc>
            </w:tr>
            <w:tr w:rsidR="001D211D" w:rsidRPr="005F622D" w:rsidTr="009615A1">
              <w:trPr>
                <w:trHeight w:val="397"/>
                <w:jc w:val="center"/>
              </w:trPr>
              <w:tc>
                <w:tcPr>
                  <w:tcW w:w="657" w:type="pct"/>
                  <w:tcBorders>
                    <w:tl2br w:val="nil"/>
                    <w:tr2bl w:val="nil"/>
                  </w:tcBorders>
                  <w:vAlign w:val="center"/>
                </w:tcPr>
                <w:p w:rsidR="001D211D" w:rsidRPr="005F622D" w:rsidRDefault="001D211D" w:rsidP="006F494D">
                  <w:pPr>
                    <w:spacing w:line="240" w:lineRule="atLeast"/>
                    <w:jc w:val="center"/>
                    <w:rPr>
                      <w:szCs w:val="21"/>
                    </w:rPr>
                  </w:pPr>
                  <w:r w:rsidRPr="005F622D">
                    <w:rPr>
                      <w:szCs w:val="21"/>
                    </w:rPr>
                    <w:t>1</w:t>
                  </w:r>
                </w:p>
              </w:tc>
              <w:tc>
                <w:tcPr>
                  <w:tcW w:w="1010" w:type="pct"/>
                  <w:tcBorders>
                    <w:tl2br w:val="nil"/>
                    <w:tr2bl w:val="nil"/>
                  </w:tcBorders>
                  <w:vAlign w:val="center"/>
                </w:tcPr>
                <w:p w:rsidR="001D211D" w:rsidRPr="005F622D" w:rsidRDefault="001D211D" w:rsidP="006F494D">
                  <w:pPr>
                    <w:snapToGrid w:val="0"/>
                    <w:jc w:val="center"/>
                    <w:rPr>
                      <w:szCs w:val="21"/>
                    </w:rPr>
                  </w:pPr>
                  <w:r w:rsidRPr="005F622D">
                    <w:rPr>
                      <w:szCs w:val="21"/>
                    </w:rPr>
                    <w:t>离心冲击破碎机</w:t>
                  </w:r>
                </w:p>
              </w:tc>
              <w:tc>
                <w:tcPr>
                  <w:tcW w:w="834" w:type="pct"/>
                  <w:tcBorders>
                    <w:tl2br w:val="nil"/>
                    <w:tr2bl w:val="nil"/>
                  </w:tcBorders>
                  <w:vAlign w:val="center"/>
                </w:tcPr>
                <w:p w:rsidR="001D211D" w:rsidRPr="005F622D" w:rsidRDefault="001D211D" w:rsidP="006F494D">
                  <w:pPr>
                    <w:spacing w:line="240" w:lineRule="atLeast"/>
                    <w:jc w:val="center"/>
                    <w:rPr>
                      <w:szCs w:val="21"/>
                    </w:rPr>
                  </w:pPr>
                  <w:r w:rsidRPr="005F622D">
                    <w:rPr>
                      <w:szCs w:val="21"/>
                    </w:rPr>
                    <w:t>连续</w:t>
                  </w:r>
                </w:p>
              </w:tc>
              <w:tc>
                <w:tcPr>
                  <w:tcW w:w="708" w:type="pct"/>
                  <w:tcBorders>
                    <w:tl2br w:val="nil"/>
                    <w:tr2bl w:val="nil"/>
                  </w:tcBorders>
                  <w:vAlign w:val="center"/>
                </w:tcPr>
                <w:p w:rsidR="001D211D" w:rsidRPr="005F622D" w:rsidRDefault="001D211D" w:rsidP="006F494D">
                  <w:pPr>
                    <w:spacing w:line="240" w:lineRule="atLeast"/>
                    <w:jc w:val="center"/>
                    <w:rPr>
                      <w:szCs w:val="21"/>
                    </w:rPr>
                  </w:pPr>
                  <w:r w:rsidRPr="005F622D">
                    <w:rPr>
                      <w:rFonts w:hint="eastAsia"/>
                      <w:szCs w:val="21"/>
                    </w:rPr>
                    <w:t>2</w:t>
                  </w:r>
                </w:p>
              </w:tc>
              <w:tc>
                <w:tcPr>
                  <w:tcW w:w="960" w:type="pct"/>
                  <w:tcBorders>
                    <w:tl2br w:val="nil"/>
                    <w:tr2bl w:val="nil"/>
                  </w:tcBorders>
                  <w:vAlign w:val="center"/>
                </w:tcPr>
                <w:p w:rsidR="001D211D" w:rsidRPr="005F622D" w:rsidRDefault="001D211D" w:rsidP="006F494D">
                  <w:pPr>
                    <w:spacing w:line="240" w:lineRule="atLeast"/>
                    <w:jc w:val="center"/>
                    <w:rPr>
                      <w:szCs w:val="21"/>
                    </w:rPr>
                  </w:pPr>
                  <w:r w:rsidRPr="005F622D">
                    <w:rPr>
                      <w:rFonts w:hint="eastAsia"/>
                      <w:szCs w:val="21"/>
                    </w:rPr>
                    <w:t>95~</w:t>
                  </w:r>
                  <w:r w:rsidRPr="005F622D">
                    <w:rPr>
                      <w:szCs w:val="21"/>
                    </w:rPr>
                    <w:t>100</w:t>
                  </w:r>
                </w:p>
              </w:tc>
              <w:tc>
                <w:tcPr>
                  <w:tcW w:w="831" w:type="pct"/>
                  <w:tcBorders>
                    <w:tl2br w:val="nil"/>
                    <w:tr2bl w:val="nil"/>
                  </w:tcBorders>
                  <w:vAlign w:val="center"/>
                </w:tcPr>
                <w:p w:rsidR="001D211D" w:rsidRPr="005F622D" w:rsidRDefault="001D211D" w:rsidP="006F494D">
                  <w:pPr>
                    <w:spacing w:line="240" w:lineRule="atLeast"/>
                    <w:jc w:val="center"/>
                    <w:rPr>
                      <w:szCs w:val="21"/>
                    </w:rPr>
                  </w:pPr>
                  <w:r w:rsidRPr="005F622D">
                    <w:rPr>
                      <w:rFonts w:hint="eastAsia"/>
                      <w:szCs w:val="21"/>
                    </w:rPr>
                    <w:t>生产</w:t>
                  </w:r>
                  <w:r w:rsidRPr="005F622D">
                    <w:rPr>
                      <w:szCs w:val="21"/>
                    </w:rPr>
                    <w:t>区</w:t>
                  </w:r>
                </w:p>
              </w:tc>
            </w:tr>
            <w:tr w:rsidR="001D211D" w:rsidRPr="005F622D" w:rsidTr="009615A1">
              <w:trPr>
                <w:trHeight w:val="397"/>
                <w:jc w:val="center"/>
              </w:trPr>
              <w:tc>
                <w:tcPr>
                  <w:tcW w:w="657" w:type="pct"/>
                  <w:tcBorders>
                    <w:tl2br w:val="nil"/>
                    <w:tr2bl w:val="nil"/>
                  </w:tcBorders>
                  <w:vAlign w:val="center"/>
                </w:tcPr>
                <w:p w:rsidR="001D211D" w:rsidRPr="005F622D" w:rsidRDefault="001D211D" w:rsidP="006F494D">
                  <w:pPr>
                    <w:spacing w:line="240" w:lineRule="atLeast"/>
                    <w:jc w:val="center"/>
                    <w:rPr>
                      <w:szCs w:val="21"/>
                    </w:rPr>
                  </w:pPr>
                  <w:r w:rsidRPr="005F622D">
                    <w:rPr>
                      <w:szCs w:val="21"/>
                    </w:rPr>
                    <w:t>2</w:t>
                  </w:r>
                </w:p>
              </w:tc>
              <w:tc>
                <w:tcPr>
                  <w:tcW w:w="1010" w:type="pct"/>
                  <w:tcBorders>
                    <w:tl2br w:val="nil"/>
                    <w:tr2bl w:val="nil"/>
                  </w:tcBorders>
                  <w:vAlign w:val="center"/>
                </w:tcPr>
                <w:p w:rsidR="001D211D" w:rsidRPr="005F622D" w:rsidRDefault="001D211D" w:rsidP="006F494D">
                  <w:pPr>
                    <w:snapToGrid w:val="0"/>
                    <w:jc w:val="center"/>
                    <w:rPr>
                      <w:szCs w:val="21"/>
                    </w:rPr>
                  </w:pPr>
                  <w:r w:rsidRPr="005F622D">
                    <w:rPr>
                      <w:rFonts w:hint="eastAsia"/>
                      <w:szCs w:val="21"/>
                    </w:rPr>
                    <w:t>单缸圆锥</w:t>
                  </w:r>
                  <w:r w:rsidRPr="005F622D">
                    <w:rPr>
                      <w:szCs w:val="21"/>
                    </w:rPr>
                    <w:t>破碎机</w:t>
                  </w:r>
                </w:p>
              </w:tc>
              <w:tc>
                <w:tcPr>
                  <w:tcW w:w="834" w:type="pct"/>
                  <w:tcBorders>
                    <w:tl2br w:val="nil"/>
                    <w:tr2bl w:val="nil"/>
                  </w:tcBorders>
                  <w:vAlign w:val="center"/>
                </w:tcPr>
                <w:p w:rsidR="001D211D" w:rsidRPr="005F622D" w:rsidRDefault="001D211D" w:rsidP="006F494D">
                  <w:pPr>
                    <w:spacing w:line="240" w:lineRule="atLeast"/>
                    <w:jc w:val="center"/>
                    <w:rPr>
                      <w:szCs w:val="21"/>
                    </w:rPr>
                  </w:pPr>
                  <w:r w:rsidRPr="005F622D">
                    <w:rPr>
                      <w:szCs w:val="21"/>
                    </w:rPr>
                    <w:t>连续</w:t>
                  </w:r>
                </w:p>
              </w:tc>
              <w:tc>
                <w:tcPr>
                  <w:tcW w:w="708" w:type="pct"/>
                  <w:tcBorders>
                    <w:tl2br w:val="nil"/>
                    <w:tr2bl w:val="nil"/>
                  </w:tcBorders>
                  <w:vAlign w:val="center"/>
                </w:tcPr>
                <w:p w:rsidR="001D211D" w:rsidRPr="005F622D" w:rsidRDefault="001D211D" w:rsidP="006F494D">
                  <w:pPr>
                    <w:spacing w:line="240" w:lineRule="atLeast"/>
                    <w:jc w:val="center"/>
                    <w:rPr>
                      <w:szCs w:val="21"/>
                    </w:rPr>
                  </w:pPr>
                  <w:r w:rsidRPr="005F622D">
                    <w:rPr>
                      <w:szCs w:val="21"/>
                    </w:rPr>
                    <w:t>1</w:t>
                  </w:r>
                </w:p>
              </w:tc>
              <w:tc>
                <w:tcPr>
                  <w:tcW w:w="960" w:type="pct"/>
                  <w:tcBorders>
                    <w:tl2br w:val="nil"/>
                    <w:tr2bl w:val="nil"/>
                  </w:tcBorders>
                  <w:vAlign w:val="center"/>
                </w:tcPr>
                <w:p w:rsidR="001D211D" w:rsidRPr="005F622D" w:rsidRDefault="001D211D" w:rsidP="006F494D">
                  <w:pPr>
                    <w:spacing w:line="240" w:lineRule="atLeast"/>
                    <w:jc w:val="center"/>
                    <w:rPr>
                      <w:szCs w:val="21"/>
                    </w:rPr>
                  </w:pPr>
                  <w:r w:rsidRPr="005F622D">
                    <w:rPr>
                      <w:rFonts w:hint="eastAsia"/>
                      <w:szCs w:val="21"/>
                    </w:rPr>
                    <w:t>85~</w:t>
                  </w:r>
                  <w:r w:rsidRPr="005F622D">
                    <w:rPr>
                      <w:szCs w:val="21"/>
                    </w:rPr>
                    <w:t>90</w:t>
                  </w:r>
                </w:p>
              </w:tc>
              <w:tc>
                <w:tcPr>
                  <w:tcW w:w="831" w:type="pct"/>
                  <w:tcBorders>
                    <w:tl2br w:val="nil"/>
                    <w:tr2bl w:val="nil"/>
                  </w:tcBorders>
                  <w:vAlign w:val="center"/>
                </w:tcPr>
                <w:p w:rsidR="001D211D" w:rsidRPr="005F622D" w:rsidRDefault="001D211D" w:rsidP="006F494D">
                  <w:pPr>
                    <w:spacing w:line="240" w:lineRule="atLeast"/>
                    <w:jc w:val="center"/>
                    <w:rPr>
                      <w:szCs w:val="21"/>
                    </w:rPr>
                  </w:pPr>
                  <w:r w:rsidRPr="005F622D">
                    <w:rPr>
                      <w:rFonts w:hint="eastAsia"/>
                      <w:szCs w:val="21"/>
                    </w:rPr>
                    <w:t>生产</w:t>
                  </w:r>
                  <w:r w:rsidRPr="005F622D">
                    <w:rPr>
                      <w:szCs w:val="21"/>
                    </w:rPr>
                    <w:t>区</w:t>
                  </w:r>
                </w:p>
              </w:tc>
            </w:tr>
            <w:tr w:rsidR="001D211D" w:rsidRPr="005F622D" w:rsidTr="009615A1">
              <w:trPr>
                <w:trHeight w:val="397"/>
                <w:jc w:val="center"/>
              </w:trPr>
              <w:tc>
                <w:tcPr>
                  <w:tcW w:w="657" w:type="pct"/>
                  <w:tcBorders>
                    <w:tl2br w:val="nil"/>
                    <w:tr2bl w:val="nil"/>
                  </w:tcBorders>
                  <w:vAlign w:val="center"/>
                </w:tcPr>
                <w:p w:rsidR="001D211D" w:rsidRPr="005F622D" w:rsidRDefault="001D211D" w:rsidP="006F494D">
                  <w:pPr>
                    <w:spacing w:line="240" w:lineRule="atLeast"/>
                    <w:jc w:val="center"/>
                    <w:rPr>
                      <w:szCs w:val="21"/>
                    </w:rPr>
                  </w:pPr>
                  <w:r w:rsidRPr="005F622D">
                    <w:rPr>
                      <w:szCs w:val="21"/>
                    </w:rPr>
                    <w:t>3</w:t>
                  </w:r>
                </w:p>
              </w:tc>
              <w:tc>
                <w:tcPr>
                  <w:tcW w:w="1010" w:type="pct"/>
                  <w:tcBorders>
                    <w:tl2br w:val="nil"/>
                    <w:tr2bl w:val="nil"/>
                  </w:tcBorders>
                  <w:vAlign w:val="center"/>
                </w:tcPr>
                <w:p w:rsidR="001D211D" w:rsidRPr="005F622D" w:rsidRDefault="001D211D" w:rsidP="006F494D">
                  <w:pPr>
                    <w:snapToGrid w:val="0"/>
                    <w:jc w:val="center"/>
                    <w:rPr>
                      <w:szCs w:val="21"/>
                    </w:rPr>
                  </w:pPr>
                  <w:r w:rsidRPr="005F622D">
                    <w:rPr>
                      <w:szCs w:val="21"/>
                    </w:rPr>
                    <w:t>振动筛</w:t>
                  </w:r>
                </w:p>
              </w:tc>
              <w:tc>
                <w:tcPr>
                  <w:tcW w:w="834" w:type="pct"/>
                  <w:tcBorders>
                    <w:tl2br w:val="nil"/>
                    <w:tr2bl w:val="nil"/>
                  </w:tcBorders>
                  <w:vAlign w:val="center"/>
                </w:tcPr>
                <w:p w:rsidR="001D211D" w:rsidRPr="005F622D" w:rsidRDefault="001D211D" w:rsidP="006F494D">
                  <w:pPr>
                    <w:spacing w:line="240" w:lineRule="atLeast"/>
                    <w:jc w:val="center"/>
                    <w:rPr>
                      <w:szCs w:val="21"/>
                    </w:rPr>
                  </w:pPr>
                  <w:r w:rsidRPr="005F622D">
                    <w:rPr>
                      <w:szCs w:val="21"/>
                    </w:rPr>
                    <w:t>连续</w:t>
                  </w:r>
                </w:p>
              </w:tc>
              <w:tc>
                <w:tcPr>
                  <w:tcW w:w="708" w:type="pct"/>
                  <w:tcBorders>
                    <w:tl2br w:val="nil"/>
                    <w:tr2bl w:val="nil"/>
                  </w:tcBorders>
                  <w:vAlign w:val="center"/>
                </w:tcPr>
                <w:p w:rsidR="001D211D" w:rsidRPr="005F622D" w:rsidRDefault="001D211D" w:rsidP="006F494D">
                  <w:pPr>
                    <w:spacing w:line="240" w:lineRule="atLeast"/>
                    <w:jc w:val="center"/>
                    <w:rPr>
                      <w:szCs w:val="21"/>
                    </w:rPr>
                  </w:pPr>
                  <w:r w:rsidRPr="005F622D">
                    <w:rPr>
                      <w:rFonts w:hint="eastAsia"/>
                      <w:szCs w:val="21"/>
                    </w:rPr>
                    <w:t>2</w:t>
                  </w:r>
                </w:p>
              </w:tc>
              <w:tc>
                <w:tcPr>
                  <w:tcW w:w="960" w:type="pct"/>
                  <w:tcBorders>
                    <w:tl2br w:val="nil"/>
                    <w:tr2bl w:val="nil"/>
                  </w:tcBorders>
                  <w:vAlign w:val="center"/>
                </w:tcPr>
                <w:p w:rsidR="001D211D" w:rsidRPr="005F622D" w:rsidRDefault="001D211D" w:rsidP="006F494D">
                  <w:pPr>
                    <w:spacing w:line="240" w:lineRule="atLeast"/>
                    <w:jc w:val="center"/>
                    <w:rPr>
                      <w:szCs w:val="21"/>
                    </w:rPr>
                  </w:pPr>
                  <w:r w:rsidRPr="005F622D">
                    <w:rPr>
                      <w:rFonts w:hint="eastAsia"/>
                      <w:szCs w:val="21"/>
                    </w:rPr>
                    <w:t>80~</w:t>
                  </w:r>
                  <w:r w:rsidRPr="005F622D">
                    <w:rPr>
                      <w:szCs w:val="21"/>
                    </w:rPr>
                    <w:t>85</w:t>
                  </w:r>
                </w:p>
              </w:tc>
              <w:tc>
                <w:tcPr>
                  <w:tcW w:w="831" w:type="pct"/>
                  <w:tcBorders>
                    <w:tl2br w:val="nil"/>
                    <w:tr2bl w:val="nil"/>
                  </w:tcBorders>
                  <w:vAlign w:val="center"/>
                </w:tcPr>
                <w:p w:rsidR="001D211D" w:rsidRPr="005F622D" w:rsidRDefault="001D211D" w:rsidP="006F494D">
                  <w:pPr>
                    <w:spacing w:line="240" w:lineRule="atLeast"/>
                    <w:jc w:val="center"/>
                    <w:rPr>
                      <w:szCs w:val="21"/>
                    </w:rPr>
                  </w:pPr>
                  <w:r w:rsidRPr="005F622D">
                    <w:rPr>
                      <w:rFonts w:hint="eastAsia"/>
                      <w:szCs w:val="21"/>
                    </w:rPr>
                    <w:t>生产</w:t>
                  </w:r>
                  <w:r w:rsidRPr="005F622D">
                    <w:rPr>
                      <w:szCs w:val="21"/>
                    </w:rPr>
                    <w:t>区</w:t>
                  </w:r>
                </w:p>
              </w:tc>
            </w:tr>
            <w:tr w:rsidR="001D211D" w:rsidRPr="005F622D" w:rsidTr="009615A1">
              <w:trPr>
                <w:trHeight w:val="397"/>
                <w:jc w:val="center"/>
              </w:trPr>
              <w:tc>
                <w:tcPr>
                  <w:tcW w:w="657" w:type="pct"/>
                  <w:tcBorders>
                    <w:tl2br w:val="nil"/>
                    <w:tr2bl w:val="nil"/>
                  </w:tcBorders>
                  <w:vAlign w:val="center"/>
                </w:tcPr>
                <w:p w:rsidR="001D211D" w:rsidRPr="005F622D" w:rsidRDefault="001D211D" w:rsidP="006F494D">
                  <w:pPr>
                    <w:spacing w:line="240" w:lineRule="atLeast"/>
                    <w:jc w:val="center"/>
                    <w:rPr>
                      <w:szCs w:val="21"/>
                    </w:rPr>
                  </w:pPr>
                  <w:r w:rsidRPr="005F622D">
                    <w:rPr>
                      <w:szCs w:val="21"/>
                    </w:rPr>
                    <w:t>4</w:t>
                  </w:r>
                </w:p>
              </w:tc>
              <w:tc>
                <w:tcPr>
                  <w:tcW w:w="1010" w:type="pct"/>
                  <w:tcBorders>
                    <w:tl2br w:val="nil"/>
                    <w:tr2bl w:val="nil"/>
                  </w:tcBorders>
                  <w:vAlign w:val="center"/>
                </w:tcPr>
                <w:p w:rsidR="001D211D" w:rsidRPr="005F622D" w:rsidRDefault="001D211D" w:rsidP="006F494D">
                  <w:pPr>
                    <w:snapToGrid w:val="0"/>
                    <w:jc w:val="center"/>
                    <w:rPr>
                      <w:szCs w:val="21"/>
                    </w:rPr>
                  </w:pPr>
                  <w:r w:rsidRPr="005F622D">
                    <w:rPr>
                      <w:szCs w:val="21"/>
                    </w:rPr>
                    <w:t>皮带运输机</w:t>
                  </w:r>
                </w:p>
              </w:tc>
              <w:tc>
                <w:tcPr>
                  <w:tcW w:w="834" w:type="pct"/>
                  <w:tcBorders>
                    <w:tl2br w:val="nil"/>
                    <w:tr2bl w:val="nil"/>
                  </w:tcBorders>
                  <w:vAlign w:val="center"/>
                </w:tcPr>
                <w:p w:rsidR="001D211D" w:rsidRPr="005F622D" w:rsidRDefault="001D211D" w:rsidP="006F494D">
                  <w:pPr>
                    <w:spacing w:line="240" w:lineRule="atLeast"/>
                    <w:jc w:val="center"/>
                    <w:rPr>
                      <w:szCs w:val="21"/>
                    </w:rPr>
                  </w:pPr>
                  <w:r w:rsidRPr="005F622D">
                    <w:rPr>
                      <w:szCs w:val="21"/>
                    </w:rPr>
                    <w:t>连续</w:t>
                  </w:r>
                </w:p>
              </w:tc>
              <w:tc>
                <w:tcPr>
                  <w:tcW w:w="708" w:type="pct"/>
                  <w:tcBorders>
                    <w:tl2br w:val="nil"/>
                    <w:tr2bl w:val="nil"/>
                  </w:tcBorders>
                  <w:vAlign w:val="center"/>
                </w:tcPr>
                <w:p w:rsidR="001D211D" w:rsidRPr="005F622D" w:rsidRDefault="001D211D" w:rsidP="006F494D">
                  <w:pPr>
                    <w:spacing w:line="240" w:lineRule="atLeast"/>
                    <w:jc w:val="center"/>
                    <w:rPr>
                      <w:szCs w:val="21"/>
                    </w:rPr>
                  </w:pPr>
                  <w:r w:rsidRPr="005F622D">
                    <w:rPr>
                      <w:rFonts w:hint="eastAsia"/>
                      <w:kern w:val="0"/>
                    </w:rPr>
                    <w:t>5</w:t>
                  </w:r>
                </w:p>
              </w:tc>
              <w:tc>
                <w:tcPr>
                  <w:tcW w:w="960" w:type="pct"/>
                  <w:tcBorders>
                    <w:tl2br w:val="nil"/>
                    <w:tr2bl w:val="nil"/>
                  </w:tcBorders>
                  <w:vAlign w:val="center"/>
                </w:tcPr>
                <w:p w:rsidR="001D211D" w:rsidRPr="005F622D" w:rsidRDefault="001D211D" w:rsidP="006F494D">
                  <w:pPr>
                    <w:spacing w:line="240" w:lineRule="atLeast"/>
                    <w:jc w:val="center"/>
                    <w:rPr>
                      <w:szCs w:val="21"/>
                    </w:rPr>
                  </w:pPr>
                  <w:r w:rsidRPr="005F622D">
                    <w:rPr>
                      <w:rFonts w:hint="eastAsia"/>
                      <w:szCs w:val="21"/>
                    </w:rPr>
                    <w:t>70~</w:t>
                  </w:r>
                  <w:r w:rsidRPr="005F622D">
                    <w:rPr>
                      <w:szCs w:val="21"/>
                    </w:rPr>
                    <w:t>75</w:t>
                  </w:r>
                </w:p>
              </w:tc>
              <w:tc>
                <w:tcPr>
                  <w:tcW w:w="831" w:type="pct"/>
                  <w:tcBorders>
                    <w:tl2br w:val="nil"/>
                    <w:tr2bl w:val="nil"/>
                  </w:tcBorders>
                  <w:vAlign w:val="center"/>
                </w:tcPr>
                <w:p w:rsidR="001D211D" w:rsidRPr="005F622D" w:rsidRDefault="001D211D" w:rsidP="006F494D">
                  <w:pPr>
                    <w:spacing w:line="240" w:lineRule="atLeast"/>
                    <w:jc w:val="center"/>
                    <w:rPr>
                      <w:szCs w:val="21"/>
                    </w:rPr>
                  </w:pPr>
                  <w:r w:rsidRPr="005F622D">
                    <w:rPr>
                      <w:rFonts w:hint="eastAsia"/>
                      <w:szCs w:val="21"/>
                    </w:rPr>
                    <w:t>生产</w:t>
                  </w:r>
                  <w:r w:rsidRPr="005F622D">
                    <w:rPr>
                      <w:szCs w:val="21"/>
                    </w:rPr>
                    <w:t>区</w:t>
                  </w:r>
                </w:p>
              </w:tc>
            </w:tr>
            <w:tr w:rsidR="00440A79" w:rsidRPr="005F622D" w:rsidTr="009615A1">
              <w:trPr>
                <w:trHeight w:val="397"/>
                <w:jc w:val="center"/>
              </w:trPr>
              <w:tc>
                <w:tcPr>
                  <w:tcW w:w="657" w:type="pct"/>
                  <w:tcBorders>
                    <w:tl2br w:val="nil"/>
                    <w:tr2bl w:val="nil"/>
                  </w:tcBorders>
                  <w:vAlign w:val="center"/>
                </w:tcPr>
                <w:p w:rsidR="00440A79" w:rsidRPr="005F622D" w:rsidRDefault="00440A79" w:rsidP="006F494D">
                  <w:pPr>
                    <w:spacing w:line="240" w:lineRule="atLeast"/>
                    <w:jc w:val="center"/>
                    <w:rPr>
                      <w:szCs w:val="21"/>
                    </w:rPr>
                  </w:pPr>
                  <w:r w:rsidRPr="005F622D">
                    <w:rPr>
                      <w:rFonts w:hint="eastAsia"/>
                      <w:szCs w:val="21"/>
                    </w:rPr>
                    <w:t>5</w:t>
                  </w:r>
                </w:p>
              </w:tc>
              <w:tc>
                <w:tcPr>
                  <w:tcW w:w="1010" w:type="pct"/>
                  <w:tcBorders>
                    <w:tl2br w:val="nil"/>
                    <w:tr2bl w:val="nil"/>
                  </w:tcBorders>
                  <w:vAlign w:val="center"/>
                </w:tcPr>
                <w:p w:rsidR="00440A79" w:rsidRPr="005F622D" w:rsidRDefault="00440A79" w:rsidP="006F494D">
                  <w:pPr>
                    <w:snapToGrid w:val="0"/>
                    <w:jc w:val="center"/>
                    <w:rPr>
                      <w:szCs w:val="21"/>
                    </w:rPr>
                  </w:pPr>
                  <w:r w:rsidRPr="005F622D">
                    <w:rPr>
                      <w:szCs w:val="21"/>
                    </w:rPr>
                    <w:t>细砂回收机</w:t>
                  </w:r>
                </w:p>
              </w:tc>
              <w:tc>
                <w:tcPr>
                  <w:tcW w:w="834" w:type="pct"/>
                  <w:tcBorders>
                    <w:tl2br w:val="nil"/>
                    <w:tr2bl w:val="nil"/>
                  </w:tcBorders>
                  <w:vAlign w:val="center"/>
                </w:tcPr>
                <w:p w:rsidR="00440A79" w:rsidRPr="005F622D" w:rsidRDefault="00440A79" w:rsidP="006F494D">
                  <w:pPr>
                    <w:spacing w:line="240" w:lineRule="atLeast"/>
                    <w:jc w:val="center"/>
                    <w:rPr>
                      <w:szCs w:val="21"/>
                    </w:rPr>
                  </w:pPr>
                  <w:r w:rsidRPr="005F622D">
                    <w:rPr>
                      <w:szCs w:val="21"/>
                    </w:rPr>
                    <w:t>连续</w:t>
                  </w:r>
                </w:p>
              </w:tc>
              <w:tc>
                <w:tcPr>
                  <w:tcW w:w="708" w:type="pct"/>
                  <w:tcBorders>
                    <w:tl2br w:val="nil"/>
                    <w:tr2bl w:val="nil"/>
                  </w:tcBorders>
                  <w:vAlign w:val="center"/>
                </w:tcPr>
                <w:p w:rsidR="00440A79" w:rsidRPr="005F622D" w:rsidRDefault="00440A79" w:rsidP="006F494D">
                  <w:pPr>
                    <w:spacing w:line="240" w:lineRule="atLeast"/>
                    <w:jc w:val="center"/>
                    <w:rPr>
                      <w:kern w:val="0"/>
                    </w:rPr>
                  </w:pPr>
                  <w:r w:rsidRPr="005F622D">
                    <w:rPr>
                      <w:rFonts w:hint="eastAsia"/>
                      <w:kern w:val="0"/>
                    </w:rPr>
                    <w:t>1</w:t>
                  </w:r>
                </w:p>
              </w:tc>
              <w:tc>
                <w:tcPr>
                  <w:tcW w:w="960" w:type="pct"/>
                  <w:tcBorders>
                    <w:tl2br w:val="nil"/>
                    <w:tr2bl w:val="nil"/>
                  </w:tcBorders>
                  <w:vAlign w:val="center"/>
                </w:tcPr>
                <w:p w:rsidR="00440A79" w:rsidRPr="005F622D" w:rsidRDefault="00440A79" w:rsidP="006F494D">
                  <w:pPr>
                    <w:spacing w:line="240" w:lineRule="atLeast"/>
                    <w:jc w:val="center"/>
                    <w:rPr>
                      <w:szCs w:val="21"/>
                    </w:rPr>
                  </w:pPr>
                  <w:r w:rsidRPr="005F622D">
                    <w:rPr>
                      <w:rFonts w:hint="eastAsia"/>
                      <w:szCs w:val="21"/>
                    </w:rPr>
                    <w:t>70~75</w:t>
                  </w:r>
                </w:p>
              </w:tc>
              <w:tc>
                <w:tcPr>
                  <w:tcW w:w="831" w:type="pct"/>
                  <w:tcBorders>
                    <w:tl2br w:val="nil"/>
                    <w:tr2bl w:val="nil"/>
                  </w:tcBorders>
                  <w:vAlign w:val="center"/>
                </w:tcPr>
                <w:p w:rsidR="00440A79" w:rsidRPr="005F622D" w:rsidRDefault="00440A79" w:rsidP="006F494D">
                  <w:pPr>
                    <w:spacing w:line="240" w:lineRule="atLeast"/>
                    <w:jc w:val="center"/>
                    <w:rPr>
                      <w:szCs w:val="21"/>
                    </w:rPr>
                  </w:pPr>
                  <w:r w:rsidRPr="005F622D">
                    <w:rPr>
                      <w:rFonts w:hint="eastAsia"/>
                      <w:szCs w:val="21"/>
                    </w:rPr>
                    <w:t>生产</w:t>
                  </w:r>
                  <w:r w:rsidRPr="005F622D">
                    <w:rPr>
                      <w:szCs w:val="21"/>
                    </w:rPr>
                    <w:t>区</w:t>
                  </w:r>
                </w:p>
              </w:tc>
            </w:tr>
          </w:tbl>
          <w:p w:rsidR="001D211D" w:rsidRPr="005F622D" w:rsidRDefault="001D211D" w:rsidP="001D211D">
            <w:pPr>
              <w:pStyle w:val="Default"/>
              <w:spacing w:line="360" w:lineRule="auto"/>
              <w:ind w:firstLineChars="200" w:firstLine="482"/>
              <w:jc w:val="both"/>
              <w:rPr>
                <w:b/>
                <w:color w:val="auto"/>
              </w:rPr>
            </w:pPr>
            <w:r w:rsidRPr="005F622D">
              <w:rPr>
                <w:rFonts w:hint="eastAsia"/>
                <w:b/>
                <w:color w:val="auto"/>
              </w:rPr>
              <w:t>4</w:t>
            </w:r>
            <w:r w:rsidRPr="005F622D">
              <w:rPr>
                <w:rFonts w:hint="eastAsia"/>
                <w:b/>
                <w:color w:val="auto"/>
              </w:rPr>
              <w:t>、固体废物污染源分析</w:t>
            </w:r>
          </w:p>
          <w:p w:rsidR="005B1C8E" w:rsidRPr="005F622D" w:rsidRDefault="001D211D" w:rsidP="001D211D">
            <w:pPr>
              <w:spacing w:line="360" w:lineRule="auto"/>
              <w:ind w:firstLineChars="200" w:firstLine="480"/>
              <w:rPr>
                <w:sz w:val="24"/>
                <w:u w:val="single"/>
              </w:rPr>
            </w:pPr>
            <w:r w:rsidRPr="005F622D">
              <w:rPr>
                <w:sz w:val="24"/>
                <w:u w:val="single"/>
              </w:rPr>
              <w:t>本项目主要固体</w:t>
            </w:r>
            <w:r w:rsidRPr="005F622D">
              <w:rPr>
                <w:rFonts w:hint="eastAsia"/>
                <w:sz w:val="24"/>
                <w:u w:val="single"/>
              </w:rPr>
              <w:t>废物来自</w:t>
            </w:r>
            <w:r w:rsidR="005B1C8E" w:rsidRPr="005F622D">
              <w:rPr>
                <w:rFonts w:hint="eastAsia"/>
                <w:sz w:val="24"/>
                <w:u w:val="single"/>
              </w:rPr>
              <w:t>布袋除尘器收集的粉尘、</w:t>
            </w:r>
            <w:r w:rsidRPr="005F622D">
              <w:rPr>
                <w:rFonts w:hint="eastAsia"/>
                <w:sz w:val="24"/>
                <w:u w:val="single"/>
              </w:rPr>
              <w:t>沉淀池产生的污泥以及工作人员产生的生活垃圾。</w:t>
            </w:r>
          </w:p>
          <w:p w:rsidR="001D211D" w:rsidRPr="005F622D" w:rsidRDefault="005B1C8E" w:rsidP="001D211D">
            <w:pPr>
              <w:spacing w:line="360" w:lineRule="auto"/>
              <w:ind w:firstLineChars="200" w:firstLine="480"/>
              <w:rPr>
                <w:sz w:val="24"/>
                <w:u w:val="single"/>
              </w:rPr>
            </w:pPr>
            <w:r w:rsidRPr="005F622D">
              <w:rPr>
                <w:rFonts w:hint="eastAsia"/>
                <w:sz w:val="24"/>
                <w:u w:val="single"/>
              </w:rPr>
              <w:t>本项目布袋除尘器回收的粉尘量为</w:t>
            </w:r>
            <w:r w:rsidR="000240DA" w:rsidRPr="005F622D">
              <w:rPr>
                <w:rFonts w:hint="eastAsia"/>
                <w:sz w:val="24"/>
                <w:u w:val="single"/>
              </w:rPr>
              <w:t>4.455</w:t>
            </w:r>
            <w:r w:rsidR="00F90A82" w:rsidRPr="005F622D">
              <w:rPr>
                <w:rFonts w:hint="eastAsia"/>
                <w:sz w:val="24"/>
                <w:u w:val="single"/>
              </w:rPr>
              <w:t>t/a</w:t>
            </w:r>
            <w:r w:rsidR="00F90A82" w:rsidRPr="005F622D">
              <w:rPr>
                <w:rFonts w:hint="eastAsia"/>
                <w:sz w:val="24"/>
                <w:u w:val="single"/>
              </w:rPr>
              <w:t>，为一般工业固体废物，收集后可作为细砂产品外售。</w:t>
            </w:r>
          </w:p>
          <w:p w:rsidR="001D211D" w:rsidRPr="005F622D" w:rsidRDefault="001D211D" w:rsidP="001D211D">
            <w:pPr>
              <w:spacing w:line="360" w:lineRule="auto"/>
              <w:ind w:firstLineChars="200" w:firstLine="480"/>
              <w:rPr>
                <w:sz w:val="24"/>
                <w:u w:val="single"/>
              </w:rPr>
            </w:pPr>
            <w:r w:rsidRPr="005F622D">
              <w:rPr>
                <w:sz w:val="24"/>
                <w:u w:val="single"/>
              </w:rPr>
              <w:t>本项目沉淀产生的污泥为一般固废，本项目</w:t>
            </w:r>
            <w:r w:rsidR="009615A1" w:rsidRPr="005F622D">
              <w:rPr>
                <w:sz w:val="24"/>
                <w:u w:val="single"/>
              </w:rPr>
              <w:t>沉淀池</w:t>
            </w:r>
            <w:r w:rsidRPr="005F622D">
              <w:rPr>
                <w:sz w:val="24"/>
                <w:u w:val="single"/>
              </w:rPr>
              <w:t>沉淀前</w:t>
            </w:r>
            <w:r w:rsidR="009615A1" w:rsidRPr="005F622D">
              <w:rPr>
                <w:sz w:val="24"/>
                <w:u w:val="single"/>
              </w:rPr>
              <w:t>废水中</w:t>
            </w:r>
            <w:r w:rsidRPr="005F622D">
              <w:rPr>
                <w:sz w:val="24"/>
                <w:u w:val="single"/>
              </w:rPr>
              <w:t>SS</w:t>
            </w:r>
            <w:r w:rsidRPr="005F622D">
              <w:rPr>
                <w:sz w:val="24"/>
                <w:u w:val="single"/>
              </w:rPr>
              <w:t>平均浓度为</w:t>
            </w:r>
            <w:r w:rsidRPr="005F622D">
              <w:rPr>
                <w:rFonts w:hint="eastAsia"/>
                <w:sz w:val="24"/>
                <w:u w:val="single"/>
              </w:rPr>
              <w:t>3000</w:t>
            </w:r>
            <w:r w:rsidRPr="005F622D">
              <w:rPr>
                <w:sz w:val="24"/>
                <w:u w:val="single"/>
              </w:rPr>
              <w:t>mg/L</w:t>
            </w:r>
            <w:r w:rsidRPr="005F622D">
              <w:rPr>
                <w:rFonts w:hint="eastAsia"/>
                <w:sz w:val="24"/>
                <w:u w:val="single"/>
              </w:rPr>
              <w:t>，</w:t>
            </w:r>
            <w:r w:rsidR="00331AB1" w:rsidRPr="005F622D">
              <w:rPr>
                <w:rFonts w:hint="eastAsia"/>
                <w:sz w:val="24"/>
                <w:u w:val="single"/>
              </w:rPr>
              <w:t>沉淀池处理效率约为</w:t>
            </w:r>
            <w:r w:rsidR="00331AB1" w:rsidRPr="005F622D">
              <w:rPr>
                <w:rFonts w:hint="eastAsia"/>
                <w:sz w:val="24"/>
                <w:u w:val="single"/>
              </w:rPr>
              <w:t>99%</w:t>
            </w:r>
            <w:r w:rsidR="00331AB1" w:rsidRPr="005F622D">
              <w:rPr>
                <w:rFonts w:hint="eastAsia"/>
                <w:sz w:val="24"/>
                <w:u w:val="single"/>
              </w:rPr>
              <w:t>，则</w:t>
            </w:r>
            <w:r w:rsidRPr="005F622D">
              <w:rPr>
                <w:sz w:val="24"/>
                <w:u w:val="single"/>
              </w:rPr>
              <w:t>经沉淀处理后</w:t>
            </w:r>
            <w:r w:rsidRPr="005F622D">
              <w:rPr>
                <w:sz w:val="24"/>
                <w:u w:val="single"/>
              </w:rPr>
              <w:t>SS</w:t>
            </w:r>
            <w:r w:rsidRPr="005F622D">
              <w:rPr>
                <w:sz w:val="24"/>
                <w:u w:val="single"/>
              </w:rPr>
              <w:t>平均浓度为</w:t>
            </w:r>
            <w:r w:rsidRPr="005F622D">
              <w:rPr>
                <w:rFonts w:hint="eastAsia"/>
                <w:sz w:val="24"/>
                <w:u w:val="single"/>
              </w:rPr>
              <w:t>30</w:t>
            </w:r>
            <w:r w:rsidRPr="005F622D">
              <w:rPr>
                <w:sz w:val="24"/>
                <w:u w:val="single"/>
              </w:rPr>
              <w:t>mg/L</w:t>
            </w:r>
            <w:r w:rsidRPr="005F622D">
              <w:rPr>
                <w:sz w:val="24"/>
                <w:u w:val="single"/>
              </w:rPr>
              <w:t>；</w:t>
            </w:r>
            <w:r w:rsidR="000C78F6" w:rsidRPr="005F622D">
              <w:rPr>
                <w:sz w:val="24"/>
                <w:u w:val="single"/>
              </w:rPr>
              <w:t>初期雨水</w:t>
            </w:r>
            <w:r w:rsidR="00331AB1" w:rsidRPr="005F622D">
              <w:rPr>
                <w:sz w:val="24"/>
                <w:u w:val="single"/>
              </w:rPr>
              <w:t>收集</w:t>
            </w:r>
            <w:r w:rsidR="000C78F6" w:rsidRPr="005F622D">
              <w:rPr>
                <w:sz w:val="24"/>
                <w:u w:val="single"/>
              </w:rPr>
              <w:t>池沉淀前废水中</w:t>
            </w:r>
            <w:r w:rsidR="000C78F6" w:rsidRPr="005F622D">
              <w:rPr>
                <w:sz w:val="24"/>
                <w:u w:val="single"/>
              </w:rPr>
              <w:t>SS</w:t>
            </w:r>
            <w:r w:rsidR="000C78F6" w:rsidRPr="005F622D">
              <w:rPr>
                <w:sz w:val="24"/>
                <w:u w:val="single"/>
              </w:rPr>
              <w:t>平均浓度为</w:t>
            </w:r>
            <w:r w:rsidR="000C78F6" w:rsidRPr="005F622D">
              <w:rPr>
                <w:rFonts w:hint="eastAsia"/>
                <w:sz w:val="24"/>
                <w:u w:val="single"/>
              </w:rPr>
              <w:t>600</w:t>
            </w:r>
            <w:r w:rsidR="000C78F6" w:rsidRPr="005F622D">
              <w:rPr>
                <w:sz w:val="24"/>
                <w:u w:val="single"/>
              </w:rPr>
              <w:t>mg/L</w:t>
            </w:r>
            <w:r w:rsidR="000C78F6" w:rsidRPr="005F622D">
              <w:rPr>
                <w:rFonts w:hint="eastAsia"/>
                <w:sz w:val="24"/>
                <w:u w:val="single"/>
              </w:rPr>
              <w:t>，</w:t>
            </w:r>
            <w:r w:rsidR="00331AB1" w:rsidRPr="005F622D">
              <w:rPr>
                <w:sz w:val="24"/>
                <w:u w:val="single"/>
              </w:rPr>
              <w:t>初期雨水收集</w:t>
            </w:r>
            <w:proofErr w:type="gramStart"/>
            <w:r w:rsidR="00331AB1" w:rsidRPr="005F622D">
              <w:rPr>
                <w:sz w:val="24"/>
                <w:u w:val="single"/>
              </w:rPr>
              <w:t>池</w:t>
            </w:r>
            <w:r w:rsidR="00331AB1" w:rsidRPr="005F622D">
              <w:rPr>
                <w:rFonts w:hint="eastAsia"/>
                <w:sz w:val="24"/>
                <w:u w:val="single"/>
              </w:rPr>
              <w:t>处理</w:t>
            </w:r>
            <w:proofErr w:type="gramEnd"/>
            <w:r w:rsidR="00331AB1" w:rsidRPr="005F622D">
              <w:rPr>
                <w:rFonts w:hint="eastAsia"/>
                <w:sz w:val="24"/>
                <w:u w:val="single"/>
              </w:rPr>
              <w:t>效率约为</w:t>
            </w:r>
            <w:r w:rsidR="00331AB1" w:rsidRPr="005F622D">
              <w:rPr>
                <w:rFonts w:hint="eastAsia"/>
                <w:sz w:val="24"/>
                <w:u w:val="single"/>
              </w:rPr>
              <w:t>90%</w:t>
            </w:r>
            <w:r w:rsidR="00331AB1" w:rsidRPr="005F622D">
              <w:rPr>
                <w:rFonts w:hint="eastAsia"/>
                <w:sz w:val="24"/>
                <w:u w:val="single"/>
              </w:rPr>
              <w:t>，</w:t>
            </w:r>
            <w:r w:rsidR="000C78F6" w:rsidRPr="005F622D">
              <w:rPr>
                <w:sz w:val="24"/>
                <w:u w:val="single"/>
              </w:rPr>
              <w:t>经沉淀处理后</w:t>
            </w:r>
            <w:r w:rsidR="000C78F6" w:rsidRPr="005F622D">
              <w:rPr>
                <w:sz w:val="24"/>
                <w:u w:val="single"/>
              </w:rPr>
              <w:t>SS</w:t>
            </w:r>
            <w:r w:rsidR="000C78F6" w:rsidRPr="005F622D">
              <w:rPr>
                <w:sz w:val="24"/>
                <w:u w:val="single"/>
              </w:rPr>
              <w:t>平均浓度为</w:t>
            </w:r>
            <w:r w:rsidR="000C78F6" w:rsidRPr="005F622D">
              <w:rPr>
                <w:rFonts w:hint="eastAsia"/>
                <w:sz w:val="24"/>
                <w:u w:val="single"/>
              </w:rPr>
              <w:t>60</w:t>
            </w:r>
            <w:r w:rsidR="000C78F6" w:rsidRPr="005F622D">
              <w:rPr>
                <w:sz w:val="24"/>
                <w:u w:val="single"/>
              </w:rPr>
              <w:t>mg/L</w:t>
            </w:r>
            <w:r w:rsidR="000C78F6" w:rsidRPr="005F622D">
              <w:rPr>
                <w:sz w:val="24"/>
                <w:u w:val="single"/>
              </w:rPr>
              <w:t>；</w:t>
            </w:r>
            <w:r w:rsidRPr="005F622D">
              <w:rPr>
                <w:sz w:val="24"/>
                <w:u w:val="single"/>
              </w:rPr>
              <w:t>则污泥产生量约为</w:t>
            </w:r>
            <w:r w:rsidRPr="005F622D">
              <w:rPr>
                <w:rFonts w:hint="eastAsia"/>
                <w:sz w:val="24"/>
                <w:u w:val="single"/>
              </w:rPr>
              <w:t>1</w:t>
            </w:r>
            <w:r w:rsidR="000C78F6" w:rsidRPr="005F622D">
              <w:rPr>
                <w:rFonts w:hint="eastAsia"/>
                <w:sz w:val="24"/>
                <w:u w:val="single"/>
              </w:rPr>
              <w:t>5.0</w:t>
            </w:r>
            <w:r w:rsidR="00F81FB6" w:rsidRPr="005F622D">
              <w:rPr>
                <w:rFonts w:hint="eastAsia"/>
                <w:sz w:val="24"/>
                <w:u w:val="single"/>
              </w:rPr>
              <w:t>6</w:t>
            </w:r>
            <w:r w:rsidRPr="005F622D">
              <w:rPr>
                <w:sz w:val="24"/>
                <w:u w:val="single"/>
              </w:rPr>
              <w:t>t/a</w:t>
            </w:r>
            <w:r w:rsidR="005C6060" w:rsidRPr="005F622D">
              <w:rPr>
                <w:sz w:val="24"/>
                <w:u w:val="single"/>
              </w:rPr>
              <w:t>。项目东南侧设有</w:t>
            </w:r>
            <w:r w:rsidR="005C6060" w:rsidRPr="005F622D">
              <w:rPr>
                <w:rFonts w:hint="eastAsia"/>
                <w:sz w:val="24"/>
                <w:u w:val="single"/>
              </w:rPr>
              <w:t>1</w:t>
            </w:r>
            <w:r w:rsidR="005C6060" w:rsidRPr="005F622D">
              <w:rPr>
                <w:rFonts w:hint="eastAsia"/>
                <w:sz w:val="24"/>
                <w:u w:val="single"/>
              </w:rPr>
              <w:t>个约</w:t>
            </w:r>
            <w:r w:rsidR="005C6060" w:rsidRPr="005F622D">
              <w:rPr>
                <w:rFonts w:hint="eastAsia"/>
                <w:sz w:val="24"/>
                <w:u w:val="single"/>
              </w:rPr>
              <w:t>100m</w:t>
            </w:r>
            <w:r w:rsidR="005C6060" w:rsidRPr="005F622D">
              <w:rPr>
                <w:rFonts w:hint="eastAsia"/>
                <w:sz w:val="24"/>
                <w:u w:val="single"/>
                <w:vertAlign w:val="superscript"/>
              </w:rPr>
              <w:t>2</w:t>
            </w:r>
            <w:r w:rsidR="005C6060" w:rsidRPr="005F622D">
              <w:rPr>
                <w:rFonts w:hint="eastAsia"/>
                <w:sz w:val="24"/>
                <w:u w:val="single"/>
              </w:rPr>
              <w:t>的污泥暂存池，污泥</w:t>
            </w:r>
            <w:r w:rsidR="005C6060" w:rsidRPr="005F622D">
              <w:rPr>
                <w:sz w:val="24"/>
                <w:u w:val="single"/>
              </w:rPr>
              <w:t>在场内暂存后外售给砖厂用作制砖原料</w:t>
            </w:r>
            <w:r w:rsidRPr="005F622D">
              <w:rPr>
                <w:sz w:val="24"/>
                <w:u w:val="single"/>
              </w:rPr>
              <w:t>。</w:t>
            </w:r>
          </w:p>
          <w:p w:rsidR="001D211D" w:rsidRPr="005F622D" w:rsidRDefault="001D211D" w:rsidP="001D211D">
            <w:pPr>
              <w:spacing w:line="360" w:lineRule="auto"/>
              <w:ind w:firstLineChars="200" w:firstLine="480"/>
              <w:rPr>
                <w:sz w:val="24"/>
                <w:u w:val="single"/>
              </w:rPr>
            </w:pPr>
            <w:r w:rsidRPr="005F622D">
              <w:rPr>
                <w:sz w:val="24"/>
                <w:u w:val="single"/>
              </w:rPr>
              <w:t>项目工作人员</w:t>
            </w:r>
            <w:r w:rsidRPr="005F622D">
              <w:rPr>
                <w:rFonts w:hint="eastAsia"/>
                <w:sz w:val="24"/>
                <w:u w:val="single"/>
              </w:rPr>
              <w:t>10</w:t>
            </w:r>
            <w:r w:rsidRPr="005F622D">
              <w:rPr>
                <w:sz w:val="24"/>
                <w:u w:val="single"/>
              </w:rPr>
              <w:t>人，</w:t>
            </w:r>
            <w:r w:rsidRPr="005F622D">
              <w:rPr>
                <w:rFonts w:hint="eastAsia"/>
                <w:sz w:val="24"/>
                <w:u w:val="single"/>
              </w:rPr>
              <w:t>均在厂区</w:t>
            </w:r>
            <w:r w:rsidRPr="005F622D">
              <w:rPr>
                <w:sz w:val="24"/>
                <w:u w:val="single"/>
              </w:rPr>
              <w:t>内食宿</w:t>
            </w:r>
            <w:r w:rsidRPr="005F622D">
              <w:rPr>
                <w:rFonts w:hint="eastAsia"/>
                <w:sz w:val="24"/>
                <w:u w:val="single"/>
              </w:rPr>
              <w:t>，</w:t>
            </w:r>
            <w:r w:rsidRPr="005F622D">
              <w:rPr>
                <w:rFonts w:hint="eastAsia"/>
                <w:kern w:val="0"/>
                <w:sz w:val="24"/>
                <w:u w:val="single"/>
              </w:rPr>
              <w:t>员工生活垃圾按</w:t>
            </w:r>
            <w:r w:rsidRPr="005F622D">
              <w:rPr>
                <w:rFonts w:hint="eastAsia"/>
                <w:kern w:val="0"/>
                <w:sz w:val="24"/>
                <w:u w:val="single"/>
              </w:rPr>
              <w:t>1kg/</w:t>
            </w:r>
            <w:r w:rsidRPr="005F622D">
              <w:rPr>
                <w:rFonts w:hint="eastAsia"/>
                <w:kern w:val="0"/>
                <w:sz w:val="24"/>
                <w:u w:val="single"/>
              </w:rPr>
              <w:t>人</w:t>
            </w:r>
            <w:r w:rsidRPr="005F622D">
              <w:rPr>
                <w:kern w:val="0"/>
                <w:sz w:val="24"/>
                <w:u w:val="single"/>
              </w:rPr>
              <w:t>·</w:t>
            </w:r>
            <w:r w:rsidRPr="005F622D">
              <w:rPr>
                <w:rFonts w:hint="eastAsia"/>
                <w:kern w:val="0"/>
                <w:sz w:val="24"/>
                <w:u w:val="single"/>
              </w:rPr>
              <w:t>d</w:t>
            </w:r>
            <w:r w:rsidRPr="005F622D">
              <w:rPr>
                <w:rFonts w:hint="eastAsia"/>
                <w:kern w:val="0"/>
                <w:sz w:val="24"/>
                <w:u w:val="single"/>
              </w:rPr>
              <w:t>计算，</w:t>
            </w:r>
            <w:r w:rsidRPr="005F622D">
              <w:rPr>
                <w:kern w:val="0"/>
                <w:sz w:val="24"/>
                <w:u w:val="single"/>
              </w:rPr>
              <w:t>则生</w:t>
            </w:r>
            <w:r w:rsidRPr="005F622D">
              <w:rPr>
                <w:sz w:val="24"/>
                <w:u w:val="single"/>
              </w:rPr>
              <w:t>活垃圾产生量为</w:t>
            </w:r>
            <w:r w:rsidRPr="005F622D">
              <w:rPr>
                <w:rFonts w:hint="eastAsia"/>
                <w:sz w:val="24"/>
                <w:u w:val="single"/>
              </w:rPr>
              <w:t>10kg</w:t>
            </w:r>
            <w:r w:rsidRPr="005F622D">
              <w:rPr>
                <w:sz w:val="24"/>
                <w:u w:val="single"/>
              </w:rPr>
              <w:t>/d</w:t>
            </w:r>
            <w:r w:rsidRPr="005F622D">
              <w:rPr>
                <w:rFonts w:hint="eastAsia"/>
                <w:sz w:val="24"/>
                <w:u w:val="single"/>
              </w:rPr>
              <w:t>（</w:t>
            </w:r>
            <w:r w:rsidRPr="005F622D">
              <w:rPr>
                <w:rFonts w:hint="eastAsia"/>
                <w:sz w:val="24"/>
                <w:u w:val="single"/>
              </w:rPr>
              <w:t>3t/a</w:t>
            </w:r>
            <w:r w:rsidRPr="005F622D">
              <w:rPr>
                <w:rFonts w:hint="eastAsia"/>
                <w:sz w:val="24"/>
                <w:u w:val="single"/>
              </w:rPr>
              <w:t>）</w:t>
            </w:r>
            <w:r w:rsidR="005C6060" w:rsidRPr="005F622D">
              <w:rPr>
                <w:rFonts w:hint="eastAsia"/>
                <w:sz w:val="24"/>
                <w:u w:val="single"/>
              </w:rPr>
              <w:t>，生活垃圾交环卫部门清运处理</w:t>
            </w:r>
            <w:r w:rsidRPr="005F622D">
              <w:rPr>
                <w:rFonts w:hint="eastAsia"/>
                <w:sz w:val="24"/>
                <w:u w:val="single"/>
              </w:rPr>
              <w:t>。</w:t>
            </w:r>
          </w:p>
          <w:p w:rsidR="00630FFC" w:rsidRPr="005F622D" w:rsidRDefault="00630FFC" w:rsidP="00630FFC">
            <w:pPr>
              <w:spacing w:line="360" w:lineRule="auto"/>
              <w:ind w:firstLineChars="200" w:firstLine="643"/>
              <w:rPr>
                <w:b/>
                <w:sz w:val="32"/>
              </w:rPr>
            </w:pPr>
          </w:p>
          <w:p w:rsidR="001D211D" w:rsidRPr="005F622D" w:rsidRDefault="001D211D" w:rsidP="001D211D">
            <w:pPr>
              <w:pStyle w:val="Default"/>
              <w:rPr>
                <w:color w:val="auto"/>
              </w:rPr>
            </w:pPr>
          </w:p>
          <w:p w:rsidR="001D211D" w:rsidRPr="005F622D" w:rsidRDefault="001D211D" w:rsidP="001D211D">
            <w:pPr>
              <w:pStyle w:val="Default"/>
              <w:rPr>
                <w:color w:val="auto"/>
              </w:rPr>
            </w:pPr>
          </w:p>
          <w:p w:rsidR="001D211D" w:rsidRPr="005F622D" w:rsidRDefault="001D211D" w:rsidP="001D211D">
            <w:pPr>
              <w:pStyle w:val="Default"/>
              <w:rPr>
                <w:color w:val="auto"/>
              </w:rPr>
            </w:pPr>
          </w:p>
          <w:p w:rsidR="001D211D" w:rsidRPr="005F622D" w:rsidRDefault="001D211D" w:rsidP="001D211D">
            <w:pPr>
              <w:pStyle w:val="Default"/>
              <w:rPr>
                <w:color w:val="auto"/>
              </w:rPr>
            </w:pPr>
          </w:p>
          <w:p w:rsidR="009615A1" w:rsidRPr="005F622D" w:rsidRDefault="009615A1" w:rsidP="00F90A82">
            <w:pPr>
              <w:pStyle w:val="Default"/>
              <w:rPr>
                <w:color w:val="auto"/>
              </w:rPr>
            </w:pPr>
          </w:p>
        </w:tc>
      </w:tr>
    </w:tbl>
    <w:p w:rsidR="001D211D" w:rsidRPr="005F622D" w:rsidRDefault="001D211D">
      <w:pPr>
        <w:widowControl/>
        <w:jc w:val="left"/>
        <w:rPr>
          <w:b/>
          <w:sz w:val="32"/>
        </w:rPr>
      </w:pPr>
      <w:r w:rsidRPr="005F622D">
        <w:rPr>
          <w:b/>
          <w:sz w:val="32"/>
        </w:rPr>
        <w:br w:type="page"/>
      </w:r>
    </w:p>
    <w:p w:rsidR="00577176" w:rsidRPr="005F622D" w:rsidRDefault="00577176" w:rsidP="002A499C">
      <w:pPr>
        <w:spacing w:line="360" w:lineRule="auto"/>
        <w:outlineLvl w:val="0"/>
        <w:rPr>
          <w:b/>
          <w:sz w:val="32"/>
        </w:rPr>
      </w:pPr>
      <w:r w:rsidRPr="005F622D">
        <w:rPr>
          <w:b/>
          <w:sz w:val="32"/>
        </w:rPr>
        <w:lastRenderedPageBreak/>
        <w:t>项目主要污染物产生及预计排放情况</w:t>
      </w:r>
      <w:bookmarkEnd w:id="6"/>
    </w:p>
    <w:tbl>
      <w:tblPr>
        <w:tblW w:w="941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28" w:type="dxa"/>
          <w:right w:w="28" w:type="dxa"/>
        </w:tblCellMar>
        <w:tblLook w:val="0000"/>
      </w:tblPr>
      <w:tblGrid>
        <w:gridCol w:w="689"/>
        <w:gridCol w:w="614"/>
        <w:gridCol w:w="2009"/>
        <w:gridCol w:w="1417"/>
        <w:gridCol w:w="2223"/>
        <w:gridCol w:w="2460"/>
      </w:tblGrid>
      <w:tr w:rsidR="003D30C1" w:rsidRPr="005F622D" w:rsidTr="00A15B70">
        <w:trPr>
          <w:trHeight w:val="397"/>
          <w:jc w:val="center"/>
        </w:trPr>
        <w:tc>
          <w:tcPr>
            <w:tcW w:w="366" w:type="pct"/>
            <w:tcBorders>
              <w:tl2br w:val="single" w:sz="4" w:space="0" w:color="auto"/>
            </w:tcBorders>
            <w:vAlign w:val="center"/>
          </w:tcPr>
          <w:p w:rsidR="003D30C1" w:rsidRPr="005F622D" w:rsidRDefault="003D30C1" w:rsidP="001A2CEA">
            <w:pPr>
              <w:tabs>
                <w:tab w:val="left" w:pos="165"/>
              </w:tabs>
              <w:adjustRightInd w:val="0"/>
              <w:snapToGrid w:val="0"/>
              <w:jc w:val="center"/>
              <w:rPr>
                <w:b/>
                <w:spacing w:val="-20"/>
                <w:szCs w:val="21"/>
              </w:rPr>
            </w:pPr>
            <w:r w:rsidRPr="005F622D">
              <w:rPr>
                <w:b/>
                <w:spacing w:val="-20"/>
                <w:szCs w:val="21"/>
              </w:rPr>
              <w:t>内容</w:t>
            </w:r>
          </w:p>
          <w:p w:rsidR="003D30C1" w:rsidRPr="005F622D" w:rsidRDefault="003D30C1" w:rsidP="001A2CEA">
            <w:pPr>
              <w:pStyle w:val="Default"/>
              <w:jc w:val="center"/>
              <w:rPr>
                <w:b/>
                <w:color w:val="auto"/>
                <w:sz w:val="21"/>
                <w:szCs w:val="21"/>
              </w:rPr>
            </w:pPr>
            <w:r w:rsidRPr="005F622D">
              <w:rPr>
                <w:b/>
                <w:color w:val="auto"/>
                <w:sz w:val="21"/>
                <w:szCs w:val="21"/>
              </w:rPr>
              <w:t>类型</w:t>
            </w:r>
          </w:p>
        </w:tc>
        <w:tc>
          <w:tcPr>
            <w:tcW w:w="1393" w:type="pct"/>
            <w:gridSpan w:val="2"/>
            <w:vAlign w:val="center"/>
          </w:tcPr>
          <w:p w:rsidR="003D30C1" w:rsidRPr="005F622D" w:rsidRDefault="003D30C1" w:rsidP="001A2CEA">
            <w:pPr>
              <w:adjustRightInd w:val="0"/>
              <w:snapToGrid w:val="0"/>
              <w:jc w:val="center"/>
              <w:rPr>
                <w:b/>
                <w:szCs w:val="21"/>
              </w:rPr>
            </w:pPr>
            <w:r w:rsidRPr="005F622D">
              <w:rPr>
                <w:b/>
                <w:szCs w:val="21"/>
              </w:rPr>
              <w:t>排放源（编号）</w:t>
            </w:r>
          </w:p>
        </w:tc>
        <w:tc>
          <w:tcPr>
            <w:tcW w:w="753" w:type="pct"/>
            <w:vAlign w:val="center"/>
          </w:tcPr>
          <w:p w:rsidR="003D30C1" w:rsidRPr="005F622D" w:rsidRDefault="003D30C1" w:rsidP="001A2CEA">
            <w:pPr>
              <w:adjustRightInd w:val="0"/>
              <w:snapToGrid w:val="0"/>
              <w:jc w:val="center"/>
              <w:rPr>
                <w:b/>
                <w:szCs w:val="21"/>
              </w:rPr>
            </w:pPr>
            <w:r w:rsidRPr="005F622D">
              <w:rPr>
                <w:b/>
                <w:szCs w:val="21"/>
              </w:rPr>
              <w:t>污染物名称</w:t>
            </w:r>
          </w:p>
        </w:tc>
        <w:tc>
          <w:tcPr>
            <w:tcW w:w="1181" w:type="pct"/>
            <w:vAlign w:val="center"/>
          </w:tcPr>
          <w:p w:rsidR="003D30C1" w:rsidRPr="005F622D" w:rsidRDefault="003D30C1" w:rsidP="001A2CEA">
            <w:pPr>
              <w:adjustRightInd w:val="0"/>
              <w:snapToGrid w:val="0"/>
              <w:jc w:val="center"/>
              <w:rPr>
                <w:b/>
                <w:szCs w:val="21"/>
              </w:rPr>
            </w:pPr>
            <w:r w:rsidRPr="005F622D">
              <w:rPr>
                <w:b/>
                <w:szCs w:val="21"/>
              </w:rPr>
              <w:t>处理前产生浓度及产生量（单位）</w:t>
            </w:r>
          </w:p>
        </w:tc>
        <w:tc>
          <w:tcPr>
            <w:tcW w:w="1307" w:type="pct"/>
            <w:vAlign w:val="center"/>
          </w:tcPr>
          <w:p w:rsidR="003D30C1" w:rsidRPr="005F622D" w:rsidRDefault="003D30C1" w:rsidP="001A2CEA">
            <w:pPr>
              <w:adjustRightInd w:val="0"/>
              <w:snapToGrid w:val="0"/>
              <w:jc w:val="center"/>
              <w:rPr>
                <w:b/>
                <w:szCs w:val="21"/>
              </w:rPr>
            </w:pPr>
            <w:r w:rsidRPr="005F622D">
              <w:rPr>
                <w:b/>
                <w:szCs w:val="21"/>
              </w:rPr>
              <w:t>处理后排放浓度及排放量（单位）</w:t>
            </w:r>
          </w:p>
        </w:tc>
      </w:tr>
      <w:tr w:rsidR="003D30C1" w:rsidRPr="005F622D" w:rsidTr="00A15B70">
        <w:trPr>
          <w:trHeight w:val="397"/>
          <w:jc w:val="center"/>
        </w:trPr>
        <w:tc>
          <w:tcPr>
            <w:tcW w:w="366" w:type="pct"/>
            <w:vMerge w:val="restart"/>
            <w:tcBorders>
              <w:top w:val="single" w:sz="4" w:space="0" w:color="auto"/>
            </w:tcBorders>
            <w:vAlign w:val="center"/>
          </w:tcPr>
          <w:p w:rsidR="003D30C1" w:rsidRPr="005F622D" w:rsidRDefault="003D30C1" w:rsidP="001A2CEA">
            <w:pPr>
              <w:adjustRightInd w:val="0"/>
              <w:snapToGrid w:val="0"/>
              <w:jc w:val="center"/>
              <w:rPr>
                <w:szCs w:val="21"/>
              </w:rPr>
            </w:pPr>
            <w:r w:rsidRPr="005F622D">
              <w:rPr>
                <w:szCs w:val="21"/>
              </w:rPr>
              <w:t>大气</w:t>
            </w:r>
          </w:p>
          <w:p w:rsidR="003D30C1" w:rsidRPr="005F622D" w:rsidRDefault="003D30C1" w:rsidP="001A2CEA">
            <w:pPr>
              <w:adjustRightInd w:val="0"/>
              <w:snapToGrid w:val="0"/>
              <w:jc w:val="center"/>
              <w:rPr>
                <w:szCs w:val="21"/>
              </w:rPr>
            </w:pPr>
            <w:r w:rsidRPr="005F622D">
              <w:rPr>
                <w:szCs w:val="21"/>
              </w:rPr>
              <w:t>污染</w:t>
            </w:r>
          </w:p>
          <w:p w:rsidR="003D30C1" w:rsidRPr="005F622D" w:rsidRDefault="003D30C1" w:rsidP="001A2CEA">
            <w:pPr>
              <w:adjustRightInd w:val="0"/>
              <w:snapToGrid w:val="0"/>
              <w:jc w:val="center"/>
              <w:rPr>
                <w:szCs w:val="21"/>
              </w:rPr>
            </w:pPr>
            <w:r w:rsidRPr="005F622D">
              <w:rPr>
                <w:szCs w:val="21"/>
              </w:rPr>
              <w:t>物</w:t>
            </w:r>
          </w:p>
        </w:tc>
        <w:tc>
          <w:tcPr>
            <w:tcW w:w="1393" w:type="pct"/>
            <w:gridSpan w:val="2"/>
            <w:vAlign w:val="center"/>
          </w:tcPr>
          <w:p w:rsidR="003D30C1" w:rsidRPr="005F622D" w:rsidRDefault="003D30C1" w:rsidP="001A2CEA">
            <w:pPr>
              <w:adjustRightInd w:val="0"/>
              <w:snapToGrid w:val="0"/>
              <w:jc w:val="center"/>
              <w:rPr>
                <w:szCs w:val="21"/>
              </w:rPr>
            </w:pPr>
            <w:r w:rsidRPr="005F622D">
              <w:rPr>
                <w:szCs w:val="21"/>
              </w:rPr>
              <w:t>施工期</w:t>
            </w:r>
          </w:p>
        </w:tc>
        <w:tc>
          <w:tcPr>
            <w:tcW w:w="753" w:type="pct"/>
            <w:vAlign w:val="center"/>
          </w:tcPr>
          <w:p w:rsidR="003D30C1" w:rsidRPr="005F622D" w:rsidRDefault="003D30C1" w:rsidP="001A2CEA">
            <w:pPr>
              <w:pStyle w:val="22"/>
              <w:snapToGrid w:val="0"/>
              <w:rPr>
                <w:rFonts w:ascii="Times New Roman" w:hAnsi="Times New Roman"/>
                <w:position w:val="0"/>
                <w:szCs w:val="21"/>
              </w:rPr>
            </w:pPr>
            <w:r w:rsidRPr="005F622D">
              <w:rPr>
                <w:rFonts w:ascii="Times New Roman" w:hAnsi="宋体"/>
                <w:bCs/>
                <w:szCs w:val="21"/>
              </w:rPr>
              <w:t>扬尘</w:t>
            </w:r>
          </w:p>
        </w:tc>
        <w:tc>
          <w:tcPr>
            <w:tcW w:w="1181" w:type="pct"/>
            <w:vAlign w:val="center"/>
          </w:tcPr>
          <w:p w:rsidR="003D30C1" w:rsidRPr="005F622D" w:rsidRDefault="003D30C1" w:rsidP="001A2CEA">
            <w:pPr>
              <w:adjustRightInd w:val="0"/>
              <w:snapToGrid w:val="0"/>
              <w:jc w:val="center"/>
              <w:rPr>
                <w:szCs w:val="21"/>
              </w:rPr>
            </w:pPr>
            <w:r w:rsidRPr="005F622D">
              <w:rPr>
                <w:szCs w:val="21"/>
              </w:rPr>
              <w:t>少量</w:t>
            </w:r>
          </w:p>
        </w:tc>
        <w:tc>
          <w:tcPr>
            <w:tcW w:w="1307" w:type="pct"/>
            <w:vAlign w:val="center"/>
          </w:tcPr>
          <w:p w:rsidR="003D30C1" w:rsidRPr="005F622D" w:rsidRDefault="003D30C1" w:rsidP="001A2CEA">
            <w:pPr>
              <w:adjustRightInd w:val="0"/>
              <w:snapToGrid w:val="0"/>
              <w:jc w:val="center"/>
              <w:rPr>
                <w:b/>
                <w:szCs w:val="21"/>
              </w:rPr>
            </w:pPr>
            <w:r w:rsidRPr="005F622D">
              <w:rPr>
                <w:szCs w:val="21"/>
              </w:rPr>
              <w:t>少量</w:t>
            </w:r>
          </w:p>
        </w:tc>
      </w:tr>
      <w:tr w:rsidR="006F494D" w:rsidRPr="005F622D" w:rsidTr="00A15B70">
        <w:trPr>
          <w:trHeight w:val="397"/>
          <w:jc w:val="center"/>
        </w:trPr>
        <w:tc>
          <w:tcPr>
            <w:tcW w:w="366" w:type="pct"/>
            <w:vMerge/>
            <w:vAlign w:val="center"/>
          </w:tcPr>
          <w:p w:rsidR="006F494D" w:rsidRPr="005F622D" w:rsidRDefault="006F494D" w:rsidP="001A2CEA">
            <w:pPr>
              <w:adjustRightInd w:val="0"/>
              <w:snapToGrid w:val="0"/>
              <w:jc w:val="center"/>
              <w:rPr>
                <w:szCs w:val="21"/>
              </w:rPr>
            </w:pPr>
          </w:p>
        </w:tc>
        <w:tc>
          <w:tcPr>
            <w:tcW w:w="326" w:type="pct"/>
            <w:vMerge w:val="restart"/>
            <w:vAlign w:val="center"/>
          </w:tcPr>
          <w:p w:rsidR="006F494D" w:rsidRPr="005F622D" w:rsidRDefault="006F494D" w:rsidP="001A2CEA">
            <w:pPr>
              <w:adjustRightInd w:val="0"/>
              <w:snapToGrid w:val="0"/>
              <w:jc w:val="center"/>
              <w:rPr>
                <w:szCs w:val="21"/>
              </w:rPr>
            </w:pPr>
            <w:r w:rsidRPr="005F622D">
              <w:rPr>
                <w:szCs w:val="21"/>
              </w:rPr>
              <w:t>运营期</w:t>
            </w:r>
          </w:p>
        </w:tc>
        <w:tc>
          <w:tcPr>
            <w:tcW w:w="1067" w:type="pct"/>
            <w:vAlign w:val="center"/>
          </w:tcPr>
          <w:p w:rsidR="006F494D" w:rsidRPr="005F622D" w:rsidRDefault="006F494D" w:rsidP="00A15B70">
            <w:pPr>
              <w:pStyle w:val="Default"/>
              <w:jc w:val="center"/>
              <w:rPr>
                <w:color w:val="auto"/>
                <w:sz w:val="21"/>
                <w:szCs w:val="21"/>
              </w:rPr>
            </w:pPr>
            <w:r w:rsidRPr="005F622D">
              <w:rPr>
                <w:color w:val="auto"/>
                <w:sz w:val="21"/>
                <w:szCs w:val="21"/>
              </w:rPr>
              <w:t>破碎、筛分</w:t>
            </w:r>
            <w:r w:rsidR="00F90A82" w:rsidRPr="005F622D">
              <w:rPr>
                <w:color w:val="auto"/>
                <w:sz w:val="21"/>
                <w:szCs w:val="21"/>
              </w:rPr>
              <w:t>（有组织）</w:t>
            </w:r>
          </w:p>
        </w:tc>
        <w:tc>
          <w:tcPr>
            <w:tcW w:w="753" w:type="pct"/>
            <w:vAlign w:val="center"/>
          </w:tcPr>
          <w:p w:rsidR="006F494D" w:rsidRPr="005F622D" w:rsidRDefault="006F494D" w:rsidP="001A2CEA">
            <w:pPr>
              <w:pStyle w:val="Default"/>
              <w:jc w:val="center"/>
              <w:rPr>
                <w:color w:val="auto"/>
                <w:sz w:val="21"/>
                <w:szCs w:val="21"/>
              </w:rPr>
            </w:pPr>
            <w:r w:rsidRPr="005F622D">
              <w:rPr>
                <w:rFonts w:hint="eastAsia"/>
                <w:color w:val="auto"/>
                <w:sz w:val="21"/>
                <w:szCs w:val="21"/>
              </w:rPr>
              <w:t>粉尘</w:t>
            </w:r>
          </w:p>
        </w:tc>
        <w:tc>
          <w:tcPr>
            <w:tcW w:w="1181" w:type="pct"/>
            <w:vAlign w:val="center"/>
          </w:tcPr>
          <w:p w:rsidR="006F494D" w:rsidRPr="005F622D" w:rsidRDefault="00F90A82" w:rsidP="00F90A82">
            <w:pPr>
              <w:jc w:val="center"/>
              <w:rPr>
                <w:szCs w:val="21"/>
              </w:rPr>
            </w:pPr>
            <w:r w:rsidRPr="005F622D">
              <w:rPr>
                <w:rFonts w:hint="eastAsia"/>
                <w:szCs w:val="21"/>
              </w:rPr>
              <w:t>45</w:t>
            </w:r>
            <w:r w:rsidR="006F494D" w:rsidRPr="005F622D">
              <w:rPr>
                <w:rFonts w:hint="eastAsia"/>
                <w:szCs w:val="21"/>
              </w:rPr>
              <w:t>t/a</w:t>
            </w:r>
            <w:r w:rsidR="006F494D" w:rsidRPr="005F622D">
              <w:rPr>
                <w:rFonts w:hint="eastAsia"/>
                <w:szCs w:val="21"/>
              </w:rPr>
              <w:t>，</w:t>
            </w:r>
            <w:r w:rsidRPr="005F622D">
              <w:rPr>
                <w:rFonts w:hint="eastAsia"/>
                <w:szCs w:val="21"/>
              </w:rPr>
              <w:t>3750mg/m</w:t>
            </w:r>
            <w:r w:rsidRPr="005F622D">
              <w:rPr>
                <w:rFonts w:hint="eastAsia"/>
                <w:szCs w:val="21"/>
                <w:vertAlign w:val="superscript"/>
              </w:rPr>
              <w:t>3</w:t>
            </w:r>
          </w:p>
        </w:tc>
        <w:tc>
          <w:tcPr>
            <w:tcW w:w="1307" w:type="pct"/>
            <w:vAlign w:val="center"/>
          </w:tcPr>
          <w:p w:rsidR="006F494D" w:rsidRPr="005F622D" w:rsidRDefault="00F90A82" w:rsidP="003772F0">
            <w:pPr>
              <w:jc w:val="center"/>
              <w:rPr>
                <w:szCs w:val="21"/>
              </w:rPr>
            </w:pPr>
            <w:r w:rsidRPr="005F622D">
              <w:rPr>
                <w:rFonts w:hint="eastAsia"/>
                <w:szCs w:val="21"/>
              </w:rPr>
              <w:t>0.0</w:t>
            </w:r>
            <w:r w:rsidR="003772F0" w:rsidRPr="005F622D">
              <w:rPr>
                <w:rFonts w:hint="eastAsia"/>
                <w:szCs w:val="21"/>
              </w:rPr>
              <w:t>45</w:t>
            </w:r>
            <w:r w:rsidR="006F494D" w:rsidRPr="005F622D">
              <w:rPr>
                <w:rFonts w:hint="eastAsia"/>
                <w:szCs w:val="21"/>
              </w:rPr>
              <w:t>t/a</w:t>
            </w:r>
            <w:r w:rsidR="006F494D" w:rsidRPr="005F622D">
              <w:rPr>
                <w:rFonts w:hint="eastAsia"/>
                <w:szCs w:val="21"/>
              </w:rPr>
              <w:t>，</w:t>
            </w:r>
            <w:r w:rsidR="003772F0" w:rsidRPr="005F622D">
              <w:rPr>
                <w:rFonts w:hint="eastAsia"/>
                <w:szCs w:val="21"/>
              </w:rPr>
              <w:t>3.8</w:t>
            </w:r>
            <w:r w:rsidRPr="005F622D">
              <w:rPr>
                <w:rFonts w:hint="eastAsia"/>
                <w:szCs w:val="21"/>
              </w:rPr>
              <w:t>mg/m</w:t>
            </w:r>
            <w:r w:rsidRPr="005F622D">
              <w:rPr>
                <w:rFonts w:hint="eastAsia"/>
                <w:szCs w:val="21"/>
                <w:vertAlign w:val="superscript"/>
              </w:rPr>
              <w:t>3</w:t>
            </w:r>
          </w:p>
        </w:tc>
      </w:tr>
      <w:tr w:rsidR="00F90A82" w:rsidRPr="005F622D" w:rsidTr="00A15B70">
        <w:trPr>
          <w:trHeight w:val="397"/>
          <w:jc w:val="center"/>
        </w:trPr>
        <w:tc>
          <w:tcPr>
            <w:tcW w:w="366" w:type="pct"/>
            <w:vMerge/>
            <w:vAlign w:val="center"/>
          </w:tcPr>
          <w:p w:rsidR="00F90A82" w:rsidRPr="005F622D" w:rsidRDefault="00F90A82" w:rsidP="001A2CEA">
            <w:pPr>
              <w:adjustRightInd w:val="0"/>
              <w:snapToGrid w:val="0"/>
              <w:jc w:val="center"/>
              <w:rPr>
                <w:szCs w:val="21"/>
              </w:rPr>
            </w:pPr>
          </w:p>
        </w:tc>
        <w:tc>
          <w:tcPr>
            <w:tcW w:w="326" w:type="pct"/>
            <w:vMerge/>
            <w:vAlign w:val="center"/>
          </w:tcPr>
          <w:p w:rsidR="00F90A82" w:rsidRPr="005F622D" w:rsidRDefault="00F90A82" w:rsidP="001A2CEA">
            <w:pPr>
              <w:adjustRightInd w:val="0"/>
              <w:snapToGrid w:val="0"/>
              <w:jc w:val="center"/>
              <w:rPr>
                <w:szCs w:val="21"/>
              </w:rPr>
            </w:pPr>
          </w:p>
        </w:tc>
        <w:tc>
          <w:tcPr>
            <w:tcW w:w="1067" w:type="pct"/>
            <w:vAlign w:val="center"/>
          </w:tcPr>
          <w:p w:rsidR="00F90A82" w:rsidRPr="005F622D" w:rsidRDefault="00F90A82" w:rsidP="00A15B70">
            <w:pPr>
              <w:pStyle w:val="Default"/>
              <w:jc w:val="center"/>
              <w:rPr>
                <w:color w:val="auto"/>
                <w:sz w:val="21"/>
                <w:szCs w:val="21"/>
              </w:rPr>
            </w:pPr>
            <w:r w:rsidRPr="005F622D">
              <w:rPr>
                <w:color w:val="auto"/>
                <w:sz w:val="21"/>
                <w:szCs w:val="21"/>
              </w:rPr>
              <w:t>破碎、筛分（无组织）</w:t>
            </w:r>
          </w:p>
        </w:tc>
        <w:tc>
          <w:tcPr>
            <w:tcW w:w="753" w:type="pct"/>
            <w:vAlign w:val="center"/>
          </w:tcPr>
          <w:p w:rsidR="00F90A82" w:rsidRPr="005F622D" w:rsidRDefault="00F90A82" w:rsidP="001A2CEA">
            <w:pPr>
              <w:pStyle w:val="Default"/>
              <w:jc w:val="center"/>
              <w:rPr>
                <w:color w:val="auto"/>
                <w:sz w:val="21"/>
                <w:szCs w:val="21"/>
              </w:rPr>
            </w:pPr>
            <w:r w:rsidRPr="005F622D">
              <w:rPr>
                <w:rFonts w:hint="eastAsia"/>
                <w:color w:val="auto"/>
                <w:sz w:val="21"/>
                <w:szCs w:val="21"/>
              </w:rPr>
              <w:t>粉尘</w:t>
            </w:r>
          </w:p>
        </w:tc>
        <w:tc>
          <w:tcPr>
            <w:tcW w:w="1181" w:type="pct"/>
            <w:vAlign w:val="center"/>
          </w:tcPr>
          <w:p w:rsidR="00F90A82" w:rsidRPr="005F622D" w:rsidRDefault="00F90A82" w:rsidP="00F90A82">
            <w:pPr>
              <w:jc w:val="center"/>
              <w:rPr>
                <w:szCs w:val="21"/>
              </w:rPr>
            </w:pPr>
            <w:r w:rsidRPr="005F622D">
              <w:rPr>
                <w:rFonts w:hint="eastAsia"/>
                <w:szCs w:val="21"/>
              </w:rPr>
              <w:t>5t/a</w:t>
            </w:r>
            <w:r w:rsidRPr="005F622D">
              <w:rPr>
                <w:rFonts w:hint="eastAsia"/>
                <w:szCs w:val="21"/>
              </w:rPr>
              <w:t>，</w:t>
            </w:r>
            <w:r w:rsidRPr="005F622D">
              <w:rPr>
                <w:rFonts w:hint="eastAsia"/>
                <w:szCs w:val="21"/>
              </w:rPr>
              <w:t>2.08kg/h</w:t>
            </w:r>
          </w:p>
        </w:tc>
        <w:tc>
          <w:tcPr>
            <w:tcW w:w="1307" w:type="pct"/>
            <w:vAlign w:val="center"/>
          </w:tcPr>
          <w:p w:rsidR="00F90A82" w:rsidRPr="005F622D" w:rsidRDefault="003772F0" w:rsidP="003772F0">
            <w:pPr>
              <w:jc w:val="center"/>
              <w:rPr>
                <w:szCs w:val="21"/>
              </w:rPr>
            </w:pPr>
            <w:r w:rsidRPr="005F622D">
              <w:rPr>
                <w:rFonts w:hint="eastAsia"/>
                <w:szCs w:val="21"/>
              </w:rPr>
              <w:t>0.5</w:t>
            </w:r>
            <w:r w:rsidR="00F90A82" w:rsidRPr="005F622D">
              <w:rPr>
                <w:rFonts w:hint="eastAsia"/>
                <w:szCs w:val="21"/>
              </w:rPr>
              <w:t>/a</w:t>
            </w:r>
            <w:r w:rsidR="00F90A82" w:rsidRPr="005F622D">
              <w:rPr>
                <w:rFonts w:hint="eastAsia"/>
                <w:szCs w:val="21"/>
              </w:rPr>
              <w:t>，</w:t>
            </w:r>
            <w:r w:rsidR="00F90A82" w:rsidRPr="005F622D">
              <w:rPr>
                <w:rFonts w:hint="eastAsia"/>
                <w:szCs w:val="21"/>
              </w:rPr>
              <w:t>0.</w:t>
            </w:r>
            <w:r w:rsidRPr="005F622D">
              <w:rPr>
                <w:rFonts w:hint="eastAsia"/>
                <w:szCs w:val="21"/>
              </w:rPr>
              <w:t>21</w:t>
            </w:r>
            <w:r w:rsidR="00F90A82" w:rsidRPr="005F622D">
              <w:rPr>
                <w:rFonts w:hint="eastAsia"/>
                <w:szCs w:val="21"/>
              </w:rPr>
              <w:t>kg/h</w:t>
            </w:r>
          </w:p>
        </w:tc>
      </w:tr>
      <w:tr w:rsidR="006F494D" w:rsidRPr="005F622D" w:rsidTr="00A15B70">
        <w:trPr>
          <w:trHeight w:val="397"/>
          <w:jc w:val="center"/>
        </w:trPr>
        <w:tc>
          <w:tcPr>
            <w:tcW w:w="366" w:type="pct"/>
            <w:vMerge/>
            <w:vAlign w:val="center"/>
          </w:tcPr>
          <w:p w:rsidR="006F494D" w:rsidRPr="005F622D" w:rsidRDefault="006F494D" w:rsidP="001A2CEA">
            <w:pPr>
              <w:adjustRightInd w:val="0"/>
              <w:snapToGrid w:val="0"/>
              <w:jc w:val="center"/>
              <w:rPr>
                <w:szCs w:val="21"/>
              </w:rPr>
            </w:pPr>
          </w:p>
        </w:tc>
        <w:tc>
          <w:tcPr>
            <w:tcW w:w="326" w:type="pct"/>
            <w:vMerge/>
            <w:vAlign w:val="center"/>
          </w:tcPr>
          <w:p w:rsidR="006F494D" w:rsidRPr="005F622D" w:rsidRDefault="006F494D" w:rsidP="001A2CEA">
            <w:pPr>
              <w:adjustRightInd w:val="0"/>
              <w:snapToGrid w:val="0"/>
              <w:jc w:val="center"/>
              <w:rPr>
                <w:szCs w:val="21"/>
              </w:rPr>
            </w:pPr>
          </w:p>
        </w:tc>
        <w:tc>
          <w:tcPr>
            <w:tcW w:w="1067" w:type="pct"/>
            <w:vAlign w:val="center"/>
          </w:tcPr>
          <w:p w:rsidR="006F494D" w:rsidRPr="005F622D" w:rsidRDefault="006F494D" w:rsidP="001A2CEA">
            <w:pPr>
              <w:pStyle w:val="Default"/>
              <w:jc w:val="center"/>
              <w:rPr>
                <w:color w:val="auto"/>
                <w:sz w:val="21"/>
                <w:szCs w:val="21"/>
              </w:rPr>
            </w:pPr>
            <w:r w:rsidRPr="005F622D">
              <w:rPr>
                <w:color w:val="auto"/>
                <w:sz w:val="21"/>
                <w:szCs w:val="21"/>
              </w:rPr>
              <w:t>装卸起尘</w:t>
            </w:r>
            <w:r w:rsidR="00A15B70" w:rsidRPr="005F622D">
              <w:rPr>
                <w:color w:val="auto"/>
                <w:sz w:val="21"/>
                <w:szCs w:val="21"/>
              </w:rPr>
              <w:t>（无组织）</w:t>
            </w:r>
          </w:p>
        </w:tc>
        <w:tc>
          <w:tcPr>
            <w:tcW w:w="753" w:type="pct"/>
            <w:vAlign w:val="center"/>
          </w:tcPr>
          <w:p w:rsidR="006F494D" w:rsidRPr="005F622D" w:rsidRDefault="006F494D" w:rsidP="001A2CEA">
            <w:pPr>
              <w:pStyle w:val="Default"/>
              <w:jc w:val="center"/>
              <w:rPr>
                <w:color w:val="auto"/>
                <w:sz w:val="21"/>
                <w:szCs w:val="21"/>
              </w:rPr>
            </w:pPr>
            <w:r w:rsidRPr="005F622D">
              <w:rPr>
                <w:rFonts w:hint="eastAsia"/>
                <w:color w:val="auto"/>
                <w:sz w:val="21"/>
                <w:szCs w:val="21"/>
              </w:rPr>
              <w:t>粉尘</w:t>
            </w:r>
          </w:p>
        </w:tc>
        <w:tc>
          <w:tcPr>
            <w:tcW w:w="1181" w:type="pct"/>
            <w:vAlign w:val="center"/>
          </w:tcPr>
          <w:p w:rsidR="006F494D" w:rsidRPr="005F622D" w:rsidRDefault="006F494D" w:rsidP="001A2CEA">
            <w:pPr>
              <w:jc w:val="center"/>
              <w:rPr>
                <w:szCs w:val="21"/>
              </w:rPr>
            </w:pPr>
            <w:r w:rsidRPr="005F622D">
              <w:rPr>
                <w:rFonts w:hint="eastAsia"/>
                <w:szCs w:val="21"/>
              </w:rPr>
              <w:t>0.74t/a</w:t>
            </w:r>
            <w:r w:rsidRPr="005F622D">
              <w:rPr>
                <w:rFonts w:hint="eastAsia"/>
                <w:szCs w:val="21"/>
              </w:rPr>
              <w:t>，</w:t>
            </w:r>
            <w:r w:rsidRPr="005F622D">
              <w:rPr>
                <w:rFonts w:hint="eastAsia"/>
                <w:szCs w:val="21"/>
              </w:rPr>
              <w:t>0.62kg/h</w:t>
            </w:r>
          </w:p>
        </w:tc>
        <w:tc>
          <w:tcPr>
            <w:tcW w:w="1307" w:type="pct"/>
            <w:vAlign w:val="center"/>
          </w:tcPr>
          <w:p w:rsidR="006F494D" w:rsidRPr="005F622D" w:rsidRDefault="006F494D" w:rsidP="00713375">
            <w:pPr>
              <w:jc w:val="center"/>
              <w:rPr>
                <w:szCs w:val="21"/>
              </w:rPr>
            </w:pPr>
            <w:r w:rsidRPr="005F622D">
              <w:rPr>
                <w:rFonts w:hint="eastAsia"/>
                <w:szCs w:val="21"/>
              </w:rPr>
              <w:t>0.1</w:t>
            </w:r>
            <w:r w:rsidR="00713375" w:rsidRPr="005F622D">
              <w:rPr>
                <w:rFonts w:hint="eastAsia"/>
                <w:szCs w:val="21"/>
              </w:rPr>
              <w:t>1</w:t>
            </w:r>
            <w:r w:rsidRPr="005F622D">
              <w:rPr>
                <w:rFonts w:hint="eastAsia"/>
                <w:szCs w:val="21"/>
              </w:rPr>
              <w:t>t/a</w:t>
            </w:r>
            <w:r w:rsidRPr="005F622D">
              <w:rPr>
                <w:rFonts w:hint="eastAsia"/>
                <w:szCs w:val="21"/>
              </w:rPr>
              <w:t>，</w:t>
            </w:r>
            <w:r w:rsidRPr="005F622D">
              <w:rPr>
                <w:rFonts w:hint="eastAsia"/>
                <w:szCs w:val="21"/>
              </w:rPr>
              <w:t>0.</w:t>
            </w:r>
            <w:r w:rsidR="00713375" w:rsidRPr="005F622D">
              <w:rPr>
                <w:rFonts w:hint="eastAsia"/>
                <w:szCs w:val="21"/>
              </w:rPr>
              <w:t>09</w:t>
            </w:r>
            <w:r w:rsidRPr="005F622D">
              <w:rPr>
                <w:rFonts w:hint="eastAsia"/>
                <w:szCs w:val="21"/>
              </w:rPr>
              <w:t>kg/h</w:t>
            </w:r>
          </w:p>
        </w:tc>
      </w:tr>
      <w:tr w:rsidR="006F494D" w:rsidRPr="005F622D" w:rsidTr="00A15B70">
        <w:trPr>
          <w:trHeight w:val="397"/>
          <w:jc w:val="center"/>
        </w:trPr>
        <w:tc>
          <w:tcPr>
            <w:tcW w:w="366" w:type="pct"/>
            <w:vMerge/>
            <w:vAlign w:val="center"/>
          </w:tcPr>
          <w:p w:rsidR="006F494D" w:rsidRPr="005F622D" w:rsidRDefault="006F494D" w:rsidP="001A2CEA">
            <w:pPr>
              <w:adjustRightInd w:val="0"/>
              <w:snapToGrid w:val="0"/>
              <w:jc w:val="center"/>
              <w:rPr>
                <w:szCs w:val="21"/>
              </w:rPr>
            </w:pPr>
          </w:p>
        </w:tc>
        <w:tc>
          <w:tcPr>
            <w:tcW w:w="326" w:type="pct"/>
            <w:vMerge/>
            <w:vAlign w:val="center"/>
          </w:tcPr>
          <w:p w:rsidR="006F494D" w:rsidRPr="005F622D" w:rsidRDefault="006F494D" w:rsidP="001A2CEA">
            <w:pPr>
              <w:adjustRightInd w:val="0"/>
              <w:snapToGrid w:val="0"/>
              <w:jc w:val="center"/>
              <w:rPr>
                <w:szCs w:val="21"/>
              </w:rPr>
            </w:pPr>
          </w:p>
        </w:tc>
        <w:tc>
          <w:tcPr>
            <w:tcW w:w="1067" w:type="pct"/>
            <w:vAlign w:val="center"/>
          </w:tcPr>
          <w:p w:rsidR="006F494D" w:rsidRPr="005F622D" w:rsidRDefault="006F494D" w:rsidP="001A2CEA">
            <w:pPr>
              <w:pStyle w:val="Default"/>
              <w:jc w:val="center"/>
              <w:rPr>
                <w:color w:val="auto"/>
                <w:sz w:val="21"/>
                <w:szCs w:val="21"/>
              </w:rPr>
            </w:pPr>
            <w:r w:rsidRPr="005F622D">
              <w:rPr>
                <w:color w:val="auto"/>
                <w:sz w:val="21"/>
                <w:szCs w:val="21"/>
              </w:rPr>
              <w:t>堆场起尘</w:t>
            </w:r>
            <w:r w:rsidR="00A15B70" w:rsidRPr="005F622D">
              <w:rPr>
                <w:color w:val="auto"/>
                <w:sz w:val="21"/>
                <w:szCs w:val="21"/>
              </w:rPr>
              <w:t>（无组织）</w:t>
            </w:r>
          </w:p>
        </w:tc>
        <w:tc>
          <w:tcPr>
            <w:tcW w:w="753" w:type="pct"/>
            <w:vAlign w:val="center"/>
          </w:tcPr>
          <w:p w:rsidR="006F494D" w:rsidRPr="005F622D" w:rsidRDefault="006F494D" w:rsidP="001A2CEA">
            <w:pPr>
              <w:pStyle w:val="Default"/>
              <w:jc w:val="center"/>
              <w:rPr>
                <w:color w:val="auto"/>
                <w:sz w:val="21"/>
                <w:szCs w:val="21"/>
              </w:rPr>
            </w:pPr>
            <w:r w:rsidRPr="005F622D">
              <w:rPr>
                <w:rFonts w:hint="eastAsia"/>
                <w:color w:val="auto"/>
                <w:sz w:val="21"/>
                <w:szCs w:val="21"/>
              </w:rPr>
              <w:t>粉尘</w:t>
            </w:r>
          </w:p>
        </w:tc>
        <w:tc>
          <w:tcPr>
            <w:tcW w:w="1181" w:type="pct"/>
            <w:vAlign w:val="center"/>
          </w:tcPr>
          <w:p w:rsidR="006F494D" w:rsidRPr="005F622D" w:rsidRDefault="006F494D" w:rsidP="00584096">
            <w:pPr>
              <w:jc w:val="center"/>
              <w:rPr>
                <w:szCs w:val="21"/>
              </w:rPr>
            </w:pPr>
            <w:r w:rsidRPr="005F622D">
              <w:rPr>
                <w:rFonts w:hint="eastAsia"/>
                <w:szCs w:val="21"/>
              </w:rPr>
              <w:t>1.</w:t>
            </w:r>
            <w:r w:rsidR="00584096" w:rsidRPr="005F622D">
              <w:rPr>
                <w:rFonts w:hint="eastAsia"/>
                <w:szCs w:val="21"/>
              </w:rPr>
              <w:t>4</w:t>
            </w:r>
            <w:r w:rsidRPr="005F622D">
              <w:rPr>
                <w:rFonts w:hint="eastAsia"/>
                <w:szCs w:val="21"/>
              </w:rPr>
              <w:t>t/a</w:t>
            </w:r>
            <w:r w:rsidRPr="005F622D">
              <w:rPr>
                <w:rFonts w:hint="eastAsia"/>
                <w:szCs w:val="21"/>
              </w:rPr>
              <w:t>，</w:t>
            </w:r>
            <w:r w:rsidRPr="005F622D">
              <w:rPr>
                <w:rFonts w:hint="eastAsia"/>
                <w:szCs w:val="21"/>
              </w:rPr>
              <w:t>0.</w:t>
            </w:r>
            <w:r w:rsidR="00584096" w:rsidRPr="005F622D">
              <w:rPr>
                <w:rFonts w:hint="eastAsia"/>
                <w:szCs w:val="21"/>
              </w:rPr>
              <w:t>58</w:t>
            </w:r>
            <w:r w:rsidRPr="005F622D">
              <w:rPr>
                <w:rFonts w:hint="eastAsia"/>
                <w:szCs w:val="21"/>
              </w:rPr>
              <w:t>kg/h</w:t>
            </w:r>
          </w:p>
        </w:tc>
        <w:tc>
          <w:tcPr>
            <w:tcW w:w="1307" w:type="pct"/>
            <w:vAlign w:val="center"/>
          </w:tcPr>
          <w:p w:rsidR="006F494D" w:rsidRPr="005F622D" w:rsidRDefault="006F494D" w:rsidP="003772F0">
            <w:pPr>
              <w:jc w:val="center"/>
              <w:rPr>
                <w:szCs w:val="21"/>
              </w:rPr>
            </w:pPr>
            <w:r w:rsidRPr="005F622D">
              <w:rPr>
                <w:rFonts w:hint="eastAsia"/>
                <w:szCs w:val="21"/>
              </w:rPr>
              <w:t>0.</w:t>
            </w:r>
            <w:r w:rsidR="003772F0" w:rsidRPr="005F622D">
              <w:rPr>
                <w:rFonts w:hint="eastAsia"/>
                <w:szCs w:val="21"/>
              </w:rPr>
              <w:t>14</w:t>
            </w:r>
            <w:r w:rsidRPr="005F622D">
              <w:rPr>
                <w:rFonts w:hint="eastAsia"/>
                <w:szCs w:val="21"/>
              </w:rPr>
              <w:t>t/a</w:t>
            </w:r>
            <w:r w:rsidRPr="005F622D">
              <w:rPr>
                <w:rFonts w:hint="eastAsia"/>
                <w:szCs w:val="21"/>
              </w:rPr>
              <w:t>，</w:t>
            </w:r>
            <w:r w:rsidRPr="005F622D">
              <w:rPr>
                <w:rFonts w:hint="eastAsia"/>
                <w:szCs w:val="21"/>
              </w:rPr>
              <w:t>0.</w:t>
            </w:r>
            <w:r w:rsidR="003772F0" w:rsidRPr="005F622D">
              <w:rPr>
                <w:rFonts w:hint="eastAsia"/>
                <w:szCs w:val="21"/>
              </w:rPr>
              <w:t>06</w:t>
            </w:r>
            <w:r w:rsidRPr="005F622D">
              <w:rPr>
                <w:rFonts w:hint="eastAsia"/>
                <w:szCs w:val="21"/>
              </w:rPr>
              <w:t>kg/h</w:t>
            </w:r>
          </w:p>
        </w:tc>
      </w:tr>
      <w:tr w:rsidR="006F494D" w:rsidRPr="005F622D" w:rsidTr="00A15B70">
        <w:trPr>
          <w:trHeight w:val="397"/>
          <w:jc w:val="center"/>
        </w:trPr>
        <w:tc>
          <w:tcPr>
            <w:tcW w:w="366" w:type="pct"/>
            <w:vMerge/>
            <w:vAlign w:val="center"/>
          </w:tcPr>
          <w:p w:rsidR="006F494D" w:rsidRPr="005F622D" w:rsidRDefault="006F494D" w:rsidP="001A2CEA">
            <w:pPr>
              <w:adjustRightInd w:val="0"/>
              <w:snapToGrid w:val="0"/>
              <w:jc w:val="center"/>
              <w:rPr>
                <w:szCs w:val="21"/>
              </w:rPr>
            </w:pPr>
          </w:p>
        </w:tc>
        <w:tc>
          <w:tcPr>
            <w:tcW w:w="326" w:type="pct"/>
            <w:vMerge/>
            <w:vAlign w:val="center"/>
          </w:tcPr>
          <w:p w:rsidR="006F494D" w:rsidRPr="005F622D" w:rsidRDefault="006F494D" w:rsidP="001A2CEA">
            <w:pPr>
              <w:adjustRightInd w:val="0"/>
              <w:snapToGrid w:val="0"/>
              <w:jc w:val="center"/>
              <w:rPr>
                <w:szCs w:val="21"/>
              </w:rPr>
            </w:pPr>
          </w:p>
        </w:tc>
        <w:tc>
          <w:tcPr>
            <w:tcW w:w="1067" w:type="pct"/>
            <w:vAlign w:val="center"/>
          </w:tcPr>
          <w:p w:rsidR="006F494D" w:rsidRPr="005F622D" w:rsidRDefault="006F494D" w:rsidP="001A2CEA">
            <w:pPr>
              <w:pStyle w:val="Default"/>
              <w:jc w:val="center"/>
              <w:rPr>
                <w:color w:val="auto"/>
                <w:sz w:val="21"/>
                <w:szCs w:val="21"/>
              </w:rPr>
            </w:pPr>
            <w:r w:rsidRPr="005F622D">
              <w:rPr>
                <w:color w:val="auto"/>
                <w:sz w:val="21"/>
                <w:szCs w:val="21"/>
              </w:rPr>
              <w:t>运输起尘</w:t>
            </w:r>
            <w:r w:rsidR="00A15B70" w:rsidRPr="005F622D">
              <w:rPr>
                <w:color w:val="auto"/>
                <w:sz w:val="21"/>
                <w:szCs w:val="21"/>
              </w:rPr>
              <w:t>（无组织）</w:t>
            </w:r>
          </w:p>
        </w:tc>
        <w:tc>
          <w:tcPr>
            <w:tcW w:w="753" w:type="pct"/>
            <w:vAlign w:val="center"/>
          </w:tcPr>
          <w:p w:rsidR="006F494D" w:rsidRPr="005F622D" w:rsidRDefault="006F494D" w:rsidP="001A2CEA">
            <w:pPr>
              <w:pStyle w:val="Default"/>
              <w:jc w:val="center"/>
              <w:rPr>
                <w:color w:val="auto"/>
                <w:sz w:val="21"/>
                <w:szCs w:val="21"/>
              </w:rPr>
            </w:pPr>
            <w:r w:rsidRPr="005F622D">
              <w:rPr>
                <w:rFonts w:hint="eastAsia"/>
                <w:color w:val="auto"/>
                <w:sz w:val="21"/>
                <w:szCs w:val="21"/>
              </w:rPr>
              <w:t>粉尘</w:t>
            </w:r>
          </w:p>
        </w:tc>
        <w:tc>
          <w:tcPr>
            <w:tcW w:w="1181" w:type="pct"/>
            <w:vAlign w:val="center"/>
          </w:tcPr>
          <w:p w:rsidR="006F494D" w:rsidRPr="005F622D" w:rsidRDefault="006F494D" w:rsidP="001A2CEA">
            <w:pPr>
              <w:jc w:val="center"/>
              <w:rPr>
                <w:szCs w:val="21"/>
              </w:rPr>
            </w:pPr>
            <w:r w:rsidRPr="005F622D">
              <w:rPr>
                <w:rFonts w:hint="eastAsia"/>
                <w:szCs w:val="21"/>
              </w:rPr>
              <w:t>0.206t/a</w:t>
            </w:r>
            <w:r w:rsidRPr="005F622D">
              <w:rPr>
                <w:rFonts w:hint="eastAsia"/>
                <w:szCs w:val="21"/>
              </w:rPr>
              <w:t>，</w:t>
            </w:r>
            <w:r w:rsidRPr="005F622D">
              <w:rPr>
                <w:rFonts w:hint="eastAsia"/>
                <w:szCs w:val="21"/>
              </w:rPr>
              <w:t>0.17kg/h</w:t>
            </w:r>
          </w:p>
        </w:tc>
        <w:tc>
          <w:tcPr>
            <w:tcW w:w="1307" w:type="pct"/>
            <w:vAlign w:val="center"/>
          </w:tcPr>
          <w:p w:rsidR="006F494D" w:rsidRPr="005F622D" w:rsidRDefault="006F494D" w:rsidP="001A2CEA">
            <w:pPr>
              <w:jc w:val="center"/>
              <w:rPr>
                <w:szCs w:val="21"/>
              </w:rPr>
            </w:pPr>
            <w:r w:rsidRPr="005F622D">
              <w:rPr>
                <w:rFonts w:hint="eastAsia"/>
                <w:szCs w:val="21"/>
              </w:rPr>
              <w:t>0.04t/a</w:t>
            </w:r>
            <w:r w:rsidRPr="005F622D">
              <w:rPr>
                <w:rFonts w:hint="eastAsia"/>
                <w:szCs w:val="21"/>
              </w:rPr>
              <w:t>，</w:t>
            </w:r>
            <w:r w:rsidRPr="005F622D">
              <w:rPr>
                <w:rFonts w:hint="eastAsia"/>
                <w:szCs w:val="21"/>
              </w:rPr>
              <w:t>0.033kg/h</w:t>
            </w:r>
          </w:p>
        </w:tc>
      </w:tr>
      <w:tr w:rsidR="006F494D" w:rsidRPr="005F622D" w:rsidTr="00A15B70">
        <w:trPr>
          <w:trHeight w:val="397"/>
          <w:jc w:val="center"/>
        </w:trPr>
        <w:tc>
          <w:tcPr>
            <w:tcW w:w="366" w:type="pct"/>
            <w:vMerge/>
            <w:vAlign w:val="center"/>
          </w:tcPr>
          <w:p w:rsidR="006F494D" w:rsidRPr="005F622D" w:rsidRDefault="006F494D" w:rsidP="001A2CEA">
            <w:pPr>
              <w:adjustRightInd w:val="0"/>
              <w:snapToGrid w:val="0"/>
              <w:jc w:val="center"/>
              <w:rPr>
                <w:szCs w:val="21"/>
              </w:rPr>
            </w:pPr>
          </w:p>
        </w:tc>
        <w:tc>
          <w:tcPr>
            <w:tcW w:w="326" w:type="pct"/>
            <w:vMerge/>
            <w:vAlign w:val="center"/>
          </w:tcPr>
          <w:p w:rsidR="006F494D" w:rsidRPr="005F622D" w:rsidRDefault="006F494D" w:rsidP="001A2CEA">
            <w:pPr>
              <w:adjustRightInd w:val="0"/>
              <w:snapToGrid w:val="0"/>
              <w:jc w:val="center"/>
              <w:rPr>
                <w:szCs w:val="21"/>
              </w:rPr>
            </w:pPr>
          </w:p>
        </w:tc>
        <w:tc>
          <w:tcPr>
            <w:tcW w:w="1067" w:type="pct"/>
            <w:vAlign w:val="center"/>
          </w:tcPr>
          <w:p w:rsidR="006F494D" w:rsidRPr="005F622D" w:rsidRDefault="006F494D" w:rsidP="001A2CEA">
            <w:pPr>
              <w:pStyle w:val="Default"/>
              <w:jc w:val="center"/>
              <w:rPr>
                <w:color w:val="auto"/>
                <w:sz w:val="21"/>
                <w:szCs w:val="21"/>
              </w:rPr>
            </w:pPr>
            <w:r w:rsidRPr="005F622D">
              <w:rPr>
                <w:color w:val="auto"/>
                <w:sz w:val="21"/>
                <w:szCs w:val="21"/>
              </w:rPr>
              <w:t>食堂油烟</w:t>
            </w:r>
            <w:r w:rsidR="00A15B70" w:rsidRPr="005F622D">
              <w:rPr>
                <w:color w:val="auto"/>
                <w:sz w:val="21"/>
                <w:szCs w:val="21"/>
              </w:rPr>
              <w:t>（有组织）</w:t>
            </w:r>
          </w:p>
        </w:tc>
        <w:tc>
          <w:tcPr>
            <w:tcW w:w="753" w:type="pct"/>
            <w:vAlign w:val="center"/>
          </w:tcPr>
          <w:p w:rsidR="006F494D" w:rsidRPr="005F622D" w:rsidRDefault="006F494D" w:rsidP="001A2CEA">
            <w:pPr>
              <w:pStyle w:val="Default"/>
              <w:jc w:val="center"/>
              <w:rPr>
                <w:color w:val="auto"/>
                <w:sz w:val="21"/>
                <w:szCs w:val="21"/>
              </w:rPr>
            </w:pPr>
            <w:r w:rsidRPr="005F622D">
              <w:rPr>
                <w:rFonts w:hint="eastAsia"/>
                <w:color w:val="auto"/>
                <w:sz w:val="21"/>
                <w:szCs w:val="21"/>
              </w:rPr>
              <w:t>油烟</w:t>
            </w:r>
          </w:p>
        </w:tc>
        <w:tc>
          <w:tcPr>
            <w:tcW w:w="1181" w:type="pct"/>
            <w:vAlign w:val="center"/>
          </w:tcPr>
          <w:p w:rsidR="006F494D" w:rsidRPr="005F622D" w:rsidRDefault="006F494D" w:rsidP="001A2CEA">
            <w:pPr>
              <w:jc w:val="center"/>
              <w:rPr>
                <w:szCs w:val="21"/>
              </w:rPr>
            </w:pPr>
            <w:r w:rsidRPr="005F622D">
              <w:rPr>
                <w:rFonts w:hint="eastAsia"/>
                <w:szCs w:val="21"/>
              </w:rPr>
              <w:t>0.0027t/a</w:t>
            </w:r>
            <w:r w:rsidRPr="005F622D">
              <w:rPr>
                <w:rFonts w:hint="eastAsia"/>
                <w:szCs w:val="21"/>
              </w:rPr>
              <w:t>，</w:t>
            </w:r>
            <w:r w:rsidRPr="005F622D">
              <w:rPr>
                <w:rFonts w:hint="eastAsia"/>
                <w:szCs w:val="21"/>
              </w:rPr>
              <w:t>2.25mg/m</w:t>
            </w:r>
            <w:r w:rsidRPr="005F622D">
              <w:rPr>
                <w:rFonts w:hint="eastAsia"/>
                <w:szCs w:val="21"/>
                <w:vertAlign w:val="superscript"/>
              </w:rPr>
              <w:t>3</w:t>
            </w:r>
          </w:p>
        </w:tc>
        <w:tc>
          <w:tcPr>
            <w:tcW w:w="1307" w:type="pct"/>
            <w:vAlign w:val="center"/>
          </w:tcPr>
          <w:p w:rsidR="006F494D" w:rsidRPr="005F622D" w:rsidRDefault="006F494D" w:rsidP="001A2CEA">
            <w:pPr>
              <w:jc w:val="center"/>
              <w:rPr>
                <w:szCs w:val="21"/>
              </w:rPr>
            </w:pPr>
            <w:r w:rsidRPr="005F622D">
              <w:rPr>
                <w:rFonts w:hint="eastAsia"/>
                <w:szCs w:val="21"/>
              </w:rPr>
              <w:t>0.001t/a</w:t>
            </w:r>
            <w:r w:rsidRPr="005F622D">
              <w:rPr>
                <w:rFonts w:hint="eastAsia"/>
                <w:szCs w:val="21"/>
              </w:rPr>
              <w:t>，</w:t>
            </w:r>
            <w:r w:rsidRPr="005F622D">
              <w:rPr>
                <w:rFonts w:hint="eastAsia"/>
                <w:szCs w:val="21"/>
              </w:rPr>
              <w:t>0.9mg/m</w:t>
            </w:r>
            <w:r w:rsidRPr="005F622D">
              <w:rPr>
                <w:rFonts w:hint="eastAsia"/>
                <w:szCs w:val="21"/>
                <w:vertAlign w:val="superscript"/>
              </w:rPr>
              <w:t>3</w:t>
            </w:r>
          </w:p>
        </w:tc>
      </w:tr>
      <w:tr w:rsidR="006F494D" w:rsidRPr="005F622D" w:rsidTr="00A15B70">
        <w:trPr>
          <w:trHeight w:val="397"/>
          <w:jc w:val="center"/>
        </w:trPr>
        <w:tc>
          <w:tcPr>
            <w:tcW w:w="366" w:type="pct"/>
            <w:vMerge/>
            <w:vAlign w:val="center"/>
          </w:tcPr>
          <w:p w:rsidR="006F494D" w:rsidRPr="005F622D" w:rsidRDefault="006F494D" w:rsidP="001A2CEA">
            <w:pPr>
              <w:adjustRightInd w:val="0"/>
              <w:snapToGrid w:val="0"/>
              <w:jc w:val="center"/>
              <w:rPr>
                <w:szCs w:val="21"/>
              </w:rPr>
            </w:pPr>
          </w:p>
        </w:tc>
        <w:tc>
          <w:tcPr>
            <w:tcW w:w="326" w:type="pct"/>
            <w:vMerge/>
            <w:vAlign w:val="center"/>
          </w:tcPr>
          <w:p w:rsidR="006F494D" w:rsidRPr="005F622D" w:rsidRDefault="006F494D" w:rsidP="001A2CEA">
            <w:pPr>
              <w:adjustRightInd w:val="0"/>
              <w:snapToGrid w:val="0"/>
              <w:jc w:val="center"/>
              <w:rPr>
                <w:szCs w:val="21"/>
              </w:rPr>
            </w:pPr>
          </w:p>
        </w:tc>
        <w:tc>
          <w:tcPr>
            <w:tcW w:w="1067" w:type="pct"/>
            <w:vAlign w:val="center"/>
          </w:tcPr>
          <w:p w:rsidR="006F494D" w:rsidRPr="005F622D" w:rsidRDefault="006F494D" w:rsidP="001A2CEA">
            <w:pPr>
              <w:pStyle w:val="Default"/>
              <w:jc w:val="center"/>
              <w:rPr>
                <w:color w:val="auto"/>
                <w:sz w:val="21"/>
                <w:szCs w:val="21"/>
              </w:rPr>
            </w:pPr>
            <w:r w:rsidRPr="005F622D">
              <w:rPr>
                <w:color w:val="auto"/>
                <w:sz w:val="21"/>
                <w:szCs w:val="21"/>
              </w:rPr>
              <w:t>汽车尾气</w:t>
            </w:r>
            <w:r w:rsidR="00A15B70" w:rsidRPr="005F622D">
              <w:rPr>
                <w:color w:val="auto"/>
                <w:sz w:val="21"/>
                <w:szCs w:val="21"/>
              </w:rPr>
              <w:t>（无组织）</w:t>
            </w:r>
          </w:p>
        </w:tc>
        <w:tc>
          <w:tcPr>
            <w:tcW w:w="753" w:type="pct"/>
            <w:vAlign w:val="center"/>
          </w:tcPr>
          <w:p w:rsidR="006F494D" w:rsidRPr="005F622D" w:rsidRDefault="006F494D" w:rsidP="001A2CEA">
            <w:pPr>
              <w:pStyle w:val="13"/>
              <w:spacing w:after="0" w:line="240" w:lineRule="auto"/>
              <w:outlineLvl w:val="9"/>
              <w:rPr>
                <w:rFonts w:ascii="Times New Roman" w:eastAsia="宋体" w:hAnsi="Times New Roman" w:cs="Times New Roman"/>
                <w:kern w:val="0"/>
                <w:szCs w:val="21"/>
              </w:rPr>
            </w:pPr>
            <w:r w:rsidRPr="005F622D">
              <w:rPr>
                <w:rFonts w:ascii="Times New Roman" w:eastAsia="宋体" w:hAnsi="Times New Roman" w:cs="Times New Roman" w:hint="eastAsia"/>
                <w:kern w:val="0"/>
                <w:szCs w:val="21"/>
              </w:rPr>
              <w:t>NO</w:t>
            </w:r>
            <w:r w:rsidRPr="005F622D">
              <w:rPr>
                <w:rFonts w:ascii="Times New Roman" w:eastAsia="宋体" w:hAnsi="Times New Roman" w:cs="Times New Roman" w:hint="eastAsia"/>
                <w:kern w:val="0"/>
                <w:szCs w:val="21"/>
                <w:vertAlign w:val="subscript"/>
              </w:rPr>
              <w:t>X</w:t>
            </w:r>
            <w:r w:rsidRPr="005F622D">
              <w:rPr>
                <w:rFonts w:ascii="Times New Roman" w:eastAsia="宋体" w:hAnsi="Times New Roman" w:cs="Times New Roman" w:hint="eastAsia"/>
                <w:kern w:val="0"/>
                <w:szCs w:val="21"/>
              </w:rPr>
              <w:t>、</w:t>
            </w:r>
            <w:r w:rsidRPr="005F622D">
              <w:rPr>
                <w:rFonts w:ascii="Times New Roman" w:eastAsia="宋体" w:hAnsi="Times New Roman" w:cs="Times New Roman" w:hint="eastAsia"/>
                <w:kern w:val="0"/>
                <w:szCs w:val="21"/>
              </w:rPr>
              <w:t>CO</w:t>
            </w:r>
            <w:r w:rsidRPr="005F622D">
              <w:rPr>
                <w:rFonts w:ascii="Times New Roman" w:eastAsia="宋体" w:hAnsi="Times New Roman" w:cs="Times New Roman" w:hint="eastAsia"/>
                <w:kern w:val="0"/>
                <w:szCs w:val="21"/>
              </w:rPr>
              <w:t>、</w:t>
            </w:r>
            <w:r w:rsidRPr="005F622D">
              <w:rPr>
                <w:rFonts w:ascii="Times New Roman" w:eastAsia="宋体" w:hAnsi="Times New Roman" w:cs="Times New Roman" w:hint="eastAsia"/>
                <w:kern w:val="0"/>
                <w:szCs w:val="21"/>
              </w:rPr>
              <w:t>THC</w:t>
            </w:r>
            <w:r w:rsidR="001A2CEA" w:rsidRPr="005F622D">
              <w:rPr>
                <w:rFonts w:ascii="Times New Roman" w:eastAsia="宋体" w:hAnsi="Times New Roman" w:cs="Times New Roman"/>
                <w:kern w:val="0"/>
                <w:szCs w:val="21"/>
              </w:rPr>
              <w:t xml:space="preserve"> </w:t>
            </w:r>
          </w:p>
        </w:tc>
        <w:tc>
          <w:tcPr>
            <w:tcW w:w="1181" w:type="pct"/>
            <w:vAlign w:val="center"/>
          </w:tcPr>
          <w:p w:rsidR="006F494D" w:rsidRPr="005F622D" w:rsidRDefault="006F494D" w:rsidP="001A2CEA">
            <w:pPr>
              <w:pStyle w:val="13"/>
              <w:spacing w:after="0" w:line="240" w:lineRule="auto"/>
              <w:outlineLvl w:val="9"/>
              <w:rPr>
                <w:rFonts w:ascii="Times New Roman" w:eastAsia="宋体" w:hAnsi="Times New Roman" w:cs="Times New Roman"/>
                <w:kern w:val="0"/>
                <w:szCs w:val="21"/>
              </w:rPr>
            </w:pPr>
            <w:bookmarkStart w:id="7" w:name="_Toc471806281"/>
            <w:bookmarkStart w:id="8" w:name="_Toc471806575"/>
            <w:r w:rsidRPr="005F622D">
              <w:rPr>
                <w:rFonts w:ascii="Times New Roman" w:eastAsia="宋体" w:hAnsi="Times New Roman" w:cs="Times New Roman" w:hint="eastAsia"/>
                <w:kern w:val="0"/>
                <w:szCs w:val="21"/>
              </w:rPr>
              <w:t>少量</w:t>
            </w:r>
            <w:bookmarkEnd w:id="7"/>
            <w:bookmarkEnd w:id="8"/>
          </w:p>
        </w:tc>
        <w:tc>
          <w:tcPr>
            <w:tcW w:w="1307" w:type="pct"/>
            <w:vAlign w:val="center"/>
          </w:tcPr>
          <w:p w:rsidR="006F494D" w:rsidRPr="005F622D" w:rsidRDefault="006F494D" w:rsidP="001A2CEA">
            <w:pPr>
              <w:pStyle w:val="13"/>
              <w:spacing w:after="0" w:line="240" w:lineRule="auto"/>
              <w:outlineLvl w:val="9"/>
              <w:rPr>
                <w:rFonts w:ascii="Times New Roman" w:eastAsia="宋体" w:hAnsi="Times New Roman" w:cs="Times New Roman"/>
                <w:kern w:val="0"/>
                <w:szCs w:val="21"/>
              </w:rPr>
            </w:pPr>
            <w:r w:rsidRPr="005F622D">
              <w:rPr>
                <w:rFonts w:ascii="Times New Roman" w:eastAsia="宋体" w:hAnsi="Times New Roman" w:cs="Times New Roman" w:hint="eastAsia"/>
                <w:kern w:val="0"/>
                <w:szCs w:val="21"/>
              </w:rPr>
              <w:t>少量</w:t>
            </w:r>
          </w:p>
        </w:tc>
      </w:tr>
      <w:tr w:rsidR="006F494D" w:rsidRPr="005F622D" w:rsidTr="00A15B70">
        <w:trPr>
          <w:trHeight w:val="397"/>
          <w:jc w:val="center"/>
        </w:trPr>
        <w:tc>
          <w:tcPr>
            <w:tcW w:w="366" w:type="pct"/>
            <w:vMerge w:val="restart"/>
            <w:vAlign w:val="center"/>
          </w:tcPr>
          <w:p w:rsidR="006F494D" w:rsidRPr="005F622D" w:rsidRDefault="006F494D" w:rsidP="001A2CEA">
            <w:pPr>
              <w:adjustRightInd w:val="0"/>
              <w:snapToGrid w:val="0"/>
              <w:jc w:val="center"/>
              <w:rPr>
                <w:szCs w:val="21"/>
              </w:rPr>
            </w:pPr>
            <w:r w:rsidRPr="005F622D">
              <w:rPr>
                <w:szCs w:val="21"/>
              </w:rPr>
              <w:t>水污染物</w:t>
            </w:r>
          </w:p>
        </w:tc>
        <w:tc>
          <w:tcPr>
            <w:tcW w:w="1393" w:type="pct"/>
            <w:gridSpan w:val="2"/>
            <w:tcBorders>
              <w:right w:val="single" w:sz="4" w:space="0" w:color="auto"/>
            </w:tcBorders>
            <w:vAlign w:val="center"/>
          </w:tcPr>
          <w:p w:rsidR="006F494D" w:rsidRPr="005F622D" w:rsidRDefault="006F494D" w:rsidP="001A2CEA">
            <w:pPr>
              <w:tabs>
                <w:tab w:val="left" w:pos="3544"/>
              </w:tabs>
              <w:adjustRightInd w:val="0"/>
              <w:snapToGrid w:val="0"/>
              <w:jc w:val="center"/>
              <w:rPr>
                <w:szCs w:val="21"/>
              </w:rPr>
            </w:pPr>
            <w:r w:rsidRPr="005F622D">
              <w:rPr>
                <w:szCs w:val="21"/>
              </w:rPr>
              <w:t>施工期施工废水</w:t>
            </w:r>
          </w:p>
        </w:tc>
        <w:tc>
          <w:tcPr>
            <w:tcW w:w="753" w:type="pct"/>
            <w:tcBorders>
              <w:left w:val="single" w:sz="4" w:space="0" w:color="auto"/>
              <w:right w:val="single" w:sz="4" w:space="0" w:color="auto"/>
            </w:tcBorders>
            <w:vAlign w:val="center"/>
          </w:tcPr>
          <w:p w:rsidR="006F494D" w:rsidRPr="005F622D" w:rsidRDefault="006F494D" w:rsidP="001A2CEA">
            <w:pPr>
              <w:jc w:val="center"/>
              <w:rPr>
                <w:bCs/>
                <w:szCs w:val="21"/>
              </w:rPr>
            </w:pPr>
            <w:r w:rsidRPr="005F622D">
              <w:rPr>
                <w:bCs/>
                <w:szCs w:val="21"/>
              </w:rPr>
              <w:t>COD</w:t>
            </w:r>
            <w:r w:rsidRPr="005F622D">
              <w:rPr>
                <w:bCs/>
                <w:szCs w:val="21"/>
              </w:rPr>
              <w:t>、</w:t>
            </w:r>
            <w:r w:rsidRPr="005F622D">
              <w:rPr>
                <w:bCs/>
                <w:szCs w:val="21"/>
              </w:rPr>
              <w:t>SS</w:t>
            </w:r>
            <w:r w:rsidRPr="005F622D">
              <w:rPr>
                <w:bCs/>
                <w:szCs w:val="21"/>
              </w:rPr>
              <w:t>等</w:t>
            </w:r>
          </w:p>
        </w:tc>
        <w:tc>
          <w:tcPr>
            <w:tcW w:w="1181" w:type="pct"/>
            <w:tcBorders>
              <w:left w:val="single" w:sz="4" w:space="0" w:color="auto"/>
              <w:right w:val="single" w:sz="4" w:space="0" w:color="auto"/>
            </w:tcBorders>
            <w:vAlign w:val="center"/>
          </w:tcPr>
          <w:p w:rsidR="006F494D" w:rsidRPr="005F622D" w:rsidRDefault="006F494D" w:rsidP="001A2CEA">
            <w:pPr>
              <w:adjustRightInd w:val="0"/>
              <w:snapToGrid w:val="0"/>
              <w:jc w:val="center"/>
              <w:rPr>
                <w:szCs w:val="21"/>
              </w:rPr>
            </w:pPr>
            <w:r w:rsidRPr="005F622D">
              <w:rPr>
                <w:szCs w:val="21"/>
              </w:rPr>
              <w:t>少量</w:t>
            </w:r>
          </w:p>
        </w:tc>
        <w:tc>
          <w:tcPr>
            <w:tcW w:w="1307" w:type="pct"/>
            <w:tcBorders>
              <w:left w:val="single" w:sz="4" w:space="0" w:color="auto"/>
            </w:tcBorders>
            <w:vAlign w:val="center"/>
          </w:tcPr>
          <w:p w:rsidR="006F494D" w:rsidRPr="005F622D" w:rsidRDefault="006F494D" w:rsidP="001A2CEA">
            <w:pPr>
              <w:adjustRightInd w:val="0"/>
              <w:snapToGrid w:val="0"/>
              <w:jc w:val="center"/>
              <w:rPr>
                <w:szCs w:val="21"/>
              </w:rPr>
            </w:pPr>
            <w:r w:rsidRPr="005F622D">
              <w:rPr>
                <w:szCs w:val="21"/>
              </w:rPr>
              <w:t>沉淀池沉淀处理后回用</w:t>
            </w:r>
          </w:p>
        </w:tc>
      </w:tr>
      <w:tr w:rsidR="006F494D" w:rsidRPr="005F622D" w:rsidTr="00A15B70">
        <w:trPr>
          <w:trHeight w:val="397"/>
          <w:jc w:val="center"/>
        </w:trPr>
        <w:tc>
          <w:tcPr>
            <w:tcW w:w="366" w:type="pct"/>
            <w:vMerge/>
            <w:vAlign w:val="center"/>
          </w:tcPr>
          <w:p w:rsidR="006F494D" w:rsidRPr="005F622D" w:rsidRDefault="006F494D" w:rsidP="001A2CEA">
            <w:pPr>
              <w:adjustRightInd w:val="0"/>
              <w:snapToGrid w:val="0"/>
              <w:jc w:val="center"/>
              <w:rPr>
                <w:szCs w:val="21"/>
              </w:rPr>
            </w:pPr>
          </w:p>
        </w:tc>
        <w:tc>
          <w:tcPr>
            <w:tcW w:w="1393" w:type="pct"/>
            <w:gridSpan w:val="2"/>
            <w:tcBorders>
              <w:right w:val="single" w:sz="4" w:space="0" w:color="auto"/>
            </w:tcBorders>
            <w:vAlign w:val="center"/>
          </w:tcPr>
          <w:p w:rsidR="006F494D" w:rsidRPr="005F622D" w:rsidRDefault="006F494D" w:rsidP="001A2CEA">
            <w:pPr>
              <w:tabs>
                <w:tab w:val="left" w:pos="3544"/>
              </w:tabs>
              <w:adjustRightInd w:val="0"/>
              <w:snapToGrid w:val="0"/>
              <w:jc w:val="center"/>
              <w:rPr>
                <w:szCs w:val="21"/>
              </w:rPr>
            </w:pPr>
            <w:r w:rsidRPr="005F622D">
              <w:rPr>
                <w:szCs w:val="21"/>
              </w:rPr>
              <w:t>施工期生活废水</w:t>
            </w:r>
          </w:p>
        </w:tc>
        <w:tc>
          <w:tcPr>
            <w:tcW w:w="753" w:type="pct"/>
            <w:tcBorders>
              <w:left w:val="single" w:sz="4" w:space="0" w:color="auto"/>
              <w:right w:val="single" w:sz="4" w:space="0" w:color="auto"/>
            </w:tcBorders>
            <w:vAlign w:val="center"/>
          </w:tcPr>
          <w:p w:rsidR="006F494D" w:rsidRPr="005F622D" w:rsidRDefault="006F494D" w:rsidP="001A2CEA">
            <w:pPr>
              <w:jc w:val="center"/>
              <w:rPr>
                <w:bCs/>
                <w:szCs w:val="21"/>
              </w:rPr>
            </w:pPr>
            <w:r w:rsidRPr="005F622D">
              <w:rPr>
                <w:bCs/>
                <w:szCs w:val="21"/>
              </w:rPr>
              <w:t>COD</w:t>
            </w:r>
            <w:r w:rsidRPr="005F622D">
              <w:rPr>
                <w:bCs/>
                <w:szCs w:val="21"/>
              </w:rPr>
              <w:t>、</w:t>
            </w:r>
            <w:r w:rsidRPr="005F622D">
              <w:rPr>
                <w:bCs/>
                <w:szCs w:val="21"/>
              </w:rPr>
              <w:t>BOD</w:t>
            </w:r>
            <w:r w:rsidR="001A2CEA" w:rsidRPr="005F622D">
              <w:rPr>
                <w:bCs/>
                <w:szCs w:val="21"/>
              </w:rPr>
              <w:t>等</w:t>
            </w:r>
            <w:r w:rsidR="001A2CEA" w:rsidRPr="005F622D">
              <w:rPr>
                <w:bCs/>
                <w:szCs w:val="21"/>
              </w:rPr>
              <w:t xml:space="preserve"> </w:t>
            </w:r>
          </w:p>
        </w:tc>
        <w:tc>
          <w:tcPr>
            <w:tcW w:w="1181" w:type="pct"/>
            <w:tcBorders>
              <w:left w:val="single" w:sz="4" w:space="0" w:color="auto"/>
              <w:right w:val="single" w:sz="4" w:space="0" w:color="auto"/>
            </w:tcBorders>
            <w:vAlign w:val="center"/>
          </w:tcPr>
          <w:p w:rsidR="006F494D" w:rsidRPr="005F622D" w:rsidRDefault="006F494D" w:rsidP="001A2CEA">
            <w:pPr>
              <w:adjustRightInd w:val="0"/>
              <w:snapToGrid w:val="0"/>
              <w:jc w:val="center"/>
              <w:rPr>
                <w:szCs w:val="21"/>
              </w:rPr>
            </w:pPr>
            <w:r w:rsidRPr="005F622D">
              <w:rPr>
                <w:szCs w:val="21"/>
              </w:rPr>
              <w:t>少量</w:t>
            </w:r>
          </w:p>
        </w:tc>
        <w:tc>
          <w:tcPr>
            <w:tcW w:w="1307" w:type="pct"/>
            <w:tcBorders>
              <w:left w:val="single" w:sz="4" w:space="0" w:color="auto"/>
            </w:tcBorders>
            <w:vAlign w:val="center"/>
          </w:tcPr>
          <w:p w:rsidR="006F494D" w:rsidRPr="005F622D" w:rsidRDefault="006F494D" w:rsidP="001A2CEA">
            <w:pPr>
              <w:adjustRightInd w:val="0"/>
              <w:snapToGrid w:val="0"/>
              <w:jc w:val="center"/>
              <w:rPr>
                <w:szCs w:val="21"/>
              </w:rPr>
            </w:pPr>
            <w:r w:rsidRPr="005F622D">
              <w:rPr>
                <w:szCs w:val="21"/>
              </w:rPr>
              <w:t>依托</w:t>
            </w:r>
            <w:r w:rsidR="003772F0" w:rsidRPr="005F622D">
              <w:rPr>
                <w:szCs w:val="21"/>
              </w:rPr>
              <w:t>原</w:t>
            </w:r>
            <w:r w:rsidRPr="005F622D">
              <w:rPr>
                <w:szCs w:val="21"/>
              </w:rPr>
              <w:t>有化粪池熟化处理后用作农肥</w:t>
            </w:r>
          </w:p>
        </w:tc>
      </w:tr>
      <w:tr w:rsidR="006F494D" w:rsidRPr="005F622D" w:rsidTr="00A15B70">
        <w:trPr>
          <w:trHeight w:val="397"/>
          <w:jc w:val="center"/>
        </w:trPr>
        <w:tc>
          <w:tcPr>
            <w:tcW w:w="366" w:type="pct"/>
            <w:vMerge/>
            <w:vAlign w:val="center"/>
          </w:tcPr>
          <w:p w:rsidR="006F494D" w:rsidRPr="005F622D" w:rsidRDefault="006F494D" w:rsidP="001A2CEA">
            <w:pPr>
              <w:adjustRightInd w:val="0"/>
              <w:snapToGrid w:val="0"/>
              <w:jc w:val="center"/>
              <w:rPr>
                <w:szCs w:val="21"/>
              </w:rPr>
            </w:pPr>
          </w:p>
        </w:tc>
        <w:tc>
          <w:tcPr>
            <w:tcW w:w="326" w:type="pct"/>
            <w:vMerge w:val="restart"/>
            <w:vAlign w:val="center"/>
          </w:tcPr>
          <w:p w:rsidR="006F494D" w:rsidRPr="005F622D" w:rsidRDefault="006F494D" w:rsidP="001A2CEA">
            <w:pPr>
              <w:tabs>
                <w:tab w:val="left" w:pos="3544"/>
              </w:tabs>
              <w:adjustRightInd w:val="0"/>
              <w:snapToGrid w:val="0"/>
              <w:jc w:val="center"/>
              <w:rPr>
                <w:szCs w:val="21"/>
              </w:rPr>
            </w:pPr>
            <w:r w:rsidRPr="005F622D">
              <w:rPr>
                <w:szCs w:val="21"/>
              </w:rPr>
              <w:t>运营期</w:t>
            </w:r>
          </w:p>
        </w:tc>
        <w:tc>
          <w:tcPr>
            <w:tcW w:w="1067" w:type="pct"/>
            <w:vMerge w:val="restart"/>
            <w:tcBorders>
              <w:top w:val="single" w:sz="4" w:space="0" w:color="auto"/>
              <w:right w:val="single" w:sz="4" w:space="0" w:color="auto"/>
            </w:tcBorders>
            <w:vAlign w:val="center"/>
          </w:tcPr>
          <w:p w:rsidR="006F494D" w:rsidRPr="005F622D" w:rsidRDefault="006F494D" w:rsidP="001A2CEA">
            <w:pPr>
              <w:tabs>
                <w:tab w:val="left" w:pos="3544"/>
              </w:tabs>
              <w:adjustRightInd w:val="0"/>
              <w:snapToGrid w:val="0"/>
              <w:jc w:val="center"/>
              <w:rPr>
                <w:szCs w:val="21"/>
              </w:rPr>
            </w:pPr>
            <w:r w:rsidRPr="005F622D">
              <w:rPr>
                <w:szCs w:val="21"/>
              </w:rPr>
              <w:t>生活污水（</w:t>
            </w:r>
            <w:r w:rsidRPr="005F622D">
              <w:rPr>
                <w:szCs w:val="21"/>
              </w:rPr>
              <w:t>3</w:t>
            </w:r>
            <w:r w:rsidRPr="005F622D">
              <w:rPr>
                <w:rFonts w:hint="eastAsia"/>
                <w:szCs w:val="21"/>
              </w:rPr>
              <w:t>60</w:t>
            </w:r>
            <w:r w:rsidRPr="005F622D">
              <w:rPr>
                <w:szCs w:val="21"/>
              </w:rPr>
              <w:t>t/a</w:t>
            </w:r>
            <w:r w:rsidRPr="005F622D">
              <w:rPr>
                <w:szCs w:val="21"/>
              </w:rPr>
              <w:t>）</w:t>
            </w:r>
          </w:p>
        </w:tc>
        <w:tc>
          <w:tcPr>
            <w:tcW w:w="753" w:type="pct"/>
            <w:tcBorders>
              <w:left w:val="single" w:sz="4" w:space="0" w:color="auto"/>
              <w:right w:val="single" w:sz="4" w:space="0" w:color="auto"/>
            </w:tcBorders>
            <w:vAlign w:val="center"/>
          </w:tcPr>
          <w:p w:rsidR="006F494D" w:rsidRPr="005F622D" w:rsidRDefault="006F494D" w:rsidP="001A2CEA">
            <w:pPr>
              <w:adjustRightInd w:val="0"/>
              <w:snapToGrid w:val="0"/>
              <w:jc w:val="center"/>
              <w:rPr>
                <w:szCs w:val="21"/>
              </w:rPr>
            </w:pPr>
            <w:r w:rsidRPr="005F622D">
              <w:rPr>
                <w:szCs w:val="21"/>
              </w:rPr>
              <w:t>COD</w:t>
            </w:r>
            <w:r w:rsidR="002B342A" w:rsidRPr="005F622D">
              <w:rPr>
                <w:rFonts w:hint="eastAsia"/>
                <w:szCs w:val="21"/>
                <w:vertAlign w:val="subscript"/>
              </w:rPr>
              <w:t>Cr</w:t>
            </w:r>
          </w:p>
        </w:tc>
        <w:tc>
          <w:tcPr>
            <w:tcW w:w="1181" w:type="pct"/>
            <w:tcBorders>
              <w:left w:val="single" w:sz="4" w:space="0" w:color="auto"/>
              <w:right w:val="single" w:sz="4" w:space="0" w:color="auto"/>
            </w:tcBorders>
            <w:vAlign w:val="center"/>
          </w:tcPr>
          <w:p w:rsidR="006F494D" w:rsidRPr="005F622D" w:rsidRDefault="006F494D" w:rsidP="001A2CEA">
            <w:pPr>
              <w:widowControl/>
              <w:adjustRightInd w:val="0"/>
              <w:snapToGrid w:val="0"/>
              <w:jc w:val="center"/>
              <w:rPr>
                <w:szCs w:val="21"/>
              </w:rPr>
            </w:pPr>
            <w:r w:rsidRPr="005F622D">
              <w:rPr>
                <w:rFonts w:hint="eastAsia"/>
                <w:szCs w:val="21"/>
              </w:rPr>
              <w:t>280</w:t>
            </w:r>
            <w:r w:rsidRPr="005F622D">
              <w:rPr>
                <w:szCs w:val="21"/>
              </w:rPr>
              <w:t>mg/L</w:t>
            </w:r>
            <w:r w:rsidRPr="005F622D">
              <w:rPr>
                <w:szCs w:val="21"/>
              </w:rPr>
              <w:t>，</w:t>
            </w:r>
            <w:r w:rsidRPr="005F622D">
              <w:rPr>
                <w:rFonts w:hint="eastAsia"/>
                <w:szCs w:val="21"/>
              </w:rPr>
              <w:t>0.101</w:t>
            </w:r>
            <w:r w:rsidRPr="005F622D">
              <w:rPr>
                <w:szCs w:val="21"/>
              </w:rPr>
              <w:t>t/a</w:t>
            </w:r>
          </w:p>
        </w:tc>
        <w:tc>
          <w:tcPr>
            <w:tcW w:w="1307" w:type="pct"/>
            <w:vMerge w:val="restart"/>
            <w:tcBorders>
              <w:left w:val="single" w:sz="4" w:space="0" w:color="auto"/>
            </w:tcBorders>
            <w:vAlign w:val="center"/>
          </w:tcPr>
          <w:p w:rsidR="006F494D" w:rsidRPr="005F622D" w:rsidRDefault="006F494D" w:rsidP="001A2CEA">
            <w:pPr>
              <w:widowControl/>
              <w:adjustRightInd w:val="0"/>
              <w:snapToGrid w:val="0"/>
              <w:jc w:val="center"/>
              <w:rPr>
                <w:szCs w:val="21"/>
              </w:rPr>
            </w:pPr>
            <w:r w:rsidRPr="005F622D">
              <w:rPr>
                <w:szCs w:val="21"/>
              </w:rPr>
              <w:t>依托</w:t>
            </w:r>
            <w:r w:rsidR="003772F0" w:rsidRPr="005F622D">
              <w:rPr>
                <w:szCs w:val="21"/>
              </w:rPr>
              <w:t>原</w:t>
            </w:r>
            <w:r w:rsidRPr="005F622D">
              <w:rPr>
                <w:szCs w:val="21"/>
              </w:rPr>
              <w:t>有化粪池熟化处理后用作农肥</w:t>
            </w:r>
          </w:p>
        </w:tc>
      </w:tr>
      <w:tr w:rsidR="006F494D" w:rsidRPr="005F622D" w:rsidTr="00A15B70">
        <w:trPr>
          <w:trHeight w:val="397"/>
          <w:jc w:val="center"/>
        </w:trPr>
        <w:tc>
          <w:tcPr>
            <w:tcW w:w="366" w:type="pct"/>
            <w:vMerge/>
            <w:vAlign w:val="center"/>
          </w:tcPr>
          <w:p w:rsidR="006F494D" w:rsidRPr="005F622D" w:rsidRDefault="006F494D" w:rsidP="001A2CEA">
            <w:pPr>
              <w:adjustRightInd w:val="0"/>
              <w:snapToGrid w:val="0"/>
              <w:jc w:val="center"/>
              <w:rPr>
                <w:szCs w:val="21"/>
              </w:rPr>
            </w:pPr>
          </w:p>
        </w:tc>
        <w:tc>
          <w:tcPr>
            <w:tcW w:w="326" w:type="pct"/>
            <w:vMerge/>
            <w:vAlign w:val="center"/>
          </w:tcPr>
          <w:p w:rsidR="006F494D" w:rsidRPr="005F622D" w:rsidRDefault="006F494D" w:rsidP="001A2CEA">
            <w:pPr>
              <w:tabs>
                <w:tab w:val="left" w:pos="3544"/>
              </w:tabs>
              <w:adjustRightInd w:val="0"/>
              <w:snapToGrid w:val="0"/>
              <w:jc w:val="center"/>
              <w:rPr>
                <w:szCs w:val="21"/>
              </w:rPr>
            </w:pPr>
          </w:p>
        </w:tc>
        <w:tc>
          <w:tcPr>
            <w:tcW w:w="1067" w:type="pct"/>
            <w:vMerge/>
            <w:tcBorders>
              <w:top w:val="single" w:sz="4" w:space="0" w:color="auto"/>
              <w:right w:val="single" w:sz="4" w:space="0" w:color="auto"/>
            </w:tcBorders>
            <w:vAlign w:val="center"/>
          </w:tcPr>
          <w:p w:rsidR="006F494D" w:rsidRPr="005F622D" w:rsidRDefault="006F494D" w:rsidP="001A2CEA">
            <w:pPr>
              <w:tabs>
                <w:tab w:val="left" w:pos="3544"/>
              </w:tabs>
              <w:adjustRightInd w:val="0"/>
              <w:snapToGrid w:val="0"/>
              <w:jc w:val="center"/>
              <w:rPr>
                <w:szCs w:val="21"/>
              </w:rPr>
            </w:pPr>
          </w:p>
        </w:tc>
        <w:tc>
          <w:tcPr>
            <w:tcW w:w="753" w:type="pct"/>
            <w:tcBorders>
              <w:left w:val="single" w:sz="4" w:space="0" w:color="auto"/>
              <w:right w:val="single" w:sz="4" w:space="0" w:color="auto"/>
            </w:tcBorders>
            <w:vAlign w:val="center"/>
          </w:tcPr>
          <w:p w:rsidR="006F494D" w:rsidRPr="005F622D" w:rsidRDefault="006F494D" w:rsidP="001A2CEA">
            <w:pPr>
              <w:adjustRightInd w:val="0"/>
              <w:snapToGrid w:val="0"/>
              <w:jc w:val="center"/>
              <w:rPr>
                <w:szCs w:val="21"/>
              </w:rPr>
            </w:pPr>
            <w:r w:rsidRPr="005F622D">
              <w:rPr>
                <w:szCs w:val="21"/>
              </w:rPr>
              <w:t>BOD</w:t>
            </w:r>
            <w:r w:rsidRPr="005F622D">
              <w:rPr>
                <w:szCs w:val="21"/>
                <w:vertAlign w:val="subscript"/>
              </w:rPr>
              <w:t>5</w:t>
            </w:r>
          </w:p>
        </w:tc>
        <w:tc>
          <w:tcPr>
            <w:tcW w:w="1181" w:type="pct"/>
            <w:tcBorders>
              <w:left w:val="single" w:sz="4" w:space="0" w:color="auto"/>
              <w:right w:val="single" w:sz="4" w:space="0" w:color="auto"/>
            </w:tcBorders>
            <w:vAlign w:val="center"/>
          </w:tcPr>
          <w:p w:rsidR="006F494D" w:rsidRPr="005F622D" w:rsidRDefault="006F494D" w:rsidP="001A2CEA">
            <w:pPr>
              <w:widowControl/>
              <w:adjustRightInd w:val="0"/>
              <w:snapToGrid w:val="0"/>
              <w:jc w:val="center"/>
              <w:rPr>
                <w:szCs w:val="21"/>
              </w:rPr>
            </w:pPr>
            <w:r w:rsidRPr="005F622D">
              <w:rPr>
                <w:rFonts w:hint="eastAsia"/>
                <w:szCs w:val="21"/>
              </w:rPr>
              <w:t>160</w:t>
            </w:r>
            <w:r w:rsidRPr="005F622D">
              <w:rPr>
                <w:szCs w:val="21"/>
              </w:rPr>
              <w:t>mg/L</w:t>
            </w:r>
            <w:r w:rsidRPr="005F622D">
              <w:rPr>
                <w:szCs w:val="21"/>
              </w:rPr>
              <w:t>，</w:t>
            </w:r>
            <w:r w:rsidRPr="005F622D">
              <w:rPr>
                <w:rFonts w:hint="eastAsia"/>
                <w:szCs w:val="21"/>
              </w:rPr>
              <w:t>0.058</w:t>
            </w:r>
            <w:r w:rsidRPr="005F622D">
              <w:rPr>
                <w:szCs w:val="21"/>
              </w:rPr>
              <w:t>t/a</w:t>
            </w:r>
          </w:p>
        </w:tc>
        <w:tc>
          <w:tcPr>
            <w:tcW w:w="1307" w:type="pct"/>
            <w:vMerge/>
            <w:tcBorders>
              <w:left w:val="single" w:sz="4" w:space="0" w:color="auto"/>
            </w:tcBorders>
            <w:vAlign w:val="center"/>
          </w:tcPr>
          <w:p w:rsidR="006F494D" w:rsidRPr="005F622D" w:rsidRDefault="006F494D" w:rsidP="001A2CEA">
            <w:pPr>
              <w:widowControl/>
              <w:adjustRightInd w:val="0"/>
              <w:snapToGrid w:val="0"/>
              <w:jc w:val="center"/>
              <w:rPr>
                <w:szCs w:val="21"/>
              </w:rPr>
            </w:pPr>
          </w:p>
        </w:tc>
      </w:tr>
      <w:tr w:rsidR="006F494D" w:rsidRPr="005F622D" w:rsidTr="00A15B70">
        <w:trPr>
          <w:trHeight w:val="397"/>
          <w:jc w:val="center"/>
        </w:trPr>
        <w:tc>
          <w:tcPr>
            <w:tcW w:w="366" w:type="pct"/>
            <w:vMerge/>
            <w:vAlign w:val="center"/>
          </w:tcPr>
          <w:p w:rsidR="006F494D" w:rsidRPr="005F622D" w:rsidRDefault="006F494D" w:rsidP="001A2CEA">
            <w:pPr>
              <w:adjustRightInd w:val="0"/>
              <w:snapToGrid w:val="0"/>
              <w:jc w:val="center"/>
              <w:rPr>
                <w:szCs w:val="21"/>
              </w:rPr>
            </w:pPr>
          </w:p>
        </w:tc>
        <w:tc>
          <w:tcPr>
            <w:tcW w:w="326" w:type="pct"/>
            <w:vMerge/>
            <w:vAlign w:val="center"/>
          </w:tcPr>
          <w:p w:rsidR="006F494D" w:rsidRPr="005F622D" w:rsidRDefault="006F494D" w:rsidP="001A2CEA">
            <w:pPr>
              <w:tabs>
                <w:tab w:val="left" w:pos="3544"/>
              </w:tabs>
              <w:adjustRightInd w:val="0"/>
              <w:snapToGrid w:val="0"/>
              <w:jc w:val="center"/>
              <w:rPr>
                <w:szCs w:val="21"/>
              </w:rPr>
            </w:pPr>
          </w:p>
        </w:tc>
        <w:tc>
          <w:tcPr>
            <w:tcW w:w="1067" w:type="pct"/>
            <w:vMerge/>
            <w:tcBorders>
              <w:top w:val="single" w:sz="4" w:space="0" w:color="auto"/>
              <w:right w:val="single" w:sz="4" w:space="0" w:color="auto"/>
            </w:tcBorders>
            <w:vAlign w:val="center"/>
          </w:tcPr>
          <w:p w:rsidR="006F494D" w:rsidRPr="005F622D" w:rsidRDefault="006F494D" w:rsidP="001A2CEA">
            <w:pPr>
              <w:tabs>
                <w:tab w:val="left" w:pos="3544"/>
              </w:tabs>
              <w:adjustRightInd w:val="0"/>
              <w:snapToGrid w:val="0"/>
              <w:jc w:val="center"/>
              <w:rPr>
                <w:szCs w:val="21"/>
              </w:rPr>
            </w:pPr>
          </w:p>
        </w:tc>
        <w:tc>
          <w:tcPr>
            <w:tcW w:w="753" w:type="pct"/>
            <w:tcBorders>
              <w:left w:val="single" w:sz="4" w:space="0" w:color="auto"/>
              <w:right w:val="single" w:sz="4" w:space="0" w:color="auto"/>
            </w:tcBorders>
            <w:vAlign w:val="center"/>
          </w:tcPr>
          <w:p w:rsidR="006F494D" w:rsidRPr="005F622D" w:rsidRDefault="006F494D" w:rsidP="001A2CEA">
            <w:pPr>
              <w:adjustRightInd w:val="0"/>
              <w:snapToGrid w:val="0"/>
              <w:jc w:val="center"/>
              <w:rPr>
                <w:szCs w:val="21"/>
              </w:rPr>
            </w:pPr>
            <w:r w:rsidRPr="005F622D">
              <w:rPr>
                <w:szCs w:val="21"/>
              </w:rPr>
              <w:t>SS</w:t>
            </w:r>
          </w:p>
        </w:tc>
        <w:tc>
          <w:tcPr>
            <w:tcW w:w="1181" w:type="pct"/>
            <w:tcBorders>
              <w:left w:val="single" w:sz="4" w:space="0" w:color="auto"/>
              <w:right w:val="single" w:sz="4" w:space="0" w:color="auto"/>
            </w:tcBorders>
            <w:vAlign w:val="center"/>
          </w:tcPr>
          <w:p w:rsidR="006F494D" w:rsidRPr="005F622D" w:rsidRDefault="006F494D" w:rsidP="001A2CEA">
            <w:pPr>
              <w:jc w:val="center"/>
              <w:rPr>
                <w:szCs w:val="21"/>
              </w:rPr>
            </w:pPr>
            <w:r w:rsidRPr="005F622D">
              <w:rPr>
                <w:rFonts w:hint="eastAsia"/>
                <w:szCs w:val="21"/>
              </w:rPr>
              <w:t>150</w:t>
            </w:r>
            <w:r w:rsidRPr="005F622D">
              <w:rPr>
                <w:szCs w:val="21"/>
              </w:rPr>
              <w:t>mg/L</w:t>
            </w:r>
            <w:r w:rsidRPr="005F622D">
              <w:rPr>
                <w:szCs w:val="21"/>
              </w:rPr>
              <w:t>，</w:t>
            </w:r>
            <w:r w:rsidRPr="005F622D">
              <w:rPr>
                <w:rFonts w:hint="eastAsia"/>
                <w:szCs w:val="21"/>
              </w:rPr>
              <w:t>0.054</w:t>
            </w:r>
            <w:r w:rsidRPr="005F622D">
              <w:rPr>
                <w:szCs w:val="21"/>
              </w:rPr>
              <w:t>t/a</w:t>
            </w:r>
          </w:p>
        </w:tc>
        <w:tc>
          <w:tcPr>
            <w:tcW w:w="1307" w:type="pct"/>
            <w:vMerge/>
            <w:tcBorders>
              <w:left w:val="single" w:sz="4" w:space="0" w:color="auto"/>
            </w:tcBorders>
            <w:vAlign w:val="center"/>
          </w:tcPr>
          <w:p w:rsidR="006F494D" w:rsidRPr="005F622D" w:rsidRDefault="006F494D" w:rsidP="001A2CEA">
            <w:pPr>
              <w:jc w:val="center"/>
              <w:rPr>
                <w:szCs w:val="21"/>
              </w:rPr>
            </w:pPr>
          </w:p>
        </w:tc>
      </w:tr>
      <w:tr w:rsidR="006F494D" w:rsidRPr="005F622D" w:rsidTr="00A15B70">
        <w:trPr>
          <w:trHeight w:val="397"/>
          <w:jc w:val="center"/>
        </w:trPr>
        <w:tc>
          <w:tcPr>
            <w:tcW w:w="366" w:type="pct"/>
            <w:vMerge/>
            <w:vAlign w:val="center"/>
          </w:tcPr>
          <w:p w:rsidR="006F494D" w:rsidRPr="005F622D" w:rsidRDefault="006F494D" w:rsidP="001A2CEA">
            <w:pPr>
              <w:adjustRightInd w:val="0"/>
              <w:snapToGrid w:val="0"/>
              <w:jc w:val="center"/>
              <w:rPr>
                <w:szCs w:val="21"/>
              </w:rPr>
            </w:pPr>
          </w:p>
        </w:tc>
        <w:tc>
          <w:tcPr>
            <w:tcW w:w="326" w:type="pct"/>
            <w:vMerge/>
            <w:vAlign w:val="center"/>
          </w:tcPr>
          <w:p w:rsidR="006F494D" w:rsidRPr="005F622D" w:rsidRDefault="006F494D" w:rsidP="001A2CEA">
            <w:pPr>
              <w:tabs>
                <w:tab w:val="left" w:pos="3544"/>
              </w:tabs>
              <w:adjustRightInd w:val="0"/>
              <w:snapToGrid w:val="0"/>
              <w:jc w:val="center"/>
              <w:rPr>
                <w:szCs w:val="21"/>
              </w:rPr>
            </w:pPr>
          </w:p>
        </w:tc>
        <w:tc>
          <w:tcPr>
            <w:tcW w:w="1067" w:type="pct"/>
            <w:vMerge/>
            <w:tcBorders>
              <w:right w:val="single" w:sz="4" w:space="0" w:color="auto"/>
            </w:tcBorders>
            <w:vAlign w:val="center"/>
          </w:tcPr>
          <w:p w:rsidR="006F494D" w:rsidRPr="005F622D" w:rsidRDefault="006F494D" w:rsidP="001A2CEA">
            <w:pPr>
              <w:tabs>
                <w:tab w:val="left" w:pos="3544"/>
              </w:tabs>
              <w:adjustRightInd w:val="0"/>
              <w:snapToGrid w:val="0"/>
              <w:jc w:val="center"/>
              <w:rPr>
                <w:szCs w:val="21"/>
              </w:rPr>
            </w:pPr>
          </w:p>
        </w:tc>
        <w:tc>
          <w:tcPr>
            <w:tcW w:w="753" w:type="pct"/>
            <w:tcBorders>
              <w:left w:val="single" w:sz="4" w:space="0" w:color="auto"/>
              <w:right w:val="single" w:sz="4" w:space="0" w:color="auto"/>
            </w:tcBorders>
            <w:vAlign w:val="center"/>
          </w:tcPr>
          <w:p w:rsidR="006F494D" w:rsidRPr="005F622D" w:rsidRDefault="006F494D" w:rsidP="001A2CEA">
            <w:pPr>
              <w:adjustRightInd w:val="0"/>
              <w:snapToGrid w:val="0"/>
              <w:jc w:val="center"/>
              <w:rPr>
                <w:szCs w:val="21"/>
              </w:rPr>
            </w:pPr>
            <w:r w:rsidRPr="005F622D">
              <w:rPr>
                <w:szCs w:val="21"/>
              </w:rPr>
              <w:t>氨氮</w:t>
            </w:r>
          </w:p>
        </w:tc>
        <w:tc>
          <w:tcPr>
            <w:tcW w:w="1181" w:type="pct"/>
            <w:tcBorders>
              <w:left w:val="single" w:sz="4" w:space="0" w:color="auto"/>
              <w:right w:val="single" w:sz="4" w:space="0" w:color="auto"/>
            </w:tcBorders>
            <w:vAlign w:val="center"/>
          </w:tcPr>
          <w:p w:rsidR="006F494D" w:rsidRPr="005F622D" w:rsidRDefault="006F494D" w:rsidP="001A2CEA">
            <w:pPr>
              <w:jc w:val="center"/>
              <w:rPr>
                <w:szCs w:val="21"/>
              </w:rPr>
            </w:pPr>
            <w:r w:rsidRPr="005F622D">
              <w:rPr>
                <w:rFonts w:hint="eastAsia"/>
                <w:szCs w:val="21"/>
              </w:rPr>
              <w:t>25</w:t>
            </w:r>
            <w:r w:rsidRPr="005F622D">
              <w:rPr>
                <w:szCs w:val="21"/>
              </w:rPr>
              <w:t>mg/L</w:t>
            </w:r>
            <w:r w:rsidRPr="005F622D">
              <w:rPr>
                <w:szCs w:val="21"/>
              </w:rPr>
              <w:t>，</w:t>
            </w:r>
            <w:r w:rsidRPr="005F622D">
              <w:rPr>
                <w:rFonts w:hint="eastAsia"/>
                <w:szCs w:val="21"/>
              </w:rPr>
              <w:t>0.009</w:t>
            </w:r>
            <w:r w:rsidRPr="005F622D">
              <w:rPr>
                <w:szCs w:val="21"/>
              </w:rPr>
              <w:t>t/a</w:t>
            </w:r>
          </w:p>
        </w:tc>
        <w:tc>
          <w:tcPr>
            <w:tcW w:w="1307" w:type="pct"/>
            <w:vMerge/>
            <w:tcBorders>
              <w:left w:val="single" w:sz="4" w:space="0" w:color="auto"/>
            </w:tcBorders>
            <w:vAlign w:val="center"/>
          </w:tcPr>
          <w:p w:rsidR="006F494D" w:rsidRPr="005F622D" w:rsidRDefault="006F494D" w:rsidP="001A2CEA">
            <w:pPr>
              <w:jc w:val="center"/>
              <w:rPr>
                <w:szCs w:val="21"/>
              </w:rPr>
            </w:pPr>
          </w:p>
        </w:tc>
      </w:tr>
      <w:tr w:rsidR="00A15B70" w:rsidRPr="005F622D" w:rsidTr="00A15B70">
        <w:trPr>
          <w:trHeight w:val="397"/>
          <w:jc w:val="center"/>
        </w:trPr>
        <w:tc>
          <w:tcPr>
            <w:tcW w:w="366" w:type="pct"/>
            <w:vMerge/>
            <w:vAlign w:val="center"/>
          </w:tcPr>
          <w:p w:rsidR="00A15B70" w:rsidRPr="005F622D" w:rsidRDefault="00A15B70" w:rsidP="001A2CEA">
            <w:pPr>
              <w:adjustRightInd w:val="0"/>
              <w:snapToGrid w:val="0"/>
              <w:jc w:val="center"/>
              <w:rPr>
                <w:szCs w:val="21"/>
              </w:rPr>
            </w:pPr>
          </w:p>
        </w:tc>
        <w:tc>
          <w:tcPr>
            <w:tcW w:w="326" w:type="pct"/>
            <w:vMerge/>
            <w:vAlign w:val="center"/>
          </w:tcPr>
          <w:p w:rsidR="00A15B70" w:rsidRPr="005F622D" w:rsidRDefault="00A15B70" w:rsidP="001A2CEA">
            <w:pPr>
              <w:tabs>
                <w:tab w:val="left" w:pos="3544"/>
              </w:tabs>
              <w:adjustRightInd w:val="0"/>
              <w:snapToGrid w:val="0"/>
              <w:jc w:val="center"/>
              <w:rPr>
                <w:szCs w:val="21"/>
              </w:rPr>
            </w:pPr>
          </w:p>
        </w:tc>
        <w:tc>
          <w:tcPr>
            <w:tcW w:w="1067" w:type="pct"/>
            <w:vMerge/>
            <w:tcBorders>
              <w:right w:val="single" w:sz="4" w:space="0" w:color="auto"/>
            </w:tcBorders>
            <w:vAlign w:val="center"/>
          </w:tcPr>
          <w:p w:rsidR="00A15B70" w:rsidRPr="005F622D" w:rsidRDefault="00A15B70" w:rsidP="001A2CEA">
            <w:pPr>
              <w:tabs>
                <w:tab w:val="left" w:pos="3544"/>
              </w:tabs>
              <w:adjustRightInd w:val="0"/>
              <w:snapToGrid w:val="0"/>
              <w:jc w:val="center"/>
              <w:rPr>
                <w:szCs w:val="21"/>
              </w:rPr>
            </w:pPr>
          </w:p>
        </w:tc>
        <w:tc>
          <w:tcPr>
            <w:tcW w:w="753" w:type="pct"/>
            <w:tcBorders>
              <w:left w:val="single" w:sz="4" w:space="0" w:color="auto"/>
              <w:right w:val="single" w:sz="4" w:space="0" w:color="auto"/>
            </w:tcBorders>
            <w:vAlign w:val="center"/>
          </w:tcPr>
          <w:p w:rsidR="00A15B70" w:rsidRPr="005F622D" w:rsidRDefault="00A15B70" w:rsidP="00A15B70">
            <w:pPr>
              <w:adjustRightInd w:val="0"/>
              <w:snapToGrid w:val="0"/>
              <w:jc w:val="center"/>
              <w:rPr>
                <w:szCs w:val="21"/>
              </w:rPr>
            </w:pPr>
            <w:r w:rsidRPr="005F622D">
              <w:rPr>
                <w:szCs w:val="21"/>
              </w:rPr>
              <w:t>动植物油</w:t>
            </w:r>
          </w:p>
        </w:tc>
        <w:tc>
          <w:tcPr>
            <w:tcW w:w="1181" w:type="pct"/>
            <w:tcBorders>
              <w:left w:val="single" w:sz="4" w:space="0" w:color="auto"/>
              <w:right w:val="single" w:sz="4" w:space="0" w:color="auto"/>
            </w:tcBorders>
            <w:vAlign w:val="center"/>
          </w:tcPr>
          <w:p w:rsidR="00A15B70" w:rsidRPr="005F622D" w:rsidRDefault="00A15B70" w:rsidP="00A15B70">
            <w:pPr>
              <w:jc w:val="center"/>
              <w:rPr>
                <w:szCs w:val="21"/>
              </w:rPr>
            </w:pPr>
            <w:r w:rsidRPr="005F622D">
              <w:rPr>
                <w:rFonts w:hint="eastAsia"/>
                <w:szCs w:val="21"/>
              </w:rPr>
              <w:t>15</w:t>
            </w:r>
            <w:r w:rsidRPr="005F622D">
              <w:rPr>
                <w:szCs w:val="21"/>
              </w:rPr>
              <w:t>mg/L</w:t>
            </w:r>
            <w:r w:rsidRPr="005F622D">
              <w:rPr>
                <w:szCs w:val="21"/>
              </w:rPr>
              <w:t>，</w:t>
            </w:r>
            <w:r w:rsidRPr="005F622D">
              <w:rPr>
                <w:szCs w:val="21"/>
              </w:rPr>
              <w:t>0.</w:t>
            </w:r>
            <w:r w:rsidRPr="005F622D">
              <w:rPr>
                <w:rFonts w:hint="eastAsia"/>
                <w:szCs w:val="21"/>
              </w:rPr>
              <w:t>005</w:t>
            </w:r>
            <w:r w:rsidRPr="005F622D">
              <w:rPr>
                <w:szCs w:val="21"/>
              </w:rPr>
              <w:t>t/a</w:t>
            </w:r>
          </w:p>
        </w:tc>
        <w:tc>
          <w:tcPr>
            <w:tcW w:w="1307" w:type="pct"/>
            <w:vMerge/>
            <w:tcBorders>
              <w:left w:val="single" w:sz="4" w:space="0" w:color="auto"/>
            </w:tcBorders>
            <w:vAlign w:val="center"/>
          </w:tcPr>
          <w:p w:rsidR="00A15B70" w:rsidRPr="005F622D" w:rsidRDefault="00A15B70" w:rsidP="001A2CEA">
            <w:pPr>
              <w:jc w:val="center"/>
              <w:rPr>
                <w:szCs w:val="21"/>
              </w:rPr>
            </w:pPr>
          </w:p>
        </w:tc>
      </w:tr>
      <w:tr w:rsidR="00A15B70" w:rsidRPr="005F622D" w:rsidTr="00A15B70">
        <w:trPr>
          <w:trHeight w:val="397"/>
          <w:jc w:val="center"/>
        </w:trPr>
        <w:tc>
          <w:tcPr>
            <w:tcW w:w="366" w:type="pct"/>
            <w:vMerge/>
            <w:vAlign w:val="center"/>
          </w:tcPr>
          <w:p w:rsidR="00A15B70" w:rsidRPr="005F622D" w:rsidRDefault="00A15B70" w:rsidP="001A2CEA">
            <w:pPr>
              <w:adjustRightInd w:val="0"/>
              <w:snapToGrid w:val="0"/>
              <w:jc w:val="center"/>
              <w:rPr>
                <w:szCs w:val="21"/>
              </w:rPr>
            </w:pPr>
          </w:p>
        </w:tc>
        <w:tc>
          <w:tcPr>
            <w:tcW w:w="326" w:type="pct"/>
            <w:vMerge/>
            <w:vAlign w:val="center"/>
          </w:tcPr>
          <w:p w:rsidR="00A15B70" w:rsidRPr="005F622D" w:rsidRDefault="00A15B70" w:rsidP="001A2CEA">
            <w:pPr>
              <w:tabs>
                <w:tab w:val="left" w:pos="3544"/>
              </w:tabs>
              <w:adjustRightInd w:val="0"/>
              <w:snapToGrid w:val="0"/>
              <w:jc w:val="center"/>
              <w:rPr>
                <w:szCs w:val="21"/>
              </w:rPr>
            </w:pPr>
          </w:p>
        </w:tc>
        <w:tc>
          <w:tcPr>
            <w:tcW w:w="1067" w:type="pct"/>
            <w:vMerge/>
            <w:tcBorders>
              <w:right w:val="single" w:sz="4" w:space="0" w:color="auto"/>
            </w:tcBorders>
            <w:vAlign w:val="center"/>
          </w:tcPr>
          <w:p w:rsidR="00A15B70" w:rsidRPr="005F622D" w:rsidRDefault="00A15B70" w:rsidP="001A2CEA">
            <w:pPr>
              <w:tabs>
                <w:tab w:val="left" w:pos="3544"/>
              </w:tabs>
              <w:adjustRightInd w:val="0"/>
              <w:snapToGrid w:val="0"/>
              <w:jc w:val="center"/>
              <w:rPr>
                <w:szCs w:val="21"/>
              </w:rPr>
            </w:pPr>
          </w:p>
        </w:tc>
        <w:tc>
          <w:tcPr>
            <w:tcW w:w="753" w:type="pct"/>
            <w:tcBorders>
              <w:left w:val="single" w:sz="4" w:space="0" w:color="auto"/>
              <w:right w:val="single" w:sz="4" w:space="0" w:color="auto"/>
            </w:tcBorders>
            <w:vAlign w:val="center"/>
          </w:tcPr>
          <w:p w:rsidR="00A15B70" w:rsidRPr="005F622D" w:rsidRDefault="00A15B70" w:rsidP="001A2CEA">
            <w:pPr>
              <w:adjustRightInd w:val="0"/>
              <w:snapToGrid w:val="0"/>
              <w:jc w:val="center"/>
              <w:rPr>
                <w:szCs w:val="21"/>
              </w:rPr>
            </w:pPr>
            <w:r w:rsidRPr="005F622D">
              <w:rPr>
                <w:rFonts w:hint="eastAsia"/>
                <w:szCs w:val="21"/>
              </w:rPr>
              <w:t>TP</w:t>
            </w:r>
          </w:p>
        </w:tc>
        <w:tc>
          <w:tcPr>
            <w:tcW w:w="1181" w:type="pct"/>
            <w:tcBorders>
              <w:left w:val="single" w:sz="4" w:space="0" w:color="auto"/>
              <w:right w:val="single" w:sz="4" w:space="0" w:color="auto"/>
            </w:tcBorders>
            <w:vAlign w:val="center"/>
          </w:tcPr>
          <w:p w:rsidR="00A15B70" w:rsidRPr="005F622D" w:rsidRDefault="00A15B70" w:rsidP="00A15B70">
            <w:pPr>
              <w:jc w:val="center"/>
              <w:rPr>
                <w:szCs w:val="21"/>
              </w:rPr>
            </w:pPr>
            <w:r w:rsidRPr="005F622D">
              <w:rPr>
                <w:rFonts w:hint="eastAsia"/>
                <w:szCs w:val="21"/>
              </w:rPr>
              <w:t>5</w:t>
            </w:r>
            <w:r w:rsidRPr="005F622D">
              <w:rPr>
                <w:szCs w:val="21"/>
              </w:rPr>
              <w:t>mg/L</w:t>
            </w:r>
            <w:r w:rsidRPr="005F622D">
              <w:rPr>
                <w:szCs w:val="21"/>
              </w:rPr>
              <w:t>，</w:t>
            </w:r>
            <w:r w:rsidRPr="005F622D">
              <w:rPr>
                <w:szCs w:val="21"/>
              </w:rPr>
              <w:t>0.</w:t>
            </w:r>
            <w:r w:rsidRPr="005F622D">
              <w:rPr>
                <w:rFonts w:hint="eastAsia"/>
                <w:szCs w:val="21"/>
              </w:rPr>
              <w:t>002</w:t>
            </w:r>
            <w:r w:rsidRPr="005F622D">
              <w:rPr>
                <w:szCs w:val="21"/>
              </w:rPr>
              <w:t>t/a</w:t>
            </w:r>
          </w:p>
        </w:tc>
        <w:tc>
          <w:tcPr>
            <w:tcW w:w="1307" w:type="pct"/>
            <w:vMerge/>
            <w:tcBorders>
              <w:left w:val="single" w:sz="4" w:space="0" w:color="auto"/>
            </w:tcBorders>
            <w:vAlign w:val="center"/>
          </w:tcPr>
          <w:p w:rsidR="00A15B70" w:rsidRPr="005F622D" w:rsidRDefault="00A15B70" w:rsidP="001A2CEA">
            <w:pPr>
              <w:jc w:val="center"/>
              <w:rPr>
                <w:szCs w:val="21"/>
              </w:rPr>
            </w:pPr>
          </w:p>
        </w:tc>
      </w:tr>
      <w:tr w:rsidR="00A15B70" w:rsidRPr="005F622D" w:rsidTr="00A15B70">
        <w:trPr>
          <w:trHeight w:val="397"/>
          <w:jc w:val="center"/>
        </w:trPr>
        <w:tc>
          <w:tcPr>
            <w:tcW w:w="366" w:type="pct"/>
            <w:vMerge/>
            <w:vAlign w:val="center"/>
          </w:tcPr>
          <w:p w:rsidR="00A15B70" w:rsidRPr="005F622D" w:rsidRDefault="00A15B70" w:rsidP="001A2CEA">
            <w:pPr>
              <w:adjustRightInd w:val="0"/>
              <w:snapToGrid w:val="0"/>
              <w:jc w:val="center"/>
              <w:rPr>
                <w:szCs w:val="21"/>
              </w:rPr>
            </w:pPr>
          </w:p>
        </w:tc>
        <w:tc>
          <w:tcPr>
            <w:tcW w:w="326" w:type="pct"/>
            <w:vMerge/>
            <w:vAlign w:val="center"/>
          </w:tcPr>
          <w:p w:rsidR="00A15B70" w:rsidRPr="005F622D" w:rsidRDefault="00A15B70" w:rsidP="001A2CEA">
            <w:pPr>
              <w:tabs>
                <w:tab w:val="left" w:pos="3544"/>
              </w:tabs>
              <w:adjustRightInd w:val="0"/>
              <w:snapToGrid w:val="0"/>
              <w:jc w:val="center"/>
              <w:rPr>
                <w:szCs w:val="21"/>
              </w:rPr>
            </w:pPr>
          </w:p>
        </w:tc>
        <w:tc>
          <w:tcPr>
            <w:tcW w:w="1067" w:type="pct"/>
            <w:tcBorders>
              <w:right w:val="single" w:sz="4" w:space="0" w:color="auto"/>
            </w:tcBorders>
            <w:vAlign w:val="center"/>
          </w:tcPr>
          <w:p w:rsidR="00A15B70" w:rsidRPr="005F622D" w:rsidRDefault="00A15B70" w:rsidP="001A2CEA">
            <w:pPr>
              <w:tabs>
                <w:tab w:val="left" w:pos="3544"/>
              </w:tabs>
              <w:adjustRightInd w:val="0"/>
              <w:snapToGrid w:val="0"/>
              <w:jc w:val="center"/>
              <w:rPr>
                <w:szCs w:val="21"/>
              </w:rPr>
            </w:pPr>
            <w:r w:rsidRPr="005F622D">
              <w:rPr>
                <w:bCs/>
                <w:szCs w:val="21"/>
              </w:rPr>
              <w:t>喷淋</w:t>
            </w:r>
            <w:r w:rsidRPr="005F622D">
              <w:rPr>
                <w:szCs w:val="21"/>
              </w:rPr>
              <w:t>渗水（</w:t>
            </w:r>
            <w:r w:rsidRPr="005F622D">
              <w:rPr>
                <w:rFonts w:hint="eastAsia"/>
                <w:szCs w:val="21"/>
              </w:rPr>
              <w:t>4800t/a</w:t>
            </w:r>
            <w:r w:rsidRPr="005F622D">
              <w:rPr>
                <w:szCs w:val="21"/>
              </w:rPr>
              <w:t>）</w:t>
            </w:r>
          </w:p>
        </w:tc>
        <w:tc>
          <w:tcPr>
            <w:tcW w:w="753" w:type="pct"/>
            <w:tcBorders>
              <w:left w:val="single" w:sz="4" w:space="0" w:color="auto"/>
              <w:right w:val="single" w:sz="4" w:space="0" w:color="auto"/>
            </w:tcBorders>
            <w:vAlign w:val="center"/>
          </w:tcPr>
          <w:p w:rsidR="00A15B70" w:rsidRPr="005F622D" w:rsidRDefault="00A15B70" w:rsidP="001A2CEA">
            <w:pPr>
              <w:adjustRightInd w:val="0"/>
              <w:snapToGrid w:val="0"/>
              <w:jc w:val="center"/>
              <w:rPr>
                <w:szCs w:val="21"/>
              </w:rPr>
            </w:pPr>
            <w:r w:rsidRPr="005F622D">
              <w:rPr>
                <w:rFonts w:hint="eastAsia"/>
                <w:szCs w:val="21"/>
              </w:rPr>
              <w:t>SS</w:t>
            </w:r>
          </w:p>
        </w:tc>
        <w:tc>
          <w:tcPr>
            <w:tcW w:w="1181" w:type="pct"/>
            <w:tcBorders>
              <w:left w:val="single" w:sz="4" w:space="0" w:color="auto"/>
              <w:right w:val="single" w:sz="4" w:space="0" w:color="auto"/>
            </w:tcBorders>
            <w:vAlign w:val="center"/>
          </w:tcPr>
          <w:p w:rsidR="00A15B70" w:rsidRPr="005F622D" w:rsidRDefault="00A15B70" w:rsidP="00FF0D23">
            <w:pPr>
              <w:jc w:val="center"/>
              <w:rPr>
                <w:szCs w:val="21"/>
              </w:rPr>
            </w:pPr>
            <w:r w:rsidRPr="005F622D">
              <w:rPr>
                <w:rFonts w:hint="eastAsia"/>
                <w:szCs w:val="21"/>
              </w:rPr>
              <w:t>3000</w:t>
            </w:r>
            <w:r w:rsidRPr="005F622D">
              <w:rPr>
                <w:szCs w:val="21"/>
              </w:rPr>
              <w:t>mg/L</w:t>
            </w:r>
            <w:r w:rsidRPr="005F622D">
              <w:rPr>
                <w:szCs w:val="21"/>
              </w:rPr>
              <w:t>，</w:t>
            </w:r>
            <w:r w:rsidRPr="005F622D">
              <w:rPr>
                <w:rFonts w:hint="eastAsia"/>
                <w:szCs w:val="21"/>
              </w:rPr>
              <w:t>14.4</w:t>
            </w:r>
            <w:r w:rsidRPr="005F622D">
              <w:rPr>
                <w:szCs w:val="21"/>
              </w:rPr>
              <w:t>t/a</w:t>
            </w:r>
          </w:p>
        </w:tc>
        <w:tc>
          <w:tcPr>
            <w:tcW w:w="1307" w:type="pct"/>
            <w:tcBorders>
              <w:left w:val="single" w:sz="4" w:space="0" w:color="auto"/>
            </w:tcBorders>
            <w:vAlign w:val="center"/>
          </w:tcPr>
          <w:p w:rsidR="00A15B70" w:rsidRPr="005F622D" w:rsidRDefault="00A15B70" w:rsidP="001A2CEA">
            <w:pPr>
              <w:jc w:val="center"/>
              <w:rPr>
                <w:szCs w:val="21"/>
              </w:rPr>
            </w:pPr>
            <w:r w:rsidRPr="005F622D">
              <w:rPr>
                <w:szCs w:val="21"/>
              </w:rPr>
              <w:t>沉淀池</w:t>
            </w:r>
            <w:r w:rsidR="003772F0" w:rsidRPr="005F622D">
              <w:rPr>
                <w:szCs w:val="21"/>
              </w:rPr>
              <w:t>沉淀后</w:t>
            </w:r>
            <w:r w:rsidRPr="005F622D">
              <w:rPr>
                <w:szCs w:val="21"/>
              </w:rPr>
              <w:t>用</w:t>
            </w:r>
            <w:r w:rsidR="003772F0" w:rsidRPr="005F622D">
              <w:rPr>
                <w:szCs w:val="21"/>
              </w:rPr>
              <w:t>于生产</w:t>
            </w:r>
            <w:r w:rsidR="005C6060" w:rsidRPr="005F622D">
              <w:rPr>
                <w:szCs w:val="21"/>
              </w:rPr>
              <w:t>，不外排</w:t>
            </w:r>
          </w:p>
        </w:tc>
      </w:tr>
      <w:tr w:rsidR="00A15B70" w:rsidRPr="005F622D" w:rsidTr="00A15B70">
        <w:trPr>
          <w:trHeight w:val="397"/>
          <w:jc w:val="center"/>
        </w:trPr>
        <w:tc>
          <w:tcPr>
            <w:tcW w:w="366" w:type="pct"/>
            <w:vMerge/>
            <w:vAlign w:val="center"/>
          </w:tcPr>
          <w:p w:rsidR="00A15B70" w:rsidRPr="005F622D" w:rsidRDefault="00A15B70" w:rsidP="001A2CEA">
            <w:pPr>
              <w:adjustRightInd w:val="0"/>
              <w:snapToGrid w:val="0"/>
              <w:jc w:val="center"/>
              <w:rPr>
                <w:szCs w:val="21"/>
              </w:rPr>
            </w:pPr>
          </w:p>
        </w:tc>
        <w:tc>
          <w:tcPr>
            <w:tcW w:w="326" w:type="pct"/>
            <w:vMerge/>
            <w:vAlign w:val="center"/>
          </w:tcPr>
          <w:p w:rsidR="00A15B70" w:rsidRPr="005F622D" w:rsidRDefault="00A15B70" w:rsidP="001A2CEA">
            <w:pPr>
              <w:tabs>
                <w:tab w:val="left" w:pos="3544"/>
              </w:tabs>
              <w:adjustRightInd w:val="0"/>
              <w:snapToGrid w:val="0"/>
              <w:jc w:val="center"/>
              <w:rPr>
                <w:szCs w:val="21"/>
              </w:rPr>
            </w:pPr>
          </w:p>
        </w:tc>
        <w:tc>
          <w:tcPr>
            <w:tcW w:w="1067" w:type="pct"/>
            <w:tcBorders>
              <w:right w:val="single" w:sz="4" w:space="0" w:color="auto"/>
            </w:tcBorders>
            <w:vAlign w:val="center"/>
          </w:tcPr>
          <w:p w:rsidR="00A15B70" w:rsidRPr="005F622D" w:rsidRDefault="00A15B70" w:rsidP="000C78F6">
            <w:pPr>
              <w:tabs>
                <w:tab w:val="left" w:pos="3544"/>
              </w:tabs>
              <w:adjustRightInd w:val="0"/>
              <w:snapToGrid w:val="0"/>
              <w:jc w:val="center"/>
              <w:rPr>
                <w:szCs w:val="21"/>
              </w:rPr>
            </w:pPr>
            <w:r w:rsidRPr="005F622D">
              <w:rPr>
                <w:szCs w:val="21"/>
              </w:rPr>
              <w:t>初期雨水（</w:t>
            </w:r>
            <w:r w:rsidRPr="005F622D">
              <w:rPr>
                <w:rFonts w:hint="eastAsia"/>
                <w:szCs w:val="21"/>
              </w:rPr>
              <w:t>1483.8t/a</w:t>
            </w:r>
            <w:r w:rsidRPr="005F622D">
              <w:rPr>
                <w:szCs w:val="21"/>
              </w:rPr>
              <w:t>）</w:t>
            </w:r>
          </w:p>
        </w:tc>
        <w:tc>
          <w:tcPr>
            <w:tcW w:w="753" w:type="pct"/>
            <w:tcBorders>
              <w:left w:val="single" w:sz="4" w:space="0" w:color="auto"/>
              <w:right w:val="single" w:sz="4" w:space="0" w:color="auto"/>
            </w:tcBorders>
            <w:vAlign w:val="center"/>
          </w:tcPr>
          <w:p w:rsidR="00A15B70" w:rsidRPr="005F622D" w:rsidRDefault="00A15B70" w:rsidP="001A2CEA">
            <w:pPr>
              <w:adjustRightInd w:val="0"/>
              <w:snapToGrid w:val="0"/>
              <w:jc w:val="center"/>
              <w:rPr>
                <w:szCs w:val="21"/>
              </w:rPr>
            </w:pPr>
            <w:r w:rsidRPr="005F622D">
              <w:rPr>
                <w:rFonts w:hint="eastAsia"/>
                <w:szCs w:val="21"/>
              </w:rPr>
              <w:t>SS</w:t>
            </w:r>
          </w:p>
        </w:tc>
        <w:tc>
          <w:tcPr>
            <w:tcW w:w="1181" w:type="pct"/>
            <w:tcBorders>
              <w:left w:val="single" w:sz="4" w:space="0" w:color="auto"/>
              <w:right w:val="single" w:sz="4" w:space="0" w:color="auto"/>
            </w:tcBorders>
            <w:vAlign w:val="center"/>
          </w:tcPr>
          <w:p w:rsidR="00A15B70" w:rsidRPr="005F622D" w:rsidRDefault="00A15B70" w:rsidP="000C78F6">
            <w:pPr>
              <w:jc w:val="center"/>
              <w:rPr>
                <w:szCs w:val="21"/>
              </w:rPr>
            </w:pPr>
            <w:r w:rsidRPr="005F622D">
              <w:rPr>
                <w:rFonts w:hint="eastAsia"/>
                <w:szCs w:val="21"/>
              </w:rPr>
              <w:t>600</w:t>
            </w:r>
            <w:r w:rsidRPr="005F622D">
              <w:rPr>
                <w:szCs w:val="21"/>
              </w:rPr>
              <w:t>mg/L</w:t>
            </w:r>
            <w:r w:rsidRPr="005F622D">
              <w:rPr>
                <w:szCs w:val="21"/>
              </w:rPr>
              <w:t>，</w:t>
            </w:r>
            <w:r w:rsidRPr="005F622D">
              <w:rPr>
                <w:rFonts w:hint="eastAsia"/>
                <w:szCs w:val="21"/>
              </w:rPr>
              <w:t>0.89</w:t>
            </w:r>
            <w:r w:rsidRPr="005F622D">
              <w:rPr>
                <w:szCs w:val="21"/>
              </w:rPr>
              <w:t>t/a</w:t>
            </w:r>
          </w:p>
        </w:tc>
        <w:tc>
          <w:tcPr>
            <w:tcW w:w="1307" w:type="pct"/>
            <w:tcBorders>
              <w:left w:val="single" w:sz="4" w:space="0" w:color="auto"/>
            </w:tcBorders>
            <w:vAlign w:val="center"/>
          </w:tcPr>
          <w:p w:rsidR="00A15B70" w:rsidRPr="005F622D" w:rsidRDefault="00A15B70" w:rsidP="00F81FB6">
            <w:pPr>
              <w:adjustRightInd w:val="0"/>
              <w:snapToGrid w:val="0"/>
              <w:jc w:val="center"/>
              <w:rPr>
                <w:szCs w:val="21"/>
              </w:rPr>
            </w:pPr>
            <w:r w:rsidRPr="005F622D">
              <w:rPr>
                <w:szCs w:val="21"/>
              </w:rPr>
              <w:t>初期雨水池收集沉淀后用于生产</w:t>
            </w:r>
            <w:r w:rsidR="005C6060" w:rsidRPr="005F622D">
              <w:rPr>
                <w:szCs w:val="21"/>
              </w:rPr>
              <w:t>，不外排</w:t>
            </w:r>
          </w:p>
        </w:tc>
      </w:tr>
      <w:tr w:rsidR="00A15B70" w:rsidRPr="005F622D" w:rsidTr="00A15B70">
        <w:trPr>
          <w:trHeight w:val="397"/>
          <w:jc w:val="center"/>
        </w:trPr>
        <w:tc>
          <w:tcPr>
            <w:tcW w:w="366" w:type="pct"/>
            <w:vMerge w:val="restart"/>
            <w:tcBorders>
              <w:top w:val="single" w:sz="4" w:space="0" w:color="auto"/>
            </w:tcBorders>
            <w:vAlign w:val="center"/>
          </w:tcPr>
          <w:p w:rsidR="00A15B70" w:rsidRPr="005F622D" w:rsidRDefault="00A15B70" w:rsidP="001A2CEA">
            <w:pPr>
              <w:adjustRightInd w:val="0"/>
              <w:snapToGrid w:val="0"/>
              <w:jc w:val="center"/>
              <w:rPr>
                <w:szCs w:val="21"/>
              </w:rPr>
            </w:pPr>
            <w:r w:rsidRPr="005F622D">
              <w:rPr>
                <w:szCs w:val="21"/>
              </w:rPr>
              <w:t>固体</w:t>
            </w:r>
          </w:p>
          <w:p w:rsidR="00A15B70" w:rsidRPr="005F622D" w:rsidRDefault="00A15B70" w:rsidP="001A2CEA">
            <w:pPr>
              <w:adjustRightInd w:val="0"/>
              <w:snapToGrid w:val="0"/>
              <w:jc w:val="center"/>
              <w:rPr>
                <w:szCs w:val="21"/>
              </w:rPr>
            </w:pPr>
            <w:r w:rsidRPr="005F622D">
              <w:rPr>
                <w:szCs w:val="21"/>
              </w:rPr>
              <w:t>废物</w:t>
            </w:r>
          </w:p>
        </w:tc>
        <w:tc>
          <w:tcPr>
            <w:tcW w:w="1393" w:type="pct"/>
            <w:gridSpan w:val="2"/>
            <w:vMerge w:val="restart"/>
            <w:tcBorders>
              <w:right w:val="single" w:sz="4" w:space="0" w:color="auto"/>
            </w:tcBorders>
            <w:vAlign w:val="center"/>
          </w:tcPr>
          <w:p w:rsidR="00A15B70" w:rsidRPr="005F622D" w:rsidRDefault="00A15B70" w:rsidP="001A2CEA">
            <w:pPr>
              <w:tabs>
                <w:tab w:val="left" w:pos="3544"/>
              </w:tabs>
              <w:adjustRightInd w:val="0"/>
              <w:snapToGrid w:val="0"/>
              <w:jc w:val="center"/>
              <w:rPr>
                <w:szCs w:val="21"/>
              </w:rPr>
            </w:pPr>
            <w:r w:rsidRPr="005F622D">
              <w:rPr>
                <w:szCs w:val="21"/>
              </w:rPr>
              <w:t>施工期</w:t>
            </w:r>
          </w:p>
        </w:tc>
        <w:tc>
          <w:tcPr>
            <w:tcW w:w="753" w:type="pct"/>
            <w:tcBorders>
              <w:left w:val="single" w:sz="4" w:space="0" w:color="auto"/>
              <w:right w:val="single" w:sz="4" w:space="0" w:color="auto"/>
            </w:tcBorders>
            <w:vAlign w:val="center"/>
          </w:tcPr>
          <w:p w:rsidR="00A15B70" w:rsidRPr="005F622D" w:rsidRDefault="00A15B70" w:rsidP="00653672">
            <w:pPr>
              <w:tabs>
                <w:tab w:val="left" w:pos="3544"/>
              </w:tabs>
              <w:adjustRightInd w:val="0"/>
              <w:snapToGrid w:val="0"/>
              <w:jc w:val="center"/>
              <w:rPr>
                <w:szCs w:val="21"/>
              </w:rPr>
            </w:pPr>
            <w:r w:rsidRPr="005F622D">
              <w:rPr>
                <w:szCs w:val="21"/>
              </w:rPr>
              <w:t>建筑垃圾</w:t>
            </w:r>
          </w:p>
        </w:tc>
        <w:tc>
          <w:tcPr>
            <w:tcW w:w="1181" w:type="pct"/>
            <w:tcBorders>
              <w:left w:val="single" w:sz="4" w:space="0" w:color="auto"/>
              <w:right w:val="single" w:sz="4" w:space="0" w:color="auto"/>
            </w:tcBorders>
            <w:vAlign w:val="center"/>
          </w:tcPr>
          <w:p w:rsidR="00A15B70" w:rsidRPr="005F622D" w:rsidRDefault="00A15B70" w:rsidP="001A2CEA">
            <w:pPr>
              <w:adjustRightInd w:val="0"/>
              <w:snapToGrid w:val="0"/>
              <w:jc w:val="center"/>
              <w:rPr>
                <w:szCs w:val="21"/>
              </w:rPr>
            </w:pPr>
            <w:r w:rsidRPr="005F622D">
              <w:rPr>
                <w:rFonts w:hint="eastAsia"/>
                <w:szCs w:val="21"/>
              </w:rPr>
              <w:t>40.4t</w:t>
            </w:r>
          </w:p>
        </w:tc>
        <w:tc>
          <w:tcPr>
            <w:tcW w:w="1307" w:type="pct"/>
            <w:tcBorders>
              <w:left w:val="single" w:sz="4" w:space="0" w:color="auto"/>
            </w:tcBorders>
            <w:vAlign w:val="center"/>
          </w:tcPr>
          <w:p w:rsidR="00A15B70" w:rsidRPr="005F622D" w:rsidRDefault="00A15B70" w:rsidP="001A2CEA">
            <w:pPr>
              <w:adjustRightInd w:val="0"/>
              <w:snapToGrid w:val="0"/>
              <w:jc w:val="center"/>
              <w:rPr>
                <w:szCs w:val="21"/>
              </w:rPr>
            </w:pPr>
            <w:r w:rsidRPr="005F622D">
              <w:rPr>
                <w:szCs w:val="21"/>
              </w:rPr>
              <w:t>指点</w:t>
            </w:r>
            <w:proofErr w:type="gramStart"/>
            <w:r w:rsidRPr="005F622D">
              <w:rPr>
                <w:szCs w:val="21"/>
              </w:rPr>
              <w:t>填埋场消纳</w:t>
            </w:r>
            <w:proofErr w:type="gramEnd"/>
            <w:r w:rsidRPr="005F622D">
              <w:rPr>
                <w:szCs w:val="21"/>
              </w:rPr>
              <w:t>处理</w:t>
            </w:r>
          </w:p>
        </w:tc>
      </w:tr>
      <w:tr w:rsidR="00A15B70" w:rsidRPr="005F622D" w:rsidTr="00A15B70">
        <w:trPr>
          <w:trHeight w:val="397"/>
          <w:jc w:val="center"/>
        </w:trPr>
        <w:tc>
          <w:tcPr>
            <w:tcW w:w="366" w:type="pct"/>
            <w:vMerge/>
            <w:tcBorders>
              <w:top w:val="single" w:sz="4" w:space="0" w:color="auto"/>
            </w:tcBorders>
            <w:vAlign w:val="center"/>
          </w:tcPr>
          <w:p w:rsidR="00A15B70" w:rsidRPr="005F622D" w:rsidRDefault="00A15B70" w:rsidP="001A2CEA">
            <w:pPr>
              <w:adjustRightInd w:val="0"/>
              <w:snapToGrid w:val="0"/>
              <w:jc w:val="center"/>
              <w:rPr>
                <w:szCs w:val="21"/>
              </w:rPr>
            </w:pPr>
          </w:p>
        </w:tc>
        <w:tc>
          <w:tcPr>
            <w:tcW w:w="1393" w:type="pct"/>
            <w:gridSpan w:val="2"/>
            <w:vMerge/>
            <w:tcBorders>
              <w:right w:val="single" w:sz="4" w:space="0" w:color="auto"/>
            </w:tcBorders>
            <w:vAlign w:val="center"/>
          </w:tcPr>
          <w:p w:rsidR="00A15B70" w:rsidRPr="005F622D" w:rsidRDefault="00A15B70" w:rsidP="001A2CEA">
            <w:pPr>
              <w:tabs>
                <w:tab w:val="left" w:pos="3544"/>
              </w:tabs>
              <w:adjustRightInd w:val="0"/>
              <w:snapToGrid w:val="0"/>
              <w:jc w:val="center"/>
              <w:rPr>
                <w:szCs w:val="21"/>
              </w:rPr>
            </w:pPr>
          </w:p>
        </w:tc>
        <w:tc>
          <w:tcPr>
            <w:tcW w:w="753" w:type="pct"/>
            <w:tcBorders>
              <w:left w:val="single" w:sz="4" w:space="0" w:color="auto"/>
              <w:right w:val="single" w:sz="4" w:space="0" w:color="auto"/>
            </w:tcBorders>
            <w:vAlign w:val="center"/>
          </w:tcPr>
          <w:p w:rsidR="00A15B70" w:rsidRPr="005F622D" w:rsidRDefault="00A15B70" w:rsidP="001A2CEA">
            <w:pPr>
              <w:tabs>
                <w:tab w:val="left" w:pos="3544"/>
              </w:tabs>
              <w:adjustRightInd w:val="0"/>
              <w:snapToGrid w:val="0"/>
              <w:jc w:val="center"/>
              <w:rPr>
                <w:szCs w:val="21"/>
              </w:rPr>
            </w:pPr>
            <w:r w:rsidRPr="005F622D">
              <w:rPr>
                <w:szCs w:val="21"/>
              </w:rPr>
              <w:t>生活垃圾</w:t>
            </w:r>
          </w:p>
        </w:tc>
        <w:tc>
          <w:tcPr>
            <w:tcW w:w="1181" w:type="pct"/>
            <w:tcBorders>
              <w:left w:val="single" w:sz="4" w:space="0" w:color="auto"/>
              <w:right w:val="single" w:sz="4" w:space="0" w:color="auto"/>
            </w:tcBorders>
            <w:vAlign w:val="center"/>
          </w:tcPr>
          <w:p w:rsidR="00A15B70" w:rsidRPr="005F622D" w:rsidRDefault="00A15B70" w:rsidP="001A2CEA">
            <w:pPr>
              <w:adjustRightInd w:val="0"/>
              <w:snapToGrid w:val="0"/>
              <w:jc w:val="center"/>
              <w:rPr>
                <w:szCs w:val="21"/>
              </w:rPr>
            </w:pPr>
            <w:r w:rsidRPr="005F622D">
              <w:rPr>
                <w:szCs w:val="21"/>
              </w:rPr>
              <w:t>少量</w:t>
            </w:r>
          </w:p>
        </w:tc>
        <w:tc>
          <w:tcPr>
            <w:tcW w:w="1307" w:type="pct"/>
            <w:tcBorders>
              <w:left w:val="single" w:sz="4" w:space="0" w:color="auto"/>
            </w:tcBorders>
            <w:vAlign w:val="center"/>
          </w:tcPr>
          <w:p w:rsidR="00A15B70" w:rsidRPr="005F622D" w:rsidRDefault="00A15B70" w:rsidP="001A2CEA">
            <w:pPr>
              <w:adjustRightInd w:val="0"/>
              <w:snapToGrid w:val="0"/>
              <w:jc w:val="center"/>
              <w:rPr>
                <w:szCs w:val="21"/>
              </w:rPr>
            </w:pPr>
            <w:r w:rsidRPr="005F622D">
              <w:rPr>
                <w:szCs w:val="21"/>
              </w:rPr>
              <w:t>环卫部门清运处理</w:t>
            </w:r>
          </w:p>
        </w:tc>
      </w:tr>
      <w:tr w:rsidR="00A15B70" w:rsidRPr="005F622D" w:rsidTr="00A15B70">
        <w:trPr>
          <w:trHeight w:val="397"/>
          <w:jc w:val="center"/>
        </w:trPr>
        <w:tc>
          <w:tcPr>
            <w:tcW w:w="366" w:type="pct"/>
            <w:vMerge/>
            <w:vAlign w:val="center"/>
          </w:tcPr>
          <w:p w:rsidR="00A15B70" w:rsidRPr="005F622D" w:rsidRDefault="00A15B70" w:rsidP="001A2CEA">
            <w:pPr>
              <w:adjustRightInd w:val="0"/>
              <w:snapToGrid w:val="0"/>
              <w:jc w:val="center"/>
              <w:rPr>
                <w:szCs w:val="21"/>
              </w:rPr>
            </w:pPr>
          </w:p>
        </w:tc>
        <w:tc>
          <w:tcPr>
            <w:tcW w:w="326" w:type="pct"/>
            <w:vMerge w:val="restart"/>
            <w:vAlign w:val="center"/>
          </w:tcPr>
          <w:p w:rsidR="00A15B70" w:rsidRPr="005F622D" w:rsidRDefault="00A15B70" w:rsidP="001A2CEA">
            <w:pPr>
              <w:tabs>
                <w:tab w:val="left" w:pos="3544"/>
              </w:tabs>
              <w:adjustRightInd w:val="0"/>
              <w:snapToGrid w:val="0"/>
              <w:jc w:val="center"/>
              <w:rPr>
                <w:szCs w:val="21"/>
              </w:rPr>
            </w:pPr>
            <w:r w:rsidRPr="005F622D">
              <w:rPr>
                <w:szCs w:val="21"/>
              </w:rPr>
              <w:t>运营期</w:t>
            </w:r>
          </w:p>
        </w:tc>
        <w:tc>
          <w:tcPr>
            <w:tcW w:w="1067" w:type="pct"/>
            <w:tcBorders>
              <w:right w:val="single" w:sz="4" w:space="0" w:color="auto"/>
            </w:tcBorders>
            <w:vAlign w:val="center"/>
          </w:tcPr>
          <w:p w:rsidR="00A15B70" w:rsidRPr="005F622D" w:rsidRDefault="00A15B70" w:rsidP="001A2CEA">
            <w:pPr>
              <w:tabs>
                <w:tab w:val="left" w:pos="3544"/>
              </w:tabs>
              <w:adjustRightInd w:val="0"/>
              <w:snapToGrid w:val="0"/>
              <w:jc w:val="center"/>
              <w:rPr>
                <w:szCs w:val="21"/>
              </w:rPr>
            </w:pPr>
            <w:r w:rsidRPr="005F622D">
              <w:rPr>
                <w:szCs w:val="21"/>
              </w:rPr>
              <w:t>员工生活</w:t>
            </w:r>
          </w:p>
        </w:tc>
        <w:tc>
          <w:tcPr>
            <w:tcW w:w="753" w:type="pct"/>
            <w:tcBorders>
              <w:left w:val="single" w:sz="4" w:space="0" w:color="auto"/>
              <w:right w:val="single" w:sz="4" w:space="0" w:color="auto"/>
            </w:tcBorders>
            <w:vAlign w:val="center"/>
          </w:tcPr>
          <w:p w:rsidR="00A15B70" w:rsidRPr="005F622D" w:rsidRDefault="00A15B70" w:rsidP="001A2CEA">
            <w:pPr>
              <w:tabs>
                <w:tab w:val="left" w:pos="3544"/>
              </w:tabs>
              <w:adjustRightInd w:val="0"/>
              <w:snapToGrid w:val="0"/>
              <w:jc w:val="center"/>
              <w:rPr>
                <w:szCs w:val="21"/>
              </w:rPr>
            </w:pPr>
            <w:r w:rsidRPr="005F622D">
              <w:rPr>
                <w:szCs w:val="21"/>
              </w:rPr>
              <w:t>生活垃圾</w:t>
            </w:r>
          </w:p>
        </w:tc>
        <w:tc>
          <w:tcPr>
            <w:tcW w:w="1181" w:type="pct"/>
            <w:tcBorders>
              <w:left w:val="single" w:sz="4" w:space="0" w:color="auto"/>
              <w:right w:val="single" w:sz="4" w:space="0" w:color="auto"/>
            </w:tcBorders>
            <w:vAlign w:val="center"/>
          </w:tcPr>
          <w:p w:rsidR="00A15B70" w:rsidRPr="005F622D" w:rsidRDefault="00A15B70" w:rsidP="001A2CEA">
            <w:pPr>
              <w:tabs>
                <w:tab w:val="left" w:pos="3544"/>
              </w:tabs>
              <w:adjustRightInd w:val="0"/>
              <w:snapToGrid w:val="0"/>
              <w:jc w:val="center"/>
              <w:rPr>
                <w:szCs w:val="21"/>
              </w:rPr>
            </w:pPr>
            <w:r w:rsidRPr="005F622D">
              <w:rPr>
                <w:rFonts w:hint="eastAsia"/>
                <w:bCs/>
                <w:szCs w:val="21"/>
              </w:rPr>
              <w:t>3</w:t>
            </w:r>
            <w:r w:rsidRPr="005F622D">
              <w:rPr>
                <w:bCs/>
                <w:szCs w:val="21"/>
              </w:rPr>
              <w:t>t/a</w:t>
            </w:r>
          </w:p>
        </w:tc>
        <w:tc>
          <w:tcPr>
            <w:tcW w:w="1307" w:type="pct"/>
            <w:tcBorders>
              <w:left w:val="single" w:sz="4" w:space="0" w:color="auto"/>
            </w:tcBorders>
            <w:vAlign w:val="center"/>
          </w:tcPr>
          <w:p w:rsidR="00A15B70" w:rsidRPr="005F622D" w:rsidRDefault="00A15B70" w:rsidP="001A2CEA">
            <w:pPr>
              <w:pStyle w:val="Default"/>
              <w:jc w:val="center"/>
              <w:rPr>
                <w:color w:val="auto"/>
                <w:sz w:val="21"/>
                <w:szCs w:val="21"/>
              </w:rPr>
            </w:pPr>
            <w:r w:rsidRPr="005F622D">
              <w:rPr>
                <w:color w:val="auto"/>
                <w:sz w:val="21"/>
                <w:szCs w:val="21"/>
              </w:rPr>
              <w:t>环卫部门清运处理</w:t>
            </w:r>
          </w:p>
        </w:tc>
      </w:tr>
      <w:tr w:rsidR="00A15B70" w:rsidRPr="005F622D" w:rsidTr="00A15B70">
        <w:trPr>
          <w:trHeight w:val="397"/>
          <w:jc w:val="center"/>
        </w:trPr>
        <w:tc>
          <w:tcPr>
            <w:tcW w:w="366" w:type="pct"/>
            <w:vMerge/>
            <w:vAlign w:val="center"/>
          </w:tcPr>
          <w:p w:rsidR="00A15B70" w:rsidRPr="005F622D" w:rsidRDefault="00A15B70" w:rsidP="001A2CEA">
            <w:pPr>
              <w:adjustRightInd w:val="0"/>
              <w:snapToGrid w:val="0"/>
              <w:jc w:val="center"/>
              <w:rPr>
                <w:szCs w:val="21"/>
              </w:rPr>
            </w:pPr>
          </w:p>
        </w:tc>
        <w:tc>
          <w:tcPr>
            <w:tcW w:w="326" w:type="pct"/>
            <w:vMerge/>
            <w:vAlign w:val="center"/>
          </w:tcPr>
          <w:p w:rsidR="00A15B70" w:rsidRPr="005F622D" w:rsidRDefault="00A15B70" w:rsidP="001A2CEA">
            <w:pPr>
              <w:tabs>
                <w:tab w:val="left" w:pos="3544"/>
              </w:tabs>
              <w:adjustRightInd w:val="0"/>
              <w:snapToGrid w:val="0"/>
              <w:jc w:val="center"/>
              <w:rPr>
                <w:szCs w:val="21"/>
              </w:rPr>
            </w:pPr>
          </w:p>
        </w:tc>
        <w:tc>
          <w:tcPr>
            <w:tcW w:w="1067" w:type="pct"/>
            <w:vMerge w:val="restart"/>
            <w:tcBorders>
              <w:right w:val="single" w:sz="4" w:space="0" w:color="auto"/>
            </w:tcBorders>
            <w:vAlign w:val="center"/>
          </w:tcPr>
          <w:p w:rsidR="00A15B70" w:rsidRPr="005F622D" w:rsidRDefault="00A15B70" w:rsidP="001A2CEA">
            <w:pPr>
              <w:tabs>
                <w:tab w:val="left" w:pos="3544"/>
              </w:tabs>
              <w:adjustRightInd w:val="0"/>
              <w:snapToGrid w:val="0"/>
              <w:jc w:val="center"/>
              <w:rPr>
                <w:szCs w:val="21"/>
              </w:rPr>
            </w:pPr>
            <w:r w:rsidRPr="005F622D">
              <w:rPr>
                <w:szCs w:val="21"/>
              </w:rPr>
              <w:t>生产过程</w:t>
            </w:r>
          </w:p>
        </w:tc>
        <w:tc>
          <w:tcPr>
            <w:tcW w:w="753" w:type="pct"/>
            <w:tcBorders>
              <w:left w:val="single" w:sz="4" w:space="0" w:color="auto"/>
              <w:right w:val="single" w:sz="4" w:space="0" w:color="auto"/>
            </w:tcBorders>
            <w:vAlign w:val="center"/>
          </w:tcPr>
          <w:p w:rsidR="00A15B70" w:rsidRPr="005F622D" w:rsidRDefault="00A15B70" w:rsidP="001A2CEA">
            <w:pPr>
              <w:tabs>
                <w:tab w:val="left" w:pos="3544"/>
              </w:tabs>
              <w:adjustRightInd w:val="0"/>
              <w:snapToGrid w:val="0"/>
              <w:jc w:val="center"/>
              <w:rPr>
                <w:szCs w:val="21"/>
              </w:rPr>
            </w:pPr>
            <w:r w:rsidRPr="005F622D">
              <w:rPr>
                <w:szCs w:val="21"/>
              </w:rPr>
              <w:t>布袋除尘器收集的粉尘</w:t>
            </w:r>
          </w:p>
        </w:tc>
        <w:tc>
          <w:tcPr>
            <w:tcW w:w="1181" w:type="pct"/>
            <w:tcBorders>
              <w:left w:val="single" w:sz="4" w:space="0" w:color="auto"/>
              <w:right w:val="single" w:sz="4" w:space="0" w:color="auto"/>
            </w:tcBorders>
            <w:vAlign w:val="center"/>
          </w:tcPr>
          <w:p w:rsidR="00A15B70" w:rsidRPr="005F622D" w:rsidRDefault="00331AB1" w:rsidP="001A2CEA">
            <w:pPr>
              <w:tabs>
                <w:tab w:val="left" w:pos="3544"/>
              </w:tabs>
              <w:adjustRightInd w:val="0"/>
              <w:snapToGrid w:val="0"/>
              <w:jc w:val="center"/>
              <w:rPr>
                <w:bCs/>
                <w:szCs w:val="21"/>
              </w:rPr>
            </w:pPr>
            <w:r w:rsidRPr="005F622D">
              <w:rPr>
                <w:rFonts w:hint="eastAsia"/>
                <w:bCs/>
                <w:szCs w:val="21"/>
              </w:rPr>
              <w:t>4.455</w:t>
            </w:r>
            <w:r w:rsidR="00A15B70" w:rsidRPr="005F622D">
              <w:rPr>
                <w:rFonts w:hint="eastAsia"/>
                <w:bCs/>
                <w:szCs w:val="21"/>
              </w:rPr>
              <w:t>t/a</w:t>
            </w:r>
          </w:p>
        </w:tc>
        <w:tc>
          <w:tcPr>
            <w:tcW w:w="1307" w:type="pct"/>
            <w:tcBorders>
              <w:left w:val="single" w:sz="4" w:space="0" w:color="auto"/>
            </w:tcBorders>
            <w:vAlign w:val="center"/>
          </w:tcPr>
          <w:p w:rsidR="00A15B70" w:rsidRPr="005F622D" w:rsidRDefault="00A15B70" w:rsidP="001A2CEA">
            <w:pPr>
              <w:pStyle w:val="Default"/>
              <w:jc w:val="center"/>
              <w:rPr>
                <w:color w:val="auto"/>
                <w:sz w:val="21"/>
                <w:szCs w:val="21"/>
              </w:rPr>
            </w:pPr>
            <w:r w:rsidRPr="005F622D">
              <w:rPr>
                <w:color w:val="auto"/>
                <w:sz w:val="21"/>
                <w:szCs w:val="21"/>
              </w:rPr>
              <w:t>作为细砂产品外售</w:t>
            </w:r>
          </w:p>
        </w:tc>
      </w:tr>
      <w:tr w:rsidR="00A15B70" w:rsidRPr="005F622D" w:rsidTr="00A15B70">
        <w:trPr>
          <w:trHeight w:val="397"/>
          <w:jc w:val="center"/>
        </w:trPr>
        <w:tc>
          <w:tcPr>
            <w:tcW w:w="366" w:type="pct"/>
            <w:vMerge/>
            <w:vAlign w:val="center"/>
          </w:tcPr>
          <w:p w:rsidR="00A15B70" w:rsidRPr="005F622D" w:rsidRDefault="00A15B70" w:rsidP="001A2CEA">
            <w:pPr>
              <w:adjustRightInd w:val="0"/>
              <w:snapToGrid w:val="0"/>
              <w:jc w:val="center"/>
              <w:rPr>
                <w:szCs w:val="21"/>
              </w:rPr>
            </w:pPr>
          </w:p>
        </w:tc>
        <w:tc>
          <w:tcPr>
            <w:tcW w:w="326" w:type="pct"/>
            <w:vMerge/>
            <w:vAlign w:val="center"/>
          </w:tcPr>
          <w:p w:rsidR="00A15B70" w:rsidRPr="005F622D" w:rsidRDefault="00A15B70" w:rsidP="001A2CEA">
            <w:pPr>
              <w:tabs>
                <w:tab w:val="left" w:pos="3544"/>
              </w:tabs>
              <w:adjustRightInd w:val="0"/>
              <w:snapToGrid w:val="0"/>
              <w:jc w:val="center"/>
              <w:rPr>
                <w:szCs w:val="21"/>
              </w:rPr>
            </w:pPr>
          </w:p>
        </w:tc>
        <w:tc>
          <w:tcPr>
            <w:tcW w:w="1067" w:type="pct"/>
            <w:vMerge/>
            <w:tcBorders>
              <w:right w:val="single" w:sz="4" w:space="0" w:color="auto"/>
            </w:tcBorders>
            <w:vAlign w:val="center"/>
          </w:tcPr>
          <w:p w:rsidR="00A15B70" w:rsidRPr="005F622D" w:rsidRDefault="00A15B70" w:rsidP="001A2CEA">
            <w:pPr>
              <w:tabs>
                <w:tab w:val="left" w:pos="3544"/>
              </w:tabs>
              <w:adjustRightInd w:val="0"/>
              <w:snapToGrid w:val="0"/>
              <w:jc w:val="center"/>
              <w:rPr>
                <w:szCs w:val="21"/>
              </w:rPr>
            </w:pPr>
          </w:p>
        </w:tc>
        <w:tc>
          <w:tcPr>
            <w:tcW w:w="753" w:type="pct"/>
            <w:tcBorders>
              <w:right w:val="single" w:sz="4" w:space="0" w:color="auto"/>
            </w:tcBorders>
            <w:vAlign w:val="center"/>
          </w:tcPr>
          <w:p w:rsidR="00A15B70" w:rsidRPr="005F622D" w:rsidRDefault="00A15B70" w:rsidP="001A2CEA">
            <w:pPr>
              <w:pStyle w:val="Default"/>
              <w:jc w:val="center"/>
              <w:rPr>
                <w:color w:val="auto"/>
                <w:sz w:val="21"/>
                <w:szCs w:val="21"/>
              </w:rPr>
            </w:pPr>
            <w:r w:rsidRPr="005F622D">
              <w:rPr>
                <w:color w:val="auto"/>
                <w:sz w:val="21"/>
                <w:szCs w:val="21"/>
              </w:rPr>
              <w:t>污泥</w:t>
            </w:r>
          </w:p>
        </w:tc>
        <w:tc>
          <w:tcPr>
            <w:tcW w:w="1181" w:type="pct"/>
            <w:tcBorders>
              <w:left w:val="single" w:sz="4" w:space="0" w:color="auto"/>
              <w:right w:val="single" w:sz="4" w:space="0" w:color="auto"/>
            </w:tcBorders>
            <w:vAlign w:val="center"/>
          </w:tcPr>
          <w:p w:rsidR="00A15B70" w:rsidRPr="005F622D" w:rsidRDefault="00A15B70" w:rsidP="000C78F6">
            <w:pPr>
              <w:adjustRightInd w:val="0"/>
              <w:snapToGrid w:val="0"/>
              <w:jc w:val="center"/>
              <w:rPr>
                <w:szCs w:val="21"/>
              </w:rPr>
            </w:pPr>
            <w:r w:rsidRPr="005F622D">
              <w:rPr>
                <w:rFonts w:hint="eastAsia"/>
                <w:szCs w:val="21"/>
              </w:rPr>
              <w:t>15.06t/a</w:t>
            </w:r>
          </w:p>
        </w:tc>
        <w:tc>
          <w:tcPr>
            <w:tcW w:w="1307" w:type="pct"/>
            <w:tcBorders>
              <w:left w:val="single" w:sz="4" w:space="0" w:color="auto"/>
            </w:tcBorders>
            <w:vAlign w:val="center"/>
          </w:tcPr>
          <w:p w:rsidR="00A15B70" w:rsidRPr="005F622D" w:rsidRDefault="00A15B70" w:rsidP="001A2CEA">
            <w:pPr>
              <w:pStyle w:val="Default"/>
              <w:jc w:val="center"/>
              <w:rPr>
                <w:color w:val="auto"/>
                <w:sz w:val="21"/>
                <w:szCs w:val="21"/>
              </w:rPr>
            </w:pPr>
            <w:r w:rsidRPr="005F622D">
              <w:rPr>
                <w:color w:val="auto"/>
                <w:sz w:val="21"/>
                <w:szCs w:val="21"/>
              </w:rPr>
              <w:t>场内暂存后外售给砖厂用作制砖原料</w:t>
            </w:r>
          </w:p>
        </w:tc>
      </w:tr>
      <w:tr w:rsidR="00A15B70" w:rsidRPr="005F622D" w:rsidTr="00A15B70">
        <w:trPr>
          <w:trHeight w:val="397"/>
          <w:jc w:val="center"/>
        </w:trPr>
        <w:tc>
          <w:tcPr>
            <w:tcW w:w="366" w:type="pct"/>
            <w:vMerge w:val="restart"/>
            <w:vAlign w:val="center"/>
          </w:tcPr>
          <w:p w:rsidR="00A15B70" w:rsidRPr="005F622D" w:rsidRDefault="00A15B70" w:rsidP="001A2CEA">
            <w:pPr>
              <w:tabs>
                <w:tab w:val="left" w:pos="1692"/>
                <w:tab w:val="left" w:pos="3544"/>
              </w:tabs>
              <w:adjustRightInd w:val="0"/>
              <w:snapToGrid w:val="0"/>
              <w:jc w:val="center"/>
              <w:rPr>
                <w:szCs w:val="21"/>
              </w:rPr>
            </w:pPr>
            <w:r w:rsidRPr="005F622D">
              <w:rPr>
                <w:szCs w:val="21"/>
              </w:rPr>
              <w:t>噪声</w:t>
            </w:r>
          </w:p>
        </w:tc>
        <w:tc>
          <w:tcPr>
            <w:tcW w:w="1393" w:type="pct"/>
            <w:gridSpan w:val="2"/>
            <w:tcBorders>
              <w:right w:val="single" w:sz="4" w:space="0" w:color="auto"/>
            </w:tcBorders>
            <w:vAlign w:val="center"/>
          </w:tcPr>
          <w:p w:rsidR="00A15B70" w:rsidRPr="005F622D" w:rsidRDefault="00A15B70" w:rsidP="001A2CEA">
            <w:pPr>
              <w:tabs>
                <w:tab w:val="left" w:pos="3544"/>
              </w:tabs>
              <w:adjustRightInd w:val="0"/>
              <w:snapToGrid w:val="0"/>
              <w:jc w:val="center"/>
              <w:rPr>
                <w:szCs w:val="21"/>
              </w:rPr>
            </w:pPr>
            <w:r w:rsidRPr="005F622D">
              <w:rPr>
                <w:szCs w:val="21"/>
              </w:rPr>
              <w:t>施工期</w:t>
            </w:r>
          </w:p>
        </w:tc>
        <w:tc>
          <w:tcPr>
            <w:tcW w:w="753" w:type="pct"/>
            <w:tcBorders>
              <w:right w:val="single" w:sz="4" w:space="0" w:color="auto"/>
            </w:tcBorders>
            <w:vAlign w:val="center"/>
          </w:tcPr>
          <w:p w:rsidR="00A15B70" w:rsidRPr="005F622D" w:rsidRDefault="00A15B70" w:rsidP="001A2CEA">
            <w:pPr>
              <w:tabs>
                <w:tab w:val="left" w:pos="3544"/>
              </w:tabs>
              <w:adjustRightInd w:val="0"/>
              <w:snapToGrid w:val="0"/>
              <w:jc w:val="center"/>
              <w:rPr>
                <w:szCs w:val="21"/>
              </w:rPr>
            </w:pPr>
            <w:r w:rsidRPr="005F622D">
              <w:rPr>
                <w:szCs w:val="21"/>
              </w:rPr>
              <w:t>机械噪声等</w:t>
            </w:r>
          </w:p>
        </w:tc>
        <w:tc>
          <w:tcPr>
            <w:tcW w:w="1181" w:type="pct"/>
            <w:tcBorders>
              <w:left w:val="single" w:sz="4" w:space="0" w:color="auto"/>
              <w:right w:val="single" w:sz="4" w:space="0" w:color="auto"/>
            </w:tcBorders>
            <w:vAlign w:val="center"/>
          </w:tcPr>
          <w:p w:rsidR="00A15B70" w:rsidRPr="005F622D" w:rsidRDefault="00A15B70" w:rsidP="001A2CEA">
            <w:pPr>
              <w:adjustRightInd w:val="0"/>
              <w:snapToGrid w:val="0"/>
              <w:jc w:val="center"/>
              <w:rPr>
                <w:szCs w:val="21"/>
              </w:rPr>
            </w:pPr>
            <w:r w:rsidRPr="005F622D">
              <w:rPr>
                <w:rFonts w:hint="eastAsia"/>
                <w:szCs w:val="21"/>
              </w:rPr>
              <w:t>82</w:t>
            </w:r>
            <w:r w:rsidRPr="005F622D">
              <w:rPr>
                <w:bCs/>
                <w:szCs w:val="21"/>
              </w:rPr>
              <w:t>~</w:t>
            </w:r>
            <w:r w:rsidRPr="005F622D">
              <w:rPr>
                <w:rFonts w:hint="eastAsia"/>
                <w:bCs/>
                <w:szCs w:val="21"/>
              </w:rPr>
              <w:t>100</w:t>
            </w:r>
            <w:r w:rsidRPr="005F622D">
              <w:rPr>
                <w:bCs/>
                <w:szCs w:val="21"/>
              </w:rPr>
              <w:t>dB</w:t>
            </w:r>
            <w:r w:rsidRPr="005F622D">
              <w:rPr>
                <w:bCs/>
                <w:szCs w:val="21"/>
              </w:rPr>
              <w:t>（</w:t>
            </w:r>
            <w:r w:rsidRPr="005F622D">
              <w:rPr>
                <w:bCs/>
                <w:szCs w:val="21"/>
              </w:rPr>
              <w:t>A</w:t>
            </w:r>
            <w:r w:rsidRPr="005F622D">
              <w:rPr>
                <w:bCs/>
                <w:szCs w:val="21"/>
              </w:rPr>
              <w:t>）</w:t>
            </w:r>
          </w:p>
        </w:tc>
        <w:tc>
          <w:tcPr>
            <w:tcW w:w="1307" w:type="pct"/>
            <w:tcBorders>
              <w:left w:val="single" w:sz="4" w:space="0" w:color="auto"/>
            </w:tcBorders>
            <w:vAlign w:val="center"/>
          </w:tcPr>
          <w:p w:rsidR="00A15B70" w:rsidRPr="005F622D" w:rsidRDefault="00A15B70" w:rsidP="001A2CEA">
            <w:pPr>
              <w:pStyle w:val="Default"/>
              <w:jc w:val="center"/>
              <w:rPr>
                <w:color w:val="auto"/>
                <w:sz w:val="21"/>
                <w:szCs w:val="21"/>
              </w:rPr>
            </w:pPr>
            <w:r w:rsidRPr="005F622D">
              <w:rPr>
                <w:color w:val="auto"/>
                <w:sz w:val="21"/>
                <w:szCs w:val="21"/>
              </w:rPr>
              <w:t>昼间</w:t>
            </w:r>
            <w:r w:rsidRPr="005F622D">
              <w:rPr>
                <w:color w:val="auto"/>
                <w:sz w:val="21"/>
                <w:szCs w:val="21"/>
              </w:rPr>
              <w:t>70dB</w:t>
            </w:r>
            <w:r w:rsidRPr="005F622D">
              <w:rPr>
                <w:color w:val="auto"/>
                <w:sz w:val="21"/>
                <w:szCs w:val="21"/>
              </w:rPr>
              <w:t>（</w:t>
            </w:r>
            <w:r w:rsidRPr="005F622D">
              <w:rPr>
                <w:color w:val="auto"/>
                <w:sz w:val="21"/>
                <w:szCs w:val="21"/>
              </w:rPr>
              <w:t>A</w:t>
            </w:r>
            <w:r w:rsidRPr="005F622D">
              <w:rPr>
                <w:color w:val="auto"/>
                <w:sz w:val="21"/>
                <w:szCs w:val="21"/>
              </w:rPr>
              <w:t>）</w:t>
            </w:r>
          </w:p>
          <w:p w:rsidR="00A15B70" w:rsidRPr="005F622D" w:rsidRDefault="00A15B70" w:rsidP="001A2CEA">
            <w:pPr>
              <w:pStyle w:val="Default"/>
              <w:jc w:val="center"/>
              <w:rPr>
                <w:color w:val="auto"/>
                <w:sz w:val="21"/>
                <w:szCs w:val="21"/>
              </w:rPr>
            </w:pPr>
            <w:r w:rsidRPr="005F622D">
              <w:rPr>
                <w:color w:val="auto"/>
                <w:sz w:val="21"/>
                <w:szCs w:val="21"/>
              </w:rPr>
              <w:t>夜间</w:t>
            </w:r>
            <w:r w:rsidRPr="005F622D">
              <w:rPr>
                <w:color w:val="auto"/>
                <w:sz w:val="21"/>
                <w:szCs w:val="21"/>
              </w:rPr>
              <w:t>55dB</w:t>
            </w:r>
            <w:r w:rsidRPr="005F622D">
              <w:rPr>
                <w:color w:val="auto"/>
                <w:sz w:val="21"/>
                <w:szCs w:val="21"/>
              </w:rPr>
              <w:t>（</w:t>
            </w:r>
            <w:r w:rsidRPr="005F622D">
              <w:rPr>
                <w:color w:val="auto"/>
                <w:sz w:val="21"/>
                <w:szCs w:val="21"/>
              </w:rPr>
              <w:t>A</w:t>
            </w:r>
            <w:r w:rsidRPr="005F622D">
              <w:rPr>
                <w:color w:val="auto"/>
                <w:sz w:val="21"/>
                <w:szCs w:val="21"/>
              </w:rPr>
              <w:t>）</w:t>
            </w:r>
          </w:p>
        </w:tc>
      </w:tr>
      <w:tr w:rsidR="00A15B70" w:rsidRPr="005F622D" w:rsidTr="00A15B70">
        <w:trPr>
          <w:trHeight w:val="397"/>
          <w:jc w:val="center"/>
        </w:trPr>
        <w:tc>
          <w:tcPr>
            <w:tcW w:w="366" w:type="pct"/>
            <w:vMerge/>
            <w:vAlign w:val="center"/>
          </w:tcPr>
          <w:p w:rsidR="00A15B70" w:rsidRPr="005F622D" w:rsidRDefault="00A15B70" w:rsidP="001A2CEA">
            <w:pPr>
              <w:tabs>
                <w:tab w:val="left" w:pos="1692"/>
                <w:tab w:val="left" w:pos="3544"/>
              </w:tabs>
              <w:adjustRightInd w:val="0"/>
              <w:snapToGrid w:val="0"/>
              <w:jc w:val="center"/>
              <w:rPr>
                <w:szCs w:val="21"/>
              </w:rPr>
            </w:pPr>
          </w:p>
        </w:tc>
        <w:tc>
          <w:tcPr>
            <w:tcW w:w="326" w:type="pct"/>
            <w:vAlign w:val="center"/>
          </w:tcPr>
          <w:p w:rsidR="00A15B70" w:rsidRPr="005F622D" w:rsidRDefault="00A15B70" w:rsidP="001A2CEA">
            <w:pPr>
              <w:adjustRightInd w:val="0"/>
              <w:snapToGrid w:val="0"/>
              <w:jc w:val="center"/>
              <w:rPr>
                <w:szCs w:val="21"/>
              </w:rPr>
            </w:pPr>
            <w:r w:rsidRPr="005F622D">
              <w:rPr>
                <w:szCs w:val="21"/>
              </w:rPr>
              <w:t>运营期</w:t>
            </w:r>
          </w:p>
        </w:tc>
        <w:tc>
          <w:tcPr>
            <w:tcW w:w="1067" w:type="pct"/>
            <w:tcBorders>
              <w:right w:val="single" w:sz="4" w:space="0" w:color="auto"/>
            </w:tcBorders>
            <w:vAlign w:val="center"/>
          </w:tcPr>
          <w:p w:rsidR="00A15B70" w:rsidRPr="005F622D" w:rsidRDefault="00A15B70" w:rsidP="001A2CEA">
            <w:pPr>
              <w:adjustRightInd w:val="0"/>
              <w:snapToGrid w:val="0"/>
              <w:jc w:val="center"/>
              <w:rPr>
                <w:szCs w:val="21"/>
              </w:rPr>
            </w:pPr>
            <w:r w:rsidRPr="005F622D">
              <w:rPr>
                <w:szCs w:val="21"/>
              </w:rPr>
              <w:t>生产过程</w:t>
            </w:r>
          </w:p>
        </w:tc>
        <w:tc>
          <w:tcPr>
            <w:tcW w:w="753" w:type="pct"/>
            <w:tcBorders>
              <w:left w:val="single" w:sz="4" w:space="0" w:color="auto"/>
              <w:right w:val="single" w:sz="4" w:space="0" w:color="auto"/>
            </w:tcBorders>
            <w:vAlign w:val="center"/>
          </w:tcPr>
          <w:p w:rsidR="00A15B70" w:rsidRPr="005F622D" w:rsidRDefault="00A15B70" w:rsidP="001A2CEA">
            <w:pPr>
              <w:adjustRightInd w:val="0"/>
              <w:snapToGrid w:val="0"/>
              <w:jc w:val="center"/>
              <w:rPr>
                <w:szCs w:val="21"/>
              </w:rPr>
            </w:pPr>
            <w:r w:rsidRPr="005F622D">
              <w:rPr>
                <w:szCs w:val="21"/>
              </w:rPr>
              <w:t>机械噪声等</w:t>
            </w:r>
          </w:p>
        </w:tc>
        <w:tc>
          <w:tcPr>
            <w:tcW w:w="1181" w:type="pct"/>
            <w:tcBorders>
              <w:left w:val="single" w:sz="4" w:space="0" w:color="auto"/>
              <w:bottom w:val="single" w:sz="4" w:space="0" w:color="auto"/>
              <w:right w:val="single" w:sz="4" w:space="0" w:color="auto"/>
            </w:tcBorders>
            <w:vAlign w:val="center"/>
          </w:tcPr>
          <w:p w:rsidR="00A15B70" w:rsidRPr="005F622D" w:rsidRDefault="00A15B70" w:rsidP="001A2CEA">
            <w:pPr>
              <w:pStyle w:val="Default"/>
              <w:jc w:val="center"/>
              <w:rPr>
                <w:color w:val="auto"/>
                <w:sz w:val="21"/>
                <w:szCs w:val="21"/>
              </w:rPr>
            </w:pPr>
            <w:r w:rsidRPr="005F622D">
              <w:rPr>
                <w:color w:val="auto"/>
                <w:sz w:val="21"/>
                <w:szCs w:val="21"/>
              </w:rPr>
              <w:t>70</w:t>
            </w:r>
            <w:r w:rsidRPr="005F622D">
              <w:rPr>
                <w:bCs/>
                <w:color w:val="auto"/>
                <w:sz w:val="21"/>
                <w:szCs w:val="21"/>
              </w:rPr>
              <w:t>~</w:t>
            </w:r>
            <w:r w:rsidRPr="005F622D">
              <w:rPr>
                <w:rFonts w:hint="eastAsia"/>
                <w:bCs/>
                <w:color w:val="auto"/>
                <w:sz w:val="21"/>
                <w:szCs w:val="21"/>
              </w:rPr>
              <w:t>10</w:t>
            </w:r>
            <w:r w:rsidRPr="005F622D">
              <w:rPr>
                <w:bCs/>
                <w:color w:val="auto"/>
                <w:sz w:val="21"/>
                <w:szCs w:val="21"/>
              </w:rPr>
              <w:t>0dB</w:t>
            </w:r>
            <w:r w:rsidRPr="005F622D">
              <w:rPr>
                <w:bCs/>
                <w:color w:val="auto"/>
                <w:sz w:val="21"/>
                <w:szCs w:val="21"/>
              </w:rPr>
              <w:t>（</w:t>
            </w:r>
            <w:r w:rsidRPr="005F622D">
              <w:rPr>
                <w:bCs/>
                <w:color w:val="auto"/>
                <w:sz w:val="21"/>
                <w:szCs w:val="21"/>
              </w:rPr>
              <w:t>A</w:t>
            </w:r>
            <w:r w:rsidRPr="005F622D">
              <w:rPr>
                <w:bCs/>
                <w:color w:val="auto"/>
                <w:sz w:val="21"/>
                <w:szCs w:val="21"/>
              </w:rPr>
              <w:t>）</w:t>
            </w:r>
          </w:p>
        </w:tc>
        <w:tc>
          <w:tcPr>
            <w:tcW w:w="1307" w:type="pct"/>
            <w:tcBorders>
              <w:left w:val="single" w:sz="4" w:space="0" w:color="auto"/>
              <w:bottom w:val="single" w:sz="4" w:space="0" w:color="auto"/>
            </w:tcBorders>
            <w:vAlign w:val="center"/>
          </w:tcPr>
          <w:p w:rsidR="00A15B70" w:rsidRPr="005F622D" w:rsidRDefault="00A15B70" w:rsidP="001A2CEA">
            <w:pPr>
              <w:pStyle w:val="Default"/>
              <w:jc w:val="center"/>
              <w:rPr>
                <w:color w:val="auto"/>
                <w:sz w:val="21"/>
                <w:szCs w:val="21"/>
              </w:rPr>
            </w:pPr>
            <w:r w:rsidRPr="005F622D">
              <w:rPr>
                <w:color w:val="auto"/>
                <w:sz w:val="21"/>
                <w:szCs w:val="21"/>
              </w:rPr>
              <w:t>昼间</w:t>
            </w:r>
            <w:r w:rsidRPr="005F622D">
              <w:rPr>
                <w:color w:val="auto"/>
                <w:sz w:val="21"/>
                <w:szCs w:val="21"/>
              </w:rPr>
              <w:t>65dB</w:t>
            </w:r>
            <w:r w:rsidRPr="005F622D">
              <w:rPr>
                <w:color w:val="auto"/>
                <w:sz w:val="21"/>
                <w:szCs w:val="21"/>
              </w:rPr>
              <w:t>（</w:t>
            </w:r>
            <w:r w:rsidRPr="005F622D">
              <w:rPr>
                <w:color w:val="auto"/>
                <w:sz w:val="21"/>
                <w:szCs w:val="21"/>
              </w:rPr>
              <w:t>A</w:t>
            </w:r>
            <w:r w:rsidRPr="005F622D">
              <w:rPr>
                <w:color w:val="auto"/>
                <w:sz w:val="21"/>
                <w:szCs w:val="21"/>
              </w:rPr>
              <w:t>）</w:t>
            </w:r>
          </w:p>
          <w:p w:rsidR="00A15B70" w:rsidRPr="005F622D" w:rsidRDefault="00A15B70" w:rsidP="001A2CEA">
            <w:pPr>
              <w:adjustRightInd w:val="0"/>
              <w:snapToGrid w:val="0"/>
              <w:jc w:val="center"/>
              <w:rPr>
                <w:szCs w:val="21"/>
              </w:rPr>
            </w:pPr>
            <w:r w:rsidRPr="005F622D">
              <w:rPr>
                <w:szCs w:val="21"/>
              </w:rPr>
              <w:t>夜间</w:t>
            </w:r>
            <w:r w:rsidRPr="005F622D">
              <w:rPr>
                <w:szCs w:val="21"/>
              </w:rPr>
              <w:t>55dB</w:t>
            </w:r>
            <w:r w:rsidRPr="005F622D">
              <w:rPr>
                <w:szCs w:val="21"/>
              </w:rPr>
              <w:t>（</w:t>
            </w:r>
            <w:r w:rsidRPr="005F622D">
              <w:rPr>
                <w:szCs w:val="21"/>
              </w:rPr>
              <w:t>A</w:t>
            </w:r>
            <w:r w:rsidRPr="005F622D">
              <w:rPr>
                <w:szCs w:val="21"/>
              </w:rPr>
              <w:t>）</w:t>
            </w:r>
          </w:p>
        </w:tc>
      </w:tr>
      <w:tr w:rsidR="00A15B70" w:rsidRPr="005F622D" w:rsidTr="001A2CEA">
        <w:trPr>
          <w:trHeight w:val="397"/>
          <w:jc w:val="center"/>
        </w:trPr>
        <w:tc>
          <w:tcPr>
            <w:tcW w:w="366" w:type="pct"/>
            <w:vAlign w:val="center"/>
          </w:tcPr>
          <w:p w:rsidR="00A15B70" w:rsidRPr="005F622D" w:rsidRDefault="00A15B70" w:rsidP="001A2CEA">
            <w:pPr>
              <w:adjustRightInd w:val="0"/>
              <w:snapToGrid w:val="0"/>
              <w:jc w:val="center"/>
              <w:rPr>
                <w:szCs w:val="21"/>
              </w:rPr>
            </w:pPr>
            <w:r w:rsidRPr="005F622D">
              <w:rPr>
                <w:szCs w:val="21"/>
              </w:rPr>
              <w:lastRenderedPageBreak/>
              <w:t>其他</w:t>
            </w:r>
          </w:p>
        </w:tc>
        <w:tc>
          <w:tcPr>
            <w:tcW w:w="326" w:type="pct"/>
            <w:vAlign w:val="center"/>
          </w:tcPr>
          <w:p w:rsidR="00A15B70" w:rsidRPr="005F622D" w:rsidRDefault="00A15B70" w:rsidP="001A2CEA">
            <w:pPr>
              <w:adjustRightInd w:val="0"/>
              <w:snapToGrid w:val="0"/>
              <w:jc w:val="center"/>
              <w:rPr>
                <w:szCs w:val="21"/>
              </w:rPr>
            </w:pPr>
          </w:p>
        </w:tc>
        <w:tc>
          <w:tcPr>
            <w:tcW w:w="4308" w:type="pct"/>
            <w:gridSpan w:val="4"/>
            <w:vAlign w:val="center"/>
          </w:tcPr>
          <w:p w:rsidR="00A15B70" w:rsidRPr="005F622D" w:rsidRDefault="00A15B70" w:rsidP="001A2CEA">
            <w:pPr>
              <w:adjustRightInd w:val="0"/>
              <w:snapToGrid w:val="0"/>
              <w:jc w:val="center"/>
              <w:rPr>
                <w:szCs w:val="21"/>
              </w:rPr>
            </w:pPr>
          </w:p>
        </w:tc>
      </w:tr>
      <w:tr w:rsidR="00A15B70" w:rsidRPr="005F622D" w:rsidTr="001A2CEA">
        <w:trPr>
          <w:trHeight w:val="397"/>
          <w:jc w:val="center"/>
        </w:trPr>
        <w:tc>
          <w:tcPr>
            <w:tcW w:w="5000" w:type="pct"/>
            <w:gridSpan w:val="6"/>
            <w:vAlign w:val="center"/>
          </w:tcPr>
          <w:p w:rsidR="00A15B70" w:rsidRPr="005F622D" w:rsidRDefault="00A15B70" w:rsidP="009615A1">
            <w:pPr>
              <w:adjustRightInd w:val="0"/>
              <w:snapToGrid w:val="0"/>
              <w:spacing w:line="360" w:lineRule="auto"/>
              <w:ind w:firstLineChars="200" w:firstLine="422"/>
              <w:rPr>
                <w:b/>
                <w:szCs w:val="21"/>
              </w:rPr>
            </w:pPr>
            <w:r w:rsidRPr="005F622D">
              <w:rPr>
                <w:b/>
                <w:szCs w:val="21"/>
              </w:rPr>
              <w:t>主要生态影响（不够时可另附页）</w:t>
            </w:r>
          </w:p>
          <w:p w:rsidR="00A15B70" w:rsidRPr="005F622D" w:rsidRDefault="00A15B70" w:rsidP="009615A1">
            <w:pPr>
              <w:pStyle w:val="afd"/>
              <w:ind w:firstLine="420"/>
              <w:rPr>
                <w:sz w:val="21"/>
                <w:szCs w:val="21"/>
              </w:rPr>
            </w:pPr>
            <w:r w:rsidRPr="005F622D">
              <w:rPr>
                <w:snapToGrid w:val="0"/>
                <w:sz w:val="21"/>
                <w:szCs w:val="21"/>
              </w:rPr>
              <w:t>项目区域人类活动频繁，无珍稀濒危动植物</w:t>
            </w:r>
            <w:r w:rsidRPr="005F622D">
              <w:rPr>
                <w:rFonts w:hint="eastAsia"/>
                <w:snapToGrid w:val="0"/>
                <w:sz w:val="21"/>
                <w:szCs w:val="21"/>
              </w:rPr>
              <w:t>。</w:t>
            </w:r>
            <w:r w:rsidRPr="005F622D">
              <w:rPr>
                <w:rFonts w:hint="eastAsia"/>
                <w:sz w:val="21"/>
                <w:szCs w:val="21"/>
              </w:rPr>
              <w:t>仅有少量杂草，动物稀少，偶有老鼠等常见动物，因此项目施工期对生态环境的影响主要是水土流失。</w:t>
            </w:r>
          </w:p>
          <w:p w:rsidR="00A15B70" w:rsidRPr="005F622D" w:rsidRDefault="00A15B70" w:rsidP="009615A1">
            <w:pPr>
              <w:pStyle w:val="afd"/>
              <w:ind w:firstLine="420"/>
              <w:rPr>
                <w:sz w:val="21"/>
                <w:szCs w:val="21"/>
              </w:rPr>
            </w:pPr>
            <w:r w:rsidRPr="005F622D">
              <w:rPr>
                <w:rFonts w:hint="eastAsia"/>
                <w:sz w:val="21"/>
                <w:szCs w:val="21"/>
              </w:rPr>
              <w:t>本项目在施工过程中，由于施工场地开挖、填方、平整、</w:t>
            </w:r>
            <w:r w:rsidRPr="005F622D">
              <w:rPr>
                <w:sz w:val="21"/>
                <w:szCs w:val="21"/>
              </w:rPr>
              <w:t>管沟开挖</w:t>
            </w:r>
            <w:r w:rsidRPr="005F622D">
              <w:rPr>
                <w:rFonts w:hint="eastAsia"/>
                <w:sz w:val="21"/>
                <w:szCs w:val="21"/>
              </w:rPr>
              <w:t>等，均会造成土壤剥离、地表植被破坏。施工扰动地表及土体，使废渣及土壤松散、搬移、</w:t>
            </w:r>
            <w:proofErr w:type="gramStart"/>
            <w:r w:rsidRPr="005F622D">
              <w:rPr>
                <w:rFonts w:hint="eastAsia"/>
                <w:sz w:val="21"/>
                <w:szCs w:val="21"/>
              </w:rPr>
              <w:t>堆填和裸露</w:t>
            </w:r>
            <w:proofErr w:type="gramEnd"/>
            <w:r w:rsidRPr="005F622D">
              <w:rPr>
                <w:rFonts w:hint="eastAsia"/>
                <w:sz w:val="21"/>
                <w:szCs w:val="21"/>
              </w:rPr>
              <w:t>，</w:t>
            </w:r>
            <w:r w:rsidRPr="005F622D">
              <w:rPr>
                <w:sz w:val="21"/>
                <w:szCs w:val="21"/>
              </w:rPr>
              <w:t>致使土壤抗蚀能力降低，极易被降雨径流冲刷而产生水土流失</w:t>
            </w:r>
            <w:r w:rsidRPr="005F622D">
              <w:rPr>
                <w:rFonts w:hint="eastAsia"/>
                <w:sz w:val="21"/>
                <w:szCs w:val="21"/>
              </w:rPr>
              <w:t>。项目施工引起水土流失，不仅影响工程建设进度，而且流失掉的泥沙作为一种污染物排向施工场地以外的环境，将影响局部生态系统或自然生态系统生产力。</w:t>
            </w:r>
          </w:p>
          <w:p w:rsidR="00A15B70" w:rsidRPr="005F622D" w:rsidRDefault="00A15B70" w:rsidP="009615A1">
            <w:pPr>
              <w:pStyle w:val="afd"/>
              <w:ind w:firstLine="420"/>
              <w:rPr>
                <w:sz w:val="21"/>
                <w:szCs w:val="21"/>
              </w:rPr>
            </w:pPr>
            <w:r w:rsidRPr="005F622D">
              <w:rPr>
                <w:sz w:val="21"/>
                <w:szCs w:val="21"/>
              </w:rPr>
              <w:t>经计算，项目施工期水土流失量为</w:t>
            </w:r>
            <w:r w:rsidRPr="005F622D">
              <w:rPr>
                <w:rFonts w:hint="eastAsia"/>
                <w:sz w:val="21"/>
                <w:szCs w:val="21"/>
              </w:rPr>
              <w:t>7</w:t>
            </w:r>
            <w:r w:rsidRPr="005F622D">
              <w:rPr>
                <w:sz w:val="21"/>
                <w:szCs w:val="21"/>
              </w:rPr>
              <w:t>t</w:t>
            </w:r>
            <w:r w:rsidRPr="005F622D">
              <w:rPr>
                <w:sz w:val="21"/>
                <w:szCs w:val="21"/>
              </w:rPr>
              <w:t>。</w:t>
            </w:r>
            <w:r w:rsidRPr="005F622D">
              <w:rPr>
                <w:rFonts w:hint="eastAsia"/>
                <w:sz w:val="21"/>
                <w:szCs w:val="21"/>
              </w:rPr>
              <w:t>环</w:t>
            </w:r>
            <w:proofErr w:type="gramStart"/>
            <w:r w:rsidRPr="005F622D">
              <w:rPr>
                <w:rFonts w:hint="eastAsia"/>
                <w:sz w:val="21"/>
                <w:szCs w:val="21"/>
              </w:rPr>
              <w:t>评要求</w:t>
            </w:r>
            <w:proofErr w:type="gramEnd"/>
            <w:r w:rsidRPr="005F622D">
              <w:rPr>
                <w:rFonts w:hint="eastAsia"/>
                <w:sz w:val="21"/>
                <w:szCs w:val="21"/>
              </w:rPr>
              <w:t>施工前在临时堆土区、挖填区设挡土墙</w:t>
            </w:r>
            <w:r w:rsidRPr="005F622D">
              <w:rPr>
                <w:rFonts w:hint="eastAsia"/>
                <w:sz w:val="21"/>
                <w:szCs w:val="21"/>
              </w:rPr>
              <w:t>/</w:t>
            </w:r>
            <w:r w:rsidRPr="005F622D">
              <w:rPr>
                <w:rFonts w:hint="eastAsia"/>
                <w:sz w:val="21"/>
                <w:szCs w:val="21"/>
              </w:rPr>
              <w:t>挡土板，并设导流槽（渠）、沉砂池，雨期对裸露地表或堆土采取覆盖措施。采取此类措施后，水土流失防治效率可达</w:t>
            </w:r>
            <w:r w:rsidRPr="005F622D">
              <w:rPr>
                <w:rFonts w:hint="eastAsia"/>
                <w:sz w:val="21"/>
                <w:szCs w:val="21"/>
              </w:rPr>
              <w:t>90%</w:t>
            </w:r>
            <w:r w:rsidRPr="005F622D">
              <w:rPr>
                <w:rFonts w:hint="eastAsia"/>
                <w:sz w:val="21"/>
                <w:szCs w:val="21"/>
              </w:rPr>
              <w:t>以上，水土流失量可减至</w:t>
            </w:r>
            <w:r w:rsidRPr="005F622D">
              <w:rPr>
                <w:rFonts w:hint="eastAsia"/>
                <w:sz w:val="21"/>
                <w:szCs w:val="21"/>
              </w:rPr>
              <w:t>0.7</w:t>
            </w:r>
            <w:r w:rsidRPr="005F622D">
              <w:rPr>
                <w:sz w:val="21"/>
                <w:szCs w:val="21"/>
              </w:rPr>
              <w:t>t</w:t>
            </w:r>
            <w:r w:rsidRPr="005F622D">
              <w:rPr>
                <w:rFonts w:hint="eastAsia"/>
                <w:sz w:val="21"/>
                <w:szCs w:val="21"/>
              </w:rPr>
              <w:t>。</w:t>
            </w:r>
          </w:p>
          <w:p w:rsidR="00A15B70" w:rsidRPr="005F622D" w:rsidRDefault="00A15B70" w:rsidP="00465F52">
            <w:pPr>
              <w:adjustRightInd w:val="0"/>
              <w:snapToGrid w:val="0"/>
              <w:spacing w:line="360" w:lineRule="auto"/>
              <w:ind w:firstLineChars="200" w:firstLine="420"/>
              <w:jc w:val="left"/>
              <w:rPr>
                <w:szCs w:val="21"/>
              </w:rPr>
            </w:pPr>
          </w:p>
          <w:p w:rsidR="00A15B70" w:rsidRPr="005F622D" w:rsidRDefault="00A15B70" w:rsidP="00465F52">
            <w:pPr>
              <w:pStyle w:val="Default"/>
              <w:spacing w:line="360" w:lineRule="auto"/>
              <w:ind w:firstLine="200"/>
              <w:rPr>
                <w:color w:val="auto"/>
              </w:rPr>
            </w:pPr>
          </w:p>
          <w:p w:rsidR="00A15B70" w:rsidRPr="005F622D" w:rsidRDefault="00A15B70" w:rsidP="00465F52">
            <w:pPr>
              <w:pStyle w:val="Default"/>
              <w:spacing w:line="360" w:lineRule="auto"/>
              <w:ind w:firstLine="200"/>
              <w:rPr>
                <w:color w:val="auto"/>
              </w:rPr>
            </w:pPr>
          </w:p>
          <w:p w:rsidR="00A15B70" w:rsidRPr="005F622D" w:rsidRDefault="00A15B70" w:rsidP="00465F52">
            <w:pPr>
              <w:pStyle w:val="Default"/>
              <w:spacing w:line="360" w:lineRule="auto"/>
              <w:ind w:firstLine="200"/>
              <w:rPr>
                <w:color w:val="auto"/>
              </w:rPr>
            </w:pPr>
          </w:p>
          <w:p w:rsidR="00A15B70" w:rsidRPr="005F622D" w:rsidRDefault="00A15B70" w:rsidP="00465F52">
            <w:pPr>
              <w:pStyle w:val="Default"/>
              <w:spacing w:line="360" w:lineRule="auto"/>
              <w:ind w:firstLine="200"/>
              <w:rPr>
                <w:color w:val="auto"/>
              </w:rPr>
            </w:pPr>
          </w:p>
          <w:p w:rsidR="00A15B70" w:rsidRPr="005F622D" w:rsidRDefault="00A15B70" w:rsidP="00465F52">
            <w:pPr>
              <w:pStyle w:val="Default"/>
              <w:spacing w:line="360" w:lineRule="auto"/>
              <w:ind w:firstLine="200"/>
              <w:rPr>
                <w:color w:val="auto"/>
              </w:rPr>
            </w:pPr>
          </w:p>
          <w:p w:rsidR="00A15B70" w:rsidRPr="005F622D" w:rsidRDefault="00A15B70" w:rsidP="00465F52">
            <w:pPr>
              <w:pStyle w:val="Default"/>
              <w:spacing w:line="360" w:lineRule="auto"/>
              <w:ind w:firstLine="200"/>
              <w:rPr>
                <w:color w:val="auto"/>
              </w:rPr>
            </w:pPr>
          </w:p>
          <w:p w:rsidR="00A15B70" w:rsidRPr="005F622D" w:rsidRDefault="00A15B70" w:rsidP="00465F52">
            <w:pPr>
              <w:pStyle w:val="Default"/>
              <w:spacing w:line="360" w:lineRule="auto"/>
              <w:ind w:firstLine="200"/>
              <w:rPr>
                <w:color w:val="auto"/>
              </w:rPr>
            </w:pPr>
          </w:p>
          <w:p w:rsidR="00A15B70" w:rsidRPr="005F622D" w:rsidRDefault="00A15B70" w:rsidP="00465F52">
            <w:pPr>
              <w:pStyle w:val="Default"/>
              <w:spacing w:line="360" w:lineRule="auto"/>
              <w:ind w:firstLine="200"/>
              <w:rPr>
                <w:color w:val="auto"/>
              </w:rPr>
            </w:pPr>
          </w:p>
          <w:p w:rsidR="00A15B70" w:rsidRPr="005F622D" w:rsidRDefault="00A15B70" w:rsidP="00465F52">
            <w:pPr>
              <w:pStyle w:val="Default"/>
              <w:spacing w:line="360" w:lineRule="auto"/>
              <w:ind w:firstLine="200"/>
              <w:rPr>
                <w:color w:val="auto"/>
              </w:rPr>
            </w:pPr>
          </w:p>
          <w:p w:rsidR="00A15B70" w:rsidRPr="005F622D" w:rsidRDefault="00A15B70" w:rsidP="00465F52">
            <w:pPr>
              <w:pStyle w:val="Default"/>
              <w:spacing w:line="360" w:lineRule="auto"/>
              <w:ind w:firstLine="200"/>
              <w:rPr>
                <w:color w:val="auto"/>
              </w:rPr>
            </w:pPr>
          </w:p>
          <w:p w:rsidR="00A15B70" w:rsidRPr="005F622D" w:rsidRDefault="00A15B70" w:rsidP="00465F52">
            <w:pPr>
              <w:pStyle w:val="Default"/>
              <w:spacing w:line="360" w:lineRule="auto"/>
              <w:ind w:firstLine="200"/>
              <w:rPr>
                <w:color w:val="auto"/>
              </w:rPr>
            </w:pPr>
          </w:p>
          <w:p w:rsidR="00A15B70" w:rsidRPr="005F622D" w:rsidRDefault="00A15B70" w:rsidP="00465F52">
            <w:pPr>
              <w:pStyle w:val="Default"/>
              <w:spacing w:line="360" w:lineRule="auto"/>
              <w:ind w:firstLine="200"/>
              <w:rPr>
                <w:color w:val="auto"/>
              </w:rPr>
            </w:pPr>
          </w:p>
          <w:p w:rsidR="00A15B70" w:rsidRPr="005F622D" w:rsidRDefault="00A15B70" w:rsidP="00465F52">
            <w:pPr>
              <w:pStyle w:val="Default"/>
              <w:spacing w:line="360" w:lineRule="auto"/>
              <w:ind w:firstLine="200"/>
              <w:rPr>
                <w:color w:val="auto"/>
              </w:rPr>
            </w:pPr>
          </w:p>
          <w:p w:rsidR="00A15B70" w:rsidRPr="005F622D" w:rsidRDefault="00A15B70" w:rsidP="00465F52">
            <w:pPr>
              <w:pStyle w:val="Default"/>
              <w:spacing w:line="360" w:lineRule="auto"/>
              <w:ind w:firstLine="200"/>
              <w:rPr>
                <w:color w:val="auto"/>
              </w:rPr>
            </w:pPr>
          </w:p>
          <w:p w:rsidR="00A15B70" w:rsidRPr="005F622D" w:rsidRDefault="00A15B70" w:rsidP="00465F52">
            <w:pPr>
              <w:pStyle w:val="Default"/>
              <w:spacing w:line="360" w:lineRule="auto"/>
              <w:ind w:firstLine="200"/>
              <w:rPr>
                <w:color w:val="auto"/>
              </w:rPr>
            </w:pPr>
          </w:p>
          <w:p w:rsidR="00A15B70" w:rsidRPr="005F622D" w:rsidRDefault="00A15B70" w:rsidP="00465F52">
            <w:pPr>
              <w:pStyle w:val="Default"/>
              <w:rPr>
                <w:color w:val="auto"/>
              </w:rPr>
            </w:pPr>
          </w:p>
        </w:tc>
      </w:tr>
    </w:tbl>
    <w:p w:rsidR="00577176" w:rsidRPr="005F622D" w:rsidRDefault="00577176">
      <w:pPr>
        <w:widowControl/>
        <w:jc w:val="left"/>
        <w:rPr>
          <w:kern w:val="0"/>
          <w:sz w:val="24"/>
        </w:rPr>
      </w:pPr>
      <w:r w:rsidRPr="005F622D">
        <w:br w:type="page"/>
      </w:r>
    </w:p>
    <w:p w:rsidR="00577176" w:rsidRPr="005F622D" w:rsidRDefault="00577176" w:rsidP="002A499C">
      <w:pPr>
        <w:spacing w:line="360" w:lineRule="auto"/>
        <w:outlineLvl w:val="0"/>
        <w:rPr>
          <w:b/>
          <w:sz w:val="32"/>
        </w:rPr>
      </w:pPr>
      <w:bookmarkStart w:id="9" w:name="_Toc511808759"/>
      <w:r w:rsidRPr="005F622D">
        <w:rPr>
          <w:b/>
          <w:sz w:val="32"/>
        </w:rPr>
        <w:lastRenderedPageBreak/>
        <w:t>环境影响分析</w:t>
      </w:r>
      <w:bookmarkEnd w:id="9"/>
    </w:p>
    <w:tbl>
      <w:tblPr>
        <w:tblStyle w:val="af0"/>
        <w:tblW w:w="94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412"/>
      </w:tblGrid>
      <w:tr w:rsidR="008323CC" w:rsidRPr="005F622D" w:rsidTr="008323CC">
        <w:trPr>
          <w:jc w:val="center"/>
        </w:trPr>
        <w:tc>
          <w:tcPr>
            <w:tcW w:w="9242" w:type="dxa"/>
          </w:tcPr>
          <w:p w:rsidR="008323CC" w:rsidRPr="005F622D" w:rsidRDefault="008323CC" w:rsidP="008323CC">
            <w:pPr>
              <w:adjustRightInd w:val="0"/>
              <w:snapToGrid w:val="0"/>
              <w:spacing w:line="360" w:lineRule="auto"/>
              <w:ind w:firstLineChars="200" w:firstLine="482"/>
              <w:rPr>
                <w:b/>
                <w:sz w:val="24"/>
              </w:rPr>
            </w:pPr>
            <w:r w:rsidRPr="005F622D">
              <w:rPr>
                <w:rFonts w:hint="eastAsia"/>
                <w:b/>
                <w:sz w:val="24"/>
              </w:rPr>
              <w:t>一、施工期环境影响分析：</w:t>
            </w:r>
          </w:p>
          <w:p w:rsidR="008323CC" w:rsidRPr="005F622D" w:rsidRDefault="008323CC" w:rsidP="008323CC">
            <w:pPr>
              <w:spacing w:line="360" w:lineRule="auto"/>
              <w:ind w:firstLineChars="200" w:firstLine="482"/>
              <w:rPr>
                <w:b/>
                <w:snapToGrid w:val="0"/>
                <w:kern w:val="0"/>
                <w:sz w:val="24"/>
              </w:rPr>
            </w:pPr>
            <w:r w:rsidRPr="005F622D">
              <w:rPr>
                <w:rFonts w:hint="eastAsia"/>
                <w:b/>
                <w:snapToGrid w:val="0"/>
                <w:kern w:val="0"/>
                <w:sz w:val="24"/>
              </w:rPr>
              <w:t>1</w:t>
            </w:r>
            <w:r w:rsidRPr="005F622D">
              <w:rPr>
                <w:rFonts w:hint="eastAsia"/>
                <w:b/>
                <w:snapToGrid w:val="0"/>
                <w:kern w:val="0"/>
                <w:sz w:val="24"/>
              </w:rPr>
              <w:t>、大</w:t>
            </w:r>
            <w:r w:rsidRPr="005F622D">
              <w:rPr>
                <w:b/>
                <w:snapToGrid w:val="0"/>
                <w:kern w:val="0"/>
                <w:sz w:val="24"/>
              </w:rPr>
              <w:t>气</w:t>
            </w:r>
            <w:r w:rsidRPr="005F622D">
              <w:rPr>
                <w:rFonts w:hint="eastAsia"/>
                <w:b/>
                <w:snapToGrid w:val="0"/>
                <w:kern w:val="0"/>
                <w:sz w:val="24"/>
              </w:rPr>
              <w:t>环境影响分析</w:t>
            </w:r>
          </w:p>
          <w:p w:rsidR="008323CC" w:rsidRPr="005F622D" w:rsidRDefault="008323CC" w:rsidP="008323CC">
            <w:pPr>
              <w:spacing w:line="360" w:lineRule="auto"/>
              <w:ind w:firstLineChars="200" w:firstLine="480"/>
              <w:rPr>
                <w:kern w:val="0"/>
                <w:sz w:val="24"/>
              </w:rPr>
            </w:pPr>
            <w:r w:rsidRPr="005F622D">
              <w:rPr>
                <w:rFonts w:hint="eastAsia"/>
                <w:kern w:val="0"/>
                <w:sz w:val="24"/>
              </w:rPr>
              <w:t>施工期废气主要有施工过程中产生的扬尘、施工机械及车辆产生的尾气、焊接烟尘、切割粉尘。</w:t>
            </w:r>
          </w:p>
          <w:p w:rsidR="008323CC" w:rsidRPr="005F622D" w:rsidRDefault="008323CC" w:rsidP="008323CC">
            <w:pPr>
              <w:spacing w:line="360" w:lineRule="auto"/>
              <w:ind w:firstLineChars="200" w:firstLine="480"/>
              <w:rPr>
                <w:kern w:val="0"/>
                <w:sz w:val="24"/>
              </w:rPr>
            </w:pPr>
            <w:r w:rsidRPr="005F622D">
              <w:rPr>
                <w:rFonts w:hint="eastAsia"/>
                <w:kern w:val="0"/>
                <w:sz w:val="24"/>
              </w:rPr>
              <w:t>（</w:t>
            </w:r>
            <w:r w:rsidRPr="005F622D">
              <w:rPr>
                <w:kern w:val="0"/>
                <w:sz w:val="24"/>
              </w:rPr>
              <w:t>1</w:t>
            </w:r>
            <w:r w:rsidRPr="005F622D">
              <w:rPr>
                <w:rFonts w:hint="eastAsia"/>
                <w:kern w:val="0"/>
                <w:sz w:val="24"/>
              </w:rPr>
              <w:t>）扬尘</w:t>
            </w:r>
          </w:p>
          <w:p w:rsidR="008323CC" w:rsidRPr="005F622D" w:rsidRDefault="008323CC" w:rsidP="008323CC">
            <w:pPr>
              <w:spacing w:line="360" w:lineRule="auto"/>
              <w:ind w:firstLineChars="200" w:firstLine="480"/>
              <w:rPr>
                <w:kern w:val="0"/>
                <w:sz w:val="24"/>
              </w:rPr>
            </w:pPr>
            <w:r w:rsidRPr="005F622D">
              <w:rPr>
                <w:kern w:val="0"/>
                <w:sz w:val="24"/>
              </w:rPr>
              <w:t>施工期大气污染源主要是扬尘，</w:t>
            </w:r>
            <w:r w:rsidRPr="005F622D">
              <w:rPr>
                <w:rFonts w:hint="eastAsia"/>
                <w:kern w:val="0"/>
                <w:sz w:val="24"/>
              </w:rPr>
              <w:t>其</w:t>
            </w:r>
            <w:r w:rsidRPr="005F622D">
              <w:rPr>
                <w:kern w:val="0"/>
                <w:sz w:val="24"/>
              </w:rPr>
              <w:t>主要来自</w:t>
            </w:r>
            <w:r w:rsidRPr="005F622D">
              <w:rPr>
                <w:rFonts w:hint="eastAsia"/>
                <w:kern w:val="0"/>
                <w:sz w:val="24"/>
              </w:rPr>
              <w:t>：</w:t>
            </w:r>
            <w:r w:rsidRPr="005F622D">
              <w:rPr>
                <w:kern w:val="0"/>
                <w:sz w:val="24"/>
              </w:rPr>
              <w:t>施工面开挖</w:t>
            </w:r>
            <w:r w:rsidRPr="005F622D">
              <w:rPr>
                <w:rFonts w:hint="eastAsia"/>
                <w:kern w:val="0"/>
                <w:sz w:val="24"/>
              </w:rPr>
              <w:t>产生的扬尘</w:t>
            </w:r>
            <w:r w:rsidRPr="005F622D">
              <w:rPr>
                <w:kern w:val="0"/>
                <w:sz w:val="24"/>
              </w:rPr>
              <w:t>；露天堆场</w:t>
            </w:r>
            <w:r w:rsidRPr="005F622D">
              <w:rPr>
                <w:rFonts w:hint="eastAsia"/>
                <w:kern w:val="0"/>
                <w:sz w:val="24"/>
              </w:rPr>
              <w:t>产生</w:t>
            </w:r>
            <w:r w:rsidRPr="005F622D">
              <w:rPr>
                <w:kern w:val="0"/>
                <w:sz w:val="24"/>
              </w:rPr>
              <w:t>的扬尘；车辆</w:t>
            </w:r>
            <w:r w:rsidRPr="005F622D">
              <w:rPr>
                <w:rFonts w:hint="eastAsia"/>
                <w:kern w:val="0"/>
                <w:sz w:val="24"/>
              </w:rPr>
              <w:t>运输</w:t>
            </w:r>
            <w:r w:rsidRPr="005F622D">
              <w:rPr>
                <w:kern w:val="0"/>
                <w:sz w:val="24"/>
              </w:rPr>
              <w:t>起尘。</w:t>
            </w:r>
            <w:r w:rsidRPr="005F622D">
              <w:rPr>
                <w:rFonts w:hint="eastAsia"/>
                <w:kern w:val="0"/>
                <w:sz w:val="24"/>
              </w:rPr>
              <w:t>根据衡山县气象资料，衡山县全年主导风向为北风，</w:t>
            </w:r>
            <w:r w:rsidRPr="005F622D">
              <w:rPr>
                <w:kern w:val="0"/>
                <w:sz w:val="24"/>
              </w:rPr>
              <w:t>夏季主导风向为西南偏南风和北风，年平均风速</w:t>
            </w:r>
            <w:r w:rsidRPr="005F622D">
              <w:rPr>
                <w:rFonts w:hint="eastAsia"/>
                <w:kern w:val="0"/>
                <w:sz w:val="24"/>
              </w:rPr>
              <w:t>1.8</w:t>
            </w:r>
            <w:r w:rsidRPr="005F622D">
              <w:rPr>
                <w:kern w:val="0"/>
                <w:sz w:val="24"/>
              </w:rPr>
              <w:t>m/s</w:t>
            </w:r>
            <w:r w:rsidRPr="005F622D">
              <w:rPr>
                <w:rFonts w:hint="eastAsia"/>
                <w:kern w:val="0"/>
                <w:sz w:val="24"/>
              </w:rPr>
              <w:t>，则</w:t>
            </w:r>
            <w:r w:rsidRPr="005F622D">
              <w:rPr>
                <w:kern w:val="0"/>
                <w:sz w:val="24"/>
              </w:rPr>
              <w:t>项目建设主要影响方位为施工地南面和东北面，而</w:t>
            </w:r>
            <w:r w:rsidR="003011EE" w:rsidRPr="003011EE">
              <w:rPr>
                <w:kern w:val="0"/>
                <w:sz w:val="24"/>
              </w:rPr>
              <w:t>距离项目最近的敏感点为西面</w:t>
            </w:r>
            <w:r w:rsidR="003011EE" w:rsidRPr="003011EE">
              <w:rPr>
                <w:rFonts w:hint="eastAsia"/>
                <w:kern w:val="0"/>
                <w:sz w:val="24"/>
              </w:rPr>
              <w:t>45m</w:t>
            </w:r>
            <w:r w:rsidR="003011EE" w:rsidRPr="003011EE">
              <w:rPr>
                <w:rFonts w:hint="eastAsia"/>
                <w:kern w:val="0"/>
                <w:sz w:val="24"/>
              </w:rPr>
              <w:t>处的</w:t>
            </w:r>
            <w:r w:rsidR="003011EE" w:rsidRPr="003011EE">
              <w:rPr>
                <w:rFonts w:hint="eastAsia"/>
                <w:kern w:val="0"/>
                <w:sz w:val="24"/>
              </w:rPr>
              <w:t>1</w:t>
            </w:r>
            <w:r w:rsidR="003011EE" w:rsidRPr="003011EE">
              <w:rPr>
                <w:rFonts w:hint="eastAsia"/>
                <w:kern w:val="0"/>
                <w:sz w:val="24"/>
              </w:rPr>
              <w:t>户青山村居民，与项目之间有山体阻隔，且位于侧风向，故影响不大</w:t>
            </w:r>
            <w:r w:rsidRPr="005F622D">
              <w:rPr>
                <w:rFonts w:hint="eastAsia"/>
                <w:kern w:val="0"/>
                <w:sz w:val="24"/>
              </w:rPr>
              <w:t>，但</w:t>
            </w:r>
            <w:r w:rsidRPr="005F622D">
              <w:rPr>
                <w:kern w:val="0"/>
                <w:sz w:val="24"/>
              </w:rPr>
              <w:t>建设单位仍需注意施工扬尘的防治问题，做好扬尘防护管理工作，制定必要的防治措施，以减少施工扬尘对周围环境的影响</w:t>
            </w:r>
            <w:r w:rsidRPr="005F622D">
              <w:rPr>
                <w:rFonts w:hint="eastAsia"/>
                <w:kern w:val="0"/>
                <w:sz w:val="24"/>
              </w:rPr>
              <w:t>。</w:t>
            </w:r>
          </w:p>
          <w:p w:rsidR="008323CC" w:rsidRPr="005F622D" w:rsidRDefault="008323CC" w:rsidP="008323CC">
            <w:pPr>
              <w:spacing w:line="360" w:lineRule="auto"/>
              <w:ind w:firstLineChars="200" w:firstLine="480"/>
              <w:rPr>
                <w:kern w:val="0"/>
                <w:sz w:val="24"/>
              </w:rPr>
            </w:pPr>
            <w:r w:rsidRPr="005F622D">
              <w:rPr>
                <w:kern w:val="0"/>
                <w:sz w:val="24"/>
              </w:rPr>
              <w:t>针对施工期扬尘污染问题，</w:t>
            </w:r>
            <w:r w:rsidRPr="005F622D">
              <w:rPr>
                <w:rFonts w:hint="eastAsia"/>
                <w:kern w:val="0"/>
                <w:sz w:val="24"/>
              </w:rPr>
              <w:t>根据《湖南省建筑施工扬尘污染综合治理工作的实施意见》（湘建</w:t>
            </w:r>
            <w:proofErr w:type="gramStart"/>
            <w:r w:rsidRPr="005F622D">
              <w:rPr>
                <w:rFonts w:hint="eastAsia"/>
                <w:kern w:val="0"/>
                <w:sz w:val="24"/>
              </w:rPr>
              <w:t>建</w:t>
            </w:r>
            <w:proofErr w:type="gramEnd"/>
            <w:r w:rsidRPr="005F622D">
              <w:rPr>
                <w:rFonts w:hint="eastAsia"/>
                <w:kern w:val="0"/>
                <w:sz w:val="24"/>
              </w:rPr>
              <w:t>[2013]245</w:t>
            </w:r>
            <w:r w:rsidRPr="005F622D">
              <w:rPr>
                <w:rFonts w:hint="eastAsia"/>
                <w:kern w:val="0"/>
                <w:sz w:val="24"/>
              </w:rPr>
              <w:t>号）和《衡阳市人民政府关于印发</w:t>
            </w:r>
            <w:r w:rsidRPr="005F622D">
              <w:rPr>
                <w:rFonts w:hint="eastAsia"/>
                <w:kern w:val="0"/>
                <w:sz w:val="24"/>
              </w:rPr>
              <w:t>&lt;</w:t>
            </w:r>
            <w:r w:rsidRPr="005F622D">
              <w:rPr>
                <w:rFonts w:hint="eastAsia"/>
                <w:kern w:val="0"/>
                <w:sz w:val="24"/>
              </w:rPr>
              <w:t>衡阳市大气污染防治行动计划实施方案</w:t>
            </w:r>
            <w:r w:rsidRPr="005F622D">
              <w:rPr>
                <w:rFonts w:hint="eastAsia"/>
                <w:kern w:val="0"/>
                <w:sz w:val="24"/>
              </w:rPr>
              <w:t>&gt;</w:t>
            </w:r>
            <w:r w:rsidRPr="005F622D">
              <w:rPr>
                <w:rFonts w:hint="eastAsia"/>
                <w:kern w:val="0"/>
                <w:sz w:val="24"/>
              </w:rPr>
              <w:t>的通知》（</w:t>
            </w:r>
            <w:proofErr w:type="gramStart"/>
            <w:r w:rsidRPr="005F622D">
              <w:rPr>
                <w:rFonts w:hint="eastAsia"/>
                <w:kern w:val="0"/>
                <w:sz w:val="24"/>
              </w:rPr>
              <w:t>衡政发</w:t>
            </w:r>
            <w:proofErr w:type="gramEnd"/>
            <w:r w:rsidRPr="005F622D">
              <w:rPr>
                <w:rFonts w:hint="eastAsia"/>
                <w:kern w:val="0"/>
                <w:sz w:val="24"/>
              </w:rPr>
              <w:t>[2014]17</w:t>
            </w:r>
            <w:r w:rsidRPr="005F622D">
              <w:rPr>
                <w:rFonts w:hint="eastAsia"/>
                <w:kern w:val="0"/>
                <w:sz w:val="24"/>
              </w:rPr>
              <w:t>号），本次评价要求</w:t>
            </w:r>
            <w:r w:rsidRPr="005F622D">
              <w:rPr>
                <w:kern w:val="0"/>
                <w:sz w:val="24"/>
              </w:rPr>
              <w:t>采取以下扬尘防治措施：</w:t>
            </w:r>
          </w:p>
          <w:p w:rsidR="008323CC" w:rsidRPr="005F622D" w:rsidRDefault="008323CC" w:rsidP="008323CC">
            <w:pPr>
              <w:spacing w:line="360" w:lineRule="auto"/>
              <w:ind w:firstLineChars="200" w:firstLine="480"/>
              <w:rPr>
                <w:kern w:val="0"/>
                <w:sz w:val="24"/>
              </w:rPr>
            </w:pPr>
            <w:r w:rsidRPr="005F622D">
              <w:rPr>
                <w:rFonts w:hint="eastAsia"/>
                <w:kern w:val="0"/>
                <w:sz w:val="24"/>
              </w:rPr>
              <w:t>①</w:t>
            </w:r>
            <w:r w:rsidRPr="005F622D">
              <w:rPr>
                <w:kern w:val="0"/>
                <w:sz w:val="24"/>
              </w:rPr>
              <w:t>建筑工地场界应设置高度</w:t>
            </w:r>
            <w:r w:rsidRPr="005F622D">
              <w:rPr>
                <w:rFonts w:hint="eastAsia"/>
                <w:kern w:val="0"/>
                <w:sz w:val="24"/>
              </w:rPr>
              <w:t>1.8</w:t>
            </w:r>
            <w:r w:rsidRPr="005F622D">
              <w:rPr>
                <w:kern w:val="0"/>
                <w:sz w:val="24"/>
              </w:rPr>
              <w:t>米以上的围挡，施工现场应封闭施工。在建工程主体必须用密目式安全网进行全封闭。</w:t>
            </w:r>
          </w:p>
          <w:p w:rsidR="008323CC" w:rsidRPr="005F622D" w:rsidRDefault="008323CC" w:rsidP="008323CC">
            <w:pPr>
              <w:spacing w:line="360" w:lineRule="auto"/>
              <w:ind w:firstLineChars="200" w:firstLine="480"/>
              <w:rPr>
                <w:kern w:val="0"/>
                <w:sz w:val="24"/>
              </w:rPr>
            </w:pPr>
            <w:r w:rsidRPr="005F622D">
              <w:rPr>
                <w:rFonts w:hint="eastAsia"/>
                <w:kern w:val="0"/>
                <w:sz w:val="24"/>
              </w:rPr>
              <w:t>②</w:t>
            </w:r>
            <w:r w:rsidRPr="005F622D">
              <w:rPr>
                <w:kern w:val="0"/>
                <w:sz w:val="24"/>
              </w:rPr>
              <w:t>建筑施工现场要定时</w:t>
            </w:r>
            <w:r w:rsidRPr="005F622D">
              <w:rPr>
                <w:rFonts w:hint="eastAsia"/>
                <w:kern w:val="0"/>
                <w:sz w:val="24"/>
              </w:rPr>
              <w:t>洒</w:t>
            </w:r>
            <w:r w:rsidRPr="005F622D">
              <w:rPr>
                <w:kern w:val="0"/>
                <w:sz w:val="24"/>
              </w:rPr>
              <w:t>水</w:t>
            </w:r>
            <w:r w:rsidRPr="005F622D">
              <w:rPr>
                <w:rFonts w:hint="eastAsia"/>
                <w:kern w:val="0"/>
                <w:sz w:val="24"/>
              </w:rPr>
              <w:t>抑</w:t>
            </w:r>
            <w:r w:rsidRPr="005F622D">
              <w:rPr>
                <w:kern w:val="0"/>
                <w:sz w:val="24"/>
              </w:rPr>
              <w:t>尘，</w:t>
            </w:r>
            <w:r w:rsidRPr="005F622D">
              <w:rPr>
                <w:rFonts w:hint="eastAsia"/>
                <w:kern w:val="0"/>
                <w:sz w:val="24"/>
              </w:rPr>
              <w:t>施工便道硬化或铺设碎石，</w:t>
            </w:r>
            <w:r w:rsidRPr="005F622D">
              <w:rPr>
                <w:kern w:val="0"/>
                <w:sz w:val="24"/>
              </w:rPr>
              <w:t>保持路面清洁湿润。</w:t>
            </w:r>
          </w:p>
          <w:p w:rsidR="008323CC" w:rsidRPr="005F622D" w:rsidRDefault="008323CC" w:rsidP="008323CC">
            <w:pPr>
              <w:spacing w:line="360" w:lineRule="auto"/>
              <w:ind w:firstLineChars="200" w:firstLine="480"/>
              <w:rPr>
                <w:kern w:val="0"/>
                <w:sz w:val="24"/>
              </w:rPr>
            </w:pPr>
            <w:r w:rsidRPr="005F622D">
              <w:rPr>
                <w:rFonts w:hint="eastAsia"/>
                <w:kern w:val="0"/>
                <w:sz w:val="24"/>
              </w:rPr>
              <w:t>③</w:t>
            </w:r>
            <w:r w:rsidRPr="005F622D">
              <w:rPr>
                <w:kern w:val="0"/>
                <w:sz w:val="24"/>
              </w:rPr>
              <w:t>施工现场土方</w:t>
            </w:r>
            <w:r w:rsidRPr="005F622D">
              <w:rPr>
                <w:rFonts w:hint="eastAsia"/>
                <w:kern w:val="0"/>
                <w:sz w:val="24"/>
              </w:rPr>
              <w:t>要</w:t>
            </w:r>
            <w:r w:rsidRPr="005F622D">
              <w:rPr>
                <w:kern w:val="0"/>
                <w:sz w:val="24"/>
              </w:rPr>
              <w:t>进行覆盖防尘布或防尘网等措施，</w:t>
            </w:r>
            <w:r w:rsidRPr="005F622D">
              <w:rPr>
                <w:rFonts w:hint="eastAsia"/>
                <w:kern w:val="0"/>
                <w:sz w:val="24"/>
              </w:rPr>
              <w:t>对</w:t>
            </w:r>
            <w:r w:rsidRPr="005F622D">
              <w:rPr>
                <w:kern w:val="0"/>
                <w:sz w:val="24"/>
              </w:rPr>
              <w:t>其他裸露的地面采取洒水</w:t>
            </w:r>
            <w:r w:rsidRPr="005F622D">
              <w:rPr>
                <w:rFonts w:hint="eastAsia"/>
                <w:kern w:val="0"/>
                <w:sz w:val="24"/>
              </w:rPr>
              <w:t>等</w:t>
            </w:r>
            <w:r w:rsidRPr="005F622D">
              <w:rPr>
                <w:kern w:val="0"/>
                <w:sz w:val="24"/>
              </w:rPr>
              <w:t>防尘措施，以防止风蚀。</w:t>
            </w:r>
          </w:p>
          <w:p w:rsidR="008323CC" w:rsidRPr="005F622D" w:rsidRDefault="008323CC" w:rsidP="008323CC">
            <w:pPr>
              <w:spacing w:line="360" w:lineRule="auto"/>
              <w:ind w:firstLineChars="200" w:firstLine="480"/>
              <w:rPr>
                <w:kern w:val="0"/>
                <w:sz w:val="24"/>
              </w:rPr>
            </w:pPr>
            <w:r w:rsidRPr="005F622D">
              <w:rPr>
                <w:rFonts w:hint="eastAsia"/>
                <w:kern w:val="0"/>
                <w:sz w:val="24"/>
              </w:rPr>
              <w:t>④</w:t>
            </w:r>
            <w:r w:rsidRPr="005F622D">
              <w:rPr>
                <w:kern w:val="0"/>
                <w:sz w:val="24"/>
              </w:rPr>
              <w:t>使用预拌混凝土和预拌砂浆，禁止现场搅拌混凝土。</w:t>
            </w:r>
          </w:p>
          <w:p w:rsidR="008323CC" w:rsidRPr="005F622D" w:rsidRDefault="008323CC" w:rsidP="008323CC">
            <w:pPr>
              <w:spacing w:line="360" w:lineRule="auto"/>
              <w:ind w:firstLineChars="200" w:firstLine="480"/>
              <w:rPr>
                <w:kern w:val="0"/>
                <w:sz w:val="24"/>
              </w:rPr>
            </w:pPr>
            <w:r w:rsidRPr="005F622D">
              <w:rPr>
                <w:rFonts w:hint="eastAsia"/>
                <w:kern w:val="0"/>
                <w:sz w:val="24"/>
              </w:rPr>
              <w:t>⑤</w:t>
            </w:r>
            <w:r w:rsidRPr="005F622D">
              <w:rPr>
                <w:kern w:val="0"/>
                <w:sz w:val="24"/>
              </w:rPr>
              <w:t>施工现场大门出入口处必须设置车辆冲洗设施和</w:t>
            </w:r>
            <w:r w:rsidRPr="005F622D">
              <w:rPr>
                <w:rFonts w:hint="eastAsia"/>
                <w:kern w:val="0"/>
                <w:sz w:val="24"/>
              </w:rPr>
              <w:t>废</w:t>
            </w:r>
            <w:r w:rsidRPr="005F622D">
              <w:rPr>
                <w:kern w:val="0"/>
                <w:sz w:val="24"/>
              </w:rPr>
              <w:t>水沉淀池，对驶出施工现场的机动车辆冲洗干净后方可上路行驶，严禁施工现场内的泥土污染</w:t>
            </w:r>
            <w:r w:rsidRPr="005F622D">
              <w:rPr>
                <w:rFonts w:hint="eastAsia"/>
                <w:kern w:val="0"/>
                <w:sz w:val="24"/>
              </w:rPr>
              <w:t>沿线</w:t>
            </w:r>
            <w:r w:rsidRPr="005F622D">
              <w:rPr>
                <w:kern w:val="0"/>
                <w:sz w:val="24"/>
              </w:rPr>
              <w:t>道路。</w:t>
            </w:r>
          </w:p>
          <w:p w:rsidR="008323CC" w:rsidRPr="005F622D" w:rsidRDefault="008323CC" w:rsidP="008323CC">
            <w:pPr>
              <w:spacing w:line="360" w:lineRule="auto"/>
              <w:ind w:firstLineChars="200" w:firstLine="480"/>
              <w:rPr>
                <w:kern w:val="0"/>
                <w:sz w:val="24"/>
              </w:rPr>
            </w:pPr>
            <w:r w:rsidRPr="005F622D">
              <w:rPr>
                <w:rFonts w:hint="eastAsia"/>
                <w:kern w:val="0"/>
                <w:sz w:val="24"/>
              </w:rPr>
              <w:t>⑥</w:t>
            </w:r>
            <w:r w:rsidRPr="005F622D">
              <w:rPr>
                <w:kern w:val="0"/>
                <w:sz w:val="24"/>
              </w:rPr>
              <w:t>施工现场建筑材料应按规定要求分类堆放，设置标牌，并稳定牢固、整齐有序。水泥、石灰等易产生扬尘的材料必须入库入罐存放。</w:t>
            </w:r>
          </w:p>
          <w:p w:rsidR="008323CC" w:rsidRPr="005F622D" w:rsidRDefault="008323CC" w:rsidP="008323CC">
            <w:pPr>
              <w:spacing w:line="360" w:lineRule="auto"/>
              <w:ind w:firstLineChars="200" w:firstLine="480"/>
              <w:rPr>
                <w:kern w:val="0"/>
                <w:sz w:val="24"/>
              </w:rPr>
            </w:pPr>
            <w:r w:rsidRPr="005F622D">
              <w:rPr>
                <w:rFonts w:hint="eastAsia"/>
                <w:kern w:val="0"/>
                <w:sz w:val="24"/>
              </w:rPr>
              <w:t>⑦</w:t>
            </w:r>
            <w:r w:rsidRPr="005F622D">
              <w:rPr>
                <w:kern w:val="0"/>
                <w:sz w:val="24"/>
              </w:rPr>
              <w:t>建筑物内施工垃圾的清运，必须采用相应的容器或管道运输，严禁凌空抛掷。</w:t>
            </w:r>
          </w:p>
          <w:p w:rsidR="008323CC" w:rsidRPr="005F622D" w:rsidRDefault="008323CC" w:rsidP="008323CC">
            <w:pPr>
              <w:spacing w:line="360" w:lineRule="auto"/>
              <w:ind w:firstLineChars="200" w:firstLine="480"/>
              <w:rPr>
                <w:kern w:val="0"/>
                <w:sz w:val="24"/>
              </w:rPr>
            </w:pPr>
            <w:r w:rsidRPr="005F622D">
              <w:rPr>
                <w:rFonts w:hint="eastAsia"/>
                <w:kern w:val="0"/>
                <w:sz w:val="24"/>
              </w:rPr>
              <w:t>⑧</w:t>
            </w:r>
            <w:r w:rsidRPr="005F622D">
              <w:rPr>
                <w:kern w:val="0"/>
                <w:sz w:val="24"/>
              </w:rPr>
              <w:t>施工现场严禁焚烧各类废弃物。</w:t>
            </w:r>
          </w:p>
          <w:p w:rsidR="008323CC" w:rsidRPr="005F622D" w:rsidRDefault="008323CC" w:rsidP="008323CC">
            <w:pPr>
              <w:spacing w:line="360" w:lineRule="auto"/>
              <w:ind w:firstLineChars="200" w:firstLine="480"/>
              <w:rPr>
                <w:kern w:val="0"/>
                <w:sz w:val="24"/>
              </w:rPr>
            </w:pPr>
            <w:r w:rsidRPr="005F622D">
              <w:rPr>
                <w:rFonts w:hint="eastAsia"/>
                <w:kern w:val="0"/>
                <w:sz w:val="24"/>
              </w:rPr>
              <w:lastRenderedPageBreak/>
              <w:t>⑨</w:t>
            </w:r>
            <w:r w:rsidRPr="005F622D">
              <w:rPr>
                <w:kern w:val="0"/>
                <w:sz w:val="24"/>
              </w:rPr>
              <w:t>建筑垃圾、工程渣土在</w:t>
            </w:r>
            <w:r w:rsidRPr="005F622D">
              <w:rPr>
                <w:kern w:val="0"/>
                <w:sz w:val="24"/>
              </w:rPr>
              <w:t>48</w:t>
            </w:r>
            <w:r w:rsidRPr="005F622D">
              <w:rPr>
                <w:kern w:val="0"/>
                <w:sz w:val="24"/>
              </w:rPr>
              <w:t>小时内不能完成清运的，应当在施工工地内设置临时堆放场，临时堆放场应当采取围挡、覆盖等防尘措施</w:t>
            </w:r>
            <w:r w:rsidRPr="005F622D">
              <w:rPr>
                <w:rFonts w:hint="eastAsia"/>
                <w:kern w:val="0"/>
                <w:sz w:val="24"/>
              </w:rPr>
              <w:t>。</w:t>
            </w:r>
          </w:p>
          <w:p w:rsidR="008323CC" w:rsidRPr="005F622D" w:rsidRDefault="008323CC" w:rsidP="008323CC">
            <w:pPr>
              <w:spacing w:line="360" w:lineRule="auto"/>
              <w:ind w:firstLineChars="200" w:firstLine="480"/>
              <w:rPr>
                <w:kern w:val="0"/>
                <w:sz w:val="24"/>
              </w:rPr>
            </w:pPr>
            <w:r w:rsidRPr="005F622D">
              <w:rPr>
                <w:rFonts w:hint="eastAsia"/>
                <w:kern w:val="0"/>
                <w:sz w:val="24"/>
              </w:rPr>
              <w:t>⑩</w:t>
            </w:r>
            <w:r w:rsidRPr="005F622D">
              <w:rPr>
                <w:kern w:val="0"/>
                <w:sz w:val="24"/>
              </w:rPr>
              <w:t>风力在</w:t>
            </w:r>
            <w:r w:rsidRPr="005F622D">
              <w:rPr>
                <w:kern w:val="0"/>
                <w:sz w:val="24"/>
              </w:rPr>
              <w:t>5</w:t>
            </w:r>
            <w:r w:rsidRPr="005F622D">
              <w:rPr>
                <w:kern w:val="0"/>
                <w:sz w:val="24"/>
              </w:rPr>
              <w:t>级以上的大风天气应暂停</w:t>
            </w:r>
            <w:r w:rsidRPr="005F622D">
              <w:rPr>
                <w:rFonts w:hint="eastAsia"/>
                <w:kern w:val="0"/>
                <w:sz w:val="24"/>
              </w:rPr>
              <w:t>土地平整、</w:t>
            </w:r>
            <w:r w:rsidRPr="005F622D">
              <w:rPr>
                <w:kern w:val="0"/>
                <w:sz w:val="24"/>
              </w:rPr>
              <w:t>清运建筑垃圾和渣土等施工作业。</w:t>
            </w:r>
          </w:p>
          <w:p w:rsidR="008323CC" w:rsidRPr="005F622D" w:rsidRDefault="008323CC" w:rsidP="008323CC">
            <w:pPr>
              <w:spacing w:line="360" w:lineRule="auto"/>
              <w:ind w:firstLineChars="200" w:firstLine="420"/>
              <w:rPr>
                <w:kern w:val="0"/>
                <w:sz w:val="24"/>
              </w:rPr>
            </w:pPr>
            <w:r w:rsidRPr="005F622D">
              <w:rPr>
                <w:rFonts w:ascii="Cambria Math" w:eastAsiaTheme="majorEastAsia" w:hAnsi="Cambria Math" w:cs="Cambria Math"/>
                <w:kern w:val="0"/>
                <w:szCs w:val="21"/>
              </w:rPr>
              <w:t>⑪</w:t>
            </w:r>
            <w:r w:rsidRPr="005F622D">
              <w:rPr>
                <w:rFonts w:asciiTheme="minorEastAsia" w:eastAsiaTheme="minorEastAsia" w:hAnsiTheme="minorEastAsia"/>
                <w:kern w:val="0"/>
                <w:sz w:val="24"/>
              </w:rPr>
              <w:t>运</w:t>
            </w:r>
            <w:r w:rsidRPr="005F622D">
              <w:rPr>
                <w:kern w:val="0"/>
                <w:sz w:val="24"/>
              </w:rPr>
              <w:t>输车辆尽可能采用密闭车斗，并保证物料</w:t>
            </w:r>
            <w:proofErr w:type="gramStart"/>
            <w:r w:rsidRPr="005F622D">
              <w:rPr>
                <w:kern w:val="0"/>
                <w:sz w:val="24"/>
              </w:rPr>
              <w:t>不</w:t>
            </w:r>
            <w:proofErr w:type="gramEnd"/>
            <w:r w:rsidRPr="005F622D">
              <w:rPr>
                <w:kern w:val="0"/>
                <w:sz w:val="24"/>
              </w:rPr>
              <w:t>遗撒外漏。若无密闭车斗，物料、垃圾、渣土的装载高度不得超过车辆槽帮上沿，车斗应用物料苫布遮盖严实，保证物料、渣土、垃圾不露出。</w:t>
            </w:r>
          </w:p>
          <w:p w:rsidR="008323CC" w:rsidRPr="005F622D" w:rsidRDefault="008323CC" w:rsidP="008323CC">
            <w:pPr>
              <w:spacing w:line="360" w:lineRule="auto"/>
              <w:ind w:firstLineChars="200" w:firstLine="480"/>
              <w:rPr>
                <w:kern w:val="0"/>
                <w:sz w:val="24"/>
              </w:rPr>
            </w:pPr>
            <w:r w:rsidRPr="005F622D">
              <w:rPr>
                <w:rFonts w:hint="eastAsia"/>
                <w:kern w:val="0"/>
                <w:sz w:val="24"/>
              </w:rPr>
              <w:t>严格</w:t>
            </w:r>
            <w:r w:rsidRPr="005F622D">
              <w:rPr>
                <w:kern w:val="0"/>
                <w:sz w:val="24"/>
              </w:rPr>
              <w:t>采取以上防护措施后，施工扬尘可以得到有效控制，对施工人员</w:t>
            </w:r>
            <w:r w:rsidRPr="005F622D">
              <w:rPr>
                <w:rFonts w:hint="eastAsia"/>
                <w:kern w:val="0"/>
                <w:sz w:val="24"/>
              </w:rPr>
              <w:t>、周围敏感点</w:t>
            </w:r>
            <w:r w:rsidRPr="005F622D">
              <w:rPr>
                <w:kern w:val="0"/>
                <w:sz w:val="24"/>
              </w:rPr>
              <w:t>和运输道路附近居民影响</w:t>
            </w:r>
            <w:r w:rsidRPr="005F622D">
              <w:rPr>
                <w:rFonts w:hint="eastAsia"/>
                <w:kern w:val="0"/>
                <w:sz w:val="24"/>
              </w:rPr>
              <w:t>较小</w:t>
            </w:r>
            <w:r w:rsidRPr="005F622D">
              <w:rPr>
                <w:kern w:val="0"/>
                <w:sz w:val="24"/>
              </w:rPr>
              <w:t>。</w:t>
            </w:r>
          </w:p>
          <w:p w:rsidR="008323CC" w:rsidRPr="005F622D" w:rsidRDefault="008323CC" w:rsidP="008323CC">
            <w:pPr>
              <w:spacing w:line="360" w:lineRule="auto"/>
              <w:ind w:firstLineChars="200" w:firstLine="480"/>
              <w:rPr>
                <w:kern w:val="0"/>
                <w:sz w:val="24"/>
              </w:rPr>
            </w:pPr>
            <w:r w:rsidRPr="005F622D">
              <w:rPr>
                <w:rFonts w:hint="eastAsia"/>
                <w:kern w:val="0"/>
                <w:sz w:val="24"/>
              </w:rPr>
              <w:t>（</w:t>
            </w:r>
            <w:r w:rsidRPr="005F622D">
              <w:rPr>
                <w:rFonts w:hint="eastAsia"/>
                <w:kern w:val="0"/>
                <w:sz w:val="24"/>
              </w:rPr>
              <w:t>2</w:t>
            </w:r>
            <w:r w:rsidRPr="005F622D">
              <w:rPr>
                <w:rFonts w:hint="eastAsia"/>
                <w:kern w:val="0"/>
                <w:sz w:val="24"/>
              </w:rPr>
              <w:t>）</w:t>
            </w:r>
            <w:r w:rsidRPr="005F622D">
              <w:rPr>
                <w:kern w:val="0"/>
                <w:sz w:val="24"/>
              </w:rPr>
              <w:t>施工</w:t>
            </w:r>
            <w:r w:rsidRPr="005F622D">
              <w:rPr>
                <w:rFonts w:hint="eastAsia"/>
                <w:kern w:val="0"/>
                <w:sz w:val="24"/>
              </w:rPr>
              <w:t>机械、车辆</w:t>
            </w:r>
            <w:r w:rsidRPr="005F622D">
              <w:rPr>
                <w:kern w:val="0"/>
                <w:sz w:val="24"/>
              </w:rPr>
              <w:t>尾气</w:t>
            </w:r>
          </w:p>
          <w:p w:rsidR="008323CC" w:rsidRPr="005F622D" w:rsidRDefault="008323CC" w:rsidP="008323CC">
            <w:pPr>
              <w:spacing w:line="360" w:lineRule="auto"/>
              <w:ind w:firstLineChars="200" w:firstLine="480"/>
              <w:rPr>
                <w:kern w:val="0"/>
                <w:sz w:val="24"/>
              </w:rPr>
            </w:pPr>
            <w:r w:rsidRPr="005F622D">
              <w:rPr>
                <w:kern w:val="0"/>
                <w:sz w:val="24"/>
              </w:rPr>
              <w:t>施工</w:t>
            </w:r>
            <w:r w:rsidRPr="005F622D">
              <w:rPr>
                <w:rFonts w:hint="eastAsia"/>
                <w:kern w:val="0"/>
                <w:sz w:val="24"/>
              </w:rPr>
              <w:t>机械</w:t>
            </w:r>
            <w:r w:rsidRPr="005F622D">
              <w:rPr>
                <w:kern w:val="0"/>
                <w:sz w:val="24"/>
              </w:rPr>
              <w:t>如推土机、挖掘机</w:t>
            </w:r>
            <w:r w:rsidRPr="005F622D">
              <w:rPr>
                <w:rFonts w:hint="eastAsia"/>
                <w:kern w:val="0"/>
                <w:sz w:val="24"/>
              </w:rPr>
              <w:t>、装载机</w:t>
            </w:r>
            <w:r w:rsidRPr="005F622D">
              <w:rPr>
                <w:kern w:val="0"/>
                <w:sz w:val="24"/>
              </w:rPr>
              <w:t>等燃油机械和运输车辆会产生尾气，</w:t>
            </w:r>
            <w:r w:rsidRPr="005F622D">
              <w:rPr>
                <w:rFonts w:hint="eastAsia"/>
                <w:kern w:val="0"/>
                <w:sz w:val="24"/>
              </w:rPr>
              <w:t>由于施工工程量较小，使用的机械设备及车辆较少，且项目区域地势开阔，</w:t>
            </w:r>
            <w:r w:rsidRPr="005F622D">
              <w:rPr>
                <w:kern w:val="0"/>
                <w:sz w:val="24"/>
              </w:rPr>
              <w:t>在空气中</w:t>
            </w:r>
            <w:r w:rsidRPr="005F622D">
              <w:rPr>
                <w:rFonts w:hint="eastAsia"/>
                <w:kern w:val="0"/>
                <w:sz w:val="24"/>
              </w:rPr>
              <w:t>可</w:t>
            </w:r>
            <w:r w:rsidRPr="005F622D">
              <w:rPr>
                <w:kern w:val="0"/>
                <w:sz w:val="24"/>
              </w:rPr>
              <w:t>得到</w:t>
            </w:r>
            <w:r w:rsidRPr="005F622D">
              <w:rPr>
                <w:rFonts w:hint="eastAsia"/>
                <w:kern w:val="0"/>
                <w:sz w:val="24"/>
              </w:rPr>
              <w:t>有效</w:t>
            </w:r>
            <w:r w:rsidRPr="005F622D">
              <w:rPr>
                <w:kern w:val="0"/>
                <w:sz w:val="24"/>
              </w:rPr>
              <w:t>扩散</w:t>
            </w:r>
            <w:r w:rsidRPr="005F622D">
              <w:rPr>
                <w:rFonts w:hint="eastAsia"/>
                <w:kern w:val="0"/>
                <w:sz w:val="24"/>
              </w:rPr>
              <w:t>，此外，该废气对周边环境空气质量的影响是临时的，只限于施工期，施工结束后，影响随之消失。</w:t>
            </w:r>
          </w:p>
          <w:p w:rsidR="008323CC" w:rsidRPr="005F622D" w:rsidRDefault="008323CC" w:rsidP="008323CC">
            <w:pPr>
              <w:spacing w:line="360" w:lineRule="auto"/>
              <w:ind w:firstLineChars="200" w:firstLine="480"/>
              <w:rPr>
                <w:kern w:val="0"/>
                <w:sz w:val="24"/>
              </w:rPr>
            </w:pPr>
            <w:r w:rsidRPr="005F622D">
              <w:rPr>
                <w:kern w:val="0"/>
                <w:sz w:val="24"/>
              </w:rPr>
              <w:t>为了减轻施工</w:t>
            </w:r>
            <w:r w:rsidRPr="005F622D">
              <w:rPr>
                <w:rFonts w:hint="eastAsia"/>
                <w:kern w:val="0"/>
                <w:sz w:val="24"/>
              </w:rPr>
              <w:t>机械</w:t>
            </w:r>
            <w:r w:rsidRPr="005F622D">
              <w:rPr>
                <w:kern w:val="0"/>
                <w:sz w:val="24"/>
              </w:rPr>
              <w:t>尾气的影响，建议采取以下防治措施：</w:t>
            </w:r>
          </w:p>
          <w:p w:rsidR="008323CC" w:rsidRPr="005F622D" w:rsidRDefault="008323CC" w:rsidP="008323CC">
            <w:pPr>
              <w:spacing w:line="360" w:lineRule="auto"/>
              <w:ind w:firstLineChars="200" w:firstLine="480"/>
              <w:rPr>
                <w:kern w:val="0"/>
                <w:sz w:val="24"/>
              </w:rPr>
            </w:pPr>
            <w:r w:rsidRPr="005F622D">
              <w:rPr>
                <w:rFonts w:hint="eastAsia"/>
                <w:kern w:val="0"/>
                <w:sz w:val="24"/>
              </w:rPr>
              <w:t>①施工现场应合理布置车辆运输路线，配合有关部门搞好施工期</w:t>
            </w:r>
            <w:proofErr w:type="gramStart"/>
            <w:r w:rsidRPr="005F622D">
              <w:rPr>
                <w:rFonts w:hint="eastAsia"/>
                <w:kern w:val="0"/>
                <w:sz w:val="24"/>
              </w:rPr>
              <w:t>间周围</w:t>
            </w:r>
            <w:proofErr w:type="gramEnd"/>
            <w:r w:rsidRPr="005F622D">
              <w:rPr>
                <w:rFonts w:hint="eastAsia"/>
                <w:kern w:val="0"/>
                <w:sz w:val="24"/>
              </w:rPr>
              <w:t>道路的交通组织，保证行驶速度，减少</w:t>
            </w:r>
            <w:proofErr w:type="gramStart"/>
            <w:r w:rsidRPr="005F622D">
              <w:rPr>
                <w:rFonts w:hint="eastAsia"/>
                <w:kern w:val="0"/>
                <w:sz w:val="24"/>
              </w:rPr>
              <w:t>怠</w:t>
            </w:r>
            <w:proofErr w:type="gramEnd"/>
            <w:r w:rsidRPr="005F622D">
              <w:rPr>
                <w:rFonts w:hint="eastAsia"/>
                <w:kern w:val="0"/>
                <w:sz w:val="24"/>
              </w:rPr>
              <w:t>速时间，以减少机动车尾气的排放。</w:t>
            </w:r>
          </w:p>
          <w:p w:rsidR="008323CC" w:rsidRPr="005F622D" w:rsidRDefault="008323CC" w:rsidP="008323CC">
            <w:pPr>
              <w:spacing w:line="360" w:lineRule="auto"/>
              <w:ind w:firstLineChars="200" w:firstLine="480"/>
              <w:rPr>
                <w:kern w:val="0"/>
                <w:sz w:val="24"/>
              </w:rPr>
            </w:pPr>
            <w:r w:rsidRPr="005F622D">
              <w:rPr>
                <w:rFonts w:hint="eastAsia"/>
                <w:kern w:val="0"/>
                <w:sz w:val="24"/>
              </w:rPr>
              <w:t>②</w:t>
            </w:r>
            <w:r w:rsidRPr="005F622D">
              <w:rPr>
                <w:kern w:val="0"/>
                <w:sz w:val="24"/>
              </w:rPr>
              <w:t>尽量选用低能耗、低污染排放的施工机械、车辆</w:t>
            </w:r>
            <w:r w:rsidRPr="005F622D">
              <w:rPr>
                <w:rFonts w:hint="eastAsia"/>
                <w:kern w:val="0"/>
                <w:sz w:val="24"/>
              </w:rPr>
              <w:t>。</w:t>
            </w:r>
          </w:p>
          <w:p w:rsidR="008323CC" w:rsidRPr="005F622D" w:rsidRDefault="00FE1CCE" w:rsidP="008323CC">
            <w:pPr>
              <w:spacing w:line="360" w:lineRule="auto"/>
              <w:ind w:firstLineChars="200" w:firstLine="480"/>
              <w:rPr>
                <w:kern w:val="0"/>
                <w:sz w:val="24"/>
              </w:rPr>
            </w:pPr>
            <w:r w:rsidRPr="005F622D">
              <w:rPr>
                <w:kern w:val="0"/>
                <w:sz w:val="24"/>
              </w:rPr>
              <w:fldChar w:fldCharType="begin"/>
            </w:r>
            <w:r w:rsidR="008323CC" w:rsidRPr="005F622D">
              <w:rPr>
                <w:rFonts w:hint="eastAsia"/>
                <w:kern w:val="0"/>
                <w:sz w:val="24"/>
              </w:rPr>
              <w:instrText>= 3 \* GB3</w:instrText>
            </w:r>
            <w:r w:rsidRPr="005F622D">
              <w:rPr>
                <w:kern w:val="0"/>
                <w:sz w:val="24"/>
              </w:rPr>
              <w:fldChar w:fldCharType="separate"/>
            </w:r>
            <w:r w:rsidR="008323CC" w:rsidRPr="005F622D">
              <w:rPr>
                <w:rFonts w:hint="eastAsia"/>
                <w:kern w:val="0"/>
                <w:sz w:val="24"/>
              </w:rPr>
              <w:t>③</w:t>
            </w:r>
            <w:r w:rsidRPr="005F622D">
              <w:rPr>
                <w:kern w:val="0"/>
                <w:sz w:val="24"/>
              </w:rPr>
              <w:fldChar w:fldCharType="end"/>
            </w:r>
            <w:r w:rsidR="008323CC" w:rsidRPr="005F622D">
              <w:rPr>
                <w:kern w:val="0"/>
                <w:sz w:val="24"/>
              </w:rPr>
              <w:t>不得使用劣质燃料，尽量选用</w:t>
            </w:r>
            <w:proofErr w:type="gramStart"/>
            <w:r w:rsidR="008323CC" w:rsidRPr="005F622D">
              <w:rPr>
                <w:rFonts w:hint="eastAsia"/>
                <w:kern w:val="0"/>
                <w:sz w:val="24"/>
              </w:rPr>
              <w:t>产污少</w:t>
            </w:r>
            <w:proofErr w:type="gramEnd"/>
            <w:r w:rsidR="008323CC" w:rsidRPr="005F622D">
              <w:rPr>
                <w:rFonts w:hint="eastAsia"/>
                <w:kern w:val="0"/>
                <w:sz w:val="24"/>
              </w:rPr>
              <w:t>、利用率高</w:t>
            </w:r>
            <w:r w:rsidR="008323CC" w:rsidRPr="005F622D">
              <w:rPr>
                <w:kern w:val="0"/>
                <w:sz w:val="24"/>
              </w:rPr>
              <w:t>的</w:t>
            </w:r>
            <w:r w:rsidR="008323CC" w:rsidRPr="005F622D">
              <w:rPr>
                <w:rFonts w:hint="eastAsia"/>
                <w:kern w:val="0"/>
                <w:sz w:val="24"/>
              </w:rPr>
              <w:t>环保</w:t>
            </w:r>
            <w:r w:rsidR="008323CC" w:rsidRPr="005F622D">
              <w:rPr>
                <w:kern w:val="0"/>
                <w:sz w:val="24"/>
              </w:rPr>
              <w:t>燃料。</w:t>
            </w:r>
          </w:p>
          <w:p w:rsidR="008323CC" w:rsidRPr="005F622D" w:rsidRDefault="00FE1CCE" w:rsidP="008323CC">
            <w:pPr>
              <w:spacing w:line="360" w:lineRule="auto"/>
              <w:ind w:firstLineChars="200" w:firstLine="480"/>
              <w:rPr>
                <w:kern w:val="0"/>
                <w:sz w:val="24"/>
              </w:rPr>
            </w:pPr>
            <w:r w:rsidRPr="005F622D">
              <w:rPr>
                <w:kern w:val="0"/>
                <w:sz w:val="24"/>
              </w:rPr>
              <w:fldChar w:fldCharType="begin"/>
            </w:r>
            <w:r w:rsidR="008323CC" w:rsidRPr="005F622D">
              <w:rPr>
                <w:rFonts w:hint="eastAsia"/>
                <w:kern w:val="0"/>
                <w:sz w:val="24"/>
              </w:rPr>
              <w:instrText>= 4 \* GB3</w:instrText>
            </w:r>
            <w:r w:rsidRPr="005F622D">
              <w:rPr>
                <w:kern w:val="0"/>
                <w:sz w:val="24"/>
              </w:rPr>
              <w:fldChar w:fldCharType="separate"/>
            </w:r>
            <w:r w:rsidR="008323CC" w:rsidRPr="005F622D">
              <w:rPr>
                <w:rFonts w:hint="eastAsia"/>
                <w:kern w:val="0"/>
                <w:sz w:val="24"/>
              </w:rPr>
              <w:t>④</w:t>
            </w:r>
            <w:r w:rsidRPr="005F622D">
              <w:rPr>
                <w:kern w:val="0"/>
                <w:sz w:val="24"/>
              </w:rPr>
              <w:fldChar w:fldCharType="end"/>
            </w:r>
            <w:r w:rsidR="008323CC" w:rsidRPr="005F622D">
              <w:rPr>
                <w:rFonts w:hint="eastAsia"/>
                <w:kern w:val="0"/>
                <w:sz w:val="24"/>
              </w:rPr>
              <w:t>加强对施工机械、运输车辆的维修保养，禁止施工机械超负荷工作和运输车辆超载</w:t>
            </w:r>
            <w:r w:rsidR="008323CC" w:rsidRPr="005F622D">
              <w:rPr>
                <w:kern w:val="0"/>
                <w:sz w:val="24"/>
              </w:rPr>
              <w:t>。</w:t>
            </w:r>
          </w:p>
          <w:p w:rsidR="008323CC" w:rsidRPr="005F622D" w:rsidRDefault="008323CC" w:rsidP="008323CC">
            <w:pPr>
              <w:spacing w:line="360" w:lineRule="auto"/>
              <w:ind w:firstLineChars="200" w:firstLine="480"/>
              <w:rPr>
                <w:kern w:val="0"/>
                <w:sz w:val="24"/>
              </w:rPr>
            </w:pPr>
            <w:r w:rsidRPr="005F622D">
              <w:rPr>
                <w:rFonts w:hint="eastAsia"/>
                <w:kern w:val="0"/>
                <w:sz w:val="24"/>
              </w:rPr>
              <w:t>（</w:t>
            </w:r>
            <w:r w:rsidRPr="005F622D">
              <w:rPr>
                <w:kern w:val="0"/>
                <w:sz w:val="24"/>
              </w:rPr>
              <w:t>3</w:t>
            </w:r>
            <w:r w:rsidRPr="005F622D">
              <w:rPr>
                <w:rFonts w:hint="eastAsia"/>
                <w:kern w:val="0"/>
                <w:sz w:val="24"/>
              </w:rPr>
              <w:t>）焊接烟尘、切割粉尘</w:t>
            </w:r>
          </w:p>
          <w:p w:rsidR="008323CC" w:rsidRPr="005F622D" w:rsidRDefault="008323CC" w:rsidP="008323CC">
            <w:pPr>
              <w:spacing w:line="360" w:lineRule="auto"/>
              <w:ind w:firstLineChars="200" w:firstLine="480"/>
              <w:rPr>
                <w:kern w:val="0"/>
                <w:sz w:val="24"/>
              </w:rPr>
            </w:pPr>
            <w:r w:rsidRPr="005F622D">
              <w:rPr>
                <w:rFonts w:hint="eastAsia"/>
                <w:kern w:val="0"/>
                <w:sz w:val="24"/>
              </w:rPr>
              <w:t>本项目生产区均采用钢结构，在焊接、切割钢材时会产生焊接烟尘和切割粉尘，主要污染物为颗粒物、烟尘等。项目钢结构建筑面积为</w:t>
            </w:r>
            <w:r w:rsidR="009615A1" w:rsidRPr="005F622D">
              <w:rPr>
                <w:rFonts w:hint="eastAsia"/>
                <w:kern w:val="0"/>
                <w:sz w:val="24"/>
              </w:rPr>
              <w:t>2</w:t>
            </w:r>
            <w:r w:rsidRPr="005F622D">
              <w:rPr>
                <w:rFonts w:hint="eastAsia"/>
                <w:kern w:val="0"/>
                <w:sz w:val="24"/>
              </w:rPr>
              <w:t>000m</w:t>
            </w:r>
            <w:r w:rsidRPr="005F622D">
              <w:rPr>
                <w:rFonts w:hint="eastAsia"/>
                <w:kern w:val="0"/>
                <w:sz w:val="24"/>
                <w:vertAlign w:val="superscript"/>
              </w:rPr>
              <w:t>2</w:t>
            </w:r>
            <w:r w:rsidRPr="005F622D">
              <w:rPr>
                <w:rFonts w:hint="eastAsia"/>
                <w:kern w:val="0"/>
                <w:sz w:val="24"/>
              </w:rPr>
              <w:t>，面积较小，对周边大气环境影响较小，且项目施工时间较短、地势较平坦开阔，废气易扩散开，扩散后的浓度较低，且厂房施工完后影响随即消失，因此焊接烟尘、切割粉尘不会对周边大气环境产生明显影响。</w:t>
            </w:r>
          </w:p>
          <w:p w:rsidR="008323CC" w:rsidRPr="005F622D" w:rsidRDefault="008323CC" w:rsidP="008323CC">
            <w:pPr>
              <w:spacing w:line="360" w:lineRule="auto"/>
              <w:ind w:firstLineChars="200" w:firstLine="480"/>
              <w:rPr>
                <w:kern w:val="0"/>
                <w:sz w:val="24"/>
              </w:rPr>
            </w:pPr>
            <w:r w:rsidRPr="005F622D">
              <w:rPr>
                <w:rFonts w:hint="eastAsia"/>
                <w:kern w:val="0"/>
                <w:sz w:val="24"/>
              </w:rPr>
              <w:t>综上所述，</w:t>
            </w:r>
            <w:proofErr w:type="gramStart"/>
            <w:r w:rsidRPr="005F622D">
              <w:rPr>
                <w:kern w:val="0"/>
                <w:sz w:val="24"/>
              </w:rPr>
              <w:t>本环评</w:t>
            </w:r>
            <w:proofErr w:type="gramEnd"/>
            <w:r w:rsidRPr="005F622D">
              <w:rPr>
                <w:rFonts w:hint="eastAsia"/>
                <w:kern w:val="0"/>
                <w:sz w:val="24"/>
              </w:rPr>
              <w:t>所建议</w:t>
            </w:r>
            <w:r w:rsidRPr="005F622D">
              <w:rPr>
                <w:kern w:val="0"/>
                <w:sz w:val="24"/>
              </w:rPr>
              <w:t>的措施在建筑施工</w:t>
            </w:r>
            <w:r w:rsidRPr="005F622D">
              <w:rPr>
                <w:rFonts w:hint="eastAsia"/>
                <w:kern w:val="0"/>
                <w:sz w:val="24"/>
              </w:rPr>
              <w:t>过程中</w:t>
            </w:r>
            <w:r w:rsidRPr="005F622D">
              <w:rPr>
                <w:kern w:val="0"/>
                <w:sz w:val="24"/>
              </w:rPr>
              <w:t>普遍采用，根据实际施工情况</w:t>
            </w:r>
            <w:r w:rsidRPr="005F622D">
              <w:rPr>
                <w:rFonts w:hint="eastAsia"/>
                <w:kern w:val="0"/>
                <w:sz w:val="24"/>
              </w:rPr>
              <w:t>防治</w:t>
            </w:r>
            <w:r w:rsidRPr="005F622D">
              <w:rPr>
                <w:kern w:val="0"/>
                <w:sz w:val="24"/>
              </w:rPr>
              <w:t>效果较好，可大大减少施工</w:t>
            </w:r>
            <w:r w:rsidRPr="005F622D">
              <w:rPr>
                <w:rFonts w:hint="eastAsia"/>
                <w:kern w:val="0"/>
                <w:sz w:val="24"/>
              </w:rPr>
              <w:t>期间产生的</w:t>
            </w:r>
            <w:r w:rsidRPr="005F622D">
              <w:rPr>
                <w:kern w:val="0"/>
                <w:sz w:val="24"/>
              </w:rPr>
              <w:t>废气对环境的影响，</w:t>
            </w:r>
            <w:r w:rsidRPr="005F622D">
              <w:rPr>
                <w:rFonts w:hint="eastAsia"/>
                <w:kern w:val="0"/>
                <w:sz w:val="24"/>
              </w:rPr>
              <w:t>因此，</w:t>
            </w:r>
            <w:r w:rsidRPr="005F622D">
              <w:rPr>
                <w:kern w:val="0"/>
                <w:sz w:val="24"/>
              </w:rPr>
              <w:t>所采取措施是可行</w:t>
            </w:r>
            <w:r w:rsidRPr="005F622D">
              <w:rPr>
                <w:kern w:val="0"/>
                <w:sz w:val="24"/>
              </w:rPr>
              <w:lastRenderedPageBreak/>
              <w:t>的。</w:t>
            </w:r>
          </w:p>
          <w:p w:rsidR="008323CC" w:rsidRPr="005F622D" w:rsidRDefault="008323CC" w:rsidP="008323CC">
            <w:pPr>
              <w:spacing w:line="360" w:lineRule="auto"/>
              <w:ind w:firstLineChars="200" w:firstLine="482"/>
              <w:rPr>
                <w:snapToGrid w:val="0"/>
                <w:kern w:val="0"/>
                <w:sz w:val="24"/>
              </w:rPr>
            </w:pPr>
            <w:r w:rsidRPr="005F622D">
              <w:rPr>
                <w:rFonts w:hint="eastAsia"/>
                <w:b/>
                <w:snapToGrid w:val="0"/>
                <w:kern w:val="0"/>
                <w:sz w:val="24"/>
              </w:rPr>
              <w:t>2</w:t>
            </w:r>
            <w:r w:rsidRPr="005F622D">
              <w:rPr>
                <w:rFonts w:hint="eastAsia"/>
                <w:b/>
                <w:snapToGrid w:val="0"/>
                <w:kern w:val="0"/>
                <w:sz w:val="24"/>
              </w:rPr>
              <w:t>、水环境影响分析</w:t>
            </w:r>
          </w:p>
          <w:p w:rsidR="008323CC" w:rsidRPr="005F622D" w:rsidRDefault="008323CC" w:rsidP="008323CC">
            <w:pPr>
              <w:pStyle w:val="afd"/>
            </w:pPr>
            <w:r w:rsidRPr="005F622D">
              <w:rPr>
                <w:rFonts w:hint="eastAsia"/>
              </w:rPr>
              <w:t>（</w:t>
            </w:r>
            <w:r w:rsidRPr="005F622D">
              <w:rPr>
                <w:rFonts w:hint="eastAsia"/>
              </w:rPr>
              <w:t>1</w:t>
            </w:r>
            <w:r w:rsidRPr="005F622D">
              <w:rPr>
                <w:rFonts w:hint="eastAsia"/>
              </w:rPr>
              <w:t>）生活污水</w:t>
            </w:r>
          </w:p>
          <w:p w:rsidR="008323CC" w:rsidRPr="005F622D" w:rsidRDefault="008323CC" w:rsidP="008323CC">
            <w:pPr>
              <w:spacing w:line="360" w:lineRule="auto"/>
              <w:ind w:leftChars="18" w:left="38" w:firstLineChars="200" w:firstLine="480"/>
              <w:rPr>
                <w:kern w:val="0"/>
                <w:sz w:val="24"/>
              </w:rPr>
            </w:pPr>
            <w:r w:rsidRPr="005F622D">
              <w:rPr>
                <w:rFonts w:hint="eastAsia"/>
                <w:kern w:val="0"/>
                <w:sz w:val="24"/>
              </w:rPr>
              <w:t>根据建设项目工程分析可知，项目生活污水量为</w:t>
            </w:r>
            <w:r w:rsidRPr="005F622D">
              <w:rPr>
                <w:rFonts w:hint="eastAsia"/>
                <w:kern w:val="0"/>
                <w:sz w:val="24"/>
              </w:rPr>
              <w:t>0.48m</w:t>
            </w:r>
            <w:r w:rsidRPr="005F622D">
              <w:rPr>
                <w:rFonts w:hint="eastAsia"/>
                <w:kern w:val="0"/>
                <w:sz w:val="24"/>
                <w:vertAlign w:val="superscript"/>
              </w:rPr>
              <w:t>3</w:t>
            </w:r>
            <w:r w:rsidRPr="005F622D">
              <w:rPr>
                <w:rFonts w:hint="eastAsia"/>
                <w:kern w:val="0"/>
                <w:sz w:val="24"/>
              </w:rPr>
              <w:t>/d</w:t>
            </w:r>
            <w:r w:rsidRPr="005F622D">
              <w:rPr>
                <w:rFonts w:hint="eastAsia"/>
                <w:kern w:val="0"/>
                <w:sz w:val="24"/>
              </w:rPr>
              <w:t>，施工期</w:t>
            </w:r>
            <w:r w:rsidRPr="005F622D">
              <w:rPr>
                <w:kern w:val="0"/>
                <w:sz w:val="24"/>
              </w:rPr>
              <w:t>生活污水</w:t>
            </w:r>
            <w:r w:rsidRPr="005F622D">
              <w:rPr>
                <w:rFonts w:hint="eastAsia"/>
                <w:sz w:val="24"/>
              </w:rPr>
              <w:t>依托现有化粪池熟化处理</w:t>
            </w:r>
            <w:r w:rsidRPr="005F622D">
              <w:rPr>
                <w:sz w:val="24"/>
              </w:rPr>
              <w:t>后</w:t>
            </w:r>
            <w:r w:rsidRPr="005F622D">
              <w:rPr>
                <w:rFonts w:hint="eastAsia"/>
                <w:sz w:val="24"/>
              </w:rPr>
              <w:t>用</w:t>
            </w:r>
            <w:r w:rsidRPr="005F622D">
              <w:rPr>
                <w:sz w:val="24"/>
              </w:rPr>
              <w:t>作农肥</w:t>
            </w:r>
            <w:r w:rsidRPr="005F622D">
              <w:rPr>
                <w:rFonts w:hint="eastAsia"/>
                <w:kern w:val="0"/>
                <w:sz w:val="24"/>
              </w:rPr>
              <w:t>，不外排，因此对周边水环境影响较小。</w:t>
            </w:r>
          </w:p>
          <w:p w:rsidR="008323CC" w:rsidRPr="005F622D" w:rsidRDefault="008323CC" w:rsidP="008323CC">
            <w:pPr>
              <w:pStyle w:val="afd"/>
            </w:pPr>
            <w:r w:rsidRPr="005F622D">
              <w:t>（</w:t>
            </w:r>
            <w:r w:rsidRPr="005F622D">
              <w:t>2</w:t>
            </w:r>
            <w:r w:rsidRPr="005F622D">
              <w:t>）施工废水</w:t>
            </w:r>
          </w:p>
          <w:p w:rsidR="008323CC" w:rsidRPr="005F622D" w:rsidRDefault="008323CC" w:rsidP="008323CC">
            <w:pPr>
              <w:pStyle w:val="afd"/>
            </w:pPr>
            <w:r w:rsidRPr="005F622D">
              <w:rPr>
                <w:rFonts w:hint="eastAsia"/>
              </w:rPr>
              <w:t>施工废水主要包括浇筑混凝土产生的泥浆废水、施工机械和</w:t>
            </w:r>
            <w:r w:rsidRPr="005F622D">
              <w:t>车辆的冲洗</w:t>
            </w:r>
            <w:r w:rsidRPr="005F622D">
              <w:rPr>
                <w:rFonts w:hint="eastAsia"/>
              </w:rPr>
              <w:t>废水、混凝土养护废水等，其主要污染物</w:t>
            </w:r>
            <w:r w:rsidRPr="005F622D">
              <w:t>为</w:t>
            </w:r>
            <w:r w:rsidRPr="005F622D">
              <w:t>SS</w:t>
            </w:r>
            <w:r w:rsidRPr="005F622D">
              <w:rPr>
                <w:rFonts w:hint="eastAsia"/>
              </w:rPr>
              <w:t>、石油类</w:t>
            </w:r>
            <w:r w:rsidRPr="005F622D">
              <w:t>，其排放量均难以估算，</w:t>
            </w:r>
            <w:r w:rsidRPr="005F622D">
              <w:t>SS</w:t>
            </w:r>
            <w:r w:rsidRPr="005F622D">
              <w:t>浓度约为</w:t>
            </w:r>
            <w:r w:rsidRPr="005F622D">
              <w:t>400</w:t>
            </w:r>
            <w:r w:rsidRPr="005F622D">
              <w:t>～</w:t>
            </w:r>
            <w:r w:rsidRPr="005F622D">
              <w:t>500mg/L</w:t>
            </w:r>
            <w:r w:rsidRPr="005F622D">
              <w:rPr>
                <w:rFonts w:hint="eastAsia"/>
              </w:rPr>
              <w:t>，石油类浓度约为</w:t>
            </w:r>
            <w:r w:rsidRPr="005F622D">
              <w:rPr>
                <w:rFonts w:hint="eastAsia"/>
              </w:rPr>
              <w:t>10~30mg/L</w:t>
            </w:r>
            <w:r w:rsidRPr="005F622D">
              <w:rPr>
                <w:rFonts w:hint="eastAsia"/>
              </w:rPr>
              <w:t>，严禁未经处理随意排放。混凝土养护废水</w:t>
            </w:r>
            <w:r w:rsidRPr="005F622D">
              <w:t>pH</w:t>
            </w:r>
            <w:r w:rsidRPr="005F622D">
              <w:t>值较高，一般达</w:t>
            </w:r>
            <w:r w:rsidRPr="005F622D">
              <w:t>9</w:t>
            </w:r>
            <w:r w:rsidRPr="005F622D">
              <w:t>～</w:t>
            </w:r>
            <w:r w:rsidRPr="005F622D">
              <w:t>12</w:t>
            </w:r>
            <w:r w:rsidRPr="005F622D">
              <w:rPr>
                <w:rFonts w:hint="eastAsia"/>
              </w:rPr>
              <w:t>，但用水量少，蒸发吸收快，一般用草袋、塑料布覆盖，</w:t>
            </w:r>
            <w:proofErr w:type="gramStart"/>
            <w:r w:rsidRPr="005F622D">
              <w:rPr>
                <w:rFonts w:hint="eastAsia"/>
              </w:rPr>
              <w:t>养护水</w:t>
            </w:r>
            <w:proofErr w:type="gramEnd"/>
            <w:r w:rsidRPr="005F622D">
              <w:rPr>
                <w:rFonts w:hint="eastAsia"/>
              </w:rPr>
              <w:t>不会大量进入土壤或水体，对水环境影响小。</w:t>
            </w:r>
          </w:p>
          <w:p w:rsidR="008323CC" w:rsidRPr="005F622D" w:rsidRDefault="008323CC" w:rsidP="008323CC">
            <w:pPr>
              <w:autoSpaceDE w:val="0"/>
              <w:spacing w:line="360" w:lineRule="auto"/>
              <w:ind w:firstLineChars="200" w:firstLine="480"/>
              <w:rPr>
                <w:kern w:val="0"/>
                <w:sz w:val="24"/>
              </w:rPr>
            </w:pPr>
            <w:r w:rsidRPr="005F622D">
              <w:rPr>
                <w:rFonts w:hint="eastAsia"/>
                <w:kern w:val="0"/>
                <w:sz w:val="24"/>
              </w:rPr>
              <w:t>为减轻施工废水的影响，环</w:t>
            </w:r>
            <w:proofErr w:type="gramStart"/>
            <w:r w:rsidRPr="005F622D">
              <w:rPr>
                <w:rFonts w:hint="eastAsia"/>
                <w:kern w:val="0"/>
                <w:sz w:val="24"/>
              </w:rPr>
              <w:t>评提出</w:t>
            </w:r>
            <w:proofErr w:type="gramEnd"/>
            <w:r w:rsidRPr="005F622D">
              <w:rPr>
                <w:rFonts w:hint="eastAsia"/>
                <w:kern w:val="0"/>
                <w:sz w:val="24"/>
              </w:rPr>
              <w:t>如下要求：</w:t>
            </w:r>
          </w:p>
          <w:p w:rsidR="008323CC" w:rsidRPr="005F622D" w:rsidRDefault="00FE1CCE" w:rsidP="008323CC">
            <w:pPr>
              <w:autoSpaceDE w:val="0"/>
              <w:spacing w:line="360" w:lineRule="auto"/>
              <w:ind w:firstLineChars="200" w:firstLine="480"/>
              <w:rPr>
                <w:kern w:val="0"/>
                <w:sz w:val="24"/>
              </w:rPr>
            </w:pPr>
            <w:r w:rsidRPr="005F622D">
              <w:rPr>
                <w:kern w:val="0"/>
                <w:sz w:val="24"/>
              </w:rPr>
              <w:fldChar w:fldCharType="begin"/>
            </w:r>
            <w:r w:rsidR="008323CC" w:rsidRPr="005F622D">
              <w:rPr>
                <w:rFonts w:hint="eastAsia"/>
                <w:kern w:val="0"/>
                <w:sz w:val="24"/>
              </w:rPr>
              <w:instrText>= 1 \* GB3</w:instrText>
            </w:r>
            <w:r w:rsidRPr="005F622D">
              <w:rPr>
                <w:kern w:val="0"/>
                <w:sz w:val="24"/>
              </w:rPr>
              <w:fldChar w:fldCharType="separate"/>
            </w:r>
            <w:r w:rsidR="008323CC" w:rsidRPr="005F622D">
              <w:rPr>
                <w:rFonts w:hint="eastAsia"/>
                <w:kern w:val="0"/>
                <w:sz w:val="24"/>
              </w:rPr>
              <w:t>①</w:t>
            </w:r>
            <w:r w:rsidRPr="005F622D">
              <w:rPr>
                <w:kern w:val="0"/>
                <w:sz w:val="24"/>
              </w:rPr>
              <w:fldChar w:fldCharType="end"/>
            </w:r>
            <w:r w:rsidR="008323CC" w:rsidRPr="005F622D">
              <w:rPr>
                <w:rFonts w:hint="eastAsia"/>
                <w:kern w:val="0"/>
                <w:sz w:val="24"/>
              </w:rPr>
              <w:t>施工场地采用商品混凝土，不得现场搅拌，在出入口运输车清洗处设置废水隔油沉淀池。排放的废水经隔油沉淀处理后用于场地洒水</w:t>
            </w:r>
            <w:proofErr w:type="gramStart"/>
            <w:r w:rsidR="008323CC" w:rsidRPr="005F622D">
              <w:rPr>
                <w:rFonts w:hint="eastAsia"/>
                <w:kern w:val="0"/>
                <w:sz w:val="24"/>
              </w:rPr>
              <w:t>抑尘或</w:t>
            </w:r>
            <w:proofErr w:type="gramEnd"/>
            <w:r w:rsidR="008323CC" w:rsidRPr="005F622D">
              <w:rPr>
                <w:rFonts w:hint="eastAsia"/>
                <w:kern w:val="0"/>
                <w:sz w:val="24"/>
              </w:rPr>
              <w:t>混凝土养护。未经处理的泥浆水，严禁随意外排。</w:t>
            </w:r>
          </w:p>
          <w:p w:rsidR="008323CC" w:rsidRPr="005F622D" w:rsidRDefault="008323CC" w:rsidP="008323CC">
            <w:pPr>
              <w:autoSpaceDE w:val="0"/>
              <w:spacing w:line="360" w:lineRule="auto"/>
              <w:ind w:firstLineChars="200" w:firstLine="480"/>
              <w:rPr>
                <w:kern w:val="0"/>
                <w:sz w:val="24"/>
              </w:rPr>
            </w:pPr>
            <w:r w:rsidRPr="005F622D">
              <w:rPr>
                <w:rFonts w:hint="eastAsia"/>
                <w:kern w:val="0"/>
                <w:sz w:val="24"/>
              </w:rPr>
              <w:t>②在施工场地四周设置</w:t>
            </w:r>
            <w:proofErr w:type="gramStart"/>
            <w:r w:rsidRPr="005F622D">
              <w:rPr>
                <w:rFonts w:hint="eastAsia"/>
                <w:kern w:val="0"/>
                <w:sz w:val="24"/>
              </w:rPr>
              <w:t>截</w:t>
            </w:r>
            <w:proofErr w:type="gramEnd"/>
            <w:r w:rsidRPr="005F622D">
              <w:rPr>
                <w:rFonts w:hint="eastAsia"/>
                <w:kern w:val="0"/>
                <w:sz w:val="24"/>
              </w:rPr>
              <w:t>排水沟，收集泥浆废水、施工机械</w:t>
            </w:r>
            <w:r w:rsidRPr="005F622D">
              <w:rPr>
                <w:kern w:val="0"/>
                <w:sz w:val="24"/>
              </w:rPr>
              <w:t>的冲洗</w:t>
            </w:r>
            <w:r w:rsidRPr="005F622D">
              <w:rPr>
                <w:rFonts w:hint="eastAsia"/>
                <w:kern w:val="0"/>
                <w:sz w:val="24"/>
              </w:rPr>
              <w:t>废水等和雨水，经沉淀处理后回用于施工现场的</w:t>
            </w:r>
            <w:proofErr w:type="gramStart"/>
            <w:r w:rsidRPr="005F622D">
              <w:rPr>
                <w:rFonts w:hint="eastAsia"/>
                <w:kern w:val="0"/>
                <w:sz w:val="24"/>
              </w:rPr>
              <w:t>洒水抑尘等</w:t>
            </w:r>
            <w:proofErr w:type="gramEnd"/>
            <w:r w:rsidRPr="005F622D">
              <w:rPr>
                <w:rFonts w:hint="eastAsia"/>
                <w:kern w:val="0"/>
                <w:sz w:val="24"/>
              </w:rPr>
              <w:t>。</w:t>
            </w:r>
          </w:p>
          <w:p w:rsidR="008323CC" w:rsidRPr="005F622D" w:rsidRDefault="008323CC" w:rsidP="008323CC">
            <w:pPr>
              <w:autoSpaceDE w:val="0"/>
              <w:spacing w:line="360" w:lineRule="auto"/>
              <w:ind w:firstLineChars="200" w:firstLine="480"/>
              <w:rPr>
                <w:kern w:val="0"/>
                <w:sz w:val="24"/>
              </w:rPr>
            </w:pPr>
            <w:r w:rsidRPr="005F622D">
              <w:rPr>
                <w:rFonts w:hint="eastAsia"/>
                <w:kern w:val="0"/>
                <w:sz w:val="24"/>
              </w:rPr>
              <w:t>③水泥、黄沙、石灰类的建筑材料需集中堆放，并采取―定的防雨</w:t>
            </w:r>
            <w:proofErr w:type="gramStart"/>
            <w:r w:rsidRPr="005F622D">
              <w:rPr>
                <w:rFonts w:hint="eastAsia"/>
                <w:kern w:val="0"/>
                <w:sz w:val="24"/>
              </w:rPr>
              <w:t>淋</w:t>
            </w:r>
            <w:proofErr w:type="gramEnd"/>
            <w:r w:rsidRPr="005F622D">
              <w:rPr>
                <w:rFonts w:hint="eastAsia"/>
                <w:kern w:val="0"/>
                <w:sz w:val="24"/>
              </w:rPr>
              <w:t>措施，及时清扫运输过程中抛洒的建筑材料，以免这些物质随雨水冲刷外流。</w:t>
            </w:r>
          </w:p>
          <w:p w:rsidR="008323CC" w:rsidRPr="005F622D" w:rsidRDefault="00FE1CCE" w:rsidP="008323CC">
            <w:pPr>
              <w:autoSpaceDE w:val="0"/>
              <w:spacing w:line="360" w:lineRule="auto"/>
              <w:ind w:firstLineChars="200" w:firstLine="480"/>
              <w:rPr>
                <w:kern w:val="0"/>
                <w:sz w:val="24"/>
              </w:rPr>
            </w:pPr>
            <w:r w:rsidRPr="005F622D">
              <w:rPr>
                <w:kern w:val="0"/>
                <w:sz w:val="24"/>
              </w:rPr>
              <w:fldChar w:fldCharType="begin"/>
            </w:r>
            <w:r w:rsidR="008323CC" w:rsidRPr="005F622D">
              <w:rPr>
                <w:rFonts w:hint="eastAsia"/>
                <w:kern w:val="0"/>
                <w:sz w:val="24"/>
              </w:rPr>
              <w:instrText>= 4 \* GB3</w:instrText>
            </w:r>
            <w:r w:rsidRPr="005F622D">
              <w:rPr>
                <w:kern w:val="0"/>
                <w:sz w:val="24"/>
              </w:rPr>
              <w:fldChar w:fldCharType="separate"/>
            </w:r>
            <w:r w:rsidR="008323CC" w:rsidRPr="005F622D">
              <w:rPr>
                <w:rFonts w:hint="eastAsia"/>
                <w:kern w:val="0"/>
                <w:sz w:val="24"/>
              </w:rPr>
              <w:t>④</w:t>
            </w:r>
            <w:r w:rsidRPr="005F622D">
              <w:rPr>
                <w:kern w:val="0"/>
                <w:sz w:val="24"/>
              </w:rPr>
              <w:fldChar w:fldCharType="end"/>
            </w:r>
            <w:r w:rsidR="008323CC" w:rsidRPr="005F622D">
              <w:rPr>
                <w:rFonts w:hint="eastAsia"/>
                <w:kern w:val="0"/>
                <w:sz w:val="24"/>
              </w:rPr>
              <w:t>施工现场定期对施工机械进行维修保养，防止跑、冒、滴、漏油，污染地下水体。</w:t>
            </w:r>
          </w:p>
          <w:p w:rsidR="008323CC" w:rsidRPr="005F622D" w:rsidRDefault="008323CC" w:rsidP="008323CC">
            <w:pPr>
              <w:pStyle w:val="Default"/>
              <w:rPr>
                <w:color w:val="auto"/>
              </w:rPr>
            </w:pPr>
            <w:r w:rsidRPr="005F622D">
              <w:rPr>
                <w:rFonts w:hint="eastAsia"/>
                <w:color w:val="auto"/>
              </w:rPr>
              <w:t>综上所述，项目施工期废水均可得到综合利用或达标排放，在严格采取上述措施后对周边水体影响小。</w:t>
            </w:r>
          </w:p>
          <w:p w:rsidR="008323CC" w:rsidRPr="005F622D" w:rsidRDefault="008323CC" w:rsidP="008323CC">
            <w:pPr>
              <w:spacing w:line="360" w:lineRule="auto"/>
              <w:ind w:firstLineChars="200" w:firstLine="482"/>
              <w:rPr>
                <w:b/>
                <w:snapToGrid w:val="0"/>
                <w:kern w:val="0"/>
                <w:sz w:val="24"/>
              </w:rPr>
            </w:pPr>
            <w:r w:rsidRPr="005F622D">
              <w:rPr>
                <w:rFonts w:hint="eastAsia"/>
                <w:b/>
                <w:snapToGrid w:val="0"/>
                <w:kern w:val="0"/>
                <w:sz w:val="24"/>
              </w:rPr>
              <w:t>3</w:t>
            </w:r>
            <w:r w:rsidRPr="005F622D">
              <w:rPr>
                <w:rFonts w:hint="eastAsia"/>
                <w:b/>
                <w:snapToGrid w:val="0"/>
                <w:kern w:val="0"/>
                <w:sz w:val="24"/>
              </w:rPr>
              <w:t>、声环境影响分析</w:t>
            </w:r>
          </w:p>
          <w:p w:rsidR="008323CC" w:rsidRPr="005F622D" w:rsidRDefault="008323CC" w:rsidP="008323CC">
            <w:pPr>
              <w:pStyle w:val="afd"/>
            </w:pPr>
            <w:r w:rsidRPr="005F622D">
              <w:rPr>
                <w:rFonts w:hint="eastAsia"/>
              </w:rPr>
              <w:t>（</w:t>
            </w:r>
            <w:r w:rsidRPr="005F622D">
              <w:rPr>
                <w:rFonts w:hint="eastAsia"/>
              </w:rPr>
              <w:t>1</w:t>
            </w:r>
            <w:r w:rsidRPr="005F622D">
              <w:rPr>
                <w:rFonts w:hint="eastAsia"/>
              </w:rPr>
              <w:t>）噪声源强</w:t>
            </w:r>
          </w:p>
          <w:p w:rsidR="008323CC" w:rsidRPr="005F622D" w:rsidRDefault="008323CC" w:rsidP="008323CC">
            <w:pPr>
              <w:pStyle w:val="afd"/>
              <w:rPr>
                <w:highlight w:val="yellow"/>
              </w:rPr>
            </w:pPr>
            <w:r w:rsidRPr="005F622D">
              <w:rPr>
                <w:rFonts w:hint="eastAsia"/>
              </w:rPr>
              <w:t>施工期间的噪声主要来自施工机械和运输车辆，</w:t>
            </w:r>
            <w:r w:rsidRPr="005F622D">
              <w:t>根据类比调查，</w:t>
            </w:r>
            <w:r w:rsidRPr="005F622D">
              <w:rPr>
                <w:rFonts w:hint="eastAsia"/>
              </w:rPr>
              <w:t>施工</w:t>
            </w:r>
            <w:r w:rsidRPr="005F622D">
              <w:t>作业时，各类施工机械及运输车辆在</w:t>
            </w:r>
            <w:proofErr w:type="gramStart"/>
            <w:r w:rsidRPr="005F622D">
              <w:rPr>
                <w:rFonts w:hint="eastAsia"/>
              </w:rPr>
              <w:t>距设备</w:t>
            </w:r>
            <w:proofErr w:type="gramEnd"/>
            <w:r w:rsidRPr="005F622D">
              <w:rPr>
                <w:rFonts w:hint="eastAsia"/>
              </w:rPr>
              <w:t>5m</w:t>
            </w:r>
            <w:r w:rsidRPr="005F622D">
              <w:rPr>
                <w:rFonts w:hint="eastAsia"/>
              </w:rPr>
              <w:t>处</w:t>
            </w:r>
            <w:r w:rsidRPr="005F622D">
              <w:t>的噪声源强</w:t>
            </w:r>
            <w:r w:rsidRPr="005F622D">
              <w:rPr>
                <w:rFonts w:hint="eastAsia"/>
              </w:rPr>
              <w:t>在</w:t>
            </w:r>
            <w:r w:rsidRPr="005F622D">
              <w:t>82~100dB</w:t>
            </w:r>
            <w:r w:rsidRPr="005F622D">
              <w:t>（</w:t>
            </w:r>
            <w:r w:rsidRPr="005F622D">
              <w:rPr>
                <w:rFonts w:hint="eastAsia"/>
              </w:rPr>
              <w:t>A</w:t>
            </w:r>
            <w:r w:rsidRPr="005F622D">
              <w:t>）</w:t>
            </w:r>
            <w:r w:rsidRPr="005F622D">
              <w:rPr>
                <w:rFonts w:hint="eastAsia"/>
              </w:rPr>
              <w:t>，详见建设项目工程分析中的表</w:t>
            </w:r>
            <w:r w:rsidRPr="005F622D">
              <w:rPr>
                <w:rFonts w:hint="eastAsia"/>
              </w:rPr>
              <w:t>5-2</w:t>
            </w:r>
            <w:r w:rsidRPr="005F622D">
              <w:rPr>
                <w:rFonts w:hint="eastAsia"/>
              </w:rPr>
              <w:t>。</w:t>
            </w:r>
          </w:p>
          <w:p w:rsidR="008323CC" w:rsidRPr="005F622D" w:rsidRDefault="008323CC" w:rsidP="008323CC">
            <w:pPr>
              <w:pStyle w:val="afd"/>
            </w:pPr>
            <w:r w:rsidRPr="005F622D">
              <w:rPr>
                <w:rFonts w:hint="eastAsia"/>
              </w:rPr>
              <w:t>（</w:t>
            </w:r>
            <w:r w:rsidRPr="005F622D">
              <w:rPr>
                <w:rFonts w:hint="eastAsia"/>
              </w:rPr>
              <w:t>2</w:t>
            </w:r>
            <w:r w:rsidRPr="005F622D">
              <w:rPr>
                <w:rFonts w:hint="eastAsia"/>
              </w:rPr>
              <w:t>）预测模式</w:t>
            </w:r>
          </w:p>
          <w:p w:rsidR="008323CC" w:rsidRPr="005F622D" w:rsidRDefault="008323CC" w:rsidP="008323CC">
            <w:pPr>
              <w:pStyle w:val="afd"/>
            </w:pPr>
            <w:r w:rsidRPr="005F622D">
              <w:lastRenderedPageBreak/>
              <w:t>本次评价采用</w:t>
            </w:r>
            <w:r w:rsidRPr="005F622D">
              <w:rPr>
                <w:rFonts w:hint="eastAsia"/>
              </w:rPr>
              <w:t>以下</w:t>
            </w:r>
            <w:r w:rsidRPr="005F622D">
              <w:t>公式计算距离施工机械不同距离处的噪声值。</w:t>
            </w:r>
          </w:p>
          <w:p w:rsidR="008323CC" w:rsidRPr="005F622D" w:rsidRDefault="00FE1CCE" w:rsidP="008323CC">
            <w:pPr>
              <w:autoSpaceDE w:val="0"/>
              <w:ind w:firstLineChars="200" w:firstLine="440"/>
              <w:jc w:val="center"/>
              <w:rPr>
                <w:kern w:val="0"/>
              </w:rPr>
            </w:pPr>
            <m:oMathPara>
              <m:oMath>
                <m:sSub>
                  <m:sSubPr>
                    <m:ctrlPr>
                      <w:rPr>
                        <w:rFonts w:ascii="Cambria Math" w:hAnsi="Cambria Math"/>
                        <w:kern w:val="0"/>
                        <w:sz w:val="22"/>
                      </w:rPr>
                    </m:ctrlPr>
                  </m:sSubPr>
                  <m:e>
                    <m:r>
                      <m:rPr>
                        <m:sty m:val="p"/>
                      </m:rPr>
                      <w:rPr>
                        <w:rFonts w:ascii="Cambria Math" w:hAnsi="Cambria Math"/>
                        <w:kern w:val="0"/>
                        <w:sz w:val="22"/>
                      </w:rPr>
                      <m:t>L</m:t>
                    </m:r>
                  </m:e>
                  <m:sub>
                    <m:r>
                      <m:rPr>
                        <m:sty m:val="p"/>
                      </m:rPr>
                      <w:rPr>
                        <w:rFonts w:ascii="Cambria Math" w:hAnsi="Cambria Math"/>
                        <w:kern w:val="0"/>
                        <w:sz w:val="22"/>
                      </w:rPr>
                      <m:t>A</m:t>
                    </m:r>
                  </m:sub>
                </m:sSub>
                <m:d>
                  <m:dPr>
                    <m:ctrlPr>
                      <w:rPr>
                        <w:rFonts w:ascii="Cambria Math" w:hAnsi="Cambria Math"/>
                        <w:kern w:val="0"/>
                        <w:sz w:val="22"/>
                      </w:rPr>
                    </m:ctrlPr>
                  </m:dPr>
                  <m:e>
                    <m:r>
                      <m:rPr>
                        <m:sty m:val="p"/>
                      </m:rPr>
                      <w:rPr>
                        <w:rFonts w:ascii="Cambria Math" w:hAnsi="Cambria Math"/>
                        <w:kern w:val="0"/>
                        <w:sz w:val="22"/>
                      </w:rPr>
                      <m:t>r</m:t>
                    </m:r>
                  </m:e>
                </m:d>
                <m:r>
                  <m:rPr>
                    <m:sty m:val="p"/>
                  </m:rPr>
                  <w:rPr>
                    <w:rFonts w:ascii="Cambria Math" w:hAnsi="Cambria Math"/>
                    <w:kern w:val="0"/>
                    <w:sz w:val="22"/>
                  </w:rPr>
                  <m:t>=</m:t>
                </m:r>
                <m:sSub>
                  <m:sSubPr>
                    <m:ctrlPr>
                      <w:rPr>
                        <w:rFonts w:ascii="Cambria Math" w:hAnsi="Cambria Math"/>
                        <w:kern w:val="0"/>
                        <w:sz w:val="22"/>
                      </w:rPr>
                    </m:ctrlPr>
                  </m:sSubPr>
                  <m:e>
                    <m:r>
                      <m:rPr>
                        <m:sty m:val="p"/>
                      </m:rPr>
                      <w:rPr>
                        <w:rFonts w:ascii="Cambria Math" w:hAnsi="Cambria Math"/>
                        <w:kern w:val="0"/>
                        <w:sz w:val="22"/>
                      </w:rPr>
                      <m:t>L</m:t>
                    </m:r>
                  </m:e>
                  <m:sub>
                    <m:r>
                      <m:rPr>
                        <m:sty m:val="p"/>
                      </m:rPr>
                      <w:rPr>
                        <w:rFonts w:ascii="Cambria Math" w:hAnsi="Cambria Math"/>
                        <w:kern w:val="0"/>
                        <w:sz w:val="22"/>
                      </w:rPr>
                      <m:t>A</m:t>
                    </m:r>
                  </m:sub>
                </m:sSub>
                <m:d>
                  <m:dPr>
                    <m:ctrlPr>
                      <w:rPr>
                        <w:rFonts w:ascii="Cambria Math" w:hAnsi="Cambria Math"/>
                        <w:kern w:val="0"/>
                        <w:sz w:val="22"/>
                      </w:rPr>
                    </m:ctrlPr>
                  </m:dPr>
                  <m:e>
                    <m:sSub>
                      <m:sSubPr>
                        <m:ctrlPr>
                          <w:rPr>
                            <w:rFonts w:ascii="Cambria Math" w:hAnsi="Cambria Math"/>
                            <w:kern w:val="0"/>
                            <w:sz w:val="22"/>
                          </w:rPr>
                        </m:ctrlPr>
                      </m:sSubPr>
                      <m:e>
                        <m:r>
                          <m:rPr>
                            <m:sty m:val="p"/>
                          </m:rPr>
                          <w:rPr>
                            <w:rFonts w:ascii="Cambria Math" w:hAnsi="Cambria Math"/>
                            <w:kern w:val="0"/>
                            <w:sz w:val="22"/>
                          </w:rPr>
                          <m:t>r</m:t>
                        </m:r>
                      </m:e>
                      <m:sub>
                        <m:r>
                          <m:rPr>
                            <m:sty m:val="p"/>
                          </m:rPr>
                          <w:rPr>
                            <w:rFonts w:ascii="Cambria Math" w:hAnsi="Cambria Math"/>
                            <w:kern w:val="0"/>
                            <w:sz w:val="22"/>
                          </w:rPr>
                          <m:t>0</m:t>
                        </m:r>
                      </m:sub>
                    </m:sSub>
                  </m:e>
                </m:d>
                <m:r>
                  <m:rPr>
                    <m:sty m:val="p"/>
                  </m:rPr>
                  <w:rPr>
                    <w:rFonts w:ascii="Cambria Math" w:hAnsi="Cambria Math"/>
                    <w:kern w:val="0"/>
                    <w:sz w:val="22"/>
                  </w:rPr>
                  <m:t>-20</m:t>
                </m:r>
                <m:func>
                  <m:funcPr>
                    <m:ctrlPr>
                      <w:rPr>
                        <w:rFonts w:ascii="Cambria Math" w:hAnsi="Cambria Math"/>
                        <w:kern w:val="0"/>
                        <w:sz w:val="22"/>
                      </w:rPr>
                    </m:ctrlPr>
                  </m:funcPr>
                  <m:fName>
                    <m:r>
                      <m:rPr>
                        <m:sty m:val="p"/>
                      </m:rPr>
                      <w:rPr>
                        <w:rFonts w:ascii="Cambria Math" w:hAnsi="Cambria Math"/>
                        <w:kern w:val="0"/>
                        <w:sz w:val="22"/>
                      </w:rPr>
                      <m:t>log</m:t>
                    </m:r>
                  </m:fName>
                  <m:e>
                    <m:f>
                      <m:fPr>
                        <m:ctrlPr>
                          <w:rPr>
                            <w:rFonts w:ascii="Cambria Math" w:hAnsi="Cambria Math"/>
                            <w:kern w:val="0"/>
                            <w:sz w:val="22"/>
                          </w:rPr>
                        </m:ctrlPr>
                      </m:fPr>
                      <m:num>
                        <m:r>
                          <m:rPr>
                            <m:sty m:val="p"/>
                          </m:rPr>
                          <w:rPr>
                            <w:rFonts w:ascii="Cambria Math" w:hAnsi="Cambria Math"/>
                            <w:kern w:val="0"/>
                            <w:sz w:val="22"/>
                          </w:rPr>
                          <m:t>r</m:t>
                        </m:r>
                      </m:num>
                      <m:den>
                        <m:sSub>
                          <m:sSubPr>
                            <m:ctrlPr>
                              <w:rPr>
                                <w:rFonts w:ascii="Cambria Math" w:hAnsi="Cambria Math"/>
                                <w:kern w:val="0"/>
                                <w:sz w:val="22"/>
                              </w:rPr>
                            </m:ctrlPr>
                          </m:sSubPr>
                          <m:e>
                            <m:r>
                              <m:rPr>
                                <m:sty m:val="p"/>
                              </m:rPr>
                              <w:rPr>
                                <w:rFonts w:ascii="Cambria Math" w:hAnsi="Cambria Math"/>
                                <w:kern w:val="0"/>
                                <w:sz w:val="22"/>
                              </w:rPr>
                              <m:t>r</m:t>
                            </m:r>
                          </m:e>
                          <m:sub>
                            <m:r>
                              <m:rPr>
                                <m:sty m:val="p"/>
                              </m:rPr>
                              <w:rPr>
                                <w:rFonts w:ascii="Cambria Math" w:hAnsi="Cambria Math"/>
                                <w:kern w:val="0"/>
                                <w:sz w:val="22"/>
                              </w:rPr>
                              <m:t>0</m:t>
                            </m:r>
                          </m:sub>
                        </m:sSub>
                      </m:den>
                    </m:f>
                  </m:e>
                </m:func>
              </m:oMath>
            </m:oMathPara>
          </w:p>
          <w:p w:rsidR="008323CC" w:rsidRPr="005F622D" w:rsidRDefault="008323CC" w:rsidP="008323CC">
            <w:pPr>
              <w:pStyle w:val="afd"/>
            </w:pPr>
            <w:r w:rsidRPr="005F622D">
              <w:rPr>
                <w:rFonts w:hAnsi="宋体"/>
              </w:rPr>
              <w:t>式中：</w:t>
            </w:r>
            <w:r w:rsidR="00FE1CCE" w:rsidRPr="005F622D">
              <w:fldChar w:fldCharType="begin"/>
            </w:r>
            <w:r w:rsidRPr="005F622D">
              <w:instrText xml:space="preserve"> QUOTE </w:instrText>
            </w:r>
            <w:r w:rsidRPr="005F622D">
              <w:rPr>
                <w:noProof/>
                <w:position w:val="-20"/>
              </w:rPr>
              <w:drawing>
                <wp:inline distT="0" distB="0" distL="0" distR="0">
                  <wp:extent cx="349885" cy="270510"/>
                  <wp:effectExtent l="19050" t="0" r="0" b="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9"/>
                          <pic:cNvPicPr>
                            <a:picLocks noChangeAspect="1" noChangeArrowheads="1"/>
                          </pic:cNvPicPr>
                        </pic:nvPicPr>
                        <pic:blipFill>
                          <a:blip r:embed="rId32" cstate="print">
                            <a:clrChange>
                              <a:clrFrom>
                                <a:srgbClr val="FFFFFF"/>
                              </a:clrFrom>
                              <a:clrTo>
                                <a:srgbClr val="FFFFFF">
                                  <a:alpha val="0"/>
                                </a:srgbClr>
                              </a:clrTo>
                            </a:clrChange>
                          </a:blip>
                          <a:srcRect/>
                          <a:stretch>
                            <a:fillRect/>
                          </a:stretch>
                        </pic:blipFill>
                        <pic:spPr>
                          <a:xfrm>
                            <a:off x="0" y="0"/>
                            <a:ext cx="349885" cy="270510"/>
                          </a:xfrm>
                          <a:prstGeom prst="rect">
                            <a:avLst/>
                          </a:prstGeom>
                          <a:noFill/>
                          <a:ln w="9525">
                            <a:noFill/>
                            <a:miter lim="800000"/>
                            <a:headEnd/>
                            <a:tailEnd/>
                          </a:ln>
                        </pic:spPr>
                      </pic:pic>
                    </a:graphicData>
                  </a:graphic>
                </wp:inline>
              </w:drawing>
            </w:r>
            <w:r w:rsidR="00FE1CCE" w:rsidRPr="005F622D">
              <w:fldChar w:fldCharType="separate"/>
            </w:r>
            <w:r w:rsidRPr="005F622D">
              <w:t>L</w:t>
            </w:r>
            <w:r w:rsidRPr="005F622D">
              <w:rPr>
                <w:vertAlign w:val="subscript"/>
              </w:rPr>
              <w:t>A</w:t>
            </w:r>
            <w:r w:rsidRPr="005F622D">
              <w:t>(r)</w:t>
            </w:r>
            <w:r w:rsidR="00FE1CCE" w:rsidRPr="005F622D">
              <w:fldChar w:fldCharType="begin"/>
            </w:r>
            <w:r w:rsidRPr="005F622D">
              <w:instrText xml:space="preserve"> QUOTE </w:instrText>
            </w:r>
            <w:r w:rsidRPr="005F622D">
              <w:rPr>
                <w:noProof/>
                <w:position w:val="-20"/>
              </w:rPr>
              <w:drawing>
                <wp:inline distT="0" distB="0" distL="0" distR="0">
                  <wp:extent cx="397510" cy="270510"/>
                  <wp:effectExtent l="19050" t="0" r="2540" b="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1"/>
                          <pic:cNvPicPr>
                            <a:picLocks noChangeAspect="1" noChangeArrowheads="1"/>
                          </pic:cNvPicPr>
                        </pic:nvPicPr>
                        <pic:blipFill>
                          <a:blip r:embed="rId33" cstate="print">
                            <a:clrChange>
                              <a:clrFrom>
                                <a:srgbClr val="FFFFFF"/>
                              </a:clrFrom>
                              <a:clrTo>
                                <a:srgbClr val="FFFFFF">
                                  <a:alpha val="0"/>
                                </a:srgbClr>
                              </a:clrTo>
                            </a:clrChange>
                          </a:blip>
                          <a:srcRect/>
                          <a:stretch>
                            <a:fillRect/>
                          </a:stretch>
                        </pic:blipFill>
                        <pic:spPr>
                          <a:xfrm>
                            <a:off x="0" y="0"/>
                            <a:ext cx="397510" cy="270510"/>
                          </a:xfrm>
                          <a:prstGeom prst="rect">
                            <a:avLst/>
                          </a:prstGeom>
                          <a:noFill/>
                          <a:ln w="9525">
                            <a:noFill/>
                            <a:miter lim="800000"/>
                            <a:headEnd/>
                            <a:tailEnd/>
                          </a:ln>
                        </pic:spPr>
                      </pic:pic>
                    </a:graphicData>
                  </a:graphic>
                </wp:inline>
              </w:drawing>
            </w:r>
            <w:r w:rsidR="00FE1CCE" w:rsidRPr="005F622D">
              <w:fldChar w:fldCharType="end"/>
            </w:r>
            <w:r w:rsidR="00FE1CCE" w:rsidRPr="005F622D">
              <w:fldChar w:fldCharType="end"/>
            </w:r>
            <w:r w:rsidRPr="005F622D">
              <w:rPr>
                <w:rFonts w:asciiTheme="minorEastAsia" w:eastAsiaTheme="minorEastAsia" w:hAnsiTheme="minorEastAsia" w:hint="eastAsia"/>
              </w:rPr>
              <w:t>---</w:t>
            </w:r>
            <w:r w:rsidRPr="005F622D">
              <w:rPr>
                <w:rFonts w:hAnsi="宋体"/>
              </w:rPr>
              <w:t>距离声源</w:t>
            </w:r>
            <w:r w:rsidRPr="005F622D">
              <w:t>r</w:t>
            </w:r>
            <w:r w:rsidRPr="005F622D">
              <w:rPr>
                <w:rFonts w:hAnsi="宋体"/>
              </w:rPr>
              <w:t>处的</w:t>
            </w:r>
            <w:r w:rsidRPr="005F622D">
              <w:t>A</w:t>
            </w:r>
            <w:r w:rsidRPr="005F622D">
              <w:rPr>
                <w:rFonts w:hAnsi="宋体"/>
              </w:rPr>
              <w:t>声级；</w:t>
            </w:r>
          </w:p>
          <w:p w:rsidR="008323CC" w:rsidRPr="005F622D" w:rsidRDefault="008323CC" w:rsidP="008323CC">
            <w:pPr>
              <w:pStyle w:val="afd"/>
              <w:ind w:firstLineChars="500" w:firstLine="1200"/>
            </w:pPr>
            <w:r w:rsidRPr="005F622D">
              <w:t>L</w:t>
            </w:r>
            <w:r w:rsidRPr="005F622D">
              <w:rPr>
                <w:vertAlign w:val="subscript"/>
              </w:rPr>
              <w:t>A</w:t>
            </w:r>
            <w:r w:rsidRPr="005F622D">
              <w:t>(r</w:t>
            </w:r>
            <w:r w:rsidRPr="005F622D">
              <w:rPr>
                <w:vertAlign w:val="subscript"/>
              </w:rPr>
              <w:t>0</w:t>
            </w:r>
            <w:r w:rsidRPr="005F622D">
              <w:t>)</w:t>
            </w:r>
            <w:r w:rsidRPr="005F622D">
              <w:rPr>
                <w:rFonts w:asciiTheme="minorEastAsia" w:eastAsiaTheme="minorEastAsia" w:hAnsiTheme="minorEastAsia" w:hint="eastAsia"/>
              </w:rPr>
              <w:t>---</w:t>
            </w:r>
            <w:r w:rsidRPr="005F622D">
              <w:t>声源</w:t>
            </w:r>
            <w:r w:rsidRPr="005F622D">
              <w:t>A</w:t>
            </w:r>
            <w:r w:rsidRPr="005F622D">
              <w:t>声级值；</w:t>
            </w:r>
          </w:p>
          <w:p w:rsidR="008323CC" w:rsidRPr="005F622D" w:rsidRDefault="008323CC" w:rsidP="008323CC">
            <w:pPr>
              <w:pStyle w:val="afd"/>
              <w:ind w:firstLineChars="600" w:firstLine="1440"/>
            </w:pPr>
            <w:r w:rsidRPr="005F622D">
              <w:t xml:space="preserve">r </w:t>
            </w:r>
            <w:r w:rsidRPr="005F622D">
              <w:rPr>
                <w:rFonts w:asciiTheme="minorEastAsia" w:eastAsiaTheme="minorEastAsia" w:hAnsiTheme="minorEastAsia" w:hint="eastAsia"/>
              </w:rPr>
              <w:t>---</w:t>
            </w:r>
            <w:r w:rsidRPr="005F622D">
              <w:t>预测点距声源的距离；</w:t>
            </w:r>
          </w:p>
          <w:p w:rsidR="008323CC" w:rsidRPr="005F622D" w:rsidRDefault="008323CC" w:rsidP="008323CC">
            <w:pPr>
              <w:pStyle w:val="afd"/>
              <w:ind w:firstLineChars="600" w:firstLine="1440"/>
            </w:pPr>
            <w:r w:rsidRPr="005F622D">
              <w:t>r</w:t>
            </w:r>
            <w:r w:rsidRPr="005F622D">
              <w:rPr>
                <w:vertAlign w:val="subscript"/>
              </w:rPr>
              <w:t>0</w:t>
            </w:r>
            <w:r w:rsidRPr="005F622D">
              <w:rPr>
                <w:rFonts w:asciiTheme="minorEastAsia" w:eastAsiaTheme="minorEastAsia" w:hAnsiTheme="minorEastAsia" w:hint="eastAsia"/>
              </w:rPr>
              <w:t>---</w:t>
            </w:r>
            <w:r w:rsidRPr="005F622D">
              <w:t>声源声级测距。</w:t>
            </w:r>
          </w:p>
          <w:p w:rsidR="008323CC" w:rsidRPr="005F622D" w:rsidRDefault="008323CC" w:rsidP="008323CC">
            <w:pPr>
              <w:pStyle w:val="afd"/>
            </w:pPr>
            <w:r w:rsidRPr="005F622D">
              <w:rPr>
                <w:rFonts w:hint="eastAsia"/>
              </w:rPr>
              <w:t>（</w:t>
            </w:r>
            <w:r w:rsidRPr="005F622D">
              <w:rPr>
                <w:rFonts w:hint="eastAsia"/>
              </w:rPr>
              <w:t>3</w:t>
            </w:r>
            <w:r w:rsidRPr="005F622D">
              <w:rPr>
                <w:rFonts w:hint="eastAsia"/>
              </w:rPr>
              <w:t>）预测结果</w:t>
            </w:r>
          </w:p>
          <w:p w:rsidR="008323CC" w:rsidRPr="005F622D" w:rsidRDefault="008323CC" w:rsidP="008323CC">
            <w:pPr>
              <w:pStyle w:val="afd"/>
            </w:pPr>
            <w:r w:rsidRPr="005F622D">
              <w:t>将施工中使用</w:t>
            </w:r>
            <w:r w:rsidRPr="005F622D">
              <w:rPr>
                <w:rFonts w:hint="eastAsia"/>
              </w:rPr>
              <w:t>的</w:t>
            </w:r>
            <w:r w:rsidRPr="005F622D">
              <w:t>主要机械设备的噪声值分别代入</w:t>
            </w:r>
            <w:r w:rsidRPr="005F622D">
              <w:rPr>
                <w:rFonts w:hint="eastAsia"/>
              </w:rPr>
              <w:t>上述公式</w:t>
            </w:r>
            <w:r w:rsidRPr="005F622D">
              <w:t>，计算得到施工期各主要施工机械单台满负荷运行时至场界处满足《建筑施工场界环境噪声排放标准》</w:t>
            </w:r>
            <w:r w:rsidRPr="005F622D">
              <w:rPr>
                <w:rFonts w:hint="eastAsia"/>
              </w:rPr>
              <w:t>（</w:t>
            </w:r>
            <w:r w:rsidRPr="005F622D">
              <w:t>GB12523-2011</w:t>
            </w:r>
            <w:r w:rsidRPr="005F622D">
              <w:rPr>
                <w:rFonts w:hint="eastAsia"/>
              </w:rPr>
              <w:t>）</w:t>
            </w:r>
            <w:r w:rsidRPr="005F622D">
              <w:t>要求的距离，</w:t>
            </w:r>
            <w:r w:rsidRPr="005F622D">
              <w:rPr>
                <w:rFonts w:hint="eastAsia"/>
              </w:rPr>
              <w:t>详</w:t>
            </w:r>
            <w:r w:rsidRPr="005F622D">
              <w:t>见表</w:t>
            </w:r>
            <w:r w:rsidR="002724A4" w:rsidRPr="005F622D">
              <w:rPr>
                <w:rFonts w:hint="eastAsia"/>
              </w:rPr>
              <w:t>20</w:t>
            </w:r>
            <w:r w:rsidRPr="005F622D">
              <w:t>。</w:t>
            </w:r>
          </w:p>
          <w:p w:rsidR="008323CC" w:rsidRPr="005F622D" w:rsidRDefault="008323CC" w:rsidP="008323CC">
            <w:pPr>
              <w:pStyle w:val="21"/>
              <w:spacing w:before="156" w:after="156"/>
              <w:ind w:firstLine="422"/>
              <w:rPr>
                <w:rFonts w:cs="Times New Roman"/>
              </w:rPr>
            </w:pPr>
            <w:r w:rsidRPr="005F622D">
              <w:rPr>
                <w:rFonts w:cs="Times New Roman"/>
              </w:rPr>
              <w:t>表</w:t>
            </w:r>
            <w:r w:rsidR="002724A4" w:rsidRPr="005F622D">
              <w:rPr>
                <w:rFonts w:cs="Times New Roman" w:hint="eastAsia"/>
              </w:rPr>
              <w:t>20</w:t>
            </w:r>
            <w:r w:rsidRPr="005F622D">
              <w:rPr>
                <w:rFonts w:cs="Times New Roman"/>
              </w:rPr>
              <w:t xml:space="preserve">  </w:t>
            </w:r>
            <w:r w:rsidRPr="005F622D">
              <w:rPr>
                <w:rFonts w:cs="Times New Roman"/>
              </w:rPr>
              <w:t>各施工设备（单台）场界噪声值达标所需衰减距离</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4A0"/>
            </w:tblPr>
            <w:tblGrid>
              <w:gridCol w:w="735"/>
              <w:gridCol w:w="1637"/>
              <w:gridCol w:w="1641"/>
              <w:gridCol w:w="2099"/>
              <w:gridCol w:w="2213"/>
              <w:gridCol w:w="841"/>
            </w:tblGrid>
            <w:tr w:rsidR="008323CC" w:rsidRPr="005F622D" w:rsidTr="00DD67BB">
              <w:trPr>
                <w:trHeight w:val="397"/>
                <w:jc w:val="center"/>
              </w:trPr>
              <w:tc>
                <w:tcPr>
                  <w:tcW w:w="401" w:type="pct"/>
                  <w:vAlign w:val="center"/>
                </w:tcPr>
                <w:p w:rsidR="008323CC" w:rsidRPr="005F622D" w:rsidRDefault="008323CC" w:rsidP="006821C4">
                  <w:pPr>
                    <w:pStyle w:val="aff4"/>
                    <w:adjustRightInd/>
                    <w:snapToGrid/>
                    <w:rPr>
                      <w:rFonts w:eastAsiaTheme="minorEastAsia" w:cs="Times New Roman"/>
                      <w:b/>
                      <w:szCs w:val="21"/>
                    </w:rPr>
                  </w:pPr>
                  <w:r w:rsidRPr="005F622D">
                    <w:rPr>
                      <w:rFonts w:eastAsiaTheme="minorEastAsia" w:hAnsiTheme="minorEastAsia" w:cs="Times New Roman"/>
                      <w:b/>
                      <w:szCs w:val="21"/>
                    </w:rPr>
                    <w:t>序号</w:t>
                  </w:r>
                </w:p>
              </w:tc>
              <w:tc>
                <w:tcPr>
                  <w:tcW w:w="893" w:type="pct"/>
                  <w:vAlign w:val="center"/>
                </w:tcPr>
                <w:p w:rsidR="008323CC" w:rsidRPr="005F622D" w:rsidRDefault="008323CC" w:rsidP="006821C4">
                  <w:pPr>
                    <w:pStyle w:val="aff4"/>
                    <w:adjustRightInd/>
                    <w:snapToGrid/>
                    <w:rPr>
                      <w:rFonts w:eastAsiaTheme="minorEastAsia" w:cs="Times New Roman"/>
                      <w:b/>
                      <w:szCs w:val="21"/>
                    </w:rPr>
                  </w:pPr>
                  <w:r w:rsidRPr="005F622D">
                    <w:rPr>
                      <w:rFonts w:eastAsiaTheme="minorEastAsia" w:hAnsiTheme="minorEastAsia" w:cs="Times New Roman"/>
                      <w:b/>
                      <w:szCs w:val="21"/>
                    </w:rPr>
                    <w:t>噪声源</w:t>
                  </w:r>
                </w:p>
              </w:tc>
              <w:tc>
                <w:tcPr>
                  <w:tcW w:w="895" w:type="pct"/>
                  <w:tcBorders>
                    <w:left w:val="single" w:sz="4" w:space="0" w:color="auto"/>
                  </w:tcBorders>
                  <w:vAlign w:val="center"/>
                </w:tcPr>
                <w:p w:rsidR="008323CC" w:rsidRPr="005F622D" w:rsidRDefault="008323CC" w:rsidP="006821C4">
                  <w:pPr>
                    <w:pStyle w:val="aff4"/>
                    <w:adjustRightInd/>
                    <w:snapToGrid/>
                    <w:rPr>
                      <w:rFonts w:eastAsiaTheme="minorEastAsia" w:cs="Times New Roman"/>
                      <w:b/>
                      <w:szCs w:val="21"/>
                    </w:rPr>
                  </w:pPr>
                  <w:proofErr w:type="gramStart"/>
                  <w:r w:rsidRPr="005F622D">
                    <w:rPr>
                      <w:rFonts w:eastAsiaTheme="minorEastAsia" w:hAnsiTheme="minorEastAsia" w:cs="Times New Roman"/>
                      <w:b/>
                      <w:szCs w:val="21"/>
                    </w:rPr>
                    <w:t>距设备</w:t>
                  </w:r>
                  <w:proofErr w:type="gramEnd"/>
                  <w:r w:rsidRPr="005F622D">
                    <w:rPr>
                      <w:rFonts w:eastAsiaTheme="minorEastAsia" w:cs="Times New Roman"/>
                      <w:b/>
                      <w:szCs w:val="21"/>
                    </w:rPr>
                    <w:t>5m</w:t>
                  </w:r>
                  <w:r w:rsidRPr="005F622D">
                    <w:rPr>
                      <w:rFonts w:eastAsiaTheme="minorEastAsia" w:hAnsiTheme="minorEastAsia" w:cs="Times New Roman"/>
                      <w:b/>
                      <w:szCs w:val="21"/>
                    </w:rPr>
                    <w:t>处的噪声值</w:t>
                  </w:r>
                </w:p>
              </w:tc>
              <w:tc>
                <w:tcPr>
                  <w:tcW w:w="1145" w:type="pct"/>
                  <w:vAlign w:val="center"/>
                </w:tcPr>
                <w:p w:rsidR="008323CC" w:rsidRPr="005F622D" w:rsidRDefault="008323CC" w:rsidP="006821C4">
                  <w:pPr>
                    <w:pStyle w:val="aff4"/>
                    <w:adjustRightInd/>
                    <w:snapToGrid/>
                    <w:rPr>
                      <w:rFonts w:eastAsiaTheme="minorEastAsia" w:cs="Times New Roman"/>
                      <w:b/>
                      <w:szCs w:val="21"/>
                    </w:rPr>
                  </w:pPr>
                  <w:r w:rsidRPr="005F622D">
                    <w:rPr>
                      <w:rFonts w:eastAsiaTheme="minorEastAsia" w:hAnsiTheme="minorEastAsia" w:cs="Times New Roman"/>
                      <w:b/>
                      <w:szCs w:val="21"/>
                    </w:rPr>
                    <w:t>场界处达昼间标准需要的距离（</w:t>
                  </w:r>
                  <w:r w:rsidRPr="005F622D">
                    <w:rPr>
                      <w:rFonts w:eastAsiaTheme="minorEastAsia" w:cs="Times New Roman"/>
                      <w:b/>
                      <w:szCs w:val="21"/>
                    </w:rPr>
                    <w:t>m</w:t>
                  </w:r>
                  <w:r w:rsidRPr="005F622D">
                    <w:rPr>
                      <w:rFonts w:eastAsiaTheme="minorEastAsia" w:hAnsiTheme="minorEastAsia" w:cs="Times New Roman"/>
                      <w:b/>
                      <w:szCs w:val="21"/>
                    </w:rPr>
                    <w:t>）</w:t>
                  </w:r>
                </w:p>
              </w:tc>
              <w:tc>
                <w:tcPr>
                  <w:tcW w:w="1207" w:type="pct"/>
                  <w:tcBorders>
                    <w:right w:val="single" w:sz="4" w:space="0" w:color="auto"/>
                  </w:tcBorders>
                  <w:vAlign w:val="center"/>
                </w:tcPr>
                <w:p w:rsidR="008323CC" w:rsidRPr="005F622D" w:rsidRDefault="008323CC" w:rsidP="006821C4">
                  <w:pPr>
                    <w:pStyle w:val="aff4"/>
                    <w:adjustRightInd/>
                    <w:snapToGrid/>
                    <w:rPr>
                      <w:rFonts w:eastAsiaTheme="minorEastAsia" w:cs="Times New Roman"/>
                      <w:b/>
                      <w:szCs w:val="21"/>
                    </w:rPr>
                  </w:pPr>
                  <w:r w:rsidRPr="005F622D">
                    <w:rPr>
                      <w:rFonts w:eastAsiaTheme="minorEastAsia" w:hAnsiTheme="minorEastAsia" w:cs="Times New Roman"/>
                      <w:b/>
                      <w:szCs w:val="21"/>
                    </w:rPr>
                    <w:t>场界处达夜间标准需要的距离（</w:t>
                  </w:r>
                  <w:r w:rsidRPr="005F622D">
                    <w:rPr>
                      <w:rFonts w:eastAsiaTheme="minorEastAsia" w:cs="Times New Roman"/>
                      <w:b/>
                      <w:szCs w:val="21"/>
                    </w:rPr>
                    <w:t>m</w:t>
                  </w:r>
                  <w:r w:rsidRPr="005F622D">
                    <w:rPr>
                      <w:rFonts w:eastAsiaTheme="minorEastAsia" w:hAnsiTheme="minorEastAsia" w:cs="Times New Roman"/>
                      <w:b/>
                      <w:szCs w:val="21"/>
                    </w:rPr>
                    <w:t>）</w:t>
                  </w:r>
                </w:p>
              </w:tc>
              <w:tc>
                <w:tcPr>
                  <w:tcW w:w="459" w:type="pct"/>
                  <w:tcBorders>
                    <w:left w:val="single" w:sz="4" w:space="0" w:color="auto"/>
                  </w:tcBorders>
                  <w:vAlign w:val="center"/>
                </w:tcPr>
                <w:p w:rsidR="008323CC" w:rsidRPr="005F622D" w:rsidRDefault="008323CC" w:rsidP="006821C4">
                  <w:pPr>
                    <w:pStyle w:val="aff4"/>
                    <w:adjustRightInd/>
                    <w:snapToGrid/>
                    <w:rPr>
                      <w:rFonts w:eastAsiaTheme="minorEastAsia" w:cs="Times New Roman"/>
                      <w:b/>
                      <w:szCs w:val="21"/>
                    </w:rPr>
                  </w:pPr>
                  <w:r w:rsidRPr="005F622D">
                    <w:rPr>
                      <w:rFonts w:eastAsiaTheme="minorEastAsia" w:hAnsiTheme="minorEastAsia" w:cs="Times New Roman"/>
                      <w:b/>
                      <w:szCs w:val="21"/>
                    </w:rPr>
                    <w:t>标准值</w:t>
                  </w:r>
                </w:p>
              </w:tc>
            </w:tr>
            <w:tr w:rsidR="008323CC" w:rsidRPr="005F622D" w:rsidTr="00DD67BB">
              <w:trPr>
                <w:trHeight w:val="397"/>
                <w:jc w:val="center"/>
              </w:trPr>
              <w:tc>
                <w:tcPr>
                  <w:tcW w:w="401" w:type="pct"/>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1</w:t>
                  </w:r>
                </w:p>
              </w:tc>
              <w:tc>
                <w:tcPr>
                  <w:tcW w:w="893" w:type="pct"/>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hAnsiTheme="minorEastAsia" w:cs="Times New Roman"/>
                      <w:bCs/>
                      <w:szCs w:val="21"/>
                    </w:rPr>
                    <w:t>装载机</w:t>
                  </w:r>
                </w:p>
              </w:tc>
              <w:tc>
                <w:tcPr>
                  <w:tcW w:w="895" w:type="pct"/>
                  <w:tcBorders>
                    <w:left w:val="single" w:sz="4" w:space="0" w:color="auto"/>
                  </w:tcBorders>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90</w:t>
                  </w:r>
                </w:p>
              </w:tc>
              <w:tc>
                <w:tcPr>
                  <w:tcW w:w="1145" w:type="pct"/>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10</w:t>
                  </w:r>
                </w:p>
              </w:tc>
              <w:tc>
                <w:tcPr>
                  <w:tcW w:w="1207" w:type="pct"/>
                  <w:tcBorders>
                    <w:right w:val="single" w:sz="4" w:space="0" w:color="auto"/>
                  </w:tcBorders>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57</w:t>
                  </w:r>
                </w:p>
              </w:tc>
              <w:tc>
                <w:tcPr>
                  <w:tcW w:w="459" w:type="pct"/>
                  <w:vMerge w:val="restart"/>
                  <w:tcBorders>
                    <w:left w:val="single" w:sz="4" w:space="0" w:color="auto"/>
                  </w:tcBorders>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hAnsiTheme="minorEastAsia" w:cs="Times New Roman"/>
                      <w:szCs w:val="21"/>
                    </w:rPr>
                    <w:t>昼间：</w:t>
                  </w:r>
                  <w:r w:rsidRPr="005F622D">
                    <w:rPr>
                      <w:rFonts w:eastAsiaTheme="minorEastAsia" w:cs="Times New Roman"/>
                      <w:szCs w:val="21"/>
                    </w:rPr>
                    <w:t>70dB</w:t>
                  </w:r>
                  <w:r w:rsidRPr="005F622D">
                    <w:rPr>
                      <w:rFonts w:eastAsiaTheme="minorEastAsia" w:hAnsiTheme="minorEastAsia" w:cs="Times New Roman"/>
                      <w:szCs w:val="21"/>
                    </w:rPr>
                    <w:t>（</w:t>
                  </w:r>
                  <w:r w:rsidRPr="005F622D">
                    <w:rPr>
                      <w:rFonts w:eastAsiaTheme="minorEastAsia" w:cs="Times New Roman"/>
                      <w:szCs w:val="21"/>
                    </w:rPr>
                    <w:t>A</w:t>
                  </w:r>
                  <w:r w:rsidRPr="005F622D">
                    <w:rPr>
                      <w:rFonts w:eastAsiaTheme="minorEastAsia" w:hAnsiTheme="minorEastAsia" w:cs="Times New Roman"/>
                      <w:szCs w:val="21"/>
                    </w:rPr>
                    <w:t>）；</w:t>
                  </w:r>
                </w:p>
                <w:p w:rsidR="008323CC" w:rsidRPr="005F622D" w:rsidRDefault="008323CC" w:rsidP="006821C4">
                  <w:pPr>
                    <w:pStyle w:val="aff4"/>
                    <w:adjustRightInd/>
                    <w:snapToGrid/>
                    <w:rPr>
                      <w:rFonts w:eastAsiaTheme="minorEastAsia" w:cs="Times New Roman"/>
                      <w:szCs w:val="21"/>
                    </w:rPr>
                  </w:pPr>
                  <w:r w:rsidRPr="005F622D">
                    <w:rPr>
                      <w:rFonts w:eastAsiaTheme="minorEastAsia" w:hAnsiTheme="minorEastAsia" w:cs="Times New Roman"/>
                      <w:szCs w:val="21"/>
                    </w:rPr>
                    <w:t>夜间：</w:t>
                  </w:r>
                  <w:r w:rsidRPr="005F622D">
                    <w:rPr>
                      <w:rFonts w:eastAsiaTheme="minorEastAsia" w:cs="Times New Roman"/>
                      <w:szCs w:val="21"/>
                    </w:rPr>
                    <w:t>55dB</w:t>
                  </w:r>
                  <w:r w:rsidRPr="005F622D">
                    <w:rPr>
                      <w:rFonts w:eastAsiaTheme="minorEastAsia" w:hAnsiTheme="minorEastAsia" w:cs="Times New Roman"/>
                      <w:szCs w:val="21"/>
                    </w:rPr>
                    <w:t>（</w:t>
                  </w:r>
                  <w:r w:rsidRPr="005F622D">
                    <w:rPr>
                      <w:rFonts w:eastAsiaTheme="minorEastAsia" w:cs="Times New Roman"/>
                      <w:szCs w:val="21"/>
                    </w:rPr>
                    <w:t>A</w:t>
                  </w:r>
                  <w:r w:rsidRPr="005F622D">
                    <w:rPr>
                      <w:rFonts w:eastAsiaTheme="minorEastAsia" w:hAnsiTheme="minorEastAsia" w:cs="Times New Roman"/>
                      <w:szCs w:val="21"/>
                    </w:rPr>
                    <w:t>）</w:t>
                  </w:r>
                </w:p>
              </w:tc>
            </w:tr>
            <w:tr w:rsidR="008323CC" w:rsidRPr="005F622D" w:rsidTr="00DD67BB">
              <w:trPr>
                <w:trHeight w:val="397"/>
                <w:jc w:val="center"/>
              </w:trPr>
              <w:tc>
                <w:tcPr>
                  <w:tcW w:w="401" w:type="pct"/>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2</w:t>
                  </w:r>
                </w:p>
              </w:tc>
              <w:tc>
                <w:tcPr>
                  <w:tcW w:w="893" w:type="pct"/>
                  <w:vAlign w:val="center"/>
                </w:tcPr>
                <w:p w:rsidR="008323CC" w:rsidRPr="005F622D" w:rsidRDefault="008323CC" w:rsidP="006821C4">
                  <w:pPr>
                    <w:pStyle w:val="aff4"/>
                    <w:adjustRightInd/>
                    <w:snapToGrid/>
                    <w:rPr>
                      <w:rFonts w:eastAsiaTheme="minorEastAsia" w:cs="Times New Roman"/>
                      <w:bCs/>
                      <w:szCs w:val="21"/>
                    </w:rPr>
                  </w:pPr>
                  <w:r w:rsidRPr="005F622D">
                    <w:rPr>
                      <w:rFonts w:eastAsiaTheme="minorEastAsia" w:hAnsiTheme="minorEastAsia" w:cs="Times New Roman"/>
                      <w:bCs/>
                      <w:szCs w:val="21"/>
                    </w:rPr>
                    <w:t>推土机</w:t>
                  </w:r>
                </w:p>
              </w:tc>
              <w:tc>
                <w:tcPr>
                  <w:tcW w:w="895" w:type="pct"/>
                  <w:tcBorders>
                    <w:left w:val="single" w:sz="4" w:space="0" w:color="auto"/>
                  </w:tcBorders>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85</w:t>
                  </w:r>
                </w:p>
              </w:tc>
              <w:tc>
                <w:tcPr>
                  <w:tcW w:w="1145" w:type="pct"/>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6</w:t>
                  </w:r>
                </w:p>
              </w:tc>
              <w:tc>
                <w:tcPr>
                  <w:tcW w:w="1207" w:type="pct"/>
                  <w:tcBorders>
                    <w:right w:val="single" w:sz="4" w:space="0" w:color="auto"/>
                  </w:tcBorders>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32</w:t>
                  </w:r>
                </w:p>
              </w:tc>
              <w:tc>
                <w:tcPr>
                  <w:tcW w:w="459" w:type="pct"/>
                  <w:vMerge/>
                  <w:tcBorders>
                    <w:left w:val="single" w:sz="4" w:space="0" w:color="auto"/>
                  </w:tcBorders>
                  <w:vAlign w:val="center"/>
                </w:tcPr>
                <w:p w:rsidR="008323CC" w:rsidRPr="005F622D" w:rsidRDefault="008323CC" w:rsidP="006821C4">
                  <w:pPr>
                    <w:pStyle w:val="aff4"/>
                    <w:adjustRightInd/>
                    <w:snapToGrid/>
                    <w:rPr>
                      <w:rFonts w:eastAsiaTheme="minorEastAsia" w:cs="Times New Roman"/>
                      <w:szCs w:val="21"/>
                    </w:rPr>
                  </w:pPr>
                </w:p>
              </w:tc>
            </w:tr>
            <w:tr w:rsidR="008323CC" w:rsidRPr="005F622D" w:rsidTr="00DD67BB">
              <w:trPr>
                <w:trHeight w:val="397"/>
                <w:jc w:val="center"/>
              </w:trPr>
              <w:tc>
                <w:tcPr>
                  <w:tcW w:w="401" w:type="pct"/>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3</w:t>
                  </w:r>
                </w:p>
              </w:tc>
              <w:tc>
                <w:tcPr>
                  <w:tcW w:w="893" w:type="pct"/>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hAnsiTheme="minorEastAsia" w:cs="Times New Roman"/>
                      <w:bCs/>
                      <w:szCs w:val="21"/>
                    </w:rPr>
                    <w:t>挖掘机</w:t>
                  </w:r>
                </w:p>
              </w:tc>
              <w:tc>
                <w:tcPr>
                  <w:tcW w:w="895" w:type="pct"/>
                  <w:tcBorders>
                    <w:left w:val="single" w:sz="4" w:space="0" w:color="auto"/>
                  </w:tcBorders>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85</w:t>
                  </w:r>
                </w:p>
              </w:tc>
              <w:tc>
                <w:tcPr>
                  <w:tcW w:w="1145" w:type="pct"/>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6</w:t>
                  </w:r>
                </w:p>
              </w:tc>
              <w:tc>
                <w:tcPr>
                  <w:tcW w:w="1207" w:type="pct"/>
                  <w:tcBorders>
                    <w:right w:val="single" w:sz="4" w:space="0" w:color="auto"/>
                  </w:tcBorders>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32</w:t>
                  </w:r>
                </w:p>
              </w:tc>
              <w:tc>
                <w:tcPr>
                  <w:tcW w:w="459" w:type="pct"/>
                  <w:vMerge/>
                  <w:tcBorders>
                    <w:left w:val="single" w:sz="4" w:space="0" w:color="auto"/>
                  </w:tcBorders>
                  <w:vAlign w:val="center"/>
                </w:tcPr>
                <w:p w:rsidR="008323CC" w:rsidRPr="005F622D" w:rsidRDefault="008323CC" w:rsidP="006821C4">
                  <w:pPr>
                    <w:pStyle w:val="aff4"/>
                    <w:adjustRightInd/>
                    <w:snapToGrid/>
                    <w:rPr>
                      <w:rFonts w:eastAsiaTheme="minorEastAsia" w:cs="Times New Roman"/>
                      <w:szCs w:val="21"/>
                    </w:rPr>
                  </w:pPr>
                </w:p>
              </w:tc>
            </w:tr>
            <w:tr w:rsidR="008323CC" w:rsidRPr="005F622D" w:rsidTr="00DD67BB">
              <w:trPr>
                <w:trHeight w:val="397"/>
                <w:jc w:val="center"/>
              </w:trPr>
              <w:tc>
                <w:tcPr>
                  <w:tcW w:w="401" w:type="pct"/>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4</w:t>
                  </w:r>
                </w:p>
              </w:tc>
              <w:tc>
                <w:tcPr>
                  <w:tcW w:w="893" w:type="pct"/>
                  <w:vAlign w:val="center"/>
                </w:tcPr>
                <w:p w:rsidR="008323CC" w:rsidRPr="005F622D" w:rsidRDefault="008323CC" w:rsidP="006821C4">
                  <w:pPr>
                    <w:pStyle w:val="aff4"/>
                    <w:adjustRightInd/>
                    <w:snapToGrid/>
                    <w:rPr>
                      <w:rFonts w:eastAsiaTheme="minorEastAsia" w:cs="Times New Roman"/>
                      <w:bCs/>
                      <w:szCs w:val="21"/>
                    </w:rPr>
                  </w:pPr>
                  <w:r w:rsidRPr="005F622D">
                    <w:rPr>
                      <w:rFonts w:eastAsiaTheme="minorEastAsia" w:hAnsiTheme="minorEastAsia" w:cs="Times New Roman"/>
                      <w:bCs/>
                      <w:szCs w:val="21"/>
                    </w:rPr>
                    <w:t>空压机</w:t>
                  </w:r>
                </w:p>
              </w:tc>
              <w:tc>
                <w:tcPr>
                  <w:tcW w:w="895" w:type="pct"/>
                  <w:tcBorders>
                    <w:left w:val="single" w:sz="4" w:space="0" w:color="auto"/>
                  </w:tcBorders>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88</w:t>
                  </w:r>
                </w:p>
              </w:tc>
              <w:tc>
                <w:tcPr>
                  <w:tcW w:w="1145" w:type="pct"/>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8</w:t>
                  </w:r>
                </w:p>
              </w:tc>
              <w:tc>
                <w:tcPr>
                  <w:tcW w:w="1207" w:type="pct"/>
                  <w:tcBorders>
                    <w:right w:val="single" w:sz="4" w:space="0" w:color="auto"/>
                  </w:tcBorders>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45</w:t>
                  </w:r>
                </w:p>
              </w:tc>
              <w:tc>
                <w:tcPr>
                  <w:tcW w:w="459" w:type="pct"/>
                  <w:vMerge/>
                  <w:tcBorders>
                    <w:left w:val="single" w:sz="4" w:space="0" w:color="auto"/>
                  </w:tcBorders>
                  <w:vAlign w:val="center"/>
                </w:tcPr>
                <w:p w:rsidR="008323CC" w:rsidRPr="005F622D" w:rsidRDefault="008323CC" w:rsidP="006821C4">
                  <w:pPr>
                    <w:pStyle w:val="aff4"/>
                    <w:adjustRightInd/>
                    <w:snapToGrid/>
                    <w:rPr>
                      <w:rFonts w:eastAsiaTheme="minorEastAsia" w:cs="Times New Roman"/>
                      <w:szCs w:val="21"/>
                    </w:rPr>
                  </w:pPr>
                </w:p>
              </w:tc>
            </w:tr>
            <w:tr w:rsidR="008323CC" w:rsidRPr="005F622D" w:rsidTr="00DD67BB">
              <w:trPr>
                <w:trHeight w:val="397"/>
                <w:jc w:val="center"/>
              </w:trPr>
              <w:tc>
                <w:tcPr>
                  <w:tcW w:w="401" w:type="pct"/>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5</w:t>
                  </w:r>
                </w:p>
              </w:tc>
              <w:tc>
                <w:tcPr>
                  <w:tcW w:w="893" w:type="pct"/>
                  <w:vAlign w:val="center"/>
                </w:tcPr>
                <w:p w:rsidR="008323CC" w:rsidRPr="005F622D" w:rsidRDefault="008323CC" w:rsidP="006821C4">
                  <w:pPr>
                    <w:pStyle w:val="aff4"/>
                    <w:adjustRightInd/>
                    <w:snapToGrid/>
                    <w:rPr>
                      <w:rFonts w:eastAsiaTheme="minorEastAsia" w:cs="Times New Roman"/>
                      <w:bCs/>
                      <w:szCs w:val="21"/>
                    </w:rPr>
                  </w:pPr>
                  <w:r w:rsidRPr="005F622D">
                    <w:rPr>
                      <w:rFonts w:eastAsiaTheme="minorEastAsia" w:hAnsiTheme="minorEastAsia" w:cs="Times New Roman"/>
                      <w:bCs/>
                      <w:szCs w:val="21"/>
                    </w:rPr>
                    <w:t>风镐</w:t>
                  </w:r>
                </w:p>
              </w:tc>
              <w:tc>
                <w:tcPr>
                  <w:tcW w:w="895" w:type="pct"/>
                  <w:tcBorders>
                    <w:left w:val="single" w:sz="4" w:space="0" w:color="auto"/>
                  </w:tcBorders>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90</w:t>
                  </w:r>
                </w:p>
              </w:tc>
              <w:tc>
                <w:tcPr>
                  <w:tcW w:w="1145" w:type="pct"/>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10</w:t>
                  </w:r>
                </w:p>
              </w:tc>
              <w:tc>
                <w:tcPr>
                  <w:tcW w:w="1207" w:type="pct"/>
                  <w:tcBorders>
                    <w:right w:val="single" w:sz="4" w:space="0" w:color="auto"/>
                  </w:tcBorders>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57</w:t>
                  </w:r>
                </w:p>
              </w:tc>
              <w:tc>
                <w:tcPr>
                  <w:tcW w:w="459" w:type="pct"/>
                  <w:vMerge/>
                  <w:tcBorders>
                    <w:left w:val="single" w:sz="4" w:space="0" w:color="auto"/>
                  </w:tcBorders>
                  <w:vAlign w:val="center"/>
                </w:tcPr>
                <w:p w:rsidR="008323CC" w:rsidRPr="005F622D" w:rsidRDefault="008323CC" w:rsidP="006821C4">
                  <w:pPr>
                    <w:pStyle w:val="aff4"/>
                    <w:adjustRightInd/>
                    <w:snapToGrid/>
                    <w:rPr>
                      <w:rFonts w:eastAsiaTheme="minorEastAsia" w:cs="Times New Roman"/>
                      <w:szCs w:val="21"/>
                    </w:rPr>
                  </w:pPr>
                </w:p>
              </w:tc>
            </w:tr>
            <w:tr w:rsidR="008323CC" w:rsidRPr="005F622D" w:rsidTr="00DD67BB">
              <w:trPr>
                <w:trHeight w:val="397"/>
                <w:jc w:val="center"/>
              </w:trPr>
              <w:tc>
                <w:tcPr>
                  <w:tcW w:w="401" w:type="pct"/>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6</w:t>
                  </w:r>
                </w:p>
              </w:tc>
              <w:tc>
                <w:tcPr>
                  <w:tcW w:w="893" w:type="pct"/>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hAnsiTheme="minorEastAsia" w:cs="Times New Roman"/>
                      <w:kern w:val="0"/>
                      <w:szCs w:val="21"/>
                    </w:rPr>
                    <w:t>混凝土振捣器</w:t>
                  </w:r>
                </w:p>
              </w:tc>
              <w:tc>
                <w:tcPr>
                  <w:tcW w:w="895" w:type="pct"/>
                  <w:tcBorders>
                    <w:left w:val="single" w:sz="4" w:space="0" w:color="auto"/>
                  </w:tcBorders>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85</w:t>
                  </w:r>
                </w:p>
              </w:tc>
              <w:tc>
                <w:tcPr>
                  <w:tcW w:w="1145" w:type="pct"/>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6</w:t>
                  </w:r>
                </w:p>
              </w:tc>
              <w:tc>
                <w:tcPr>
                  <w:tcW w:w="1207" w:type="pct"/>
                  <w:tcBorders>
                    <w:right w:val="single" w:sz="4" w:space="0" w:color="auto"/>
                  </w:tcBorders>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32</w:t>
                  </w:r>
                </w:p>
              </w:tc>
              <w:tc>
                <w:tcPr>
                  <w:tcW w:w="459" w:type="pct"/>
                  <w:vMerge/>
                  <w:tcBorders>
                    <w:left w:val="single" w:sz="4" w:space="0" w:color="auto"/>
                  </w:tcBorders>
                  <w:vAlign w:val="center"/>
                </w:tcPr>
                <w:p w:rsidR="008323CC" w:rsidRPr="005F622D" w:rsidRDefault="008323CC" w:rsidP="006821C4">
                  <w:pPr>
                    <w:pStyle w:val="aff4"/>
                    <w:adjustRightInd/>
                    <w:snapToGrid/>
                    <w:rPr>
                      <w:rFonts w:eastAsiaTheme="minorEastAsia" w:cs="Times New Roman"/>
                      <w:szCs w:val="21"/>
                    </w:rPr>
                  </w:pPr>
                </w:p>
              </w:tc>
            </w:tr>
            <w:tr w:rsidR="008323CC" w:rsidRPr="005F622D" w:rsidTr="00DD67BB">
              <w:trPr>
                <w:trHeight w:val="397"/>
                <w:jc w:val="center"/>
              </w:trPr>
              <w:tc>
                <w:tcPr>
                  <w:tcW w:w="401" w:type="pct"/>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7</w:t>
                  </w:r>
                </w:p>
              </w:tc>
              <w:tc>
                <w:tcPr>
                  <w:tcW w:w="893" w:type="pct"/>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hAnsiTheme="minorEastAsia" w:cs="Times New Roman"/>
                      <w:bCs/>
                      <w:szCs w:val="21"/>
                    </w:rPr>
                    <w:t>打桩机</w:t>
                  </w:r>
                </w:p>
              </w:tc>
              <w:tc>
                <w:tcPr>
                  <w:tcW w:w="895" w:type="pct"/>
                  <w:tcBorders>
                    <w:left w:val="single" w:sz="4" w:space="0" w:color="auto"/>
                  </w:tcBorders>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100</w:t>
                  </w:r>
                </w:p>
              </w:tc>
              <w:tc>
                <w:tcPr>
                  <w:tcW w:w="1145" w:type="pct"/>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32</w:t>
                  </w:r>
                </w:p>
              </w:tc>
              <w:tc>
                <w:tcPr>
                  <w:tcW w:w="1207" w:type="pct"/>
                  <w:tcBorders>
                    <w:right w:val="single" w:sz="4" w:space="0" w:color="auto"/>
                  </w:tcBorders>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180</w:t>
                  </w:r>
                </w:p>
              </w:tc>
              <w:tc>
                <w:tcPr>
                  <w:tcW w:w="459" w:type="pct"/>
                  <w:vMerge/>
                  <w:tcBorders>
                    <w:left w:val="single" w:sz="4" w:space="0" w:color="auto"/>
                  </w:tcBorders>
                  <w:vAlign w:val="center"/>
                </w:tcPr>
                <w:p w:rsidR="008323CC" w:rsidRPr="005F622D" w:rsidRDefault="008323CC" w:rsidP="006821C4">
                  <w:pPr>
                    <w:pStyle w:val="aff4"/>
                    <w:adjustRightInd/>
                    <w:snapToGrid/>
                    <w:rPr>
                      <w:rFonts w:eastAsiaTheme="minorEastAsia" w:cs="Times New Roman"/>
                      <w:szCs w:val="21"/>
                    </w:rPr>
                  </w:pPr>
                </w:p>
              </w:tc>
            </w:tr>
            <w:tr w:rsidR="008323CC" w:rsidRPr="005F622D" w:rsidTr="00DD67BB">
              <w:trPr>
                <w:trHeight w:val="397"/>
                <w:jc w:val="center"/>
              </w:trPr>
              <w:tc>
                <w:tcPr>
                  <w:tcW w:w="401" w:type="pct"/>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8</w:t>
                  </w:r>
                </w:p>
              </w:tc>
              <w:tc>
                <w:tcPr>
                  <w:tcW w:w="893" w:type="pct"/>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hAnsiTheme="minorEastAsia" w:cs="Times New Roman"/>
                      <w:bCs/>
                      <w:szCs w:val="21"/>
                    </w:rPr>
                    <w:t>切割机</w:t>
                  </w:r>
                </w:p>
              </w:tc>
              <w:tc>
                <w:tcPr>
                  <w:tcW w:w="895" w:type="pct"/>
                  <w:tcBorders>
                    <w:left w:val="single" w:sz="4" w:space="0" w:color="auto"/>
                  </w:tcBorders>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90</w:t>
                  </w:r>
                </w:p>
              </w:tc>
              <w:tc>
                <w:tcPr>
                  <w:tcW w:w="1145" w:type="pct"/>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10</w:t>
                  </w:r>
                </w:p>
              </w:tc>
              <w:tc>
                <w:tcPr>
                  <w:tcW w:w="1207" w:type="pct"/>
                  <w:tcBorders>
                    <w:right w:val="single" w:sz="4" w:space="0" w:color="auto"/>
                  </w:tcBorders>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57</w:t>
                  </w:r>
                </w:p>
              </w:tc>
              <w:tc>
                <w:tcPr>
                  <w:tcW w:w="459" w:type="pct"/>
                  <w:vMerge/>
                  <w:tcBorders>
                    <w:left w:val="single" w:sz="4" w:space="0" w:color="auto"/>
                  </w:tcBorders>
                  <w:vAlign w:val="center"/>
                </w:tcPr>
                <w:p w:rsidR="008323CC" w:rsidRPr="005F622D" w:rsidRDefault="008323CC" w:rsidP="006821C4">
                  <w:pPr>
                    <w:pStyle w:val="aff4"/>
                    <w:adjustRightInd/>
                    <w:snapToGrid/>
                    <w:rPr>
                      <w:rFonts w:eastAsiaTheme="minorEastAsia" w:cs="Times New Roman"/>
                      <w:szCs w:val="21"/>
                    </w:rPr>
                  </w:pPr>
                </w:p>
              </w:tc>
            </w:tr>
            <w:tr w:rsidR="008323CC" w:rsidRPr="005F622D" w:rsidTr="00DD67BB">
              <w:trPr>
                <w:trHeight w:val="397"/>
                <w:jc w:val="center"/>
              </w:trPr>
              <w:tc>
                <w:tcPr>
                  <w:tcW w:w="401" w:type="pct"/>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9</w:t>
                  </w:r>
                </w:p>
              </w:tc>
              <w:tc>
                <w:tcPr>
                  <w:tcW w:w="893" w:type="pct"/>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hAnsiTheme="minorEastAsia" w:cs="Times New Roman"/>
                      <w:szCs w:val="21"/>
                    </w:rPr>
                    <w:t>电钻</w:t>
                  </w:r>
                </w:p>
              </w:tc>
              <w:tc>
                <w:tcPr>
                  <w:tcW w:w="895" w:type="pct"/>
                  <w:tcBorders>
                    <w:left w:val="single" w:sz="4" w:space="0" w:color="auto"/>
                  </w:tcBorders>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86</w:t>
                  </w:r>
                </w:p>
              </w:tc>
              <w:tc>
                <w:tcPr>
                  <w:tcW w:w="1145" w:type="pct"/>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7</w:t>
                  </w:r>
                </w:p>
              </w:tc>
              <w:tc>
                <w:tcPr>
                  <w:tcW w:w="1207" w:type="pct"/>
                  <w:tcBorders>
                    <w:right w:val="single" w:sz="4" w:space="0" w:color="auto"/>
                  </w:tcBorders>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36</w:t>
                  </w:r>
                </w:p>
              </w:tc>
              <w:tc>
                <w:tcPr>
                  <w:tcW w:w="459" w:type="pct"/>
                  <w:vMerge/>
                  <w:tcBorders>
                    <w:left w:val="single" w:sz="4" w:space="0" w:color="auto"/>
                  </w:tcBorders>
                  <w:vAlign w:val="center"/>
                </w:tcPr>
                <w:p w:rsidR="008323CC" w:rsidRPr="005F622D" w:rsidRDefault="008323CC" w:rsidP="006821C4">
                  <w:pPr>
                    <w:pStyle w:val="aff4"/>
                    <w:adjustRightInd/>
                    <w:snapToGrid/>
                    <w:rPr>
                      <w:rFonts w:eastAsiaTheme="minorEastAsia" w:cs="Times New Roman"/>
                      <w:szCs w:val="21"/>
                    </w:rPr>
                  </w:pPr>
                </w:p>
              </w:tc>
            </w:tr>
            <w:tr w:rsidR="008323CC" w:rsidRPr="005F622D" w:rsidTr="00DD67BB">
              <w:trPr>
                <w:trHeight w:val="397"/>
                <w:jc w:val="center"/>
              </w:trPr>
              <w:tc>
                <w:tcPr>
                  <w:tcW w:w="401" w:type="pct"/>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10</w:t>
                  </w:r>
                </w:p>
              </w:tc>
              <w:tc>
                <w:tcPr>
                  <w:tcW w:w="893" w:type="pct"/>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hAnsiTheme="minorEastAsia" w:cs="Times New Roman"/>
                      <w:bCs/>
                      <w:szCs w:val="21"/>
                    </w:rPr>
                    <w:t>运输车辆</w:t>
                  </w:r>
                </w:p>
              </w:tc>
              <w:tc>
                <w:tcPr>
                  <w:tcW w:w="895" w:type="pct"/>
                  <w:tcBorders>
                    <w:left w:val="single" w:sz="4" w:space="0" w:color="auto"/>
                  </w:tcBorders>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82</w:t>
                  </w:r>
                </w:p>
              </w:tc>
              <w:tc>
                <w:tcPr>
                  <w:tcW w:w="1145" w:type="pct"/>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4</w:t>
                  </w:r>
                </w:p>
              </w:tc>
              <w:tc>
                <w:tcPr>
                  <w:tcW w:w="1207" w:type="pct"/>
                  <w:tcBorders>
                    <w:right w:val="single" w:sz="4" w:space="0" w:color="auto"/>
                  </w:tcBorders>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23</w:t>
                  </w:r>
                </w:p>
              </w:tc>
              <w:tc>
                <w:tcPr>
                  <w:tcW w:w="459" w:type="pct"/>
                  <w:vMerge/>
                  <w:tcBorders>
                    <w:left w:val="single" w:sz="4" w:space="0" w:color="auto"/>
                  </w:tcBorders>
                  <w:vAlign w:val="center"/>
                </w:tcPr>
                <w:p w:rsidR="008323CC" w:rsidRPr="005F622D" w:rsidRDefault="008323CC" w:rsidP="006821C4">
                  <w:pPr>
                    <w:pStyle w:val="aff4"/>
                    <w:adjustRightInd/>
                    <w:snapToGrid/>
                    <w:rPr>
                      <w:rFonts w:eastAsiaTheme="minorEastAsia" w:cs="Times New Roman"/>
                      <w:szCs w:val="21"/>
                    </w:rPr>
                  </w:pPr>
                </w:p>
              </w:tc>
            </w:tr>
            <w:tr w:rsidR="008323CC" w:rsidRPr="005F622D" w:rsidTr="00DD67BB">
              <w:trPr>
                <w:trHeight w:val="397"/>
                <w:jc w:val="center"/>
              </w:trPr>
              <w:tc>
                <w:tcPr>
                  <w:tcW w:w="401" w:type="pct"/>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11</w:t>
                  </w:r>
                </w:p>
              </w:tc>
              <w:tc>
                <w:tcPr>
                  <w:tcW w:w="893" w:type="pct"/>
                  <w:vAlign w:val="center"/>
                </w:tcPr>
                <w:p w:rsidR="008323CC" w:rsidRPr="005F622D" w:rsidRDefault="008323CC" w:rsidP="006821C4">
                  <w:pPr>
                    <w:pStyle w:val="aff4"/>
                    <w:adjustRightInd/>
                    <w:snapToGrid/>
                    <w:rPr>
                      <w:rFonts w:eastAsiaTheme="minorEastAsia" w:cs="Times New Roman"/>
                      <w:bCs/>
                      <w:szCs w:val="21"/>
                    </w:rPr>
                  </w:pPr>
                  <w:r w:rsidRPr="005F622D">
                    <w:rPr>
                      <w:rFonts w:eastAsiaTheme="minorEastAsia" w:hAnsiTheme="minorEastAsia" w:cs="Times New Roman"/>
                      <w:bCs/>
                      <w:szCs w:val="21"/>
                    </w:rPr>
                    <w:t>混凝土输送泵</w:t>
                  </w:r>
                </w:p>
              </w:tc>
              <w:tc>
                <w:tcPr>
                  <w:tcW w:w="895" w:type="pct"/>
                  <w:tcBorders>
                    <w:left w:val="single" w:sz="4" w:space="0" w:color="auto"/>
                  </w:tcBorders>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90</w:t>
                  </w:r>
                </w:p>
              </w:tc>
              <w:tc>
                <w:tcPr>
                  <w:tcW w:w="1145" w:type="pct"/>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10</w:t>
                  </w:r>
                </w:p>
              </w:tc>
              <w:tc>
                <w:tcPr>
                  <w:tcW w:w="1207" w:type="pct"/>
                  <w:tcBorders>
                    <w:right w:val="single" w:sz="4" w:space="0" w:color="auto"/>
                  </w:tcBorders>
                  <w:vAlign w:val="center"/>
                </w:tcPr>
                <w:p w:rsidR="008323CC" w:rsidRPr="005F622D" w:rsidRDefault="008323CC" w:rsidP="006821C4">
                  <w:pPr>
                    <w:pStyle w:val="aff4"/>
                    <w:adjustRightInd/>
                    <w:snapToGrid/>
                    <w:rPr>
                      <w:rFonts w:eastAsiaTheme="minorEastAsia" w:cs="Times New Roman"/>
                      <w:szCs w:val="21"/>
                    </w:rPr>
                  </w:pPr>
                  <w:r w:rsidRPr="005F622D">
                    <w:rPr>
                      <w:rFonts w:eastAsiaTheme="minorEastAsia" w:cs="Times New Roman"/>
                      <w:szCs w:val="21"/>
                    </w:rPr>
                    <w:t>57</w:t>
                  </w:r>
                </w:p>
              </w:tc>
              <w:tc>
                <w:tcPr>
                  <w:tcW w:w="459" w:type="pct"/>
                  <w:vMerge/>
                  <w:tcBorders>
                    <w:left w:val="single" w:sz="4" w:space="0" w:color="auto"/>
                  </w:tcBorders>
                  <w:vAlign w:val="center"/>
                </w:tcPr>
                <w:p w:rsidR="008323CC" w:rsidRPr="005F622D" w:rsidRDefault="008323CC" w:rsidP="006821C4">
                  <w:pPr>
                    <w:pStyle w:val="aff4"/>
                    <w:adjustRightInd/>
                    <w:snapToGrid/>
                    <w:rPr>
                      <w:rFonts w:eastAsiaTheme="minorEastAsia" w:cs="Times New Roman"/>
                      <w:szCs w:val="21"/>
                    </w:rPr>
                  </w:pPr>
                </w:p>
              </w:tc>
            </w:tr>
          </w:tbl>
          <w:p w:rsidR="008323CC" w:rsidRPr="005F622D" w:rsidRDefault="008323CC" w:rsidP="008323CC">
            <w:pPr>
              <w:pStyle w:val="afd"/>
            </w:pPr>
            <w:r w:rsidRPr="005F622D">
              <w:rPr>
                <w:rFonts w:hint="eastAsia"/>
              </w:rPr>
              <w:t>据</w:t>
            </w:r>
            <w:r w:rsidRPr="005F622D">
              <w:t>表</w:t>
            </w:r>
            <w:r w:rsidR="009256A8" w:rsidRPr="005F622D">
              <w:rPr>
                <w:rFonts w:hint="eastAsia"/>
              </w:rPr>
              <w:t>20</w:t>
            </w:r>
            <w:r w:rsidRPr="005F622D">
              <w:t>预测结果</w:t>
            </w:r>
            <w:r w:rsidRPr="005F622D">
              <w:rPr>
                <w:rFonts w:hint="eastAsia"/>
              </w:rPr>
              <w:t>可知，在项目地施工期未采取噪声防治措施的前提下，</w:t>
            </w:r>
            <w:r w:rsidRPr="005F622D">
              <w:rPr>
                <w:szCs w:val="21"/>
              </w:rPr>
              <w:t>各施工设备</w:t>
            </w:r>
            <w:r w:rsidRPr="005F622D">
              <w:t>场界噪声值达到《建筑施工场界噪声排放标准》（</w:t>
            </w:r>
            <w:r w:rsidRPr="005F622D">
              <w:t>GB12523-2011</w:t>
            </w:r>
            <w:r w:rsidRPr="005F622D">
              <w:t>）昼</w:t>
            </w:r>
            <w:r w:rsidRPr="005F622D">
              <w:rPr>
                <w:rFonts w:hint="eastAsia"/>
              </w:rPr>
              <w:t>夜</w:t>
            </w:r>
            <w:proofErr w:type="gramStart"/>
            <w:r w:rsidRPr="005F622D">
              <w:t>间标准</w:t>
            </w:r>
            <w:proofErr w:type="gramEnd"/>
            <w:r w:rsidRPr="005F622D">
              <w:rPr>
                <w:rFonts w:hint="eastAsia"/>
              </w:rPr>
              <w:t>的距离分别为</w:t>
            </w:r>
            <w:r w:rsidRPr="005F622D">
              <w:rPr>
                <w:rFonts w:hint="eastAsia"/>
              </w:rPr>
              <w:t>4~32m</w:t>
            </w:r>
            <w:r w:rsidRPr="005F622D">
              <w:rPr>
                <w:rFonts w:hint="eastAsia"/>
              </w:rPr>
              <w:t>、</w:t>
            </w:r>
            <w:r w:rsidRPr="005F622D">
              <w:rPr>
                <w:rFonts w:hint="eastAsia"/>
              </w:rPr>
              <w:t>23~180m</w:t>
            </w:r>
            <w:r w:rsidRPr="005F622D">
              <w:rPr>
                <w:rFonts w:hint="eastAsia"/>
              </w:rPr>
              <w:t>，</w:t>
            </w:r>
            <w:r w:rsidRPr="005F622D">
              <w:t>夜间施工影响的程度比较明显，影响范围可达施工场地外</w:t>
            </w:r>
            <w:r w:rsidRPr="005F622D">
              <w:rPr>
                <w:rFonts w:hint="eastAsia"/>
              </w:rPr>
              <w:t>18</w:t>
            </w:r>
            <w:r w:rsidRPr="005F622D">
              <w:t>0m</w:t>
            </w:r>
            <w:r w:rsidRPr="005F622D">
              <w:t>范围</w:t>
            </w:r>
            <w:r w:rsidRPr="005F622D">
              <w:rPr>
                <w:rFonts w:hint="eastAsia"/>
              </w:rPr>
              <w:t>，</w:t>
            </w:r>
            <w:r w:rsidR="003011EE">
              <w:t>距离项目最近的敏感点为西面</w:t>
            </w:r>
            <w:r w:rsidR="003011EE">
              <w:rPr>
                <w:rFonts w:hint="eastAsia"/>
              </w:rPr>
              <w:t>45m</w:t>
            </w:r>
            <w:r w:rsidR="003011EE">
              <w:rPr>
                <w:rFonts w:hint="eastAsia"/>
              </w:rPr>
              <w:t>处的</w:t>
            </w:r>
            <w:r w:rsidR="003011EE">
              <w:rPr>
                <w:rFonts w:hint="eastAsia"/>
              </w:rPr>
              <w:t>1</w:t>
            </w:r>
            <w:r w:rsidR="003011EE">
              <w:rPr>
                <w:rFonts w:hint="eastAsia"/>
              </w:rPr>
              <w:t>户青山村居民</w:t>
            </w:r>
            <w:r w:rsidR="003011EE" w:rsidRPr="005F622D">
              <w:rPr>
                <w:rFonts w:hint="eastAsia"/>
              </w:rPr>
              <w:t>，</w:t>
            </w:r>
            <w:r w:rsidR="003011EE">
              <w:rPr>
                <w:rFonts w:hint="eastAsia"/>
              </w:rPr>
              <w:t>与项目之间有山体阻隔，</w:t>
            </w:r>
            <w:r w:rsidRPr="005F622D">
              <w:rPr>
                <w:rFonts w:hint="eastAsia"/>
                <w:szCs w:val="21"/>
              </w:rPr>
              <w:t>故施工期噪声对周边敏感点影响不大，但严禁夜间施工</w:t>
            </w:r>
            <w:r w:rsidRPr="005F622D">
              <w:rPr>
                <w:rFonts w:hint="eastAsia"/>
              </w:rPr>
              <w:t>。</w:t>
            </w:r>
          </w:p>
          <w:p w:rsidR="008323CC" w:rsidRPr="005F622D" w:rsidRDefault="008323CC" w:rsidP="008323CC">
            <w:pPr>
              <w:pStyle w:val="afd"/>
            </w:pPr>
            <w:r w:rsidRPr="005F622D">
              <w:lastRenderedPageBreak/>
              <w:t>由于建筑施工各阶段机械设备组合情况不同，噪声辐射影响的程度也不尽相同。实际施工过程中，往往是多种机械同时工作，各种噪声源辐射的相互叠加，噪声级将更高，影响范围亦更大。因此，在使用高噪声机械设备时，必须对噪声采取治理措施。</w:t>
            </w:r>
            <w:r w:rsidRPr="005F622D">
              <w:rPr>
                <w:rFonts w:hint="eastAsia"/>
              </w:rPr>
              <w:t>因此，环</w:t>
            </w:r>
            <w:proofErr w:type="gramStart"/>
            <w:r w:rsidRPr="005F622D">
              <w:rPr>
                <w:rFonts w:hint="eastAsia"/>
              </w:rPr>
              <w:t>评要求</w:t>
            </w:r>
            <w:proofErr w:type="gramEnd"/>
            <w:r w:rsidRPr="005F622D">
              <w:rPr>
                <w:rFonts w:hint="eastAsia"/>
              </w:rPr>
              <w:t>施工方严格采取以下措施：</w:t>
            </w:r>
          </w:p>
          <w:p w:rsidR="008323CC" w:rsidRPr="005F622D" w:rsidRDefault="00FE1CCE" w:rsidP="008323CC">
            <w:pPr>
              <w:pStyle w:val="afd"/>
            </w:pPr>
            <w:r w:rsidRPr="005F622D">
              <w:fldChar w:fldCharType="begin"/>
            </w:r>
            <w:r w:rsidR="00AD7D21" w:rsidRPr="005F622D">
              <w:instrText>= 1 \* GB3</w:instrText>
            </w:r>
            <w:r w:rsidRPr="005F622D">
              <w:fldChar w:fldCharType="separate"/>
            </w:r>
            <w:r w:rsidR="008323CC" w:rsidRPr="005F622D">
              <w:rPr>
                <w:rFonts w:hint="eastAsia"/>
              </w:rPr>
              <w:t>①</w:t>
            </w:r>
            <w:r w:rsidRPr="005F622D">
              <w:fldChar w:fldCharType="end"/>
            </w:r>
            <w:r w:rsidR="008323CC" w:rsidRPr="005F622D">
              <w:rPr>
                <w:rFonts w:hint="eastAsia"/>
              </w:rPr>
              <w:t>尽量避免高噪声机械设备同时运行，要</w:t>
            </w:r>
            <w:r w:rsidR="008323CC" w:rsidRPr="005F622D">
              <w:t>合理布局施工场地，避免在同一地点特别是</w:t>
            </w:r>
            <w:r w:rsidR="008323CC" w:rsidRPr="005F622D">
              <w:rPr>
                <w:rFonts w:hint="eastAsia"/>
              </w:rPr>
              <w:t>南侧及西南侧的敏感</w:t>
            </w:r>
            <w:r w:rsidR="008323CC" w:rsidRPr="005F622D">
              <w:t>点附近安排大量动力机械设备，以免局部声级过高。</w:t>
            </w:r>
          </w:p>
          <w:p w:rsidR="008323CC" w:rsidRPr="005F622D" w:rsidRDefault="00FE1CCE" w:rsidP="008323CC">
            <w:pPr>
              <w:pStyle w:val="afd"/>
            </w:pPr>
            <w:r w:rsidRPr="005F622D">
              <w:fldChar w:fldCharType="begin"/>
            </w:r>
            <w:r w:rsidR="00AD7D21" w:rsidRPr="005F622D">
              <w:instrText>= 2 \* GB3</w:instrText>
            </w:r>
            <w:r w:rsidRPr="005F622D">
              <w:fldChar w:fldCharType="separate"/>
            </w:r>
            <w:r w:rsidR="008323CC" w:rsidRPr="005F622D">
              <w:rPr>
                <w:rFonts w:hint="eastAsia"/>
              </w:rPr>
              <w:t>②</w:t>
            </w:r>
            <w:r w:rsidRPr="005F622D">
              <w:fldChar w:fldCharType="end"/>
            </w:r>
            <w:r w:rsidR="008323CC" w:rsidRPr="005F622D">
              <w:rPr>
                <w:rFonts w:hint="eastAsia"/>
              </w:rPr>
              <w:t>合理选择施工时间，避开夜间（</w:t>
            </w:r>
            <w:r w:rsidR="008323CC" w:rsidRPr="005F622D">
              <w:t>22:00</w:t>
            </w:r>
            <w:r w:rsidR="008323CC" w:rsidRPr="005F622D">
              <w:t>～</w:t>
            </w:r>
            <w:r w:rsidR="008323CC" w:rsidRPr="005F622D">
              <w:rPr>
                <w:rFonts w:hint="eastAsia"/>
              </w:rPr>
              <w:t>次日</w:t>
            </w:r>
            <w:r w:rsidR="008323CC" w:rsidRPr="005F622D">
              <w:t>6:00</w:t>
            </w:r>
            <w:r w:rsidR="008323CC" w:rsidRPr="005F622D">
              <w:rPr>
                <w:rFonts w:hint="eastAsia"/>
              </w:rPr>
              <w:t>）和正常午休时间施工作业，以防干扰周边居民休息。</w:t>
            </w:r>
          </w:p>
          <w:p w:rsidR="008323CC" w:rsidRPr="005F622D" w:rsidRDefault="00FE1CCE" w:rsidP="008323CC">
            <w:pPr>
              <w:pStyle w:val="afd"/>
            </w:pPr>
            <w:r w:rsidRPr="005F622D">
              <w:fldChar w:fldCharType="begin"/>
            </w:r>
            <w:r w:rsidR="00AD7D21" w:rsidRPr="005F622D">
              <w:instrText>= 3 \* GB3</w:instrText>
            </w:r>
            <w:r w:rsidRPr="005F622D">
              <w:fldChar w:fldCharType="separate"/>
            </w:r>
            <w:r w:rsidR="008323CC" w:rsidRPr="005F622D">
              <w:rPr>
                <w:rFonts w:hint="eastAsia"/>
              </w:rPr>
              <w:t>③</w:t>
            </w:r>
            <w:r w:rsidRPr="005F622D">
              <w:fldChar w:fldCharType="end"/>
            </w:r>
            <w:r w:rsidR="008323CC" w:rsidRPr="005F622D">
              <w:rPr>
                <w:rFonts w:hint="eastAsia"/>
              </w:rPr>
              <w:t>尽量选用低噪声机械设备，经常对设备进行维修保养，避免由于设备性能差而使噪声增强现象的发生。</w:t>
            </w:r>
          </w:p>
          <w:p w:rsidR="008323CC" w:rsidRPr="005F622D" w:rsidRDefault="008323CC" w:rsidP="008323CC">
            <w:pPr>
              <w:pStyle w:val="afd"/>
            </w:pPr>
            <w:r w:rsidRPr="005F622D">
              <w:rPr>
                <w:rFonts w:hint="eastAsia"/>
                <w:bCs/>
              </w:rPr>
              <w:t>④</w:t>
            </w:r>
            <w:r w:rsidRPr="005F622D">
              <w:rPr>
                <w:rFonts w:hint="eastAsia"/>
              </w:rPr>
              <w:t>施工便道应合理选择，避免穿越和靠近集中居民区、学校等敏感建筑，以避免施工车辆噪声对沿线的居民生活产生影响。</w:t>
            </w:r>
          </w:p>
          <w:p w:rsidR="008323CC" w:rsidRPr="005F622D" w:rsidRDefault="008323CC" w:rsidP="008323CC">
            <w:pPr>
              <w:pStyle w:val="afd"/>
            </w:pPr>
            <w:r w:rsidRPr="005F622D">
              <w:rPr>
                <w:rFonts w:hint="eastAsia"/>
              </w:rPr>
              <w:t>⑤</w:t>
            </w:r>
            <w:r w:rsidRPr="005F622D">
              <w:t>对运输车辆适当限制车速，途径居民点附近减速慢行，定期维修、养护；减少鸣笛。</w:t>
            </w:r>
          </w:p>
          <w:p w:rsidR="008323CC" w:rsidRPr="005F622D" w:rsidRDefault="008323CC" w:rsidP="008323CC">
            <w:pPr>
              <w:pStyle w:val="afd"/>
            </w:pPr>
            <w:r w:rsidRPr="005F622D">
              <w:rPr>
                <w:rFonts w:hint="eastAsia"/>
              </w:rPr>
              <w:t>经严格采取以上措施后，项目施工期噪声基本能满足</w:t>
            </w:r>
            <w:r w:rsidRPr="005F622D">
              <w:t>《建筑施工场界环境噪声排放标准》（</w:t>
            </w:r>
            <w:r w:rsidRPr="005F622D">
              <w:t>GB12523-2011</w:t>
            </w:r>
            <w:r w:rsidRPr="005F622D">
              <w:t>）</w:t>
            </w:r>
            <w:r w:rsidRPr="005F622D">
              <w:rPr>
                <w:rFonts w:hint="eastAsia"/>
              </w:rPr>
              <w:t>的要求，并且施工期噪声的影响是暂时的，施工一结束，噪声的影响也随之结束。</w:t>
            </w:r>
          </w:p>
          <w:p w:rsidR="008323CC" w:rsidRPr="005F622D" w:rsidRDefault="008323CC" w:rsidP="008323CC">
            <w:pPr>
              <w:spacing w:line="360" w:lineRule="auto"/>
              <w:ind w:firstLineChars="200" w:firstLine="482"/>
              <w:rPr>
                <w:b/>
                <w:snapToGrid w:val="0"/>
                <w:kern w:val="0"/>
                <w:sz w:val="24"/>
              </w:rPr>
            </w:pPr>
            <w:r w:rsidRPr="005F622D">
              <w:rPr>
                <w:rFonts w:hint="eastAsia"/>
                <w:b/>
                <w:snapToGrid w:val="0"/>
                <w:kern w:val="0"/>
                <w:sz w:val="24"/>
              </w:rPr>
              <w:t>4</w:t>
            </w:r>
            <w:r w:rsidRPr="005F622D">
              <w:rPr>
                <w:rFonts w:hint="eastAsia"/>
                <w:b/>
                <w:snapToGrid w:val="0"/>
                <w:kern w:val="0"/>
                <w:sz w:val="24"/>
              </w:rPr>
              <w:t>、固体废物影响分析</w:t>
            </w:r>
          </w:p>
          <w:p w:rsidR="005C6060" w:rsidRPr="005F622D" w:rsidRDefault="005C6060" w:rsidP="005C6060">
            <w:pPr>
              <w:spacing w:line="360" w:lineRule="auto"/>
              <w:ind w:firstLineChars="200" w:firstLine="480"/>
              <w:rPr>
                <w:sz w:val="24"/>
              </w:rPr>
            </w:pPr>
            <w:r w:rsidRPr="005F622D">
              <w:rPr>
                <w:sz w:val="24"/>
              </w:rPr>
              <w:t>本项目场地已平整完毕，故施工期间产生的固体废物主要包括基础开挖土石方、主体工程建设过程中的建筑垃圾和施工人员产生的生活垃圾等。</w:t>
            </w:r>
          </w:p>
          <w:p w:rsidR="005C6060" w:rsidRPr="005F622D" w:rsidRDefault="005C6060" w:rsidP="005C6060">
            <w:pPr>
              <w:spacing w:line="360" w:lineRule="auto"/>
              <w:ind w:firstLineChars="200" w:firstLine="480"/>
              <w:rPr>
                <w:sz w:val="24"/>
              </w:rPr>
            </w:pPr>
            <w:r w:rsidRPr="005F622D">
              <w:rPr>
                <w:rFonts w:hint="eastAsia"/>
                <w:sz w:val="24"/>
              </w:rPr>
              <w:t>（</w:t>
            </w:r>
            <w:r w:rsidRPr="005F622D">
              <w:rPr>
                <w:rFonts w:hint="eastAsia"/>
                <w:sz w:val="24"/>
              </w:rPr>
              <w:t>1</w:t>
            </w:r>
            <w:r w:rsidRPr="005F622D">
              <w:rPr>
                <w:rFonts w:hint="eastAsia"/>
                <w:sz w:val="24"/>
              </w:rPr>
              <w:t>）土石方</w:t>
            </w:r>
          </w:p>
          <w:p w:rsidR="005C6060" w:rsidRPr="005F622D" w:rsidRDefault="005C6060" w:rsidP="005C6060">
            <w:pPr>
              <w:spacing w:line="360" w:lineRule="auto"/>
              <w:ind w:firstLineChars="200" w:firstLine="480"/>
              <w:rPr>
                <w:sz w:val="24"/>
              </w:rPr>
            </w:pPr>
            <w:r w:rsidRPr="005F622D">
              <w:rPr>
                <w:sz w:val="24"/>
              </w:rPr>
              <w:t>项目场地</w:t>
            </w:r>
            <w:r w:rsidRPr="005F622D">
              <w:rPr>
                <w:rFonts w:hint="eastAsia"/>
                <w:sz w:val="24"/>
              </w:rPr>
              <w:t>目前已平整完毕，所产生废土石方全部用于场地平整，项目地基开挖工程量不大，产生的废石土方量较少，废土石用全部用于场地平整。</w:t>
            </w:r>
          </w:p>
          <w:p w:rsidR="008323CC" w:rsidRPr="005F622D" w:rsidRDefault="008323CC" w:rsidP="008323CC">
            <w:pPr>
              <w:spacing w:line="360" w:lineRule="auto"/>
              <w:ind w:firstLineChars="200" w:firstLine="480"/>
              <w:rPr>
                <w:snapToGrid w:val="0"/>
                <w:kern w:val="0"/>
                <w:sz w:val="24"/>
              </w:rPr>
            </w:pPr>
            <w:r w:rsidRPr="005F622D">
              <w:rPr>
                <w:rFonts w:hint="eastAsia"/>
                <w:snapToGrid w:val="0"/>
                <w:kern w:val="0"/>
                <w:sz w:val="24"/>
              </w:rPr>
              <w:t>（</w:t>
            </w:r>
            <w:r w:rsidR="005C6060" w:rsidRPr="005F622D">
              <w:rPr>
                <w:rFonts w:hint="eastAsia"/>
                <w:snapToGrid w:val="0"/>
                <w:kern w:val="0"/>
                <w:sz w:val="24"/>
              </w:rPr>
              <w:t>2</w:t>
            </w:r>
            <w:r w:rsidRPr="005F622D">
              <w:rPr>
                <w:rFonts w:hint="eastAsia"/>
                <w:snapToGrid w:val="0"/>
                <w:kern w:val="0"/>
                <w:sz w:val="24"/>
              </w:rPr>
              <w:t>）</w:t>
            </w:r>
            <w:r w:rsidRPr="005F622D">
              <w:rPr>
                <w:sz w:val="24"/>
                <w:szCs w:val="21"/>
              </w:rPr>
              <w:t>施工</w:t>
            </w:r>
            <w:r w:rsidRPr="005F622D">
              <w:rPr>
                <w:rFonts w:hint="eastAsia"/>
                <w:sz w:val="24"/>
                <w:szCs w:val="21"/>
              </w:rPr>
              <w:t>建筑</w:t>
            </w:r>
            <w:r w:rsidRPr="005F622D">
              <w:rPr>
                <w:sz w:val="24"/>
                <w:szCs w:val="21"/>
              </w:rPr>
              <w:t>垃圾</w:t>
            </w:r>
          </w:p>
          <w:p w:rsidR="008323CC" w:rsidRPr="005F622D" w:rsidRDefault="008323CC" w:rsidP="008323CC">
            <w:pPr>
              <w:spacing w:line="360" w:lineRule="auto"/>
              <w:ind w:firstLineChars="200" w:firstLine="480"/>
              <w:rPr>
                <w:snapToGrid w:val="0"/>
                <w:kern w:val="0"/>
                <w:sz w:val="24"/>
              </w:rPr>
            </w:pPr>
            <w:r w:rsidRPr="005F622D">
              <w:rPr>
                <w:sz w:val="24"/>
                <w:szCs w:val="21"/>
              </w:rPr>
              <w:t>施工</w:t>
            </w:r>
            <w:r w:rsidRPr="005F622D">
              <w:rPr>
                <w:rFonts w:hint="eastAsia"/>
                <w:sz w:val="24"/>
                <w:szCs w:val="21"/>
              </w:rPr>
              <w:t>建筑</w:t>
            </w:r>
            <w:r w:rsidRPr="005F622D">
              <w:rPr>
                <w:sz w:val="24"/>
                <w:szCs w:val="21"/>
              </w:rPr>
              <w:t>垃圾主要为基坑开挖产生的表土及建筑废料。由工程分析可知</w:t>
            </w:r>
            <w:r w:rsidRPr="005F622D">
              <w:rPr>
                <w:rFonts w:hint="eastAsia"/>
                <w:sz w:val="24"/>
                <w:szCs w:val="21"/>
              </w:rPr>
              <w:t>，</w:t>
            </w:r>
            <w:r w:rsidRPr="005F622D">
              <w:rPr>
                <w:sz w:val="24"/>
                <w:szCs w:val="21"/>
              </w:rPr>
              <w:t>本项目</w:t>
            </w:r>
            <w:r w:rsidR="00F81FB6" w:rsidRPr="005F622D">
              <w:rPr>
                <w:sz w:val="24"/>
                <w:szCs w:val="21"/>
              </w:rPr>
              <w:t>基坑开挖的土石方用于绿化填土</w:t>
            </w:r>
            <w:r w:rsidRPr="005F622D">
              <w:rPr>
                <w:rFonts w:ascii="宋体" w:hAnsi="宋体" w:hint="eastAsia"/>
                <w:sz w:val="24"/>
              </w:rPr>
              <w:t>，无弃土石方产生</w:t>
            </w:r>
            <w:r w:rsidRPr="005F622D">
              <w:rPr>
                <w:sz w:val="24"/>
                <w:szCs w:val="21"/>
              </w:rPr>
              <w:t>；产生建筑废料最大量约为</w:t>
            </w:r>
            <w:r w:rsidR="00F81FB6" w:rsidRPr="005F622D">
              <w:rPr>
                <w:rFonts w:hint="eastAsia"/>
                <w:sz w:val="24"/>
                <w:szCs w:val="21"/>
              </w:rPr>
              <w:t>40</w:t>
            </w:r>
            <w:r w:rsidRPr="005F622D">
              <w:rPr>
                <w:rFonts w:hint="eastAsia"/>
                <w:sz w:val="24"/>
                <w:szCs w:val="21"/>
              </w:rPr>
              <w:t>.4</w:t>
            </w:r>
            <w:r w:rsidRPr="005F622D">
              <w:rPr>
                <w:sz w:val="24"/>
                <w:szCs w:val="21"/>
              </w:rPr>
              <w:t>t</w:t>
            </w:r>
            <w:r w:rsidRPr="005F622D">
              <w:rPr>
                <w:rFonts w:hint="eastAsia"/>
                <w:sz w:val="24"/>
                <w:szCs w:val="21"/>
              </w:rPr>
              <w:t>，建筑废料可回收的回收利用，不可回收的交当地渣土部门处理。</w:t>
            </w:r>
          </w:p>
          <w:p w:rsidR="008323CC" w:rsidRPr="005F622D" w:rsidRDefault="008323CC" w:rsidP="008323CC">
            <w:pPr>
              <w:spacing w:line="360" w:lineRule="auto"/>
              <w:ind w:firstLineChars="200" w:firstLine="480"/>
              <w:rPr>
                <w:snapToGrid w:val="0"/>
                <w:kern w:val="0"/>
                <w:sz w:val="24"/>
              </w:rPr>
            </w:pPr>
            <w:r w:rsidRPr="005F622D">
              <w:rPr>
                <w:rFonts w:hint="eastAsia"/>
                <w:snapToGrid w:val="0"/>
                <w:kern w:val="0"/>
                <w:sz w:val="24"/>
              </w:rPr>
              <w:t>（</w:t>
            </w:r>
            <w:r w:rsidR="005C6060" w:rsidRPr="005F622D">
              <w:rPr>
                <w:rFonts w:hint="eastAsia"/>
                <w:snapToGrid w:val="0"/>
                <w:kern w:val="0"/>
                <w:sz w:val="24"/>
              </w:rPr>
              <w:t>3</w:t>
            </w:r>
            <w:r w:rsidRPr="005F622D">
              <w:rPr>
                <w:rFonts w:hint="eastAsia"/>
                <w:snapToGrid w:val="0"/>
                <w:kern w:val="0"/>
                <w:sz w:val="24"/>
              </w:rPr>
              <w:t>）</w:t>
            </w:r>
            <w:r w:rsidRPr="005F622D">
              <w:rPr>
                <w:sz w:val="24"/>
                <w:szCs w:val="21"/>
              </w:rPr>
              <w:t>施工人员生活垃圾</w:t>
            </w:r>
          </w:p>
          <w:p w:rsidR="008323CC" w:rsidRPr="005F622D" w:rsidRDefault="008323CC" w:rsidP="008323CC">
            <w:pPr>
              <w:spacing w:line="360" w:lineRule="auto"/>
              <w:ind w:firstLineChars="200" w:firstLine="480"/>
              <w:rPr>
                <w:snapToGrid w:val="0"/>
                <w:kern w:val="0"/>
                <w:sz w:val="24"/>
              </w:rPr>
            </w:pPr>
            <w:r w:rsidRPr="005F622D">
              <w:rPr>
                <w:sz w:val="24"/>
                <w:szCs w:val="21"/>
              </w:rPr>
              <w:lastRenderedPageBreak/>
              <w:t>由工程分析可知</w:t>
            </w:r>
            <w:r w:rsidRPr="005F622D">
              <w:rPr>
                <w:rFonts w:hint="eastAsia"/>
                <w:sz w:val="24"/>
                <w:szCs w:val="21"/>
              </w:rPr>
              <w:t>，</w:t>
            </w:r>
            <w:r w:rsidRPr="005F622D">
              <w:rPr>
                <w:sz w:val="24"/>
                <w:szCs w:val="21"/>
              </w:rPr>
              <w:t>本项目</w:t>
            </w:r>
            <w:r w:rsidRPr="005F622D">
              <w:rPr>
                <w:rFonts w:hint="eastAsia"/>
                <w:sz w:val="24"/>
                <w:szCs w:val="21"/>
              </w:rPr>
              <w:t>施工期</w:t>
            </w:r>
            <w:r w:rsidRPr="005F622D">
              <w:rPr>
                <w:sz w:val="24"/>
                <w:szCs w:val="21"/>
              </w:rPr>
              <w:t>生活垃圾排放量为</w:t>
            </w:r>
            <w:r w:rsidRPr="005F622D">
              <w:rPr>
                <w:rFonts w:hint="eastAsia"/>
                <w:sz w:val="24"/>
                <w:szCs w:val="21"/>
              </w:rPr>
              <w:t>5</w:t>
            </w:r>
            <w:r w:rsidRPr="005F622D">
              <w:rPr>
                <w:sz w:val="24"/>
                <w:szCs w:val="21"/>
              </w:rPr>
              <w:t>kg</w:t>
            </w:r>
            <w:r w:rsidRPr="005F622D">
              <w:rPr>
                <w:rFonts w:hint="eastAsia"/>
                <w:sz w:val="24"/>
                <w:szCs w:val="21"/>
              </w:rPr>
              <w:t>/d</w:t>
            </w:r>
            <w:r w:rsidRPr="005F622D">
              <w:rPr>
                <w:rFonts w:hint="eastAsia"/>
                <w:sz w:val="24"/>
                <w:szCs w:val="21"/>
              </w:rPr>
              <w:t>。</w:t>
            </w:r>
            <w:r w:rsidRPr="005F622D">
              <w:rPr>
                <w:sz w:val="24"/>
                <w:szCs w:val="21"/>
              </w:rPr>
              <w:t>生活垃圾统一收集后交当地环卫部门处理</w:t>
            </w:r>
            <w:r w:rsidRPr="005F622D">
              <w:rPr>
                <w:rFonts w:hint="eastAsia"/>
                <w:sz w:val="24"/>
                <w:szCs w:val="21"/>
              </w:rPr>
              <w:t>。</w:t>
            </w:r>
          </w:p>
          <w:p w:rsidR="008323CC" w:rsidRPr="005F622D" w:rsidRDefault="008323CC" w:rsidP="008323CC">
            <w:pPr>
              <w:spacing w:line="360" w:lineRule="auto"/>
              <w:ind w:firstLineChars="200" w:firstLine="480"/>
              <w:rPr>
                <w:snapToGrid w:val="0"/>
                <w:kern w:val="0"/>
                <w:sz w:val="32"/>
              </w:rPr>
            </w:pPr>
            <w:r w:rsidRPr="005F622D">
              <w:rPr>
                <w:sz w:val="24"/>
              </w:rPr>
              <w:t>采取上述措施后，施工期固体废物对周边环境影响较小。</w:t>
            </w:r>
          </w:p>
          <w:p w:rsidR="008323CC" w:rsidRPr="005F622D" w:rsidRDefault="008323CC" w:rsidP="008323CC">
            <w:pPr>
              <w:spacing w:line="360" w:lineRule="auto"/>
              <w:ind w:firstLineChars="200" w:firstLine="482"/>
              <w:rPr>
                <w:b/>
                <w:snapToGrid w:val="0"/>
                <w:kern w:val="0"/>
                <w:sz w:val="24"/>
              </w:rPr>
            </w:pPr>
            <w:r w:rsidRPr="005F622D">
              <w:rPr>
                <w:rFonts w:hint="eastAsia"/>
                <w:b/>
                <w:snapToGrid w:val="0"/>
                <w:kern w:val="0"/>
                <w:sz w:val="24"/>
              </w:rPr>
              <w:t>5</w:t>
            </w:r>
            <w:r w:rsidRPr="005F622D">
              <w:rPr>
                <w:rFonts w:hint="eastAsia"/>
                <w:b/>
                <w:snapToGrid w:val="0"/>
                <w:kern w:val="0"/>
                <w:sz w:val="24"/>
              </w:rPr>
              <w:t>、生态环境影响分析</w:t>
            </w:r>
          </w:p>
          <w:p w:rsidR="008323CC" w:rsidRPr="005F622D" w:rsidRDefault="008323CC" w:rsidP="008323CC">
            <w:pPr>
              <w:spacing w:line="360" w:lineRule="auto"/>
              <w:ind w:firstLineChars="200" w:firstLine="480"/>
              <w:rPr>
                <w:sz w:val="24"/>
              </w:rPr>
            </w:pPr>
            <w:r w:rsidRPr="005F622D">
              <w:rPr>
                <w:rFonts w:hint="eastAsia"/>
                <w:sz w:val="24"/>
              </w:rPr>
              <w:t>项目区域内仅有少量杂草，动物稀少，偶有老鼠等常见动物，因此项目施工期对生态环境的影响主要是水土流失。</w:t>
            </w:r>
          </w:p>
          <w:p w:rsidR="008323CC" w:rsidRPr="005F622D" w:rsidRDefault="008323CC" w:rsidP="008323CC">
            <w:pPr>
              <w:spacing w:line="360" w:lineRule="auto"/>
              <w:ind w:firstLineChars="200" w:firstLine="480"/>
              <w:rPr>
                <w:sz w:val="24"/>
              </w:rPr>
            </w:pPr>
            <w:r w:rsidRPr="005F622D">
              <w:rPr>
                <w:rFonts w:hint="eastAsia"/>
                <w:sz w:val="24"/>
              </w:rPr>
              <w:t>项目水土流失主要是因为在施工过程中施工扰动地表及土体和地表植被破坏使</w:t>
            </w:r>
            <w:r w:rsidRPr="005F622D">
              <w:rPr>
                <w:sz w:val="24"/>
              </w:rPr>
              <w:t>土壤</w:t>
            </w:r>
            <w:r w:rsidRPr="005F622D">
              <w:rPr>
                <w:rFonts w:hint="eastAsia"/>
                <w:sz w:val="24"/>
              </w:rPr>
              <w:t>侵蚀模数增大，在</w:t>
            </w:r>
            <w:r w:rsidRPr="005F622D">
              <w:rPr>
                <w:sz w:val="24"/>
              </w:rPr>
              <w:t>降雨径流冲刷</w:t>
            </w:r>
            <w:r w:rsidRPr="005F622D">
              <w:rPr>
                <w:rFonts w:hint="eastAsia"/>
                <w:sz w:val="24"/>
              </w:rPr>
              <w:t>下引起</w:t>
            </w:r>
            <w:r w:rsidRPr="005F622D">
              <w:rPr>
                <w:sz w:val="24"/>
              </w:rPr>
              <w:t>水土流失</w:t>
            </w:r>
            <w:r w:rsidRPr="005F622D">
              <w:rPr>
                <w:rFonts w:hint="eastAsia"/>
                <w:sz w:val="24"/>
              </w:rPr>
              <w:t>。项目施工引起水土流失，不仅影响工程建设进度，而且流失掉的泥沙作为一种污染物排向施工场地以外的环境，将影响局部生态系统或自然生态系统生产力。</w:t>
            </w:r>
          </w:p>
          <w:p w:rsidR="008323CC" w:rsidRPr="005F622D" w:rsidRDefault="008323CC" w:rsidP="008323CC">
            <w:pPr>
              <w:spacing w:line="360" w:lineRule="auto"/>
              <w:ind w:firstLineChars="200" w:firstLine="480"/>
              <w:rPr>
                <w:sz w:val="24"/>
              </w:rPr>
            </w:pPr>
            <w:r w:rsidRPr="005F622D">
              <w:rPr>
                <w:rFonts w:hint="eastAsia"/>
                <w:sz w:val="24"/>
              </w:rPr>
              <w:t>根据工程分析</w:t>
            </w:r>
            <w:r w:rsidRPr="005F622D">
              <w:rPr>
                <w:sz w:val="24"/>
              </w:rPr>
              <w:t>，项目施工期水土流失量为</w:t>
            </w:r>
            <w:r w:rsidRPr="005F622D">
              <w:rPr>
                <w:rFonts w:hint="eastAsia"/>
                <w:sz w:val="24"/>
              </w:rPr>
              <w:t>7</w:t>
            </w:r>
            <w:r w:rsidRPr="005F622D">
              <w:rPr>
                <w:sz w:val="24"/>
              </w:rPr>
              <w:t>t</w:t>
            </w:r>
            <w:r w:rsidRPr="005F622D">
              <w:rPr>
                <w:rFonts w:hint="eastAsia"/>
                <w:sz w:val="24"/>
              </w:rPr>
              <w:t>，采取有效措施后，水土流失防治效率可达</w:t>
            </w:r>
            <w:r w:rsidRPr="005F622D">
              <w:rPr>
                <w:rFonts w:hint="eastAsia"/>
                <w:sz w:val="24"/>
              </w:rPr>
              <w:t>90%</w:t>
            </w:r>
            <w:r w:rsidRPr="005F622D">
              <w:rPr>
                <w:rFonts w:hint="eastAsia"/>
                <w:sz w:val="24"/>
              </w:rPr>
              <w:t>以上，水土流失量可减至</w:t>
            </w:r>
            <w:r w:rsidRPr="005F622D">
              <w:rPr>
                <w:rFonts w:hint="eastAsia"/>
                <w:sz w:val="24"/>
              </w:rPr>
              <w:t>0.7</w:t>
            </w:r>
            <w:r w:rsidRPr="005F622D">
              <w:rPr>
                <w:sz w:val="24"/>
              </w:rPr>
              <w:t>t</w:t>
            </w:r>
            <w:r w:rsidRPr="005F622D">
              <w:rPr>
                <w:rFonts w:hint="eastAsia"/>
                <w:sz w:val="24"/>
              </w:rPr>
              <w:t>。为减少施工场地水土流失量，应采取如下措施：</w:t>
            </w:r>
          </w:p>
          <w:p w:rsidR="008323CC" w:rsidRPr="005F622D" w:rsidRDefault="008323CC" w:rsidP="008323CC">
            <w:pPr>
              <w:spacing w:line="360" w:lineRule="auto"/>
              <w:ind w:firstLineChars="200" w:firstLine="480"/>
              <w:rPr>
                <w:sz w:val="24"/>
              </w:rPr>
            </w:pPr>
            <w:r w:rsidRPr="005F622D">
              <w:rPr>
                <w:rFonts w:hint="eastAsia"/>
                <w:sz w:val="24"/>
              </w:rPr>
              <w:t>①</w:t>
            </w:r>
            <w:r w:rsidRPr="005F622D">
              <w:rPr>
                <w:sz w:val="24"/>
              </w:rPr>
              <w:t>动土前在项目</w:t>
            </w:r>
            <w:proofErr w:type="gramStart"/>
            <w:r w:rsidRPr="005F622D">
              <w:rPr>
                <w:sz w:val="24"/>
              </w:rPr>
              <w:t>周边建</w:t>
            </w:r>
            <w:proofErr w:type="gramEnd"/>
            <w:r w:rsidRPr="005F622D">
              <w:rPr>
                <w:sz w:val="24"/>
              </w:rPr>
              <w:t>临时围墙、及时清运弃土、及时夯实回填土、及时绿化、施工道路采用硬化路面。</w:t>
            </w:r>
          </w:p>
          <w:p w:rsidR="008323CC" w:rsidRPr="005F622D" w:rsidRDefault="008323CC" w:rsidP="008323CC">
            <w:pPr>
              <w:spacing w:line="360" w:lineRule="auto"/>
              <w:ind w:firstLineChars="200" w:firstLine="480"/>
              <w:rPr>
                <w:sz w:val="24"/>
              </w:rPr>
            </w:pPr>
            <w:r w:rsidRPr="005F622D">
              <w:rPr>
                <w:rFonts w:hint="eastAsia"/>
                <w:sz w:val="24"/>
              </w:rPr>
              <w:t>②</w:t>
            </w:r>
            <w:r w:rsidRPr="005F622D">
              <w:rPr>
                <w:sz w:val="24"/>
              </w:rPr>
              <w:t>在施工场地建临时</w:t>
            </w:r>
            <w:proofErr w:type="gramStart"/>
            <w:r w:rsidRPr="005F622D">
              <w:rPr>
                <w:sz w:val="24"/>
              </w:rPr>
              <w:t>截</w:t>
            </w:r>
            <w:proofErr w:type="gramEnd"/>
            <w:r w:rsidRPr="005F622D">
              <w:rPr>
                <w:sz w:val="24"/>
              </w:rPr>
              <w:t>排水沟，防止雨水冲刷场地，并在排水沟出口设沉</w:t>
            </w:r>
            <w:r w:rsidRPr="005F622D">
              <w:rPr>
                <w:rFonts w:hint="eastAsia"/>
                <w:sz w:val="24"/>
              </w:rPr>
              <w:t>淀</w:t>
            </w:r>
            <w:r w:rsidRPr="005F622D">
              <w:rPr>
                <w:sz w:val="24"/>
              </w:rPr>
              <w:t>池，使雨水经沉淀池澄清后用于洒水抑尘，</w:t>
            </w:r>
            <w:r w:rsidRPr="005F622D">
              <w:rPr>
                <w:rFonts w:hint="eastAsia"/>
                <w:sz w:val="24"/>
              </w:rPr>
              <w:t>尽量</w:t>
            </w:r>
            <w:r w:rsidRPr="005F622D">
              <w:rPr>
                <w:sz w:val="24"/>
              </w:rPr>
              <w:t>减少水土流失。</w:t>
            </w:r>
          </w:p>
          <w:p w:rsidR="008323CC" w:rsidRPr="005F622D" w:rsidRDefault="008323CC" w:rsidP="008323CC">
            <w:pPr>
              <w:spacing w:line="360" w:lineRule="auto"/>
              <w:ind w:firstLineChars="200" w:firstLine="480"/>
              <w:rPr>
                <w:sz w:val="24"/>
              </w:rPr>
            </w:pPr>
            <w:r w:rsidRPr="005F622D">
              <w:rPr>
                <w:rFonts w:hint="eastAsia"/>
                <w:sz w:val="24"/>
              </w:rPr>
              <w:t>③雨期对裸露地表或堆土采取土工布或彩布条临时覆盖措施，减少水土流失量。</w:t>
            </w:r>
          </w:p>
          <w:p w:rsidR="008323CC" w:rsidRPr="005F622D" w:rsidRDefault="008323CC" w:rsidP="008323CC">
            <w:pPr>
              <w:adjustRightInd w:val="0"/>
              <w:snapToGrid w:val="0"/>
              <w:spacing w:line="360" w:lineRule="auto"/>
              <w:ind w:firstLineChars="200" w:firstLine="480"/>
              <w:textAlignment w:val="baseline"/>
              <w:rPr>
                <w:sz w:val="24"/>
                <w:szCs w:val="28"/>
              </w:rPr>
            </w:pPr>
            <w:r w:rsidRPr="005F622D">
              <w:rPr>
                <w:rFonts w:hint="eastAsia"/>
                <w:sz w:val="24"/>
              </w:rPr>
              <w:t>④</w:t>
            </w:r>
            <w:r w:rsidRPr="005F622D">
              <w:rPr>
                <w:sz w:val="24"/>
              </w:rPr>
              <w:t>工程竣工后，项目区将尽可能进行绿化，以改善项目区的生态环境。</w:t>
            </w:r>
          </w:p>
          <w:p w:rsidR="008323CC" w:rsidRPr="005F622D" w:rsidRDefault="008323CC" w:rsidP="008323CC">
            <w:pPr>
              <w:adjustRightInd w:val="0"/>
              <w:snapToGrid w:val="0"/>
              <w:spacing w:line="360" w:lineRule="auto"/>
              <w:ind w:firstLineChars="200" w:firstLine="482"/>
              <w:textAlignment w:val="baseline"/>
              <w:rPr>
                <w:b/>
                <w:sz w:val="24"/>
              </w:rPr>
            </w:pPr>
            <w:r w:rsidRPr="005F622D">
              <w:rPr>
                <w:rFonts w:hint="eastAsia"/>
                <w:b/>
                <w:sz w:val="24"/>
              </w:rPr>
              <w:t>二、营运期环境影响分析：</w:t>
            </w:r>
          </w:p>
          <w:p w:rsidR="008323CC" w:rsidRPr="005F622D" w:rsidRDefault="008323CC" w:rsidP="008323CC">
            <w:pPr>
              <w:adjustRightInd w:val="0"/>
              <w:snapToGrid w:val="0"/>
              <w:spacing w:line="360" w:lineRule="auto"/>
              <w:ind w:firstLineChars="200" w:firstLine="482"/>
              <w:textAlignment w:val="baseline"/>
              <w:rPr>
                <w:b/>
                <w:sz w:val="24"/>
              </w:rPr>
            </w:pPr>
            <w:r w:rsidRPr="005F622D">
              <w:rPr>
                <w:rFonts w:hint="eastAsia"/>
                <w:b/>
                <w:sz w:val="24"/>
              </w:rPr>
              <w:t>1</w:t>
            </w:r>
            <w:r w:rsidRPr="005F622D">
              <w:rPr>
                <w:rFonts w:hint="eastAsia"/>
                <w:b/>
                <w:sz w:val="24"/>
              </w:rPr>
              <w:t>、环境空气影响分析</w:t>
            </w:r>
          </w:p>
          <w:p w:rsidR="00A15B70" w:rsidRPr="005F622D" w:rsidRDefault="00A15B70" w:rsidP="00A15B70">
            <w:pPr>
              <w:pStyle w:val="afd"/>
              <w:rPr>
                <w:kern w:val="2"/>
                <w:szCs w:val="21"/>
              </w:rPr>
            </w:pPr>
            <w:r w:rsidRPr="005F622D">
              <w:rPr>
                <w:rFonts w:hint="eastAsia"/>
                <w:kern w:val="2"/>
                <w:szCs w:val="21"/>
              </w:rPr>
              <w:t>（</w:t>
            </w:r>
            <w:r w:rsidRPr="005F622D">
              <w:rPr>
                <w:rFonts w:hint="eastAsia"/>
                <w:kern w:val="2"/>
                <w:szCs w:val="21"/>
              </w:rPr>
              <w:t>1</w:t>
            </w:r>
            <w:r w:rsidRPr="005F622D">
              <w:rPr>
                <w:rFonts w:hint="eastAsia"/>
                <w:kern w:val="2"/>
                <w:szCs w:val="21"/>
              </w:rPr>
              <w:t>）</w:t>
            </w:r>
            <w:r w:rsidR="004A7692" w:rsidRPr="005F622D">
              <w:rPr>
                <w:rFonts w:hint="eastAsia"/>
                <w:kern w:val="2"/>
                <w:szCs w:val="21"/>
              </w:rPr>
              <w:t>破碎、筛分</w:t>
            </w:r>
            <w:r w:rsidRPr="005F622D">
              <w:rPr>
                <w:rFonts w:hint="eastAsia"/>
                <w:kern w:val="2"/>
                <w:szCs w:val="21"/>
              </w:rPr>
              <w:t>有组织粉尘</w:t>
            </w:r>
          </w:p>
          <w:p w:rsidR="005C6060" w:rsidRPr="005F622D" w:rsidRDefault="00A15B70" w:rsidP="00A15B70">
            <w:pPr>
              <w:pStyle w:val="Default"/>
              <w:spacing w:line="360" w:lineRule="auto"/>
              <w:ind w:firstLineChars="200" w:firstLine="480"/>
              <w:jc w:val="both"/>
              <w:rPr>
                <w:color w:val="auto"/>
                <w:u w:val="single"/>
              </w:rPr>
            </w:pPr>
            <w:r w:rsidRPr="005F622D">
              <w:rPr>
                <w:rFonts w:hint="eastAsia"/>
                <w:color w:val="auto"/>
                <w:kern w:val="2"/>
                <w:szCs w:val="21"/>
                <w:u w:val="single"/>
              </w:rPr>
              <w:t>本项目有组织粉尘</w:t>
            </w:r>
            <w:proofErr w:type="gramStart"/>
            <w:r w:rsidRPr="005F622D">
              <w:rPr>
                <w:rFonts w:hint="eastAsia"/>
                <w:color w:val="auto"/>
                <w:kern w:val="2"/>
                <w:szCs w:val="21"/>
                <w:u w:val="single"/>
              </w:rPr>
              <w:t>产尘点</w:t>
            </w:r>
            <w:proofErr w:type="gramEnd"/>
            <w:r w:rsidRPr="005F622D">
              <w:rPr>
                <w:rFonts w:hint="eastAsia"/>
                <w:color w:val="auto"/>
                <w:kern w:val="2"/>
                <w:szCs w:val="21"/>
                <w:u w:val="single"/>
              </w:rPr>
              <w:t>位</w:t>
            </w:r>
            <w:r w:rsidR="005C6060" w:rsidRPr="005F622D">
              <w:rPr>
                <w:rFonts w:hint="eastAsia"/>
                <w:color w:val="auto"/>
                <w:kern w:val="2"/>
                <w:szCs w:val="21"/>
                <w:u w:val="single"/>
              </w:rPr>
              <w:t>于</w:t>
            </w:r>
            <w:r w:rsidRPr="005F622D">
              <w:rPr>
                <w:rFonts w:hint="eastAsia"/>
                <w:color w:val="auto"/>
                <w:kern w:val="2"/>
                <w:szCs w:val="21"/>
                <w:u w:val="single"/>
              </w:rPr>
              <w:t>破碎、筛分工位，</w:t>
            </w:r>
            <w:r w:rsidR="005C6060" w:rsidRPr="005F622D">
              <w:rPr>
                <w:color w:val="auto"/>
                <w:u w:val="single"/>
              </w:rPr>
              <w:t>项目破碎、筛分工序均设置在半密闭车间，建设单位拟将破碎、筛分上料、输送及下料环节密闭，且</w:t>
            </w:r>
            <w:proofErr w:type="gramStart"/>
            <w:r w:rsidR="005C6060" w:rsidRPr="005F622D">
              <w:rPr>
                <w:color w:val="auto"/>
                <w:u w:val="single"/>
              </w:rPr>
              <w:t>安装水</w:t>
            </w:r>
            <w:proofErr w:type="gramEnd"/>
            <w:r w:rsidR="005C6060" w:rsidRPr="005F622D">
              <w:rPr>
                <w:color w:val="auto"/>
                <w:u w:val="single"/>
              </w:rPr>
              <w:t>喷淋降尘装置。此外，在</w:t>
            </w:r>
            <w:r w:rsidR="005C6060" w:rsidRPr="005F622D">
              <w:rPr>
                <w:rFonts w:hint="eastAsia"/>
                <w:color w:val="auto"/>
                <w:u w:val="single"/>
              </w:rPr>
              <w:t>破碎、筛分</w:t>
            </w:r>
            <w:r w:rsidR="005C6060" w:rsidRPr="005F622D">
              <w:rPr>
                <w:color w:val="auto"/>
                <w:szCs w:val="21"/>
                <w:u w:val="single"/>
              </w:rPr>
              <w:t>工位上方各安装</w:t>
            </w:r>
            <w:r w:rsidR="005C6060" w:rsidRPr="005F622D">
              <w:rPr>
                <w:rFonts w:hint="eastAsia"/>
                <w:color w:val="auto"/>
                <w:szCs w:val="21"/>
                <w:u w:val="single"/>
              </w:rPr>
              <w:t>1</w:t>
            </w:r>
            <w:r w:rsidR="005C6060" w:rsidRPr="005F622D">
              <w:rPr>
                <w:rFonts w:hint="eastAsia"/>
                <w:color w:val="auto"/>
                <w:szCs w:val="21"/>
                <w:u w:val="single"/>
              </w:rPr>
              <w:t>套集气罩收集粉尘，通过管道连接引至</w:t>
            </w:r>
            <w:r w:rsidR="005C6060" w:rsidRPr="005F622D">
              <w:rPr>
                <w:rFonts w:hint="eastAsia"/>
                <w:color w:val="auto"/>
                <w:szCs w:val="21"/>
                <w:u w:val="single"/>
              </w:rPr>
              <w:t>1</w:t>
            </w:r>
            <w:r w:rsidR="005C6060" w:rsidRPr="005F622D">
              <w:rPr>
                <w:rFonts w:hint="eastAsia"/>
                <w:color w:val="auto"/>
                <w:szCs w:val="21"/>
                <w:u w:val="single"/>
              </w:rPr>
              <w:t>台袋式除尘器处理，处理后的废气由不低于</w:t>
            </w:r>
            <w:r w:rsidR="005C6060" w:rsidRPr="005F622D">
              <w:rPr>
                <w:rFonts w:hint="eastAsia"/>
                <w:color w:val="auto"/>
                <w:szCs w:val="21"/>
                <w:u w:val="single"/>
              </w:rPr>
              <w:t>15m</w:t>
            </w:r>
            <w:r w:rsidR="005C6060" w:rsidRPr="005F622D">
              <w:rPr>
                <w:rFonts w:hint="eastAsia"/>
                <w:color w:val="auto"/>
                <w:szCs w:val="21"/>
                <w:u w:val="single"/>
              </w:rPr>
              <w:t>高排气筒高空达标排放</w:t>
            </w:r>
            <w:r w:rsidR="005C6060" w:rsidRPr="005F622D">
              <w:rPr>
                <w:color w:val="auto"/>
                <w:szCs w:val="21"/>
                <w:u w:val="single"/>
              </w:rPr>
              <w:t>，共设置集气罩</w:t>
            </w:r>
            <w:r w:rsidR="005C6060" w:rsidRPr="005F622D">
              <w:rPr>
                <w:rFonts w:hint="eastAsia"/>
                <w:color w:val="auto"/>
                <w:szCs w:val="21"/>
                <w:u w:val="single"/>
              </w:rPr>
              <w:t>4</w:t>
            </w:r>
            <w:r w:rsidR="005C6060" w:rsidRPr="005F622D">
              <w:rPr>
                <w:rFonts w:hint="eastAsia"/>
                <w:color w:val="auto"/>
                <w:szCs w:val="21"/>
                <w:u w:val="single"/>
              </w:rPr>
              <w:t>个，袋式除尘器</w:t>
            </w:r>
            <w:r w:rsidR="005C6060" w:rsidRPr="005F622D">
              <w:rPr>
                <w:rFonts w:hint="eastAsia"/>
                <w:color w:val="auto"/>
                <w:szCs w:val="21"/>
                <w:u w:val="single"/>
              </w:rPr>
              <w:t>1</w:t>
            </w:r>
            <w:r w:rsidR="005C6060" w:rsidRPr="005F622D">
              <w:rPr>
                <w:rFonts w:hint="eastAsia"/>
                <w:color w:val="auto"/>
                <w:szCs w:val="21"/>
                <w:u w:val="single"/>
              </w:rPr>
              <w:t>台</w:t>
            </w:r>
            <w:r w:rsidR="007028A9" w:rsidRPr="005F622D">
              <w:rPr>
                <w:rFonts w:hint="eastAsia"/>
                <w:color w:val="auto"/>
                <w:u w:val="single"/>
              </w:rPr>
              <w:t>。</w:t>
            </w:r>
          </w:p>
          <w:p w:rsidR="00A15B70" w:rsidRPr="005F622D" w:rsidRDefault="005C6060" w:rsidP="00A15B70">
            <w:pPr>
              <w:pStyle w:val="Default"/>
              <w:spacing w:line="360" w:lineRule="auto"/>
              <w:ind w:firstLineChars="200" w:firstLine="480"/>
              <w:jc w:val="both"/>
              <w:rPr>
                <w:color w:val="auto"/>
              </w:rPr>
            </w:pPr>
            <w:r w:rsidRPr="005F622D">
              <w:rPr>
                <w:rFonts w:hint="eastAsia"/>
                <w:color w:val="auto"/>
                <w:kern w:val="2"/>
                <w:szCs w:val="21"/>
              </w:rPr>
              <w:t>根据工程分析可知，</w:t>
            </w:r>
            <w:r w:rsidR="007028A9" w:rsidRPr="005F622D">
              <w:rPr>
                <w:rFonts w:hint="eastAsia"/>
                <w:color w:val="auto"/>
              </w:rPr>
              <w:t>项目破碎筛分工序有组织粉尘排放量为</w:t>
            </w:r>
            <w:r w:rsidR="007028A9" w:rsidRPr="005F622D">
              <w:rPr>
                <w:rFonts w:hint="eastAsia"/>
                <w:color w:val="auto"/>
              </w:rPr>
              <w:t>0.0</w:t>
            </w:r>
            <w:r w:rsidRPr="005F622D">
              <w:rPr>
                <w:rFonts w:hint="eastAsia"/>
                <w:color w:val="auto"/>
              </w:rPr>
              <w:t>45</w:t>
            </w:r>
            <w:r w:rsidR="007028A9" w:rsidRPr="005F622D">
              <w:rPr>
                <w:rFonts w:hint="eastAsia"/>
                <w:color w:val="auto"/>
              </w:rPr>
              <w:t>t/a</w:t>
            </w:r>
            <w:r w:rsidR="007028A9" w:rsidRPr="005F622D">
              <w:rPr>
                <w:rFonts w:hint="eastAsia"/>
                <w:color w:val="auto"/>
              </w:rPr>
              <w:t>，排放速率为</w:t>
            </w:r>
            <w:r w:rsidRPr="005F622D">
              <w:rPr>
                <w:rFonts w:hint="eastAsia"/>
                <w:color w:val="auto"/>
              </w:rPr>
              <w:t>0.019</w:t>
            </w:r>
            <w:r w:rsidR="007028A9" w:rsidRPr="005F622D">
              <w:rPr>
                <w:rFonts w:hint="eastAsia"/>
                <w:color w:val="auto"/>
              </w:rPr>
              <w:t>kg/h</w:t>
            </w:r>
            <w:r w:rsidR="007028A9" w:rsidRPr="005F622D">
              <w:rPr>
                <w:rFonts w:hint="eastAsia"/>
                <w:color w:val="auto"/>
              </w:rPr>
              <w:t>，排放浓度为</w:t>
            </w:r>
            <w:r w:rsidRPr="005F622D">
              <w:rPr>
                <w:rFonts w:hint="eastAsia"/>
                <w:color w:val="auto"/>
              </w:rPr>
              <w:t>3.8</w:t>
            </w:r>
            <w:r w:rsidR="007028A9" w:rsidRPr="005F622D">
              <w:rPr>
                <w:rFonts w:hint="eastAsia"/>
                <w:color w:val="auto"/>
              </w:rPr>
              <w:t>mg/m</w:t>
            </w:r>
            <w:r w:rsidR="007028A9" w:rsidRPr="005F622D">
              <w:rPr>
                <w:rFonts w:hint="eastAsia"/>
                <w:color w:val="auto"/>
                <w:vertAlign w:val="superscript"/>
              </w:rPr>
              <w:t>3</w:t>
            </w:r>
            <w:r w:rsidR="007028A9" w:rsidRPr="005F622D">
              <w:rPr>
                <w:color w:val="auto"/>
              </w:rPr>
              <w:t>，满足《大气污染物综合排放标准》（</w:t>
            </w:r>
            <w:r w:rsidR="007028A9" w:rsidRPr="005F622D">
              <w:rPr>
                <w:rFonts w:hint="eastAsia"/>
                <w:color w:val="auto"/>
              </w:rPr>
              <w:t>GB16297-1996</w:t>
            </w:r>
            <w:r w:rsidR="007028A9" w:rsidRPr="005F622D">
              <w:rPr>
                <w:color w:val="auto"/>
              </w:rPr>
              <w:t>）</w:t>
            </w:r>
            <w:r w:rsidR="007028A9" w:rsidRPr="005F622D">
              <w:rPr>
                <w:color w:val="auto"/>
              </w:rPr>
              <w:lastRenderedPageBreak/>
              <w:t>表</w:t>
            </w:r>
            <w:r w:rsidR="007028A9" w:rsidRPr="005F622D">
              <w:rPr>
                <w:rFonts w:hint="eastAsia"/>
                <w:color w:val="auto"/>
              </w:rPr>
              <w:t>2</w:t>
            </w:r>
            <w:r w:rsidR="007028A9" w:rsidRPr="005F622D">
              <w:rPr>
                <w:rFonts w:hint="eastAsia"/>
                <w:color w:val="auto"/>
              </w:rPr>
              <w:t>新污染源大气污染物排放限值二级标准（颗粒物</w:t>
            </w:r>
            <w:r w:rsidR="007028A9" w:rsidRPr="005F622D">
              <w:rPr>
                <w:rFonts w:hint="eastAsia"/>
                <w:color w:val="auto"/>
              </w:rPr>
              <w:t>120mg/m</w:t>
            </w:r>
            <w:r w:rsidR="007028A9" w:rsidRPr="005F622D">
              <w:rPr>
                <w:rFonts w:hint="eastAsia"/>
                <w:color w:val="auto"/>
                <w:vertAlign w:val="superscript"/>
              </w:rPr>
              <w:t>3</w:t>
            </w:r>
            <w:r w:rsidR="007028A9" w:rsidRPr="005F622D">
              <w:rPr>
                <w:rFonts w:hint="eastAsia"/>
                <w:color w:val="auto"/>
              </w:rPr>
              <w:t>）。</w:t>
            </w:r>
          </w:p>
          <w:p w:rsidR="007028A9" w:rsidRPr="005F622D" w:rsidRDefault="007028A9" w:rsidP="00A15B70">
            <w:pPr>
              <w:pStyle w:val="Default"/>
              <w:spacing w:line="360" w:lineRule="auto"/>
              <w:ind w:firstLineChars="200" w:firstLine="480"/>
              <w:jc w:val="both"/>
              <w:rPr>
                <w:color w:val="auto"/>
              </w:rPr>
            </w:pPr>
            <w:r w:rsidRPr="005F622D">
              <w:rPr>
                <w:rFonts w:hint="eastAsia"/>
                <w:color w:val="auto"/>
              </w:rPr>
              <w:t>布袋除尘器原理：</w:t>
            </w:r>
          </w:p>
          <w:p w:rsidR="007028A9" w:rsidRPr="005F622D" w:rsidRDefault="007028A9" w:rsidP="00A15B70">
            <w:pPr>
              <w:pStyle w:val="Default"/>
              <w:spacing w:line="360" w:lineRule="auto"/>
              <w:ind w:firstLineChars="200" w:firstLine="480"/>
              <w:jc w:val="both"/>
              <w:rPr>
                <w:color w:val="auto"/>
              </w:rPr>
            </w:pPr>
            <w:r w:rsidRPr="005F622D">
              <w:rPr>
                <w:rFonts w:hint="eastAsia"/>
                <w:color w:val="auto"/>
              </w:rPr>
              <w:t>布袋除尘器是利用棉、毛、人造纤维等编织物作为</w:t>
            </w:r>
            <w:proofErr w:type="gramStart"/>
            <w:r w:rsidRPr="005F622D">
              <w:rPr>
                <w:rFonts w:hint="eastAsia"/>
                <w:color w:val="auto"/>
              </w:rPr>
              <w:t>滤袋起过滤</w:t>
            </w:r>
            <w:proofErr w:type="gramEnd"/>
            <w:r w:rsidRPr="005F622D">
              <w:rPr>
                <w:rFonts w:hint="eastAsia"/>
                <w:color w:val="auto"/>
              </w:rPr>
              <w:t>作用，对颗粒物进行捕集而达到除尘效果的。其主要工作原理为：含尘气流从下部进入</w:t>
            </w:r>
            <w:proofErr w:type="gramStart"/>
            <w:r w:rsidRPr="005F622D">
              <w:rPr>
                <w:rFonts w:hint="eastAsia"/>
                <w:color w:val="auto"/>
              </w:rPr>
              <w:t>圆筒形滤袋</w:t>
            </w:r>
            <w:proofErr w:type="gramEnd"/>
            <w:r w:rsidRPr="005F622D">
              <w:rPr>
                <w:rFonts w:hint="eastAsia"/>
                <w:color w:val="auto"/>
              </w:rPr>
              <w:t>，在通过滤料的孔隙时，粉尘被捕集于滤料上，透过滤料的清洁气体由排气口排出。沉积在滤料上的粉尘，可在机械振动的作用下从滤料表面脱落，落入灰斗。滤料本身网孔较小，一般为</w:t>
            </w:r>
            <w:r w:rsidRPr="005F622D">
              <w:rPr>
                <w:rFonts w:hint="eastAsia"/>
                <w:color w:val="auto"/>
              </w:rPr>
              <w:t>20~50</w:t>
            </w:r>
            <w:r w:rsidR="003B4BBB" w:rsidRPr="005F622D">
              <w:rPr>
                <w:color w:val="auto"/>
              </w:rPr>
              <w:t>μ</w:t>
            </w:r>
            <w:r w:rsidR="003B4BBB" w:rsidRPr="005F622D">
              <w:rPr>
                <w:rFonts w:hint="eastAsia"/>
                <w:color w:val="auto"/>
              </w:rPr>
              <w:t>m</w:t>
            </w:r>
            <w:r w:rsidR="003B4BBB" w:rsidRPr="005F622D">
              <w:rPr>
                <w:rFonts w:hint="eastAsia"/>
                <w:color w:val="auto"/>
              </w:rPr>
              <w:t>，表面起绒的滤料为</w:t>
            </w:r>
            <w:r w:rsidR="003B4BBB" w:rsidRPr="005F622D">
              <w:rPr>
                <w:rFonts w:hint="eastAsia"/>
                <w:color w:val="auto"/>
              </w:rPr>
              <w:t>5~10</w:t>
            </w:r>
            <w:r w:rsidR="003B4BBB" w:rsidRPr="005F622D">
              <w:rPr>
                <w:color w:val="auto"/>
              </w:rPr>
              <w:t>μ</w:t>
            </w:r>
            <w:r w:rsidR="003B4BBB" w:rsidRPr="005F622D">
              <w:rPr>
                <w:rFonts w:hint="eastAsia"/>
                <w:color w:val="auto"/>
              </w:rPr>
              <w:t>m</w:t>
            </w:r>
            <w:r w:rsidR="003B4BBB" w:rsidRPr="005F622D">
              <w:rPr>
                <w:rFonts w:hint="eastAsia"/>
                <w:color w:val="auto"/>
              </w:rPr>
              <w:t>，而新型滤料的孔径在</w:t>
            </w:r>
            <w:r w:rsidR="003B4BBB" w:rsidRPr="005F622D">
              <w:rPr>
                <w:rFonts w:hint="eastAsia"/>
                <w:color w:val="auto"/>
              </w:rPr>
              <w:t>5</w:t>
            </w:r>
            <w:r w:rsidR="003B4BBB" w:rsidRPr="005F622D">
              <w:rPr>
                <w:color w:val="auto"/>
              </w:rPr>
              <w:t>μ</w:t>
            </w:r>
            <w:r w:rsidR="003B4BBB" w:rsidRPr="005F622D">
              <w:rPr>
                <w:rFonts w:hint="eastAsia"/>
                <w:color w:val="auto"/>
              </w:rPr>
              <w:t>m</w:t>
            </w:r>
            <w:r w:rsidR="003B4BBB" w:rsidRPr="005F622D">
              <w:rPr>
                <w:rFonts w:hint="eastAsia"/>
                <w:color w:val="auto"/>
              </w:rPr>
              <w:t>以下。按不同粒径的粉尘在流体中运动的不同物理学特征，颗粒物通过惯性碰撞、截留、扩散、静电、筛滤等作用被</w:t>
            </w:r>
            <w:r w:rsidR="003B4BBB" w:rsidRPr="005F622D">
              <w:rPr>
                <w:color w:val="auto"/>
              </w:rPr>
              <w:t>捕集。此外，粉尘因</w:t>
            </w:r>
            <w:r w:rsidR="003B4BBB" w:rsidRPr="005F622D">
              <w:rPr>
                <w:rFonts w:hint="eastAsia"/>
                <w:color w:val="auto"/>
              </w:rPr>
              <w:t>截留、惯性碰撞、扩散和静电等作用，</w:t>
            </w:r>
            <w:proofErr w:type="gramStart"/>
            <w:r w:rsidR="003B4BBB" w:rsidRPr="005F622D">
              <w:rPr>
                <w:rFonts w:hint="eastAsia"/>
                <w:color w:val="auto"/>
              </w:rPr>
              <w:t>逐渐在滤袋</w:t>
            </w:r>
            <w:proofErr w:type="gramEnd"/>
            <w:r w:rsidR="003B4BBB" w:rsidRPr="005F622D">
              <w:rPr>
                <w:rFonts w:hint="eastAsia"/>
                <w:color w:val="auto"/>
              </w:rPr>
              <w:t>表面形成粉尘层，常称为粉</w:t>
            </w:r>
            <w:proofErr w:type="gramStart"/>
            <w:r w:rsidR="003B4BBB" w:rsidRPr="005F622D">
              <w:rPr>
                <w:rFonts w:hint="eastAsia"/>
                <w:color w:val="auto"/>
              </w:rPr>
              <w:t>层初层</w:t>
            </w:r>
            <w:proofErr w:type="gramEnd"/>
            <w:r w:rsidR="003B4BBB" w:rsidRPr="005F622D">
              <w:rPr>
                <w:rFonts w:hint="eastAsia"/>
                <w:color w:val="auto"/>
              </w:rPr>
              <w:t>。</w:t>
            </w:r>
            <w:proofErr w:type="gramStart"/>
            <w:r w:rsidR="003B4BBB" w:rsidRPr="005F622D">
              <w:rPr>
                <w:rFonts w:hint="eastAsia"/>
                <w:color w:val="auto"/>
              </w:rPr>
              <w:t>初层形成</w:t>
            </w:r>
            <w:proofErr w:type="gramEnd"/>
            <w:r w:rsidR="003B4BBB" w:rsidRPr="005F622D">
              <w:rPr>
                <w:rFonts w:hint="eastAsia"/>
                <w:color w:val="auto"/>
              </w:rPr>
              <w:t>后，成为袋式除尘器的主要过滤层，提高了除尘效率。滤布只不过起着形成</w:t>
            </w:r>
            <w:proofErr w:type="gramStart"/>
            <w:r w:rsidR="003B4BBB" w:rsidRPr="005F622D">
              <w:rPr>
                <w:rFonts w:hint="eastAsia"/>
                <w:color w:val="auto"/>
              </w:rPr>
              <w:t>粉尘初层</w:t>
            </w:r>
            <w:proofErr w:type="gramEnd"/>
            <w:r w:rsidR="003B4BBB" w:rsidRPr="005F622D">
              <w:rPr>
                <w:rFonts w:hint="eastAsia"/>
                <w:color w:val="auto"/>
              </w:rPr>
              <w:t>和支撑它的骨架作用，但随着</w:t>
            </w:r>
            <w:proofErr w:type="gramStart"/>
            <w:r w:rsidR="003B4BBB" w:rsidRPr="005F622D">
              <w:rPr>
                <w:rFonts w:hint="eastAsia"/>
                <w:color w:val="auto"/>
              </w:rPr>
              <w:t>粉尘在滤袋上</w:t>
            </w:r>
            <w:proofErr w:type="gramEnd"/>
            <w:r w:rsidR="003B4BBB" w:rsidRPr="005F622D">
              <w:rPr>
                <w:rFonts w:hint="eastAsia"/>
                <w:color w:val="auto"/>
              </w:rPr>
              <w:t>积聚，使除尘效率下降。另外，若除尘器阻力过高，还会使除尘系统的处理气体量显著下降，影响生产系统的排风效果。因此，除尘器阻力达到一定数值后，要及时清灰。</w:t>
            </w:r>
          </w:p>
          <w:p w:rsidR="008323CC" w:rsidRPr="005F622D" w:rsidRDefault="008323CC" w:rsidP="008323CC">
            <w:pPr>
              <w:pStyle w:val="afd"/>
              <w:rPr>
                <w:kern w:val="2"/>
                <w:szCs w:val="21"/>
              </w:rPr>
            </w:pPr>
            <w:r w:rsidRPr="005F622D">
              <w:rPr>
                <w:rFonts w:hint="eastAsia"/>
                <w:kern w:val="2"/>
                <w:szCs w:val="21"/>
              </w:rPr>
              <w:t>（</w:t>
            </w:r>
            <w:r w:rsidR="003B4BBB" w:rsidRPr="005F622D">
              <w:rPr>
                <w:rFonts w:hint="eastAsia"/>
                <w:kern w:val="2"/>
                <w:szCs w:val="21"/>
              </w:rPr>
              <w:t>2</w:t>
            </w:r>
            <w:r w:rsidRPr="005F622D">
              <w:rPr>
                <w:rFonts w:hint="eastAsia"/>
                <w:kern w:val="2"/>
                <w:szCs w:val="21"/>
              </w:rPr>
              <w:t>）</w:t>
            </w:r>
            <w:r w:rsidR="004A7692" w:rsidRPr="005F622D">
              <w:rPr>
                <w:rFonts w:hint="eastAsia"/>
                <w:kern w:val="2"/>
                <w:szCs w:val="21"/>
              </w:rPr>
              <w:t>破碎</w:t>
            </w:r>
            <w:r w:rsidR="00331AB1" w:rsidRPr="005F622D">
              <w:rPr>
                <w:rFonts w:hint="eastAsia"/>
                <w:kern w:val="2"/>
                <w:szCs w:val="21"/>
              </w:rPr>
              <w:t>及</w:t>
            </w:r>
            <w:r w:rsidR="004A7692" w:rsidRPr="005F622D">
              <w:rPr>
                <w:rFonts w:hint="eastAsia"/>
                <w:kern w:val="2"/>
                <w:szCs w:val="21"/>
              </w:rPr>
              <w:t>筛分、堆场</w:t>
            </w:r>
            <w:r w:rsidR="00331AB1" w:rsidRPr="005F622D">
              <w:rPr>
                <w:rFonts w:hint="eastAsia"/>
                <w:kern w:val="2"/>
                <w:szCs w:val="21"/>
              </w:rPr>
              <w:t>起尘</w:t>
            </w:r>
            <w:r w:rsidR="004A7692" w:rsidRPr="005F622D">
              <w:rPr>
                <w:rFonts w:hint="eastAsia"/>
                <w:kern w:val="2"/>
                <w:szCs w:val="21"/>
              </w:rPr>
              <w:t>及装卸</w:t>
            </w:r>
            <w:r w:rsidRPr="005F622D">
              <w:rPr>
                <w:rFonts w:hint="eastAsia"/>
                <w:kern w:val="2"/>
                <w:szCs w:val="21"/>
              </w:rPr>
              <w:t>无组织粉尘</w:t>
            </w:r>
          </w:p>
          <w:p w:rsidR="008323CC" w:rsidRPr="005F622D" w:rsidRDefault="008323CC" w:rsidP="008323CC">
            <w:pPr>
              <w:pStyle w:val="afd"/>
              <w:rPr>
                <w:kern w:val="2"/>
                <w:szCs w:val="21"/>
              </w:rPr>
            </w:pPr>
            <w:r w:rsidRPr="005F622D">
              <w:rPr>
                <w:rFonts w:hint="eastAsia"/>
                <w:kern w:val="2"/>
                <w:szCs w:val="21"/>
              </w:rPr>
              <w:t>本项目在破碎</w:t>
            </w:r>
            <w:r w:rsidR="00331AB1" w:rsidRPr="005F622D">
              <w:rPr>
                <w:rFonts w:hint="eastAsia"/>
                <w:kern w:val="2"/>
                <w:szCs w:val="21"/>
              </w:rPr>
              <w:t>及</w:t>
            </w:r>
            <w:r w:rsidRPr="005F622D">
              <w:rPr>
                <w:rFonts w:hint="eastAsia"/>
                <w:kern w:val="2"/>
                <w:szCs w:val="21"/>
              </w:rPr>
              <w:t>筛分、堆场</w:t>
            </w:r>
            <w:r w:rsidR="00C5015A" w:rsidRPr="005F622D">
              <w:rPr>
                <w:rFonts w:hint="eastAsia"/>
                <w:kern w:val="2"/>
                <w:szCs w:val="21"/>
              </w:rPr>
              <w:t>起尘</w:t>
            </w:r>
            <w:r w:rsidR="00331AB1" w:rsidRPr="005F622D">
              <w:rPr>
                <w:rFonts w:hint="eastAsia"/>
                <w:kern w:val="2"/>
                <w:szCs w:val="21"/>
              </w:rPr>
              <w:t>及</w:t>
            </w:r>
            <w:r w:rsidRPr="005F622D">
              <w:rPr>
                <w:rFonts w:hint="eastAsia"/>
                <w:kern w:val="2"/>
                <w:szCs w:val="21"/>
              </w:rPr>
              <w:t>装卸等环节均会产生</w:t>
            </w:r>
            <w:r w:rsidR="007E39AD" w:rsidRPr="005F622D">
              <w:rPr>
                <w:rFonts w:hint="eastAsia"/>
                <w:kern w:val="2"/>
                <w:szCs w:val="21"/>
              </w:rPr>
              <w:t>无组织</w:t>
            </w:r>
            <w:r w:rsidRPr="005F622D">
              <w:rPr>
                <w:rFonts w:hint="eastAsia"/>
                <w:kern w:val="2"/>
                <w:szCs w:val="21"/>
              </w:rPr>
              <w:t>粉尘。</w:t>
            </w:r>
          </w:p>
          <w:p w:rsidR="008323CC" w:rsidRPr="005F622D" w:rsidRDefault="00713375" w:rsidP="008323CC">
            <w:pPr>
              <w:pStyle w:val="afd"/>
              <w:rPr>
                <w:kern w:val="2"/>
                <w:szCs w:val="21"/>
              </w:rPr>
            </w:pPr>
            <w:r w:rsidRPr="005F622D">
              <w:rPr>
                <w:rFonts w:hint="eastAsia"/>
                <w:kern w:val="2"/>
                <w:szCs w:val="21"/>
              </w:rPr>
              <w:t>根据工程分析可知，</w:t>
            </w:r>
            <w:r w:rsidR="008323CC" w:rsidRPr="005F622D">
              <w:rPr>
                <w:rFonts w:hint="eastAsia"/>
                <w:kern w:val="2"/>
                <w:szCs w:val="21"/>
              </w:rPr>
              <w:t>本项目破碎</w:t>
            </w:r>
            <w:r w:rsidR="00331AB1" w:rsidRPr="005F622D">
              <w:rPr>
                <w:rFonts w:hint="eastAsia"/>
                <w:kern w:val="2"/>
                <w:szCs w:val="21"/>
              </w:rPr>
              <w:t>及</w:t>
            </w:r>
            <w:r w:rsidR="008323CC" w:rsidRPr="005F622D">
              <w:rPr>
                <w:rFonts w:hint="eastAsia"/>
                <w:kern w:val="2"/>
                <w:szCs w:val="21"/>
              </w:rPr>
              <w:t>筛分</w:t>
            </w:r>
            <w:r w:rsidR="00331AB1" w:rsidRPr="005F622D">
              <w:rPr>
                <w:rFonts w:hint="eastAsia"/>
                <w:kern w:val="2"/>
                <w:szCs w:val="21"/>
              </w:rPr>
              <w:t>工序</w:t>
            </w:r>
            <w:r w:rsidR="008323CC" w:rsidRPr="005F622D">
              <w:rPr>
                <w:kern w:val="2"/>
                <w:szCs w:val="21"/>
              </w:rPr>
              <w:t>无组织粉尘的排放速率为</w:t>
            </w:r>
            <w:r w:rsidR="008323CC" w:rsidRPr="005F622D">
              <w:rPr>
                <w:rFonts w:hint="eastAsia"/>
                <w:kern w:val="2"/>
                <w:szCs w:val="21"/>
              </w:rPr>
              <w:t>0.</w:t>
            </w:r>
            <w:r w:rsidRPr="005F622D">
              <w:rPr>
                <w:rFonts w:hint="eastAsia"/>
                <w:kern w:val="2"/>
                <w:szCs w:val="21"/>
              </w:rPr>
              <w:t>21</w:t>
            </w:r>
            <w:r w:rsidR="008323CC" w:rsidRPr="005F622D">
              <w:rPr>
                <w:kern w:val="2"/>
                <w:szCs w:val="21"/>
              </w:rPr>
              <w:t>kg/h</w:t>
            </w:r>
            <w:r w:rsidR="008323CC" w:rsidRPr="005F622D">
              <w:rPr>
                <w:kern w:val="2"/>
                <w:szCs w:val="21"/>
              </w:rPr>
              <w:t>，装卸粉尘排放速率为</w:t>
            </w:r>
            <w:r w:rsidR="008323CC" w:rsidRPr="005F622D">
              <w:rPr>
                <w:rFonts w:hint="eastAsia"/>
                <w:kern w:val="2"/>
                <w:szCs w:val="21"/>
              </w:rPr>
              <w:t>0.</w:t>
            </w:r>
            <w:r w:rsidRPr="005F622D">
              <w:rPr>
                <w:rFonts w:hint="eastAsia"/>
                <w:kern w:val="2"/>
                <w:szCs w:val="21"/>
              </w:rPr>
              <w:t>09</w:t>
            </w:r>
            <w:r w:rsidR="008323CC" w:rsidRPr="005F622D">
              <w:rPr>
                <w:kern w:val="2"/>
                <w:szCs w:val="21"/>
              </w:rPr>
              <w:t>kg/h</w:t>
            </w:r>
            <w:r w:rsidR="008323CC" w:rsidRPr="005F622D">
              <w:rPr>
                <w:rFonts w:hint="eastAsia"/>
                <w:kern w:val="2"/>
                <w:szCs w:val="21"/>
              </w:rPr>
              <w:t>，堆场</w:t>
            </w:r>
            <w:r w:rsidR="00C5015A" w:rsidRPr="005F622D">
              <w:rPr>
                <w:rFonts w:hint="eastAsia"/>
                <w:kern w:val="2"/>
                <w:szCs w:val="21"/>
              </w:rPr>
              <w:t>起尘</w:t>
            </w:r>
            <w:r w:rsidR="008323CC" w:rsidRPr="005F622D">
              <w:rPr>
                <w:rFonts w:hint="eastAsia"/>
                <w:kern w:val="2"/>
                <w:szCs w:val="21"/>
              </w:rPr>
              <w:t>粉尘排放速率为</w:t>
            </w:r>
            <w:r w:rsidR="008323CC" w:rsidRPr="005F622D">
              <w:rPr>
                <w:rFonts w:hint="eastAsia"/>
                <w:kern w:val="2"/>
                <w:szCs w:val="21"/>
              </w:rPr>
              <w:t>0.</w:t>
            </w:r>
            <w:r w:rsidRPr="005F622D">
              <w:rPr>
                <w:rFonts w:hint="eastAsia"/>
                <w:kern w:val="2"/>
                <w:szCs w:val="21"/>
              </w:rPr>
              <w:t>06</w:t>
            </w:r>
            <w:r w:rsidR="008323CC" w:rsidRPr="005F622D">
              <w:rPr>
                <w:rFonts w:hint="eastAsia"/>
                <w:kern w:val="2"/>
                <w:szCs w:val="21"/>
              </w:rPr>
              <w:t>kg/h</w:t>
            </w:r>
            <w:r w:rsidR="008323CC" w:rsidRPr="005F622D">
              <w:rPr>
                <w:kern w:val="2"/>
                <w:szCs w:val="21"/>
              </w:rPr>
              <w:t>。此次评价通过计算大气环境防护距离和卫生防护距离来预测无组织生产废气的影响，预测因子为</w:t>
            </w:r>
            <w:r w:rsidR="008323CC" w:rsidRPr="005F622D">
              <w:rPr>
                <w:kern w:val="2"/>
                <w:szCs w:val="21"/>
              </w:rPr>
              <w:t>TSP</w:t>
            </w:r>
            <w:r w:rsidR="008323CC" w:rsidRPr="005F622D">
              <w:rPr>
                <w:kern w:val="2"/>
                <w:szCs w:val="21"/>
              </w:rPr>
              <w:t>。</w:t>
            </w:r>
          </w:p>
          <w:p w:rsidR="004A7692" w:rsidRPr="005F622D" w:rsidRDefault="008323CC" w:rsidP="004A7692">
            <w:pPr>
              <w:pStyle w:val="afb"/>
              <w:adjustRightInd w:val="0"/>
              <w:snapToGrid w:val="0"/>
              <w:spacing w:after="0" w:line="360" w:lineRule="auto"/>
              <w:ind w:firstLineChars="200"/>
              <w:rPr>
                <w:sz w:val="24"/>
              </w:rPr>
            </w:pPr>
            <w:r w:rsidRPr="005F622D">
              <w:rPr>
                <w:rFonts w:hint="eastAsia"/>
                <w:szCs w:val="28"/>
              </w:rPr>
              <w:t>①</w:t>
            </w:r>
            <w:r w:rsidR="004A7692" w:rsidRPr="005F622D">
              <w:rPr>
                <w:rFonts w:hint="eastAsia"/>
                <w:sz w:val="24"/>
              </w:rPr>
              <w:t>预测模式</w:t>
            </w:r>
          </w:p>
          <w:p w:rsidR="004A7692" w:rsidRPr="005F622D" w:rsidRDefault="004A7692" w:rsidP="004A7692">
            <w:pPr>
              <w:pStyle w:val="afb"/>
              <w:adjustRightInd w:val="0"/>
              <w:snapToGrid w:val="0"/>
              <w:spacing w:after="0" w:line="360" w:lineRule="auto"/>
              <w:ind w:firstLineChars="200" w:firstLine="480"/>
              <w:rPr>
                <w:sz w:val="24"/>
              </w:rPr>
            </w:pPr>
            <w:r w:rsidRPr="005F622D">
              <w:rPr>
                <w:rFonts w:hint="eastAsia"/>
                <w:sz w:val="24"/>
              </w:rPr>
              <w:t>根据《环境影响评价技术导则</w:t>
            </w:r>
            <w:r w:rsidRPr="005F622D">
              <w:rPr>
                <w:rFonts w:hint="eastAsia"/>
                <w:sz w:val="24"/>
              </w:rPr>
              <w:t xml:space="preserve"> </w:t>
            </w:r>
            <w:r w:rsidRPr="005F622D">
              <w:rPr>
                <w:rFonts w:hint="eastAsia"/>
                <w:sz w:val="24"/>
              </w:rPr>
              <w:t>大气环境》</w:t>
            </w:r>
            <w:r w:rsidRPr="005F622D">
              <w:rPr>
                <w:rFonts w:hint="eastAsia"/>
                <w:sz w:val="24"/>
              </w:rPr>
              <w:t>HJ2.2-2008</w:t>
            </w:r>
            <w:r w:rsidRPr="005F622D">
              <w:rPr>
                <w:rFonts w:hint="eastAsia"/>
                <w:sz w:val="24"/>
              </w:rPr>
              <w:t>要求，本次大气环境影响评价采用推荐模式中的估算模式</w:t>
            </w:r>
            <w:r w:rsidRPr="005F622D">
              <w:rPr>
                <w:rFonts w:hint="eastAsia"/>
                <w:sz w:val="24"/>
              </w:rPr>
              <w:t>Screen3</w:t>
            </w:r>
            <w:r w:rsidRPr="005F622D">
              <w:rPr>
                <w:rFonts w:hint="eastAsia"/>
                <w:sz w:val="24"/>
              </w:rPr>
              <w:t>。</w:t>
            </w:r>
          </w:p>
          <w:p w:rsidR="004A7692" w:rsidRPr="005F622D" w:rsidRDefault="004A7692" w:rsidP="004A7692">
            <w:pPr>
              <w:pStyle w:val="afb"/>
              <w:adjustRightInd w:val="0"/>
              <w:snapToGrid w:val="0"/>
              <w:spacing w:after="0" w:line="360" w:lineRule="auto"/>
              <w:ind w:firstLineChars="200" w:firstLine="480"/>
              <w:rPr>
                <w:sz w:val="24"/>
              </w:rPr>
            </w:pPr>
            <w:r w:rsidRPr="005F622D">
              <w:rPr>
                <w:rFonts w:hint="eastAsia"/>
                <w:sz w:val="24"/>
              </w:rPr>
              <w:t>Screen3</w:t>
            </w:r>
            <w:r w:rsidRPr="005F622D">
              <w:rPr>
                <w:rFonts w:hint="eastAsia"/>
                <w:sz w:val="24"/>
              </w:rPr>
              <w:t>估算模式是一个单</w:t>
            </w:r>
            <w:proofErr w:type="gramStart"/>
            <w:r w:rsidRPr="005F622D">
              <w:rPr>
                <w:rFonts w:hint="eastAsia"/>
                <w:sz w:val="24"/>
              </w:rPr>
              <w:t>源预测</w:t>
            </w:r>
            <w:proofErr w:type="gramEnd"/>
            <w:r w:rsidRPr="005F622D">
              <w:rPr>
                <w:rFonts w:hint="eastAsia"/>
                <w:sz w:val="24"/>
              </w:rPr>
              <w:t>模式，可计算点源、面源</w:t>
            </w:r>
            <w:proofErr w:type="gramStart"/>
            <w:r w:rsidRPr="005F622D">
              <w:rPr>
                <w:rFonts w:hint="eastAsia"/>
                <w:sz w:val="24"/>
              </w:rPr>
              <w:t>和体源等</w:t>
            </w:r>
            <w:proofErr w:type="gramEnd"/>
            <w:r w:rsidRPr="005F622D">
              <w:rPr>
                <w:rFonts w:hint="eastAsia"/>
                <w:sz w:val="24"/>
              </w:rPr>
              <w:t>污染源的最大地面浓度，以及建筑物下洗和熏烟等特殊条件下的最大地面浓度。估算模式中嵌入了多种预设的气象组合条件，包括一些最不利的气象条件，此类条件在某个地区有可能发生，也有可能没有此种不利气象条件。所以经估算模式计算出的是某一污染源对环境空气质量的最大影响程度和影响范围是保守的计算结果。</w:t>
            </w:r>
          </w:p>
          <w:p w:rsidR="004A7692" w:rsidRPr="005F622D" w:rsidRDefault="004A7692" w:rsidP="004A7692">
            <w:pPr>
              <w:pStyle w:val="afb"/>
              <w:adjustRightInd w:val="0"/>
              <w:snapToGrid w:val="0"/>
              <w:spacing w:after="0" w:line="360" w:lineRule="auto"/>
              <w:ind w:firstLineChars="200" w:firstLine="480"/>
              <w:rPr>
                <w:sz w:val="24"/>
              </w:rPr>
            </w:pPr>
            <w:r w:rsidRPr="005F622D">
              <w:rPr>
                <w:rFonts w:hint="eastAsia"/>
                <w:sz w:val="24"/>
              </w:rPr>
              <w:t>②预测参数</w:t>
            </w:r>
          </w:p>
          <w:p w:rsidR="004A7692" w:rsidRPr="005F622D" w:rsidRDefault="004A7692" w:rsidP="004A7692">
            <w:pPr>
              <w:pStyle w:val="afd"/>
            </w:pPr>
            <w:r w:rsidRPr="005F622D">
              <w:rPr>
                <w:rFonts w:hint="eastAsia"/>
              </w:rPr>
              <w:t>采用</w:t>
            </w:r>
            <w:r w:rsidRPr="005F622D">
              <w:rPr>
                <w:rFonts w:hint="eastAsia"/>
              </w:rPr>
              <w:t>Screen3</w:t>
            </w:r>
            <w:r w:rsidRPr="005F622D">
              <w:rPr>
                <w:rFonts w:hint="eastAsia"/>
              </w:rPr>
              <w:t>估算模式对正常工况下大气污染源点源排放情况和面源排放情况进行</w:t>
            </w:r>
            <w:r w:rsidRPr="005F622D">
              <w:rPr>
                <w:rFonts w:hint="eastAsia"/>
              </w:rPr>
              <w:lastRenderedPageBreak/>
              <w:t>预测分析。</w:t>
            </w:r>
            <w:r w:rsidR="009E609D" w:rsidRPr="005F622D">
              <w:rPr>
                <w:rFonts w:hint="eastAsia"/>
              </w:rPr>
              <w:t>项目无组织</w:t>
            </w:r>
            <w:r w:rsidRPr="005F622D">
              <w:rPr>
                <w:rFonts w:hint="eastAsia"/>
              </w:rPr>
              <w:t>面源参数调查清单见表</w:t>
            </w:r>
            <w:r w:rsidRPr="005F622D">
              <w:rPr>
                <w:rFonts w:hint="eastAsia"/>
              </w:rPr>
              <w:t>21</w:t>
            </w:r>
            <w:r w:rsidRPr="005F622D">
              <w:rPr>
                <w:rFonts w:hint="eastAsia"/>
              </w:rPr>
              <w:t>。</w:t>
            </w:r>
          </w:p>
          <w:p w:rsidR="004A7692" w:rsidRPr="005F622D" w:rsidRDefault="004A7692" w:rsidP="003B7ED5">
            <w:pPr>
              <w:adjustRightInd w:val="0"/>
              <w:snapToGrid w:val="0"/>
              <w:spacing w:beforeLines="50" w:line="360" w:lineRule="auto"/>
              <w:jc w:val="center"/>
              <w:rPr>
                <w:b/>
                <w:kern w:val="0"/>
                <w:szCs w:val="21"/>
                <w:u w:val="single"/>
              </w:rPr>
            </w:pPr>
            <w:r w:rsidRPr="005F622D">
              <w:rPr>
                <w:b/>
                <w:kern w:val="0"/>
                <w:szCs w:val="21"/>
                <w:u w:val="single"/>
              </w:rPr>
              <w:t>表</w:t>
            </w:r>
            <w:r w:rsidRPr="005F622D">
              <w:rPr>
                <w:b/>
                <w:kern w:val="0"/>
                <w:szCs w:val="21"/>
                <w:u w:val="single"/>
              </w:rPr>
              <w:t>2</w:t>
            </w:r>
            <w:r w:rsidRPr="005F622D">
              <w:rPr>
                <w:rFonts w:hint="eastAsia"/>
                <w:b/>
                <w:kern w:val="0"/>
                <w:szCs w:val="21"/>
                <w:u w:val="single"/>
              </w:rPr>
              <w:t xml:space="preserve">1 </w:t>
            </w:r>
            <w:r w:rsidRPr="005F622D">
              <w:rPr>
                <w:b/>
                <w:kern w:val="0"/>
                <w:szCs w:val="21"/>
                <w:u w:val="single"/>
              </w:rPr>
              <w:t xml:space="preserve"> </w:t>
            </w:r>
            <w:r w:rsidRPr="005F622D">
              <w:rPr>
                <w:b/>
                <w:kern w:val="0"/>
                <w:szCs w:val="21"/>
                <w:u w:val="single"/>
              </w:rPr>
              <w:t>无组织面源废气排放源强参数一览表</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1367"/>
              <w:gridCol w:w="1004"/>
              <w:gridCol w:w="1203"/>
              <w:gridCol w:w="1203"/>
              <w:gridCol w:w="1203"/>
              <w:gridCol w:w="1474"/>
              <w:gridCol w:w="1712"/>
            </w:tblGrid>
            <w:tr w:rsidR="004A7692" w:rsidRPr="005F622D" w:rsidTr="004A7692">
              <w:trPr>
                <w:trHeight w:val="454"/>
                <w:jc w:val="center"/>
              </w:trPr>
              <w:tc>
                <w:tcPr>
                  <w:tcW w:w="1294" w:type="pct"/>
                  <w:gridSpan w:val="2"/>
                  <w:vAlign w:val="center"/>
                </w:tcPr>
                <w:p w:rsidR="004A7692" w:rsidRPr="005F622D" w:rsidRDefault="004A7692" w:rsidP="004D55E7">
                  <w:pPr>
                    <w:pStyle w:val="af2"/>
                    <w:tabs>
                      <w:tab w:val="left" w:pos="480"/>
                    </w:tabs>
                    <w:adjustRightInd w:val="0"/>
                    <w:snapToGrid w:val="0"/>
                    <w:rPr>
                      <w:b/>
                      <w:sz w:val="21"/>
                      <w:szCs w:val="21"/>
                      <w:u w:val="single"/>
                    </w:rPr>
                  </w:pPr>
                  <w:r w:rsidRPr="005F622D">
                    <w:rPr>
                      <w:b/>
                      <w:sz w:val="21"/>
                      <w:szCs w:val="21"/>
                      <w:u w:val="single"/>
                    </w:rPr>
                    <w:t>污染物</w:t>
                  </w:r>
                </w:p>
              </w:tc>
              <w:tc>
                <w:tcPr>
                  <w:tcW w:w="656" w:type="pct"/>
                  <w:vAlign w:val="center"/>
                </w:tcPr>
                <w:p w:rsidR="004A7692" w:rsidRPr="005F622D" w:rsidRDefault="004A7692" w:rsidP="004D55E7">
                  <w:pPr>
                    <w:pStyle w:val="af2"/>
                    <w:tabs>
                      <w:tab w:val="left" w:pos="480"/>
                    </w:tabs>
                    <w:adjustRightInd w:val="0"/>
                    <w:snapToGrid w:val="0"/>
                    <w:rPr>
                      <w:b/>
                      <w:sz w:val="21"/>
                      <w:szCs w:val="21"/>
                      <w:u w:val="single"/>
                    </w:rPr>
                  </w:pPr>
                  <w:r w:rsidRPr="005F622D">
                    <w:rPr>
                      <w:b/>
                      <w:sz w:val="21"/>
                      <w:szCs w:val="21"/>
                      <w:u w:val="single"/>
                    </w:rPr>
                    <w:t>面源高度（</w:t>
                  </w:r>
                  <w:r w:rsidRPr="005F622D">
                    <w:rPr>
                      <w:b/>
                      <w:sz w:val="21"/>
                      <w:szCs w:val="21"/>
                      <w:u w:val="single"/>
                    </w:rPr>
                    <w:t>m</w:t>
                  </w:r>
                  <w:r w:rsidRPr="005F622D">
                    <w:rPr>
                      <w:b/>
                      <w:sz w:val="21"/>
                      <w:szCs w:val="21"/>
                      <w:u w:val="single"/>
                    </w:rPr>
                    <w:t>）</w:t>
                  </w:r>
                </w:p>
              </w:tc>
              <w:tc>
                <w:tcPr>
                  <w:tcW w:w="656" w:type="pct"/>
                  <w:vAlign w:val="center"/>
                </w:tcPr>
                <w:p w:rsidR="004A7692" w:rsidRPr="005F622D" w:rsidRDefault="004A7692" w:rsidP="004D55E7">
                  <w:pPr>
                    <w:pStyle w:val="af2"/>
                    <w:tabs>
                      <w:tab w:val="left" w:pos="480"/>
                    </w:tabs>
                    <w:adjustRightInd w:val="0"/>
                    <w:snapToGrid w:val="0"/>
                    <w:rPr>
                      <w:b/>
                      <w:sz w:val="21"/>
                      <w:szCs w:val="21"/>
                      <w:u w:val="single"/>
                    </w:rPr>
                  </w:pPr>
                  <w:r w:rsidRPr="005F622D">
                    <w:rPr>
                      <w:b/>
                      <w:sz w:val="21"/>
                      <w:szCs w:val="21"/>
                      <w:u w:val="single"/>
                    </w:rPr>
                    <w:t>面源长度（</w:t>
                  </w:r>
                  <w:r w:rsidRPr="005F622D">
                    <w:rPr>
                      <w:b/>
                      <w:sz w:val="21"/>
                      <w:szCs w:val="21"/>
                      <w:u w:val="single"/>
                    </w:rPr>
                    <w:t>m</w:t>
                  </w:r>
                  <w:r w:rsidRPr="005F622D">
                    <w:rPr>
                      <w:b/>
                      <w:sz w:val="21"/>
                      <w:szCs w:val="21"/>
                      <w:u w:val="single"/>
                    </w:rPr>
                    <w:t>）</w:t>
                  </w:r>
                </w:p>
              </w:tc>
              <w:tc>
                <w:tcPr>
                  <w:tcW w:w="656" w:type="pct"/>
                  <w:vAlign w:val="center"/>
                </w:tcPr>
                <w:p w:rsidR="004A7692" w:rsidRPr="005F622D" w:rsidRDefault="004A7692" w:rsidP="004D55E7">
                  <w:pPr>
                    <w:pStyle w:val="af2"/>
                    <w:tabs>
                      <w:tab w:val="left" w:pos="480"/>
                    </w:tabs>
                    <w:adjustRightInd w:val="0"/>
                    <w:snapToGrid w:val="0"/>
                    <w:rPr>
                      <w:b/>
                      <w:sz w:val="21"/>
                      <w:szCs w:val="21"/>
                      <w:u w:val="single"/>
                    </w:rPr>
                  </w:pPr>
                  <w:r w:rsidRPr="005F622D">
                    <w:rPr>
                      <w:b/>
                      <w:sz w:val="21"/>
                      <w:szCs w:val="21"/>
                      <w:u w:val="single"/>
                    </w:rPr>
                    <w:t>面源宽度（</w:t>
                  </w:r>
                  <w:r w:rsidRPr="005F622D">
                    <w:rPr>
                      <w:b/>
                      <w:sz w:val="21"/>
                      <w:szCs w:val="21"/>
                      <w:u w:val="single"/>
                    </w:rPr>
                    <w:t>m</w:t>
                  </w:r>
                  <w:r w:rsidRPr="005F622D">
                    <w:rPr>
                      <w:b/>
                      <w:sz w:val="21"/>
                      <w:szCs w:val="21"/>
                      <w:u w:val="single"/>
                    </w:rPr>
                    <w:t>）</w:t>
                  </w:r>
                </w:p>
              </w:tc>
              <w:tc>
                <w:tcPr>
                  <w:tcW w:w="804" w:type="pct"/>
                  <w:vAlign w:val="center"/>
                </w:tcPr>
                <w:p w:rsidR="004A7692" w:rsidRPr="005F622D" w:rsidRDefault="004A7692" w:rsidP="004D55E7">
                  <w:pPr>
                    <w:pStyle w:val="af2"/>
                    <w:tabs>
                      <w:tab w:val="left" w:pos="480"/>
                    </w:tabs>
                    <w:adjustRightInd w:val="0"/>
                    <w:snapToGrid w:val="0"/>
                    <w:rPr>
                      <w:b/>
                      <w:sz w:val="21"/>
                      <w:szCs w:val="21"/>
                      <w:u w:val="single"/>
                    </w:rPr>
                  </w:pPr>
                  <w:r w:rsidRPr="005F622D">
                    <w:rPr>
                      <w:b/>
                      <w:sz w:val="21"/>
                      <w:szCs w:val="21"/>
                      <w:u w:val="single"/>
                    </w:rPr>
                    <w:t>排放速率（</w:t>
                  </w:r>
                  <w:r w:rsidRPr="005F622D">
                    <w:rPr>
                      <w:b/>
                      <w:sz w:val="21"/>
                      <w:szCs w:val="21"/>
                      <w:u w:val="single"/>
                    </w:rPr>
                    <w:t>kg</w:t>
                  </w:r>
                  <w:r w:rsidRPr="005F622D">
                    <w:rPr>
                      <w:rFonts w:hint="eastAsia"/>
                      <w:b/>
                      <w:sz w:val="21"/>
                      <w:szCs w:val="21"/>
                      <w:u w:val="single"/>
                    </w:rPr>
                    <w:t>/h</w:t>
                  </w:r>
                  <w:r w:rsidRPr="005F622D">
                    <w:rPr>
                      <w:b/>
                      <w:sz w:val="21"/>
                      <w:szCs w:val="21"/>
                      <w:u w:val="single"/>
                    </w:rPr>
                    <w:t>）</w:t>
                  </w:r>
                </w:p>
              </w:tc>
              <w:tc>
                <w:tcPr>
                  <w:tcW w:w="934" w:type="pct"/>
                  <w:vAlign w:val="center"/>
                </w:tcPr>
                <w:p w:rsidR="004A7692" w:rsidRPr="005F622D" w:rsidRDefault="004A7692" w:rsidP="004D55E7">
                  <w:pPr>
                    <w:pStyle w:val="af2"/>
                    <w:tabs>
                      <w:tab w:val="left" w:pos="480"/>
                    </w:tabs>
                    <w:adjustRightInd w:val="0"/>
                    <w:snapToGrid w:val="0"/>
                    <w:rPr>
                      <w:b/>
                      <w:sz w:val="21"/>
                      <w:szCs w:val="21"/>
                      <w:u w:val="single"/>
                    </w:rPr>
                  </w:pPr>
                  <w:r w:rsidRPr="005F622D">
                    <w:rPr>
                      <w:b/>
                      <w:sz w:val="21"/>
                      <w:szCs w:val="21"/>
                      <w:u w:val="single"/>
                    </w:rPr>
                    <w:t>评价标准（</w:t>
                  </w:r>
                  <w:r w:rsidRPr="005F622D">
                    <w:rPr>
                      <w:b/>
                      <w:sz w:val="21"/>
                      <w:szCs w:val="21"/>
                      <w:u w:val="single"/>
                    </w:rPr>
                    <w:t>mg/m</w:t>
                  </w:r>
                  <w:r w:rsidRPr="005F622D">
                    <w:rPr>
                      <w:b/>
                      <w:sz w:val="21"/>
                      <w:szCs w:val="21"/>
                      <w:u w:val="single"/>
                      <w:vertAlign w:val="superscript"/>
                    </w:rPr>
                    <w:t>3</w:t>
                  </w:r>
                  <w:r w:rsidRPr="005F622D">
                    <w:rPr>
                      <w:b/>
                      <w:sz w:val="21"/>
                      <w:szCs w:val="21"/>
                      <w:u w:val="single"/>
                    </w:rPr>
                    <w:t>）</w:t>
                  </w:r>
                </w:p>
              </w:tc>
            </w:tr>
            <w:tr w:rsidR="004A7692" w:rsidRPr="005F622D" w:rsidTr="004A7692">
              <w:trPr>
                <w:trHeight w:val="454"/>
                <w:jc w:val="center"/>
              </w:trPr>
              <w:tc>
                <w:tcPr>
                  <w:tcW w:w="746" w:type="pct"/>
                  <w:vAlign w:val="center"/>
                </w:tcPr>
                <w:p w:rsidR="004A7692" w:rsidRPr="005F622D" w:rsidRDefault="004A7692" w:rsidP="009E609D">
                  <w:pPr>
                    <w:pStyle w:val="af2"/>
                    <w:tabs>
                      <w:tab w:val="left" w:pos="480"/>
                    </w:tabs>
                    <w:adjustRightInd w:val="0"/>
                    <w:snapToGrid w:val="0"/>
                    <w:rPr>
                      <w:sz w:val="21"/>
                      <w:szCs w:val="21"/>
                      <w:u w:val="single"/>
                    </w:rPr>
                  </w:pPr>
                  <w:r w:rsidRPr="005F622D">
                    <w:rPr>
                      <w:sz w:val="21"/>
                      <w:szCs w:val="21"/>
                      <w:u w:val="single"/>
                    </w:rPr>
                    <w:t>破碎</w:t>
                  </w:r>
                  <w:r w:rsidR="00331AB1" w:rsidRPr="005F622D">
                    <w:rPr>
                      <w:sz w:val="21"/>
                      <w:szCs w:val="21"/>
                      <w:u w:val="single"/>
                    </w:rPr>
                    <w:t>及</w:t>
                  </w:r>
                  <w:r w:rsidRPr="005F622D">
                    <w:rPr>
                      <w:sz w:val="21"/>
                      <w:szCs w:val="21"/>
                      <w:u w:val="single"/>
                    </w:rPr>
                    <w:t>筛分</w:t>
                  </w:r>
                </w:p>
              </w:tc>
              <w:tc>
                <w:tcPr>
                  <w:tcW w:w="548" w:type="pct"/>
                  <w:vAlign w:val="center"/>
                </w:tcPr>
                <w:p w:rsidR="004A7692" w:rsidRPr="005F622D" w:rsidRDefault="004A7692" w:rsidP="004D55E7">
                  <w:pPr>
                    <w:pStyle w:val="af2"/>
                    <w:tabs>
                      <w:tab w:val="left" w:pos="480"/>
                    </w:tabs>
                    <w:adjustRightInd w:val="0"/>
                    <w:snapToGrid w:val="0"/>
                    <w:rPr>
                      <w:sz w:val="21"/>
                      <w:szCs w:val="21"/>
                      <w:u w:val="single"/>
                    </w:rPr>
                  </w:pPr>
                  <w:r w:rsidRPr="005F622D">
                    <w:rPr>
                      <w:rFonts w:hint="eastAsia"/>
                      <w:sz w:val="21"/>
                      <w:szCs w:val="21"/>
                      <w:u w:val="single"/>
                    </w:rPr>
                    <w:t>TSP</w:t>
                  </w:r>
                </w:p>
              </w:tc>
              <w:tc>
                <w:tcPr>
                  <w:tcW w:w="656" w:type="pct"/>
                  <w:vAlign w:val="center"/>
                </w:tcPr>
                <w:p w:rsidR="004A7692" w:rsidRPr="005F622D" w:rsidRDefault="004A7692" w:rsidP="004D55E7">
                  <w:pPr>
                    <w:pStyle w:val="af2"/>
                    <w:tabs>
                      <w:tab w:val="left" w:pos="480"/>
                    </w:tabs>
                    <w:adjustRightInd w:val="0"/>
                    <w:snapToGrid w:val="0"/>
                    <w:rPr>
                      <w:sz w:val="21"/>
                      <w:szCs w:val="21"/>
                      <w:u w:val="single"/>
                    </w:rPr>
                  </w:pPr>
                  <w:r w:rsidRPr="005F622D">
                    <w:rPr>
                      <w:rFonts w:hint="eastAsia"/>
                      <w:sz w:val="21"/>
                      <w:szCs w:val="21"/>
                      <w:u w:val="single"/>
                    </w:rPr>
                    <w:t>8</w:t>
                  </w:r>
                </w:p>
              </w:tc>
              <w:tc>
                <w:tcPr>
                  <w:tcW w:w="656" w:type="pct"/>
                  <w:vAlign w:val="center"/>
                </w:tcPr>
                <w:p w:rsidR="004A7692" w:rsidRPr="005F622D" w:rsidRDefault="009E609D" w:rsidP="004D55E7">
                  <w:pPr>
                    <w:pStyle w:val="af2"/>
                    <w:tabs>
                      <w:tab w:val="left" w:pos="480"/>
                    </w:tabs>
                    <w:adjustRightInd w:val="0"/>
                    <w:snapToGrid w:val="0"/>
                    <w:rPr>
                      <w:sz w:val="21"/>
                      <w:szCs w:val="21"/>
                      <w:u w:val="single"/>
                    </w:rPr>
                  </w:pPr>
                  <w:r w:rsidRPr="005F622D">
                    <w:rPr>
                      <w:rFonts w:hint="eastAsia"/>
                      <w:sz w:val="21"/>
                      <w:szCs w:val="21"/>
                      <w:u w:val="single"/>
                    </w:rPr>
                    <w:t>60</w:t>
                  </w:r>
                </w:p>
              </w:tc>
              <w:tc>
                <w:tcPr>
                  <w:tcW w:w="656" w:type="pct"/>
                  <w:vAlign w:val="center"/>
                </w:tcPr>
                <w:p w:rsidR="004A7692" w:rsidRPr="005F622D" w:rsidRDefault="009E609D" w:rsidP="004D55E7">
                  <w:pPr>
                    <w:pStyle w:val="af2"/>
                    <w:tabs>
                      <w:tab w:val="left" w:pos="480"/>
                    </w:tabs>
                    <w:adjustRightInd w:val="0"/>
                    <w:snapToGrid w:val="0"/>
                    <w:rPr>
                      <w:sz w:val="21"/>
                      <w:szCs w:val="21"/>
                      <w:u w:val="single"/>
                    </w:rPr>
                  </w:pPr>
                  <w:r w:rsidRPr="005F622D">
                    <w:rPr>
                      <w:rFonts w:hint="eastAsia"/>
                      <w:sz w:val="21"/>
                      <w:szCs w:val="21"/>
                      <w:u w:val="single"/>
                    </w:rPr>
                    <w:t>35</w:t>
                  </w:r>
                </w:p>
              </w:tc>
              <w:tc>
                <w:tcPr>
                  <w:tcW w:w="804" w:type="pct"/>
                  <w:vAlign w:val="center"/>
                </w:tcPr>
                <w:p w:rsidR="004A7692" w:rsidRPr="005F622D" w:rsidRDefault="009E609D" w:rsidP="004D55E7">
                  <w:pPr>
                    <w:tabs>
                      <w:tab w:val="left" w:pos="480"/>
                    </w:tabs>
                    <w:adjustRightInd w:val="0"/>
                    <w:snapToGrid w:val="0"/>
                    <w:jc w:val="center"/>
                    <w:rPr>
                      <w:szCs w:val="21"/>
                      <w:u w:val="single"/>
                    </w:rPr>
                  </w:pPr>
                  <w:r w:rsidRPr="005F622D">
                    <w:rPr>
                      <w:rFonts w:hint="eastAsia"/>
                      <w:szCs w:val="21"/>
                      <w:u w:val="single"/>
                    </w:rPr>
                    <w:t>0.21</w:t>
                  </w:r>
                </w:p>
              </w:tc>
              <w:tc>
                <w:tcPr>
                  <w:tcW w:w="934" w:type="pct"/>
                  <w:vAlign w:val="center"/>
                </w:tcPr>
                <w:p w:rsidR="004A7692" w:rsidRPr="005F622D" w:rsidRDefault="004A7692" w:rsidP="004D55E7">
                  <w:pPr>
                    <w:pStyle w:val="af2"/>
                    <w:tabs>
                      <w:tab w:val="left" w:pos="480"/>
                    </w:tabs>
                    <w:adjustRightInd w:val="0"/>
                    <w:snapToGrid w:val="0"/>
                    <w:rPr>
                      <w:sz w:val="21"/>
                      <w:szCs w:val="21"/>
                      <w:u w:val="single"/>
                    </w:rPr>
                  </w:pPr>
                  <w:r w:rsidRPr="005F622D">
                    <w:rPr>
                      <w:rFonts w:hint="eastAsia"/>
                      <w:sz w:val="21"/>
                      <w:szCs w:val="21"/>
                      <w:u w:val="single"/>
                    </w:rPr>
                    <w:t>0.9</w:t>
                  </w:r>
                </w:p>
              </w:tc>
            </w:tr>
            <w:tr w:rsidR="009E609D" w:rsidRPr="005F622D" w:rsidTr="004A7692">
              <w:trPr>
                <w:trHeight w:val="454"/>
                <w:jc w:val="center"/>
              </w:trPr>
              <w:tc>
                <w:tcPr>
                  <w:tcW w:w="746" w:type="pct"/>
                  <w:vAlign w:val="center"/>
                </w:tcPr>
                <w:p w:rsidR="009E609D" w:rsidRPr="005F622D" w:rsidRDefault="009E609D" w:rsidP="004D55E7">
                  <w:pPr>
                    <w:pStyle w:val="af2"/>
                    <w:tabs>
                      <w:tab w:val="left" w:pos="480"/>
                    </w:tabs>
                    <w:adjustRightInd w:val="0"/>
                    <w:snapToGrid w:val="0"/>
                    <w:rPr>
                      <w:sz w:val="21"/>
                      <w:szCs w:val="21"/>
                      <w:u w:val="single"/>
                    </w:rPr>
                  </w:pPr>
                  <w:r w:rsidRPr="005F622D">
                    <w:rPr>
                      <w:sz w:val="21"/>
                      <w:szCs w:val="21"/>
                      <w:u w:val="single"/>
                    </w:rPr>
                    <w:t>堆场</w:t>
                  </w:r>
                  <w:r w:rsidR="00C5015A" w:rsidRPr="005F622D">
                    <w:rPr>
                      <w:sz w:val="21"/>
                      <w:szCs w:val="21"/>
                      <w:u w:val="single"/>
                    </w:rPr>
                    <w:t>起尘</w:t>
                  </w:r>
                  <w:r w:rsidR="00331AB1" w:rsidRPr="005F622D">
                    <w:rPr>
                      <w:sz w:val="21"/>
                      <w:szCs w:val="21"/>
                      <w:u w:val="single"/>
                    </w:rPr>
                    <w:t>及</w:t>
                  </w:r>
                  <w:r w:rsidRPr="005F622D">
                    <w:rPr>
                      <w:sz w:val="21"/>
                      <w:szCs w:val="21"/>
                      <w:u w:val="single"/>
                    </w:rPr>
                    <w:t>装卸</w:t>
                  </w:r>
                </w:p>
              </w:tc>
              <w:tc>
                <w:tcPr>
                  <w:tcW w:w="548" w:type="pct"/>
                  <w:vAlign w:val="center"/>
                </w:tcPr>
                <w:p w:rsidR="009E609D" w:rsidRPr="005F622D" w:rsidRDefault="00C5015A" w:rsidP="004D55E7">
                  <w:pPr>
                    <w:pStyle w:val="af2"/>
                    <w:tabs>
                      <w:tab w:val="left" w:pos="480"/>
                    </w:tabs>
                    <w:adjustRightInd w:val="0"/>
                    <w:snapToGrid w:val="0"/>
                    <w:rPr>
                      <w:sz w:val="21"/>
                      <w:szCs w:val="21"/>
                      <w:u w:val="single"/>
                    </w:rPr>
                  </w:pPr>
                  <w:r w:rsidRPr="005F622D">
                    <w:rPr>
                      <w:rFonts w:hint="eastAsia"/>
                      <w:sz w:val="21"/>
                      <w:szCs w:val="21"/>
                      <w:u w:val="single"/>
                    </w:rPr>
                    <w:t>TSP</w:t>
                  </w:r>
                </w:p>
              </w:tc>
              <w:tc>
                <w:tcPr>
                  <w:tcW w:w="656" w:type="pct"/>
                  <w:vAlign w:val="center"/>
                </w:tcPr>
                <w:p w:rsidR="009E609D" w:rsidRPr="005F622D" w:rsidRDefault="00C5015A" w:rsidP="004D55E7">
                  <w:pPr>
                    <w:pStyle w:val="af2"/>
                    <w:tabs>
                      <w:tab w:val="left" w:pos="480"/>
                    </w:tabs>
                    <w:adjustRightInd w:val="0"/>
                    <w:snapToGrid w:val="0"/>
                    <w:rPr>
                      <w:sz w:val="21"/>
                      <w:szCs w:val="21"/>
                      <w:u w:val="single"/>
                    </w:rPr>
                  </w:pPr>
                  <w:r w:rsidRPr="005F622D">
                    <w:rPr>
                      <w:rFonts w:hint="eastAsia"/>
                      <w:sz w:val="21"/>
                      <w:szCs w:val="21"/>
                      <w:u w:val="single"/>
                    </w:rPr>
                    <w:t>6</w:t>
                  </w:r>
                </w:p>
              </w:tc>
              <w:tc>
                <w:tcPr>
                  <w:tcW w:w="656" w:type="pct"/>
                  <w:vAlign w:val="center"/>
                </w:tcPr>
                <w:p w:rsidR="009E609D" w:rsidRPr="005F622D" w:rsidRDefault="00C5015A" w:rsidP="004D55E7">
                  <w:pPr>
                    <w:pStyle w:val="af2"/>
                    <w:tabs>
                      <w:tab w:val="left" w:pos="480"/>
                    </w:tabs>
                    <w:adjustRightInd w:val="0"/>
                    <w:snapToGrid w:val="0"/>
                    <w:rPr>
                      <w:sz w:val="21"/>
                      <w:szCs w:val="21"/>
                      <w:u w:val="single"/>
                    </w:rPr>
                  </w:pPr>
                  <w:r w:rsidRPr="005F622D">
                    <w:rPr>
                      <w:rFonts w:hint="eastAsia"/>
                      <w:sz w:val="21"/>
                      <w:szCs w:val="21"/>
                      <w:u w:val="single"/>
                    </w:rPr>
                    <w:t>60</w:t>
                  </w:r>
                </w:p>
              </w:tc>
              <w:tc>
                <w:tcPr>
                  <w:tcW w:w="656" w:type="pct"/>
                  <w:vAlign w:val="center"/>
                </w:tcPr>
                <w:p w:rsidR="009E609D" w:rsidRPr="005F622D" w:rsidRDefault="00C5015A" w:rsidP="004D55E7">
                  <w:pPr>
                    <w:pStyle w:val="af2"/>
                    <w:tabs>
                      <w:tab w:val="left" w:pos="480"/>
                    </w:tabs>
                    <w:adjustRightInd w:val="0"/>
                    <w:snapToGrid w:val="0"/>
                    <w:rPr>
                      <w:sz w:val="21"/>
                      <w:szCs w:val="21"/>
                      <w:u w:val="single"/>
                    </w:rPr>
                  </w:pPr>
                  <w:r w:rsidRPr="005F622D">
                    <w:rPr>
                      <w:rFonts w:hint="eastAsia"/>
                      <w:sz w:val="21"/>
                      <w:szCs w:val="21"/>
                      <w:u w:val="single"/>
                    </w:rPr>
                    <w:t>40</w:t>
                  </w:r>
                </w:p>
              </w:tc>
              <w:tc>
                <w:tcPr>
                  <w:tcW w:w="804" w:type="pct"/>
                  <w:vAlign w:val="center"/>
                </w:tcPr>
                <w:p w:rsidR="009E609D" w:rsidRPr="005F622D" w:rsidRDefault="00C5015A" w:rsidP="004D55E7">
                  <w:pPr>
                    <w:tabs>
                      <w:tab w:val="left" w:pos="480"/>
                    </w:tabs>
                    <w:adjustRightInd w:val="0"/>
                    <w:snapToGrid w:val="0"/>
                    <w:jc w:val="center"/>
                    <w:rPr>
                      <w:szCs w:val="21"/>
                      <w:u w:val="single"/>
                    </w:rPr>
                  </w:pPr>
                  <w:r w:rsidRPr="005F622D">
                    <w:rPr>
                      <w:rFonts w:hint="eastAsia"/>
                      <w:szCs w:val="21"/>
                      <w:u w:val="single"/>
                    </w:rPr>
                    <w:t>0.15</w:t>
                  </w:r>
                </w:p>
              </w:tc>
              <w:tc>
                <w:tcPr>
                  <w:tcW w:w="934" w:type="pct"/>
                  <w:vAlign w:val="center"/>
                </w:tcPr>
                <w:p w:rsidR="009E609D" w:rsidRPr="005F622D" w:rsidRDefault="00C5015A" w:rsidP="004D55E7">
                  <w:pPr>
                    <w:pStyle w:val="af2"/>
                    <w:tabs>
                      <w:tab w:val="left" w:pos="480"/>
                    </w:tabs>
                    <w:adjustRightInd w:val="0"/>
                    <w:snapToGrid w:val="0"/>
                    <w:rPr>
                      <w:sz w:val="21"/>
                      <w:szCs w:val="21"/>
                      <w:u w:val="single"/>
                    </w:rPr>
                  </w:pPr>
                  <w:r w:rsidRPr="005F622D">
                    <w:rPr>
                      <w:rFonts w:hint="eastAsia"/>
                      <w:sz w:val="21"/>
                      <w:szCs w:val="21"/>
                      <w:u w:val="single"/>
                    </w:rPr>
                    <w:t>0.9</w:t>
                  </w:r>
                </w:p>
              </w:tc>
            </w:tr>
          </w:tbl>
          <w:p w:rsidR="004A7692" w:rsidRPr="005F622D" w:rsidRDefault="004A7692" w:rsidP="004A7692">
            <w:pPr>
              <w:pStyle w:val="afb"/>
              <w:adjustRightInd w:val="0"/>
              <w:snapToGrid w:val="0"/>
              <w:spacing w:after="0" w:line="360" w:lineRule="auto"/>
              <w:ind w:firstLineChars="200" w:firstLine="480"/>
              <w:rPr>
                <w:sz w:val="24"/>
                <w:u w:val="single"/>
              </w:rPr>
            </w:pPr>
            <w:r w:rsidRPr="005F622D">
              <w:rPr>
                <w:rFonts w:hint="eastAsia"/>
                <w:sz w:val="24"/>
                <w:u w:val="single"/>
              </w:rPr>
              <w:t>③预测结果</w:t>
            </w:r>
          </w:p>
          <w:p w:rsidR="004A7692" w:rsidRPr="005F622D" w:rsidRDefault="004A7692" w:rsidP="004A7692">
            <w:pPr>
              <w:pStyle w:val="afb"/>
              <w:adjustRightInd w:val="0"/>
              <w:snapToGrid w:val="0"/>
              <w:spacing w:after="0" w:line="360" w:lineRule="auto"/>
              <w:ind w:firstLineChars="200" w:firstLine="480"/>
              <w:rPr>
                <w:sz w:val="24"/>
                <w:u w:val="single"/>
              </w:rPr>
            </w:pPr>
            <w:r w:rsidRPr="005F622D">
              <w:rPr>
                <w:rFonts w:hint="eastAsia"/>
                <w:sz w:val="24"/>
                <w:u w:val="single"/>
              </w:rPr>
              <w:t>估算模式预测结果见表</w:t>
            </w:r>
            <w:r w:rsidRPr="005F622D">
              <w:rPr>
                <w:rFonts w:hint="eastAsia"/>
                <w:sz w:val="24"/>
                <w:u w:val="single"/>
              </w:rPr>
              <w:t>22</w:t>
            </w:r>
            <w:r w:rsidR="00C5015A" w:rsidRPr="005F622D">
              <w:rPr>
                <w:rFonts w:hint="eastAsia"/>
                <w:sz w:val="24"/>
                <w:u w:val="single"/>
              </w:rPr>
              <w:t>和表</w:t>
            </w:r>
            <w:r w:rsidR="00C5015A" w:rsidRPr="005F622D">
              <w:rPr>
                <w:rFonts w:hint="eastAsia"/>
                <w:sz w:val="24"/>
                <w:u w:val="single"/>
              </w:rPr>
              <w:t>23</w:t>
            </w:r>
            <w:r w:rsidRPr="005F622D">
              <w:rPr>
                <w:rFonts w:hint="eastAsia"/>
                <w:sz w:val="24"/>
                <w:u w:val="single"/>
              </w:rPr>
              <w:t>。</w:t>
            </w:r>
          </w:p>
          <w:p w:rsidR="004A7692" w:rsidRPr="005F622D" w:rsidRDefault="004A7692" w:rsidP="003B7ED5">
            <w:pPr>
              <w:pStyle w:val="aff5"/>
              <w:spacing w:beforeLines="50" w:line="360" w:lineRule="auto"/>
              <w:rPr>
                <w:rFonts w:ascii="Times New Roman" w:hAnsi="Times New Roman" w:cs="Times New Roman"/>
                <w:color w:val="auto"/>
                <w:sz w:val="21"/>
                <w:u w:val="single"/>
              </w:rPr>
            </w:pPr>
            <w:r w:rsidRPr="005F622D">
              <w:rPr>
                <w:rFonts w:ascii="Times New Roman" w:hAnsi="Times New Roman" w:cs="Times New Roman"/>
                <w:color w:val="auto"/>
                <w:sz w:val="21"/>
                <w:u w:val="single"/>
              </w:rPr>
              <w:t>表</w:t>
            </w:r>
            <w:r w:rsidRPr="005F622D">
              <w:rPr>
                <w:rFonts w:ascii="Times New Roman" w:hAnsi="Times New Roman" w:cs="Times New Roman" w:hint="eastAsia"/>
                <w:color w:val="auto"/>
                <w:sz w:val="21"/>
                <w:u w:val="single"/>
              </w:rPr>
              <w:t>22</w:t>
            </w:r>
            <w:r w:rsidRPr="005F622D">
              <w:rPr>
                <w:rFonts w:ascii="Times New Roman" w:hAnsi="Times New Roman" w:cs="Times New Roman"/>
                <w:color w:val="auto"/>
                <w:sz w:val="21"/>
                <w:u w:val="single"/>
              </w:rPr>
              <w:t xml:space="preserve">  </w:t>
            </w:r>
            <w:r w:rsidR="00C5015A" w:rsidRPr="005F622D">
              <w:rPr>
                <w:color w:val="auto"/>
                <w:sz w:val="21"/>
                <w:u w:val="single"/>
              </w:rPr>
              <w:t>破碎</w:t>
            </w:r>
            <w:r w:rsidR="00331AB1" w:rsidRPr="005F622D">
              <w:rPr>
                <w:color w:val="auto"/>
                <w:sz w:val="21"/>
                <w:u w:val="single"/>
              </w:rPr>
              <w:t>及</w:t>
            </w:r>
            <w:r w:rsidR="00C5015A" w:rsidRPr="005F622D">
              <w:rPr>
                <w:color w:val="auto"/>
                <w:sz w:val="21"/>
                <w:u w:val="single"/>
              </w:rPr>
              <w:t>筛分</w:t>
            </w:r>
            <w:r w:rsidRPr="005F622D">
              <w:rPr>
                <w:rFonts w:ascii="Times New Roman" w:hAnsi="Times New Roman" w:cs="Times New Roman"/>
                <w:color w:val="auto"/>
                <w:sz w:val="21"/>
                <w:u w:val="single"/>
              </w:rPr>
              <w:t>无</w:t>
            </w:r>
            <w:proofErr w:type="gramStart"/>
            <w:r w:rsidRPr="005F622D">
              <w:rPr>
                <w:rFonts w:ascii="Times New Roman" w:hAnsi="Times New Roman" w:cs="Times New Roman"/>
                <w:color w:val="auto"/>
                <w:sz w:val="21"/>
                <w:u w:val="single"/>
              </w:rPr>
              <w:t>组织面源无组织</w:t>
            </w:r>
            <w:proofErr w:type="gramEnd"/>
            <w:r w:rsidRPr="005F622D">
              <w:rPr>
                <w:rFonts w:ascii="Times New Roman" w:hAnsi="Times New Roman" w:cs="Times New Roman"/>
                <w:color w:val="auto"/>
                <w:sz w:val="21"/>
                <w:u w:val="single"/>
              </w:rPr>
              <w:t>排放废气预测结果</w:t>
            </w:r>
          </w:p>
          <w:tbl>
            <w:tblPr>
              <w:tblStyle w:val="af0"/>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054"/>
              <w:gridCol w:w="3052"/>
              <w:gridCol w:w="3060"/>
            </w:tblGrid>
            <w:tr w:rsidR="00C5015A" w:rsidRPr="005F622D" w:rsidTr="00C5015A">
              <w:trPr>
                <w:trHeight w:val="397"/>
              </w:trPr>
              <w:tc>
                <w:tcPr>
                  <w:tcW w:w="1666" w:type="pct"/>
                  <w:vMerge w:val="restart"/>
                  <w:vAlign w:val="center"/>
                </w:tcPr>
                <w:p w:rsidR="00C5015A" w:rsidRPr="005F622D" w:rsidRDefault="00C5015A" w:rsidP="009E609D">
                  <w:pPr>
                    <w:pStyle w:val="aff5"/>
                    <w:rPr>
                      <w:rFonts w:ascii="Times New Roman" w:hAnsi="Times New Roman" w:cs="Times New Roman"/>
                      <w:color w:val="auto"/>
                      <w:sz w:val="21"/>
                      <w:u w:val="single"/>
                    </w:rPr>
                  </w:pPr>
                  <w:r w:rsidRPr="005F622D">
                    <w:rPr>
                      <w:rFonts w:ascii="Times New Roman" w:hAnsi="Times New Roman" w:cs="Times New Roman"/>
                      <w:color w:val="auto"/>
                      <w:sz w:val="21"/>
                      <w:u w:val="single"/>
                    </w:rPr>
                    <w:t>距离中心下风向距离</w:t>
                  </w:r>
                  <w:r w:rsidRPr="005F622D">
                    <w:rPr>
                      <w:rFonts w:ascii="Times New Roman" w:hAnsi="Times New Roman" w:cs="Times New Roman" w:hint="eastAsia"/>
                      <w:color w:val="auto"/>
                      <w:sz w:val="21"/>
                      <w:u w:val="single"/>
                    </w:rPr>
                    <w:t>D</w:t>
                  </w:r>
                  <w:r w:rsidRPr="005F622D">
                    <w:rPr>
                      <w:rFonts w:ascii="Times New Roman" w:hAnsi="Times New Roman" w:cs="Times New Roman" w:hint="eastAsia"/>
                      <w:color w:val="auto"/>
                      <w:sz w:val="21"/>
                      <w:u w:val="single"/>
                    </w:rPr>
                    <w:t>（</w:t>
                  </w:r>
                  <w:r w:rsidRPr="005F622D">
                    <w:rPr>
                      <w:rFonts w:ascii="Times New Roman" w:hAnsi="Times New Roman" w:cs="Times New Roman" w:hint="eastAsia"/>
                      <w:color w:val="auto"/>
                      <w:sz w:val="21"/>
                      <w:u w:val="single"/>
                    </w:rPr>
                    <w:t>m</w:t>
                  </w:r>
                  <w:r w:rsidRPr="005F622D">
                    <w:rPr>
                      <w:rFonts w:ascii="Times New Roman" w:hAnsi="Times New Roman" w:cs="Times New Roman" w:hint="eastAsia"/>
                      <w:color w:val="auto"/>
                      <w:sz w:val="21"/>
                      <w:u w:val="single"/>
                    </w:rPr>
                    <w:t>）</w:t>
                  </w:r>
                </w:p>
              </w:tc>
              <w:tc>
                <w:tcPr>
                  <w:tcW w:w="3334" w:type="pct"/>
                  <w:gridSpan w:val="2"/>
                  <w:vAlign w:val="center"/>
                </w:tcPr>
                <w:p w:rsidR="00C5015A" w:rsidRPr="005F622D" w:rsidRDefault="00C5015A" w:rsidP="009E609D">
                  <w:pPr>
                    <w:pStyle w:val="aff5"/>
                    <w:rPr>
                      <w:rFonts w:ascii="Times New Roman" w:hAnsi="Times New Roman" w:cs="Times New Roman"/>
                      <w:color w:val="auto"/>
                      <w:sz w:val="21"/>
                      <w:u w:val="single"/>
                    </w:rPr>
                  </w:pPr>
                  <w:r w:rsidRPr="005F622D">
                    <w:rPr>
                      <w:rFonts w:ascii="Times New Roman" w:hAnsi="Times New Roman" w:cs="Times New Roman" w:hint="eastAsia"/>
                      <w:color w:val="auto"/>
                      <w:sz w:val="21"/>
                      <w:u w:val="single"/>
                    </w:rPr>
                    <w:t>TSP</w:t>
                  </w:r>
                </w:p>
              </w:tc>
            </w:tr>
            <w:tr w:rsidR="00C5015A" w:rsidRPr="005F622D" w:rsidTr="00C5015A">
              <w:trPr>
                <w:trHeight w:val="397"/>
              </w:trPr>
              <w:tc>
                <w:tcPr>
                  <w:tcW w:w="1666" w:type="pct"/>
                  <w:vMerge/>
                  <w:vAlign w:val="center"/>
                </w:tcPr>
                <w:p w:rsidR="00C5015A" w:rsidRPr="005F622D" w:rsidRDefault="00C5015A" w:rsidP="009E609D">
                  <w:pPr>
                    <w:pStyle w:val="aff5"/>
                    <w:rPr>
                      <w:rFonts w:ascii="Times New Roman" w:hAnsi="Times New Roman" w:cs="Times New Roman"/>
                      <w:color w:val="auto"/>
                      <w:sz w:val="21"/>
                      <w:u w:val="single"/>
                    </w:rPr>
                  </w:pPr>
                </w:p>
              </w:tc>
              <w:tc>
                <w:tcPr>
                  <w:tcW w:w="1665" w:type="pct"/>
                  <w:vAlign w:val="center"/>
                </w:tcPr>
                <w:p w:rsidR="00C5015A" w:rsidRPr="005F622D" w:rsidRDefault="00C5015A" w:rsidP="009E609D">
                  <w:pPr>
                    <w:pStyle w:val="aff5"/>
                    <w:rPr>
                      <w:rFonts w:ascii="Times New Roman" w:hAnsi="Times New Roman" w:cs="Times New Roman"/>
                      <w:color w:val="auto"/>
                      <w:sz w:val="21"/>
                      <w:u w:val="single"/>
                    </w:rPr>
                  </w:pPr>
                  <w:r w:rsidRPr="005F622D">
                    <w:rPr>
                      <w:rFonts w:ascii="Times New Roman" w:hAnsi="Times New Roman" w:cs="Times New Roman"/>
                      <w:color w:val="auto"/>
                      <w:sz w:val="21"/>
                      <w:u w:val="single"/>
                    </w:rPr>
                    <w:t>下风向预测浓度（</w:t>
                  </w:r>
                  <w:r w:rsidRPr="005F622D">
                    <w:rPr>
                      <w:rFonts w:ascii="Times New Roman" w:hAnsi="Times New Roman" w:cs="Times New Roman" w:hint="eastAsia"/>
                      <w:color w:val="auto"/>
                      <w:sz w:val="21"/>
                      <w:u w:val="single"/>
                    </w:rPr>
                    <w:t>mg/m</w:t>
                  </w:r>
                  <w:r w:rsidRPr="005F622D">
                    <w:rPr>
                      <w:rFonts w:ascii="Times New Roman" w:hAnsi="Times New Roman" w:cs="Times New Roman" w:hint="eastAsia"/>
                      <w:color w:val="auto"/>
                      <w:sz w:val="21"/>
                      <w:u w:val="single"/>
                      <w:vertAlign w:val="superscript"/>
                    </w:rPr>
                    <w:t>3</w:t>
                  </w:r>
                  <w:r w:rsidRPr="005F622D">
                    <w:rPr>
                      <w:rFonts w:ascii="Times New Roman" w:hAnsi="Times New Roman" w:cs="Times New Roman"/>
                      <w:color w:val="auto"/>
                      <w:sz w:val="21"/>
                      <w:u w:val="single"/>
                    </w:rPr>
                    <w:t>）</w:t>
                  </w:r>
                </w:p>
              </w:tc>
              <w:tc>
                <w:tcPr>
                  <w:tcW w:w="1669" w:type="pct"/>
                  <w:vAlign w:val="center"/>
                </w:tcPr>
                <w:p w:rsidR="00C5015A" w:rsidRPr="005F622D" w:rsidRDefault="00C5015A" w:rsidP="00C87F9D">
                  <w:pPr>
                    <w:pStyle w:val="aff5"/>
                    <w:rPr>
                      <w:rFonts w:ascii="Times New Roman" w:hAnsi="Times New Roman" w:cs="Times New Roman"/>
                      <w:color w:val="auto"/>
                      <w:sz w:val="21"/>
                      <w:u w:val="single"/>
                    </w:rPr>
                  </w:pPr>
                  <w:r w:rsidRPr="005F622D">
                    <w:rPr>
                      <w:rFonts w:ascii="Times New Roman" w:hAnsi="Times New Roman" w:cs="Times New Roman"/>
                      <w:color w:val="auto"/>
                      <w:sz w:val="21"/>
                      <w:u w:val="single"/>
                    </w:rPr>
                    <w:t>下风向预测浓度（</w:t>
                  </w:r>
                  <w:r w:rsidRPr="005F622D">
                    <w:rPr>
                      <w:rFonts w:ascii="Times New Roman" w:hAnsi="Times New Roman" w:cs="Times New Roman" w:hint="eastAsia"/>
                      <w:color w:val="auto"/>
                      <w:sz w:val="21"/>
                      <w:u w:val="single"/>
                    </w:rPr>
                    <w:t>mg/m</w:t>
                  </w:r>
                  <w:r w:rsidRPr="005F622D">
                    <w:rPr>
                      <w:rFonts w:ascii="Times New Roman" w:hAnsi="Times New Roman" w:cs="Times New Roman" w:hint="eastAsia"/>
                      <w:color w:val="auto"/>
                      <w:sz w:val="21"/>
                      <w:u w:val="single"/>
                      <w:vertAlign w:val="superscript"/>
                    </w:rPr>
                    <w:t>3</w:t>
                  </w:r>
                  <w:r w:rsidRPr="005F622D">
                    <w:rPr>
                      <w:rFonts w:ascii="Times New Roman" w:hAnsi="Times New Roman" w:cs="Times New Roman"/>
                      <w:color w:val="auto"/>
                      <w:sz w:val="21"/>
                      <w:u w:val="single"/>
                    </w:rPr>
                    <w:t>）</w:t>
                  </w:r>
                </w:p>
              </w:tc>
            </w:tr>
            <w:tr w:rsidR="00C5015A" w:rsidRPr="005F622D" w:rsidTr="00C5015A">
              <w:trPr>
                <w:trHeight w:val="397"/>
              </w:trPr>
              <w:tc>
                <w:tcPr>
                  <w:tcW w:w="1666"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10</w:t>
                  </w:r>
                </w:p>
              </w:tc>
              <w:tc>
                <w:tcPr>
                  <w:tcW w:w="1665"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0.01808</w:t>
                  </w:r>
                </w:p>
              </w:tc>
              <w:tc>
                <w:tcPr>
                  <w:tcW w:w="1669"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2.01</w:t>
                  </w:r>
                </w:p>
              </w:tc>
            </w:tr>
            <w:tr w:rsidR="003011EE" w:rsidRPr="005F622D" w:rsidTr="00C5015A">
              <w:trPr>
                <w:trHeight w:val="397"/>
              </w:trPr>
              <w:tc>
                <w:tcPr>
                  <w:tcW w:w="1666" w:type="pct"/>
                  <w:vAlign w:val="center"/>
                </w:tcPr>
                <w:p w:rsidR="003011EE" w:rsidRPr="005F622D" w:rsidRDefault="00BE726C" w:rsidP="00BE726C">
                  <w:pPr>
                    <w:pStyle w:val="aff5"/>
                    <w:rPr>
                      <w:rFonts w:ascii="Times New Roman" w:hAnsi="Times New Roman" w:cs="Times New Roman" w:hint="eastAsia"/>
                      <w:b w:val="0"/>
                      <w:color w:val="auto"/>
                      <w:sz w:val="21"/>
                      <w:u w:val="single"/>
                    </w:rPr>
                  </w:pPr>
                  <w:r>
                    <w:rPr>
                      <w:rFonts w:ascii="Times New Roman" w:hAnsi="Times New Roman" w:cs="Times New Roman" w:hint="eastAsia"/>
                      <w:b w:val="0"/>
                      <w:color w:val="auto"/>
                      <w:sz w:val="21"/>
                      <w:u w:val="single"/>
                    </w:rPr>
                    <w:t>80</w:t>
                  </w:r>
                </w:p>
              </w:tc>
              <w:tc>
                <w:tcPr>
                  <w:tcW w:w="1665" w:type="pct"/>
                  <w:vAlign w:val="center"/>
                </w:tcPr>
                <w:p w:rsidR="003011EE" w:rsidRPr="005F622D" w:rsidRDefault="003011EE" w:rsidP="00BE726C">
                  <w:pPr>
                    <w:pStyle w:val="aff5"/>
                    <w:rPr>
                      <w:rFonts w:ascii="Times New Roman" w:hAnsi="Times New Roman" w:cs="Times New Roman" w:hint="eastAsia"/>
                      <w:b w:val="0"/>
                      <w:color w:val="auto"/>
                      <w:sz w:val="21"/>
                      <w:u w:val="single"/>
                    </w:rPr>
                  </w:pPr>
                  <w:r>
                    <w:rPr>
                      <w:rFonts w:ascii="Times New Roman" w:hAnsi="Times New Roman" w:cs="Times New Roman" w:hint="eastAsia"/>
                      <w:b w:val="0"/>
                      <w:color w:val="auto"/>
                      <w:sz w:val="21"/>
                      <w:u w:val="single"/>
                    </w:rPr>
                    <w:t>0.0</w:t>
                  </w:r>
                  <w:r w:rsidR="00BE726C">
                    <w:rPr>
                      <w:rFonts w:ascii="Times New Roman" w:hAnsi="Times New Roman" w:cs="Times New Roman" w:hint="eastAsia"/>
                      <w:b w:val="0"/>
                      <w:color w:val="auto"/>
                      <w:sz w:val="21"/>
                      <w:u w:val="single"/>
                    </w:rPr>
                    <w:t>7659</w:t>
                  </w:r>
                </w:p>
              </w:tc>
              <w:tc>
                <w:tcPr>
                  <w:tcW w:w="1669" w:type="pct"/>
                  <w:vAlign w:val="center"/>
                </w:tcPr>
                <w:p w:rsidR="003011EE" w:rsidRPr="005F622D" w:rsidRDefault="00BE726C" w:rsidP="009E609D">
                  <w:pPr>
                    <w:pStyle w:val="aff5"/>
                    <w:rPr>
                      <w:rFonts w:ascii="Times New Roman" w:hAnsi="Times New Roman" w:cs="Times New Roman" w:hint="eastAsia"/>
                      <w:b w:val="0"/>
                      <w:color w:val="auto"/>
                      <w:sz w:val="21"/>
                      <w:u w:val="single"/>
                    </w:rPr>
                  </w:pPr>
                  <w:r>
                    <w:rPr>
                      <w:rFonts w:ascii="Times New Roman" w:hAnsi="Times New Roman" w:cs="Times New Roman" w:hint="eastAsia"/>
                      <w:b w:val="0"/>
                      <w:color w:val="auto"/>
                      <w:sz w:val="21"/>
                      <w:u w:val="single"/>
                    </w:rPr>
                    <w:t>8.51</w:t>
                  </w:r>
                </w:p>
              </w:tc>
            </w:tr>
            <w:tr w:rsidR="00C5015A" w:rsidRPr="005F622D" w:rsidTr="00C5015A">
              <w:trPr>
                <w:trHeight w:val="397"/>
              </w:trPr>
              <w:tc>
                <w:tcPr>
                  <w:tcW w:w="1666"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100</w:t>
                  </w:r>
                </w:p>
              </w:tc>
              <w:tc>
                <w:tcPr>
                  <w:tcW w:w="1665"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0.08117</w:t>
                  </w:r>
                </w:p>
              </w:tc>
              <w:tc>
                <w:tcPr>
                  <w:tcW w:w="1669"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9.02</w:t>
                  </w:r>
                </w:p>
              </w:tc>
            </w:tr>
            <w:tr w:rsidR="00C5015A" w:rsidRPr="005F622D" w:rsidTr="00C5015A">
              <w:trPr>
                <w:trHeight w:val="397"/>
              </w:trPr>
              <w:tc>
                <w:tcPr>
                  <w:tcW w:w="1666" w:type="pct"/>
                  <w:vAlign w:val="center"/>
                </w:tcPr>
                <w:p w:rsidR="00C5015A" w:rsidRPr="005F622D" w:rsidRDefault="00C5015A" w:rsidP="009E609D">
                  <w:pPr>
                    <w:pStyle w:val="aff5"/>
                    <w:rPr>
                      <w:rFonts w:ascii="Times New Roman" w:hAnsi="Times New Roman" w:cs="Times New Roman"/>
                      <w:color w:val="auto"/>
                      <w:sz w:val="21"/>
                      <w:u w:val="single"/>
                    </w:rPr>
                  </w:pPr>
                  <w:r w:rsidRPr="005F622D">
                    <w:rPr>
                      <w:rFonts w:ascii="Times New Roman" w:hAnsi="Times New Roman" w:cs="Times New Roman" w:hint="eastAsia"/>
                      <w:color w:val="auto"/>
                      <w:sz w:val="21"/>
                      <w:u w:val="single"/>
                    </w:rPr>
                    <w:t>153</w:t>
                  </w:r>
                </w:p>
              </w:tc>
              <w:tc>
                <w:tcPr>
                  <w:tcW w:w="1665" w:type="pct"/>
                  <w:vAlign w:val="center"/>
                </w:tcPr>
                <w:p w:rsidR="00C5015A" w:rsidRPr="005F622D" w:rsidRDefault="00C5015A" w:rsidP="009E609D">
                  <w:pPr>
                    <w:pStyle w:val="aff5"/>
                    <w:rPr>
                      <w:rFonts w:ascii="Times New Roman" w:hAnsi="Times New Roman" w:cs="Times New Roman"/>
                      <w:color w:val="auto"/>
                      <w:sz w:val="21"/>
                      <w:u w:val="single"/>
                    </w:rPr>
                  </w:pPr>
                  <w:r w:rsidRPr="005F622D">
                    <w:rPr>
                      <w:rFonts w:ascii="Times New Roman" w:hAnsi="Times New Roman" w:cs="Times New Roman" w:hint="eastAsia"/>
                      <w:color w:val="auto"/>
                      <w:sz w:val="21"/>
                      <w:u w:val="single"/>
                    </w:rPr>
                    <w:t>0.08139</w:t>
                  </w:r>
                </w:p>
              </w:tc>
              <w:tc>
                <w:tcPr>
                  <w:tcW w:w="1669" w:type="pct"/>
                  <w:vAlign w:val="center"/>
                </w:tcPr>
                <w:p w:rsidR="00C5015A" w:rsidRPr="005F622D" w:rsidRDefault="00C5015A" w:rsidP="009E609D">
                  <w:pPr>
                    <w:pStyle w:val="aff5"/>
                    <w:rPr>
                      <w:rFonts w:ascii="Times New Roman" w:hAnsi="Times New Roman" w:cs="Times New Roman"/>
                      <w:color w:val="auto"/>
                      <w:sz w:val="21"/>
                      <w:u w:val="single"/>
                    </w:rPr>
                  </w:pPr>
                  <w:r w:rsidRPr="005F622D">
                    <w:rPr>
                      <w:rFonts w:ascii="Times New Roman" w:hAnsi="Times New Roman" w:cs="Times New Roman" w:hint="eastAsia"/>
                      <w:color w:val="auto"/>
                      <w:sz w:val="21"/>
                      <w:u w:val="single"/>
                    </w:rPr>
                    <w:t>9.04</w:t>
                  </w:r>
                </w:p>
              </w:tc>
            </w:tr>
            <w:tr w:rsidR="00C5015A" w:rsidRPr="005F622D" w:rsidTr="00C5015A">
              <w:trPr>
                <w:trHeight w:val="397"/>
              </w:trPr>
              <w:tc>
                <w:tcPr>
                  <w:tcW w:w="1666"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200</w:t>
                  </w:r>
                </w:p>
              </w:tc>
              <w:tc>
                <w:tcPr>
                  <w:tcW w:w="1665"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0.08034</w:t>
                  </w:r>
                </w:p>
              </w:tc>
              <w:tc>
                <w:tcPr>
                  <w:tcW w:w="1669"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8.93</w:t>
                  </w:r>
                </w:p>
              </w:tc>
            </w:tr>
            <w:tr w:rsidR="00C5015A" w:rsidRPr="005F622D" w:rsidTr="00C5015A">
              <w:trPr>
                <w:trHeight w:val="397"/>
              </w:trPr>
              <w:tc>
                <w:tcPr>
                  <w:tcW w:w="1666"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300</w:t>
                  </w:r>
                </w:p>
              </w:tc>
              <w:tc>
                <w:tcPr>
                  <w:tcW w:w="1665"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0.07528</w:t>
                  </w:r>
                </w:p>
              </w:tc>
              <w:tc>
                <w:tcPr>
                  <w:tcW w:w="1669"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8.36</w:t>
                  </w:r>
                </w:p>
              </w:tc>
            </w:tr>
            <w:tr w:rsidR="00C5015A" w:rsidRPr="005F622D" w:rsidTr="00C5015A">
              <w:trPr>
                <w:trHeight w:val="397"/>
              </w:trPr>
              <w:tc>
                <w:tcPr>
                  <w:tcW w:w="1666"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400</w:t>
                  </w:r>
                </w:p>
              </w:tc>
              <w:tc>
                <w:tcPr>
                  <w:tcW w:w="1665"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0.07593</w:t>
                  </w:r>
                </w:p>
              </w:tc>
              <w:tc>
                <w:tcPr>
                  <w:tcW w:w="1669"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8.44</w:t>
                  </w:r>
                </w:p>
              </w:tc>
            </w:tr>
            <w:tr w:rsidR="00C5015A" w:rsidRPr="005F622D" w:rsidTr="00C5015A">
              <w:trPr>
                <w:trHeight w:val="397"/>
              </w:trPr>
              <w:tc>
                <w:tcPr>
                  <w:tcW w:w="1666"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500</w:t>
                  </w:r>
                </w:p>
              </w:tc>
              <w:tc>
                <w:tcPr>
                  <w:tcW w:w="1665"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0.06733</w:t>
                  </w:r>
                </w:p>
              </w:tc>
              <w:tc>
                <w:tcPr>
                  <w:tcW w:w="1669"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7.48</w:t>
                  </w:r>
                </w:p>
              </w:tc>
            </w:tr>
            <w:tr w:rsidR="00C5015A" w:rsidRPr="005F622D" w:rsidTr="00C5015A">
              <w:trPr>
                <w:trHeight w:val="397"/>
              </w:trPr>
              <w:tc>
                <w:tcPr>
                  <w:tcW w:w="1666"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600</w:t>
                  </w:r>
                </w:p>
              </w:tc>
              <w:tc>
                <w:tcPr>
                  <w:tcW w:w="1665"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0.05758</w:t>
                  </w:r>
                </w:p>
              </w:tc>
              <w:tc>
                <w:tcPr>
                  <w:tcW w:w="1669"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6.40</w:t>
                  </w:r>
                </w:p>
              </w:tc>
            </w:tr>
            <w:tr w:rsidR="00C5015A" w:rsidRPr="005F622D" w:rsidTr="00C5015A">
              <w:trPr>
                <w:trHeight w:val="397"/>
              </w:trPr>
              <w:tc>
                <w:tcPr>
                  <w:tcW w:w="1666"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700</w:t>
                  </w:r>
                </w:p>
              </w:tc>
              <w:tc>
                <w:tcPr>
                  <w:tcW w:w="1665"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0.04895</w:t>
                  </w:r>
                </w:p>
              </w:tc>
              <w:tc>
                <w:tcPr>
                  <w:tcW w:w="1669"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5.44</w:t>
                  </w:r>
                </w:p>
              </w:tc>
            </w:tr>
            <w:tr w:rsidR="00C5015A" w:rsidRPr="005F622D" w:rsidTr="00C5015A">
              <w:trPr>
                <w:trHeight w:val="397"/>
              </w:trPr>
              <w:tc>
                <w:tcPr>
                  <w:tcW w:w="1666"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800</w:t>
                  </w:r>
                </w:p>
              </w:tc>
              <w:tc>
                <w:tcPr>
                  <w:tcW w:w="1665"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0.04204</w:t>
                  </w:r>
                </w:p>
              </w:tc>
              <w:tc>
                <w:tcPr>
                  <w:tcW w:w="1669"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4.67</w:t>
                  </w:r>
                </w:p>
              </w:tc>
            </w:tr>
            <w:tr w:rsidR="00C5015A" w:rsidRPr="005F622D" w:rsidTr="00C5015A">
              <w:trPr>
                <w:trHeight w:val="397"/>
              </w:trPr>
              <w:tc>
                <w:tcPr>
                  <w:tcW w:w="1666"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900</w:t>
                  </w:r>
                </w:p>
              </w:tc>
              <w:tc>
                <w:tcPr>
                  <w:tcW w:w="1665"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0.03645</w:t>
                  </w:r>
                </w:p>
              </w:tc>
              <w:tc>
                <w:tcPr>
                  <w:tcW w:w="1669"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4.05</w:t>
                  </w:r>
                </w:p>
              </w:tc>
            </w:tr>
            <w:tr w:rsidR="00C5015A" w:rsidRPr="005F622D" w:rsidTr="00C5015A">
              <w:trPr>
                <w:trHeight w:val="397"/>
              </w:trPr>
              <w:tc>
                <w:tcPr>
                  <w:tcW w:w="1666"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1000</w:t>
                  </w:r>
                </w:p>
              </w:tc>
              <w:tc>
                <w:tcPr>
                  <w:tcW w:w="1665"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0.0319</w:t>
                  </w:r>
                </w:p>
              </w:tc>
              <w:tc>
                <w:tcPr>
                  <w:tcW w:w="1669"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3.54</w:t>
                  </w:r>
                </w:p>
              </w:tc>
            </w:tr>
            <w:tr w:rsidR="00C5015A" w:rsidRPr="005F622D" w:rsidTr="00C5015A">
              <w:trPr>
                <w:trHeight w:val="397"/>
              </w:trPr>
              <w:tc>
                <w:tcPr>
                  <w:tcW w:w="1666"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w:t>
                  </w:r>
                </w:p>
              </w:tc>
              <w:tc>
                <w:tcPr>
                  <w:tcW w:w="1665"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w:t>
                  </w:r>
                </w:p>
              </w:tc>
              <w:tc>
                <w:tcPr>
                  <w:tcW w:w="1669"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w:t>
                  </w:r>
                </w:p>
              </w:tc>
            </w:tr>
            <w:tr w:rsidR="00C5015A" w:rsidRPr="005F622D" w:rsidTr="00C5015A">
              <w:trPr>
                <w:trHeight w:val="397"/>
              </w:trPr>
              <w:tc>
                <w:tcPr>
                  <w:tcW w:w="1666"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25000</w:t>
                  </w:r>
                </w:p>
              </w:tc>
              <w:tc>
                <w:tcPr>
                  <w:tcW w:w="1665"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0.0004649</w:t>
                  </w:r>
                </w:p>
              </w:tc>
              <w:tc>
                <w:tcPr>
                  <w:tcW w:w="1669"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0.05</w:t>
                  </w:r>
                </w:p>
              </w:tc>
            </w:tr>
            <w:tr w:rsidR="00C5015A" w:rsidRPr="005F622D" w:rsidTr="00C5015A">
              <w:trPr>
                <w:trHeight w:val="397"/>
              </w:trPr>
              <w:tc>
                <w:tcPr>
                  <w:tcW w:w="1666"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最大地面浓度</w:t>
                  </w:r>
                </w:p>
              </w:tc>
              <w:tc>
                <w:tcPr>
                  <w:tcW w:w="1665" w:type="pct"/>
                  <w:vAlign w:val="center"/>
                </w:tcPr>
                <w:p w:rsidR="00C5015A" w:rsidRPr="005F622D" w:rsidRDefault="00C5015A" w:rsidP="009E609D">
                  <w:pPr>
                    <w:pStyle w:val="aff5"/>
                    <w:rPr>
                      <w:rFonts w:ascii="Times New Roman" w:hAnsi="Times New Roman" w:cs="Times New Roman"/>
                      <w:color w:val="auto"/>
                      <w:sz w:val="21"/>
                      <w:u w:val="single"/>
                    </w:rPr>
                  </w:pPr>
                  <w:r w:rsidRPr="005F622D">
                    <w:rPr>
                      <w:rFonts w:ascii="Times New Roman" w:hAnsi="Times New Roman" w:cs="Times New Roman" w:hint="eastAsia"/>
                      <w:color w:val="auto"/>
                      <w:sz w:val="21"/>
                      <w:u w:val="single"/>
                    </w:rPr>
                    <w:t>0.08139</w:t>
                  </w:r>
                </w:p>
              </w:tc>
              <w:tc>
                <w:tcPr>
                  <w:tcW w:w="1669"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w:t>
                  </w:r>
                </w:p>
              </w:tc>
            </w:tr>
            <w:tr w:rsidR="00C5015A" w:rsidRPr="005F622D" w:rsidTr="00C5015A">
              <w:trPr>
                <w:trHeight w:val="397"/>
              </w:trPr>
              <w:tc>
                <w:tcPr>
                  <w:tcW w:w="1666"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浓度占标率</w:t>
                  </w:r>
                </w:p>
              </w:tc>
              <w:tc>
                <w:tcPr>
                  <w:tcW w:w="1665"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w:t>
                  </w:r>
                </w:p>
              </w:tc>
              <w:tc>
                <w:tcPr>
                  <w:tcW w:w="1669" w:type="pct"/>
                  <w:vAlign w:val="center"/>
                </w:tcPr>
                <w:p w:rsidR="00C5015A" w:rsidRPr="005F622D" w:rsidRDefault="00C5015A" w:rsidP="009E609D">
                  <w:pPr>
                    <w:pStyle w:val="aff5"/>
                    <w:rPr>
                      <w:rFonts w:ascii="Times New Roman" w:hAnsi="Times New Roman" w:cs="Times New Roman"/>
                      <w:color w:val="auto"/>
                      <w:sz w:val="21"/>
                      <w:u w:val="single"/>
                    </w:rPr>
                  </w:pPr>
                  <w:r w:rsidRPr="005F622D">
                    <w:rPr>
                      <w:rFonts w:ascii="Times New Roman" w:hAnsi="Times New Roman" w:cs="Times New Roman" w:hint="eastAsia"/>
                      <w:color w:val="auto"/>
                      <w:sz w:val="21"/>
                      <w:u w:val="single"/>
                    </w:rPr>
                    <w:t>9.04</w:t>
                  </w:r>
                </w:p>
              </w:tc>
            </w:tr>
            <w:tr w:rsidR="00C5015A" w:rsidRPr="005F622D" w:rsidTr="00C5015A">
              <w:trPr>
                <w:trHeight w:val="397"/>
              </w:trPr>
              <w:tc>
                <w:tcPr>
                  <w:tcW w:w="1666"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最大地面浓度距离</w:t>
                  </w:r>
                </w:p>
              </w:tc>
              <w:tc>
                <w:tcPr>
                  <w:tcW w:w="1665" w:type="pct"/>
                  <w:vAlign w:val="center"/>
                </w:tcPr>
                <w:p w:rsidR="00C5015A" w:rsidRPr="005F622D" w:rsidRDefault="00C5015A" w:rsidP="009E609D">
                  <w:pPr>
                    <w:pStyle w:val="aff5"/>
                    <w:rPr>
                      <w:rFonts w:ascii="Times New Roman" w:hAnsi="Times New Roman" w:cs="Times New Roman"/>
                      <w:color w:val="auto"/>
                      <w:sz w:val="21"/>
                      <w:u w:val="single"/>
                    </w:rPr>
                  </w:pPr>
                  <w:r w:rsidRPr="005F622D">
                    <w:rPr>
                      <w:rFonts w:ascii="Times New Roman" w:hAnsi="Times New Roman" w:cs="Times New Roman" w:hint="eastAsia"/>
                      <w:color w:val="auto"/>
                      <w:sz w:val="21"/>
                      <w:u w:val="single"/>
                    </w:rPr>
                    <w:t>153</w:t>
                  </w:r>
                </w:p>
              </w:tc>
              <w:tc>
                <w:tcPr>
                  <w:tcW w:w="1669" w:type="pct"/>
                  <w:vAlign w:val="center"/>
                </w:tcPr>
                <w:p w:rsidR="00C5015A" w:rsidRPr="005F622D" w:rsidRDefault="00C5015A" w:rsidP="009E60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w:t>
                  </w:r>
                </w:p>
              </w:tc>
            </w:tr>
          </w:tbl>
          <w:p w:rsidR="00C5015A" w:rsidRPr="005F622D" w:rsidRDefault="00C5015A" w:rsidP="003B7ED5">
            <w:pPr>
              <w:pStyle w:val="aff5"/>
              <w:spacing w:beforeLines="50" w:line="360" w:lineRule="auto"/>
              <w:rPr>
                <w:rFonts w:ascii="Times New Roman" w:hAnsi="Times New Roman" w:cs="Times New Roman"/>
                <w:color w:val="auto"/>
                <w:sz w:val="21"/>
                <w:u w:val="single"/>
              </w:rPr>
            </w:pPr>
            <w:r w:rsidRPr="005F622D">
              <w:rPr>
                <w:rFonts w:ascii="Times New Roman" w:hAnsi="Times New Roman" w:cs="Times New Roman"/>
                <w:color w:val="auto"/>
                <w:sz w:val="21"/>
                <w:u w:val="single"/>
              </w:rPr>
              <w:t>表</w:t>
            </w:r>
            <w:r w:rsidRPr="005F622D">
              <w:rPr>
                <w:rFonts w:ascii="Times New Roman" w:hAnsi="Times New Roman" w:cs="Times New Roman" w:hint="eastAsia"/>
                <w:color w:val="auto"/>
                <w:sz w:val="21"/>
                <w:u w:val="single"/>
              </w:rPr>
              <w:t>23</w:t>
            </w:r>
            <w:r w:rsidRPr="005F622D">
              <w:rPr>
                <w:rFonts w:ascii="Times New Roman" w:hAnsi="Times New Roman" w:cs="Times New Roman"/>
                <w:color w:val="auto"/>
                <w:sz w:val="21"/>
                <w:u w:val="single"/>
              </w:rPr>
              <w:t xml:space="preserve">  </w:t>
            </w:r>
            <w:r w:rsidRPr="005F622D">
              <w:rPr>
                <w:rFonts w:ascii="Times New Roman" w:hAnsi="Times New Roman" w:cs="Times New Roman"/>
                <w:color w:val="auto"/>
                <w:sz w:val="21"/>
                <w:u w:val="single"/>
              </w:rPr>
              <w:t>堆场起尘</w:t>
            </w:r>
            <w:r w:rsidR="00331AB1" w:rsidRPr="005F622D">
              <w:rPr>
                <w:rFonts w:ascii="Times New Roman" w:hAnsi="Times New Roman" w:cs="Times New Roman"/>
                <w:color w:val="auto"/>
                <w:sz w:val="21"/>
                <w:u w:val="single"/>
              </w:rPr>
              <w:t>及</w:t>
            </w:r>
            <w:r w:rsidRPr="005F622D">
              <w:rPr>
                <w:rFonts w:ascii="Times New Roman" w:hAnsi="Times New Roman" w:cs="Times New Roman"/>
                <w:color w:val="auto"/>
                <w:sz w:val="21"/>
                <w:u w:val="single"/>
              </w:rPr>
              <w:t>装卸无</w:t>
            </w:r>
            <w:proofErr w:type="gramStart"/>
            <w:r w:rsidRPr="005F622D">
              <w:rPr>
                <w:rFonts w:ascii="Times New Roman" w:hAnsi="Times New Roman" w:cs="Times New Roman"/>
                <w:color w:val="auto"/>
                <w:sz w:val="21"/>
                <w:u w:val="single"/>
              </w:rPr>
              <w:t>组织面源无组织</w:t>
            </w:r>
            <w:proofErr w:type="gramEnd"/>
            <w:r w:rsidRPr="005F622D">
              <w:rPr>
                <w:rFonts w:ascii="Times New Roman" w:hAnsi="Times New Roman" w:cs="Times New Roman"/>
                <w:color w:val="auto"/>
                <w:sz w:val="21"/>
                <w:u w:val="single"/>
              </w:rPr>
              <w:t>排放废气预测结果</w:t>
            </w:r>
          </w:p>
          <w:tbl>
            <w:tblPr>
              <w:tblStyle w:val="af0"/>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054"/>
              <w:gridCol w:w="3052"/>
              <w:gridCol w:w="3060"/>
            </w:tblGrid>
            <w:tr w:rsidR="00C5015A" w:rsidRPr="005F622D" w:rsidTr="00C87F9D">
              <w:trPr>
                <w:trHeight w:val="397"/>
              </w:trPr>
              <w:tc>
                <w:tcPr>
                  <w:tcW w:w="1666" w:type="pct"/>
                  <w:vMerge w:val="restart"/>
                  <w:vAlign w:val="center"/>
                </w:tcPr>
                <w:p w:rsidR="00C5015A" w:rsidRPr="005F622D" w:rsidRDefault="00C5015A" w:rsidP="00C87F9D">
                  <w:pPr>
                    <w:pStyle w:val="aff5"/>
                    <w:rPr>
                      <w:rFonts w:ascii="Times New Roman" w:hAnsi="Times New Roman" w:cs="Times New Roman"/>
                      <w:color w:val="auto"/>
                      <w:sz w:val="21"/>
                      <w:u w:val="single"/>
                    </w:rPr>
                  </w:pPr>
                  <w:r w:rsidRPr="005F622D">
                    <w:rPr>
                      <w:rFonts w:ascii="Times New Roman" w:hAnsi="Times New Roman" w:cs="Times New Roman"/>
                      <w:color w:val="auto"/>
                      <w:sz w:val="21"/>
                      <w:u w:val="single"/>
                    </w:rPr>
                    <w:lastRenderedPageBreak/>
                    <w:t>距离中心下风向距离</w:t>
                  </w:r>
                  <w:r w:rsidRPr="005F622D">
                    <w:rPr>
                      <w:rFonts w:ascii="Times New Roman" w:hAnsi="Times New Roman" w:cs="Times New Roman" w:hint="eastAsia"/>
                      <w:color w:val="auto"/>
                      <w:sz w:val="21"/>
                      <w:u w:val="single"/>
                    </w:rPr>
                    <w:t>D</w:t>
                  </w:r>
                  <w:r w:rsidRPr="005F622D">
                    <w:rPr>
                      <w:rFonts w:ascii="Times New Roman" w:hAnsi="Times New Roman" w:cs="Times New Roman" w:hint="eastAsia"/>
                      <w:color w:val="auto"/>
                      <w:sz w:val="21"/>
                      <w:u w:val="single"/>
                    </w:rPr>
                    <w:t>（</w:t>
                  </w:r>
                  <w:r w:rsidRPr="005F622D">
                    <w:rPr>
                      <w:rFonts w:ascii="Times New Roman" w:hAnsi="Times New Roman" w:cs="Times New Roman" w:hint="eastAsia"/>
                      <w:color w:val="auto"/>
                      <w:sz w:val="21"/>
                      <w:u w:val="single"/>
                    </w:rPr>
                    <w:t>m</w:t>
                  </w:r>
                  <w:r w:rsidRPr="005F622D">
                    <w:rPr>
                      <w:rFonts w:ascii="Times New Roman" w:hAnsi="Times New Roman" w:cs="Times New Roman" w:hint="eastAsia"/>
                      <w:color w:val="auto"/>
                      <w:sz w:val="21"/>
                      <w:u w:val="single"/>
                    </w:rPr>
                    <w:t>）</w:t>
                  </w:r>
                </w:p>
              </w:tc>
              <w:tc>
                <w:tcPr>
                  <w:tcW w:w="3334" w:type="pct"/>
                  <w:gridSpan w:val="2"/>
                  <w:vAlign w:val="center"/>
                </w:tcPr>
                <w:p w:rsidR="00C5015A" w:rsidRPr="005F622D" w:rsidRDefault="00C5015A" w:rsidP="00C87F9D">
                  <w:pPr>
                    <w:pStyle w:val="aff5"/>
                    <w:rPr>
                      <w:rFonts w:ascii="Times New Roman" w:hAnsi="Times New Roman" w:cs="Times New Roman"/>
                      <w:color w:val="auto"/>
                      <w:sz w:val="21"/>
                      <w:u w:val="single"/>
                    </w:rPr>
                  </w:pPr>
                  <w:r w:rsidRPr="005F622D">
                    <w:rPr>
                      <w:rFonts w:ascii="Times New Roman" w:hAnsi="Times New Roman" w:cs="Times New Roman" w:hint="eastAsia"/>
                      <w:color w:val="auto"/>
                      <w:sz w:val="21"/>
                      <w:u w:val="single"/>
                    </w:rPr>
                    <w:t>TSP</w:t>
                  </w:r>
                </w:p>
              </w:tc>
            </w:tr>
            <w:tr w:rsidR="00C5015A" w:rsidRPr="005F622D" w:rsidTr="00C87F9D">
              <w:trPr>
                <w:trHeight w:val="397"/>
              </w:trPr>
              <w:tc>
                <w:tcPr>
                  <w:tcW w:w="1666" w:type="pct"/>
                  <w:vMerge/>
                  <w:vAlign w:val="center"/>
                </w:tcPr>
                <w:p w:rsidR="00C5015A" w:rsidRPr="005F622D" w:rsidRDefault="00C5015A" w:rsidP="00C87F9D">
                  <w:pPr>
                    <w:pStyle w:val="aff5"/>
                    <w:rPr>
                      <w:rFonts w:ascii="Times New Roman" w:hAnsi="Times New Roman" w:cs="Times New Roman"/>
                      <w:color w:val="auto"/>
                      <w:sz w:val="21"/>
                      <w:u w:val="single"/>
                    </w:rPr>
                  </w:pPr>
                </w:p>
              </w:tc>
              <w:tc>
                <w:tcPr>
                  <w:tcW w:w="1665" w:type="pct"/>
                  <w:vAlign w:val="center"/>
                </w:tcPr>
                <w:p w:rsidR="00C5015A" w:rsidRPr="005F622D" w:rsidRDefault="00C5015A" w:rsidP="00C87F9D">
                  <w:pPr>
                    <w:pStyle w:val="aff5"/>
                    <w:rPr>
                      <w:rFonts w:ascii="Times New Roman" w:hAnsi="Times New Roman" w:cs="Times New Roman"/>
                      <w:color w:val="auto"/>
                      <w:sz w:val="21"/>
                      <w:u w:val="single"/>
                    </w:rPr>
                  </w:pPr>
                  <w:r w:rsidRPr="005F622D">
                    <w:rPr>
                      <w:rFonts w:ascii="Times New Roman" w:hAnsi="Times New Roman" w:cs="Times New Roman"/>
                      <w:color w:val="auto"/>
                      <w:sz w:val="21"/>
                      <w:u w:val="single"/>
                    </w:rPr>
                    <w:t>下风向预测浓度（</w:t>
                  </w:r>
                  <w:r w:rsidRPr="005F622D">
                    <w:rPr>
                      <w:rFonts w:ascii="Times New Roman" w:hAnsi="Times New Roman" w:cs="Times New Roman" w:hint="eastAsia"/>
                      <w:color w:val="auto"/>
                      <w:sz w:val="21"/>
                      <w:u w:val="single"/>
                    </w:rPr>
                    <w:t>mg/m</w:t>
                  </w:r>
                  <w:r w:rsidRPr="005F622D">
                    <w:rPr>
                      <w:rFonts w:ascii="Times New Roman" w:hAnsi="Times New Roman" w:cs="Times New Roman" w:hint="eastAsia"/>
                      <w:color w:val="auto"/>
                      <w:sz w:val="21"/>
                      <w:u w:val="single"/>
                      <w:vertAlign w:val="superscript"/>
                    </w:rPr>
                    <w:t>3</w:t>
                  </w:r>
                  <w:r w:rsidRPr="005F622D">
                    <w:rPr>
                      <w:rFonts w:ascii="Times New Roman" w:hAnsi="Times New Roman" w:cs="Times New Roman"/>
                      <w:color w:val="auto"/>
                      <w:sz w:val="21"/>
                      <w:u w:val="single"/>
                    </w:rPr>
                    <w:t>）</w:t>
                  </w:r>
                </w:p>
              </w:tc>
              <w:tc>
                <w:tcPr>
                  <w:tcW w:w="1669" w:type="pct"/>
                  <w:vAlign w:val="center"/>
                </w:tcPr>
                <w:p w:rsidR="00C5015A" w:rsidRPr="005F622D" w:rsidRDefault="00C5015A" w:rsidP="00C87F9D">
                  <w:pPr>
                    <w:pStyle w:val="aff5"/>
                    <w:rPr>
                      <w:rFonts w:ascii="Times New Roman" w:hAnsi="Times New Roman" w:cs="Times New Roman"/>
                      <w:color w:val="auto"/>
                      <w:sz w:val="21"/>
                      <w:u w:val="single"/>
                    </w:rPr>
                  </w:pPr>
                  <w:r w:rsidRPr="005F622D">
                    <w:rPr>
                      <w:rFonts w:ascii="Times New Roman" w:hAnsi="Times New Roman" w:cs="Times New Roman"/>
                      <w:color w:val="auto"/>
                      <w:sz w:val="21"/>
                      <w:u w:val="single"/>
                    </w:rPr>
                    <w:t>下风向预测浓度（</w:t>
                  </w:r>
                  <w:r w:rsidRPr="005F622D">
                    <w:rPr>
                      <w:rFonts w:ascii="Times New Roman" w:hAnsi="Times New Roman" w:cs="Times New Roman" w:hint="eastAsia"/>
                      <w:color w:val="auto"/>
                      <w:sz w:val="21"/>
                      <w:u w:val="single"/>
                    </w:rPr>
                    <w:t>mg/m</w:t>
                  </w:r>
                  <w:r w:rsidRPr="005F622D">
                    <w:rPr>
                      <w:rFonts w:ascii="Times New Roman" w:hAnsi="Times New Roman" w:cs="Times New Roman" w:hint="eastAsia"/>
                      <w:color w:val="auto"/>
                      <w:sz w:val="21"/>
                      <w:u w:val="single"/>
                      <w:vertAlign w:val="superscript"/>
                    </w:rPr>
                    <w:t>3</w:t>
                  </w:r>
                  <w:r w:rsidRPr="005F622D">
                    <w:rPr>
                      <w:rFonts w:ascii="Times New Roman" w:hAnsi="Times New Roman" w:cs="Times New Roman"/>
                      <w:color w:val="auto"/>
                      <w:sz w:val="21"/>
                      <w:u w:val="single"/>
                    </w:rPr>
                    <w:t>）</w:t>
                  </w:r>
                </w:p>
              </w:tc>
            </w:tr>
            <w:tr w:rsidR="00C5015A" w:rsidRPr="005F622D" w:rsidTr="00C87F9D">
              <w:trPr>
                <w:trHeight w:val="397"/>
              </w:trPr>
              <w:tc>
                <w:tcPr>
                  <w:tcW w:w="1666"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10</w:t>
                  </w:r>
                </w:p>
              </w:tc>
              <w:tc>
                <w:tcPr>
                  <w:tcW w:w="1665"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0.02526</w:t>
                  </w:r>
                </w:p>
              </w:tc>
              <w:tc>
                <w:tcPr>
                  <w:tcW w:w="1669"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2.81</w:t>
                  </w:r>
                </w:p>
              </w:tc>
            </w:tr>
            <w:tr w:rsidR="003011EE" w:rsidRPr="005F622D" w:rsidTr="00C87F9D">
              <w:trPr>
                <w:trHeight w:val="397"/>
              </w:trPr>
              <w:tc>
                <w:tcPr>
                  <w:tcW w:w="1666" w:type="pct"/>
                  <w:vAlign w:val="center"/>
                </w:tcPr>
                <w:p w:rsidR="003011EE" w:rsidRPr="005F622D" w:rsidRDefault="003011EE" w:rsidP="00BE726C">
                  <w:pPr>
                    <w:pStyle w:val="aff5"/>
                    <w:rPr>
                      <w:rFonts w:ascii="Times New Roman" w:hAnsi="Times New Roman" w:cs="Times New Roman" w:hint="eastAsia"/>
                      <w:b w:val="0"/>
                      <w:color w:val="auto"/>
                      <w:sz w:val="21"/>
                      <w:u w:val="single"/>
                    </w:rPr>
                  </w:pPr>
                  <w:r>
                    <w:rPr>
                      <w:rFonts w:ascii="Times New Roman" w:hAnsi="Times New Roman" w:cs="Times New Roman" w:hint="eastAsia"/>
                      <w:b w:val="0"/>
                      <w:color w:val="auto"/>
                      <w:sz w:val="21"/>
                      <w:u w:val="single"/>
                    </w:rPr>
                    <w:t>5</w:t>
                  </w:r>
                  <w:r w:rsidR="00BE726C">
                    <w:rPr>
                      <w:rFonts w:ascii="Times New Roman" w:hAnsi="Times New Roman" w:cs="Times New Roman" w:hint="eastAsia"/>
                      <w:b w:val="0"/>
                      <w:color w:val="auto"/>
                      <w:sz w:val="21"/>
                      <w:u w:val="single"/>
                    </w:rPr>
                    <w:t>5</w:t>
                  </w:r>
                </w:p>
              </w:tc>
              <w:tc>
                <w:tcPr>
                  <w:tcW w:w="1665" w:type="pct"/>
                  <w:vAlign w:val="center"/>
                </w:tcPr>
                <w:p w:rsidR="003011EE" w:rsidRPr="005F622D" w:rsidRDefault="00BE726C" w:rsidP="00C87F9D">
                  <w:pPr>
                    <w:pStyle w:val="aff5"/>
                    <w:rPr>
                      <w:rFonts w:ascii="Times New Roman" w:hAnsi="Times New Roman" w:cs="Times New Roman" w:hint="eastAsia"/>
                      <w:b w:val="0"/>
                      <w:color w:val="auto"/>
                      <w:sz w:val="21"/>
                      <w:u w:val="single"/>
                    </w:rPr>
                  </w:pPr>
                  <w:r>
                    <w:rPr>
                      <w:rFonts w:ascii="Times New Roman" w:hAnsi="Times New Roman" w:cs="Times New Roman" w:hint="eastAsia"/>
                      <w:b w:val="0"/>
                      <w:color w:val="auto"/>
                      <w:sz w:val="21"/>
                      <w:u w:val="single"/>
                    </w:rPr>
                    <w:t>0.06752</w:t>
                  </w:r>
                </w:p>
              </w:tc>
              <w:tc>
                <w:tcPr>
                  <w:tcW w:w="1669" w:type="pct"/>
                  <w:vAlign w:val="center"/>
                </w:tcPr>
                <w:p w:rsidR="003011EE" w:rsidRPr="005F622D" w:rsidRDefault="00BE726C" w:rsidP="00BE726C">
                  <w:pPr>
                    <w:pStyle w:val="aff5"/>
                    <w:rPr>
                      <w:rFonts w:ascii="Times New Roman" w:hAnsi="Times New Roman" w:cs="Times New Roman" w:hint="eastAsia"/>
                      <w:b w:val="0"/>
                      <w:color w:val="auto"/>
                      <w:sz w:val="21"/>
                      <w:u w:val="single"/>
                    </w:rPr>
                  </w:pPr>
                  <w:r>
                    <w:rPr>
                      <w:rFonts w:ascii="Times New Roman" w:hAnsi="Times New Roman" w:cs="Times New Roman" w:hint="eastAsia"/>
                      <w:b w:val="0"/>
                      <w:color w:val="auto"/>
                      <w:sz w:val="21"/>
                      <w:u w:val="single"/>
                    </w:rPr>
                    <w:t>7.50</w:t>
                  </w:r>
                </w:p>
              </w:tc>
            </w:tr>
            <w:tr w:rsidR="00C5015A" w:rsidRPr="005F622D" w:rsidTr="00C87F9D">
              <w:trPr>
                <w:trHeight w:val="397"/>
              </w:trPr>
              <w:tc>
                <w:tcPr>
                  <w:tcW w:w="1666"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100</w:t>
                  </w:r>
                </w:p>
              </w:tc>
              <w:tc>
                <w:tcPr>
                  <w:tcW w:w="1665"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0.07358</w:t>
                  </w:r>
                </w:p>
              </w:tc>
              <w:tc>
                <w:tcPr>
                  <w:tcW w:w="1669" w:type="pct"/>
                  <w:vAlign w:val="center"/>
                </w:tcPr>
                <w:p w:rsidR="00C5015A" w:rsidRPr="005F622D" w:rsidRDefault="00C5015A" w:rsidP="00C5015A">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8.18</w:t>
                  </w:r>
                </w:p>
              </w:tc>
            </w:tr>
            <w:tr w:rsidR="00C5015A" w:rsidRPr="005F622D" w:rsidTr="00C87F9D">
              <w:trPr>
                <w:trHeight w:val="397"/>
              </w:trPr>
              <w:tc>
                <w:tcPr>
                  <w:tcW w:w="1666"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200</w:t>
                  </w:r>
                </w:p>
              </w:tc>
              <w:tc>
                <w:tcPr>
                  <w:tcW w:w="1665"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0.0763</w:t>
                  </w:r>
                </w:p>
              </w:tc>
              <w:tc>
                <w:tcPr>
                  <w:tcW w:w="1669"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8.48</w:t>
                  </w:r>
                </w:p>
              </w:tc>
            </w:tr>
            <w:tr w:rsidR="00C5015A" w:rsidRPr="005F622D" w:rsidTr="00C87F9D">
              <w:trPr>
                <w:trHeight w:val="397"/>
              </w:trPr>
              <w:tc>
                <w:tcPr>
                  <w:tcW w:w="1666" w:type="pct"/>
                  <w:vAlign w:val="center"/>
                </w:tcPr>
                <w:p w:rsidR="00C5015A" w:rsidRPr="005F622D" w:rsidRDefault="00C5015A" w:rsidP="00C87F9D">
                  <w:pPr>
                    <w:pStyle w:val="aff5"/>
                    <w:rPr>
                      <w:rFonts w:ascii="Times New Roman" w:hAnsi="Times New Roman" w:cs="Times New Roman"/>
                      <w:color w:val="auto"/>
                      <w:sz w:val="21"/>
                      <w:u w:val="single"/>
                    </w:rPr>
                  </w:pPr>
                  <w:r w:rsidRPr="005F622D">
                    <w:rPr>
                      <w:rFonts w:ascii="Times New Roman" w:hAnsi="Times New Roman" w:cs="Times New Roman" w:hint="eastAsia"/>
                      <w:color w:val="auto"/>
                      <w:sz w:val="21"/>
                      <w:u w:val="single"/>
                    </w:rPr>
                    <w:t>277</w:t>
                  </w:r>
                </w:p>
              </w:tc>
              <w:tc>
                <w:tcPr>
                  <w:tcW w:w="1665" w:type="pct"/>
                  <w:vAlign w:val="center"/>
                </w:tcPr>
                <w:p w:rsidR="00C5015A" w:rsidRPr="005F622D" w:rsidRDefault="00C5015A" w:rsidP="00C87F9D">
                  <w:pPr>
                    <w:pStyle w:val="aff5"/>
                    <w:rPr>
                      <w:rFonts w:ascii="Times New Roman" w:hAnsi="Times New Roman" w:cs="Times New Roman"/>
                      <w:color w:val="auto"/>
                      <w:sz w:val="21"/>
                      <w:u w:val="single"/>
                    </w:rPr>
                  </w:pPr>
                  <w:r w:rsidRPr="005F622D">
                    <w:rPr>
                      <w:rFonts w:ascii="Times New Roman" w:hAnsi="Times New Roman" w:cs="Times New Roman" w:hint="eastAsia"/>
                      <w:color w:val="auto"/>
                      <w:sz w:val="21"/>
                      <w:u w:val="single"/>
                    </w:rPr>
                    <w:t>0.07764</w:t>
                  </w:r>
                </w:p>
              </w:tc>
              <w:tc>
                <w:tcPr>
                  <w:tcW w:w="1669" w:type="pct"/>
                  <w:vAlign w:val="center"/>
                </w:tcPr>
                <w:p w:rsidR="00C5015A" w:rsidRPr="005F622D" w:rsidRDefault="00C5015A" w:rsidP="00C87F9D">
                  <w:pPr>
                    <w:pStyle w:val="aff5"/>
                    <w:rPr>
                      <w:rFonts w:ascii="Times New Roman" w:hAnsi="Times New Roman" w:cs="Times New Roman"/>
                      <w:color w:val="auto"/>
                      <w:sz w:val="21"/>
                      <w:u w:val="single"/>
                    </w:rPr>
                  </w:pPr>
                  <w:r w:rsidRPr="005F622D">
                    <w:rPr>
                      <w:rFonts w:ascii="Times New Roman" w:hAnsi="Times New Roman" w:cs="Times New Roman" w:hint="eastAsia"/>
                      <w:color w:val="auto"/>
                      <w:sz w:val="21"/>
                      <w:u w:val="single"/>
                    </w:rPr>
                    <w:t>8.63</w:t>
                  </w:r>
                </w:p>
              </w:tc>
            </w:tr>
            <w:tr w:rsidR="00C5015A" w:rsidRPr="005F622D" w:rsidTr="00C87F9D">
              <w:trPr>
                <w:trHeight w:val="397"/>
              </w:trPr>
              <w:tc>
                <w:tcPr>
                  <w:tcW w:w="1666"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300</w:t>
                  </w:r>
                </w:p>
              </w:tc>
              <w:tc>
                <w:tcPr>
                  <w:tcW w:w="1665"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0.07712</w:t>
                  </w:r>
                </w:p>
              </w:tc>
              <w:tc>
                <w:tcPr>
                  <w:tcW w:w="1669"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8.57</w:t>
                  </w:r>
                </w:p>
              </w:tc>
            </w:tr>
            <w:tr w:rsidR="00C5015A" w:rsidRPr="005F622D" w:rsidTr="00C87F9D">
              <w:trPr>
                <w:trHeight w:val="397"/>
              </w:trPr>
              <w:tc>
                <w:tcPr>
                  <w:tcW w:w="1666"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400</w:t>
                  </w:r>
                </w:p>
              </w:tc>
              <w:tc>
                <w:tcPr>
                  <w:tcW w:w="1665"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0.06793</w:t>
                  </w:r>
                </w:p>
              </w:tc>
              <w:tc>
                <w:tcPr>
                  <w:tcW w:w="1669"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7.55</w:t>
                  </w:r>
                </w:p>
              </w:tc>
            </w:tr>
            <w:tr w:rsidR="00C5015A" w:rsidRPr="005F622D" w:rsidTr="00C87F9D">
              <w:trPr>
                <w:trHeight w:val="397"/>
              </w:trPr>
              <w:tc>
                <w:tcPr>
                  <w:tcW w:w="1666"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500</w:t>
                  </w:r>
                </w:p>
              </w:tc>
              <w:tc>
                <w:tcPr>
                  <w:tcW w:w="1665"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0.05631</w:t>
                  </w:r>
                </w:p>
              </w:tc>
              <w:tc>
                <w:tcPr>
                  <w:tcW w:w="1669"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6.26</w:t>
                  </w:r>
                </w:p>
              </w:tc>
            </w:tr>
            <w:tr w:rsidR="00C5015A" w:rsidRPr="005F622D" w:rsidTr="00C87F9D">
              <w:trPr>
                <w:trHeight w:val="397"/>
              </w:trPr>
              <w:tc>
                <w:tcPr>
                  <w:tcW w:w="1666"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600</w:t>
                  </w:r>
                </w:p>
              </w:tc>
              <w:tc>
                <w:tcPr>
                  <w:tcW w:w="1665"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0.0463</w:t>
                  </w:r>
                </w:p>
              </w:tc>
              <w:tc>
                <w:tcPr>
                  <w:tcW w:w="1669"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5.14</w:t>
                  </w:r>
                </w:p>
              </w:tc>
            </w:tr>
            <w:tr w:rsidR="00C5015A" w:rsidRPr="005F622D" w:rsidTr="00C87F9D">
              <w:trPr>
                <w:trHeight w:val="397"/>
              </w:trPr>
              <w:tc>
                <w:tcPr>
                  <w:tcW w:w="1666"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700</w:t>
                  </w:r>
                </w:p>
              </w:tc>
              <w:tc>
                <w:tcPr>
                  <w:tcW w:w="1665"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0.03839</w:t>
                  </w:r>
                </w:p>
              </w:tc>
              <w:tc>
                <w:tcPr>
                  <w:tcW w:w="1669"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4.27</w:t>
                  </w:r>
                </w:p>
              </w:tc>
            </w:tr>
            <w:tr w:rsidR="00C5015A" w:rsidRPr="005F622D" w:rsidTr="00C87F9D">
              <w:trPr>
                <w:trHeight w:val="397"/>
              </w:trPr>
              <w:tc>
                <w:tcPr>
                  <w:tcW w:w="1666"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800</w:t>
                  </w:r>
                </w:p>
              </w:tc>
              <w:tc>
                <w:tcPr>
                  <w:tcW w:w="1665"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0.03248</w:t>
                  </w:r>
                </w:p>
              </w:tc>
              <w:tc>
                <w:tcPr>
                  <w:tcW w:w="1669"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3.61</w:t>
                  </w:r>
                </w:p>
              </w:tc>
            </w:tr>
            <w:tr w:rsidR="00C5015A" w:rsidRPr="005F622D" w:rsidTr="00C87F9D">
              <w:trPr>
                <w:trHeight w:val="397"/>
              </w:trPr>
              <w:tc>
                <w:tcPr>
                  <w:tcW w:w="1666"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900</w:t>
                  </w:r>
                </w:p>
              </w:tc>
              <w:tc>
                <w:tcPr>
                  <w:tcW w:w="1665"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0.02785</w:t>
                  </w:r>
                </w:p>
              </w:tc>
              <w:tc>
                <w:tcPr>
                  <w:tcW w:w="1669"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3.09</w:t>
                  </w:r>
                </w:p>
              </w:tc>
            </w:tr>
            <w:tr w:rsidR="00C5015A" w:rsidRPr="005F622D" w:rsidTr="00C87F9D">
              <w:trPr>
                <w:trHeight w:val="397"/>
              </w:trPr>
              <w:tc>
                <w:tcPr>
                  <w:tcW w:w="1666"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1000</w:t>
                  </w:r>
                </w:p>
              </w:tc>
              <w:tc>
                <w:tcPr>
                  <w:tcW w:w="1665"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0.02418</w:t>
                  </w:r>
                </w:p>
              </w:tc>
              <w:tc>
                <w:tcPr>
                  <w:tcW w:w="1669"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2.69</w:t>
                  </w:r>
                </w:p>
              </w:tc>
            </w:tr>
            <w:tr w:rsidR="00C5015A" w:rsidRPr="005F622D" w:rsidTr="00C87F9D">
              <w:trPr>
                <w:trHeight w:val="397"/>
              </w:trPr>
              <w:tc>
                <w:tcPr>
                  <w:tcW w:w="1666"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w:t>
                  </w:r>
                </w:p>
              </w:tc>
              <w:tc>
                <w:tcPr>
                  <w:tcW w:w="1665"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w:t>
                  </w:r>
                </w:p>
              </w:tc>
              <w:tc>
                <w:tcPr>
                  <w:tcW w:w="1669"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w:t>
                  </w:r>
                </w:p>
              </w:tc>
            </w:tr>
            <w:tr w:rsidR="00C5015A" w:rsidRPr="005F622D" w:rsidTr="00C87F9D">
              <w:trPr>
                <w:trHeight w:val="397"/>
              </w:trPr>
              <w:tc>
                <w:tcPr>
                  <w:tcW w:w="1666"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25000</w:t>
                  </w:r>
                </w:p>
              </w:tc>
              <w:tc>
                <w:tcPr>
                  <w:tcW w:w="1665" w:type="pct"/>
                  <w:vAlign w:val="center"/>
                </w:tcPr>
                <w:p w:rsidR="00C5015A" w:rsidRPr="005F622D" w:rsidRDefault="00C5015A" w:rsidP="00C5015A">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0.0003332</w:t>
                  </w:r>
                </w:p>
              </w:tc>
              <w:tc>
                <w:tcPr>
                  <w:tcW w:w="1669" w:type="pct"/>
                  <w:vAlign w:val="center"/>
                </w:tcPr>
                <w:p w:rsidR="00C5015A" w:rsidRPr="005F622D" w:rsidRDefault="00C5015A" w:rsidP="00C5015A">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0.04</w:t>
                  </w:r>
                </w:p>
              </w:tc>
            </w:tr>
            <w:tr w:rsidR="00C5015A" w:rsidRPr="005F622D" w:rsidTr="00C87F9D">
              <w:trPr>
                <w:trHeight w:val="397"/>
              </w:trPr>
              <w:tc>
                <w:tcPr>
                  <w:tcW w:w="1666"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最大地面浓度</w:t>
                  </w:r>
                </w:p>
              </w:tc>
              <w:tc>
                <w:tcPr>
                  <w:tcW w:w="1665" w:type="pct"/>
                  <w:vAlign w:val="center"/>
                </w:tcPr>
                <w:p w:rsidR="00C5015A" w:rsidRPr="005F622D" w:rsidRDefault="00C5015A" w:rsidP="00C5015A">
                  <w:pPr>
                    <w:pStyle w:val="aff5"/>
                    <w:rPr>
                      <w:rFonts w:ascii="Times New Roman" w:hAnsi="Times New Roman" w:cs="Times New Roman"/>
                      <w:color w:val="auto"/>
                      <w:sz w:val="21"/>
                      <w:u w:val="single"/>
                    </w:rPr>
                  </w:pPr>
                  <w:r w:rsidRPr="005F622D">
                    <w:rPr>
                      <w:rFonts w:ascii="Times New Roman" w:hAnsi="Times New Roman" w:cs="Times New Roman" w:hint="eastAsia"/>
                      <w:color w:val="auto"/>
                      <w:sz w:val="21"/>
                      <w:u w:val="single"/>
                    </w:rPr>
                    <w:t>0.07764</w:t>
                  </w:r>
                </w:p>
              </w:tc>
              <w:tc>
                <w:tcPr>
                  <w:tcW w:w="1669"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w:t>
                  </w:r>
                </w:p>
              </w:tc>
            </w:tr>
            <w:tr w:rsidR="00C5015A" w:rsidRPr="005F622D" w:rsidTr="00C87F9D">
              <w:trPr>
                <w:trHeight w:val="397"/>
              </w:trPr>
              <w:tc>
                <w:tcPr>
                  <w:tcW w:w="1666"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浓度占标率</w:t>
                  </w:r>
                </w:p>
              </w:tc>
              <w:tc>
                <w:tcPr>
                  <w:tcW w:w="1665"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w:t>
                  </w:r>
                </w:p>
              </w:tc>
              <w:tc>
                <w:tcPr>
                  <w:tcW w:w="1669" w:type="pct"/>
                  <w:vAlign w:val="center"/>
                </w:tcPr>
                <w:p w:rsidR="00C5015A" w:rsidRPr="005F622D" w:rsidRDefault="00C5015A" w:rsidP="00C87F9D">
                  <w:pPr>
                    <w:pStyle w:val="aff5"/>
                    <w:rPr>
                      <w:rFonts w:ascii="Times New Roman" w:hAnsi="Times New Roman" w:cs="Times New Roman"/>
                      <w:color w:val="auto"/>
                      <w:sz w:val="21"/>
                      <w:u w:val="single"/>
                    </w:rPr>
                  </w:pPr>
                  <w:r w:rsidRPr="005F622D">
                    <w:rPr>
                      <w:rFonts w:ascii="Times New Roman" w:hAnsi="Times New Roman" w:cs="Times New Roman" w:hint="eastAsia"/>
                      <w:color w:val="auto"/>
                      <w:sz w:val="21"/>
                      <w:u w:val="single"/>
                    </w:rPr>
                    <w:t>8.63</w:t>
                  </w:r>
                </w:p>
              </w:tc>
            </w:tr>
            <w:tr w:rsidR="00C5015A" w:rsidRPr="005F622D" w:rsidTr="00C87F9D">
              <w:trPr>
                <w:trHeight w:val="397"/>
              </w:trPr>
              <w:tc>
                <w:tcPr>
                  <w:tcW w:w="1666"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最大地面浓度距离</w:t>
                  </w:r>
                </w:p>
              </w:tc>
              <w:tc>
                <w:tcPr>
                  <w:tcW w:w="1665" w:type="pct"/>
                  <w:vAlign w:val="center"/>
                </w:tcPr>
                <w:p w:rsidR="00C5015A" w:rsidRPr="005F622D" w:rsidRDefault="00C5015A" w:rsidP="00C87F9D">
                  <w:pPr>
                    <w:pStyle w:val="aff5"/>
                    <w:rPr>
                      <w:rFonts w:ascii="Times New Roman" w:hAnsi="Times New Roman" w:cs="Times New Roman"/>
                      <w:color w:val="auto"/>
                      <w:sz w:val="21"/>
                      <w:u w:val="single"/>
                    </w:rPr>
                  </w:pPr>
                  <w:r w:rsidRPr="005F622D">
                    <w:rPr>
                      <w:rFonts w:ascii="Times New Roman" w:hAnsi="Times New Roman" w:cs="Times New Roman" w:hint="eastAsia"/>
                      <w:color w:val="auto"/>
                      <w:sz w:val="21"/>
                      <w:u w:val="single"/>
                    </w:rPr>
                    <w:t>277</w:t>
                  </w:r>
                </w:p>
              </w:tc>
              <w:tc>
                <w:tcPr>
                  <w:tcW w:w="1669" w:type="pct"/>
                  <w:vAlign w:val="center"/>
                </w:tcPr>
                <w:p w:rsidR="00C5015A" w:rsidRPr="005F622D" w:rsidRDefault="00C5015A" w:rsidP="00C87F9D">
                  <w:pPr>
                    <w:pStyle w:val="aff5"/>
                    <w:rPr>
                      <w:rFonts w:ascii="Times New Roman" w:hAnsi="Times New Roman" w:cs="Times New Roman"/>
                      <w:b w:val="0"/>
                      <w:color w:val="auto"/>
                      <w:sz w:val="21"/>
                      <w:u w:val="single"/>
                    </w:rPr>
                  </w:pPr>
                  <w:r w:rsidRPr="005F622D">
                    <w:rPr>
                      <w:rFonts w:ascii="Times New Roman" w:hAnsi="Times New Roman" w:cs="Times New Roman" w:hint="eastAsia"/>
                      <w:b w:val="0"/>
                      <w:color w:val="auto"/>
                      <w:sz w:val="21"/>
                      <w:u w:val="single"/>
                    </w:rPr>
                    <w:t>/</w:t>
                  </w:r>
                </w:p>
              </w:tc>
            </w:tr>
          </w:tbl>
          <w:p w:rsidR="004A7692" w:rsidRPr="005F622D" w:rsidRDefault="004D55E7" w:rsidP="004D55E7">
            <w:pPr>
              <w:pStyle w:val="Default"/>
              <w:spacing w:line="360" w:lineRule="auto"/>
              <w:ind w:firstLineChars="200" w:firstLine="480"/>
              <w:jc w:val="both"/>
              <w:rPr>
                <w:color w:val="auto"/>
                <w:u w:val="single"/>
              </w:rPr>
            </w:pPr>
            <w:r w:rsidRPr="005F622D">
              <w:rPr>
                <w:color w:val="auto"/>
                <w:u w:val="single"/>
              </w:rPr>
              <w:t>根据估算模式结果，项目</w:t>
            </w:r>
            <w:r w:rsidR="00C5015A" w:rsidRPr="005F622D">
              <w:rPr>
                <w:color w:val="auto"/>
                <w:u w:val="single"/>
              </w:rPr>
              <w:t>破碎</w:t>
            </w:r>
            <w:r w:rsidR="00331AB1" w:rsidRPr="005F622D">
              <w:rPr>
                <w:color w:val="auto"/>
                <w:u w:val="single"/>
              </w:rPr>
              <w:t>及</w:t>
            </w:r>
            <w:r w:rsidR="00C5015A" w:rsidRPr="005F622D">
              <w:rPr>
                <w:color w:val="auto"/>
                <w:u w:val="single"/>
              </w:rPr>
              <w:t>筛分</w:t>
            </w:r>
            <w:r w:rsidRPr="005F622D">
              <w:rPr>
                <w:color w:val="auto"/>
                <w:u w:val="single"/>
              </w:rPr>
              <w:t>无组织</w:t>
            </w:r>
            <w:r w:rsidRPr="005F622D">
              <w:rPr>
                <w:rFonts w:hint="eastAsia"/>
                <w:color w:val="auto"/>
                <w:u w:val="single"/>
              </w:rPr>
              <w:t>面源落地浓度距离出现在</w:t>
            </w:r>
            <w:r w:rsidR="009E609D" w:rsidRPr="005F622D">
              <w:rPr>
                <w:rFonts w:hint="eastAsia"/>
                <w:color w:val="auto"/>
                <w:u w:val="single"/>
              </w:rPr>
              <w:t>1</w:t>
            </w:r>
            <w:r w:rsidR="00C5015A" w:rsidRPr="005F622D">
              <w:rPr>
                <w:rFonts w:hint="eastAsia"/>
                <w:color w:val="auto"/>
                <w:u w:val="single"/>
              </w:rPr>
              <w:t>53</w:t>
            </w:r>
            <w:r w:rsidRPr="005F622D">
              <w:rPr>
                <w:rFonts w:hint="eastAsia"/>
                <w:color w:val="auto"/>
                <w:u w:val="single"/>
              </w:rPr>
              <w:t>m</w:t>
            </w:r>
            <w:r w:rsidRPr="005F622D">
              <w:rPr>
                <w:rFonts w:hint="eastAsia"/>
                <w:color w:val="auto"/>
                <w:u w:val="single"/>
              </w:rPr>
              <w:t>处，</w:t>
            </w:r>
            <w:r w:rsidRPr="005F622D">
              <w:rPr>
                <w:rFonts w:hint="eastAsia"/>
                <w:color w:val="auto"/>
                <w:u w:val="single"/>
              </w:rPr>
              <w:t>TSP</w:t>
            </w:r>
            <w:r w:rsidRPr="005F622D">
              <w:rPr>
                <w:rFonts w:hint="eastAsia"/>
                <w:color w:val="auto"/>
                <w:u w:val="single"/>
              </w:rPr>
              <w:t>的最大落地浓度为</w:t>
            </w:r>
            <w:r w:rsidRPr="005F622D">
              <w:rPr>
                <w:rFonts w:hint="eastAsia"/>
                <w:color w:val="auto"/>
                <w:u w:val="single"/>
              </w:rPr>
              <w:t>0.08</w:t>
            </w:r>
            <w:r w:rsidR="007B665F" w:rsidRPr="005F622D">
              <w:rPr>
                <w:rFonts w:hint="eastAsia"/>
                <w:color w:val="auto"/>
                <w:u w:val="single"/>
              </w:rPr>
              <w:t>1</w:t>
            </w:r>
            <w:r w:rsidR="009E609D" w:rsidRPr="005F622D">
              <w:rPr>
                <w:rFonts w:hint="eastAsia"/>
                <w:color w:val="auto"/>
                <w:u w:val="single"/>
              </w:rPr>
              <w:t>39</w:t>
            </w:r>
            <w:r w:rsidRPr="005F622D">
              <w:rPr>
                <w:rFonts w:hint="eastAsia"/>
                <w:color w:val="auto"/>
                <w:u w:val="single"/>
              </w:rPr>
              <w:t>mg/m</w:t>
            </w:r>
            <w:r w:rsidRPr="005F622D">
              <w:rPr>
                <w:rFonts w:hint="eastAsia"/>
                <w:color w:val="auto"/>
                <w:u w:val="single"/>
                <w:vertAlign w:val="superscript"/>
              </w:rPr>
              <w:t>3</w:t>
            </w:r>
            <w:r w:rsidRPr="005F622D">
              <w:rPr>
                <w:rFonts w:hint="eastAsia"/>
                <w:color w:val="auto"/>
                <w:u w:val="single"/>
              </w:rPr>
              <w:t>、占标率为</w:t>
            </w:r>
            <w:r w:rsidRPr="005F622D">
              <w:rPr>
                <w:rFonts w:hint="eastAsia"/>
                <w:color w:val="auto"/>
                <w:u w:val="single"/>
              </w:rPr>
              <w:t>9.</w:t>
            </w:r>
            <w:r w:rsidR="007B665F" w:rsidRPr="005F622D">
              <w:rPr>
                <w:rFonts w:hint="eastAsia"/>
                <w:color w:val="auto"/>
                <w:u w:val="single"/>
              </w:rPr>
              <w:t>04</w:t>
            </w:r>
            <w:r w:rsidRPr="005F622D">
              <w:rPr>
                <w:rFonts w:hint="eastAsia"/>
                <w:color w:val="auto"/>
                <w:u w:val="single"/>
              </w:rPr>
              <w:t>%</w:t>
            </w:r>
            <w:r w:rsidR="007B665F" w:rsidRPr="005F622D">
              <w:rPr>
                <w:rFonts w:hint="eastAsia"/>
                <w:color w:val="auto"/>
                <w:u w:val="single"/>
              </w:rPr>
              <w:t>；堆场起尘及装卸</w:t>
            </w:r>
            <w:r w:rsidR="007B665F" w:rsidRPr="005F622D">
              <w:rPr>
                <w:color w:val="auto"/>
                <w:u w:val="single"/>
              </w:rPr>
              <w:t>无组织</w:t>
            </w:r>
            <w:r w:rsidR="007B665F" w:rsidRPr="005F622D">
              <w:rPr>
                <w:rFonts w:hint="eastAsia"/>
                <w:color w:val="auto"/>
                <w:u w:val="single"/>
              </w:rPr>
              <w:t>面源落地浓度距离出现在</w:t>
            </w:r>
            <w:r w:rsidR="007B665F" w:rsidRPr="005F622D">
              <w:rPr>
                <w:rFonts w:hint="eastAsia"/>
                <w:color w:val="auto"/>
                <w:u w:val="single"/>
              </w:rPr>
              <w:t>277m</w:t>
            </w:r>
            <w:r w:rsidR="007B665F" w:rsidRPr="005F622D">
              <w:rPr>
                <w:rFonts w:hint="eastAsia"/>
                <w:color w:val="auto"/>
                <w:u w:val="single"/>
              </w:rPr>
              <w:t>处，</w:t>
            </w:r>
            <w:r w:rsidR="007B665F" w:rsidRPr="005F622D">
              <w:rPr>
                <w:rFonts w:hint="eastAsia"/>
                <w:color w:val="auto"/>
                <w:u w:val="single"/>
              </w:rPr>
              <w:t>TSP</w:t>
            </w:r>
            <w:r w:rsidR="007B665F" w:rsidRPr="005F622D">
              <w:rPr>
                <w:rFonts w:hint="eastAsia"/>
                <w:color w:val="auto"/>
                <w:u w:val="single"/>
              </w:rPr>
              <w:t>的最大落地浓度为</w:t>
            </w:r>
            <w:r w:rsidR="007B665F" w:rsidRPr="005F622D">
              <w:rPr>
                <w:rFonts w:hint="eastAsia"/>
                <w:color w:val="auto"/>
                <w:u w:val="single"/>
              </w:rPr>
              <w:t>0.07764mg/m</w:t>
            </w:r>
            <w:r w:rsidR="007B665F" w:rsidRPr="005F622D">
              <w:rPr>
                <w:rFonts w:hint="eastAsia"/>
                <w:color w:val="auto"/>
                <w:u w:val="single"/>
                <w:vertAlign w:val="superscript"/>
              </w:rPr>
              <w:t>3</w:t>
            </w:r>
            <w:r w:rsidR="007B665F" w:rsidRPr="005F622D">
              <w:rPr>
                <w:rFonts w:hint="eastAsia"/>
                <w:color w:val="auto"/>
                <w:u w:val="single"/>
              </w:rPr>
              <w:t>、占标率为</w:t>
            </w:r>
            <w:r w:rsidR="007B665F" w:rsidRPr="005F622D">
              <w:rPr>
                <w:rFonts w:hint="eastAsia"/>
                <w:color w:val="auto"/>
                <w:u w:val="single"/>
              </w:rPr>
              <w:t>8.63%</w:t>
            </w:r>
            <w:r w:rsidRPr="005F622D">
              <w:rPr>
                <w:rFonts w:hint="eastAsia"/>
                <w:color w:val="auto"/>
                <w:u w:val="single"/>
              </w:rPr>
              <w:t>。</w:t>
            </w:r>
            <w:r w:rsidR="00BE726C" w:rsidRPr="005F622D">
              <w:rPr>
                <w:rFonts w:hint="eastAsia"/>
                <w:color w:val="auto"/>
                <w:u w:val="single"/>
              </w:rPr>
              <w:t>距离项目</w:t>
            </w:r>
            <w:r w:rsidR="00BE726C">
              <w:rPr>
                <w:rFonts w:hint="eastAsia"/>
                <w:color w:val="auto"/>
                <w:u w:val="single"/>
              </w:rPr>
              <w:t>的</w:t>
            </w:r>
            <w:r w:rsidR="00BE726C" w:rsidRPr="005F622D">
              <w:rPr>
                <w:rFonts w:hint="eastAsia"/>
                <w:color w:val="auto"/>
                <w:u w:val="single"/>
              </w:rPr>
              <w:t>最近敏感点</w:t>
            </w:r>
            <w:r w:rsidR="00BE726C">
              <w:rPr>
                <w:rFonts w:hint="eastAsia"/>
                <w:color w:val="auto"/>
                <w:u w:val="single"/>
              </w:rPr>
              <w:t>与</w:t>
            </w:r>
            <w:r w:rsidR="009E609D" w:rsidRPr="005F622D">
              <w:rPr>
                <w:rFonts w:hint="eastAsia"/>
                <w:color w:val="auto"/>
                <w:u w:val="single"/>
              </w:rPr>
              <w:t>生产车间</w:t>
            </w:r>
            <w:r w:rsidR="00BE726C">
              <w:rPr>
                <w:rFonts w:hint="eastAsia"/>
                <w:color w:val="auto"/>
                <w:u w:val="single"/>
              </w:rPr>
              <w:t>之间的距离为</w:t>
            </w:r>
            <w:r w:rsidR="00BE726C">
              <w:rPr>
                <w:rFonts w:hint="eastAsia"/>
                <w:color w:val="auto"/>
                <w:u w:val="single"/>
              </w:rPr>
              <w:t>80m</w:t>
            </w:r>
            <w:r w:rsidR="00BE726C">
              <w:rPr>
                <w:rFonts w:hint="eastAsia"/>
                <w:color w:val="auto"/>
                <w:u w:val="single"/>
              </w:rPr>
              <w:t>，与</w:t>
            </w:r>
            <w:r w:rsidR="009E609D" w:rsidRPr="005F622D">
              <w:rPr>
                <w:rFonts w:hint="eastAsia"/>
                <w:color w:val="auto"/>
                <w:u w:val="single"/>
              </w:rPr>
              <w:t>堆场</w:t>
            </w:r>
            <w:r w:rsidR="00BE726C">
              <w:rPr>
                <w:rFonts w:hint="eastAsia"/>
                <w:color w:val="auto"/>
                <w:u w:val="single"/>
              </w:rPr>
              <w:t>之间的距离为</w:t>
            </w:r>
            <w:r w:rsidR="00BE726C">
              <w:rPr>
                <w:rFonts w:hint="eastAsia"/>
                <w:color w:val="auto"/>
                <w:u w:val="single"/>
              </w:rPr>
              <w:t>55m</w:t>
            </w:r>
            <w:r w:rsidR="009E609D" w:rsidRPr="005F622D">
              <w:rPr>
                <w:rFonts w:hint="eastAsia"/>
                <w:color w:val="auto"/>
                <w:u w:val="single"/>
              </w:rPr>
              <w:t>，</w:t>
            </w:r>
            <w:r w:rsidR="009E609D" w:rsidRPr="005F622D">
              <w:rPr>
                <w:rFonts w:hint="eastAsia"/>
                <w:color w:val="auto"/>
                <w:u w:val="single"/>
              </w:rPr>
              <w:t>TSP</w:t>
            </w:r>
            <w:r w:rsidR="009E609D" w:rsidRPr="005F622D">
              <w:rPr>
                <w:rFonts w:hint="eastAsia"/>
                <w:color w:val="auto"/>
                <w:u w:val="single"/>
              </w:rPr>
              <w:t>的落地</w:t>
            </w:r>
            <w:r w:rsidR="00BE726C">
              <w:rPr>
                <w:rFonts w:hint="eastAsia"/>
                <w:color w:val="auto"/>
                <w:u w:val="single"/>
              </w:rPr>
              <w:t>叠加</w:t>
            </w:r>
            <w:r w:rsidR="009E609D" w:rsidRPr="005F622D">
              <w:rPr>
                <w:rFonts w:hint="eastAsia"/>
                <w:color w:val="auto"/>
                <w:u w:val="single"/>
              </w:rPr>
              <w:t>浓度为</w:t>
            </w:r>
            <w:r w:rsidR="009E609D" w:rsidRPr="005F622D">
              <w:rPr>
                <w:rFonts w:hint="eastAsia"/>
                <w:color w:val="auto"/>
                <w:u w:val="single"/>
              </w:rPr>
              <w:t>0.</w:t>
            </w:r>
            <w:r w:rsidR="007B665F" w:rsidRPr="005F622D">
              <w:rPr>
                <w:rFonts w:hint="eastAsia"/>
                <w:color w:val="auto"/>
                <w:u w:val="single"/>
              </w:rPr>
              <w:t>1</w:t>
            </w:r>
            <w:r w:rsidR="00BE726C">
              <w:rPr>
                <w:rFonts w:hint="eastAsia"/>
                <w:color w:val="auto"/>
                <w:u w:val="single"/>
              </w:rPr>
              <w:t>4411</w:t>
            </w:r>
            <w:r w:rsidR="009E609D" w:rsidRPr="005F622D">
              <w:rPr>
                <w:rFonts w:hint="eastAsia"/>
                <w:color w:val="auto"/>
                <w:u w:val="single"/>
              </w:rPr>
              <w:t>mg/m</w:t>
            </w:r>
            <w:r w:rsidR="009E609D" w:rsidRPr="005F622D">
              <w:rPr>
                <w:rFonts w:hint="eastAsia"/>
                <w:color w:val="auto"/>
                <w:u w:val="single"/>
                <w:vertAlign w:val="superscript"/>
              </w:rPr>
              <w:t>3</w:t>
            </w:r>
            <w:r w:rsidR="007B665F" w:rsidRPr="005F622D">
              <w:rPr>
                <w:rFonts w:hint="eastAsia"/>
                <w:color w:val="auto"/>
                <w:u w:val="single"/>
              </w:rPr>
              <w:t>，</w:t>
            </w:r>
            <w:r w:rsidR="009E609D" w:rsidRPr="005F622D">
              <w:rPr>
                <w:rFonts w:hint="eastAsia"/>
                <w:color w:val="auto"/>
                <w:u w:val="single"/>
              </w:rPr>
              <w:t>且</w:t>
            </w:r>
            <w:r w:rsidR="00BE726C">
              <w:rPr>
                <w:rFonts w:hint="eastAsia"/>
                <w:color w:val="auto"/>
                <w:u w:val="single"/>
              </w:rPr>
              <w:t>与项目之间</w:t>
            </w:r>
            <w:r w:rsidR="009E609D" w:rsidRPr="005F622D">
              <w:rPr>
                <w:rFonts w:hint="eastAsia"/>
                <w:color w:val="auto"/>
                <w:u w:val="single"/>
              </w:rPr>
              <w:t>有山体、树木阻隔，因此本项目</w:t>
            </w:r>
            <w:r w:rsidR="009E609D" w:rsidRPr="005F622D">
              <w:rPr>
                <w:rFonts w:hint="eastAsia"/>
                <w:color w:val="auto"/>
                <w:kern w:val="2"/>
                <w:szCs w:val="21"/>
                <w:u w:val="single"/>
              </w:rPr>
              <w:t>破碎</w:t>
            </w:r>
            <w:r w:rsidR="00331AB1" w:rsidRPr="005F622D">
              <w:rPr>
                <w:rFonts w:hint="eastAsia"/>
                <w:color w:val="auto"/>
                <w:kern w:val="2"/>
                <w:szCs w:val="21"/>
                <w:u w:val="single"/>
              </w:rPr>
              <w:t>及</w:t>
            </w:r>
            <w:r w:rsidR="009E609D" w:rsidRPr="005F622D">
              <w:rPr>
                <w:rFonts w:hint="eastAsia"/>
                <w:color w:val="auto"/>
                <w:kern w:val="2"/>
                <w:szCs w:val="21"/>
                <w:u w:val="single"/>
              </w:rPr>
              <w:t>筛分、堆场</w:t>
            </w:r>
            <w:r w:rsidR="00331AB1" w:rsidRPr="005F622D">
              <w:rPr>
                <w:rFonts w:hint="eastAsia"/>
                <w:color w:val="auto"/>
                <w:kern w:val="2"/>
                <w:szCs w:val="21"/>
                <w:u w:val="single"/>
              </w:rPr>
              <w:t>起尘</w:t>
            </w:r>
            <w:r w:rsidR="009E609D" w:rsidRPr="005F622D">
              <w:rPr>
                <w:rFonts w:hint="eastAsia"/>
                <w:color w:val="auto"/>
                <w:kern w:val="2"/>
                <w:szCs w:val="21"/>
                <w:u w:val="single"/>
              </w:rPr>
              <w:t>及装卸过程产生的无组织粉尘</w:t>
            </w:r>
            <w:r w:rsidR="009E609D" w:rsidRPr="005F622D">
              <w:rPr>
                <w:rFonts w:hint="eastAsia"/>
                <w:color w:val="auto"/>
                <w:u w:val="single"/>
              </w:rPr>
              <w:t>对周边</w:t>
            </w:r>
            <w:r w:rsidR="00BE726C">
              <w:rPr>
                <w:rFonts w:hint="eastAsia"/>
                <w:color w:val="auto"/>
                <w:u w:val="single"/>
              </w:rPr>
              <w:t>敏感点</w:t>
            </w:r>
            <w:r w:rsidR="009E609D" w:rsidRPr="005F622D">
              <w:rPr>
                <w:rFonts w:hint="eastAsia"/>
                <w:color w:val="auto"/>
                <w:u w:val="single"/>
              </w:rPr>
              <w:t>影响较小。</w:t>
            </w:r>
          </w:p>
          <w:p w:rsidR="009E609D" w:rsidRPr="005F622D" w:rsidRDefault="009E609D" w:rsidP="009E609D">
            <w:pPr>
              <w:pStyle w:val="afb"/>
              <w:adjustRightInd w:val="0"/>
              <w:snapToGrid w:val="0"/>
              <w:spacing w:after="0" w:line="360" w:lineRule="auto"/>
              <w:ind w:firstLineChars="200" w:firstLine="480"/>
              <w:rPr>
                <w:sz w:val="24"/>
              </w:rPr>
            </w:pPr>
            <w:r w:rsidRPr="005F622D">
              <w:rPr>
                <w:rFonts w:hint="eastAsia"/>
                <w:sz w:val="24"/>
              </w:rPr>
              <w:t>④大气</w:t>
            </w:r>
            <w:r w:rsidR="005F622D">
              <w:rPr>
                <w:rFonts w:hint="eastAsia"/>
                <w:sz w:val="24"/>
              </w:rPr>
              <w:t>环境</w:t>
            </w:r>
            <w:r w:rsidRPr="005F622D">
              <w:rPr>
                <w:rFonts w:hint="eastAsia"/>
                <w:sz w:val="24"/>
              </w:rPr>
              <w:t>防护距离计算</w:t>
            </w:r>
          </w:p>
          <w:p w:rsidR="009E609D" w:rsidRPr="005F622D" w:rsidRDefault="009E609D" w:rsidP="009E609D">
            <w:pPr>
              <w:spacing w:line="360" w:lineRule="auto"/>
              <w:ind w:firstLineChars="200" w:firstLine="480"/>
              <w:rPr>
                <w:sz w:val="24"/>
              </w:rPr>
            </w:pPr>
            <w:r w:rsidRPr="005F622D">
              <w:rPr>
                <w:rFonts w:ascii="宋体" w:hAnsi="宋体" w:hint="eastAsia"/>
                <w:sz w:val="24"/>
              </w:rPr>
              <w:t>为保护人群健康，减少正常排放条件下大气污染物对居住区的环境影响，在项目厂界以外设置防护距离。</w:t>
            </w:r>
          </w:p>
          <w:p w:rsidR="007B665F" w:rsidRPr="005F622D" w:rsidRDefault="009E609D" w:rsidP="007B665F">
            <w:pPr>
              <w:pStyle w:val="Default"/>
              <w:spacing w:line="360" w:lineRule="auto"/>
              <w:ind w:firstLineChars="200" w:firstLine="480"/>
              <w:jc w:val="both"/>
              <w:rPr>
                <w:rFonts w:hAnsi="宋体"/>
                <w:color w:val="auto"/>
              </w:rPr>
            </w:pPr>
            <w:r w:rsidRPr="005F622D">
              <w:rPr>
                <w:rFonts w:ascii="宋体" w:hAnsi="宋体" w:hint="eastAsia"/>
                <w:color w:val="auto"/>
              </w:rPr>
              <w:t>本次评价利用</w:t>
            </w:r>
            <w:r w:rsidRPr="005F622D">
              <w:rPr>
                <w:rFonts w:ascii="宋体" w:hAnsi="宋体"/>
                <w:color w:val="auto"/>
              </w:rPr>
              <w:t>《环境影响</w:t>
            </w:r>
            <w:r w:rsidRPr="005F622D">
              <w:rPr>
                <w:rFonts w:hAnsi="宋体"/>
                <w:color w:val="auto"/>
              </w:rPr>
              <w:t>评价技术导则大气环境》（</w:t>
            </w:r>
            <w:r w:rsidRPr="005F622D">
              <w:rPr>
                <w:color w:val="auto"/>
              </w:rPr>
              <w:t>HJ2.2-2008</w:t>
            </w:r>
            <w:r w:rsidRPr="005F622D">
              <w:rPr>
                <w:rFonts w:hAnsi="宋体"/>
                <w:color w:val="auto"/>
              </w:rPr>
              <w:t>）中推荐的</w:t>
            </w:r>
            <w:r w:rsidRPr="005F622D">
              <w:rPr>
                <w:color w:val="auto"/>
              </w:rPr>
              <w:t>Screen3</w:t>
            </w:r>
            <w:r w:rsidRPr="005F622D">
              <w:rPr>
                <w:rFonts w:hAnsi="宋体"/>
                <w:color w:val="auto"/>
              </w:rPr>
              <w:lastRenderedPageBreak/>
              <w:t>估算模式计算大气环境防护</w:t>
            </w:r>
            <w:r w:rsidRPr="005F622D">
              <w:rPr>
                <w:color w:val="auto"/>
              </w:rPr>
              <w:t>距离</w:t>
            </w:r>
            <w:r w:rsidR="007B665F" w:rsidRPr="005F622D">
              <w:rPr>
                <w:rFonts w:hAnsi="宋体"/>
                <w:color w:val="auto"/>
              </w:rPr>
              <w:t>，计算结果见表</w:t>
            </w:r>
            <w:r w:rsidR="007B665F" w:rsidRPr="005F622D">
              <w:rPr>
                <w:color w:val="auto"/>
              </w:rPr>
              <w:t>24</w:t>
            </w:r>
            <w:r w:rsidR="007B665F" w:rsidRPr="005F622D">
              <w:rPr>
                <w:rFonts w:hAnsi="宋体"/>
                <w:color w:val="auto"/>
              </w:rPr>
              <w:t>。</w:t>
            </w:r>
          </w:p>
          <w:p w:rsidR="007B665F" w:rsidRPr="005F622D" w:rsidRDefault="007B665F" w:rsidP="003B7ED5">
            <w:pPr>
              <w:adjustRightInd w:val="0"/>
              <w:snapToGrid w:val="0"/>
              <w:spacing w:beforeLines="50" w:line="360" w:lineRule="auto"/>
              <w:jc w:val="center"/>
              <w:rPr>
                <w:b/>
                <w:kern w:val="0"/>
                <w:szCs w:val="21"/>
              </w:rPr>
            </w:pPr>
            <w:r w:rsidRPr="005F622D">
              <w:rPr>
                <w:b/>
                <w:kern w:val="0"/>
                <w:szCs w:val="21"/>
              </w:rPr>
              <w:t>表</w:t>
            </w:r>
            <w:r w:rsidRPr="005F622D">
              <w:rPr>
                <w:b/>
                <w:kern w:val="0"/>
                <w:szCs w:val="21"/>
              </w:rPr>
              <w:t>2</w:t>
            </w:r>
            <w:r w:rsidR="00A17A52" w:rsidRPr="005F622D">
              <w:rPr>
                <w:rFonts w:hint="eastAsia"/>
                <w:b/>
                <w:kern w:val="0"/>
                <w:szCs w:val="21"/>
              </w:rPr>
              <w:t>4</w:t>
            </w:r>
            <w:r w:rsidRPr="005F622D">
              <w:rPr>
                <w:rFonts w:hint="eastAsia"/>
                <w:b/>
                <w:kern w:val="0"/>
                <w:szCs w:val="21"/>
              </w:rPr>
              <w:t xml:space="preserve"> </w:t>
            </w:r>
            <w:r w:rsidRPr="005F622D">
              <w:rPr>
                <w:b/>
                <w:kern w:val="0"/>
                <w:szCs w:val="21"/>
              </w:rPr>
              <w:t xml:space="preserve"> </w:t>
            </w:r>
            <w:r w:rsidRPr="005F622D">
              <w:rPr>
                <w:b/>
                <w:kern w:val="0"/>
                <w:szCs w:val="21"/>
              </w:rPr>
              <w:t>无组织面源大气环境防护距离计算结果一览表</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1063"/>
              <w:gridCol w:w="664"/>
              <w:gridCol w:w="876"/>
              <w:gridCol w:w="876"/>
              <w:gridCol w:w="876"/>
              <w:gridCol w:w="1074"/>
              <w:gridCol w:w="1247"/>
              <w:gridCol w:w="1245"/>
              <w:gridCol w:w="1245"/>
            </w:tblGrid>
            <w:tr w:rsidR="007B665F" w:rsidRPr="005F622D" w:rsidTr="007B665F">
              <w:trPr>
                <w:trHeight w:val="454"/>
                <w:jc w:val="center"/>
              </w:trPr>
              <w:tc>
                <w:tcPr>
                  <w:tcW w:w="942" w:type="pct"/>
                  <w:gridSpan w:val="2"/>
                  <w:vAlign w:val="center"/>
                </w:tcPr>
                <w:p w:rsidR="007B665F" w:rsidRPr="005F622D" w:rsidRDefault="007B665F" w:rsidP="007B665F">
                  <w:pPr>
                    <w:pStyle w:val="af2"/>
                    <w:tabs>
                      <w:tab w:val="left" w:pos="480"/>
                    </w:tabs>
                    <w:adjustRightInd w:val="0"/>
                    <w:snapToGrid w:val="0"/>
                    <w:rPr>
                      <w:b/>
                      <w:sz w:val="21"/>
                      <w:szCs w:val="21"/>
                    </w:rPr>
                  </w:pPr>
                  <w:r w:rsidRPr="005F622D">
                    <w:rPr>
                      <w:b/>
                      <w:sz w:val="21"/>
                      <w:szCs w:val="21"/>
                    </w:rPr>
                    <w:t>污染物</w:t>
                  </w:r>
                </w:p>
              </w:tc>
              <w:tc>
                <w:tcPr>
                  <w:tcW w:w="478" w:type="pct"/>
                  <w:vAlign w:val="center"/>
                </w:tcPr>
                <w:p w:rsidR="007B665F" w:rsidRPr="005F622D" w:rsidRDefault="007B665F" w:rsidP="007B665F">
                  <w:pPr>
                    <w:pStyle w:val="af2"/>
                    <w:tabs>
                      <w:tab w:val="left" w:pos="480"/>
                    </w:tabs>
                    <w:adjustRightInd w:val="0"/>
                    <w:snapToGrid w:val="0"/>
                    <w:rPr>
                      <w:b/>
                      <w:sz w:val="21"/>
                      <w:szCs w:val="21"/>
                    </w:rPr>
                  </w:pPr>
                  <w:r w:rsidRPr="005F622D">
                    <w:rPr>
                      <w:b/>
                      <w:sz w:val="21"/>
                      <w:szCs w:val="21"/>
                    </w:rPr>
                    <w:t>面源高度（</w:t>
                  </w:r>
                  <w:r w:rsidRPr="005F622D">
                    <w:rPr>
                      <w:b/>
                      <w:sz w:val="21"/>
                      <w:szCs w:val="21"/>
                    </w:rPr>
                    <w:t>m</w:t>
                  </w:r>
                  <w:r w:rsidRPr="005F622D">
                    <w:rPr>
                      <w:b/>
                      <w:sz w:val="21"/>
                      <w:szCs w:val="21"/>
                    </w:rPr>
                    <w:t>）</w:t>
                  </w:r>
                </w:p>
              </w:tc>
              <w:tc>
                <w:tcPr>
                  <w:tcW w:w="478" w:type="pct"/>
                  <w:vAlign w:val="center"/>
                </w:tcPr>
                <w:p w:rsidR="007B665F" w:rsidRPr="005F622D" w:rsidRDefault="007B665F" w:rsidP="007B665F">
                  <w:pPr>
                    <w:pStyle w:val="af2"/>
                    <w:tabs>
                      <w:tab w:val="left" w:pos="480"/>
                    </w:tabs>
                    <w:adjustRightInd w:val="0"/>
                    <w:snapToGrid w:val="0"/>
                    <w:rPr>
                      <w:b/>
                      <w:sz w:val="21"/>
                      <w:szCs w:val="21"/>
                    </w:rPr>
                  </w:pPr>
                  <w:r w:rsidRPr="005F622D">
                    <w:rPr>
                      <w:b/>
                      <w:sz w:val="21"/>
                      <w:szCs w:val="21"/>
                    </w:rPr>
                    <w:t>面源长度（</w:t>
                  </w:r>
                  <w:r w:rsidRPr="005F622D">
                    <w:rPr>
                      <w:b/>
                      <w:sz w:val="21"/>
                      <w:szCs w:val="21"/>
                    </w:rPr>
                    <w:t>m</w:t>
                  </w:r>
                  <w:r w:rsidRPr="005F622D">
                    <w:rPr>
                      <w:b/>
                      <w:sz w:val="21"/>
                      <w:szCs w:val="21"/>
                    </w:rPr>
                    <w:t>）</w:t>
                  </w:r>
                </w:p>
              </w:tc>
              <w:tc>
                <w:tcPr>
                  <w:tcW w:w="478" w:type="pct"/>
                  <w:vAlign w:val="center"/>
                </w:tcPr>
                <w:p w:rsidR="007B665F" w:rsidRPr="005F622D" w:rsidRDefault="007B665F" w:rsidP="007B665F">
                  <w:pPr>
                    <w:pStyle w:val="af2"/>
                    <w:tabs>
                      <w:tab w:val="left" w:pos="480"/>
                    </w:tabs>
                    <w:adjustRightInd w:val="0"/>
                    <w:snapToGrid w:val="0"/>
                    <w:rPr>
                      <w:b/>
                      <w:sz w:val="21"/>
                      <w:szCs w:val="21"/>
                    </w:rPr>
                  </w:pPr>
                  <w:r w:rsidRPr="005F622D">
                    <w:rPr>
                      <w:b/>
                      <w:sz w:val="21"/>
                      <w:szCs w:val="21"/>
                    </w:rPr>
                    <w:t>面源宽度（</w:t>
                  </w:r>
                  <w:r w:rsidRPr="005F622D">
                    <w:rPr>
                      <w:b/>
                      <w:sz w:val="21"/>
                      <w:szCs w:val="21"/>
                    </w:rPr>
                    <w:t>m</w:t>
                  </w:r>
                  <w:r w:rsidRPr="005F622D">
                    <w:rPr>
                      <w:b/>
                      <w:sz w:val="21"/>
                      <w:szCs w:val="21"/>
                    </w:rPr>
                    <w:t>）</w:t>
                  </w:r>
                </w:p>
              </w:tc>
              <w:tc>
                <w:tcPr>
                  <w:tcW w:w="586" w:type="pct"/>
                  <w:vAlign w:val="center"/>
                </w:tcPr>
                <w:p w:rsidR="007B665F" w:rsidRPr="005F622D" w:rsidRDefault="007B665F" w:rsidP="007B665F">
                  <w:pPr>
                    <w:pStyle w:val="af2"/>
                    <w:tabs>
                      <w:tab w:val="left" w:pos="480"/>
                    </w:tabs>
                    <w:adjustRightInd w:val="0"/>
                    <w:snapToGrid w:val="0"/>
                    <w:rPr>
                      <w:b/>
                      <w:sz w:val="21"/>
                      <w:szCs w:val="21"/>
                    </w:rPr>
                  </w:pPr>
                  <w:r w:rsidRPr="005F622D">
                    <w:rPr>
                      <w:b/>
                      <w:sz w:val="21"/>
                      <w:szCs w:val="21"/>
                    </w:rPr>
                    <w:t>排放速率（</w:t>
                  </w:r>
                  <w:r w:rsidRPr="005F622D">
                    <w:rPr>
                      <w:b/>
                      <w:sz w:val="21"/>
                      <w:szCs w:val="21"/>
                    </w:rPr>
                    <w:t>kg</w:t>
                  </w:r>
                  <w:r w:rsidRPr="005F622D">
                    <w:rPr>
                      <w:rFonts w:hint="eastAsia"/>
                      <w:b/>
                      <w:sz w:val="21"/>
                      <w:szCs w:val="21"/>
                    </w:rPr>
                    <w:t>/h</w:t>
                  </w:r>
                  <w:r w:rsidRPr="005F622D">
                    <w:rPr>
                      <w:b/>
                      <w:sz w:val="21"/>
                      <w:szCs w:val="21"/>
                    </w:rPr>
                    <w:t>）</w:t>
                  </w:r>
                </w:p>
              </w:tc>
              <w:tc>
                <w:tcPr>
                  <w:tcW w:w="680" w:type="pct"/>
                  <w:vAlign w:val="center"/>
                </w:tcPr>
                <w:p w:rsidR="007B665F" w:rsidRPr="005F622D" w:rsidRDefault="007B665F" w:rsidP="007B665F">
                  <w:pPr>
                    <w:pStyle w:val="af2"/>
                    <w:tabs>
                      <w:tab w:val="left" w:pos="480"/>
                    </w:tabs>
                    <w:adjustRightInd w:val="0"/>
                    <w:snapToGrid w:val="0"/>
                    <w:rPr>
                      <w:b/>
                      <w:sz w:val="21"/>
                      <w:szCs w:val="21"/>
                    </w:rPr>
                  </w:pPr>
                  <w:r w:rsidRPr="005F622D">
                    <w:rPr>
                      <w:b/>
                      <w:sz w:val="21"/>
                      <w:szCs w:val="21"/>
                    </w:rPr>
                    <w:t>评价标准（</w:t>
                  </w:r>
                  <w:r w:rsidRPr="005F622D">
                    <w:rPr>
                      <w:b/>
                      <w:sz w:val="21"/>
                      <w:szCs w:val="21"/>
                    </w:rPr>
                    <w:t>mg/m</w:t>
                  </w:r>
                  <w:r w:rsidRPr="005F622D">
                    <w:rPr>
                      <w:b/>
                      <w:sz w:val="21"/>
                      <w:szCs w:val="21"/>
                      <w:vertAlign w:val="superscript"/>
                    </w:rPr>
                    <w:t>3</w:t>
                  </w:r>
                  <w:r w:rsidRPr="005F622D">
                    <w:rPr>
                      <w:b/>
                      <w:sz w:val="21"/>
                      <w:szCs w:val="21"/>
                    </w:rPr>
                    <w:t>）</w:t>
                  </w:r>
                </w:p>
              </w:tc>
              <w:tc>
                <w:tcPr>
                  <w:tcW w:w="679" w:type="pct"/>
                  <w:vAlign w:val="center"/>
                </w:tcPr>
                <w:p w:rsidR="007B665F" w:rsidRPr="005F622D" w:rsidRDefault="007B665F" w:rsidP="007B665F">
                  <w:pPr>
                    <w:pStyle w:val="af2"/>
                    <w:tabs>
                      <w:tab w:val="left" w:pos="480"/>
                    </w:tabs>
                    <w:adjustRightInd w:val="0"/>
                    <w:snapToGrid w:val="0"/>
                    <w:rPr>
                      <w:b/>
                      <w:sz w:val="21"/>
                      <w:szCs w:val="21"/>
                    </w:rPr>
                  </w:pPr>
                  <w:r w:rsidRPr="005F622D">
                    <w:rPr>
                      <w:b/>
                      <w:sz w:val="21"/>
                      <w:szCs w:val="21"/>
                    </w:rPr>
                    <w:t>最大值</w:t>
                  </w:r>
                </w:p>
              </w:tc>
              <w:tc>
                <w:tcPr>
                  <w:tcW w:w="679" w:type="pct"/>
                  <w:vAlign w:val="center"/>
                </w:tcPr>
                <w:p w:rsidR="007B665F" w:rsidRPr="005F622D" w:rsidRDefault="007B665F" w:rsidP="007B665F">
                  <w:pPr>
                    <w:pStyle w:val="af2"/>
                    <w:tabs>
                      <w:tab w:val="left" w:pos="480"/>
                    </w:tabs>
                    <w:adjustRightInd w:val="0"/>
                    <w:snapToGrid w:val="0"/>
                    <w:rPr>
                      <w:b/>
                      <w:sz w:val="21"/>
                      <w:szCs w:val="21"/>
                    </w:rPr>
                  </w:pPr>
                  <w:r w:rsidRPr="005F622D">
                    <w:rPr>
                      <w:b/>
                      <w:sz w:val="21"/>
                      <w:szCs w:val="21"/>
                    </w:rPr>
                    <w:t>有无超标点</w:t>
                  </w:r>
                </w:p>
              </w:tc>
            </w:tr>
            <w:tr w:rsidR="007B665F" w:rsidRPr="005F622D" w:rsidTr="00331AB1">
              <w:trPr>
                <w:trHeight w:val="454"/>
                <w:jc w:val="center"/>
              </w:trPr>
              <w:tc>
                <w:tcPr>
                  <w:tcW w:w="580" w:type="pct"/>
                  <w:vAlign w:val="center"/>
                </w:tcPr>
                <w:p w:rsidR="007B665F" w:rsidRPr="005F622D" w:rsidRDefault="007B665F" w:rsidP="007B665F">
                  <w:pPr>
                    <w:pStyle w:val="af2"/>
                    <w:tabs>
                      <w:tab w:val="left" w:pos="480"/>
                    </w:tabs>
                    <w:adjustRightInd w:val="0"/>
                    <w:snapToGrid w:val="0"/>
                    <w:rPr>
                      <w:sz w:val="21"/>
                      <w:szCs w:val="21"/>
                    </w:rPr>
                  </w:pPr>
                  <w:r w:rsidRPr="005F622D">
                    <w:rPr>
                      <w:sz w:val="21"/>
                      <w:szCs w:val="21"/>
                    </w:rPr>
                    <w:t>破碎</w:t>
                  </w:r>
                  <w:r w:rsidR="00331AB1" w:rsidRPr="005F622D">
                    <w:rPr>
                      <w:sz w:val="21"/>
                      <w:szCs w:val="21"/>
                    </w:rPr>
                    <w:t>及</w:t>
                  </w:r>
                  <w:r w:rsidRPr="005F622D">
                    <w:rPr>
                      <w:sz w:val="21"/>
                      <w:szCs w:val="21"/>
                    </w:rPr>
                    <w:t>筛分</w:t>
                  </w:r>
                </w:p>
              </w:tc>
              <w:tc>
                <w:tcPr>
                  <w:tcW w:w="362" w:type="pct"/>
                  <w:vAlign w:val="center"/>
                </w:tcPr>
                <w:p w:rsidR="007B665F" w:rsidRPr="005F622D" w:rsidRDefault="007B665F" w:rsidP="007B665F">
                  <w:pPr>
                    <w:pStyle w:val="af2"/>
                    <w:tabs>
                      <w:tab w:val="left" w:pos="480"/>
                    </w:tabs>
                    <w:adjustRightInd w:val="0"/>
                    <w:snapToGrid w:val="0"/>
                    <w:rPr>
                      <w:sz w:val="21"/>
                      <w:szCs w:val="21"/>
                    </w:rPr>
                  </w:pPr>
                  <w:r w:rsidRPr="005F622D">
                    <w:rPr>
                      <w:rFonts w:hint="eastAsia"/>
                      <w:sz w:val="21"/>
                      <w:szCs w:val="21"/>
                    </w:rPr>
                    <w:t>TSP</w:t>
                  </w:r>
                </w:p>
              </w:tc>
              <w:tc>
                <w:tcPr>
                  <w:tcW w:w="478" w:type="pct"/>
                  <w:vAlign w:val="center"/>
                </w:tcPr>
                <w:p w:rsidR="007B665F" w:rsidRPr="005F622D" w:rsidRDefault="007B665F" w:rsidP="007B665F">
                  <w:pPr>
                    <w:pStyle w:val="af2"/>
                    <w:tabs>
                      <w:tab w:val="left" w:pos="480"/>
                    </w:tabs>
                    <w:adjustRightInd w:val="0"/>
                    <w:snapToGrid w:val="0"/>
                    <w:rPr>
                      <w:sz w:val="21"/>
                      <w:szCs w:val="21"/>
                    </w:rPr>
                  </w:pPr>
                  <w:r w:rsidRPr="005F622D">
                    <w:rPr>
                      <w:rFonts w:hint="eastAsia"/>
                      <w:sz w:val="21"/>
                      <w:szCs w:val="21"/>
                    </w:rPr>
                    <w:t>8</w:t>
                  </w:r>
                </w:p>
              </w:tc>
              <w:tc>
                <w:tcPr>
                  <w:tcW w:w="478" w:type="pct"/>
                  <w:vAlign w:val="center"/>
                </w:tcPr>
                <w:p w:rsidR="007B665F" w:rsidRPr="005F622D" w:rsidRDefault="007B665F" w:rsidP="007B665F">
                  <w:pPr>
                    <w:pStyle w:val="af2"/>
                    <w:tabs>
                      <w:tab w:val="left" w:pos="480"/>
                    </w:tabs>
                    <w:adjustRightInd w:val="0"/>
                    <w:snapToGrid w:val="0"/>
                    <w:rPr>
                      <w:sz w:val="21"/>
                      <w:szCs w:val="21"/>
                    </w:rPr>
                  </w:pPr>
                  <w:r w:rsidRPr="005F622D">
                    <w:rPr>
                      <w:rFonts w:hint="eastAsia"/>
                      <w:sz w:val="21"/>
                      <w:szCs w:val="21"/>
                    </w:rPr>
                    <w:t>60</w:t>
                  </w:r>
                </w:p>
              </w:tc>
              <w:tc>
                <w:tcPr>
                  <w:tcW w:w="478" w:type="pct"/>
                  <w:vAlign w:val="center"/>
                </w:tcPr>
                <w:p w:rsidR="007B665F" w:rsidRPr="005F622D" w:rsidRDefault="007B665F" w:rsidP="007B665F">
                  <w:pPr>
                    <w:pStyle w:val="af2"/>
                    <w:tabs>
                      <w:tab w:val="left" w:pos="480"/>
                    </w:tabs>
                    <w:adjustRightInd w:val="0"/>
                    <w:snapToGrid w:val="0"/>
                    <w:rPr>
                      <w:sz w:val="21"/>
                      <w:szCs w:val="21"/>
                    </w:rPr>
                  </w:pPr>
                  <w:r w:rsidRPr="005F622D">
                    <w:rPr>
                      <w:rFonts w:hint="eastAsia"/>
                      <w:sz w:val="21"/>
                      <w:szCs w:val="21"/>
                    </w:rPr>
                    <w:t>35</w:t>
                  </w:r>
                </w:p>
              </w:tc>
              <w:tc>
                <w:tcPr>
                  <w:tcW w:w="586" w:type="pct"/>
                  <w:vAlign w:val="center"/>
                </w:tcPr>
                <w:p w:rsidR="007B665F" w:rsidRPr="005F622D" w:rsidRDefault="007B665F" w:rsidP="007B665F">
                  <w:pPr>
                    <w:tabs>
                      <w:tab w:val="left" w:pos="480"/>
                    </w:tabs>
                    <w:adjustRightInd w:val="0"/>
                    <w:snapToGrid w:val="0"/>
                    <w:jc w:val="center"/>
                    <w:rPr>
                      <w:szCs w:val="21"/>
                    </w:rPr>
                  </w:pPr>
                  <w:r w:rsidRPr="005F622D">
                    <w:rPr>
                      <w:rFonts w:hint="eastAsia"/>
                      <w:szCs w:val="21"/>
                    </w:rPr>
                    <w:t>0.21</w:t>
                  </w:r>
                </w:p>
              </w:tc>
              <w:tc>
                <w:tcPr>
                  <w:tcW w:w="680" w:type="pct"/>
                  <w:vAlign w:val="center"/>
                </w:tcPr>
                <w:p w:rsidR="007B665F" w:rsidRPr="005F622D" w:rsidRDefault="007B665F" w:rsidP="007B665F">
                  <w:pPr>
                    <w:pStyle w:val="af2"/>
                    <w:tabs>
                      <w:tab w:val="left" w:pos="480"/>
                    </w:tabs>
                    <w:adjustRightInd w:val="0"/>
                    <w:snapToGrid w:val="0"/>
                    <w:rPr>
                      <w:sz w:val="21"/>
                      <w:szCs w:val="21"/>
                    </w:rPr>
                  </w:pPr>
                  <w:r w:rsidRPr="005F622D">
                    <w:rPr>
                      <w:rFonts w:hint="eastAsia"/>
                      <w:sz w:val="21"/>
                      <w:szCs w:val="21"/>
                    </w:rPr>
                    <w:t>0.9</w:t>
                  </w:r>
                </w:p>
              </w:tc>
              <w:tc>
                <w:tcPr>
                  <w:tcW w:w="679" w:type="pct"/>
                  <w:vAlign w:val="center"/>
                </w:tcPr>
                <w:p w:rsidR="007B665F" w:rsidRPr="005F622D" w:rsidRDefault="00F5411D" w:rsidP="00F5411D">
                  <w:pPr>
                    <w:pStyle w:val="af2"/>
                    <w:tabs>
                      <w:tab w:val="left" w:pos="480"/>
                    </w:tabs>
                    <w:adjustRightInd w:val="0"/>
                    <w:snapToGrid w:val="0"/>
                    <w:rPr>
                      <w:sz w:val="21"/>
                      <w:szCs w:val="21"/>
                    </w:rPr>
                  </w:pPr>
                  <w:r w:rsidRPr="005F622D">
                    <w:rPr>
                      <w:rFonts w:hint="eastAsia"/>
                      <w:sz w:val="21"/>
                      <w:szCs w:val="21"/>
                    </w:rPr>
                    <w:t>9.57</w:t>
                  </w:r>
                  <w:r w:rsidR="007B665F" w:rsidRPr="005F622D">
                    <w:rPr>
                      <w:rFonts w:hint="eastAsia"/>
                      <w:sz w:val="21"/>
                      <w:szCs w:val="21"/>
                    </w:rPr>
                    <w:t>%</w:t>
                  </w:r>
                  <w:r w:rsidR="007B665F" w:rsidRPr="005F622D">
                    <w:rPr>
                      <w:rFonts w:hint="eastAsia"/>
                      <w:sz w:val="21"/>
                      <w:szCs w:val="21"/>
                    </w:rPr>
                    <w:t>（</w:t>
                  </w:r>
                  <w:r w:rsidRPr="005F622D">
                    <w:rPr>
                      <w:rFonts w:hint="eastAsia"/>
                      <w:sz w:val="21"/>
                      <w:szCs w:val="21"/>
                    </w:rPr>
                    <w:t>99</w:t>
                  </w:r>
                  <w:r w:rsidR="007B665F" w:rsidRPr="005F622D">
                    <w:rPr>
                      <w:rFonts w:hint="eastAsia"/>
                      <w:sz w:val="21"/>
                      <w:szCs w:val="21"/>
                    </w:rPr>
                    <w:t>m</w:t>
                  </w:r>
                  <w:r w:rsidR="007B665F" w:rsidRPr="005F622D">
                    <w:rPr>
                      <w:rFonts w:hint="eastAsia"/>
                      <w:sz w:val="21"/>
                      <w:szCs w:val="21"/>
                    </w:rPr>
                    <w:t>）</w:t>
                  </w:r>
                </w:p>
              </w:tc>
              <w:tc>
                <w:tcPr>
                  <w:tcW w:w="679" w:type="pct"/>
                  <w:vAlign w:val="center"/>
                </w:tcPr>
                <w:p w:rsidR="007B665F" w:rsidRPr="005F622D" w:rsidRDefault="007B665F" w:rsidP="007B665F">
                  <w:pPr>
                    <w:pStyle w:val="af2"/>
                    <w:tabs>
                      <w:tab w:val="left" w:pos="480"/>
                    </w:tabs>
                    <w:adjustRightInd w:val="0"/>
                    <w:snapToGrid w:val="0"/>
                    <w:rPr>
                      <w:sz w:val="21"/>
                      <w:szCs w:val="21"/>
                    </w:rPr>
                  </w:pPr>
                  <w:r w:rsidRPr="005F622D">
                    <w:rPr>
                      <w:rFonts w:hint="eastAsia"/>
                      <w:sz w:val="21"/>
                      <w:szCs w:val="21"/>
                    </w:rPr>
                    <w:t>无</w:t>
                  </w:r>
                </w:p>
              </w:tc>
            </w:tr>
            <w:tr w:rsidR="007B665F" w:rsidRPr="005F622D" w:rsidTr="00331AB1">
              <w:trPr>
                <w:trHeight w:val="454"/>
                <w:jc w:val="center"/>
              </w:trPr>
              <w:tc>
                <w:tcPr>
                  <w:tcW w:w="580" w:type="pct"/>
                  <w:vAlign w:val="center"/>
                </w:tcPr>
                <w:p w:rsidR="007B665F" w:rsidRPr="005F622D" w:rsidRDefault="007B665F" w:rsidP="007B665F">
                  <w:pPr>
                    <w:pStyle w:val="af2"/>
                    <w:tabs>
                      <w:tab w:val="left" w:pos="480"/>
                    </w:tabs>
                    <w:adjustRightInd w:val="0"/>
                    <w:snapToGrid w:val="0"/>
                    <w:rPr>
                      <w:sz w:val="21"/>
                      <w:szCs w:val="21"/>
                    </w:rPr>
                  </w:pPr>
                  <w:r w:rsidRPr="005F622D">
                    <w:rPr>
                      <w:sz w:val="21"/>
                      <w:szCs w:val="21"/>
                    </w:rPr>
                    <w:t>堆场起尘</w:t>
                  </w:r>
                  <w:r w:rsidR="00331AB1" w:rsidRPr="005F622D">
                    <w:rPr>
                      <w:sz w:val="21"/>
                      <w:szCs w:val="21"/>
                    </w:rPr>
                    <w:t>及</w:t>
                  </w:r>
                  <w:r w:rsidRPr="005F622D">
                    <w:rPr>
                      <w:sz w:val="21"/>
                      <w:szCs w:val="21"/>
                    </w:rPr>
                    <w:t>装卸</w:t>
                  </w:r>
                </w:p>
              </w:tc>
              <w:tc>
                <w:tcPr>
                  <w:tcW w:w="362" w:type="pct"/>
                  <w:vAlign w:val="center"/>
                </w:tcPr>
                <w:p w:rsidR="007B665F" w:rsidRPr="005F622D" w:rsidRDefault="007B665F" w:rsidP="007B665F">
                  <w:pPr>
                    <w:pStyle w:val="af2"/>
                    <w:tabs>
                      <w:tab w:val="left" w:pos="480"/>
                    </w:tabs>
                    <w:adjustRightInd w:val="0"/>
                    <w:snapToGrid w:val="0"/>
                    <w:rPr>
                      <w:sz w:val="21"/>
                      <w:szCs w:val="21"/>
                    </w:rPr>
                  </w:pPr>
                  <w:r w:rsidRPr="005F622D">
                    <w:rPr>
                      <w:rFonts w:hint="eastAsia"/>
                      <w:sz w:val="21"/>
                      <w:szCs w:val="21"/>
                    </w:rPr>
                    <w:t>TSP</w:t>
                  </w:r>
                </w:p>
              </w:tc>
              <w:tc>
                <w:tcPr>
                  <w:tcW w:w="478" w:type="pct"/>
                  <w:vAlign w:val="center"/>
                </w:tcPr>
                <w:p w:rsidR="007B665F" w:rsidRPr="005F622D" w:rsidRDefault="007B665F" w:rsidP="007B665F">
                  <w:pPr>
                    <w:pStyle w:val="af2"/>
                    <w:tabs>
                      <w:tab w:val="left" w:pos="480"/>
                    </w:tabs>
                    <w:adjustRightInd w:val="0"/>
                    <w:snapToGrid w:val="0"/>
                    <w:rPr>
                      <w:sz w:val="21"/>
                      <w:szCs w:val="21"/>
                    </w:rPr>
                  </w:pPr>
                  <w:r w:rsidRPr="005F622D">
                    <w:rPr>
                      <w:rFonts w:hint="eastAsia"/>
                      <w:sz w:val="21"/>
                      <w:szCs w:val="21"/>
                    </w:rPr>
                    <w:t>6</w:t>
                  </w:r>
                </w:p>
              </w:tc>
              <w:tc>
                <w:tcPr>
                  <w:tcW w:w="478" w:type="pct"/>
                  <w:vAlign w:val="center"/>
                </w:tcPr>
                <w:p w:rsidR="007B665F" w:rsidRPr="005F622D" w:rsidRDefault="007B665F" w:rsidP="007B665F">
                  <w:pPr>
                    <w:pStyle w:val="af2"/>
                    <w:tabs>
                      <w:tab w:val="left" w:pos="480"/>
                    </w:tabs>
                    <w:adjustRightInd w:val="0"/>
                    <w:snapToGrid w:val="0"/>
                    <w:rPr>
                      <w:sz w:val="21"/>
                      <w:szCs w:val="21"/>
                    </w:rPr>
                  </w:pPr>
                  <w:r w:rsidRPr="005F622D">
                    <w:rPr>
                      <w:rFonts w:hint="eastAsia"/>
                      <w:sz w:val="21"/>
                      <w:szCs w:val="21"/>
                    </w:rPr>
                    <w:t>60</w:t>
                  </w:r>
                </w:p>
              </w:tc>
              <w:tc>
                <w:tcPr>
                  <w:tcW w:w="478" w:type="pct"/>
                  <w:vAlign w:val="center"/>
                </w:tcPr>
                <w:p w:rsidR="007B665F" w:rsidRPr="005F622D" w:rsidRDefault="007B665F" w:rsidP="007B665F">
                  <w:pPr>
                    <w:pStyle w:val="af2"/>
                    <w:tabs>
                      <w:tab w:val="left" w:pos="480"/>
                    </w:tabs>
                    <w:adjustRightInd w:val="0"/>
                    <w:snapToGrid w:val="0"/>
                    <w:rPr>
                      <w:sz w:val="21"/>
                      <w:szCs w:val="21"/>
                    </w:rPr>
                  </w:pPr>
                  <w:r w:rsidRPr="005F622D">
                    <w:rPr>
                      <w:rFonts w:hint="eastAsia"/>
                      <w:sz w:val="21"/>
                      <w:szCs w:val="21"/>
                    </w:rPr>
                    <w:t>40</w:t>
                  </w:r>
                </w:p>
              </w:tc>
              <w:tc>
                <w:tcPr>
                  <w:tcW w:w="586" w:type="pct"/>
                  <w:vAlign w:val="center"/>
                </w:tcPr>
                <w:p w:rsidR="007B665F" w:rsidRPr="005F622D" w:rsidRDefault="007B665F" w:rsidP="007B665F">
                  <w:pPr>
                    <w:tabs>
                      <w:tab w:val="left" w:pos="480"/>
                    </w:tabs>
                    <w:adjustRightInd w:val="0"/>
                    <w:snapToGrid w:val="0"/>
                    <w:jc w:val="center"/>
                    <w:rPr>
                      <w:szCs w:val="21"/>
                    </w:rPr>
                  </w:pPr>
                  <w:r w:rsidRPr="005F622D">
                    <w:rPr>
                      <w:rFonts w:hint="eastAsia"/>
                      <w:szCs w:val="21"/>
                    </w:rPr>
                    <w:t>0.15</w:t>
                  </w:r>
                </w:p>
              </w:tc>
              <w:tc>
                <w:tcPr>
                  <w:tcW w:w="680" w:type="pct"/>
                  <w:vAlign w:val="center"/>
                </w:tcPr>
                <w:p w:rsidR="007B665F" w:rsidRPr="005F622D" w:rsidRDefault="007B665F" w:rsidP="007B665F">
                  <w:pPr>
                    <w:pStyle w:val="af2"/>
                    <w:tabs>
                      <w:tab w:val="left" w:pos="480"/>
                    </w:tabs>
                    <w:adjustRightInd w:val="0"/>
                    <w:snapToGrid w:val="0"/>
                    <w:rPr>
                      <w:sz w:val="21"/>
                      <w:szCs w:val="21"/>
                    </w:rPr>
                  </w:pPr>
                  <w:r w:rsidRPr="005F622D">
                    <w:rPr>
                      <w:rFonts w:hint="eastAsia"/>
                      <w:sz w:val="21"/>
                      <w:szCs w:val="21"/>
                    </w:rPr>
                    <w:t>0.9</w:t>
                  </w:r>
                </w:p>
              </w:tc>
              <w:tc>
                <w:tcPr>
                  <w:tcW w:w="679" w:type="pct"/>
                  <w:vAlign w:val="center"/>
                </w:tcPr>
                <w:p w:rsidR="007B665F" w:rsidRPr="005F622D" w:rsidRDefault="00F5411D" w:rsidP="007B665F">
                  <w:pPr>
                    <w:pStyle w:val="af2"/>
                    <w:tabs>
                      <w:tab w:val="left" w:pos="480"/>
                    </w:tabs>
                    <w:adjustRightInd w:val="0"/>
                    <w:snapToGrid w:val="0"/>
                    <w:rPr>
                      <w:sz w:val="21"/>
                      <w:szCs w:val="21"/>
                    </w:rPr>
                  </w:pPr>
                  <w:r w:rsidRPr="005F622D">
                    <w:rPr>
                      <w:rFonts w:hint="eastAsia"/>
                      <w:sz w:val="21"/>
                      <w:szCs w:val="21"/>
                    </w:rPr>
                    <w:t>8.72%</w:t>
                  </w:r>
                  <w:r w:rsidRPr="005F622D">
                    <w:rPr>
                      <w:rFonts w:hint="eastAsia"/>
                      <w:sz w:val="21"/>
                      <w:szCs w:val="21"/>
                    </w:rPr>
                    <w:t>（</w:t>
                  </w:r>
                  <w:r w:rsidRPr="005F622D">
                    <w:rPr>
                      <w:rFonts w:hint="eastAsia"/>
                      <w:sz w:val="21"/>
                      <w:szCs w:val="21"/>
                    </w:rPr>
                    <w:t>82m</w:t>
                  </w:r>
                  <w:r w:rsidRPr="005F622D">
                    <w:rPr>
                      <w:rFonts w:hint="eastAsia"/>
                      <w:sz w:val="21"/>
                      <w:szCs w:val="21"/>
                    </w:rPr>
                    <w:t>）</w:t>
                  </w:r>
                </w:p>
              </w:tc>
              <w:tc>
                <w:tcPr>
                  <w:tcW w:w="679" w:type="pct"/>
                  <w:vAlign w:val="center"/>
                </w:tcPr>
                <w:p w:rsidR="007B665F" w:rsidRPr="005F622D" w:rsidRDefault="00F5411D" w:rsidP="007B665F">
                  <w:pPr>
                    <w:pStyle w:val="af2"/>
                    <w:tabs>
                      <w:tab w:val="left" w:pos="480"/>
                    </w:tabs>
                    <w:adjustRightInd w:val="0"/>
                    <w:snapToGrid w:val="0"/>
                    <w:rPr>
                      <w:sz w:val="21"/>
                      <w:szCs w:val="21"/>
                    </w:rPr>
                  </w:pPr>
                  <w:r w:rsidRPr="005F622D">
                    <w:rPr>
                      <w:rFonts w:hint="eastAsia"/>
                      <w:sz w:val="21"/>
                      <w:szCs w:val="21"/>
                    </w:rPr>
                    <w:t>无</w:t>
                  </w:r>
                </w:p>
              </w:tc>
            </w:tr>
          </w:tbl>
          <w:p w:rsidR="008323CC" w:rsidRPr="005F622D" w:rsidRDefault="008323CC" w:rsidP="007B665F">
            <w:pPr>
              <w:pStyle w:val="Default"/>
              <w:spacing w:line="360" w:lineRule="auto"/>
              <w:ind w:firstLineChars="200" w:firstLine="480"/>
              <w:jc w:val="both"/>
              <w:rPr>
                <w:color w:val="auto"/>
              </w:rPr>
            </w:pPr>
            <w:r w:rsidRPr="005F622D">
              <w:rPr>
                <w:rFonts w:hint="eastAsia"/>
                <w:color w:val="auto"/>
              </w:rPr>
              <w:t>根据大气环境防护距离计算结果，本项目无组织排放废气无超标点，故本项目</w:t>
            </w:r>
            <w:r w:rsidR="005F622D">
              <w:rPr>
                <w:rFonts w:hint="eastAsia"/>
                <w:color w:val="auto"/>
              </w:rPr>
              <w:t>不设</w:t>
            </w:r>
            <w:r w:rsidRPr="005F622D">
              <w:rPr>
                <w:rFonts w:hint="eastAsia"/>
                <w:color w:val="auto"/>
              </w:rPr>
              <w:t>大气</w:t>
            </w:r>
            <w:r w:rsidR="005F622D">
              <w:rPr>
                <w:rFonts w:hint="eastAsia"/>
                <w:color w:val="auto"/>
              </w:rPr>
              <w:t>环境</w:t>
            </w:r>
            <w:r w:rsidRPr="005F622D">
              <w:rPr>
                <w:rFonts w:hint="eastAsia"/>
                <w:color w:val="auto"/>
              </w:rPr>
              <w:t>防护距离。</w:t>
            </w:r>
          </w:p>
          <w:p w:rsidR="008323CC" w:rsidRPr="005F622D" w:rsidRDefault="009E609D" w:rsidP="008323CC">
            <w:pPr>
              <w:adjustRightInd w:val="0"/>
              <w:snapToGrid w:val="0"/>
              <w:spacing w:line="360" w:lineRule="auto"/>
              <w:ind w:firstLineChars="200" w:firstLine="480"/>
              <w:rPr>
                <w:sz w:val="24"/>
              </w:rPr>
            </w:pPr>
            <w:r w:rsidRPr="005F622D">
              <w:rPr>
                <w:rFonts w:ascii="宋体" w:hAnsi="宋体" w:cs="宋体" w:hint="eastAsia"/>
                <w:sz w:val="24"/>
              </w:rPr>
              <w:t>⑤</w:t>
            </w:r>
            <w:r w:rsidR="008323CC" w:rsidRPr="005F622D">
              <w:rPr>
                <w:sz w:val="24"/>
              </w:rPr>
              <w:t>卫生防护距离</w:t>
            </w:r>
          </w:p>
          <w:p w:rsidR="008323CC" w:rsidRPr="005F622D" w:rsidRDefault="008323CC" w:rsidP="008323CC">
            <w:pPr>
              <w:autoSpaceDE w:val="0"/>
              <w:autoSpaceDN w:val="0"/>
              <w:adjustRightInd w:val="0"/>
              <w:spacing w:line="360" w:lineRule="auto"/>
              <w:ind w:firstLineChars="200" w:firstLine="480"/>
              <w:rPr>
                <w:kern w:val="0"/>
                <w:sz w:val="24"/>
              </w:rPr>
            </w:pPr>
            <w:r w:rsidRPr="005F622D">
              <w:rPr>
                <w:rFonts w:hint="eastAsia"/>
                <w:kern w:val="0"/>
                <w:sz w:val="24"/>
              </w:rPr>
              <w:t>即在正常生产条件下，无组织排放的有害气体自生产单元边界到居住区的范围内，能够满足国家居住区容许浓度限值相关标准规定的所需的最小距离。</w:t>
            </w:r>
          </w:p>
          <w:p w:rsidR="008323CC" w:rsidRPr="005F622D" w:rsidRDefault="008323CC" w:rsidP="008323CC">
            <w:pPr>
              <w:spacing w:line="360" w:lineRule="auto"/>
              <w:ind w:firstLineChars="200" w:firstLine="480"/>
              <w:jc w:val="left"/>
              <w:rPr>
                <w:sz w:val="24"/>
              </w:rPr>
            </w:pPr>
            <w:r w:rsidRPr="005F622D">
              <w:rPr>
                <w:kern w:val="0"/>
                <w:sz w:val="24"/>
              </w:rPr>
              <w:t>根据《制定地方大气污染物排放标准的技术方法》（</w:t>
            </w:r>
            <w:r w:rsidRPr="005F622D">
              <w:rPr>
                <w:kern w:val="0"/>
                <w:sz w:val="24"/>
              </w:rPr>
              <w:t>GB/T13201-91</w:t>
            </w:r>
            <w:r w:rsidRPr="005F622D">
              <w:rPr>
                <w:kern w:val="0"/>
                <w:sz w:val="24"/>
              </w:rPr>
              <w:t>）</w:t>
            </w:r>
            <w:r w:rsidRPr="005F622D">
              <w:rPr>
                <w:sz w:val="24"/>
              </w:rPr>
              <w:t>，当无组织排放的有害气体发散到大气中，高度在人群呼吸高度左右时，其浓度如超过《环境空气质量标准（</w:t>
            </w:r>
            <w:r w:rsidRPr="005F622D">
              <w:rPr>
                <w:sz w:val="24"/>
              </w:rPr>
              <w:t>GB3095-2012</w:t>
            </w:r>
            <w:r w:rsidRPr="005F622D">
              <w:rPr>
                <w:sz w:val="24"/>
              </w:rPr>
              <w:t>）》与《工业企业设计卫生标准（</w:t>
            </w:r>
            <w:r w:rsidRPr="005F622D">
              <w:rPr>
                <w:sz w:val="24"/>
              </w:rPr>
              <w:t>TJ36-79</w:t>
            </w:r>
            <w:r w:rsidRPr="005F622D">
              <w:rPr>
                <w:sz w:val="24"/>
              </w:rPr>
              <w:t>）》规定的居住区容许浓度限值，则无组织排放源所在的生产单元（生产区、车间或工段）与居住区之间应设置卫生防护距离。无组织排放量计算卫生防护距离公式如下：</w:t>
            </w:r>
          </w:p>
          <w:p w:rsidR="008323CC" w:rsidRPr="005F622D" w:rsidRDefault="008323CC" w:rsidP="008323CC">
            <w:pPr>
              <w:autoSpaceDE w:val="0"/>
              <w:autoSpaceDN w:val="0"/>
              <w:adjustRightInd w:val="0"/>
              <w:spacing w:line="360" w:lineRule="auto"/>
              <w:ind w:firstLineChars="200" w:firstLine="480"/>
              <w:jc w:val="center"/>
              <w:rPr>
                <w:kern w:val="0"/>
                <w:sz w:val="24"/>
              </w:rPr>
            </w:pPr>
            <w:r w:rsidRPr="005F622D">
              <w:rPr>
                <w:rFonts w:hAnsi="宋体"/>
                <w:noProof/>
                <w:kern w:val="0"/>
                <w:sz w:val="24"/>
              </w:rPr>
              <w:drawing>
                <wp:inline distT="0" distB="0" distL="0" distR="0">
                  <wp:extent cx="1943100" cy="447675"/>
                  <wp:effectExtent l="19050" t="0" r="0" b="0"/>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srcRect/>
                          <a:stretch>
                            <a:fillRect/>
                          </a:stretch>
                        </pic:blipFill>
                        <pic:spPr bwMode="auto">
                          <a:xfrm>
                            <a:off x="0" y="0"/>
                            <a:ext cx="1943100" cy="447675"/>
                          </a:xfrm>
                          <a:prstGeom prst="rect">
                            <a:avLst/>
                          </a:prstGeom>
                          <a:noFill/>
                          <a:ln w="9525">
                            <a:noFill/>
                            <a:miter lim="800000"/>
                            <a:headEnd/>
                            <a:tailEnd/>
                          </a:ln>
                        </pic:spPr>
                      </pic:pic>
                    </a:graphicData>
                  </a:graphic>
                </wp:inline>
              </w:drawing>
            </w:r>
          </w:p>
          <w:p w:rsidR="008323CC" w:rsidRPr="005F622D" w:rsidRDefault="008323CC" w:rsidP="008323CC">
            <w:pPr>
              <w:autoSpaceDE w:val="0"/>
              <w:autoSpaceDN w:val="0"/>
              <w:adjustRightInd w:val="0"/>
              <w:spacing w:line="360" w:lineRule="auto"/>
              <w:ind w:firstLineChars="200" w:firstLine="480"/>
              <w:rPr>
                <w:kern w:val="0"/>
                <w:sz w:val="24"/>
              </w:rPr>
            </w:pPr>
            <w:r w:rsidRPr="005F622D">
              <w:rPr>
                <w:kern w:val="0"/>
                <w:sz w:val="24"/>
              </w:rPr>
              <w:t>式中：</w:t>
            </w:r>
            <w:r w:rsidRPr="005F622D">
              <w:rPr>
                <w:kern w:val="0"/>
                <w:sz w:val="24"/>
              </w:rPr>
              <w:t>C</w:t>
            </w:r>
            <w:r w:rsidRPr="005F622D">
              <w:rPr>
                <w:kern w:val="0"/>
                <w:sz w:val="24"/>
                <w:vertAlign w:val="subscript"/>
              </w:rPr>
              <w:t>m</w:t>
            </w:r>
            <w:r w:rsidRPr="005F622D">
              <w:rPr>
                <w:kern w:val="0"/>
                <w:sz w:val="24"/>
              </w:rPr>
              <w:t>——</w:t>
            </w:r>
            <w:r w:rsidRPr="005F622D">
              <w:rPr>
                <w:kern w:val="0"/>
                <w:sz w:val="24"/>
              </w:rPr>
              <w:t>标准浓度限值，</w:t>
            </w:r>
            <w:r w:rsidRPr="005F622D">
              <w:rPr>
                <w:kern w:val="0"/>
                <w:sz w:val="24"/>
              </w:rPr>
              <w:t>mg/m</w:t>
            </w:r>
            <w:r w:rsidRPr="005F622D">
              <w:rPr>
                <w:kern w:val="0"/>
                <w:sz w:val="24"/>
                <w:vertAlign w:val="superscript"/>
              </w:rPr>
              <w:t>3</w:t>
            </w:r>
            <w:r w:rsidRPr="005F622D">
              <w:rPr>
                <w:kern w:val="0"/>
                <w:sz w:val="24"/>
              </w:rPr>
              <w:t>；</w:t>
            </w:r>
            <w:r w:rsidRPr="005F622D">
              <w:rPr>
                <w:kern w:val="0"/>
                <w:sz w:val="24"/>
              </w:rPr>
              <w:t>GB3095</w:t>
            </w:r>
            <w:r w:rsidRPr="005F622D">
              <w:rPr>
                <w:kern w:val="0"/>
                <w:sz w:val="24"/>
              </w:rPr>
              <w:t>规定的二级标准任何一次浓度限值；</w:t>
            </w:r>
          </w:p>
          <w:p w:rsidR="008323CC" w:rsidRPr="005F622D" w:rsidRDefault="008323CC" w:rsidP="008323CC">
            <w:pPr>
              <w:autoSpaceDE w:val="0"/>
              <w:autoSpaceDN w:val="0"/>
              <w:adjustRightInd w:val="0"/>
              <w:spacing w:line="360" w:lineRule="auto"/>
              <w:ind w:firstLineChars="200" w:firstLine="480"/>
              <w:rPr>
                <w:kern w:val="0"/>
                <w:sz w:val="24"/>
              </w:rPr>
            </w:pPr>
            <w:r w:rsidRPr="005F622D">
              <w:rPr>
                <w:kern w:val="0"/>
                <w:sz w:val="24"/>
              </w:rPr>
              <w:t>L——</w:t>
            </w:r>
            <w:r w:rsidRPr="005F622D">
              <w:rPr>
                <w:kern w:val="0"/>
                <w:sz w:val="24"/>
              </w:rPr>
              <w:t>工业企业所需卫生防护距离，</w:t>
            </w:r>
            <w:r w:rsidRPr="005F622D">
              <w:rPr>
                <w:kern w:val="0"/>
                <w:sz w:val="24"/>
              </w:rPr>
              <w:t>m</w:t>
            </w:r>
            <w:r w:rsidRPr="005F622D">
              <w:rPr>
                <w:kern w:val="0"/>
                <w:sz w:val="24"/>
              </w:rPr>
              <w:t>；</w:t>
            </w:r>
          </w:p>
          <w:p w:rsidR="008323CC" w:rsidRPr="005F622D" w:rsidRDefault="008323CC" w:rsidP="008323CC">
            <w:pPr>
              <w:autoSpaceDE w:val="0"/>
              <w:autoSpaceDN w:val="0"/>
              <w:adjustRightInd w:val="0"/>
              <w:spacing w:line="360" w:lineRule="auto"/>
              <w:ind w:firstLineChars="200" w:firstLine="480"/>
              <w:rPr>
                <w:kern w:val="0"/>
                <w:sz w:val="24"/>
              </w:rPr>
            </w:pPr>
            <w:r w:rsidRPr="005F622D">
              <w:rPr>
                <w:kern w:val="0"/>
                <w:sz w:val="24"/>
              </w:rPr>
              <w:t>R——</w:t>
            </w:r>
            <w:r w:rsidRPr="005F622D">
              <w:rPr>
                <w:kern w:val="0"/>
                <w:sz w:val="24"/>
              </w:rPr>
              <w:t>有害气体无组织排放源所在生产单元的等效半径，</w:t>
            </w:r>
            <w:r w:rsidRPr="005F622D">
              <w:rPr>
                <w:kern w:val="0"/>
                <w:sz w:val="24"/>
              </w:rPr>
              <w:t>m</w:t>
            </w:r>
            <w:r w:rsidRPr="005F622D">
              <w:rPr>
                <w:kern w:val="0"/>
                <w:sz w:val="24"/>
              </w:rPr>
              <w:t>；</w:t>
            </w:r>
          </w:p>
          <w:p w:rsidR="008323CC" w:rsidRPr="005F622D" w:rsidRDefault="008323CC" w:rsidP="008323CC">
            <w:pPr>
              <w:autoSpaceDE w:val="0"/>
              <w:autoSpaceDN w:val="0"/>
              <w:adjustRightInd w:val="0"/>
              <w:spacing w:line="360" w:lineRule="auto"/>
              <w:ind w:firstLineChars="200" w:firstLine="480"/>
              <w:rPr>
                <w:kern w:val="0"/>
                <w:sz w:val="24"/>
              </w:rPr>
            </w:pPr>
            <w:r w:rsidRPr="005F622D">
              <w:rPr>
                <w:kern w:val="0"/>
                <w:sz w:val="24"/>
              </w:rPr>
              <w:t>A</w:t>
            </w:r>
            <w:r w:rsidRPr="005F622D">
              <w:rPr>
                <w:kern w:val="0"/>
                <w:sz w:val="24"/>
              </w:rPr>
              <w:t>、</w:t>
            </w:r>
            <w:r w:rsidRPr="005F622D">
              <w:rPr>
                <w:kern w:val="0"/>
                <w:sz w:val="24"/>
              </w:rPr>
              <w:t>B</w:t>
            </w:r>
            <w:r w:rsidRPr="005F622D">
              <w:rPr>
                <w:kern w:val="0"/>
                <w:sz w:val="24"/>
              </w:rPr>
              <w:t>、</w:t>
            </w:r>
            <w:r w:rsidRPr="005F622D">
              <w:rPr>
                <w:kern w:val="0"/>
                <w:sz w:val="24"/>
              </w:rPr>
              <w:t>C</w:t>
            </w:r>
            <w:r w:rsidRPr="005F622D">
              <w:rPr>
                <w:kern w:val="0"/>
                <w:sz w:val="24"/>
              </w:rPr>
              <w:t>、</w:t>
            </w:r>
            <w:r w:rsidRPr="005F622D">
              <w:rPr>
                <w:kern w:val="0"/>
                <w:sz w:val="24"/>
              </w:rPr>
              <w:t>D——</w:t>
            </w:r>
            <w:r w:rsidRPr="005F622D">
              <w:rPr>
                <w:kern w:val="0"/>
                <w:sz w:val="24"/>
              </w:rPr>
              <w:t>卫生防护距离计算系数；</w:t>
            </w:r>
          </w:p>
          <w:p w:rsidR="008323CC" w:rsidRPr="005F622D" w:rsidRDefault="008323CC" w:rsidP="008323CC">
            <w:pPr>
              <w:autoSpaceDE w:val="0"/>
              <w:autoSpaceDN w:val="0"/>
              <w:adjustRightInd w:val="0"/>
              <w:spacing w:line="360" w:lineRule="auto"/>
              <w:ind w:firstLineChars="200" w:firstLine="480"/>
              <w:rPr>
                <w:rFonts w:hAnsi="宋体"/>
                <w:kern w:val="0"/>
                <w:sz w:val="24"/>
              </w:rPr>
            </w:pPr>
            <w:r w:rsidRPr="005F622D">
              <w:rPr>
                <w:kern w:val="0"/>
                <w:sz w:val="24"/>
              </w:rPr>
              <w:t>Q</w:t>
            </w:r>
            <w:r w:rsidRPr="005F622D">
              <w:rPr>
                <w:kern w:val="0"/>
                <w:sz w:val="24"/>
                <w:vertAlign w:val="subscript"/>
              </w:rPr>
              <w:t>c</w:t>
            </w:r>
            <w:r w:rsidRPr="005F622D">
              <w:rPr>
                <w:kern w:val="0"/>
                <w:sz w:val="24"/>
              </w:rPr>
              <w:t>——</w:t>
            </w:r>
            <w:r w:rsidRPr="005F622D">
              <w:rPr>
                <w:kern w:val="0"/>
                <w:sz w:val="24"/>
              </w:rPr>
              <w:t>工业企业有害气体无组织排放量可以达到的控制水平，</w:t>
            </w:r>
            <w:r w:rsidRPr="005F622D">
              <w:rPr>
                <w:kern w:val="0"/>
                <w:sz w:val="24"/>
              </w:rPr>
              <w:t>kg/h</w:t>
            </w:r>
            <w:r w:rsidRPr="005F622D">
              <w:rPr>
                <w:kern w:val="0"/>
                <w:sz w:val="24"/>
              </w:rPr>
              <w:t>。</w:t>
            </w:r>
          </w:p>
          <w:p w:rsidR="008323CC" w:rsidRPr="005F622D" w:rsidRDefault="008323CC" w:rsidP="008323CC">
            <w:pPr>
              <w:adjustRightInd w:val="0"/>
              <w:snapToGrid w:val="0"/>
              <w:spacing w:line="360" w:lineRule="auto"/>
              <w:ind w:firstLineChars="200" w:firstLine="480"/>
              <w:rPr>
                <w:rFonts w:hAnsi="宋体"/>
                <w:bCs/>
                <w:sz w:val="24"/>
              </w:rPr>
            </w:pPr>
            <w:r w:rsidRPr="005F622D">
              <w:rPr>
                <w:rFonts w:hAnsi="宋体"/>
                <w:bCs/>
                <w:sz w:val="24"/>
              </w:rPr>
              <w:t>根据《环境影响评价技术导则大气环境》（</w:t>
            </w:r>
            <w:r w:rsidRPr="005F622D">
              <w:rPr>
                <w:rFonts w:hAnsi="宋体"/>
                <w:bCs/>
                <w:sz w:val="24"/>
              </w:rPr>
              <w:t>HJ2.2-2008</w:t>
            </w:r>
            <w:r w:rsidRPr="005F622D">
              <w:rPr>
                <w:rFonts w:hAnsi="宋体"/>
                <w:bCs/>
                <w:sz w:val="24"/>
              </w:rPr>
              <w:t>）推荐的</w:t>
            </w:r>
            <w:r w:rsidRPr="005F622D">
              <w:rPr>
                <w:rFonts w:hAnsi="宋体"/>
                <w:bCs/>
                <w:sz w:val="24"/>
              </w:rPr>
              <w:t>Screen3</w:t>
            </w:r>
            <w:r w:rsidRPr="005F622D">
              <w:rPr>
                <w:rFonts w:hAnsi="宋体"/>
                <w:bCs/>
                <w:sz w:val="24"/>
              </w:rPr>
              <w:t>估算模式计算</w:t>
            </w:r>
            <w:r w:rsidRPr="005F622D">
              <w:rPr>
                <w:rFonts w:hAnsi="宋体" w:hint="eastAsia"/>
                <w:bCs/>
                <w:sz w:val="24"/>
              </w:rPr>
              <w:t>项目无组织</w:t>
            </w:r>
            <w:r w:rsidRPr="005F622D">
              <w:rPr>
                <w:rFonts w:hAnsi="宋体" w:hint="eastAsia"/>
                <w:bCs/>
                <w:sz w:val="24"/>
              </w:rPr>
              <w:t>TSP</w:t>
            </w:r>
            <w:r w:rsidRPr="005F622D">
              <w:rPr>
                <w:rFonts w:hAnsi="宋体"/>
                <w:bCs/>
                <w:sz w:val="24"/>
              </w:rPr>
              <w:t>的卫生防护距离，计算结果见图</w:t>
            </w:r>
            <w:r w:rsidRPr="005F622D">
              <w:rPr>
                <w:rFonts w:hAnsi="宋体" w:hint="eastAsia"/>
                <w:bCs/>
                <w:sz w:val="24"/>
              </w:rPr>
              <w:t>6</w:t>
            </w:r>
            <w:r w:rsidR="00F5411D" w:rsidRPr="005F622D">
              <w:rPr>
                <w:rFonts w:hAnsi="宋体" w:hint="eastAsia"/>
                <w:bCs/>
                <w:sz w:val="24"/>
              </w:rPr>
              <w:t>和图</w:t>
            </w:r>
            <w:r w:rsidR="00F5411D" w:rsidRPr="005F622D">
              <w:rPr>
                <w:rFonts w:hAnsi="宋体" w:hint="eastAsia"/>
                <w:bCs/>
                <w:sz w:val="24"/>
              </w:rPr>
              <w:t>7</w:t>
            </w:r>
            <w:r w:rsidRPr="005F622D">
              <w:rPr>
                <w:rFonts w:hAnsi="宋体" w:hint="eastAsia"/>
                <w:bCs/>
                <w:sz w:val="24"/>
              </w:rPr>
              <w:t>。</w:t>
            </w:r>
          </w:p>
          <w:p w:rsidR="008323CC" w:rsidRPr="005F622D" w:rsidRDefault="00F5411D" w:rsidP="008323CC">
            <w:pPr>
              <w:pStyle w:val="Default"/>
              <w:jc w:val="center"/>
              <w:rPr>
                <w:color w:val="auto"/>
              </w:rPr>
            </w:pPr>
            <w:r w:rsidRPr="005F622D">
              <w:rPr>
                <w:noProof/>
                <w:color w:val="auto"/>
              </w:rPr>
              <w:lastRenderedPageBreak/>
              <w:drawing>
                <wp:inline distT="0" distB="0" distL="0" distR="0">
                  <wp:extent cx="5724525" cy="2609850"/>
                  <wp:effectExtent l="19050" t="0" r="9525" b="0"/>
                  <wp:docPr id="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srcRect/>
                          <a:stretch>
                            <a:fillRect/>
                          </a:stretch>
                        </pic:blipFill>
                        <pic:spPr bwMode="auto">
                          <a:xfrm>
                            <a:off x="0" y="0"/>
                            <a:ext cx="5724525" cy="2609850"/>
                          </a:xfrm>
                          <a:prstGeom prst="rect">
                            <a:avLst/>
                          </a:prstGeom>
                          <a:noFill/>
                          <a:ln w="9525">
                            <a:noFill/>
                            <a:miter lim="800000"/>
                            <a:headEnd/>
                            <a:tailEnd/>
                          </a:ln>
                        </pic:spPr>
                      </pic:pic>
                    </a:graphicData>
                  </a:graphic>
                </wp:inline>
              </w:drawing>
            </w:r>
          </w:p>
          <w:p w:rsidR="008323CC" w:rsidRPr="005F622D" w:rsidRDefault="008323CC" w:rsidP="003B7ED5">
            <w:pPr>
              <w:autoSpaceDE w:val="0"/>
              <w:autoSpaceDN w:val="0"/>
              <w:adjustRightInd w:val="0"/>
              <w:spacing w:afterLines="50"/>
              <w:jc w:val="center"/>
              <w:rPr>
                <w:b/>
                <w:bCs/>
              </w:rPr>
            </w:pPr>
            <w:r w:rsidRPr="005F622D">
              <w:rPr>
                <w:b/>
                <w:bCs/>
              </w:rPr>
              <w:t>图</w:t>
            </w:r>
            <w:r w:rsidR="002724A4" w:rsidRPr="005F622D">
              <w:rPr>
                <w:rFonts w:hint="eastAsia"/>
                <w:b/>
                <w:bCs/>
              </w:rPr>
              <w:t>6</w:t>
            </w:r>
            <w:r w:rsidRPr="005F622D">
              <w:rPr>
                <w:rFonts w:hint="eastAsia"/>
                <w:b/>
                <w:bCs/>
              </w:rPr>
              <w:t xml:space="preserve">  </w:t>
            </w:r>
            <w:r w:rsidR="00F5411D" w:rsidRPr="005F622D">
              <w:rPr>
                <w:b/>
                <w:bCs/>
              </w:rPr>
              <w:t>破碎</w:t>
            </w:r>
            <w:r w:rsidR="00331AB1" w:rsidRPr="005F622D">
              <w:rPr>
                <w:b/>
                <w:bCs/>
              </w:rPr>
              <w:t>及</w:t>
            </w:r>
            <w:r w:rsidR="00F5411D" w:rsidRPr="005F622D">
              <w:rPr>
                <w:b/>
                <w:bCs/>
              </w:rPr>
              <w:t>筛分生产车间</w:t>
            </w:r>
            <w:r w:rsidRPr="005F622D">
              <w:rPr>
                <w:rFonts w:hint="eastAsia"/>
                <w:b/>
                <w:bCs/>
              </w:rPr>
              <w:t>卫生</w:t>
            </w:r>
            <w:r w:rsidRPr="005F622D">
              <w:rPr>
                <w:b/>
                <w:bCs/>
              </w:rPr>
              <w:t>防护距离计算结果</w:t>
            </w:r>
            <w:r w:rsidRPr="005F622D">
              <w:rPr>
                <w:rFonts w:hint="eastAsia"/>
                <w:b/>
                <w:bCs/>
              </w:rPr>
              <w:t>截图</w:t>
            </w:r>
          </w:p>
          <w:p w:rsidR="00F5411D" w:rsidRPr="005F622D" w:rsidRDefault="00F5411D" w:rsidP="00F5411D">
            <w:pPr>
              <w:pStyle w:val="Default"/>
              <w:rPr>
                <w:color w:val="auto"/>
              </w:rPr>
            </w:pPr>
            <w:r w:rsidRPr="005F622D">
              <w:rPr>
                <w:noProof/>
                <w:color w:val="auto"/>
              </w:rPr>
              <w:drawing>
                <wp:inline distT="0" distB="0" distL="0" distR="0">
                  <wp:extent cx="5724525" cy="2562225"/>
                  <wp:effectExtent l="1905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srcRect/>
                          <a:stretch>
                            <a:fillRect/>
                          </a:stretch>
                        </pic:blipFill>
                        <pic:spPr bwMode="auto">
                          <a:xfrm>
                            <a:off x="0" y="0"/>
                            <a:ext cx="5724525" cy="2562225"/>
                          </a:xfrm>
                          <a:prstGeom prst="rect">
                            <a:avLst/>
                          </a:prstGeom>
                          <a:noFill/>
                          <a:ln w="9525">
                            <a:noFill/>
                            <a:miter lim="800000"/>
                            <a:headEnd/>
                            <a:tailEnd/>
                          </a:ln>
                        </pic:spPr>
                      </pic:pic>
                    </a:graphicData>
                  </a:graphic>
                </wp:inline>
              </w:drawing>
            </w:r>
          </w:p>
          <w:p w:rsidR="00F5411D" w:rsidRPr="005F622D" w:rsidRDefault="00F5411D" w:rsidP="003B7ED5">
            <w:pPr>
              <w:autoSpaceDE w:val="0"/>
              <w:autoSpaceDN w:val="0"/>
              <w:adjustRightInd w:val="0"/>
              <w:spacing w:afterLines="50"/>
              <w:jc w:val="center"/>
              <w:rPr>
                <w:b/>
                <w:bCs/>
              </w:rPr>
            </w:pPr>
            <w:r w:rsidRPr="005F622D">
              <w:rPr>
                <w:b/>
                <w:bCs/>
              </w:rPr>
              <w:t>图</w:t>
            </w:r>
            <w:r w:rsidRPr="005F622D">
              <w:rPr>
                <w:rFonts w:hint="eastAsia"/>
                <w:b/>
                <w:bCs/>
              </w:rPr>
              <w:t xml:space="preserve">7  </w:t>
            </w:r>
            <w:r w:rsidRPr="005F622D">
              <w:rPr>
                <w:rFonts w:hint="eastAsia"/>
                <w:b/>
                <w:bCs/>
              </w:rPr>
              <w:t>堆场卫生</w:t>
            </w:r>
            <w:r w:rsidRPr="005F622D">
              <w:rPr>
                <w:b/>
                <w:bCs/>
              </w:rPr>
              <w:t>防护距离计算结果</w:t>
            </w:r>
            <w:r w:rsidRPr="005F622D">
              <w:rPr>
                <w:rFonts w:hint="eastAsia"/>
                <w:b/>
                <w:bCs/>
              </w:rPr>
              <w:t>截图</w:t>
            </w:r>
          </w:p>
          <w:p w:rsidR="008323CC" w:rsidRPr="005F622D" w:rsidRDefault="008323CC" w:rsidP="008323CC">
            <w:pPr>
              <w:pStyle w:val="Default"/>
              <w:spacing w:line="360" w:lineRule="auto"/>
              <w:ind w:firstLineChars="200" w:firstLine="480"/>
              <w:jc w:val="both"/>
              <w:rPr>
                <w:color w:val="auto"/>
              </w:rPr>
            </w:pPr>
            <w:r w:rsidRPr="005F622D">
              <w:rPr>
                <w:rFonts w:hint="eastAsia"/>
                <w:color w:val="auto"/>
              </w:rPr>
              <w:t>根据国家标准委关于废止《微波和超短波通信设备辐射安全要求》等</w:t>
            </w:r>
            <w:r w:rsidRPr="005F622D">
              <w:rPr>
                <w:color w:val="auto"/>
              </w:rPr>
              <w:t>396</w:t>
            </w:r>
            <w:r w:rsidRPr="005F622D">
              <w:rPr>
                <w:rFonts w:hint="eastAsia"/>
                <w:color w:val="auto"/>
              </w:rPr>
              <w:t>项强制性国家标准的公告（</w:t>
            </w:r>
            <w:r w:rsidRPr="005F622D">
              <w:rPr>
                <w:color w:val="auto"/>
              </w:rPr>
              <w:t>2017</w:t>
            </w:r>
            <w:r w:rsidRPr="005F622D">
              <w:rPr>
                <w:rFonts w:hint="eastAsia"/>
                <w:color w:val="auto"/>
              </w:rPr>
              <w:t>年第</w:t>
            </w:r>
            <w:r w:rsidRPr="005F622D">
              <w:rPr>
                <w:color w:val="auto"/>
              </w:rPr>
              <w:t>6</w:t>
            </w:r>
            <w:r w:rsidRPr="005F622D">
              <w:rPr>
                <w:rFonts w:hint="eastAsia"/>
                <w:color w:val="auto"/>
              </w:rPr>
              <w:t>号）文件，现行所有的行业“卫生防护距离标准”全部由目前的“国家强制性标准</w:t>
            </w:r>
            <w:r w:rsidRPr="005F622D">
              <w:rPr>
                <w:color w:val="auto"/>
              </w:rPr>
              <w:t>GB</w:t>
            </w:r>
            <w:r w:rsidRPr="005F622D">
              <w:rPr>
                <w:rFonts w:hint="eastAsia"/>
                <w:color w:val="auto"/>
              </w:rPr>
              <w:t>”变更为“国家推荐性标准</w:t>
            </w:r>
            <w:r w:rsidRPr="005F622D">
              <w:rPr>
                <w:color w:val="auto"/>
              </w:rPr>
              <w:t>GB/T</w:t>
            </w:r>
            <w:r w:rsidRPr="005F622D">
              <w:rPr>
                <w:rFonts w:hint="eastAsia"/>
                <w:color w:val="auto"/>
              </w:rPr>
              <w:t>”。</w:t>
            </w:r>
          </w:p>
          <w:p w:rsidR="008323CC" w:rsidRPr="005F622D" w:rsidRDefault="008323CC" w:rsidP="008323CC">
            <w:pPr>
              <w:pStyle w:val="Default"/>
              <w:spacing w:line="360" w:lineRule="auto"/>
              <w:ind w:firstLineChars="200" w:firstLine="480"/>
              <w:jc w:val="both"/>
              <w:rPr>
                <w:color w:val="auto"/>
              </w:rPr>
            </w:pPr>
            <w:r w:rsidRPr="005F622D">
              <w:rPr>
                <w:rFonts w:hint="eastAsia"/>
                <w:color w:val="auto"/>
              </w:rPr>
              <w:t>因此，环</w:t>
            </w:r>
            <w:proofErr w:type="gramStart"/>
            <w:r w:rsidRPr="005F622D">
              <w:rPr>
                <w:rFonts w:hint="eastAsia"/>
                <w:color w:val="auto"/>
              </w:rPr>
              <w:t>评建设本</w:t>
            </w:r>
            <w:proofErr w:type="gramEnd"/>
            <w:r w:rsidRPr="005F622D">
              <w:rPr>
                <w:rFonts w:hint="eastAsia"/>
                <w:color w:val="auto"/>
              </w:rPr>
              <w:t>项目对</w:t>
            </w:r>
            <w:r w:rsidR="00F5411D" w:rsidRPr="005F622D">
              <w:rPr>
                <w:rFonts w:hint="eastAsia"/>
                <w:color w:val="auto"/>
              </w:rPr>
              <w:t>破碎</w:t>
            </w:r>
            <w:r w:rsidR="00331AB1" w:rsidRPr="005F622D">
              <w:rPr>
                <w:rFonts w:hint="eastAsia"/>
                <w:color w:val="auto"/>
              </w:rPr>
              <w:t>及</w:t>
            </w:r>
            <w:r w:rsidR="00F5411D" w:rsidRPr="005F622D">
              <w:rPr>
                <w:rFonts w:hint="eastAsia"/>
                <w:color w:val="auto"/>
              </w:rPr>
              <w:t>筛分</w:t>
            </w:r>
            <w:r w:rsidRPr="005F622D">
              <w:rPr>
                <w:rFonts w:hint="eastAsia"/>
                <w:color w:val="auto"/>
              </w:rPr>
              <w:t>生产车间设置卫生防护距离经提级后为</w:t>
            </w:r>
            <w:r w:rsidRPr="005F622D">
              <w:rPr>
                <w:rFonts w:hint="eastAsia"/>
                <w:color w:val="auto"/>
              </w:rPr>
              <w:t>5</w:t>
            </w:r>
            <w:r w:rsidRPr="005F622D">
              <w:rPr>
                <w:color w:val="auto"/>
              </w:rPr>
              <w:t>0m</w:t>
            </w:r>
            <w:r w:rsidR="00F5411D" w:rsidRPr="005F622D">
              <w:rPr>
                <w:color w:val="auto"/>
              </w:rPr>
              <w:t>，对堆场</w:t>
            </w:r>
            <w:r w:rsidR="00F5411D" w:rsidRPr="005F622D">
              <w:rPr>
                <w:rFonts w:hint="eastAsia"/>
                <w:color w:val="auto"/>
              </w:rPr>
              <w:t>设置卫生防护距离经提级后为</w:t>
            </w:r>
            <w:r w:rsidR="00F5411D" w:rsidRPr="005F622D">
              <w:rPr>
                <w:rFonts w:hint="eastAsia"/>
                <w:color w:val="auto"/>
              </w:rPr>
              <w:t>5</w:t>
            </w:r>
            <w:r w:rsidR="00F5411D" w:rsidRPr="005F622D">
              <w:rPr>
                <w:color w:val="auto"/>
              </w:rPr>
              <w:t>0m</w:t>
            </w:r>
            <w:r w:rsidRPr="005F622D">
              <w:rPr>
                <w:rFonts w:hint="eastAsia"/>
                <w:color w:val="auto"/>
              </w:rPr>
              <w:t>。卫生防护距离包络图详见附图</w:t>
            </w:r>
            <w:r w:rsidRPr="005F622D">
              <w:rPr>
                <w:rFonts w:hint="eastAsia"/>
                <w:color w:val="auto"/>
              </w:rPr>
              <w:t>6</w:t>
            </w:r>
            <w:r w:rsidRPr="005F622D">
              <w:rPr>
                <w:rFonts w:hint="eastAsia"/>
                <w:color w:val="auto"/>
              </w:rPr>
              <w:t>。</w:t>
            </w:r>
          </w:p>
          <w:p w:rsidR="008323CC" w:rsidRPr="005F622D" w:rsidRDefault="008323CC" w:rsidP="008323CC">
            <w:pPr>
              <w:pStyle w:val="Default"/>
              <w:spacing w:line="360" w:lineRule="auto"/>
              <w:ind w:firstLineChars="200" w:firstLine="480"/>
              <w:jc w:val="both"/>
              <w:rPr>
                <w:color w:val="auto"/>
              </w:rPr>
            </w:pPr>
            <w:r w:rsidRPr="005F622D">
              <w:rPr>
                <w:rFonts w:hint="eastAsia"/>
                <w:color w:val="auto"/>
              </w:rPr>
              <w:t>根据卫生防护距离包络图，结合本项目周围环境敏感分布情况，项目卫生防护距离范围内无居民点、医院和学校等敏感点，无环保拆迁，满足卫生防护距离要求。环</w:t>
            </w:r>
            <w:proofErr w:type="gramStart"/>
            <w:r w:rsidRPr="005F622D">
              <w:rPr>
                <w:rFonts w:hint="eastAsia"/>
                <w:color w:val="auto"/>
              </w:rPr>
              <w:t>评建议</w:t>
            </w:r>
            <w:proofErr w:type="gramEnd"/>
            <w:r w:rsidRPr="005F622D">
              <w:rPr>
                <w:rFonts w:hint="eastAsia"/>
                <w:color w:val="auto"/>
              </w:rPr>
              <w:t>建设单位需将防护距离上报到当地政府部门，在卫生防护距离内也不宜规划建设居民</w:t>
            </w:r>
            <w:r w:rsidRPr="005F622D">
              <w:rPr>
                <w:rFonts w:hint="eastAsia"/>
                <w:color w:val="auto"/>
              </w:rPr>
              <w:lastRenderedPageBreak/>
              <w:t>房、医院和学校等敏感建筑。</w:t>
            </w:r>
          </w:p>
          <w:p w:rsidR="008323CC" w:rsidRPr="005F622D" w:rsidRDefault="00F5411D" w:rsidP="008323CC">
            <w:pPr>
              <w:pStyle w:val="afd"/>
              <w:rPr>
                <w:kern w:val="2"/>
                <w:szCs w:val="28"/>
              </w:rPr>
            </w:pPr>
            <w:r w:rsidRPr="005F622D">
              <w:rPr>
                <w:rFonts w:hint="eastAsia"/>
                <w:kern w:val="2"/>
                <w:szCs w:val="28"/>
              </w:rPr>
              <w:t>（</w:t>
            </w:r>
            <w:r w:rsidRPr="005F622D">
              <w:rPr>
                <w:rFonts w:hint="eastAsia"/>
                <w:kern w:val="2"/>
                <w:szCs w:val="28"/>
              </w:rPr>
              <w:t>3</w:t>
            </w:r>
            <w:r w:rsidRPr="005F622D">
              <w:rPr>
                <w:rFonts w:hint="eastAsia"/>
                <w:kern w:val="2"/>
                <w:szCs w:val="28"/>
              </w:rPr>
              <w:t>）</w:t>
            </w:r>
            <w:r w:rsidR="008323CC" w:rsidRPr="005F622D">
              <w:rPr>
                <w:rFonts w:hint="eastAsia"/>
                <w:kern w:val="2"/>
                <w:szCs w:val="28"/>
              </w:rPr>
              <w:t>运输扬尘</w:t>
            </w:r>
          </w:p>
          <w:p w:rsidR="008323CC" w:rsidRPr="005F622D" w:rsidRDefault="008323CC" w:rsidP="008323CC">
            <w:pPr>
              <w:pStyle w:val="afd"/>
              <w:rPr>
                <w:kern w:val="2"/>
                <w:szCs w:val="28"/>
              </w:rPr>
            </w:pPr>
            <w:r w:rsidRPr="005F622D">
              <w:rPr>
                <w:rFonts w:hint="eastAsia"/>
                <w:kern w:val="2"/>
                <w:szCs w:val="28"/>
              </w:rPr>
              <w:t>根据建设项目工程分析可知，项目运输扬尘产生量</w:t>
            </w:r>
            <w:r w:rsidRPr="005F622D">
              <w:t>0.</w:t>
            </w:r>
            <w:r w:rsidRPr="005F622D">
              <w:rPr>
                <w:rFonts w:hint="eastAsia"/>
              </w:rPr>
              <w:t>206</w:t>
            </w:r>
            <w:r w:rsidRPr="005F622D">
              <w:t>t/a</w:t>
            </w:r>
            <w:r w:rsidRPr="005F622D">
              <w:rPr>
                <w:rFonts w:hint="eastAsia"/>
                <w:kern w:val="2"/>
                <w:szCs w:val="28"/>
              </w:rPr>
              <w:t>，在采取及时清扫道路并</w:t>
            </w:r>
            <w:proofErr w:type="gramStart"/>
            <w:r w:rsidRPr="005F622D">
              <w:rPr>
                <w:rFonts w:hint="eastAsia"/>
                <w:kern w:val="2"/>
                <w:szCs w:val="28"/>
              </w:rPr>
              <w:t>洒水抑尘等</w:t>
            </w:r>
            <w:proofErr w:type="gramEnd"/>
            <w:r w:rsidRPr="005F622D">
              <w:rPr>
                <w:rFonts w:hint="eastAsia"/>
                <w:kern w:val="2"/>
                <w:szCs w:val="28"/>
              </w:rPr>
              <w:t>措施</w:t>
            </w:r>
            <w:proofErr w:type="gramStart"/>
            <w:r w:rsidRPr="005F622D">
              <w:rPr>
                <w:rFonts w:hint="eastAsia"/>
                <w:kern w:val="2"/>
                <w:szCs w:val="28"/>
              </w:rPr>
              <w:t>后运输</w:t>
            </w:r>
            <w:proofErr w:type="gramEnd"/>
            <w:r w:rsidRPr="005F622D">
              <w:rPr>
                <w:rFonts w:hint="eastAsia"/>
                <w:kern w:val="2"/>
                <w:szCs w:val="28"/>
              </w:rPr>
              <w:t>扬尘排放量为</w:t>
            </w:r>
            <w:r w:rsidRPr="005F622D">
              <w:rPr>
                <w:rFonts w:hint="eastAsia"/>
              </w:rPr>
              <w:t>0.04t</w:t>
            </w:r>
            <w:r w:rsidRPr="005F622D">
              <w:t>/a</w:t>
            </w:r>
            <w:r w:rsidRPr="005F622D">
              <w:rPr>
                <w:rFonts w:hint="eastAsia"/>
                <w:kern w:val="2"/>
                <w:szCs w:val="28"/>
              </w:rPr>
              <w:t>。</w:t>
            </w:r>
            <w:proofErr w:type="gramStart"/>
            <w:r w:rsidRPr="005F622D">
              <w:rPr>
                <w:kern w:val="2"/>
                <w:szCs w:val="28"/>
              </w:rPr>
              <w:t>本环评建议</w:t>
            </w:r>
            <w:proofErr w:type="gramEnd"/>
            <w:r w:rsidRPr="005F622D">
              <w:rPr>
                <w:kern w:val="2"/>
                <w:szCs w:val="28"/>
              </w:rPr>
              <w:t>建设方硬化</w:t>
            </w:r>
            <w:r w:rsidRPr="005F622D">
              <w:rPr>
                <w:rFonts w:hint="eastAsia"/>
                <w:kern w:val="2"/>
                <w:szCs w:val="28"/>
              </w:rPr>
              <w:t>厂区</w:t>
            </w:r>
            <w:r w:rsidRPr="005F622D">
              <w:rPr>
                <w:kern w:val="2"/>
                <w:szCs w:val="28"/>
              </w:rPr>
              <w:t>道路，厂区经常洒水降尘，并在厂房的周围及道路两旁等</w:t>
            </w:r>
            <w:r w:rsidRPr="005F622D">
              <w:rPr>
                <w:rFonts w:hint="eastAsia"/>
                <w:kern w:val="2"/>
                <w:szCs w:val="28"/>
              </w:rPr>
              <w:t>进行乔灌草一体化的绿化建设</w:t>
            </w:r>
            <w:r w:rsidRPr="005F622D">
              <w:rPr>
                <w:kern w:val="2"/>
                <w:szCs w:val="28"/>
              </w:rPr>
              <w:t>，加强厂区周围环境的绿化</w:t>
            </w:r>
            <w:r w:rsidRPr="005F622D">
              <w:rPr>
                <w:rFonts w:hint="eastAsia"/>
                <w:kern w:val="2"/>
                <w:szCs w:val="28"/>
              </w:rPr>
              <w:t>，充分利用绿化植被的吸尘作用</w:t>
            </w:r>
            <w:r w:rsidRPr="005F622D">
              <w:rPr>
                <w:kern w:val="2"/>
                <w:szCs w:val="28"/>
              </w:rPr>
              <w:t>。</w:t>
            </w:r>
            <w:r w:rsidRPr="005F622D">
              <w:rPr>
                <w:rFonts w:hint="eastAsia"/>
                <w:kern w:val="2"/>
                <w:szCs w:val="28"/>
              </w:rPr>
              <w:t>在严格采取以上措施</w:t>
            </w:r>
            <w:proofErr w:type="gramStart"/>
            <w:r w:rsidRPr="005F622D">
              <w:rPr>
                <w:rFonts w:hint="eastAsia"/>
                <w:kern w:val="2"/>
                <w:szCs w:val="28"/>
              </w:rPr>
              <w:t>后运输</w:t>
            </w:r>
            <w:proofErr w:type="gramEnd"/>
            <w:r w:rsidRPr="005F622D">
              <w:rPr>
                <w:rFonts w:hint="eastAsia"/>
                <w:kern w:val="2"/>
                <w:szCs w:val="28"/>
              </w:rPr>
              <w:t>扬尘对周边大气环境影响较小。</w:t>
            </w:r>
          </w:p>
          <w:p w:rsidR="008323CC" w:rsidRPr="005F622D" w:rsidRDefault="008323CC" w:rsidP="00F5411D">
            <w:pPr>
              <w:pStyle w:val="afd"/>
              <w:ind w:firstLine="482"/>
              <w:rPr>
                <w:b/>
                <w:kern w:val="2"/>
                <w:szCs w:val="28"/>
              </w:rPr>
            </w:pPr>
            <w:r w:rsidRPr="005F622D">
              <w:rPr>
                <w:rFonts w:hint="eastAsia"/>
                <w:b/>
                <w:kern w:val="2"/>
                <w:szCs w:val="28"/>
              </w:rPr>
              <w:t>粉尘污染防控措施</w:t>
            </w:r>
          </w:p>
          <w:p w:rsidR="008323CC" w:rsidRPr="005F622D" w:rsidRDefault="008323CC" w:rsidP="008323CC">
            <w:pPr>
              <w:pStyle w:val="afd"/>
              <w:rPr>
                <w:kern w:val="2"/>
                <w:szCs w:val="28"/>
              </w:rPr>
            </w:pPr>
            <w:r w:rsidRPr="005F622D">
              <w:rPr>
                <w:rFonts w:hint="eastAsia"/>
                <w:kern w:val="2"/>
                <w:szCs w:val="28"/>
              </w:rPr>
              <w:t>为减少粉尘产排放量、确保厂界颗粒物达标，环</w:t>
            </w:r>
            <w:proofErr w:type="gramStart"/>
            <w:r w:rsidRPr="005F622D">
              <w:rPr>
                <w:rFonts w:hint="eastAsia"/>
                <w:kern w:val="2"/>
                <w:szCs w:val="28"/>
              </w:rPr>
              <w:t>评要求</w:t>
            </w:r>
            <w:proofErr w:type="gramEnd"/>
            <w:r w:rsidRPr="005F622D">
              <w:rPr>
                <w:rFonts w:hint="eastAsia"/>
                <w:kern w:val="2"/>
                <w:szCs w:val="28"/>
              </w:rPr>
              <w:t>采取如下粉尘污染防控措施：</w:t>
            </w:r>
          </w:p>
          <w:p w:rsidR="008323CC" w:rsidRPr="005F622D" w:rsidRDefault="00F5411D" w:rsidP="008323CC">
            <w:pPr>
              <w:pStyle w:val="afd"/>
              <w:rPr>
                <w:kern w:val="2"/>
                <w:szCs w:val="28"/>
              </w:rPr>
            </w:pPr>
            <w:r w:rsidRPr="005F622D">
              <w:rPr>
                <w:rFonts w:ascii="宋体" w:hAnsi="宋体" w:cs="宋体" w:hint="eastAsia"/>
                <w:u w:val="single"/>
              </w:rPr>
              <w:t>①</w:t>
            </w:r>
            <w:r w:rsidRPr="005F622D">
              <w:rPr>
                <w:u w:val="single"/>
              </w:rPr>
              <w:t>项目破碎、筛分工序均设置在半密闭车间，建设单位拟将破碎、筛分上料、输送及下料环节密闭，且</w:t>
            </w:r>
            <w:proofErr w:type="gramStart"/>
            <w:r w:rsidRPr="005F622D">
              <w:rPr>
                <w:u w:val="single"/>
              </w:rPr>
              <w:t>安装水</w:t>
            </w:r>
            <w:proofErr w:type="gramEnd"/>
            <w:r w:rsidRPr="005F622D">
              <w:rPr>
                <w:u w:val="single"/>
              </w:rPr>
              <w:t>喷淋降尘装置。此外，在</w:t>
            </w:r>
            <w:r w:rsidRPr="005F622D">
              <w:rPr>
                <w:rFonts w:hint="eastAsia"/>
                <w:u w:val="single"/>
              </w:rPr>
              <w:t>破碎、筛分</w:t>
            </w:r>
            <w:r w:rsidRPr="005F622D">
              <w:rPr>
                <w:szCs w:val="21"/>
                <w:u w:val="single"/>
              </w:rPr>
              <w:t>工位上方各安装</w:t>
            </w:r>
            <w:r w:rsidRPr="005F622D">
              <w:rPr>
                <w:rFonts w:hint="eastAsia"/>
                <w:szCs w:val="21"/>
                <w:u w:val="single"/>
              </w:rPr>
              <w:t>1</w:t>
            </w:r>
            <w:r w:rsidRPr="005F622D">
              <w:rPr>
                <w:rFonts w:hint="eastAsia"/>
                <w:szCs w:val="21"/>
                <w:u w:val="single"/>
              </w:rPr>
              <w:t>套集气罩收集粉尘，通过管道连接引至</w:t>
            </w:r>
            <w:r w:rsidRPr="005F622D">
              <w:rPr>
                <w:rFonts w:hint="eastAsia"/>
                <w:szCs w:val="21"/>
                <w:u w:val="single"/>
              </w:rPr>
              <w:t>1</w:t>
            </w:r>
            <w:r w:rsidRPr="005F622D">
              <w:rPr>
                <w:rFonts w:hint="eastAsia"/>
                <w:szCs w:val="21"/>
                <w:u w:val="single"/>
              </w:rPr>
              <w:t>台袋式除尘器处理，处理后的废气由不低于</w:t>
            </w:r>
            <w:r w:rsidRPr="005F622D">
              <w:rPr>
                <w:rFonts w:hint="eastAsia"/>
                <w:szCs w:val="21"/>
                <w:u w:val="single"/>
              </w:rPr>
              <w:t>15m</w:t>
            </w:r>
            <w:r w:rsidRPr="005F622D">
              <w:rPr>
                <w:rFonts w:hint="eastAsia"/>
                <w:szCs w:val="21"/>
                <w:u w:val="single"/>
              </w:rPr>
              <w:t>高排气筒高空达标排放</w:t>
            </w:r>
            <w:r w:rsidRPr="005F622D">
              <w:rPr>
                <w:szCs w:val="21"/>
                <w:u w:val="single"/>
              </w:rPr>
              <w:t>，共设置集气罩</w:t>
            </w:r>
            <w:r w:rsidRPr="005F622D">
              <w:rPr>
                <w:rFonts w:hint="eastAsia"/>
                <w:szCs w:val="21"/>
                <w:u w:val="single"/>
              </w:rPr>
              <w:t>4</w:t>
            </w:r>
            <w:r w:rsidRPr="005F622D">
              <w:rPr>
                <w:rFonts w:hint="eastAsia"/>
                <w:szCs w:val="21"/>
                <w:u w:val="single"/>
              </w:rPr>
              <w:t>个，袋式除尘器</w:t>
            </w:r>
            <w:r w:rsidRPr="005F622D">
              <w:rPr>
                <w:rFonts w:hint="eastAsia"/>
                <w:szCs w:val="21"/>
                <w:u w:val="single"/>
              </w:rPr>
              <w:t>1</w:t>
            </w:r>
            <w:r w:rsidRPr="005F622D">
              <w:rPr>
                <w:rFonts w:hint="eastAsia"/>
                <w:szCs w:val="21"/>
                <w:u w:val="single"/>
              </w:rPr>
              <w:t>台</w:t>
            </w:r>
            <w:r w:rsidRPr="005F622D">
              <w:rPr>
                <w:rFonts w:hint="eastAsia"/>
                <w:u w:val="single"/>
              </w:rPr>
              <w:t>。</w:t>
            </w:r>
          </w:p>
          <w:p w:rsidR="008323CC" w:rsidRPr="005F622D" w:rsidRDefault="00F5411D" w:rsidP="008323CC">
            <w:pPr>
              <w:pStyle w:val="afd"/>
              <w:rPr>
                <w:kern w:val="2"/>
                <w:szCs w:val="28"/>
              </w:rPr>
            </w:pPr>
            <w:r w:rsidRPr="005F622D">
              <w:rPr>
                <w:rFonts w:ascii="宋体" w:hAnsi="宋体" w:cs="宋体" w:hint="eastAsia"/>
                <w:kern w:val="2"/>
                <w:szCs w:val="28"/>
              </w:rPr>
              <w:t>②</w:t>
            </w:r>
            <w:r w:rsidR="008323CC" w:rsidRPr="005F622D">
              <w:rPr>
                <w:kern w:val="2"/>
                <w:szCs w:val="28"/>
              </w:rPr>
              <w:t>破碎</w:t>
            </w:r>
            <w:r w:rsidR="008323CC" w:rsidRPr="005F622D">
              <w:rPr>
                <w:rFonts w:hint="eastAsia"/>
                <w:kern w:val="2"/>
                <w:szCs w:val="28"/>
              </w:rPr>
              <w:t>、</w:t>
            </w:r>
            <w:r w:rsidR="008323CC" w:rsidRPr="005F622D">
              <w:rPr>
                <w:kern w:val="2"/>
                <w:szCs w:val="28"/>
              </w:rPr>
              <w:t>筛分工段</w:t>
            </w:r>
            <w:r w:rsidR="008323CC" w:rsidRPr="005F622D">
              <w:rPr>
                <w:rFonts w:hint="eastAsia"/>
                <w:kern w:val="2"/>
                <w:szCs w:val="28"/>
              </w:rPr>
              <w:t>均</w:t>
            </w:r>
            <w:r w:rsidR="008323CC" w:rsidRPr="005F622D">
              <w:rPr>
                <w:kern w:val="2"/>
                <w:szCs w:val="28"/>
              </w:rPr>
              <w:t>采用湿法</w:t>
            </w:r>
            <w:r w:rsidR="008323CC" w:rsidRPr="005F622D">
              <w:rPr>
                <w:rFonts w:hint="eastAsia"/>
                <w:kern w:val="2"/>
                <w:szCs w:val="28"/>
              </w:rPr>
              <w:t>作业，可减少产尘量</w:t>
            </w:r>
            <w:r w:rsidR="008323CC" w:rsidRPr="005F622D">
              <w:rPr>
                <w:kern w:val="2"/>
                <w:szCs w:val="28"/>
              </w:rPr>
              <w:t>。</w:t>
            </w:r>
          </w:p>
          <w:p w:rsidR="008323CC" w:rsidRPr="005F622D" w:rsidRDefault="00F5411D" w:rsidP="008323CC">
            <w:pPr>
              <w:pStyle w:val="afd"/>
              <w:rPr>
                <w:kern w:val="2"/>
                <w:szCs w:val="28"/>
              </w:rPr>
            </w:pPr>
            <w:r w:rsidRPr="005F622D">
              <w:rPr>
                <w:rFonts w:ascii="宋体" w:hAnsi="宋体" w:cs="宋体" w:hint="eastAsia"/>
                <w:kern w:val="2"/>
                <w:szCs w:val="28"/>
              </w:rPr>
              <w:t>③</w:t>
            </w:r>
            <w:r w:rsidR="008323CC" w:rsidRPr="005F622D">
              <w:rPr>
                <w:kern w:val="2"/>
                <w:szCs w:val="28"/>
              </w:rPr>
              <w:t>对</w:t>
            </w:r>
            <w:r w:rsidR="008323CC" w:rsidRPr="005F622D">
              <w:rPr>
                <w:rFonts w:hint="eastAsia"/>
                <w:kern w:val="2"/>
                <w:szCs w:val="28"/>
              </w:rPr>
              <w:t>原料、成品</w:t>
            </w:r>
            <w:r w:rsidR="008323CC" w:rsidRPr="005F622D">
              <w:rPr>
                <w:kern w:val="2"/>
                <w:szCs w:val="28"/>
              </w:rPr>
              <w:t>堆场</w:t>
            </w:r>
            <w:r w:rsidRPr="005F622D">
              <w:rPr>
                <w:rFonts w:hint="eastAsia"/>
              </w:rPr>
              <w:t>面进行硬化处理，设置三</w:t>
            </w:r>
            <w:r w:rsidRPr="005F622D">
              <w:t>面围挡及遮雨棚，且安装雾化喷头喷淋降尘</w:t>
            </w:r>
            <w:r w:rsidRPr="005F622D">
              <w:rPr>
                <w:rFonts w:hint="eastAsia"/>
              </w:rPr>
              <w:t>。</w:t>
            </w:r>
            <w:r w:rsidR="008323CC" w:rsidRPr="005F622D">
              <w:rPr>
                <w:kern w:val="2"/>
                <w:szCs w:val="28"/>
              </w:rPr>
              <w:t>。</w:t>
            </w:r>
          </w:p>
          <w:p w:rsidR="008323CC" w:rsidRPr="005F622D" w:rsidRDefault="00F5411D" w:rsidP="008323CC">
            <w:pPr>
              <w:pStyle w:val="afd"/>
              <w:rPr>
                <w:kern w:val="2"/>
                <w:szCs w:val="28"/>
              </w:rPr>
            </w:pPr>
            <w:r w:rsidRPr="005F622D">
              <w:rPr>
                <w:rFonts w:ascii="宋体" w:hAnsi="宋体" w:cs="宋体" w:hint="eastAsia"/>
                <w:kern w:val="2"/>
                <w:szCs w:val="28"/>
              </w:rPr>
              <w:t>④</w:t>
            </w:r>
            <w:r w:rsidR="008323CC" w:rsidRPr="005F622D">
              <w:rPr>
                <w:kern w:val="2"/>
                <w:szCs w:val="28"/>
              </w:rPr>
              <w:t>在装卸过程中，加强洒水防尘力度</w:t>
            </w:r>
            <w:r w:rsidR="008323CC" w:rsidRPr="005F622D">
              <w:rPr>
                <w:rFonts w:hint="eastAsia"/>
                <w:kern w:val="2"/>
                <w:szCs w:val="28"/>
              </w:rPr>
              <w:t>，尽量避开大风天气进行装卸作业。</w:t>
            </w:r>
          </w:p>
          <w:p w:rsidR="008323CC" w:rsidRPr="005F622D" w:rsidRDefault="00F5411D" w:rsidP="008323CC">
            <w:pPr>
              <w:pStyle w:val="afd"/>
              <w:rPr>
                <w:kern w:val="2"/>
                <w:szCs w:val="28"/>
              </w:rPr>
            </w:pPr>
            <w:r w:rsidRPr="005F622D">
              <w:rPr>
                <w:rFonts w:hint="eastAsia"/>
                <w:kern w:val="2"/>
                <w:szCs w:val="28"/>
              </w:rPr>
              <w:t>⑤</w:t>
            </w:r>
            <w:r w:rsidR="008323CC" w:rsidRPr="005F622D">
              <w:rPr>
                <w:rFonts w:hint="eastAsia"/>
                <w:kern w:val="2"/>
                <w:szCs w:val="28"/>
              </w:rPr>
              <w:t>硬</w:t>
            </w:r>
            <w:r w:rsidR="008323CC" w:rsidRPr="005F622D">
              <w:rPr>
                <w:kern w:val="2"/>
                <w:szCs w:val="28"/>
              </w:rPr>
              <w:t>化</w:t>
            </w:r>
            <w:r w:rsidR="008323CC" w:rsidRPr="005F622D">
              <w:rPr>
                <w:rFonts w:hint="eastAsia"/>
                <w:kern w:val="2"/>
                <w:szCs w:val="28"/>
              </w:rPr>
              <w:t>厂区</w:t>
            </w:r>
            <w:r w:rsidR="008323CC" w:rsidRPr="005F622D">
              <w:rPr>
                <w:kern w:val="2"/>
                <w:szCs w:val="28"/>
              </w:rPr>
              <w:t>道路，</w:t>
            </w:r>
            <w:r w:rsidR="008323CC" w:rsidRPr="005F622D">
              <w:rPr>
                <w:rFonts w:hint="eastAsia"/>
                <w:kern w:val="2"/>
                <w:szCs w:val="28"/>
              </w:rPr>
              <w:t>及时清扫</w:t>
            </w:r>
            <w:r w:rsidR="008323CC" w:rsidRPr="005F622D">
              <w:rPr>
                <w:kern w:val="2"/>
                <w:szCs w:val="28"/>
              </w:rPr>
              <w:t>路面</w:t>
            </w:r>
            <w:r w:rsidR="008323CC" w:rsidRPr="005F622D">
              <w:rPr>
                <w:rFonts w:hint="eastAsia"/>
                <w:kern w:val="2"/>
                <w:szCs w:val="28"/>
              </w:rPr>
              <w:t>洒落物料</w:t>
            </w:r>
            <w:r w:rsidR="008323CC" w:rsidRPr="005F622D">
              <w:rPr>
                <w:kern w:val="2"/>
                <w:szCs w:val="28"/>
              </w:rPr>
              <w:t>，道路路面</w:t>
            </w:r>
            <w:r w:rsidR="008323CC" w:rsidRPr="005F622D">
              <w:rPr>
                <w:rFonts w:hint="eastAsia"/>
                <w:kern w:val="2"/>
                <w:szCs w:val="28"/>
              </w:rPr>
              <w:t>要经常</w:t>
            </w:r>
            <w:r w:rsidR="008323CC" w:rsidRPr="005F622D">
              <w:rPr>
                <w:kern w:val="2"/>
                <w:szCs w:val="28"/>
              </w:rPr>
              <w:t>洒水降尘</w:t>
            </w:r>
            <w:r w:rsidR="008323CC" w:rsidRPr="005F622D">
              <w:rPr>
                <w:rFonts w:hint="eastAsia"/>
                <w:kern w:val="2"/>
                <w:szCs w:val="28"/>
              </w:rPr>
              <w:t>。</w:t>
            </w:r>
          </w:p>
          <w:p w:rsidR="008323CC" w:rsidRPr="005F622D" w:rsidRDefault="00F5411D" w:rsidP="008323CC">
            <w:pPr>
              <w:pStyle w:val="afd"/>
              <w:rPr>
                <w:kern w:val="2"/>
                <w:szCs w:val="28"/>
              </w:rPr>
            </w:pPr>
            <w:r w:rsidRPr="005F622D">
              <w:rPr>
                <w:rFonts w:ascii="宋体" w:hAnsi="宋体" w:cs="宋体" w:hint="eastAsia"/>
                <w:kern w:val="2"/>
                <w:szCs w:val="28"/>
              </w:rPr>
              <w:t>⑥</w:t>
            </w:r>
            <w:r w:rsidR="008323CC" w:rsidRPr="005F622D">
              <w:rPr>
                <w:kern w:val="2"/>
                <w:szCs w:val="28"/>
              </w:rPr>
              <w:t>控制</w:t>
            </w:r>
            <w:r w:rsidR="008323CC" w:rsidRPr="005F622D">
              <w:rPr>
                <w:rFonts w:hint="eastAsia"/>
                <w:kern w:val="2"/>
                <w:szCs w:val="28"/>
              </w:rPr>
              <w:t>原料及产品运输过程中的</w:t>
            </w:r>
            <w:r w:rsidR="008323CC" w:rsidRPr="005F622D">
              <w:rPr>
                <w:kern w:val="2"/>
                <w:szCs w:val="28"/>
              </w:rPr>
              <w:t>车速，控制装载量，严禁冒装、</w:t>
            </w:r>
            <w:r w:rsidR="008323CC" w:rsidRPr="005F622D">
              <w:rPr>
                <w:rFonts w:hint="eastAsia"/>
                <w:kern w:val="2"/>
                <w:szCs w:val="28"/>
              </w:rPr>
              <w:t>溢满，要</w:t>
            </w:r>
            <w:r w:rsidR="008323CC" w:rsidRPr="005F622D">
              <w:rPr>
                <w:kern w:val="2"/>
                <w:szCs w:val="28"/>
              </w:rPr>
              <w:t>加盖帆布运输，确保运输产品无撒漏</w:t>
            </w:r>
            <w:r w:rsidR="008323CC" w:rsidRPr="005F622D">
              <w:rPr>
                <w:rFonts w:hint="eastAsia"/>
                <w:kern w:val="2"/>
                <w:szCs w:val="28"/>
              </w:rPr>
              <w:t>，</w:t>
            </w:r>
            <w:r w:rsidR="008323CC" w:rsidRPr="005F622D">
              <w:rPr>
                <w:kern w:val="2"/>
                <w:szCs w:val="28"/>
              </w:rPr>
              <w:t>产品外运严格按规定时间、线路行驶</w:t>
            </w:r>
            <w:r w:rsidR="008323CC" w:rsidRPr="005F622D">
              <w:rPr>
                <w:rFonts w:hint="eastAsia"/>
                <w:kern w:val="2"/>
                <w:szCs w:val="28"/>
              </w:rPr>
              <w:t>，从而减少物料运输过程中的产尘量，减轻对运输路线周边敏感点的影响</w:t>
            </w:r>
            <w:r w:rsidR="008323CC" w:rsidRPr="005F622D">
              <w:rPr>
                <w:kern w:val="2"/>
                <w:szCs w:val="28"/>
              </w:rPr>
              <w:t>。</w:t>
            </w:r>
          </w:p>
          <w:p w:rsidR="008323CC" w:rsidRPr="005F622D" w:rsidRDefault="00F5411D" w:rsidP="008323CC">
            <w:pPr>
              <w:pStyle w:val="afd"/>
              <w:rPr>
                <w:kern w:val="2"/>
                <w:szCs w:val="28"/>
              </w:rPr>
            </w:pPr>
            <w:r w:rsidRPr="005F622D">
              <w:rPr>
                <w:rFonts w:ascii="宋体" w:hAnsi="宋体" w:cs="宋体" w:hint="eastAsia"/>
                <w:kern w:val="2"/>
                <w:szCs w:val="28"/>
              </w:rPr>
              <w:t>⑦</w:t>
            </w:r>
            <w:r w:rsidR="008323CC" w:rsidRPr="005F622D">
              <w:rPr>
                <w:kern w:val="2"/>
                <w:szCs w:val="28"/>
              </w:rPr>
              <w:t>禁止擅自停运、拆除、闲置</w:t>
            </w:r>
            <w:r w:rsidR="008323CC" w:rsidRPr="005F622D">
              <w:rPr>
                <w:rFonts w:hint="eastAsia"/>
                <w:kern w:val="2"/>
                <w:szCs w:val="28"/>
              </w:rPr>
              <w:t>粉</w:t>
            </w:r>
            <w:r w:rsidR="008323CC" w:rsidRPr="005F622D">
              <w:rPr>
                <w:kern w:val="2"/>
                <w:szCs w:val="28"/>
              </w:rPr>
              <w:t>尘污染防治设施</w:t>
            </w:r>
            <w:r w:rsidR="008323CC" w:rsidRPr="005F622D">
              <w:rPr>
                <w:rFonts w:hint="eastAsia"/>
                <w:kern w:val="2"/>
                <w:szCs w:val="28"/>
              </w:rPr>
              <w:t>，注重日常设施设备的检查和维护</w:t>
            </w:r>
            <w:r w:rsidR="008323CC" w:rsidRPr="005F622D">
              <w:rPr>
                <w:kern w:val="2"/>
                <w:szCs w:val="28"/>
              </w:rPr>
              <w:t>。</w:t>
            </w:r>
          </w:p>
          <w:p w:rsidR="008323CC" w:rsidRPr="005F622D" w:rsidRDefault="00F5411D" w:rsidP="008323CC">
            <w:pPr>
              <w:pStyle w:val="afd"/>
              <w:rPr>
                <w:kern w:val="2"/>
                <w:szCs w:val="28"/>
              </w:rPr>
            </w:pPr>
            <w:r w:rsidRPr="005F622D">
              <w:rPr>
                <w:rFonts w:ascii="宋体" w:hAnsi="宋体" w:cs="宋体" w:hint="eastAsia"/>
                <w:kern w:val="2"/>
                <w:szCs w:val="28"/>
              </w:rPr>
              <w:t>⑧</w:t>
            </w:r>
            <w:r w:rsidR="008323CC" w:rsidRPr="005F622D">
              <w:rPr>
                <w:kern w:val="2"/>
                <w:szCs w:val="28"/>
              </w:rPr>
              <w:t>在厂房</w:t>
            </w:r>
            <w:r w:rsidR="008323CC" w:rsidRPr="005F622D">
              <w:rPr>
                <w:rFonts w:hint="eastAsia"/>
                <w:kern w:val="2"/>
                <w:szCs w:val="28"/>
              </w:rPr>
              <w:t>四周</w:t>
            </w:r>
            <w:r w:rsidR="008323CC" w:rsidRPr="005F622D">
              <w:rPr>
                <w:kern w:val="2"/>
                <w:szCs w:val="28"/>
              </w:rPr>
              <w:t>及道路两旁等</w:t>
            </w:r>
            <w:r w:rsidR="008323CC" w:rsidRPr="005F622D">
              <w:rPr>
                <w:rFonts w:hint="eastAsia"/>
                <w:kern w:val="2"/>
                <w:szCs w:val="28"/>
              </w:rPr>
              <w:t>进行乔灌草一体化的绿化建设</w:t>
            </w:r>
            <w:r w:rsidR="008323CC" w:rsidRPr="005F622D">
              <w:rPr>
                <w:kern w:val="2"/>
                <w:szCs w:val="28"/>
              </w:rPr>
              <w:t>，加强厂区周围环境的绿化</w:t>
            </w:r>
            <w:r w:rsidR="008323CC" w:rsidRPr="005F622D">
              <w:rPr>
                <w:rFonts w:hint="eastAsia"/>
                <w:kern w:val="2"/>
                <w:szCs w:val="28"/>
              </w:rPr>
              <w:t>，充分利用绿化植被的吸尘作用</w:t>
            </w:r>
            <w:r w:rsidR="008323CC" w:rsidRPr="005F622D">
              <w:rPr>
                <w:kern w:val="2"/>
                <w:szCs w:val="28"/>
              </w:rPr>
              <w:t>。</w:t>
            </w:r>
          </w:p>
          <w:p w:rsidR="008323CC" w:rsidRPr="005F622D" w:rsidRDefault="008323CC" w:rsidP="008323CC">
            <w:pPr>
              <w:pStyle w:val="Default"/>
              <w:spacing w:line="360" w:lineRule="auto"/>
              <w:ind w:firstLineChars="200" w:firstLine="480"/>
              <w:jc w:val="both"/>
              <w:rPr>
                <w:color w:val="auto"/>
                <w:kern w:val="2"/>
                <w:szCs w:val="28"/>
              </w:rPr>
            </w:pPr>
            <w:r w:rsidRPr="005F622D">
              <w:rPr>
                <w:color w:val="auto"/>
                <w:kern w:val="2"/>
                <w:szCs w:val="28"/>
              </w:rPr>
              <w:t>在采取以上措施后，</w:t>
            </w:r>
            <w:r w:rsidRPr="005F622D">
              <w:rPr>
                <w:rFonts w:hint="eastAsia"/>
                <w:color w:val="auto"/>
                <w:kern w:val="2"/>
                <w:szCs w:val="28"/>
              </w:rPr>
              <w:t>项目无组织</w:t>
            </w:r>
            <w:r w:rsidRPr="005F622D">
              <w:rPr>
                <w:color w:val="auto"/>
                <w:kern w:val="2"/>
                <w:szCs w:val="28"/>
              </w:rPr>
              <w:t>粉尘量大大降低，预计其对区域环境空气质量影响</w:t>
            </w:r>
            <w:r w:rsidR="005954A4" w:rsidRPr="005F622D">
              <w:rPr>
                <w:color w:val="auto"/>
                <w:kern w:val="2"/>
                <w:szCs w:val="28"/>
              </w:rPr>
              <w:t>不大</w:t>
            </w:r>
            <w:r w:rsidRPr="005F622D">
              <w:rPr>
                <w:color w:val="auto"/>
                <w:kern w:val="2"/>
                <w:szCs w:val="28"/>
              </w:rPr>
              <w:t>。项目无组织粉尘</w:t>
            </w:r>
            <w:r w:rsidR="005954A4" w:rsidRPr="005F622D">
              <w:rPr>
                <w:color w:val="auto"/>
                <w:kern w:val="2"/>
                <w:szCs w:val="28"/>
              </w:rPr>
              <w:t>厂</w:t>
            </w:r>
            <w:r w:rsidRPr="005F622D">
              <w:rPr>
                <w:color w:val="auto"/>
                <w:kern w:val="2"/>
                <w:szCs w:val="28"/>
              </w:rPr>
              <w:t>界外颗粒物浓度最高点值小于</w:t>
            </w:r>
            <w:r w:rsidRPr="005F622D">
              <w:rPr>
                <w:color w:val="auto"/>
                <w:kern w:val="2"/>
                <w:szCs w:val="28"/>
              </w:rPr>
              <w:t>1.0mg/m</w:t>
            </w:r>
            <w:r w:rsidRPr="005F622D">
              <w:rPr>
                <w:color w:val="auto"/>
                <w:kern w:val="2"/>
                <w:szCs w:val="28"/>
                <w:vertAlign w:val="superscript"/>
              </w:rPr>
              <w:t>3</w:t>
            </w:r>
            <w:r w:rsidRPr="005F622D">
              <w:rPr>
                <w:color w:val="auto"/>
                <w:kern w:val="2"/>
                <w:szCs w:val="28"/>
              </w:rPr>
              <w:t>，能达到《大气污染物综合排放标准》（</w:t>
            </w:r>
            <w:r w:rsidRPr="005F622D">
              <w:rPr>
                <w:color w:val="auto"/>
                <w:kern w:val="2"/>
                <w:szCs w:val="28"/>
              </w:rPr>
              <w:t>GB16297-1996</w:t>
            </w:r>
            <w:r w:rsidRPr="005F622D">
              <w:rPr>
                <w:color w:val="auto"/>
                <w:kern w:val="2"/>
                <w:szCs w:val="28"/>
              </w:rPr>
              <w:t>）中表</w:t>
            </w:r>
            <w:r w:rsidRPr="005F622D">
              <w:rPr>
                <w:color w:val="auto"/>
                <w:kern w:val="2"/>
                <w:szCs w:val="28"/>
              </w:rPr>
              <w:t>2</w:t>
            </w:r>
            <w:r w:rsidRPr="005F622D">
              <w:rPr>
                <w:color w:val="auto"/>
                <w:kern w:val="2"/>
                <w:szCs w:val="28"/>
              </w:rPr>
              <w:t>颗粒物无组织排放最高浓度限值。</w:t>
            </w:r>
          </w:p>
          <w:p w:rsidR="008323CC" w:rsidRPr="005F622D" w:rsidRDefault="008323CC" w:rsidP="008323CC">
            <w:pPr>
              <w:pStyle w:val="A10"/>
              <w:ind w:firstLine="480"/>
              <w:rPr>
                <w:sz w:val="24"/>
              </w:rPr>
            </w:pPr>
            <w:r w:rsidRPr="005F622D">
              <w:rPr>
                <w:sz w:val="24"/>
              </w:rPr>
              <w:t>（</w:t>
            </w:r>
            <w:r w:rsidR="009D32CE" w:rsidRPr="005F622D">
              <w:rPr>
                <w:rFonts w:hint="eastAsia"/>
                <w:sz w:val="24"/>
              </w:rPr>
              <w:t>3</w:t>
            </w:r>
            <w:r w:rsidRPr="005F622D">
              <w:rPr>
                <w:sz w:val="24"/>
              </w:rPr>
              <w:t>）汽车尾气</w:t>
            </w:r>
          </w:p>
          <w:p w:rsidR="008323CC" w:rsidRPr="005F622D" w:rsidRDefault="008323CC" w:rsidP="008323CC">
            <w:pPr>
              <w:pStyle w:val="A10"/>
              <w:ind w:firstLine="480"/>
              <w:rPr>
                <w:sz w:val="24"/>
              </w:rPr>
            </w:pPr>
            <w:r w:rsidRPr="005F622D">
              <w:rPr>
                <w:sz w:val="24"/>
              </w:rPr>
              <w:lastRenderedPageBreak/>
              <w:t>本项目在运输过程中将产生汽车尾气，其中主要含有</w:t>
            </w:r>
            <w:r w:rsidRPr="005F622D">
              <w:rPr>
                <w:sz w:val="24"/>
              </w:rPr>
              <w:t>NO</w:t>
            </w:r>
            <w:r w:rsidRPr="005F622D">
              <w:rPr>
                <w:sz w:val="24"/>
                <w:vertAlign w:val="subscript"/>
              </w:rPr>
              <w:t>X</w:t>
            </w:r>
            <w:r w:rsidRPr="005F622D">
              <w:rPr>
                <w:sz w:val="24"/>
              </w:rPr>
              <w:t>、</w:t>
            </w:r>
            <w:r w:rsidRPr="005F622D">
              <w:rPr>
                <w:sz w:val="24"/>
              </w:rPr>
              <w:t>CO</w:t>
            </w:r>
            <w:r w:rsidRPr="005F622D">
              <w:rPr>
                <w:rFonts w:hint="eastAsia"/>
                <w:sz w:val="24"/>
              </w:rPr>
              <w:t>、</w:t>
            </w:r>
            <w:r w:rsidRPr="005F622D">
              <w:rPr>
                <w:rFonts w:hint="eastAsia"/>
                <w:sz w:val="24"/>
              </w:rPr>
              <w:t>THC</w:t>
            </w:r>
            <w:r w:rsidRPr="005F622D">
              <w:rPr>
                <w:sz w:val="24"/>
              </w:rPr>
              <w:t>等污染物，由于厂内运输车辆较少，且厂区运输距离较短，汽车能源消耗量不大，产生的尾气量少，项目所在地的地域空阔，扩散情况好，少量汽车尾气经扩散降解后，对周围环境影响较小。</w:t>
            </w:r>
          </w:p>
          <w:p w:rsidR="008323CC" w:rsidRPr="005F622D" w:rsidRDefault="008323CC" w:rsidP="008323CC">
            <w:pPr>
              <w:pStyle w:val="Default"/>
              <w:spacing w:line="360" w:lineRule="auto"/>
              <w:ind w:firstLineChars="200" w:firstLine="480"/>
              <w:jc w:val="both"/>
              <w:rPr>
                <w:color w:val="auto"/>
                <w:kern w:val="2"/>
                <w:szCs w:val="28"/>
              </w:rPr>
            </w:pPr>
            <w:r w:rsidRPr="005F622D">
              <w:rPr>
                <w:color w:val="auto"/>
                <w:kern w:val="2"/>
                <w:szCs w:val="28"/>
              </w:rPr>
              <w:t>（</w:t>
            </w:r>
            <w:r w:rsidR="009D32CE" w:rsidRPr="005F622D">
              <w:rPr>
                <w:rFonts w:hint="eastAsia"/>
                <w:color w:val="auto"/>
                <w:kern w:val="2"/>
                <w:szCs w:val="28"/>
              </w:rPr>
              <w:t>4</w:t>
            </w:r>
            <w:r w:rsidRPr="005F622D">
              <w:rPr>
                <w:color w:val="auto"/>
                <w:kern w:val="2"/>
                <w:szCs w:val="28"/>
              </w:rPr>
              <w:t>）食堂油烟</w:t>
            </w:r>
          </w:p>
          <w:p w:rsidR="008323CC" w:rsidRPr="005F622D" w:rsidRDefault="008323CC" w:rsidP="008323CC">
            <w:pPr>
              <w:pStyle w:val="Default"/>
              <w:spacing w:line="360" w:lineRule="auto"/>
              <w:ind w:firstLineChars="200" w:firstLine="480"/>
              <w:jc w:val="both"/>
              <w:rPr>
                <w:color w:val="auto"/>
              </w:rPr>
            </w:pPr>
            <w:r w:rsidRPr="005F622D">
              <w:rPr>
                <w:rFonts w:hint="eastAsia"/>
                <w:color w:val="auto"/>
              </w:rPr>
              <w:t>项目厨房采用液化石油气作为燃料，液化石油为清洁能源，污染物产生量很少。厨房烹调过程中产生的废气主要为油烟废气，该油烟废气经</w:t>
            </w:r>
            <w:r w:rsidR="003421C1" w:rsidRPr="005F622D">
              <w:rPr>
                <w:rFonts w:hint="eastAsia"/>
                <w:color w:val="auto"/>
              </w:rPr>
              <w:t>集气罩</w:t>
            </w:r>
            <w:r w:rsidR="003421C1" w:rsidRPr="005F622D">
              <w:rPr>
                <w:rFonts w:hint="eastAsia"/>
                <w:color w:val="auto"/>
              </w:rPr>
              <w:t>+</w:t>
            </w:r>
            <w:r w:rsidRPr="005F622D">
              <w:rPr>
                <w:rFonts w:hint="eastAsia"/>
                <w:color w:val="auto"/>
              </w:rPr>
              <w:t>油烟净化器</w:t>
            </w:r>
            <w:r w:rsidR="003421C1" w:rsidRPr="005F622D">
              <w:rPr>
                <w:rFonts w:hint="eastAsia"/>
                <w:color w:val="auto"/>
              </w:rPr>
              <w:t>净化</w:t>
            </w:r>
            <w:r w:rsidRPr="005F622D">
              <w:rPr>
                <w:rFonts w:hint="eastAsia"/>
                <w:color w:val="auto"/>
              </w:rPr>
              <w:t>处理后（净化效率不小于</w:t>
            </w:r>
            <w:r w:rsidRPr="005F622D">
              <w:rPr>
                <w:rFonts w:hint="eastAsia"/>
                <w:color w:val="auto"/>
              </w:rPr>
              <w:t>60%</w:t>
            </w:r>
            <w:r w:rsidRPr="005F622D">
              <w:rPr>
                <w:rFonts w:hint="eastAsia"/>
                <w:color w:val="auto"/>
              </w:rPr>
              <w:t>），由风机和排气管引至楼面高空排放，根据工程分析，厨房油烟的排放浓度为</w:t>
            </w:r>
            <w:r w:rsidRPr="005F622D">
              <w:rPr>
                <w:rFonts w:hint="eastAsia"/>
                <w:color w:val="auto"/>
              </w:rPr>
              <w:t>0.9</w:t>
            </w:r>
            <w:r w:rsidRPr="005F622D">
              <w:rPr>
                <w:color w:val="auto"/>
              </w:rPr>
              <w:t>mg/m</w:t>
            </w:r>
            <w:r w:rsidRPr="005F622D">
              <w:rPr>
                <w:color w:val="auto"/>
                <w:vertAlign w:val="superscript"/>
              </w:rPr>
              <w:t>3</w:t>
            </w:r>
            <w:r w:rsidRPr="005F622D">
              <w:rPr>
                <w:rFonts w:hint="eastAsia"/>
                <w:color w:val="auto"/>
              </w:rPr>
              <w:t>，达到《饮食业油烟排放标准》（</w:t>
            </w:r>
            <w:r w:rsidRPr="005F622D">
              <w:rPr>
                <w:rFonts w:hint="eastAsia"/>
                <w:color w:val="auto"/>
              </w:rPr>
              <w:t>GB18483</w:t>
            </w:r>
            <w:r w:rsidRPr="005F622D">
              <w:rPr>
                <w:color w:val="auto"/>
              </w:rPr>
              <w:t>-</w:t>
            </w:r>
            <w:r w:rsidRPr="005F622D">
              <w:rPr>
                <w:rFonts w:hint="eastAsia"/>
                <w:color w:val="auto"/>
              </w:rPr>
              <w:t>2001</w:t>
            </w:r>
            <w:r w:rsidRPr="005F622D">
              <w:rPr>
                <w:rFonts w:hint="eastAsia"/>
                <w:color w:val="auto"/>
              </w:rPr>
              <w:t>）规定的小型限值要求，对周围大气环境影响不大。</w:t>
            </w:r>
          </w:p>
          <w:p w:rsidR="008323CC" w:rsidRPr="005F622D" w:rsidRDefault="008323CC" w:rsidP="008323CC">
            <w:pPr>
              <w:pStyle w:val="Default"/>
              <w:spacing w:line="360" w:lineRule="auto"/>
              <w:ind w:firstLineChars="200" w:firstLine="480"/>
              <w:jc w:val="both"/>
              <w:rPr>
                <w:color w:val="auto"/>
              </w:rPr>
            </w:pPr>
            <w:r w:rsidRPr="005F622D">
              <w:rPr>
                <w:rFonts w:hint="eastAsia"/>
                <w:color w:val="auto"/>
              </w:rPr>
              <w:t>综上所述，项目产生的废气经上述处理措施处理后，对周围大气环境影响不大。</w:t>
            </w:r>
          </w:p>
          <w:p w:rsidR="008323CC" w:rsidRPr="005F622D" w:rsidRDefault="008323CC" w:rsidP="008323CC">
            <w:pPr>
              <w:adjustRightInd w:val="0"/>
              <w:snapToGrid w:val="0"/>
              <w:spacing w:line="360" w:lineRule="auto"/>
              <w:ind w:firstLineChars="200" w:firstLine="482"/>
              <w:textAlignment w:val="baseline"/>
              <w:rPr>
                <w:b/>
                <w:sz w:val="24"/>
              </w:rPr>
            </w:pPr>
            <w:r w:rsidRPr="005F622D">
              <w:rPr>
                <w:rFonts w:hint="eastAsia"/>
                <w:b/>
                <w:sz w:val="24"/>
              </w:rPr>
              <w:t>2</w:t>
            </w:r>
            <w:r w:rsidRPr="005F622D">
              <w:rPr>
                <w:rFonts w:hint="eastAsia"/>
                <w:b/>
                <w:sz w:val="24"/>
              </w:rPr>
              <w:t>、水环境影响分析</w:t>
            </w:r>
          </w:p>
          <w:p w:rsidR="008323CC" w:rsidRPr="005F622D" w:rsidRDefault="008323CC" w:rsidP="008323CC">
            <w:pPr>
              <w:pStyle w:val="Default"/>
              <w:spacing w:line="360" w:lineRule="auto"/>
              <w:ind w:firstLineChars="200" w:firstLine="480"/>
              <w:jc w:val="both"/>
              <w:rPr>
                <w:b/>
                <w:color w:val="auto"/>
              </w:rPr>
            </w:pPr>
            <w:r w:rsidRPr="005F622D">
              <w:rPr>
                <w:color w:val="auto"/>
              </w:rPr>
              <w:t>本项目废水主要为生产废水、生活污水和初期雨水。</w:t>
            </w:r>
          </w:p>
          <w:p w:rsidR="008323CC" w:rsidRPr="005F622D" w:rsidRDefault="008323CC" w:rsidP="008323CC">
            <w:pPr>
              <w:pStyle w:val="Default"/>
              <w:spacing w:line="360" w:lineRule="auto"/>
              <w:ind w:firstLineChars="200" w:firstLine="480"/>
              <w:jc w:val="both"/>
              <w:rPr>
                <w:color w:val="auto"/>
              </w:rPr>
            </w:pPr>
            <w:r w:rsidRPr="005F622D">
              <w:rPr>
                <w:rFonts w:hint="eastAsia"/>
                <w:color w:val="auto"/>
              </w:rPr>
              <w:t>（</w:t>
            </w:r>
            <w:r w:rsidRPr="005F622D">
              <w:rPr>
                <w:rFonts w:hint="eastAsia"/>
                <w:color w:val="auto"/>
              </w:rPr>
              <w:t>1</w:t>
            </w:r>
            <w:r w:rsidRPr="005F622D">
              <w:rPr>
                <w:rFonts w:hint="eastAsia"/>
                <w:color w:val="auto"/>
              </w:rPr>
              <w:t>）生产废水</w:t>
            </w:r>
          </w:p>
          <w:p w:rsidR="008323CC" w:rsidRPr="005F622D" w:rsidRDefault="008323CC" w:rsidP="008323CC">
            <w:pPr>
              <w:pStyle w:val="afd"/>
            </w:pPr>
            <w:r w:rsidRPr="005F622D">
              <w:rPr>
                <w:rFonts w:hint="eastAsia"/>
              </w:rPr>
              <w:t>本项目厂区原料堆场、成品堆场、装卸点、厂区空地和</w:t>
            </w:r>
            <w:r w:rsidR="004705E9" w:rsidRPr="005F622D">
              <w:rPr>
                <w:rFonts w:hint="eastAsia"/>
              </w:rPr>
              <w:t>道路需定期采用洒水喷淋降尘，该部分用水均蒸发损耗，无废水外排。</w:t>
            </w:r>
            <w:r w:rsidRPr="005F622D">
              <w:rPr>
                <w:rFonts w:hint="eastAsia"/>
              </w:rPr>
              <w:t>项目生产废水主要来源于</w:t>
            </w:r>
            <w:r w:rsidRPr="005F622D">
              <w:t>破碎</w:t>
            </w:r>
            <w:r w:rsidR="005954A4" w:rsidRPr="005F622D">
              <w:t>、</w:t>
            </w:r>
            <w:r w:rsidRPr="005F622D">
              <w:t>筛分</w:t>
            </w:r>
            <w:r w:rsidRPr="005F622D">
              <w:rPr>
                <w:bCs/>
              </w:rPr>
              <w:t>喷淋</w:t>
            </w:r>
            <w:r w:rsidRPr="005F622D">
              <w:t>渗水，</w:t>
            </w:r>
            <w:r w:rsidRPr="005F622D">
              <w:rPr>
                <w:bCs/>
              </w:rPr>
              <w:t>产生量为</w:t>
            </w:r>
            <w:r w:rsidRPr="005F622D">
              <w:rPr>
                <w:rFonts w:hint="eastAsia"/>
                <w:bCs/>
              </w:rPr>
              <w:t>4800</w:t>
            </w:r>
            <w:r w:rsidRPr="005F622D">
              <w:t>m</w:t>
            </w:r>
            <w:r w:rsidRPr="005F622D">
              <w:rPr>
                <w:vertAlign w:val="superscript"/>
              </w:rPr>
              <w:t>3</w:t>
            </w:r>
            <w:r w:rsidRPr="005F622D">
              <w:t>/a</w:t>
            </w:r>
            <w:r w:rsidR="00100FFE" w:rsidRPr="005F622D">
              <w:t>。</w:t>
            </w:r>
            <w:r w:rsidR="00100FFE" w:rsidRPr="005F622D">
              <w:rPr>
                <w:bCs/>
              </w:rPr>
              <w:t>喷淋</w:t>
            </w:r>
            <w:r w:rsidR="00100FFE" w:rsidRPr="005F622D">
              <w:t>渗水具有水量大、</w:t>
            </w:r>
            <w:r w:rsidR="00100FFE" w:rsidRPr="005F622D">
              <w:rPr>
                <w:rFonts w:hint="eastAsia"/>
              </w:rPr>
              <w:t>SS</w:t>
            </w:r>
            <w:r w:rsidR="00100FFE" w:rsidRPr="005F622D">
              <w:rPr>
                <w:rFonts w:hint="eastAsia"/>
              </w:rPr>
              <w:t>浓度高的特点，</w:t>
            </w:r>
            <w:r w:rsidR="008E2C6B" w:rsidRPr="005F622D">
              <w:rPr>
                <w:rFonts w:hint="eastAsia"/>
              </w:rPr>
              <w:t>项目拟先经过细砂回收机将细砂进行回收，污水则进入沉淀池沉淀处理，废水</w:t>
            </w:r>
            <w:r w:rsidRPr="005F622D">
              <w:rPr>
                <w:rFonts w:hint="eastAsia"/>
              </w:rPr>
              <w:t>SS</w:t>
            </w:r>
            <w:r w:rsidRPr="005F622D">
              <w:rPr>
                <w:rFonts w:hint="eastAsia"/>
              </w:rPr>
              <w:t>平均浓度</w:t>
            </w:r>
            <w:r w:rsidR="00100FFE" w:rsidRPr="005F622D">
              <w:rPr>
                <w:rFonts w:hint="eastAsia"/>
              </w:rPr>
              <w:t>约</w:t>
            </w:r>
            <w:r w:rsidRPr="005F622D">
              <w:rPr>
                <w:rFonts w:hint="eastAsia"/>
              </w:rPr>
              <w:t>为</w:t>
            </w:r>
            <w:r w:rsidRPr="005F622D">
              <w:rPr>
                <w:rFonts w:hint="eastAsia"/>
              </w:rPr>
              <w:t>3000mg/L</w:t>
            </w:r>
            <w:r w:rsidR="00100FFE" w:rsidRPr="005F622D">
              <w:t>。喷淋渗水具有易于沉淀的特点，</w:t>
            </w:r>
            <w:r w:rsidRPr="005F622D">
              <w:rPr>
                <w:rFonts w:hint="eastAsia"/>
              </w:rPr>
              <w:t>经沉淀处理后</w:t>
            </w:r>
            <w:r w:rsidRPr="005F622D">
              <w:rPr>
                <w:rFonts w:hint="eastAsia"/>
              </w:rPr>
              <w:t>SS</w:t>
            </w:r>
            <w:r w:rsidRPr="005F622D">
              <w:rPr>
                <w:rFonts w:hint="eastAsia"/>
              </w:rPr>
              <w:t>平均浓度为</w:t>
            </w:r>
            <w:r w:rsidR="00F81FB6" w:rsidRPr="005F622D">
              <w:rPr>
                <w:rFonts w:hint="eastAsia"/>
              </w:rPr>
              <w:t>30</w:t>
            </w:r>
            <w:r w:rsidRPr="005F622D">
              <w:rPr>
                <w:rFonts w:hint="eastAsia"/>
              </w:rPr>
              <w:t>mg/L</w:t>
            </w:r>
            <w:r w:rsidRPr="005F622D">
              <w:rPr>
                <w:rFonts w:hint="eastAsia"/>
              </w:rPr>
              <w:t>，</w:t>
            </w:r>
            <w:r w:rsidR="009D32CE" w:rsidRPr="005F622D">
              <w:rPr>
                <w:rFonts w:hint="eastAsia"/>
              </w:rPr>
              <w:t>可达到《城市污水再生利用</w:t>
            </w:r>
            <w:r w:rsidR="009D32CE" w:rsidRPr="005F622D">
              <w:rPr>
                <w:rFonts w:hint="eastAsia"/>
              </w:rPr>
              <w:t xml:space="preserve"> </w:t>
            </w:r>
            <w:r w:rsidR="009D32CE" w:rsidRPr="005F622D">
              <w:rPr>
                <w:rFonts w:hint="eastAsia"/>
              </w:rPr>
              <w:t>工业用水水质》</w:t>
            </w:r>
            <w:r w:rsidR="003421C1" w:rsidRPr="005F622D">
              <w:rPr>
                <w:rFonts w:hint="eastAsia"/>
              </w:rPr>
              <w:t>（</w:t>
            </w:r>
            <w:r w:rsidR="003421C1" w:rsidRPr="005F622D">
              <w:rPr>
                <w:rFonts w:hint="eastAsia"/>
              </w:rPr>
              <w:t>GB/T 19923-2005</w:t>
            </w:r>
            <w:r w:rsidR="003421C1" w:rsidRPr="005F622D">
              <w:rPr>
                <w:rFonts w:hint="eastAsia"/>
              </w:rPr>
              <w:t>）</w:t>
            </w:r>
            <w:r w:rsidR="009D32CE" w:rsidRPr="005F622D">
              <w:rPr>
                <w:rFonts w:hint="eastAsia"/>
              </w:rPr>
              <w:t>表</w:t>
            </w:r>
            <w:r w:rsidR="009D32CE" w:rsidRPr="005F622D">
              <w:rPr>
                <w:rFonts w:hint="eastAsia"/>
              </w:rPr>
              <w:t>1</w:t>
            </w:r>
            <w:r w:rsidR="009D32CE" w:rsidRPr="005F622D">
              <w:rPr>
                <w:rFonts w:hint="eastAsia"/>
              </w:rPr>
              <w:t>中洗涤用水标准，且</w:t>
            </w:r>
            <w:r w:rsidRPr="005F622D">
              <w:rPr>
                <w:rFonts w:hint="eastAsia"/>
              </w:rPr>
              <w:t>喷淋用水对水质要求不高，因此经沉淀处理后废水回用是可行的。</w:t>
            </w:r>
            <w:r w:rsidR="008E2C6B" w:rsidRPr="005F622D">
              <w:rPr>
                <w:rFonts w:hint="eastAsia"/>
              </w:rPr>
              <w:t>项目</w:t>
            </w:r>
            <w:r w:rsidRPr="005F622D">
              <w:rPr>
                <w:rFonts w:hint="eastAsia"/>
              </w:rPr>
              <w:t>喷淋洒水降尘循环水量为</w:t>
            </w:r>
            <w:r w:rsidRPr="005F622D">
              <w:rPr>
                <w:rFonts w:hint="eastAsia"/>
              </w:rPr>
              <w:t>4800m</w:t>
            </w:r>
            <w:r w:rsidRPr="005F622D">
              <w:rPr>
                <w:rFonts w:hint="eastAsia"/>
                <w:vertAlign w:val="superscript"/>
              </w:rPr>
              <w:t>3</w:t>
            </w:r>
            <w:r w:rsidRPr="005F622D">
              <w:rPr>
                <w:rFonts w:hint="eastAsia"/>
              </w:rPr>
              <w:t>/a</w:t>
            </w:r>
            <w:r w:rsidRPr="005F622D">
              <w:rPr>
                <w:rFonts w:hint="eastAsia"/>
              </w:rPr>
              <w:t>（</w:t>
            </w:r>
            <w:r w:rsidRPr="005F622D">
              <w:rPr>
                <w:rFonts w:hint="eastAsia"/>
              </w:rPr>
              <w:t>16</w:t>
            </w:r>
            <w:r w:rsidRPr="005F622D">
              <w:t>m</w:t>
            </w:r>
            <w:r w:rsidRPr="005F622D">
              <w:rPr>
                <w:vertAlign w:val="superscript"/>
              </w:rPr>
              <w:t>3</w:t>
            </w:r>
            <w:r w:rsidRPr="005F622D">
              <w:t>/d</w:t>
            </w:r>
            <w:r w:rsidRPr="005F622D">
              <w:rPr>
                <w:rFonts w:hint="eastAsia"/>
              </w:rPr>
              <w:t>），</w:t>
            </w:r>
            <w:r w:rsidR="00665E18" w:rsidRPr="005F622D">
              <w:rPr>
                <w:rFonts w:hint="eastAsia"/>
              </w:rPr>
              <w:t>项目</w:t>
            </w:r>
            <w:r w:rsidRPr="005F622D">
              <w:rPr>
                <w:rFonts w:hint="eastAsia"/>
              </w:rPr>
              <w:t>沉淀池总容积为</w:t>
            </w:r>
            <w:r w:rsidR="00951AE6" w:rsidRPr="005F622D">
              <w:rPr>
                <w:rFonts w:hint="eastAsia"/>
              </w:rPr>
              <w:t>5</w:t>
            </w:r>
            <w:r w:rsidRPr="005F622D">
              <w:rPr>
                <w:rFonts w:hint="eastAsia"/>
              </w:rPr>
              <w:t>0</w:t>
            </w:r>
            <w:r w:rsidR="003B0DDF" w:rsidRPr="005F622D">
              <w:rPr>
                <w:rFonts w:hint="eastAsia"/>
              </w:rPr>
              <w:t>0</w:t>
            </w:r>
            <w:r w:rsidRPr="005F622D">
              <w:t>m</w:t>
            </w:r>
            <w:r w:rsidRPr="005F622D">
              <w:rPr>
                <w:rFonts w:hint="eastAsia"/>
                <w:vertAlign w:val="superscript"/>
              </w:rPr>
              <w:t>3</w:t>
            </w:r>
            <w:r w:rsidRPr="005F622D">
              <w:rPr>
                <w:rFonts w:hint="eastAsia"/>
              </w:rPr>
              <w:t>，可</w:t>
            </w:r>
            <w:proofErr w:type="gramStart"/>
            <w:r w:rsidRPr="005F622D">
              <w:rPr>
                <w:rFonts w:hint="eastAsia"/>
              </w:rPr>
              <w:t>储存约</w:t>
            </w:r>
            <w:proofErr w:type="gramEnd"/>
            <w:r w:rsidR="00951AE6" w:rsidRPr="005F622D">
              <w:rPr>
                <w:rFonts w:hint="eastAsia"/>
              </w:rPr>
              <w:t>3</w:t>
            </w:r>
            <w:r w:rsidR="003B0DDF" w:rsidRPr="005F622D">
              <w:rPr>
                <w:rFonts w:hint="eastAsia"/>
              </w:rPr>
              <w:t>1</w:t>
            </w:r>
            <w:r w:rsidRPr="005F622D">
              <w:rPr>
                <w:rFonts w:hint="eastAsia"/>
              </w:rPr>
              <w:t>天的回用水，可满足要求，项目生产废水处理措施</w:t>
            </w:r>
            <w:r w:rsidR="00665E18" w:rsidRPr="005F622D">
              <w:rPr>
                <w:rFonts w:hint="eastAsia"/>
              </w:rPr>
              <w:t>可行</w:t>
            </w:r>
            <w:r w:rsidRPr="005F622D">
              <w:rPr>
                <w:rFonts w:hint="eastAsia"/>
              </w:rPr>
              <w:t>。</w:t>
            </w:r>
          </w:p>
          <w:p w:rsidR="008323CC" w:rsidRPr="005F622D" w:rsidRDefault="008323CC" w:rsidP="008323CC">
            <w:pPr>
              <w:pStyle w:val="afd"/>
            </w:pPr>
            <w:r w:rsidRPr="005F622D">
              <w:rPr>
                <w:rFonts w:hint="eastAsia"/>
              </w:rPr>
              <w:t>（</w:t>
            </w:r>
            <w:r w:rsidRPr="005F622D">
              <w:rPr>
                <w:rFonts w:hint="eastAsia"/>
              </w:rPr>
              <w:t>2</w:t>
            </w:r>
            <w:r w:rsidRPr="005F622D">
              <w:rPr>
                <w:rFonts w:hint="eastAsia"/>
              </w:rPr>
              <w:t>）生活污水</w:t>
            </w:r>
          </w:p>
          <w:p w:rsidR="008323CC" w:rsidRPr="005F622D" w:rsidRDefault="008323CC" w:rsidP="008323CC">
            <w:pPr>
              <w:pStyle w:val="afd"/>
              <w:rPr>
                <w:bCs/>
                <w:kern w:val="2"/>
              </w:rPr>
            </w:pPr>
            <w:r w:rsidRPr="005F622D">
              <w:rPr>
                <w:rFonts w:hint="eastAsia"/>
              </w:rPr>
              <w:t>项目</w:t>
            </w:r>
            <w:r w:rsidRPr="005F622D">
              <w:rPr>
                <w:rFonts w:hint="eastAsia"/>
                <w:bCs/>
              </w:rPr>
              <w:t>生活</w:t>
            </w:r>
            <w:r w:rsidRPr="005F622D">
              <w:t>污水</w:t>
            </w:r>
            <w:r w:rsidRPr="005F622D">
              <w:rPr>
                <w:bCs/>
              </w:rPr>
              <w:t>量为</w:t>
            </w:r>
            <w:r w:rsidRPr="005F622D">
              <w:rPr>
                <w:rFonts w:hint="eastAsia"/>
                <w:bCs/>
              </w:rPr>
              <w:t>360</w:t>
            </w:r>
            <w:r w:rsidRPr="005F622D">
              <w:t>m</w:t>
            </w:r>
            <w:r w:rsidRPr="005F622D">
              <w:rPr>
                <w:vertAlign w:val="superscript"/>
              </w:rPr>
              <w:t>3</w:t>
            </w:r>
            <w:r w:rsidRPr="005F622D">
              <w:t>/a</w:t>
            </w:r>
            <w:r w:rsidRPr="005F622D">
              <w:rPr>
                <w:rFonts w:hint="eastAsia"/>
              </w:rPr>
              <w:t>，</w:t>
            </w:r>
            <w:r w:rsidRPr="005F622D">
              <w:t>生活污水的污染物主要有</w:t>
            </w:r>
            <w:r w:rsidRPr="005F622D">
              <w:t>COD</w:t>
            </w:r>
            <w:r w:rsidRPr="005F622D">
              <w:rPr>
                <w:vertAlign w:val="subscript"/>
              </w:rPr>
              <w:t>Cr</w:t>
            </w:r>
            <w:r w:rsidRPr="005F622D">
              <w:t>、</w:t>
            </w:r>
            <w:r w:rsidRPr="005F622D">
              <w:rPr>
                <w:rStyle w:val="CharChar0"/>
                <w:bCs/>
              </w:rPr>
              <w:t>BOD</w:t>
            </w:r>
            <w:r w:rsidRPr="005F622D">
              <w:rPr>
                <w:rStyle w:val="CharChar0"/>
                <w:bCs/>
                <w:vertAlign w:val="subscript"/>
              </w:rPr>
              <w:t>5</w:t>
            </w:r>
            <w:r w:rsidRPr="005F622D">
              <w:rPr>
                <w:rStyle w:val="CharChar0"/>
                <w:bCs/>
              </w:rPr>
              <w:t>、</w:t>
            </w:r>
            <w:r w:rsidRPr="005F622D">
              <w:t>SS</w:t>
            </w:r>
            <w:r w:rsidRPr="005F622D">
              <w:t>、氨氮</w:t>
            </w:r>
            <w:r w:rsidR="005B24A1" w:rsidRPr="005F622D">
              <w:t>、</w:t>
            </w:r>
            <w:r w:rsidRPr="005F622D">
              <w:t>动植物油等</w:t>
            </w:r>
            <w:r w:rsidR="005B24A1" w:rsidRPr="005F622D">
              <w:t>和</w:t>
            </w:r>
            <w:r w:rsidR="005B24A1" w:rsidRPr="005F622D">
              <w:rPr>
                <w:rFonts w:hint="eastAsia"/>
              </w:rPr>
              <w:t>TP</w:t>
            </w:r>
            <w:r w:rsidRPr="005F622D">
              <w:t>，产生浓度分别为</w:t>
            </w:r>
            <w:r w:rsidRPr="005F622D">
              <w:rPr>
                <w:rFonts w:hint="eastAsia"/>
              </w:rPr>
              <w:t>280</w:t>
            </w:r>
            <w:r w:rsidRPr="005F622D">
              <w:t>mg/L</w:t>
            </w:r>
            <w:r w:rsidRPr="005F622D">
              <w:t>、</w:t>
            </w:r>
            <w:r w:rsidRPr="005F622D">
              <w:rPr>
                <w:rFonts w:hint="eastAsia"/>
              </w:rPr>
              <w:t>16</w:t>
            </w:r>
            <w:r w:rsidRPr="005F622D">
              <w:t>0mg/L</w:t>
            </w:r>
            <w:r w:rsidRPr="005F622D">
              <w:t>、</w:t>
            </w:r>
            <w:r w:rsidRPr="005F622D">
              <w:rPr>
                <w:rFonts w:hint="eastAsia"/>
              </w:rPr>
              <w:t>15</w:t>
            </w:r>
            <w:r w:rsidRPr="005F622D">
              <w:t>0mg/L</w:t>
            </w:r>
            <w:r w:rsidRPr="005F622D">
              <w:t>、</w:t>
            </w:r>
            <w:r w:rsidRPr="005F622D">
              <w:rPr>
                <w:rFonts w:hint="eastAsia"/>
              </w:rPr>
              <w:t>25</w:t>
            </w:r>
            <w:r w:rsidRPr="005F622D">
              <w:t>mg/L</w:t>
            </w:r>
            <w:r w:rsidR="005B24A1" w:rsidRPr="005F622D">
              <w:t>、</w:t>
            </w:r>
            <w:r w:rsidRPr="005F622D">
              <w:rPr>
                <w:rFonts w:hint="eastAsia"/>
              </w:rPr>
              <w:t>15</w:t>
            </w:r>
            <w:r w:rsidRPr="005F622D">
              <w:t>mg/L</w:t>
            </w:r>
            <w:r w:rsidR="005B24A1" w:rsidRPr="005F622D">
              <w:t>和</w:t>
            </w:r>
            <w:r w:rsidR="005B24A1" w:rsidRPr="005F622D">
              <w:rPr>
                <w:rFonts w:hint="eastAsia"/>
              </w:rPr>
              <w:t>5</w:t>
            </w:r>
            <w:r w:rsidR="005B24A1" w:rsidRPr="005F622D">
              <w:t>mg/L</w:t>
            </w:r>
            <w:r w:rsidRPr="005F622D">
              <w:t>。本项目生活污水依托</w:t>
            </w:r>
            <w:r w:rsidR="005954A4" w:rsidRPr="005F622D">
              <w:t>原</w:t>
            </w:r>
            <w:r w:rsidRPr="005F622D">
              <w:t>有</w:t>
            </w:r>
            <w:r w:rsidRPr="005F622D">
              <w:rPr>
                <w:rFonts w:hint="eastAsia"/>
              </w:rPr>
              <w:t>化粪池</w:t>
            </w:r>
            <w:r w:rsidR="005954A4" w:rsidRPr="005F622D">
              <w:rPr>
                <w:rFonts w:hint="eastAsia"/>
              </w:rPr>
              <w:t>熟化</w:t>
            </w:r>
            <w:r w:rsidRPr="005F622D">
              <w:rPr>
                <w:rFonts w:hint="eastAsia"/>
              </w:rPr>
              <w:t>处理</w:t>
            </w:r>
            <w:r w:rsidRPr="005F622D">
              <w:t>后</w:t>
            </w:r>
            <w:r w:rsidRPr="005F622D">
              <w:rPr>
                <w:rFonts w:hint="eastAsia"/>
              </w:rPr>
              <w:t>用作农肥</w:t>
            </w:r>
            <w:r w:rsidRPr="005F622D">
              <w:t>，不会对周边水环境造成明显影响。项目所在地</w:t>
            </w:r>
            <w:r w:rsidR="005954A4" w:rsidRPr="005F622D">
              <w:t>周边有大量林</w:t>
            </w:r>
            <w:r w:rsidR="00665E18" w:rsidRPr="005F622D">
              <w:t>地</w:t>
            </w:r>
            <w:r w:rsidR="005954A4" w:rsidRPr="005F622D">
              <w:t>，</w:t>
            </w:r>
            <w:r w:rsidR="005954A4" w:rsidRPr="005F622D">
              <w:rPr>
                <w:rFonts w:hint="eastAsia"/>
              </w:rPr>
              <w:t>完全</w:t>
            </w:r>
            <w:r w:rsidRPr="005F622D">
              <w:t>能够接纳项目生活污水。因此，项目生活污</w:t>
            </w:r>
            <w:r w:rsidRPr="005F622D">
              <w:lastRenderedPageBreak/>
              <w:t>水能够得到</w:t>
            </w:r>
            <w:r w:rsidRPr="005F622D">
              <w:rPr>
                <w:rFonts w:hint="eastAsia"/>
              </w:rPr>
              <w:t>综合利用</w:t>
            </w:r>
            <w:r w:rsidRPr="005F622D">
              <w:t>，不外排</w:t>
            </w:r>
            <w:r w:rsidRPr="005F622D">
              <w:rPr>
                <w:rFonts w:hint="eastAsia"/>
              </w:rPr>
              <w:t>，</w:t>
            </w:r>
            <w:r w:rsidRPr="005F622D">
              <w:t>生活污水</w:t>
            </w:r>
            <w:r w:rsidRPr="005F622D">
              <w:rPr>
                <w:rFonts w:hint="eastAsia"/>
              </w:rPr>
              <w:t>处置措施</w:t>
            </w:r>
            <w:r w:rsidRPr="005F622D">
              <w:t>可行。</w:t>
            </w:r>
          </w:p>
          <w:p w:rsidR="008323CC" w:rsidRPr="005F622D" w:rsidRDefault="008323CC" w:rsidP="008323CC">
            <w:pPr>
              <w:pStyle w:val="afd"/>
            </w:pPr>
            <w:r w:rsidRPr="005F622D">
              <w:t>（</w:t>
            </w:r>
            <w:r w:rsidRPr="005F622D">
              <w:rPr>
                <w:rFonts w:hint="eastAsia"/>
              </w:rPr>
              <w:t>3</w:t>
            </w:r>
            <w:r w:rsidRPr="005F622D">
              <w:t>）初期雨水</w:t>
            </w:r>
          </w:p>
          <w:p w:rsidR="00665E18" w:rsidRPr="005F622D" w:rsidRDefault="008323CC" w:rsidP="00665E18">
            <w:pPr>
              <w:pStyle w:val="afd"/>
            </w:pPr>
            <w:r w:rsidRPr="005F622D">
              <w:rPr>
                <w:rFonts w:hint="eastAsia"/>
              </w:rPr>
              <w:t>本项目初期雨水量为</w:t>
            </w:r>
            <w:r w:rsidR="00F81FB6" w:rsidRPr="005F622D">
              <w:rPr>
                <w:rFonts w:hint="eastAsia"/>
              </w:rPr>
              <w:t>1483.8</w:t>
            </w:r>
            <w:r w:rsidRPr="005F622D">
              <w:rPr>
                <w:rFonts w:hint="eastAsia"/>
              </w:rPr>
              <w:t>m</w:t>
            </w:r>
            <w:r w:rsidRPr="005F622D">
              <w:rPr>
                <w:rFonts w:hint="eastAsia"/>
                <w:vertAlign w:val="superscript"/>
              </w:rPr>
              <w:t>3</w:t>
            </w:r>
            <w:r w:rsidRPr="005F622D">
              <w:rPr>
                <w:rFonts w:hint="eastAsia"/>
              </w:rPr>
              <w:t>/a</w:t>
            </w:r>
            <w:r w:rsidRPr="005F622D">
              <w:rPr>
                <w:rFonts w:hint="eastAsia"/>
              </w:rPr>
              <w:t>（</w:t>
            </w:r>
            <w:r w:rsidR="00F81FB6" w:rsidRPr="005F622D">
              <w:rPr>
                <w:rFonts w:hint="eastAsia"/>
              </w:rPr>
              <w:t>74.19</w:t>
            </w:r>
            <w:r w:rsidRPr="005F622D">
              <w:rPr>
                <w:rFonts w:hint="eastAsia"/>
              </w:rPr>
              <w:t>m</w:t>
            </w:r>
            <w:r w:rsidRPr="005F622D">
              <w:rPr>
                <w:rFonts w:hint="eastAsia"/>
                <w:vertAlign w:val="superscript"/>
              </w:rPr>
              <w:t>3</w:t>
            </w:r>
            <w:r w:rsidRPr="005F622D">
              <w:rPr>
                <w:rFonts w:hint="eastAsia"/>
              </w:rPr>
              <w:t>/</w:t>
            </w:r>
            <w:r w:rsidRPr="005F622D">
              <w:rPr>
                <w:rFonts w:hint="eastAsia"/>
              </w:rPr>
              <w:t>次），初期雨水经初期雨水池收集</w:t>
            </w:r>
            <w:r w:rsidR="00F81FB6" w:rsidRPr="005F622D">
              <w:rPr>
                <w:rFonts w:hint="eastAsia"/>
              </w:rPr>
              <w:t>沉淀后用于</w:t>
            </w:r>
            <w:r w:rsidRPr="005F622D">
              <w:rPr>
                <w:rFonts w:hint="eastAsia"/>
              </w:rPr>
              <w:t>喷淋</w:t>
            </w:r>
            <w:r w:rsidR="00951AE6" w:rsidRPr="005F622D">
              <w:rPr>
                <w:rFonts w:hint="eastAsia"/>
              </w:rPr>
              <w:t>降尘</w:t>
            </w:r>
            <w:r w:rsidRPr="005F622D">
              <w:rPr>
                <w:rFonts w:hint="eastAsia"/>
              </w:rPr>
              <w:t>等生产工序，不外排。</w:t>
            </w:r>
            <w:r w:rsidR="00665E18" w:rsidRPr="005F622D">
              <w:rPr>
                <w:rFonts w:hint="eastAsia"/>
              </w:rPr>
              <w:t>建设单位</w:t>
            </w:r>
            <w:r w:rsidRPr="005F622D">
              <w:rPr>
                <w:rFonts w:hint="eastAsia"/>
              </w:rPr>
              <w:t>拟</w:t>
            </w:r>
            <w:r w:rsidR="005954A4" w:rsidRPr="005F622D">
              <w:rPr>
                <w:rFonts w:hint="eastAsia"/>
              </w:rPr>
              <w:t>在</w:t>
            </w:r>
            <w:r w:rsidRPr="005F622D">
              <w:t>厂区</w:t>
            </w:r>
            <w:r w:rsidRPr="005F622D">
              <w:rPr>
                <w:rFonts w:hint="eastAsia"/>
              </w:rPr>
              <w:t>东南部设置</w:t>
            </w:r>
            <w:r w:rsidR="005954A4" w:rsidRPr="005F622D">
              <w:rPr>
                <w:rFonts w:hint="eastAsia"/>
              </w:rPr>
              <w:t>1</w:t>
            </w:r>
            <w:r w:rsidR="005954A4" w:rsidRPr="005F622D">
              <w:rPr>
                <w:rFonts w:hint="eastAsia"/>
              </w:rPr>
              <w:t>个</w:t>
            </w:r>
            <w:r w:rsidRPr="005F622D">
              <w:rPr>
                <w:rFonts w:hint="eastAsia"/>
              </w:rPr>
              <w:t>初期雨水池，对其池底及四周进行硬化，</w:t>
            </w:r>
            <w:r w:rsidR="005954A4" w:rsidRPr="005F622D">
              <w:rPr>
                <w:rFonts w:hint="eastAsia"/>
              </w:rPr>
              <w:t>有效</w:t>
            </w:r>
            <w:r w:rsidRPr="005F622D">
              <w:rPr>
                <w:rFonts w:hint="eastAsia"/>
              </w:rPr>
              <w:t>容积</w:t>
            </w:r>
            <w:r w:rsidR="00665E18" w:rsidRPr="005F622D">
              <w:rPr>
                <w:rFonts w:hint="eastAsia"/>
              </w:rPr>
              <w:t>设计</w:t>
            </w:r>
            <w:r w:rsidRPr="005F622D">
              <w:rPr>
                <w:rFonts w:hint="eastAsia"/>
              </w:rPr>
              <w:t>为</w:t>
            </w:r>
            <w:r w:rsidR="00951AE6" w:rsidRPr="005F622D">
              <w:rPr>
                <w:rFonts w:hint="eastAsia"/>
              </w:rPr>
              <w:t>100</w:t>
            </w:r>
            <w:r w:rsidRPr="005F622D">
              <w:rPr>
                <w:rFonts w:hint="eastAsia"/>
              </w:rPr>
              <w:t>m</w:t>
            </w:r>
            <w:r w:rsidRPr="005F622D">
              <w:rPr>
                <w:rFonts w:hint="eastAsia"/>
                <w:vertAlign w:val="superscript"/>
              </w:rPr>
              <w:t>3</w:t>
            </w:r>
            <w:r w:rsidR="00665E18" w:rsidRPr="005F622D">
              <w:rPr>
                <w:rFonts w:hint="eastAsia"/>
              </w:rPr>
              <w:t>（＞</w:t>
            </w:r>
            <w:r w:rsidR="00951AE6" w:rsidRPr="005F622D">
              <w:rPr>
                <w:rFonts w:hint="eastAsia"/>
              </w:rPr>
              <w:t>74.19</w:t>
            </w:r>
            <w:r w:rsidRPr="005F622D">
              <w:rPr>
                <w:rFonts w:hint="eastAsia"/>
              </w:rPr>
              <w:t>m</w:t>
            </w:r>
            <w:r w:rsidRPr="005F622D">
              <w:rPr>
                <w:rFonts w:hint="eastAsia"/>
                <w:vertAlign w:val="superscript"/>
              </w:rPr>
              <w:t>3</w:t>
            </w:r>
            <w:r w:rsidRPr="005F622D">
              <w:rPr>
                <w:rFonts w:hint="eastAsia"/>
              </w:rPr>
              <w:t>/</w:t>
            </w:r>
            <w:r w:rsidRPr="005F622D">
              <w:rPr>
                <w:rFonts w:hint="eastAsia"/>
              </w:rPr>
              <w:t>次</w:t>
            </w:r>
            <w:r w:rsidR="00665E18" w:rsidRPr="005F622D">
              <w:rPr>
                <w:rFonts w:hint="eastAsia"/>
              </w:rPr>
              <w:t>），</w:t>
            </w:r>
            <w:r w:rsidRPr="005F622D">
              <w:rPr>
                <w:rFonts w:hint="eastAsia"/>
              </w:rPr>
              <w:t>在</w:t>
            </w:r>
            <w:r w:rsidRPr="005F622D">
              <w:t>初期雨水</w:t>
            </w:r>
            <w:r w:rsidRPr="005F622D">
              <w:rPr>
                <w:rFonts w:hint="eastAsia"/>
              </w:rPr>
              <w:t>池</w:t>
            </w:r>
            <w:r w:rsidR="005954A4" w:rsidRPr="005F622D">
              <w:rPr>
                <w:rFonts w:hint="eastAsia"/>
              </w:rPr>
              <w:t>入口处</w:t>
            </w:r>
            <w:r w:rsidRPr="005F622D">
              <w:rPr>
                <w:rFonts w:hint="eastAsia"/>
              </w:rPr>
              <w:t>设置初、</w:t>
            </w:r>
            <w:r w:rsidRPr="005F622D">
              <w:t>后期雨水切换</w:t>
            </w:r>
            <w:r w:rsidRPr="005F622D">
              <w:rPr>
                <w:rFonts w:hint="eastAsia"/>
              </w:rPr>
              <w:t>阀，后期雨水排出场外</w:t>
            </w:r>
            <w:r w:rsidR="00665E18" w:rsidRPr="005F622D">
              <w:rPr>
                <w:rFonts w:hint="eastAsia"/>
              </w:rPr>
              <w:t>，流入附近水塘，可满足要求，项目初期雨水处理措施可行。</w:t>
            </w:r>
          </w:p>
          <w:p w:rsidR="00665E18" w:rsidRPr="005F622D" w:rsidRDefault="00665E18" w:rsidP="00665E18">
            <w:pPr>
              <w:pStyle w:val="afd"/>
              <w:ind w:firstLine="482"/>
              <w:rPr>
                <w:b/>
              </w:rPr>
            </w:pPr>
            <w:r w:rsidRPr="005F622D">
              <w:rPr>
                <w:rFonts w:hint="eastAsia"/>
                <w:b/>
              </w:rPr>
              <w:t>废水污染防控措施</w:t>
            </w:r>
          </w:p>
          <w:p w:rsidR="008323CC" w:rsidRPr="005F622D" w:rsidRDefault="008323CC" w:rsidP="008323CC">
            <w:pPr>
              <w:pStyle w:val="afd"/>
              <w:rPr>
                <w:u w:val="single"/>
              </w:rPr>
            </w:pPr>
            <w:r w:rsidRPr="005F622D">
              <w:rPr>
                <w:rFonts w:hint="eastAsia"/>
                <w:u w:val="single"/>
              </w:rPr>
              <w:t>环</w:t>
            </w:r>
            <w:proofErr w:type="gramStart"/>
            <w:r w:rsidRPr="005F622D">
              <w:rPr>
                <w:rFonts w:hint="eastAsia"/>
                <w:u w:val="single"/>
              </w:rPr>
              <w:t>评要求</w:t>
            </w:r>
            <w:proofErr w:type="gramEnd"/>
            <w:r w:rsidR="005954A4" w:rsidRPr="005F622D">
              <w:rPr>
                <w:rFonts w:hint="eastAsia"/>
                <w:u w:val="single"/>
              </w:rPr>
              <w:t>对</w:t>
            </w:r>
            <w:r w:rsidRPr="005F622D">
              <w:rPr>
                <w:rFonts w:hint="eastAsia"/>
                <w:u w:val="single"/>
              </w:rPr>
              <w:t>沉淀池、初期雨水池等进行防渗，</w:t>
            </w:r>
            <w:r w:rsidR="005954A4" w:rsidRPr="005F622D">
              <w:rPr>
                <w:rFonts w:hint="eastAsia"/>
                <w:u w:val="single"/>
              </w:rPr>
              <w:t>池体</w:t>
            </w:r>
            <w:r w:rsidRPr="005F622D">
              <w:rPr>
                <w:rFonts w:hint="eastAsia"/>
                <w:u w:val="single"/>
              </w:rPr>
              <w:t>四周及底部进行砖砌、水泥砂浆抹面，防止废水下渗</w:t>
            </w:r>
            <w:r w:rsidR="00665E18" w:rsidRPr="005F622D">
              <w:rPr>
                <w:rFonts w:hint="eastAsia"/>
                <w:u w:val="single"/>
              </w:rPr>
              <w:t>；</w:t>
            </w:r>
            <w:r w:rsidRPr="005F622D">
              <w:rPr>
                <w:rFonts w:hint="eastAsia"/>
                <w:u w:val="single"/>
              </w:rPr>
              <w:t>建设单位</w:t>
            </w:r>
            <w:r w:rsidR="00665E18" w:rsidRPr="005F622D">
              <w:rPr>
                <w:rFonts w:hint="eastAsia"/>
                <w:u w:val="single"/>
              </w:rPr>
              <w:t>应</w:t>
            </w:r>
            <w:r w:rsidR="005954A4" w:rsidRPr="005F622D">
              <w:rPr>
                <w:rFonts w:hint="eastAsia"/>
                <w:u w:val="single"/>
              </w:rPr>
              <w:t>严格按照“雨污分流”</w:t>
            </w:r>
            <w:r w:rsidR="00665E18" w:rsidRPr="005F622D">
              <w:rPr>
                <w:rFonts w:hint="eastAsia"/>
                <w:u w:val="single"/>
              </w:rPr>
              <w:t>原则，</w:t>
            </w:r>
            <w:r w:rsidRPr="005F622D">
              <w:rPr>
                <w:rFonts w:hint="eastAsia"/>
                <w:u w:val="single"/>
              </w:rPr>
              <w:t>在原料堆场、</w:t>
            </w:r>
            <w:r w:rsidR="005954A4" w:rsidRPr="005F622D">
              <w:rPr>
                <w:rFonts w:hint="eastAsia"/>
                <w:u w:val="single"/>
              </w:rPr>
              <w:t>产品</w:t>
            </w:r>
            <w:r w:rsidRPr="005F622D">
              <w:rPr>
                <w:u w:val="single"/>
              </w:rPr>
              <w:t>堆场</w:t>
            </w:r>
            <w:r w:rsidRPr="005F622D">
              <w:rPr>
                <w:rFonts w:hint="eastAsia"/>
                <w:u w:val="single"/>
              </w:rPr>
              <w:t>及生产区</w:t>
            </w:r>
            <w:r w:rsidRPr="005F622D">
              <w:rPr>
                <w:u w:val="single"/>
              </w:rPr>
              <w:t>周边设置</w:t>
            </w:r>
            <w:proofErr w:type="gramStart"/>
            <w:r w:rsidR="00665E18" w:rsidRPr="005F622D">
              <w:rPr>
                <w:u w:val="single"/>
              </w:rPr>
              <w:t>截</w:t>
            </w:r>
            <w:proofErr w:type="gramEnd"/>
            <w:r w:rsidRPr="005F622D">
              <w:rPr>
                <w:u w:val="single"/>
              </w:rPr>
              <w:t>排水沟，以充分收集厂区</w:t>
            </w:r>
            <w:r w:rsidRPr="005F622D">
              <w:rPr>
                <w:rFonts w:hint="eastAsia"/>
                <w:u w:val="single"/>
              </w:rPr>
              <w:t>生产区域内的地表径流</w:t>
            </w:r>
            <w:r w:rsidRPr="005F622D">
              <w:rPr>
                <w:u w:val="single"/>
              </w:rPr>
              <w:t>至</w:t>
            </w:r>
            <w:r w:rsidR="005954A4" w:rsidRPr="005F622D">
              <w:rPr>
                <w:u w:val="single"/>
              </w:rPr>
              <w:t>沉淀池，同时</w:t>
            </w:r>
            <w:r w:rsidR="005954A4" w:rsidRPr="005F622D">
              <w:rPr>
                <w:rFonts w:hint="eastAsia"/>
                <w:u w:val="single"/>
              </w:rPr>
              <w:t>厂界四周设置雨水导流沟，</w:t>
            </w:r>
            <w:r w:rsidR="005954A4" w:rsidRPr="005F622D">
              <w:rPr>
                <w:u w:val="single"/>
              </w:rPr>
              <w:t>以充分收集厂区初期雨水进入</w:t>
            </w:r>
            <w:r w:rsidRPr="005F622D">
              <w:rPr>
                <w:rFonts w:hint="eastAsia"/>
                <w:u w:val="single"/>
              </w:rPr>
              <w:t>初期雨水池</w:t>
            </w:r>
            <w:r w:rsidRPr="005F622D">
              <w:rPr>
                <w:u w:val="single"/>
              </w:rPr>
              <w:t>，</w:t>
            </w:r>
            <w:r w:rsidRPr="005F622D">
              <w:rPr>
                <w:rFonts w:hint="eastAsia"/>
                <w:u w:val="single"/>
              </w:rPr>
              <w:t>防止</w:t>
            </w:r>
            <w:r w:rsidR="005954A4" w:rsidRPr="005F622D">
              <w:rPr>
                <w:rFonts w:hint="eastAsia"/>
                <w:u w:val="single"/>
              </w:rPr>
              <w:t>生产废水和</w:t>
            </w:r>
            <w:r w:rsidRPr="005F622D">
              <w:rPr>
                <w:rFonts w:hint="eastAsia"/>
                <w:u w:val="single"/>
              </w:rPr>
              <w:t>初期雨水污染周边地表水体</w:t>
            </w:r>
            <w:r w:rsidRPr="005F622D">
              <w:rPr>
                <w:u w:val="single"/>
              </w:rPr>
              <w:t>。</w:t>
            </w:r>
          </w:p>
          <w:p w:rsidR="008323CC" w:rsidRPr="005F622D" w:rsidRDefault="008323CC" w:rsidP="008323CC">
            <w:pPr>
              <w:pStyle w:val="afd"/>
            </w:pPr>
            <w:r w:rsidRPr="005F622D">
              <w:rPr>
                <w:rFonts w:hint="eastAsia"/>
              </w:rPr>
              <w:t>综上所述</w:t>
            </w:r>
            <w:r w:rsidRPr="005F622D">
              <w:t>，</w:t>
            </w:r>
            <w:r w:rsidRPr="005F622D">
              <w:rPr>
                <w:rFonts w:hint="eastAsia"/>
              </w:rPr>
              <w:t>在严格采取以上防治措施后</w:t>
            </w:r>
            <w:r w:rsidRPr="005F622D">
              <w:t>项目废水</w:t>
            </w:r>
            <w:r w:rsidRPr="005F622D">
              <w:rPr>
                <w:rFonts w:hint="eastAsia"/>
              </w:rPr>
              <w:t>均可得到综合利用，不外排，</w:t>
            </w:r>
            <w:r w:rsidRPr="005F622D">
              <w:t>对区域水环境影响较小。</w:t>
            </w:r>
          </w:p>
          <w:p w:rsidR="008323CC" w:rsidRPr="005F622D" w:rsidRDefault="006821C4" w:rsidP="008323CC">
            <w:pPr>
              <w:pStyle w:val="30"/>
              <w:spacing w:after="0" w:line="360" w:lineRule="auto"/>
              <w:ind w:leftChars="0" w:left="0" w:firstLineChars="200" w:firstLine="482"/>
              <w:rPr>
                <w:sz w:val="24"/>
              </w:rPr>
            </w:pPr>
            <w:r w:rsidRPr="005F622D">
              <w:rPr>
                <w:rFonts w:hint="eastAsia"/>
                <w:b/>
                <w:sz w:val="24"/>
              </w:rPr>
              <w:t>3</w:t>
            </w:r>
            <w:r w:rsidR="008323CC" w:rsidRPr="005F622D">
              <w:rPr>
                <w:rFonts w:hint="eastAsia"/>
                <w:b/>
                <w:sz w:val="24"/>
              </w:rPr>
              <w:t>、噪声影响分析</w:t>
            </w:r>
          </w:p>
          <w:p w:rsidR="008323CC" w:rsidRPr="005F622D" w:rsidRDefault="008323CC" w:rsidP="008323CC">
            <w:pPr>
              <w:pStyle w:val="afb"/>
              <w:adjustRightInd w:val="0"/>
              <w:snapToGrid w:val="0"/>
              <w:spacing w:after="0" w:line="360" w:lineRule="auto"/>
              <w:ind w:firstLineChars="200" w:firstLine="480"/>
              <w:rPr>
                <w:sz w:val="24"/>
              </w:rPr>
            </w:pPr>
            <w:r w:rsidRPr="005F622D">
              <w:rPr>
                <w:rFonts w:hint="eastAsia"/>
                <w:sz w:val="24"/>
              </w:rPr>
              <w:t>（</w:t>
            </w:r>
            <w:r w:rsidRPr="005F622D">
              <w:rPr>
                <w:rFonts w:hint="eastAsia"/>
                <w:sz w:val="24"/>
              </w:rPr>
              <w:t>1</w:t>
            </w:r>
            <w:r w:rsidRPr="005F622D">
              <w:rPr>
                <w:rFonts w:hint="eastAsia"/>
                <w:sz w:val="24"/>
              </w:rPr>
              <w:t>）预测模式</w:t>
            </w:r>
          </w:p>
          <w:p w:rsidR="008323CC" w:rsidRPr="005F622D" w:rsidRDefault="008323CC" w:rsidP="008323CC">
            <w:pPr>
              <w:pStyle w:val="afb"/>
              <w:adjustRightInd w:val="0"/>
              <w:snapToGrid w:val="0"/>
              <w:spacing w:after="0" w:line="360" w:lineRule="auto"/>
              <w:ind w:firstLineChars="200" w:firstLine="480"/>
              <w:rPr>
                <w:sz w:val="24"/>
              </w:rPr>
            </w:pPr>
            <w:r w:rsidRPr="005F622D">
              <w:rPr>
                <w:rFonts w:eastAsiaTheme="majorEastAsia"/>
                <w:sz w:val="24"/>
                <w:szCs w:val="21"/>
              </w:rPr>
              <w:t>根据厂区总图布置，以噪声现状监测点作为预测点，预测工程投产后四周厂界的噪声影响值，本次环</w:t>
            </w:r>
            <w:proofErr w:type="gramStart"/>
            <w:r w:rsidRPr="005F622D">
              <w:rPr>
                <w:rFonts w:eastAsiaTheme="majorEastAsia"/>
                <w:sz w:val="24"/>
                <w:szCs w:val="21"/>
              </w:rPr>
              <w:t>评采用</w:t>
            </w:r>
            <w:proofErr w:type="gramEnd"/>
            <w:r w:rsidRPr="005F622D">
              <w:rPr>
                <w:rFonts w:eastAsiaTheme="majorEastAsia"/>
                <w:sz w:val="24"/>
                <w:szCs w:val="21"/>
              </w:rPr>
              <w:t>整体声源模式。</w:t>
            </w:r>
          </w:p>
          <w:p w:rsidR="008323CC" w:rsidRPr="005F622D" w:rsidRDefault="008323CC" w:rsidP="008323CC">
            <w:pPr>
              <w:spacing w:line="360" w:lineRule="auto"/>
              <w:ind w:firstLineChars="200" w:firstLine="480"/>
              <w:rPr>
                <w:sz w:val="24"/>
              </w:rPr>
            </w:pPr>
            <w:r w:rsidRPr="005F622D">
              <w:rPr>
                <w:rFonts w:eastAsiaTheme="majorEastAsia" w:hint="eastAsia"/>
                <w:sz w:val="24"/>
                <w:szCs w:val="21"/>
              </w:rPr>
              <w:t>①整体声源模式（</w:t>
            </w:r>
            <w:r w:rsidRPr="005F622D">
              <w:rPr>
                <w:rFonts w:eastAsiaTheme="majorEastAsia" w:hint="eastAsia"/>
                <w:sz w:val="24"/>
                <w:szCs w:val="21"/>
              </w:rPr>
              <w:t>stueber</w:t>
            </w:r>
            <w:r w:rsidRPr="005F622D">
              <w:rPr>
                <w:rFonts w:eastAsiaTheme="majorEastAsia" w:hint="eastAsia"/>
                <w:sz w:val="24"/>
                <w:szCs w:val="21"/>
              </w:rPr>
              <w:t>模式）</w:t>
            </w:r>
          </w:p>
          <w:p w:rsidR="008323CC" w:rsidRPr="005F622D" w:rsidRDefault="008323CC" w:rsidP="008323CC">
            <w:pPr>
              <w:pStyle w:val="afb"/>
              <w:adjustRightInd w:val="0"/>
              <w:snapToGrid w:val="0"/>
              <w:spacing w:after="0" w:line="360" w:lineRule="auto"/>
              <w:ind w:firstLineChars="200" w:firstLine="480"/>
              <w:jc w:val="center"/>
              <w:rPr>
                <w:rFonts w:eastAsiaTheme="majorEastAsia"/>
                <w:sz w:val="24"/>
                <w:szCs w:val="21"/>
              </w:rPr>
            </w:pPr>
            <w:r w:rsidRPr="005F622D">
              <w:rPr>
                <w:rFonts w:eastAsiaTheme="majorEastAsia"/>
                <w:noProof/>
                <w:sz w:val="24"/>
                <w:szCs w:val="21"/>
              </w:rPr>
              <w:drawing>
                <wp:inline distT="0" distB="0" distL="0" distR="0">
                  <wp:extent cx="2228850" cy="323850"/>
                  <wp:effectExtent l="19050" t="0" r="0" b="0"/>
                  <wp:docPr id="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srcRect/>
                          <a:stretch>
                            <a:fillRect/>
                          </a:stretch>
                        </pic:blipFill>
                        <pic:spPr bwMode="auto">
                          <a:xfrm>
                            <a:off x="0" y="0"/>
                            <a:ext cx="2228850" cy="323850"/>
                          </a:xfrm>
                          <a:prstGeom prst="rect">
                            <a:avLst/>
                          </a:prstGeom>
                          <a:noFill/>
                          <a:ln w="9525">
                            <a:noFill/>
                            <a:miter lim="800000"/>
                            <a:headEnd/>
                            <a:tailEnd/>
                          </a:ln>
                        </pic:spPr>
                      </pic:pic>
                    </a:graphicData>
                  </a:graphic>
                </wp:inline>
              </w:drawing>
            </w:r>
          </w:p>
          <w:p w:rsidR="008323CC" w:rsidRPr="005F622D" w:rsidRDefault="008323CC" w:rsidP="008323CC">
            <w:pPr>
              <w:spacing w:line="360" w:lineRule="auto"/>
              <w:ind w:firstLineChars="200" w:firstLine="480"/>
              <w:rPr>
                <w:sz w:val="24"/>
              </w:rPr>
            </w:pPr>
            <w:r w:rsidRPr="005F622D">
              <w:rPr>
                <w:rFonts w:hAnsi="宋体"/>
                <w:sz w:val="24"/>
              </w:rPr>
              <w:t>式中：</w:t>
            </w:r>
            <w:r w:rsidRPr="005F622D">
              <w:rPr>
                <w:sz w:val="24"/>
              </w:rPr>
              <w:t>Lp---</w:t>
            </w:r>
            <w:proofErr w:type="gramStart"/>
            <w:r w:rsidRPr="005F622D">
              <w:rPr>
                <w:rFonts w:hAnsi="宋体" w:hint="eastAsia"/>
                <w:sz w:val="24"/>
              </w:rPr>
              <w:t>受声点</w:t>
            </w:r>
            <w:proofErr w:type="gramEnd"/>
            <w:r w:rsidRPr="005F622D">
              <w:rPr>
                <w:rFonts w:hAnsi="宋体" w:hint="eastAsia"/>
                <w:sz w:val="24"/>
              </w:rPr>
              <w:t>的声级</w:t>
            </w:r>
            <w:r w:rsidRPr="005F622D">
              <w:rPr>
                <w:rFonts w:hAnsi="宋体"/>
                <w:sz w:val="24"/>
              </w:rPr>
              <w:t>，</w:t>
            </w:r>
            <w:r w:rsidRPr="005F622D">
              <w:rPr>
                <w:sz w:val="24"/>
              </w:rPr>
              <w:t>dB</w:t>
            </w:r>
            <w:r w:rsidRPr="005F622D">
              <w:rPr>
                <w:rFonts w:hAnsi="宋体"/>
                <w:sz w:val="24"/>
              </w:rPr>
              <w:t>（</w:t>
            </w:r>
            <w:r w:rsidRPr="005F622D">
              <w:rPr>
                <w:sz w:val="24"/>
              </w:rPr>
              <w:t>A</w:t>
            </w:r>
            <w:r w:rsidRPr="005F622D">
              <w:rPr>
                <w:rFonts w:hAnsi="宋体"/>
                <w:sz w:val="24"/>
              </w:rPr>
              <w:t>）；</w:t>
            </w:r>
          </w:p>
          <w:p w:rsidR="008323CC" w:rsidRPr="005F622D" w:rsidRDefault="008323CC" w:rsidP="008323CC">
            <w:pPr>
              <w:spacing w:line="360" w:lineRule="auto"/>
              <w:ind w:firstLineChars="500" w:firstLine="1200"/>
              <w:rPr>
                <w:sz w:val="24"/>
              </w:rPr>
            </w:pPr>
            <w:r w:rsidRPr="005F622D">
              <w:rPr>
                <w:rFonts w:hint="eastAsia"/>
                <w:sz w:val="24"/>
              </w:rPr>
              <w:t>r</w:t>
            </w:r>
            <w:r w:rsidRPr="005F622D">
              <w:rPr>
                <w:sz w:val="24"/>
              </w:rPr>
              <w:t>---</w:t>
            </w:r>
            <w:proofErr w:type="gramStart"/>
            <w:r w:rsidRPr="005F622D">
              <w:rPr>
                <w:rFonts w:hAnsi="宋体" w:hint="eastAsia"/>
                <w:sz w:val="24"/>
              </w:rPr>
              <w:t>受声点</w:t>
            </w:r>
            <w:proofErr w:type="gramEnd"/>
            <w:r w:rsidRPr="005F622D">
              <w:rPr>
                <w:rFonts w:hAnsi="宋体" w:hint="eastAsia"/>
                <w:sz w:val="24"/>
              </w:rPr>
              <w:t>距声源中心的距离，</w:t>
            </w:r>
            <w:r w:rsidRPr="005F622D">
              <w:rPr>
                <w:rFonts w:hAnsi="宋体" w:hint="eastAsia"/>
                <w:sz w:val="24"/>
              </w:rPr>
              <w:t>m</w:t>
            </w:r>
            <w:r w:rsidRPr="005F622D">
              <w:rPr>
                <w:rFonts w:hAnsi="宋体"/>
                <w:sz w:val="24"/>
              </w:rPr>
              <w:t>；</w:t>
            </w:r>
          </w:p>
          <w:p w:rsidR="008323CC" w:rsidRPr="005F622D" w:rsidRDefault="008323CC" w:rsidP="008323CC">
            <w:pPr>
              <w:spacing w:line="360" w:lineRule="auto"/>
              <w:ind w:firstLineChars="500" w:firstLine="1200"/>
              <w:rPr>
                <w:sz w:val="24"/>
              </w:rPr>
            </w:pPr>
            <w:r w:rsidRPr="005F622D">
              <w:rPr>
                <w:sz w:val="24"/>
              </w:rPr>
              <w:t>T</w:t>
            </w:r>
            <w:r w:rsidRPr="005F622D">
              <w:rPr>
                <w:rFonts w:hint="eastAsia"/>
                <w:sz w:val="24"/>
              </w:rPr>
              <w:t>L</w:t>
            </w:r>
            <w:r w:rsidRPr="005F622D">
              <w:rPr>
                <w:sz w:val="24"/>
              </w:rPr>
              <w:t>---</w:t>
            </w:r>
            <w:r w:rsidRPr="005F622D">
              <w:rPr>
                <w:sz w:val="24"/>
              </w:rPr>
              <w:t>噪声传播途中各种阻挡作用造成的声级衰减量，</w:t>
            </w:r>
            <w:r w:rsidRPr="005F622D">
              <w:rPr>
                <w:sz w:val="24"/>
              </w:rPr>
              <w:t>dB</w:t>
            </w:r>
            <w:r w:rsidRPr="005F622D">
              <w:rPr>
                <w:rFonts w:hAnsi="宋体"/>
                <w:sz w:val="24"/>
              </w:rPr>
              <w:t>（</w:t>
            </w:r>
            <w:r w:rsidRPr="005F622D">
              <w:rPr>
                <w:sz w:val="24"/>
              </w:rPr>
              <w:t>A</w:t>
            </w:r>
            <w:r w:rsidRPr="005F622D">
              <w:rPr>
                <w:rFonts w:hAnsi="宋体"/>
                <w:sz w:val="24"/>
              </w:rPr>
              <w:t>）；</w:t>
            </w:r>
          </w:p>
          <w:p w:rsidR="008323CC" w:rsidRPr="005F622D" w:rsidRDefault="008323CC" w:rsidP="008323CC">
            <w:pPr>
              <w:spacing w:line="360" w:lineRule="auto"/>
              <w:ind w:firstLineChars="500" w:firstLine="1200"/>
              <w:rPr>
                <w:rFonts w:hAnsi="宋体"/>
                <w:sz w:val="24"/>
              </w:rPr>
            </w:pPr>
            <w:r w:rsidRPr="005F622D">
              <w:rPr>
                <w:rFonts w:hint="eastAsia"/>
                <w:sz w:val="24"/>
              </w:rPr>
              <w:t>Lw</w:t>
            </w:r>
            <w:r w:rsidRPr="005F622D">
              <w:rPr>
                <w:sz w:val="24"/>
              </w:rPr>
              <w:t>---</w:t>
            </w:r>
            <w:r w:rsidRPr="005F622D">
              <w:rPr>
                <w:rFonts w:hint="eastAsia"/>
                <w:sz w:val="24"/>
              </w:rPr>
              <w:t>整体声源的声功率级，</w:t>
            </w:r>
            <w:r w:rsidRPr="005F622D">
              <w:rPr>
                <w:sz w:val="24"/>
              </w:rPr>
              <w:t>dB</w:t>
            </w:r>
            <w:r w:rsidRPr="005F622D">
              <w:rPr>
                <w:rFonts w:hAnsi="宋体"/>
                <w:sz w:val="24"/>
              </w:rPr>
              <w:t>（</w:t>
            </w:r>
            <w:r w:rsidRPr="005F622D">
              <w:rPr>
                <w:sz w:val="24"/>
              </w:rPr>
              <w:t>A</w:t>
            </w:r>
            <w:r w:rsidRPr="005F622D">
              <w:rPr>
                <w:rFonts w:hAnsi="宋体"/>
                <w:sz w:val="24"/>
              </w:rPr>
              <w:t>）</w:t>
            </w:r>
            <w:r w:rsidRPr="005F622D">
              <w:rPr>
                <w:rFonts w:hAnsi="宋体" w:hint="eastAsia"/>
                <w:sz w:val="24"/>
              </w:rPr>
              <w:t>，用下式计算：</w:t>
            </w:r>
          </w:p>
          <w:p w:rsidR="008323CC" w:rsidRPr="005F622D" w:rsidRDefault="008323CC" w:rsidP="008323CC">
            <w:pPr>
              <w:spacing w:line="360" w:lineRule="auto"/>
              <w:ind w:firstLineChars="500" w:firstLine="1200"/>
              <w:jc w:val="center"/>
              <w:rPr>
                <w:rFonts w:hAnsi="宋体"/>
                <w:sz w:val="24"/>
              </w:rPr>
            </w:pPr>
            <w:r w:rsidRPr="005F622D">
              <w:rPr>
                <w:rFonts w:hAnsi="宋体"/>
                <w:noProof/>
                <w:sz w:val="24"/>
              </w:rPr>
              <w:drawing>
                <wp:inline distT="0" distB="0" distL="0" distR="0">
                  <wp:extent cx="2028825" cy="381000"/>
                  <wp:effectExtent l="19050" t="0" r="9525" b="0"/>
                  <wp:docPr id="2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srcRect/>
                          <a:stretch>
                            <a:fillRect/>
                          </a:stretch>
                        </pic:blipFill>
                        <pic:spPr bwMode="auto">
                          <a:xfrm>
                            <a:off x="0" y="0"/>
                            <a:ext cx="2028825" cy="381000"/>
                          </a:xfrm>
                          <a:prstGeom prst="rect">
                            <a:avLst/>
                          </a:prstGeom>
                          <a:noFill/>
                          <a:ln w="9525">
                            <a:noFill/>
                            <a:miter lim="800000"/>
                            <a:headEnd/>
                            <a:tailEnd/>
                          </a:ln>
                        </pic:spPr>
                      </pic:pic>
                    </a:graphicData>
                  </a:graphic>
                </wp:inline>
              </w:drawing>
            </w:r>
          </w:p>
          <w:p w:rsidR="008323CC" w:rsidRPr="005F622D" w:rsidRDefault="008323CC" w:rsidP="008323CC">
            <w:pPr>
              <w:spacing w:line="360" w:lineRule="auto"/>
              <w:ind w:firstLineChars="200" w:firstLine="480"/>
              <w:rPr>
                <w:rFonts w:hAnsi="宋体"/>
                <w:sz w:val="24"/>
              </w:rPr>
            </w:pPr>
            <w:r w:rsidRPr="005F622D">
              <w:rPr>
                <w:rFonts w:hAnsi="宋体"/>
                <w:sz w:val="24"/>
              </w:rPr>
              <w:t>式中：</w:t>
            </w:r>
            <w:r w:rsidRPr="005F622D">
              <w:rPr>
                <w:sz w:val="24"/>
              </w:rPr>
              <w:t>Lp</w:t>
            </w:r>
            <w:r w:rsidRPr="005F622D">
              <w:rPr>
                <w:rFonts w:hint="eastAsia"/>
                <w:sz w:val="24"/>
              </w:rPr>
              <w:t>i</w:t>
            </w:r>
            <w:r w:rsidRPr="005F622D">
              <w:rPr>
                <w:sz w:val="24"/>
              </w:rPr>
              <w:t>---</w:t>
            </w:r>
            <w:r w:rsidRPr="005F622D">
              <w:rPr>
                <w:rFonts w:hint="eastAsia"/>
                <w:sz w:val="24"/>
              </w:rPr>
              <w:t>整体声源四周</w:t>
            </w:r>
            <w:r w:rsidRPr="005F622D">
              <w:rPr>
                <w:rFonts w:hAnsi="宋体" w:hint="eastAsia"/>
                <w:sz w:val="24"/>
              </w:rPr>
              <w:t>声级的平均值</w:t>
            </w:r>
            <w:r w:rsidRPr="005F622D">
              <w:rPr>
                <w:rFonts w:hAnsi="宋体"/>
                <w:sz w:val="24"/>
              </w:rPr>
              <w:t>，</w:t>
            </w:r>
            <w:r w:rsidRPr="005F622D">
              <w:rPr>
                <w:sz w:val="24"/>
              </w:rPr>
              <w:t>dB</w:t>
            </w:r>
            <w:r w:rsidRPr="005F622D">
              <w:rPr>
                <w:rFonts w:hAnsi="宋体"/>
                <w:sz w:val="24"/>
              </w:rPr>
              <w:t>（</w:t>
            </w:r>
            <w:r w:rsidRPr="005F622D">
              <w:rPr>
                <w:sz w:val="24"/>
              </w:rPr>
              <w:t>A</w:t>
            </w:r>
            <w:r w:rsidRPr="005F622D">
              <w:rPr>
                <w:rFonts w:hAnsi="宋体"/>
                <w:sz w:val="24"/>
              </w:rPr>
              <w:t>）；</w:t>
            </w:r>
          </w:p>
          <w:p w:rsidR="008323CC" w:rsidRPr="005F622D" w:rsidRDefault="008323CC" w:rsidP="008323CC">
            <w:pPr>
              <w:spacing w:line="360" w:lineRule="auto"/>
              <w:ind w:firstLineChars="500" w:firstLine="1200"/>
              <w:rPr>
                <w:sz w:val="24"/>
              </w:rPr>
            </w:pPr>
            <w:r w:rsidRPr="005F622D">
              <w:rPr>
                <w:rFonts w:hAnsi="宋体" w:hint="eastAsia"/>
                <w:sz w:val="24"/>
              </w:rPr>
              <w:lastRenderedPageBreak/>
              <w:t>S</w:t>
            </w:r>
            <w:r w:rsidRPr="005F622D">
              <w:rPr>
                <w:rFonts w:hAnsi="宋体" w:hint="eastAsia"/>
                <w:sz w:val="24"/>
              </w:rPr>
              <w:t>整体声源面积，</w:t>
            </w:r>
            <w:r w:rsidRPr="005F622D">
              <w:rPr>
                <w:rFonts w:hAnsi="宋体" w:hint="eastAsia"/>
                <w:sz w:val="24"/>
              </w:rPr>
              <w:t>m</w:t>
            </w:r>
            <w:r w:rsidRPr="005F622D">
              <w:rPr>
                <w:rFonts w:hAnsi="宋体" w:hint="eastAsia"/>
                <w:sz w:val="24"/>
                <w:vertAlign w:val="superscript"/>
              </w:rPr>
              <w:t>2</w:t>
            </w:r>
            <w:r w:rsidRPr="005F622D">
              <w:rPr>
                <w:rFonts w:hAnsi="宋体" w:hint="eastAsia"/>
                <w:sz w:val="24"/>
              </w:rPr>
              <w:t>。</w:t>
            </w:r>
          </w:p>
          <w:p w:rsidR="008323CC" w:rsidRPr="005F622D" w:rsidRDefault="008323CC" w:rsidP="008323CC">
            <w:pPr>
              <w:spacing w:line="360" w:lineRule="auto"/>
              <w:ind w:firstLineChars="200" w:firstLine="480"/>
              <w:rPr>
                <w:rFonts w:eastAsiaTheme="majorEastAsia"/>
                <w:sz w:val="24"/>
                <w:szCs w:val="21"/>
              </w:rPr>
            </w:pPr>
            <w:r w:rsidRPr="005F622D">
              <w:rPr>
                <w:rFonts w:eastAsiaTheme="majorEastAsia" w:hint="eastAsia"/>
                <w:sz w:val="24"/>
                <w:szCs w:val="21"/>
              </w:rPr>
              <w:t>②噪声叠加计算公式</w:t>
            </w:r>
          </w:p>
          <w:p w:rsidR="008323CC" w:rsidRPr="005F622D" w:rsidRDefault="008323CC" w:rsidP="008323CC">
            <w:pPr>
              <w:spacing w:line="360" w:lineRule="auto"/>
              <w:ind w:firstLineChars="200" w:firstLine="480"/>
              <w:jc w:val="center"/>
              <w:rPr>
                <w:sz w:val="24"/>
              </w:rPr>
            </w:pPr>
            <w:r w:rsidRPr="005F622D">
              <w:rPr>
                <w:noProof/>
                <w:sz w:val="24"/>
              </w:rPr>
              <w:drawing>
                <wp:inline distT="0" distB="0" distL="0" distR="0">
                  <wp:extent cx="1857375" cy="295275"/>
                  <wp:effectExtent l="19050" t="0" r="9525" b="0"/>
                  <wp:docPr id="2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cstate="print"/>
                          <a:srcRect/>
                          <a:stretch>
                            <a:fillRect/>
                          </a:stretch>
                        </pic:blipFill>
                        <pic:spPr bwMode="auto">
                          <a:xfrm>
                            <a:off x="0" y="0"/>
                            <a:ext cx="1857375" cy="295275"/>
                          </a:xfrm>
                          <a:prstGeom prst="rect">
                            <a:avLst/>
                          </a:prstGeom>
                          <a:noFill/>
                          <a:ln w="9525">
                            <a:noFill/>
                            <a:miter lim="800000"/>
                            <a:headEnd/>
                            <a:tailEnd/>
                          </a:ln>
                        </pic:spPr>
                      </pic:pic>
                    </a:graphicData>
                  </a:graphic>
                </wp:inline>
              </w:drawing>
            </w:r>
          </w:p>
          <w:p w:rsidR="008323CC" w:rsidRPr="005F622D" w:rsidRDefault="008323CC" w:rsidP="008323CC">
            <w:pPr>
              <w:spacing w:line="360" w:lineRule="auto"/>
              <w:ind w:firstLineChars="200" w:firstLine="480"/>
              <w:rPr>
                <w:sz w:val="24"/>
              </w:rPr>
            </w:pPr>
            <w:r w:rsidRPr="005F622D">
              <w:rPr>
                <w:rFonts w:hAnsi="宋体"/>
                <w:sz w:val="24"/>
              </w:rPr>
              <w:t>式中：</w:t>
            </w:r>
            <w:r w:rsidRPr="005F622D">
              <w:rPr>
                <w:sz w:val="24"/>
              </w:rPr>
              <w:t>L</w:t>
            </w:r>
            <w:r w:rsidRPr="005F622D">
              <w:rPr>
                <w:sz w:val="24"/>
                <w:vertAlign w:val="subscript"/>
              </w:rPr>
              <w:t>i</w:t>
            </w:r>
            <w:proofErr w:type="gramStart"/>
            <w:r w:rsidRPr="005F622D">
              <w:rPr>
                <w:sz w:val="24"/>
              </w:rPr>
              <w:t>—</w:t>
            </w:r>
            <w:r w:rsidRPr="005F622D">
              <w:rPr>
                <w:sz w:val="24"/>
              </w:rPr>
              <w:t>各声源受</w:t>
            </w:r>
            <w:proofErr w:type="gramEnd"/>
            <w:r w:rsidRPr="005F622D">
              <w:rPr>
                <w:sz w:val="24"/>
              </w:rPr>
              <w:t>点的声级</w:t>
            </w:r>
            <w:r w:rsidRPr="005F622D">
              <w:rPr>
                <w:rFonts w:hAnsi="宋体"/>
                <w:sz w:val="24"/>
              </w:rPr>
              <w:t>，</w:t>
            </w:r>
            <w:r w:rsidRPr="005F622D">
              <w:rPr>
                <w:sz w:val="24"/>
              </w:rPr>
              <w:t>dB</w:t>
            </w:r>
            <w:r w:rsidRPr="005F622D">
              <w:rPr>
                <w:rFonts w:hAnsi="宋体"/>
                <w:sz w:val="24"/>
              </w:rPr>
              <w:t>（</w:t>
            </w:r>
            <w:r w:rsidRPr="005F622D">
              <w:rPr>
                <w:sz w:val="24"/>
              </w:rPr>
              <w:t>A</w:t>
            </w:r>
            <w:r w:rsidRPr="005F622D">
              <w:rPr>
                <w:rFonts w:hAnsi="宋体"/>
                <w:sz w:val="24"/>
              </w:rPr>
              <w:t>）；</w:t>
            </w:r>
          </w:p>
          <w:p w:rsidR="008323CC" w:rsidRPr="005F622D" w:rsidRDefault="008323CC" w:rsidP="008323CC">
            <w:pPr>
              <w:spacing w:line="360" w:lineRule="auto"/>
              <w:ind w:firstLineChars="500" w:firstLine="1200"/>
              <w:rPr>
                <w:sz w:val="24"/>
              </w:rPr>
            </w:pPr>
            <w:r w:rsidRPr="005F622D">
              <w:rPr>
                <w:sz w:val="24"/>
              </w:rPr>
              <w:t>L</w:t>
            </w:r>
            <w:r w:rsidRPr="005F622D">
              <w:rPr>
                <w:rFonts w:hint="eastAsia"/>
                <w:sz w:val="24"/>
                <w:vertAlign w:val="subscript"/>
              </w:rPr>
              <w:t>p</w:t>
            </w:r>
            <w:r w:rsidRPr="005F622D">
              <w:rPr>
                <w:sz w:val="24"/>
              </w:rPr>
              <w:t>---</w:t>
            </w:r>
            <w:proofErr w:type="gramStart"/>
            <w:r w:rsidRPr="005F622D">
              <w:rPr>
                <w:sz w:val="24"/>
              </w:rPr>
              <w:t>受声</w:t>
            </w:r>
            <w:r w:rsidRPr="005F622D">
              <w:rPr>
                <w:rFonts w:hAnsi="宋体"/>
                <w:sz w:val="24"/>
              </w:rPr>
              <w:t>点</w:t>
            </w:r>
            <w:proofErr w:type="gramEnd"/>
            <w:r w:rsidRPr="005F622D">
              <w:rPr>
                <w:rFonts w:hAnsi="宋体"/>
                <w:sz w:val="24"/>
              </w:rPr>
              <w:t>叠加声级，</w:t>
            </w:r>
            <w:r w:rsidRPr="005F622D">
              <w:rPr>
                <w:sz w:val="24"/>
              </w:rPr>
              <w:t>dB</w:t>
            </w:r>
            <w:r w:rsidRPr="005F622D">
              <w:rPr>
                <w:rFonts w:hAnsi="宋体"/>
                <w:sz w:val="24"/>
              </w:rPr>
              <w:t>（</w:t>
            </w:r>
            <w:r w:rsidRPr="005F622D">
              <w:rPr>
                <w:sz w:val="24"/>
              </w:rPr>
              <w:t>A</w:t>
            </w:r>
            <w:r w:rsidRPr="005F622D">
              <w:rPr>
                <w:rFonts w:hAnsi="宋体"/>
                <w:sz w:val="24"/>
              </w:rPr>
              <w:t>）。</w:t>
            </w:r>
          </w:p>
          <w:p w:rsidR="008323CC" w:rsidRPr="005F622D" w:rsidRDefault="008323CC" w:rsidP="008323CC">
            <w:pPr>
              <w:pStyle w:val="afb"/>
              <w:adjustRightInd w:val="0"/>
              <w:snapToGrid w:val="0"/>
              <w:spacing w:after="0" w:line="360" w:lineRule="auto"/>
              <w:ind w:firstLineChars="200" w:firstLine="480"/>
              <w:rPr>
                <w:sz w:val="24"/>
              </w:rPr>
            </w:pPr>
            <w:r w:rsidRPr="005F622D">
              <w:rPr>
                <w:rFonts w:hint="eastAsia"/>
                <w:sz w:val="24"/>
              </w:rPr>
              <w:t>（</w:t>
            </w:r>
            <w:r w:rsidRPr="005F622D">
              <w:rPr>
                <w:rFonts w:hint="eastAsia"/>
                <w:sz w:val="24"/>
              </w:rPr>
              <w:t>2</w:t>
            </w:r>
            <w:r w:rsidRPr="005F622D">
              <w:rPr>
                <w:rFonts w:hint="eastAsia"/>
                <w:sz w:val="24"/>
              </w:rPr>
              <w:t>）噪声声级</w:t>
            </w:r>
          </w:p>
          <w:p w:rsidR="008323CC" w:rsidRPr="005F622D" w:rsidRDefault="008323CC" w:rsidP="008323CC">
            <w:pPr>
              <w:pStyle w:val="afb"/>
              <w:adjustRightInd w:val="0"/>
              <w:snapToGrid w:val="0"/>
              <w:spacing w:after="0" w:line="360" w:lineRule="auto"/>
              <w:ind w:firstLineChars="200" w:firstLine="480"/>
              <w:rPr>
                <w:rFonts w:eastAsiaTheme="majorEastAsia"/>
                <w:sz w:val="24"/>
                <w:szCs w:val="21"/>
              </w:rPr>
            </w:pPr>
            <w:r w:rsidRPr="005F622D">
              <w:rPr>
                <w:rFonts w:eastAsiaTheme="majorEastAsia"/>
                <w:sz w:val="24"/>
                <w:szCs w:val="21"/>
              </w:rPr>
              <w:t>项目运营期噪声主要来源于离心冲击破碎机、</w:t>
            </w:r>
            <w:r w:rsidRPr="005F622D">
              <w:rPr>
                <w:rFonts w:eastAsiaTheme="majorEastAsia" w:hint="eastAsia"/>
                <w:sz w:val="24"/>
                <w:szCs w:val="21"/>
              </w:rPr>
              <w:t>单缸圆锥</w:t>
            </w:r>
            <w:r w:rsidRPr="005F622D">
              <w:rPr>
                <w:rFonts w:eastAsiaTheme="majorEastAsia"/>
                <w:sz w:val="24"/>
                <w:szCs w:val="21"/>
              </w:rPr>
              <w:t>破碎机等产生的噪声，噪声声级范围为</w:t>
            </w:r>
            <w:r w:rsidRPr="005F622D">
              <w:rPr>
                <w:rFonts w:eastAsiaTheme="majorEastAsia" w:hint="eastAsia"/>
                <w:sz w:val="24"/>
                <w:szCs w:val="21"/>
              </w:rPr>
              <w:t>75~100dB</w:t>
            </w:r>
            <w:r w:rsidRPr="005F622D">
              <w:rPr>
                <w:rFonts w:eastAsiaTheme="majorEastAsia" w:hint="eastAsia"/>
                <w:sz w:val="24"/>
                <w:szCs w:val="21"/>
              </w:rPr>
              <w:t>（</w:t>
            </w:r>
            <w:r w:rsidRPr="005F622D">
              <w:rPr>
                <w:rFonts w:eastAsiaTheme="majorEastAsia" w:hint="eastAsia"/>
                <w:sz w:val="24"/>
                <w:szCs w:val="21"/>
              </w:rPr>
              <w:t>A</w:t>
            </w:r>
            <w:r w:rsidRPr="005F622D">
              <w:rPr>
                <w:rFonts w:eastAsiaTheme="majorEastAsia" w:hint="eastAsia"/>
                <w:sz w:val="24"/>
                <w:szCs w:val="21"/>
              </w:rPr>
              <w:t>）</w:t>
            </w:r>
            <w:r w:rsidRPr="005F622D">
              <w:rPr>
                <w:rFonts w:eastAsiaTheme="majorEastAsia"/>
                <w:sz w:val="24"/>
                <w:szCs w:val="21"/>
              </w:rPr>
              <w:t>。</w:t>
            </w:r>
            <w:r w:rsidRPr="005F622D">
              <w:rPr>
                <w:rFonts w:eastAsiaTheme="majorEastAsia" w:hint="eastAsia"/>
                <w:sz w:val="24"/>
                <w:szCs w:val="21"/>
              </w:rPr>
              <w:t>采取减振、隔声等降噪措施，源强情况见表</w:t>
            </w:r>
            <w:r w:rsidR="002724A4" w:rsidRPr="005F622D">
              <w:rPr>
                <w:rFonts w:eastAsiaTheme="majorEastAsia" w:hint="eastAsia"/>
                <w:sz w:val="24"/>
                <w:szCs w:val="21"/>
              </w:rPr>
              <w:t>2</w:t>
            </w:r>
            <w:r w:rsidR="00A17A52" w:rsidRPr="005F622D">
              <w:rPr>
                <w:rFonts w:eastAsiaTheme="majorEastAsia" w:hint="eastAsia"/>
                <w:sz w:val="24"/>
                <w:szCs w:val="21"/>
              </w:rPr>
              <w:t>5</w:t>
            </w:r>
            <w:r w:rsidRPr="005F622D">
              <w:rPr>
                <w:rFonts w:eastAsiaTheme="majorEastAsia" w:hint="eastAsia"/>
                <w:sz w:val="24"/>
                <w:szCs w:val="21"/>
              </w:rPr>
              <w:t>。</w:t>
            </w:r>
          </w:p>
          <w:p w:rsidR="008323CC" w:rsidRPr="005F622D" w:rsidRDefault="008323CC" w:rsidP="003B7ED5">
            <w:pPr>
              <w:pStyle w:val="afb"/>
              <w:adjustRightInd w:val="0"/>
              <w:snapToGrid w:val="0"/>
              <w:spacing w:beforeLines="50" w:after="0" w:line="360" w:lineRule="auto"/>
              <w:ind w:firstLineChars="0" w:firstLine="0"/>
              <w:jc w:val="center"/>
              <w:rPr>
                <w:b/>
              </w:rPr>
            </w:pPr>
            <w:r w:rsidRPr="005F622D">
              <w:rPr>
                <w:b/>
              </w:rPr>
              <w:t>表</w:t>
            </w:r>
            <w:r w:rsidR="002724A4" w:rsidRPr="005F622D">
              <w:rPr>
                <w:rFonts w:hint="eastAsia"/>
                <w:b/>
              </w:rPr>
              <w:t>2</w:t>
            </w:r>
            <w:r w:rsidR="00A17A52" w:rsidRPr="005F622D">
              <w:rPr>
                <w:rFonts w:hint="eastAsia"/>
                <w:b/>
              </w:rPr>
              <w:t>5</w:t>
            </w:r>
            <w:r w:rsidRPr="005F622D">
              <w:rPr>
                <w:b/>
              </w:rPr>
              <w:t xml:space="preserve">  </w:t>
            </w:r>
            <w:r w:rsidRPr="005F622D">
              <w:rPr>
                <w:b/>
              </w:rPr>
              <w:t>项目主要噪声源强表</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2290"/>
              <w:gridCol w:w="1408"/>
              <w:gridCol w:w="1828"/>
              <w:gridCol w:w="1820"/>
              <w:gridCol w:w="1820"/>
            </w:tblGrid>
            <w:tr w:rsidR="008323CC" w:rsidRPr="005F622D" w:rsidTr="006821C4">
              <w:trPr>
                <w:trHeight w:val="397"/>
              </w:trPr>
              <w:tc>
                <w:tcPr>
                  <w:tcW w:w="1249" w:type="pct"/>
                  <w:vAlign w:val="center"/>
                </w:tcPr>
                <w:p w:rsidR="008323CC" w:rsidRPr="005F622D" w:rsidRDefault="008323CC" w:rsidP="006821C4">
                  <w:pPr>
                    <w:pStyle w:val="aff5"/>
                    <w:rPr>
                      <w:rFonts w:ascii="Times New Roman" w:hAnsi="Times New Roman" w:cs="Times New Roman"/>
                      <w:color w:val="auto"/>
                      <w:sz w:val="21"/>
                    </w:rPr>
                  </w:pPr>
                  <w:r w:rsidRPr="005F622D">
                    <w:rPr>
                      <w:rFonts w:ascii="Times New Roman" w:hAnsi="Times New Roman" w:cs="Times New Roman"/>
                      <w:color w:val="auto"/>
                      <w:sz w:val="21"/>
                    </w:rPr>
                    <w:t>种类</w:t>
                  </w:r>
                </w:p>
              </w:tc>
              <w:tc>
                <w:tcPr>
                  <w:tcW w:w="768" w:type="pct"/>
                  <w:vAlign w:val="center"/>
                </w:tcPr>
                <w:p w:rsidR="008323CC" w:rsidRPr="005F622D" w:rsidRDefault="008323CC" w:rsidP="006821C4">
                  <w:pPr>
                    <w:pStyle w:val="aff5"/>
                    <w:rPr>
                      <w:rFonts w:ascii="Times New Roman" w:hAnsi="Times New Roman" w:cs="Times New Roman"/>
                      <w:color w:val="auto"/>
                      <w:sz w:val="21"/>
                    </w:rPr>
                  </w:pPr>
                  <w:r w:rsidRPr="005F622D">
                    <w:rPr>
                      <w:rFonts w:ascii="Times New Roman" w:hAnsi="Times New Roman" w:cs="Times New Roman"/>
                      <w:color w:val="auto"/>
                      <w:sz w:val="21"/>
                    </w:rPr>
                    <w:t>距声源距离（</w:t>
                  </w:r>
                  <w:r w:rsidRPr="005F622D">
                    <w:rPr>
                      <w:rFonts w:ascii="Times New Roman" w:hAnsi="Times New Roman" w:cs="Times New Roman" w:hint="eastAsia"/>
                      <w:color w:val="auto"/>
                      <w:sz w:val="21"/>
                    </w:rPr>
                    <w:t>m</w:t>
                  </w:r>
                  <w:r w:rsidRPr="005F622D">
                    <w:rPr>
                      <w:rFonts w:ascii="Times New Roman" w:hAnsi="Times New Roman" w:cs="Times New Roman"/>
                      <w:color w:val="auto"/>
                      <w:sz w:val="21"/>
                    </w:rPr>
                    <w:t>）</w:t>
                  </w:r>
                </w:p>
              </w:tc>
              <w:tc>
                <w:tcPr>
                  <w:tcW w:w="997" w:type="pct"/>
                  <w:vAlign w:val="center"/>
                </w:tcPr>
                <w:p w:rsidR="008323CC" w:rsidRPr="005F622D" w:rsidRDefault="008323CC" w:rsidP="006821C4">
                  <w:pPr>
                    <w:pStyle w:val="aff5"/>
                    <w:rPr>
                      <w:rFonts w:ascii="Times New Roman" w:hAnsi="Times New Roman" w:cs="Times New Roman"/>
                      <w:color w:val="auto"/>
                      <w:sz w:val="21"/>
                    </w:rPr>
                  </w:pPr>
                  <w:r w:rsidRPr="005F622D">
                    <w:rPr>
                      <w:rFonts w:ascii="Times New Roman" w:hAnsi="Times New Roman" w:cs="Times New Roman"/>
                      <w:color w:val="auto"/>
                      <w:sz w:val="21"/>
                    </w:rPr>
                    <w:t>噪声时间特性</w:t>
                  </w:r>
                </w:p>
              </w:tc>
              <w:tc>
                <w:tcPr>
                  <w:tcW w:w="993" w:type="pct"/>
                  <w:vAlign w:val="center"/>
                </w:tcPr>
                <w:p w:rsidR="008323CC" w:rsidRPr="005F622D" w:rsidRDefault="008323CC" w:rsidP="006821C4">
                  <w:pPr>
                    <w:pStyle w:val="aff5"/>
                    <w:rPr>
                      <w:rFonts w:ascii="Times New Roman" w:hAnsi="Times New Roman" w:cs="Times New Roman"/>
                      <w:color w:val="auto"/>
                      <w:sz w:val="21"/>
                    </w:rPr>
                  </w:pPr>
                  <w:r w:rsidRPr="005F622D">
                    <w:rPr>
                      <w:rFonts w:ascii="Times New Roman" w:hAnsi="Times New Roman" w:cs="Times New Roman"/>
                      <w:color w:val="auto"/>
                      <w:sz w:val="21"/>
                    </w:rPr>
                    <w:t>位置</w:t>
                  </w:r>
                </w:p>
              </w:tc>
              <w:tc>
                <w:tcPr>
                  <w:tcW w:w="993" w:type="pct"/>
                  <w:vAlign w:val="center"/>
                </w:tcPr>
                <w:p w:rsidR="008323CC" w:rsidRPr="005F622D" w:rsidRDefault="008323CC" w:rsidP="006821C4">
                  <w:pPr>
                    <w:pStyle w:val="aff5"/>
                    <w:rPr>
                      <w:rFonts w:ascii="Times New Roman" w:hAnsi="Times New Roman" w:cs="Times New Roman"/>
                      <w:color w:val="auto"/>
                      <w:sz w:val="21"/>
                    </w:rPr>
                  </w:pPr>
                  <w:r w:rsidRPr="005F622D">
                    <w:rPr>
                      <w:rFonts w:ascii="Times New Roman" w:hAnsi="Times New Roman" w:cs="Times New Roman"/>
                      <w:color w:val="auto"/>
                      <w:sz w:val="21"/>
                    </w:rPr>
                    <w:t>噪声源强</w:t>
                  </w:r>
                  <w:r w:rsidRPr="005F622D">
                    <w:rPr>
                      <w:rFonts w:ascii="Times New Roman" w:hAnsi="Times New Roman" w:cs="Times New Roman"/>
                      <w:color w:val="auto"/>
                      <w:sz w:val="21"/>
                    </w:rPr>
                    <w:t>dB</w:t>
                  </w:r>
                  <w:r w:rsidRPr="005F622D">
                    <w:rPr>
                      <w:rFonts w:ascii="Times New Roman" w:hAnsi="Times New Roman" w:cs="Times New Roman"/>
                      <w:color w:val="auto"/>
                      <w:sz w:val="21"/>
                    </w:rPr>
                    <w:t>（</w:t>
                  </w:r>
                  <w:r w:rsidRPr="005F622D">
                    <w:rPr>
                      <w:rFonts w:ascii="Times New Roman" w:hAnsi="Times New Roman" w:cs="Times New Roman"/>
                      <w:color w:val="auto"/>
                      <w:sz w:val="21"/>
                    </w:rPr>
                    <w:t>A</w:t>
                  </w:r>
                  <w:r w:rsidRPr="005F622D">
                    <w:rPr>
                      <w:rFonts w:ascii="Times New Roman" w:hAnsi="Times New Roman" w:cs="Times New Roman"/>
                      <w:color w:val="auto"/>
                      <w:sz w:val="21"/>
                    </w:rPr>
                    <w:t>）</w:t>
                  </w:r>
                </w:p>
              </w:tc>
            </w:tr>
            <w:tr w:rsidR="008323CC" w:rsidRPr="005F622D" w:rsidTr="006821C4">
              <w:trPr>
                <w:trHeight w:val="397"/>
              </w:trPr>
              <w:tc>
                <w:tcPr>
                  <w:tcW w:w="1249" w:type="pct"/>
                  <w:vAlign w:val="center"/>
                </w:tcPr>
                <w:p w:rsidR="008323CC" w:rsidRPr="005F622D" w:rsidRDefault="008323CC" w:rsidP="006821C4">
                  <w:pPr>
                    <w:snapToGrid w:val="0"/>
                    <w:jc w:val="center"/>
                    <w:rPr>
                      <w:szCs w:val="21"/>
                    </w:rPr>
                  </w:pPr>
                  <w:r w:rsidRPr="005F622D">
                    <w:rPr>
                      <w:szCs w:val="21"/>
                    </w:rPr>
                    <w:t>离心冲击破碎机</w:t>
                  </w:r>
                </w:p>
              </w:tc>
              <w:tc>
                <w:tcPr>
                  <w:tcW w:w="768" w:type="pct"/>
                  <w:vAlign w:val="center"/>
                </w:tcPr>
                <w:p w:rsidR="008323CC" w:rsidRPr="005F622D" w:rsidRDefault="008323CC" w:rsidP="006821C4">
                  <w:pPr>
                    <w:spacing w:line="240" w:lineRule="atLeast"/>
                    <w:jc w:val="center"/>
                    <w:rPr>
                      <w:szCs w:val="21"/>
                    </w:rPr>
                  </w:pPr>
                  <w:r w:rsidRPr="005F622D">
                    <w:rPr>
                      <w:rFonts w:hint="eastAsia"/>
                      <w:szCs w:val="21"/>
                    </w:rPr>
                    <w:t>2</w:t>
                  </w:r>
                </w:p>
              </w:tc>
              <w:tc>
                <w:tcPr>
                  <w:tcW w:w="997" w:type="pct"/>
                  <w:vAlign w:val="center"/>
                </w:tcPr>
                <w:p w:rsidR="008323CC" w:rsidRPr="005F622D" w:rsidRDefault="008323CC" w:rsidP="006821C4">
                  <w:pPr>
                    <w:pStyle w:val="aff5"/>
                    <w:rPr>
                      <w:rFonts w:ascii="Times New Roman" w:hAnsi="Times New Roman" w:cs="Times New Roman"/>
                      <w:b w:val="0"/>
                      <w:color w:val="auto"/>
                      <w:sz w:val="21"/>
                    </w:rPr>
                  </w:pPr>
                  <w:r w:rsidRPr="005F622D">
                    <w:rPr>
                      <w:rFonts w:ascii="Times New Roman" w:hAnsi="Times New Roman" w:cs="Times New Roman"/>
                      <w:b w:val="0"/>
                      <w:color w:val="auto"/>
                      <w:sz w:val="21"/>
                    </w:rPr>
                    <w:t>连续</w:t>
                  </w:r>
                </w:p>
              </w:tc>
              <w:tc>
                <w:tcPr>
                  <w:tcW w:w="993" w:type="pct"/>
                  <w:vAlign w:val="center"/>
                </w:tcPr>
                <w:p w:rsidR="008323CC" w:rsidRPr="005F622D" w:rsidRDefault="008323CC" w:rsidP="006821C4">
                  <w:pPr>
                    <w:spacing w:line="240" w:lineRule="atLeast"/>
                    <w:jc w:val="center"/>
                    <w:rPr>
                      <w:szCs w:val="21"/>
                    </w:rPr>
                  </w:pPr>
                  <w:r w:rsidRPr="005F622D">
                    <w:rPr>
                      <w:rFonts w:hint="eastAsia"/>
                      <w:szCs w:val="21"/>
                    </w:rPr>
                    <w:t>生产</w:t>
                  </w:r>
                  <w:r w:rsidRPr="005F622D">
                    <w:rPr>
                      <w:szCs w:val="21"/>
                    </w:rPr>
                    <w:t>区</w:t>
                  </w:r>
                </w:p>
              </w:tc>
              <w:tc>
                <w:tcPr>
                  <w:tcW w:w="993" w:type="pct"/>
                  <w:vAlign w:val="center"/>
                </w:tcPr>
                <w:p w:rsidR="008323CC" w:rsidRPr="005F622D" w:rsidRDefault="008323CC" w:rsidP="006821C4">
                  <w:pPr>
                    <w:spacing w:line="240" w:lineRule="atLeast"/>
                    <w:jc w:val="center"/>
                    <w:rPr>
                      <w:szCs w:val="21"/>
                    </w:rPr>
                  </w:pPr>
                  <w:r w:rsidRPr="005F622D">
                    <w:rPr>
                      <w:rFonts w:hint="eastAsia"/>
                      <w:szCs w:val="21"/>
                    </w:rPr>
                    <w:t>95~</w:t>
                  </w:r>
                  <w:r w:rsidRPr="005F622D">
                    <w:rPr>
                      <w:szCs w:val="21"/>
                    </w:rPr>
                    <w:t>100</w:t>
                  </w:r>
                </w:p>
              </w:tc>
            </w:tr>
            <w:tr w:rsidR="008323CC" w:rsidRPr="005F622D" w:rsidTr="006821C4">
              <w:trPr>
                <w:trHeight w:val="397"/>
              </w:trPr>
              <w:tc>
                <w:tcPr>
                  <w:tcW w:w="1249" w:type="pct"/>
                  <w:vAlign w:val="center"/>
                </w:tcPr>
                <w:p w:rsidR="008323CC" w:rsidRPr="005F622D" w:rsidRDefault="008323CC" w:rsidP="006821C4">
                  <w:pPr>
                    <w:snapToGrid w:val="0"/>
                    <w:jc w:val="center"/>
                    <w:rPr>
                      <w:szCs w:val="21"/>
                    </w:rPr>
                  </w:pPr>
                  <w:r w:rsidRPr="005F622D">
                    <w:rPr>
                      <w:rFonts w:hint="eastAsia"/>
                      <w:szCs w:val="21"/>
                    </w:rPr>
                    <w:t>单缸圆锥</w:t>
                  </w:r>
                  <w:r w:rsidRPr="005F622D">
                    <w:rPr>
                      <w:szCs w:val="21"/>
                    </w:rPr>
                    <w:t>破碎机</w:t>
                  </w:r>
                </w:p>
              </w:tc>
              <w:tc>
                <w:tcPr>
                  <w:tcW w:w="768" w:type="pct"/>
                  <w:vAlign w:val="center"/>
                </w:tcPr>
                <w:p w:rsidR="008323CC" w:rsidRPr="005F622D" w:rsidRDefault="008323CC" w:rsidP="006821C4">
                  <w:pPr>
                    <w:spacing w:line="240" w:lineRule="atLeast"/>
                    <w:jc w:val="center"/>
                    <w:rPr>
                      <w:szCs w:val="21"/>
                    </w:rPr>
                  </w:pPr>
                  <w:r w:rsidRPr="005F622D">
                    <w:rPr>
                      <w:szCs w:val="21"/>
                    </w:rPr>
                    <w:t>1</w:t>
                  </w:r>
                </w:p>
              </w:tc>
              <w:tc>
                <w:tcPr>
                  <w:tcW w:w="997" w:type="pct"/>
                  <w:vAlign w:val="center"/>
                </w:tcPr>
                <w:p w:rsidR="008323CC" w:rsidRPr="005F622D" w:rsidRDefault="008323CC" w:rsidP="006821C4">
                  <w:pPr>
                    <w:pStyle w:val="aff5"/>
                    <w:rPr>
                      <w:rFonts w:ascii="Times New Roman" w:hAnsi="Times New Roman" w:cs="Times New Roman"/>
                      <w:b w:val="0"/>
                      <w:color w:val="auto"/>
                      <w:sz w:val="21"/>
                    </w:rPr>
                  </w:pPr>
                  <w:r w:rsidRPr="005F622D">
                    <w:rPr>
                      <w:rFonts w:ascii="Times New Roman" w:hAnsi="Times New Roman" w:cs="Times New Roman"/>
                      <w:b w:val="0"/>
                      <w:color w:val="auto"/>
                      <w:sz w:val="21"/>
                    </w:rPr>
                    <w:t>连续</w:t>
                  </w:r>
                </w:p>
              </w:tc>
              <w:tc>
                <w:tcPr>
                  <w:tcW w:w="993" w:type="pct"/>
                  <w:vAlign w:val="center"/>
                </w:tcPr>
                <w:p w:rsidR="008323CC" w:rsidRPr="005F622D" w:rsidRDefault="008323CC" w:rsidP="006821C4">
                  <w:pPr>
                    <w:spacing w:line="240" w:lineRule="atLeast"/>
                    <w:jc w:val="center"/>
                    <w:rPr>
                      <w:szCs w:val="21"/>
                    </w:rPr>
                  </w:pPr>
                  <w:r w:rsidRPr="005F622D">
                    <w:rPr>
                      <w:rFonts w:hint="eastAsia"/>
                      <w:szCs w:val="21"/>
                    </w:rPr>
                    <w:t>生产</w:t>
                  </w:r>
                  <w:r w:rsidRPr="005F622D">
                    <w:rPr>
                      <w:szCs w:val="21"/>
                    </w:rPr>
                    <w:t>区</w:t>
                  </w:r>
                </w:p>
              </w:tc>
              <w:tc>
                <w:tcPr>
                  <w:tcW w:w="993" w:type="pct"/>
                  <w:vAlign w:val="center"/>
                </w:tcPr>
                <w:p w:rsidR="008323CC" w:rsidRPr="005F622D" w:rsidRDefault="008323CC" w:rsidP="006821C4">
                  <w:pPr>
                    <w:spacing w:line="240" w:lineRule="atLeast"/>
                    <w:jc w:val="center"/>
                    <w:rPr>
                      <w:szCs w:val="21"/>
                    </w:rPr>
                  </w:pPr>
                  <w:r w:rsidRPr="005F622D">
                    <w:rPr>
                      <w:rFonts w:hint="eastAsia"/>
                      <w:szCs w:val="21"/>
                    </w:rPr>
                    <w:t>85~</w:t>
                  </w:r>
                  <w:r w:rsidRPr="005F622D">
                    <w:rPr>
                      <w:szCs w:val="21"/>
                    </w:rPr>
                    <w:t>90</w:t>
                  </w:r>
                </w:p>
              </w:tc>
            </w:tr>
            <w:tr w:rsidR="008323CC" w:rsidRPr="005F622D" w:rsidTr="006821C4">
              <w:trPr>
                <w:trHeight w:val="397"/>
              </w:trPr>
              <w:tc>
                <w:tcPr>
                  <w:tcW w:w="1249" w:type="pct"/>
                  <w:vAlign w:val="center"/>
                </w:tcPr>
                <w:p w:rsidR="008323CC" w:rsidRPr="005F622D" w:rsidRDefault="008323CC" w:rsidP="006821C4">
                  <w:pPr>
                    <w:snapToGrid w:val="0"/>
                    <w:jc w:val="center"/>
                    <w:rPr>
                      <w:szCs w:val="21"/>
                    </w:rPr>
                  </w:pPr>
                  <w:r w:rsidRPr="005F622D">
                    <w:rPr>
                      <w:szCs w:val="21"/>
                    </w:rPr>
                    <w:t>振动筛</w:t>
                  </w:r>
                </w:p>
              </w:tc>
              <w:tc>
                <w:tcPr>
                  <w:tcW w:w="768" w:type="pct"/>
                  <w:vAlign w:val="center"/>
                </w:tcPr>
                <w:p w:rsidR="008323CC" w:rsidRPr="005F622D" w:rsidRDefault="008323CC" w:rsidP="006821C4">
                  <w:pPr>
                    <w:spacing w:line="240" w:lineRule="atLeast"/>
                    <w:jc w:val="center"/>
                    <w:rPr>
                      <w:szCs w:val="21"/>
                    </w:rPr>
                  </w:pPr>
                  <w:r w:rsidRPr="005F622D">
                    <w:rPr>
                      <w:rFonts w:hint="eastAsia"/>
                      <w:szCs w:val="21"/>
                    </w:rPr>
                    <w:t>2</w:t>
                  </w:r>
                </w:p>
              </w:tc>
              <w:tc>
                <w:tcPr>
                  <w:tcW w:w="997" w:type="pct"/>
                  <w:vAlign w:val="center"/>
                </w:tcPr>
                <w:p w:rsidR="008323CC" w:rsidRPr="005F622D" w:rsidRDefault="008323CC" w:rsidP="006821C4">
                  <w:pPr>
                    <w:pStyle w:val="aff5"/>
                    <w:rPr>
                      <w:rFonts w:ascii="Times New Roman" w:hAnsi="Times New Roman" w:cs="Times New Roman"/>
                      <w:b w:val="0"/>
                      <w:color w:val="auto"/>
                      <w:sz w:val="21"/>
                    </w:rPr>
                  </w:pPr>
                  <w:r w:rsidRPr="005F622D">
                    <w:rPr>
                      <w:rFonts w:ascii="Times New Roman" w:hAnsi="Times New Roman" w:cs="Times New Roman"/>
                      <w:b w:val="0"/>
                      <w:color w:val="auto"/>
                      <w:sz w:val="21"/>
                    </w:rPr>
                    <w:t>连续</w:t>
                  </w:r>
                </w:p>
              </w:tc>
              <w:tc>
                <w:tcPr>
                  <w:tcW w:w="993" w:type="pct"/>
                  <w:vAlign w:val="center"/>
                </w:tcPr>
                <w:p w:rsidR="008323CC" w:rsidRPr="005F622D" w:rsidRDefault="008323CC" w:rsidP="006821C4">
                  <w:pPr>
                    <w:spacing w:line="240" w:lineRule="atLeast"/>
                    <w:jc w:val="center"/>
                    <w:rPr>
                      <w:szCs w:val="21"/>
                    </w:rPr>
                  </w:pPr>
                  <w:r w:rsidRPr="005F622D">
                    <w:rPr>
                      <w:rFonts w:hint="eastAsia"/>
                      <w:szCs w:val="21"/>
                    </w:rPr>
                    <w:t>生产</w:t>
                  </w:r>
                  <w:r w:rsidRPr="005F622D">
                    <w:rPr>
                      <w:szCs w:val="21"/>
                    </w:rPr>
                    <w:t>区</w:t>
                  </w:r>
                </w:p>
              </w:tc>
              <w:tc>
                <w:tcPr>
                  <w:tcW w:w="993" w:type="pct"/>
                  <w:vAlign w:val="center"/>
                </w:tcPr>
                <w:p w:rsidR="008323CC" w:rsidRPr="005F622D" w:rsidRDefault="008323CC" w:rsidP="006821C4">
                  <w:pPr>
                    <w:spacing w:line="240" w:lineRule="atLeast"/>
                    <w:jc w:val="center"/>
                    <w:rPr>
                      <w:szCs w:val="21"/>
                    </w:rPr>
                  </w:pPr>
                  <w:r w:rsidRPr="005F622D">
                    <w:rPr>
                      <w:rFonts w:hint="eastAsia"/>
                      <w:szCs w:val="21"/>
                    </w:rPr>
                    <w:t>80~</w:t>
                  </w:r>
                  <w:r w:rsidRPr="005F622D">
                    <w:rPr>
                      <w:szCs w:val="21"/>
                    </w:rPr>
                    <w:t>85</w:t>
                  </w:r>
                </w:p>
              </w:tc>
            </w:tr>
            <w:tr w:rsidR="008323CC" w:rsidRPr="005F622D" w:rsidTr="006821C4">
              <w:trPr>
                <w:trHeight w:val="397"/>
              </w:trPr>
              <w:tc>
                <w:tcPr>
                  <w:tcW w:w="1249" w:type="pct"/>
                  <w:vAlign w:val="center"/>
                </w:tcPr>
                <w:p w:rsidR="008323CC" w:rsidRPr="005F622D" w:rsidRDefault="008323CC" w:rsidP="006821C4">
                  <w:pPr>
                    <w:snapToGrid w:val="0"/>
                    <w:jc w:val="center"/>
                    <w:rPr>
                      <w:szCs w:val="21"/>
                    </w:rPr>
                  </w:pPr>
                  <w:r w:rsidRPr="005F622D">
                    <w:rPr>
                      <w:szCs w:val="21"/>
                    </w:rPr>
                    <w:t>皮带运输机</w:t>
                  </w:r>
                </w:p>
              </w:tc>
              <w:tc>
                <w:tcPr>
                  <w:tcW w:w="768" w:type="pct"/>
                  <w:vAlign w:val="center"/>
                </w:tcPr>
                <w:p w:rsidR="008323CC" w:rsidRPr="005F622D" w:rsidRDefault="008323CC" w:rsidP="006821C4">
                  <w:pPr>
                    <w:spacing w:line="240" w:lineRule="atLeast"/>
                    <w:jc w:val="center"/>
                    <w:rPr>
                      <w:szCs w:val="21"/>
                    </w:rPr>
                  </w:pPr>
                  <w:r w:rsidRPr="005F622D">
                    <w:rPr>
                      <w:rFonts w:hint="eastAsia"/>
                      <w:kern w:val="0"/>
                    </w:rPr>
                    <w:t>5</w:t>
                  </w:r>
                </w:p>
              </w:tc>
              <w:tc>
                <w:tcPr>
                  <w:tcW w:w="997" w:type="pct"/>
                  <w:vAlign w:val="center"/>
                </w:tcPr>
                <w:p w:rsidR="008323CC" w:rsidRPr="005F622D" w:rsidRDefault="008323CC" w:rsidP="006821C4">
                  <w:pPr>
                    <w:pStyle w:val="aff5"/>
                    <w:rPr>
                      <w:rFonts w:ascii="Times New Roman" w:hAnsi="Times New Roman" w:cs="Times New Roman"/>
                      <w:b w:val="0"/>
                      <w:color w:val="auto"/>
                      <w:sz w:val="21"/>
                    </w:rPr>
                  </w:pPr>
                  <w:r w:rsidRPr="005F622D">
                    <w:rPr>
                      <w:rFonts w:ascii="Times New Roman" w:hAnsi="Times New Roman" w:cs="Times New Roman"/>
                      <w:b w:val="0"/>
                      <w:color w:val="auto"/>
                      <w:sz w:val="21"/>
                    </w:rPr>
                    <w:t>连续</w:t>
                  </w:r>
                </w:p>
              </w:tc>
              <w:tc>
                <w:tcPr>
                  <w:tcW w:w="993" w:type="pct"/>
                  <w:vAlign w:val="center"/>
                </w:tcPr>
                <w:p w:rsidR="008323CC" w:rsidRPr="005F622D" w:rsidRDefault="008323CC" w:rsidP="006821C4">
                  <w:pPr>
                    <w:spacing w:line="240" w:lineRule="atLeast"/>
                    <w:jc w:val="center"/>
                    <w:rPr>
                      <w:szCs w:val="21"/>
                    </w:rPr>
                  </w:pPr>
                  <w:r w:rsidRPr="005F622D">
                    <w:rPr>
                      <w:rFonts w:hint="eastAsia"/>
                      <w:szCs w:val="21"/>
                    </w:rPr>
                    <w:t>生产</w:t>
                  </w:r>
                  <w:r w:rsidRPr="005F622D">
                    <w:rPr>
                      <w:szCs w:val="21"/>
                    </w:rPr>
                    <w:t>区</w:t>
                  </w:r>
                </w:p>
              </w:tc>
              <w:tc>
                <w:tcPr>
                  <w:tcW w:w="993" w:type="pct"/>
                  <w:vAlign w:val="center"/>
                </w:tcPr>
                <w:p w:rsidR="008323CC" w:rsidRPr="005F622D" w:rsidRDefault="008323CC" w:rsidP="006821C4">
                  <w:pPr>
                    <w:spacing w:line="240" w:lineRule="atLeast"/>
                    <w:jc w:val="center"/>
                    <w:rPr>
                      <w:szCs w:val="21"/>
                    </w:rPr>
                  </w:pPr>
                  <w:r w:rsidRPr="005F622D">
                    <w:rPr>
                      <w:rFonts w:hint="eastAsia"/>
                      <w:szCs w:val="21"/>
                    </w:rPr>
                    <w:t>70~</w:t>
                  </w:r>
                  <w:r w:rsidRPr="005F622D">
                    <w:rPr>
                      <w:szCs w:val="21"/>
                    </w:rPr>
                    <w:t>75</w:t>
                  </w:r>
                </w:p>
              </w:tc>
            </w:tr>
            <w:tr w:rsidR="00951AE6" w:rsidRPr="005F622D" w:rsidTr="006821C4">
              <w:trPr>
                <w:trHeight w:val="397"/>
              </w:trPr>
              <w:tc>
                <w:tcPr>
                  <w:tcW w:w="1249" w:type="pct"/>
                  <w:vAlign w:val="center"/>
                </w:tcPr>
                <w:p w:rsidR="00951AE6" w:rsidRPr="005F622D" w:rsidRDefault="00951AE6" w:rsidP="006821C4">
                  <w:pPr>
                    <w:snapToGrid w:val="0"/>
                    <w:jc w:val="center"/>
                    <w:rPr>
                      <w:szCs w:val="21"/>
                    </w:rPr>
                  </w:pPr>
                  <w:proofErr w:type="gramStart"/>
                  <w:r w:rsidRPr="005F622D">
                    <w:rPr>
                      <w:szCs w:val="21"/>
                    </w:rPr>
                    <w:t>洗砂回收</w:t>
                  </w:r>
                  <w:proofErr w:type="gramEnd"/>
                  <w:r w:rsidRPr="005F622D">
                    <w:rPr>
                      <w:szCs w:val="21"/>
                    </w:rPr>
                    <w:t>机</w:t>
                  </w:r>
                </w:p>
              </w:tc>
              <w:tc>
                <w:tcPr>
                  <w:tcW w:w="768" w:type="pct"/>
                  <w:vAlign w:val="center"/>
                </w:tcPr>
                <w:p w:rsidR="00951AE6" w:rsidRPr="005F622D" w:rsidRDefault="00951AE6" w:rsidP="006821C4">
                  <w:pPr>
                    <w:spacing w:line="240" w:lineRule="atLeast"/>
                    <w:jc w:val="center"/>
                    <w:rPr>
                      <w:kern w:val="0"/>
                    </w:rPr>
                  </w:pPr>
                  <w:r w:rsidRPr="005F622D">
                    <w:rPr>
                      <w:rFonts w:hint="eastAsia"/>
                      <w:kern w:val="0"/>
                    </w:rPr>
                    <w:t>1</w:t>
                  </w:r>
                </w:p>
              </w:tc>
              <w:tc>
                <w:tcPr>
                  <w:tcW w:w="997" w:type="pct"/>
                  <w:vAlign w:val="center"/>
                </w:tcPr>
                <w:p w:rsidR="00951AE6" w:rsidRPr="005F622D" w:rsidRDefault="00951AE6" w:rsidP="006821C4">
                  <w:pPr>
                    <w:pStyle w:val="aff5"/>
                    <w:rPr>
                      <w:rFonts w:ascii="Times New Roman" w:hAnsi="Times New Roman" w:cs="Times New Roman"/>
                      <w:b w:val="0"/>
                      <w:color w:val="auto"/>
                      <w:sz w:val="21"/>
                    </w:rPr>
                  </w:pPr>
                  <w:r w:rsidRPr="005F622D">
                    <w:rPr>
                      <w:rFonts w:ascii="Times New Roman" w:hAnsi="Times New Roman" w:cs="Times New Roman"/>
                      <w:b w:val="0"/>
                      <w:color w:val="auto"/>
                      <w:sz w:val="21"/>
                    </w:rPr>
                    <w:t>连续</w:t>
                  </w:r>
                </w:p>
              </w:tc>
              <w:tc>
                <w:tcPr>
                  <w:tcW w:w="993" w:type="pct"/>
                  <w:vAlign w:val="center"/>
                </w:tcPr>
                <w:p w:rsidR="00951AE6" w:rsidRPr="005F622D" w:rsidRDefault="00951AE6" w:rsidP="006821C4">
                  <w:pPr>
                    <w:spacing w:line="240" w:lineRule="atLeast"/>
                    <w:jc w:val="center"/>
                    <w:rPr>
                      <w:szCs w:val="21"/>
                    </w:rPr>
                  </w:pPr>
                  <w:r w:rsidRPr="005F622D">
                    <w:rPr>
                      <w:rFonts w:hint="eastAsia"/>
                      <w:szCs w:val="21"/>
                    </w:rPr>
                    <w:t>生产</w:t>
                  </w:r>
                  <w:r w:rsidRPr="005F622D">
                    <w:rPr>
                      <w:szCs w:val="21"/>
                    </w:rPr>
                    <w:t>区</w:t>
                  </w:r>
                </w:p>
              </w:tc>
              <w:tc>
                <w:tcPr>
                  <w:tcW w:w="993" w:type="pct"/>
                  <w:vAlign w:val="center"/>
                </w:tcPr>
                <w:p w:rsidR="00951AE6" w:rsidRPr="005F622D" w:rsidRDefault="00951AE6" w:rsidP="006821C4">
                  <w:pPr>
                    <w:spacing w:line="240" w:lineRule="atLeast"/>
                    <w:jc w:val="center"/>
                    <w:rPr>
                      <w:szCs w:val="21"/>
                    </w:rPr>
                  </w:pPr>
                  <w:r w:rsidRPr="005F622D">
                    <w:rPr>
                      <w:rFonts w:hint="eastAsia"/>
                      <w:szCs w:val="21"/>
                    </w:rPr>
                    <w:t>70~</w:t>
                  </w:r>
                  <w:r w:rsidRPr="005F622D">
                    <w:rPr>
                      <w:szCs w:val="21"/>
                    </w:rPr>
                    <w:t>75</w:t>
                  </w:r>
                </w:p>
              </w:tc>
            </w:tr>
          </w:tbl>
          <w:p w:rsidR="008323CC" w:rsidRPr="005F622D" w:rsidRDefault="008323CC" w:rsidP="008323CC">
            <w:pPr>
              <w:pStyle w:val="afb"/>
              <w:adjustRightInd w:val="0"/>
              <w:snapToGrid w:val="0"/>
              <w:spacing w:after="0" w:line="360" w:lineRule="auto"/>
              <w:ind w:firstLineChars="200" w:firstLine="480"/>
              <w:rPr>
                <w:sz w:val="24"/>
              </w:rPr>
            </w:pPr>
            <w:r w:rsidRPr="005F622D">
              <w:rPr>
                <w:rFonts w:hint="eastAsia"/>
                <w:sz w:val="24"/>
              </w:rPr>
              <w:t>根据表</w:t>
            </w:r>
            <w:r w:rsidR="002724A4" w:rsidRPr="005F622D">
              <w:rPr>
                <w:rFonts w:hint="eastAsia"/>
                <w:sz w:val="24"/>
              </w:rPr>
              <w:t>22</w:t>
            </w:r>
            <w:r w:rsidRPr="005F622D">
              <w:rPr>
                <w:rFonts w:hint="eastAsia"/>
                <w:sz w:val="24"/>
              </w:rPr>
              <w:t>，再考虑到隔声、减震等措施情况下，生产区域噪声源强取</w:t>
            </w:r>
            <w:r w:rsidRPr="005F622D">
              <w:rPr>
                <w:rFonts w:hint="eastAsia"/>
                <w:sz w:val="24"/>
              </w:rPr>
              <w:t>90</w:t>
            </w:r>
            <w:r w:rsidRPr="005F622D">
              <w:rPr>
                <w:rFonts w:eastAsiaTheme="majorEastAsia" w:hint="eastAsia"/>
                <w:sz w:val="24"/>
                <w:szCs w:val="21"/>
              </w:rPr>
              <w:t>dB</w:t>
            </w:r>
            <w:r w:rsidRPr="005F622D">
              <w:rPr>
                <w:rFonts w:eastAsiaTheme="majorEastAsia" w:hint="eastAsia"/>
                <w:sz w:val="24"/>
                <w:szCs w:val="21"/>
              </w:rPr>
              <w:t>（</w:t>
            </w:r>
            <w:r w:rsidRPr="005F622D">
              <w:rPr>
                <w:rFonts w:eastAsiaTheme="majorEastAsia" w:hint="eastAsia"/>
                <w:sz w:val="24"/>
                <w:szCs w:val="21"/>
              </w:rPr>
              <w:t>A</w:t>
            </w:r>
            <w:r w:rsidRPr="005F622D">
              <w:rPr>
                <w:rFonts w:eastAsiaTheme="majorEastAsia" w:hint="eastAsia"/>
                <w:sz w:val="24"/>
                <w:szCs w:val="21"/>
              </w:rPr>
              <w:t>），面积约为</w:t>
            </w:r>
            <w:r w:rsidRPr="005F622D">
              <w:rPr>
                <w:rFonts w:eastAsiaTheme="majorEastAsia" w:hint="eastAsia"/>
                <w:sz w:val="24"/>
                <w:szCs w:val="21"/>
              </w:rPr>
              <w:t>2000m</w:t>
            </w:r>
            <w:r w:rsidRPr="005F622D">
              <w:rPr>
                <w:rFonts w:eastAsiaTheme="majorEastAsia" w:hint="eastAsia"/>
                <w:sz w:val="24"/>
                <w:szCs w:val="21"/>
                <w:vertAlign w:val="superscript"/>
              </w:rPr>
              <w:t>2</w:t>
            </w:r>
            <w:r w:rsidRPr="005F622D">
              <w:rPr>
                <w:rFonts w:eastAsiaTheme="majorEastAsia" w:hint="eastAsia"/>
                <w:sz w:val="24"/>
                <w:szCs w:val="21"/>
              </w:rPr>
              <w:t>，建筑物为混凝土结构，隔声量取</w:t>
            </w:r>
            <w:r w:rsidRPr="005F622D">
              <w:rPr>
                <w:rFonts w:eastAsiaTheme="majorEastAsia" w:hint="eastAsia"/>
                <w:sz w:val="24"/>
                <w:szCs w:val="21"/>
              </w:rPr>
              <w:t>25dB</w:t>
            </w:r>
            <w:r w:rsidR="001F7374" w:rsidRPr="005F622D">
              <w:rPr>
                <w:rFonts w:eastAsiaTheme="majorEastAsia" w:hint="eastAsia"/>
                <w:sz w:val="24"/>
                <w:szCs w:val="21"/>
              </w:rPr>
              <w:t>（</w:t>
            </w:r>
            <w:r w:rsidR="001F7374" w:rsidRPr="005F622D">
              <w:rPr>
                <w:rFonts w:eastAsiaTheme="majorEastAsia" w:hint="eastAsia"/>
                <w:sz w:val="24"/>
                <w:szCs w:val="21"/>
              </w:rPr>
              <w:t>A</w:t>
            </w:r>
            <w:r w:rsidR="001F7374" w:rsidRPr="005F622D">
              <w:rPr>
                <w:rFonts w:eastAsiaTheme="majorEastAsia" w:hint="eastAsia"/>
                <w:sz w:val="24"/>
                <w:szCs w:val="21"/>
              </w:rPr>
              <w:t>）</w:t>
            </w:r>
            <w:r w:rsidRPr="005F622D">
              <w:rPr>
                <w:rFonts w:eastAsiaTheme="majorEastAsia" w:hint="eastAsia"/>
                <w:sz w:val="24"/>
                <w:szCs w:val="21"/>
              </w:rPr>
              <w:t>，与厂界距离见表</w:t>
            </w:r>
            <w:r w:rsidRPr="005F622D">
              <w:rPr>
                <w:rFonts w:eastAsiaTheme="majorEastAsia" w:hint="eastAsia"/>
                <w:sz w:val="24"/>
                <w:szCs w:val="21"/>
              </w:rPr>
              <w:t>6.2-9</w:t>
            </w:r>
            <w:r w:rsidRPr="005F622D">
              <w:rPr>
                <w:rFonts w:eastAsiaTheme="majorEastAsia" w:hint="eastAsia"/>
                <w:sz w:val="24"/>
                <w:szCs w:val="21"/>
              </w:rPr>
              <w:t>。</w:t>
            </w:r>
          </w:p>
          <w:p w:rsidR="008323CC" w:rsidRPr="005F622D" w:rsidRDefault="008323CC" w:rsidP="008323CC">
            <w:pPr>
              <w:adjustRightInd w:val="0"/>
              <w:snapToGrid w:val="0"/>
              <w:spacing w:line="360" w:lineRule="auto"/>
              <w:ind w:firstLineChars="200" w:firstLine="480"/>
              <w:rPr>
                <w:sz w:val="24"/>
                <w:szCs w:val="16"/>
              </w:rPr>
            </w:pPr>
            <w:r w:rsidRPr="005F622D">
              <w:rPr>
                <w:rFonts w:hint="eastAsia"/>
                <w:sz w:val="24"/>
                <w:szCs w:val="16"/>
              </w:rPr>
              <w:t>（</w:t>
            </w:r>
            <w:r w:rsidRPr="005F622D">
              <w:rPr>
                <w:rFonts w:hint="eastAsia"/>
                <w:sz w:val="24"/>
                <w:szCs w:val="16"/>
              </w:rPr>
              <w:t>3</w:t>
            </w:r>
            <w:r w:rsidRPr="005F622D">
              <w:rPr>
                <w:rFonts w:hint="eastAsia"/>
                <w:sz w:val="24"/>
                <w:szCs w:val="16"/>
              </w:rPr>
              <w:t>）预测结果</w:t>
            </w:r>
          </w:p>
          <w:p w:rsidR="008323CC" w:rsidRPr="005F622D" w:rsidRDefault="008323CC" w:rsidP="008323CC">
            <w:pPr>
              <w:pStyle w:val="afb"/>
              <w:adjustRightInd w:val="0"/>
              <w:snapToGrid w:val="0"/>
              <w:spacing w:after="0" w:line="360" w:lineRule="auto"/>
              <w:ind w:firstLineChars="200" w:firstLine="480"/>
              <w:rPr>
                <w:sz w:val="24"/>
              </w:rPr>
            </w:pPr>
            <w:r w:rsidRPr="005F622D">
              <w:rPr>
                <w:rFonts w:hAnsi="宋体"/>
                <w:sz w:val="24"/>
              </w:rPr>
              <w:t>根据预测模式计算四周厂界噪声贡献值，预测结果见表</w:t>
            </w:r>
            <w:r w:rsidR="002724A4" w:rsidRPr="005F622D">
              <w:rPr>
                <w:rFonts w:hint="eastAsia"/>
                <w:sz w:val="24"/>
              </w:rPr>
              <w:t>2</w:t>
            </w:r>
            <w:r w:rsidR="00A17A52" w:rsidRPr="005F622D">
              <w:rPr>
                <w:rFonts w:hint="eastAsia"/>
                <w:sz w:val="24"/>
              </w:rPr>
              <w:t>6</w:t>
            </w:r>
            <w:r w:rsidRPr="005F622D">
              <w:rPr>
                <w:rFonts w:hint="eastAsia"/>
                <w:sz w:val="24"/>
              </w:rPr>
              <w:t>。</w:t>
            </w:r>
          </w:p>
          <w:p w:rsidR="008323CC" w:rsidRPr="005F622D" w:rsidRDefault="008323CC" w:rsidP="003B7ED5">
            <w:pPr>
              <w:pStyle w:val="aff5"/>
              <w:spacing w:beforeLines="50" w:line="360" w:lineRule="auto"/>
              <w:rPr>
                <w:rFonts w:ascii="Times New Roman" w:hAnsi="Times New Roman" w:cs="Times New Roman"/>
                <w:color w:val="auto"/>
                <w:sz w:val="21"/>
              </w:rPr>
            </w:pPr>
            <w:r w:rsidRPr="005F622D">
              <w:rPr>
                <w:rFonts w:ascii="Times New Roman" w:hAnsi="Times New Roman" w:cs="Times New Roman"/>
                <w:color w:val="auto"/>
                <w:sz w:val="21"/>
              </w:rPr>
              <w:t>表</w:t>
            </w:r>
            <w:r w:rsidR="009256A8" w:rsidRPr="005F622D">
              <w:rPr>
                <w:rFonts w:ascii="Times New Roman" w:hAnsi="Times New Roman" w:cs="Times New Roman" w:hint="eastAsia"/>
                <w:color w:val="auto"/>
                <w:sz w:val="21"/>
              </w:rPr>
              <w:t>2</w:t>
            </w:r>
            <w:r w:rsidR="00A17A52" w:rsidRPr="005F622D">
              <w:rPr>
                <w:rFonts w:ascii="Times New Roman" w:hAnsi="Times New Roman" w:cs="Times New Roman" w:hint="eastAsia"/>
                <w:color w:val="auto"/>
                <w:sz w:val="21"/>
              </w:rPr>
              <w:t>6</w:t>
            </w:r>
            <w:r w:rsidRPr="005F622D">
              <w:rPr>
                <w:rFonts w:ascii="Times New Roman" w:hAnsi="Times New Roman" w:cs="Times New Roman" w:hint="eastAsia"/>
                <w:color w:val="auto"/>
                <w:sz w:val="21"/>
              </w:rPr>
              <w:t xml:space="preserve"> </w:t>
            </w:r>
            <w:r w:rsidRPr="005F622D">
              <w:rPr>
                <w:rFonts w:ascii="Times New Roman" w:hAnsi="Times New Roman" w:cs="Times New Roman"/>
                <w:color w:val="auto"/>
                <w:sz w:val="21"/>
              </w:rPr>
              <w:t xml:space="preserve"> </w:t>
            </w:r>
            <w:r w:rsidRPr="005F622D">
              <w:rPr>
                <w:rFonts w:ascii="Times New Roman" w:hAnsi="Times New Roman" w:cs="Times New Roman"/>
                <w:color w:val="auto"/>
                <w:sz w:val="21"/>
              </w:rPr>
              <w:t>声环境影响影响预测结果</w:t>
            </w:r>
            <w:r w:rsidRPr="005F622D">
              <w:rPr>
                <w:rFonts w:ascii="Times New Roman" w:hAnsi="Times New Roman" w:cs="Times New Roman" w:hint="eastAsia"/>
                <w:color w:val="auto"/>
                <w:sz w:val="21"/>
              </w:rPr>
              <w:t xml:space="preserve">  </w:t>
            </w:r>
            <w:r w:rsidRPr="005F622D">
              <w:rPr>
                <w:rFonts w:ascii="Times New Roman" w:hAnsi="Times New Roman" w:cs="Times New Roman" w:hint="eastAsia"/>
                <w:color w:val="auto"/>
                <w:sz w:val="21"/>
              </w:rPr>
              <w:t>单位：</w:t>
            </w:r>
            <w:r w:rsidRPr="005F622D">
              <w:rPr>
                <w:rFonts w:ascii="Times New Roman" w:hAnsi="Times New Roman" w:cs="Times New Roman" w:hint="eastAsia"/>
                <w:color w:val="auto"/>
                <w:sz w:val="21"/>
              </w:rPr>
              <w:t>dB</w:t>
            </w:r>
            <w:r w:rsidRPr="005F622D">
              <w:rPr>
                <w:rFonts w:ascii="Times New Roman" w:hAnsi="Times New Roman" w:cs="Times New Roman" w:hint="eastAsia"/>
                <w:color w:val="auto"/>
                <w:sz w:val="21"/>
              </w:rPr>
              <w:t>（</w:t>
            </w:r>
            <w:r w:rsidRPr="005F622D">
              <w:rPr>
                <w:rFonts w:ascii="Times New Roman" w:hAnsi="Times New Roman" w:cs="Times New Roman" w:hint="eastAsia"/>
                <w:color w:val="auto"/>
                <w:sz w:val="21"/>
              </w:rPr>
              <w:t>A</w:t>
            </w:r>
            <w:r w:rsidRPr="005F622D">
              <w:rPr>
                <w:rFonts w:ascii="Times New Roman" w:hAnsi="Times New Roman" w:cs="Times New Roman" w:hint="eastAsia"/>
                <w:color w:val="auto"/>
                <w:sz w:val="21"/>
              </w:rPr>
              <w:t>）</w:t>
            </w:r>
          </w:p>
          <w:tbl>
            <w:tblPr>
              <w:tblStyle w:val="af0"/>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16"/>
              <w:gridCol w:w="917"/>
              <w:gridCol w:w="916"/>
              <w:gridCol w:w="917"/>
              <w:gridCol w:w="917"/>
              <w:gridCol w:w="917"/>
              <w:gridCol w:w="917"/>
              <w:gridCol w:w="917"/>
              <w:gridCol w:w="917"/>
              <w:gridCol w:w="915"/>
            </w:tblGrid>
            <w:tr w:rsidR="008323CC" w:rsidRPr="005F622D" w:rsidTr="006821C4">
              <w:trPr>
                <w:trHeight w:val="397"/>
              </w:trPr>
              <w:tc>
                <w:tcPr>
                  <w:tcW w:w="1001" w:type="pct"/>
                  <w:gridSpan w:val="2"/>
                  <w:vMerge w:val="restart"/>
                  <w:vAlign w:val="center"/>
                </w:tcPr>
                <w:p w:rsidR="008323CC" w:rsidRPr="005F622D" w:rsidRDefault="008323CC" w:rsidP="006821C4">
                  <w:pPr>
                    <w:pStyle w:val="afb"/>
                    <w:adjustRightInd w:val="0"/>
                    <w:snapToGrid w:val="0"/>
                    <w:spacing w:after="0"/>
                    <w:ind w:firstLineChars="0" w:firstLine="0"/>
                    <w:jc w:val="center"/>
                    <w:rPr>
                      <w:b/>
                      <w:szCs w:val="21"/>
                    </w:rPr>
                  </w:pPr>
                </w:p>
              </w:tc>
              <w:tc>
                <w:tcPr>
                  <w:tcW w:w="1000" w:type="pct"/>
                  <w:gridSpan w:val="2"/>
                  <w:vAlign w:val="center"/>
                </w:tcPr>
                <w:p w:rsidR="008323CC" w:rsidRPr="005F622D" w:rsidRDefault="008323CC" w:rsidP="006821C4">
                  <w:pPr>
                    <w:pStyle w:val="afb"/>
                    <w:adjustRightInd w:val="0"/>
                    <w:snapToGrid w:val="0"/>
                    <w:spacing w:after="0"/>
                    <w:ind w:firstLineChars="0" w:firstLine="0"/>
                    <w:jc w:val="center"/>
                    <w:rPr>
                      <w:b/>
                      <w:szCs w:val="21"/>
                    </w:rPr>
                  </w:pPr>
                  <w:r w:rsidRPr="005F622D">
                    <w:rPr>
                      <w:rFonts w:hint="eastAsia"/>
                      <w:b/>
                      <w:szCs w:val="21"/>
                    </w:rPr>
                    <w:t>东厂界</w:t>
                  </w:r>
                </w:p>
              </w:tc>
              <w:tc>
                <w:tcPr>
                  <w:tcW w:w="1000" w:type="pct"/>
                  <w:gridSpan w:val="2"/>
                  <w:vAlign w:val="center"/>
                </w:tcPr>
                <w:p w:rsidR="008323CC" w:rsidRPr="005F622D" w:rsidRDefault="008323CC" w:rsidP="006821C4">
                  <w:pPr>
                    <w:pStyle w:val="afb"/>
                    <w:adjustRightInd w:val="0"/>
                    <w:snapToGrid w:val="0"/>
                    <w:spacing w:after="0"/>
                    <w:ind w:firstLineChars="0" w:firstLine="0"/>
                    <w:jc w:val="center"/>
                    <w:rPr>
                      <w:b/>
                      <w:szCs w:val="21"/>
                    </w:rPr>
                  </w:pPr>
                  <w:r w:rsidRPr="005F622D">
                    <w:rPr>
                      <w:rFonts w:hint="eastAsia"/>
                      <w:b/>
                      <w:szCs w:val="21"/>
                    </w:rPr>
                    <w:t>南厂界</w:t>
                  </w:r>
                </w:p>
              </w:tc>
              <w:tc>
                <w:tcPr>
                  <w:tcW w:w="1000" w:type="pct"/>
                  <w:gridSpan w:val="2"/>
                  <w:vAlign w:val="center"/>
                </w:tcPr>
                <w:p w:rsidR="008323CC" w:rsidRPr="005F622D" w:rsidRDefault="008323CC" w:rsidP="006821C4">
                  <w:pPr>
                    <w:pStyle w:val="afb"/>
                    <w:adjustRightInd w:val="0"/>
                    <w:snapToGrid w:val="0"/>
                    <w:spacing w:after="0"/>
                    <w:ind w:firstLineChars="0" w:firstLine="0"/>
                    <w:jc w:val="center"/>
                    <w:rPr>
                      <w:b/>
                      <w:szCs w:val="21"/>
                    </w:rPr>
                  </w:pPr>
                  <w:r w:rsidRPr="005F622D">
                    <w:rPr>
                      <w:rFonts w:hint="eastAsia"/>
                      <w:b/>
                      <w:szCs w:val="21"/>
                    </w:rPr>
                    <w:t>西厂界</w:t>
                  </w:r>
                </w:p>
              </w:tc>
              <w:tc>
                <w:tcPr>
                  <w:tcW w:w="1000" w:type="pct"/>
                  <w:gridSpan w:val="2"/>
                  <w:vAlign w:val="center"/>
                </w:tcPr>
                <w:p w:rsidR="008323CC" w:rsidRPr="005F622D" w:rsidRDefault="008323CC" w:rsidP="006821C4">
                  <w:pPr>
                    <w:pStyle w:val="afb"/>
                    <w:adjustRightInd w:val="0"/>
                    <w:snapToGrid w:val="0"/>
                    <w:spacing w:after="0"/>
                    <w:ind w:firstLineChars="0" w:firstLine="0"/>
                    <w:jc w:val="center"/>
                    <w:rPr>
                      <w:b/>
                      <w:szCs w:val="21"/>
                    </w:rPr>
                  </w:pPr>
                  <w:r w:rsidRPr="005F622D">
                    <w:rPr>
                      <w:rFonts w:hint="eastAsia"/>
                      <w:b/>
                      <w:szCs w:val="21"/>
                    </w:rPr>
                    <w:t>北厂界</w:t>
                  </w:r>
                </w:p>
              </w:tc>
            </w:tr>
            <w:tr w:rsidR="008323CC" w:rsidRPr="005F622D" w:rsidTr="006821C4">
              <w:trPr>
                <w:trHeight w:val="397"/>
              </w:trPr>
              <w:tc>
                <w:tcPr>
                  <w:tcW w:w="1001" w:type="pct"/>
                  <w:gridSpan w:val="2"/>
                  <w:vMerge/>
                  <w:vAlign w:val="center"/>
                </w:tcPr>
                <w:p w:rsidR="008323CC" w:rsidRPr="005F622D" w:rsidRDefault="008323CC" w:rsidP="006821C4">
                  <w:pPr>
                    <w:pStyle w:val="afb"/>
                    <w:adjustRightInd w:val="0"/>
                    <w:snapToGrid w:val="0"/>
                    <w:spacing w:after="0"/>
                    <w:ind w:firstLineChars="0" w:firstLine="0"/>
                    <w:jc w:val="center"/>
                    <w:rPr>
                      <w:b/>
                      <w:szCs w:val="21"/>
                    </w:rPr>
                  </w:pPr>
                </w:p>
              </w:tc>
              <w:tc>
                <w:tcPr>
                  <w:tcW w:w="500" w:type="pct"/>
                  <w:vAlign w:val="center"/>
                </w:tcPr>
                <w:p w:rsidR="008323CC" w:rsidRPr="005F622D" w:rsidRDefault="008323CC" w:rsidP="006821C4">
                  <w:pPr>
                    <w:pStyle w:val="afb"/>
                    <w:adjustRightInd w:val="0"/>
                    <w:snapToGrid w:val="0"/>
                    <w:spacing w:after="0"/>
                    <w:ind w:firstLineChars="0" w:firstLine="0"/>
                    <w:jc w:val="center"/>
                    <w:rPr>
                      <w:b/>
                      <w:szCs w:val="21"/>
                    </w:rPr>
                  </w:pPr>
                  <w:r w:rsidRPr="005F622D">
                    <w:rPr>
                      <w:rFonts w:hint="eastAsia"/>
                      <w:b/>
                      <w:szCs w:val="21"/>
                    </w:rPr>
                    <w:t>昼间</w:t>
                  </w:r>
                </w:p>
              </w:tc>
              <w:tc>
                <w:tcPr>
                  <w:tcW w:w="500" w:type="pct"/>
                  <w:vAlign w:val="center"/>
                </w:tcPr>
                <w:p w:rsidR="008323CC" w:rsidRPr="005F622D" w:rsidRDefault="008323CC" w:rsidP="006821C4">
                  <w:pPr>
                    <w:pStyle w:val="afb"/>
                    <w:adjustRightInd w:val="0"/>
                    <w:snapToGrid w:val="0"/>
                    <w:spacing w:after="0"/>
                    <w:ind w:firstLineChars="0" w:firstLine="0"/>
                    <w:jc w:val="center"/>
                    <w:rPr>
                      <w:b/>
                      <w:szCs w:val="21"/>
                    </w:rPr>
                  </w:pPr>
                  <w:r w:rsidRPr="005F622D">
                    <w:rPr>
                      <w:rFonts w:hint="eastAsia"/>
                      <w:b/>
                      <w:szCs w:val="21"/>
                    </w:rPr>
                    <w:t>夜间</w:t>
                  </w:r>
                </w:p>
              </w:tc>
              <w:tc>
                <w:tcPr>
                  <w:tcW w:w="500" w:type="pct"/>
                  <w:vAlign w:val="center"/>
                </w:tcPr>
                <w:p w:rsidR="008323CC" w:rsidRPr="005F622D" w:rsidRDefault="008323CC" w:rsidP="006821C4">
                  <w:pPr>
                    <w:pStyle w:val="afb"/>
                    <w:adjustRightInd w:val="0"/>
                    <w:snapToGrid w:val="0"/>
                    <w:spacing w:after="0"/>
                    <w:ind w:firstLineChars="0" w:firstLine="0"/>
                    <w:jc w:val="center"/>
                    <w:rPr>
                      <w:b/>
                      <w:szCs w:val="21"/>
                    </w:rPr>
                  </w:pPr>
                  <w:r w:rsidRPr="005F622D">
                    <w:rPr>
                      <w:rFonts w:hint="eastAsia"/>
                      <w:b/>
                      <w:szCs w:val="21"/>
                    </w:rPr>
                    <w:t>昼间</w:t>
                  </w:r>
                </w:p>
              </w:tc>
              <w:tc>
                <w:tcPr>
                  <w:tcW w:w="500" w:type="pct"/>
                  <w:vAlign w:val="center"/>
                </w:tcPr>
                <w:p w:rsidR="008323CC" w:rsidRPr="005F622D" w:rsidRDefault="008323CC" w:rsidP="006821C4">
                  <w:pPr>
                    <w:pStyle w:val="afb"/>
                    <w:adjustRightInd w:val="0"/>
                    <w:snapToGrid w:val="0"/>
                    <w:spacing w:after="0"/>
                    <w:ind w:firstLineChars="0" w:firstLine="0"/>
                    <w:jc w:val="center"/>
                    <w:rPr>
                      <w:b/>
                      <w:szCs w:val="21"/>
                    </w:rPr>
                  </w:pPr>
                  <w:r w:rsidRPr="005F622D">
                    <w:rPr>
                      <w:rFonts w:hint="eastAsia"/>
                      <w:b/>
                      <w:szCs w:val="21"/>
                    </w:rPr>
                    <w:t>夜间</w:t>
                  </w:r>
                </w:p>
              </w:tc>
              <w:tc>
                <w:tcPr>
                  <w:tcW w:w="500" w:type="pct"/>
                  <w:vAlign w:val="center"/>
                </w:tcPr>
                <w:p w:rsidR="008323CC" w:rsidRPr="005F622D" w:rsidRDefault="008323CC" w:rsidP="006821C4">
                  <w:pPr>
                    <w:pStyle w:val="afb"/>
                    <w:adjustRightInd w:val="0"/>
                    <w:snapToGrid w:val="0"/>
                    <w:spacing w:after="0"/>
                    <w:ind w:firstLineChars="0" w:firstLine="0"/>
                    <w:jc w:val="center"/>
                    <w:rPr>
                      <w:b/>
                      <w:szCs w:val="21"/>
                    </w:rPr>
                  </w:pPr>
                  <w:r w:rsidRPr="005F622D">
                    <w:rPr>
                      <w:rFonts w:hint="eastAsia"/>
                      <w:b/>
                      <w:szCs w:val="21"/>
                    </w:rPr>
                    <w:t>昼间</w:t>
                  </w:r>
                </w:p>
              </w:tc>
              <w:tc>
                <w:tcPr>
                  <w:tcW w:w="500" w:type="pct"/>
                  <w:vAlign w:val="center"/>
                </w:tcPr>
                <w:p w:rsidR="008323CC" w:rsidRPr="005F622D" w:rsidRDefault="008323CC" w:rsidP="006821C4">
                  <w:pPr>
                    <w:pStyle w:val="afb"/>
                    <w:adjustRightInd w:val="0"/>
                    <w:snapToGrid w:val="0"/>
                    <w:spacing w:after="0"/>
                    <w:ind w:firstLineChars="0" w:firstLine="0"/>
                    <w:jc w:val="center"/>
                    <w:rPr>
                      <w:b/>
                      <w:szCs w:val="21"/>
                    </w:rPr>
                  </w:pPr>
                  <w:r w:rsidRPr="005F622D">
                    <w:rPr>
                      <w:rFonts w:hint="eastAsia"/>
                      <w:b/>
                      <w:szCs w:val="21"/>
                    </w:rPr>
                    <w:t>夜间</w:t>
                  </w:r>
                </w:p>
              </w:tc>
              <w:tc>
                <w:tcPr>
                  <w:tcW w:w="500" w:type="pct"/>
                  <w:vAlign w:val="center"/>
                </w:tcPr>
                <w:p w:rsidR="008323CC" w:rsidRPr="005F622D" w:rsidRDefault="008323CC" w:rsidP="006821C4">
                  <w:pPr>
                    <w:pStyle w:val="afb"/>
                    <w:adjustRightInd w:val="0"/>
                    <w:snapToGrid w:val="0"/>
                    <w:spacing w:after="0"/>
                    <w:ind w:firstLineChars="0" w:firstLine="0"/>
                    <w:jc w:val="center"/>
                    <w:rPr>
                      <w:b/>
                      <w:szCs w:val="21"/>
                    </w:rPr>
                  </w:pPr>
                  <w:r w:rsidRPr="005F622D">
                    <w:rPr>
                      <w:rFonts w:hint="eastAsia"/>
                      <w:b/>
                      <w:szCs w:val="21"/>
                    </w:rPr>
                    <w:t>昼间</w:t>
                  </w:r>
                </w:p>
              </w:tc>
              <w:tc>
                <w:tcPr>
                  <w:tcW w:w="500" w:type="pct"/>
                  <w:vAlign w:val="center"/>
                </w:tcPr>
                <w:p w:rsidR="008323CC" w:rsidRPr="005F622D" w:rsidRDefault="008323CC" w:rsidP="006821C4">
                  <w:pPr>
                    <w:pStyle w:val="afb"/>
                    <w:adjustRightInd w:val="0"/>
                    <w:snapToGrid w:val="0"/>
                    <w:spacing w:after="0"/>
                    <w:ind w:firstLineChars="0" w:firstLine="0"/>
                    <w:jc w:val="center"/>
                    <w:rPr>
                      <w:b/>
                      <w:szCs w:val="21"/>
                    </w:rPr>
                  </w:pPr>
                  <w:r w:rsidRPr="005F622D">
                    <w:rPr>
                      <w:rFonts w:hint="eastAsia"/>
                      <w:b/>
                      <w:szCs w:val="21"/>
                    </w:rPr>
                    <w:t>夜间</w:t>
                  </w:r>
                </w:p>
              </w:tc>
            </w:tr>
            <w:tr w:rsidR="008323CC" w:rsidRPr="005F622D" w:rsidTr="004433FF">
              <w:trPr>
                <w:trHeight w:val="397"/>
              </w:trPr>
              <w:tc>
                <w:tcPr>
                  <w:tcW w:w="500" w:type="pct"/>
                  <w:vMerge w:val="restart"/>
                  <w:vAlign w:val="center"/>
                </w:tcPr>
                <w:p w:rsidR="008323CC" w:rsidRPr="005F622D" w:rsidRDefault="008323CC" w:rsidP="006821C4">
                  <w:pPr>
                    <w:pStyle w:val="afb"/>
                    <w:adjustRightInd w:val="0"/>
                    <w:snapToGrid w:val="0"/>
                    <w:spacing w:after="0"/>
                    <w:ind w:firstLineChars="0" w:firstLine="0"/>
                    <w:jc w:val="center"/>
                    <w:rPr>
                      <w:szCs w:val="21"/>
                    </w:rPr>
                  </w:pPr>
                  <w:r w:rsidRPr="005F622D">
                    <w:rPr>
                      <w:szCs w:val="21"/>
                    </w:rPr>
                    <w:t>生产区</w:t>
                  </w:r>
                </w:p>
              </w:tc>
              <w:tc>
                <w:tcPr>
                  <w:tcW w:w="500" w:type="pct"/>
                  <w:vAlign w:val="center"/>
                </w:tcPr>
                <w:p w:rsidR="008323CC" w:rsidRPr="005F622D" w:rsidRDefault="008323CC" w:rsidP="006821C4">
                  <w:pPr>
                    <w:pStyle w:val="afb"/>
                    <w:adjustRightInd w:val="0"/>
                    <w:snapToGrid w:val="0"/>
                    <w:spacing w:after="0"/>
                    <w:ind w:firstLineChars="0" w:firstLine="0"/>
                    <w:jc w:val="center"/>
                    <w:rPr>
                      <w:szCs w:val="21"/>
                    </w:rPr>
                  </w:pPr>
                  <w:r w:rsidRPr="005F622D">
                    <w:rPr>
                      <w:rFonts w:hint="eastAsia"/>
                      <w:szCs w:val="21"/>
                    </w:rPr>
                    <w:t>距离（</w:t>
                  </w:r>
                  <w:r w:rsidRPr="005F622D">
                    <w:rPr>
                      <w:rFonts w:hint="eastAsia"/>
                      <w:szCs w:val="21"/>
                    </w:rPr>
                    <w:t>m</w:t>
                  </w:r>
                  <w:r w:rsidRPr="005F622D">
                    <w:rPr>
                      <w:rFonts w:hint="eastAsia"/>
                      <w:szCs w:val="21"/>
                    </w:rPr>
                    <w:t>）</w:t>
                  </w:r>
                </w:p>
              </w:tc>
              <w:tc>
                <w:tcPr>
                  <w:tcW w:w="1000" w:type="pct"/>
                  <w:gridSpan w:val="2"/>
                  <w:vAlign w:val="center"/>
                </w:tcPr>
                <w:p w:rsidR="008323CC" w:rsidRPr="005F622D" w:rsidRDefault="008323CC" w:rsidP="006821C4">
                  <w:pPr>
                    <w:pStyle w:val="afb"/>
                    <w:adjustRightInd w:val="0"/>
                    <w:snapToGrid w:val="0"/>
                    <w:spacing w:after="0"/>
                    <w:ind w:firstLineChars="0" w:firstLine="0"/>
                    <w:jc w:val="center"/>
                    <w:rPr>
                      <w:szCs w:val="21"/>
                    </w:rPr>
                  </w:pPr>
                  <w:r w:rsidRPr="005F622D">
                    <w:rPr>
                      <w:rFonts w:hint="eastAsia"/>
                      <w:szCs w:val="21"/>
                    </w:rPr>
                    <w:t>25</w:t>
                  </w:r>
                </w:p>
              </w:tc>
              <w:tc>
                <w:tcPr>
                  <w:tcW w:w="1000" w:type="pct"/>
                  <w:gridSpan w:val="2"/>
                  <w:vAlign w:val="center"/>
                </w:tcPr>
                <w:p w:rsidR="008323CC" w:rsidRPr="005F622D" w:rsidRDefault="008323CC" w:rsidP="006821C4">
                  <w:pPr>
                    <w:pStyle w:val="afb"/>
                    <w:adjustRightInd w:val="0"/>
                    <w:snapToGrid w:val="0"/>
                    <w:spacing w:after="0"/>
                    <w:ind w:firstLineChars="0" w:firstLine="0"/>
                    <w:jc w:val="center"/>
                    <w:rPr>
                      <w:szCs w:val="21"/>
                    </w:rPr>
                  </w:pPr>
                  <w:r w:rsidRPr="005F622D">
                    <w:rPr>
                      <w:rFonts w:hint="eastAsia"/>
                      <w:szCs w:val="21"/>
                    </w:rPr>
                    <w:t>100</w:t>
                  </w:r>
                </w:p>
              </w:tc>
              <w:tc>
                <w:tcPr>
                  <w:tcW w:w="1000" w:type="pct"/>
                  <w:gridSpan w:val="2"/>
                  <w:vAlign w:val="center"/>
                </w:tcPr>
                <w:p w:rsidR="008323CC" w:rsidRPr="005F622D" w:rsidRDefault="008323CC" w:rsidP="006821C4">
                  <w:pPr>
                    <w:pStyle w:val="afb"/>
                    <w:adjustRightInd w:val="0"/>
                    <w:snapToGrid w:val="0"/>
                    <w:spacing w:after="0"/>
                    <w:ind w:firstLineChars="0" w:firstLine="0"/>
                    <w:jc w:val="center"/>
                    <w:rPr>
                      <w:szCs w:val="21"/>
                    </w:rPr>
                  </w:pPr>
                  <w:r w:rsidRPr="005F622D">
                    <w:rPr>
                      <w:rFonts w:hint="eastAsia"/>
                      <w:szCs w:val="21"/>
                    </w:rPr>
                    <w:t>25</w:t>
                  </w:r>
                </w:p>
              </w:tc>
              <w:tc>
                <w:tcPr>
                  <w:tcW w:w="1000" w:type="pct"/>
                  <w:gridSpan w:val="2"/>
                  <w:vAlign w:val="center"/>
                </w:tcPr>
                <w:p w:rsidR="008323CC" w:rsidRPr="005F622D" w:rsidRDefault="008323CC" w:rsidP="006821C4">
                  <w:pPr>
                    <w:pStyle w:val="afb"/>
                    <w:adjustRightInd w:val="0"/>
                    <w:snapToGrid w:val="0"/>
                    <w:spacing w:after="0"/>
                    <w:ind w:firstLineChars="0" w:firstLine="0"/>
                    <w:jc w:val="center"/>
                    <w:rPr>
                      <w:szCs w:val="21"/>
                    </w:rPr>
                  </w:pPr>
                  <w:r w:rsidRPr="005F622D">
                    <w:rPr>
                      <w:rFonts w:hint="eastAsia"/>
                      <w:szCs w:val="21"/>
                    </w:rPr>
                    <w:t>30</w:t>
                  </w:r>
                </w:p>
              </w:tc>
            </w:tr>
            <w:tr w:rsidR="008323CC" w:rsidRPr="005F622D" w:rsidTr="006821C4">
              <w:trPr>
                <w:trHeight w:val="397"/>
              </w:trPr>
              <w:tc>
                <w:tcPr>
                  <w:tcW w:w="500" w:type="pct"/>
                  <w:vMerge/>
                  <w:vAlign w:val="center"/>
                </w:tcPr>
                <w:p w:rsidR="008323CC" w:rsidRPr="005F622D" w:rsidRDefault="008323CC" w:rsidP="006821C4">
                  <w:pPr>
                    <w:pStyle w:val="afb"/>
                    <w:adjustRightInd w:val="0"/>
                    <w:snapToGrid w:val="0"/>
                    <w:spacing w:after="0"/>
                    <w:ind w:firstLineChars="0" w:firstLine="0"/>
                    <w:jc w:val="center"/>
                    <w:rPr>
                      <w:szCs w:val="21"/>
                    </w:rPr>
                  </w:pPr>
                </w:p>
              </w:tc>
              <w:tc>
                <w:tcPr>
                  <w:tcW w:w="500" w:type="pct"/>
                  <w:vAlign w:val="center"/>
                </w:tcPr>
                <w:p w:rsidR="008323CC" w:rsidRPr="005F622D" w:rsidRDefault="008323CC" w:rsidP="006821C4">
                  <w:pPr>
                    <w:pStyle w:val="afb"/>
                    <w:adjustRightInd w:val="0"/>
                    <w:snapToGrid w:val="0"/>
                    <w:spacing w:after="0"/>
                    <w:ind w:firstLineChars="0" w:firstLine="0"/>
                    <w:jc w:val="center"/>
                    <w:rPr>
                      <w:szCs w:val="21"/>
                    </w:rPr>
                  </w:pPr>
                  <w:r w:rsidRPr="005F622D">
                    <w:rPr>
                      <w:rFonts w:hint="eastAsia"/>
                      <w:szCs w:val="21"/>
                    </w:rPr>
                    <w:t>贡献值</w:t>
                  </w:r>
                </w:p>
              </w:tc>
              <w:tc>
                <w:tcPr>
                  <w:tcW w:w="500" w:type="pct"/>
                  <w:vAlign w:val="center"/>
                </w:tcPr>
                <w:p w:rsidR="008323CC" w:rsidRPr="005F622D" w:rsidRDefault="008323CC" w:rsidP="006821C4">
                  <w:pPr>
                    <w:pStyle w:val="afb"/>
                    <w:adjustRightInd w:val="0"/>
                    <w:snapToGrid w:val="0"/>
                    <w:spacing w:after="0"/>
                    <w:ind w:firstLineChars="0" w:firstLine="0"/>
                    <w:jc w:val="center"/>
                    <w:rPr>
                      <w:szCs w:val="21"/>
                    </w:rPr>
                  </w:pPr>
                  <w:r w:rsidRPr="005F622D">
                    <w:rPr>
                      <w:rFonts w:hint="eastAsia"/>
                      <w:szCs w:val="21"/>
                    </w:rPr>
                    <w:t>40.0</w:t>
                  </w:r>
                </w:p>
              </w:tc>
              <w:tc>
                <w:tcPr>
                  <w:tcW w:w="500" w:type="pct"/>
                  <w:vAlign w:val="center"/>
                </w:tcPr>
                <w:p w:rsidR="008323CC" w:rsidRPr="005F622D" w:rsidRDefault="008323CC" w:rsidP="006821C4">
                  <w:pPr>
                    <w:pStyle w:val="afb"/>
                    <w:adjustRightInd w:val="0"/>
                    <w:snapToGrid w:val="0"/>
                    <w:spacing w:after="0"/>
                    <w:ind w:firstLineChars="0" w:firstLine="0"/>
                    <w:jc w:val="center"/>
                    <w:rPr>
                      <w:szCs w:val="21"/>
                    </w:rPr>
                  </w:pPr>
                  <w:r w:rsidRPr="005F622D">
                    <w:rPr>
                      <w:rFonts w:hint="eastAsia"/>
                      <w:szCs w:val="21"/>
                    </w:rPr>
                    <w:t>40.0</w:t>
                  </w:r>
                </w:p>
              </w:tc>
              <w:tc>
                <w:tcPr>
                  <w:tcW w:w="500" w:type="pct"/>
                  <w:vAlign w:val="center"/>
                </w:tcPr>
                <w:p w:rsidR="008323CC" w:rsidRPr="005F622D" w:rsidRDefault="008323CC" w:rsidP="006821C4">
                  <w:pPr>
                    <w:pStyle w:val="afb"/>
                    <w:adjustRightInd w:val="0"/>
                    <w:snapToGrid w:val="0"/>
                    <w:spacing w:after="0"/>
                    <w:ind w:firstLineChars="0" w:firstLine="0"/>
                    <w:jc w:val="center"/>
                    <w:rPr>
                      <w:szCs w:val="21"/>
                    </w:rPr>
                  </w:pPr>
                  <w:r w:rsidRPr="005F622D">
                    <w:rPr>
                      <w:rFonts w:hint="eastAsia"/>
                      <w:szCs w:val="21"/>
                    </w:rPr>
                    <w:t>28.0</w:t>
                  </w:r>
                </w:p>
              </w:tc>
              <w:tc>
                <w:tcPr>
                  <w:tcW w:w="500" w:type="pct"/>
                  <w:vAlign w:val="center"/>
                </w:tcPr>
                <w:p w:rsidR="008323CC" w:rsidRPr="005F622D" w:rsidRDefault="008323CC" w:rsidP="006821C4">
                  <w:pPr>
                    <w:pStyle w:val="afb"/>
                    <w:adjustRightInd w:val="0"/>
                    <w:snapToGrid w:val="0"/>
                    <w:spacing w:after="0"/>
                    <w:ind w:firstLineChars="0" w:firstLine="0"/>
                    <w:jc w:val="center"/>
                    <w:rPr>
                      <w:szCs w:val="21"/>
                    </w:rPr>
                  </w:pPr>
                  <w:r w:rsidRPr="005F622D">
                    <w:rPr>
                      <w:rFonts w:hint="eastAsia"/>
                      <w:szCs w:val="21"/>
                    </w:rPr>
                    <w:t>28.0</w:t>
                  </w:r>
                </w:p>
              </w:tc>
              <w:tc>
                <w:tcPr>
                  <w:tcW w:w="500" w:type="pct"/>
                  <w:vAlign w:val="center"/>
                </w:tcPr>
                <w:p w:rsidR="008323CC" w:rsidRPr="005F622D" w:rsidRDefault="008323CC" w:rsidP="006821C4">
                  <w:pPr>
                    <w:pStyle w:val="afb"/>
                    <w:adjustRightInd w:val="0"/>
                    <w:snapToGrid w:val="0"/>
                    <w:spacing w:after="0"/>
                    <w:ind w:firstLineChars="0" w:firstLine="0"/>
                    <w:jc w:val="center"/>
                    <w:rPr>
                      <w:szCs w:val="21"/>
                    </w:rPr>
                  </w:pPr>
                  <w:r w:rsidRPr="005F622D">
                    <w:rPr>
                      <w:rFonts w:hint="eastAsia"/>
                      <w:szCs w:val="21"/>
                    </w:rPr>
                    <w:t>40.0</w:t>
                  </w:r>
                </w:p>
              </w:tc>
              <w:tc>
                <w:tcPr>
                  <w:tcW w:w="500" w:type="pct"/>
                  <w:vAlign w:val="center"/>
                </w:tcPr>
                <w:p w:rsidR="008323CC" w:rsidRPr="005F622D" w:rsidRDefault="008323CC" w:rsidP="006821C4">
                  <w:pPr>
                    <w:pStyle w:val="afb"/>
                    <w:adjustRightInd w:val="0"/>
                    <w:snapToGrid w:val="0"/>
                    <w:spacing w:after="0"/>
                    <w:ind w:firstLineChars="0" w:firstLine="0"/>
                    <w:jc w:val="center"/>
                    <w:rPr>
                      <w:szCs w:val="21"/>
                    </w:rPr>
                  </w:pPr>
                  <w:r w:rsidRPr="005F622D">
                    <w:rPr>
                      <w:rFonts w:hint="eastAsia"/>
                      <w:szCs w:val="21"/>
                    </w:rPr>
                    <w:t>40.0</w:t>
                  </w:r>
                </w:p>
              </w:tc>
              <w:tc>
                <w:tcPr>
                  <w:tcW w:w="500" w:type="pct"/>
                  <w:vAlign w:val="center"/>
                </w:tcPr>
                <w:p w:rsidR="008323CC" w:rsidRPr="005F622D" w:rsidRDefault="008323CC" w:rsidP="006821C4">
                  <w:pPr>
                    <w:pStyle w:val="afb"/>
                    <w:adjustRightInd w:val="0"/>
                    <w:snapToGrid w:val="0"/>
                    <w:spacing w:after="0"/>
                    <w:ind w:firstLineChars="0" w:firstLine="0"/>
                    <w:jc w:val="center"/>
                    <w:rPr>
                      <w:szCs w:val="21"/>
                    </w:rPr>
                  </w:pPr>
                  <w:r w:rsidRPr="005F622D">
                    <w:rPr>
                      <w:rFonts w:hint="eastAsia"/>
                      <w:szCs w:val="21"/>
                    </w:rPr>
                    <w:t>38.5</w:t>
                  </w:r>
                </w:p>
              </w:tc>
              <w:tc>
                <w:tcPr>
                  <w:tcW w:w="500" w:type="pct"/>
                  <w:vAlign w:val="center"/>
                </w:tcPr>
                <w:p w:rsidR="008323CC" w:rsidRPr="005F622D" w:rsidRDefault="008323CC" w:rsidP="006821C4">
                  <w:pPr>
                    <w:pStyle w:val="afb"/>
                    <w:adjustRightInd w:val="0"/>
                    <w:snapToGrid w:val="0"/>
                    <w:spacing w:after="0"/>
                    <w:ind w:firstLineChars="0" w:firstLine="0"/>
                    <w:jc w:val="center"/>
                    <w:rPr>
                      <w:szCs w:val="21"/>
                    </w:rPr>
                  </w:pPr>
                  <w:r w:rsidRPr="005F622D">
                    <w:rPr>
                      <w:rFonts w:hint="eastAsia"/>
                      <w:szCs w:val="21"/>
                    </w:rPr>
                    <w:t>38.5</w:t>
                  </w:r>
                </w:p>
              </w:tc>
            </w:tr>
            <w:tr w:rsidR="008323CC" w:rsidRPr="005F622D" w:rsidTr="006821C4">
              <w:trPr>
                <w:trHeight w:val="397"/>
              </w:trPr>
              <w:tc>
                <w:tcPr>
                  <w:tcW w:w="1001" w:type="pct"/>
                  <w:gridSpan w:val="2"/>
                  <w:vAlign w:val="center"/>
                </w:tcPr>
                <w:p w:rsidR="008323CC" w:rsidRPr="005F622D" w:rsidRDefault="008323CC" w:rsidP="006821C4">
                  <w:pPr>
                    <w:pStyle w:val="afb"/>
                    <w:adjustRightInd w:val="0"/>
                    <w:snapToGrid w:val="0"/>
                    <w:spacing w:after="0"/>
                    <w:ind w:firstLineChars="0" w:firstLine="0"/>
                    <w:jc w:val="center"/>
                    <w:rPr>
                      <w:szCs w:val="21"/>
                    </w:rPr>
                  </w:pPr>
                  <w:r w:rsidRPr="005F622D">
                    <w:rPr>
                      <w:szCs w:val="21"/>
                    </w:rPr>
                    <w:t>标准值</w:t>
                  </w:r>
                </w:p>
              </w:tc>
              <w:tc>
                <w:tcPr>
                  <w:tcW w:w="500" w:type="pct"/>
                  <w:vAlign w:val="center"/>
                </w:tcPr>
                <w:p w:rsidR="008323CC" w:rsidRPr="005F622D" w:rsidRDefault="008323CC" w:rsidP="006821C4">
                  <w:pPr>
                    <w:pStyle w:val="afb"/>
                    <w:adjustRightInd w:val="0"/>
                    <w:snapToGrid w:val="0"/>
                    <w:spacing w:after="0"/>
                    <w:ind w:firstLineChars="0" w:firstLine="0"/>
                    <w:jc w:val="center"/>
                    <w:rPr>
                      <w:szCs w:val="21"/>
                    </w:rPr>
                  </w:pPr>
                  <w:r w:rsidRPr="005F622D">
                    <w:rPr>
                      <w:rFonts w:hint="eastAsia"/>
                      <w:szCs w:val="21"/>
                    </w:rPr>
                    <w:t>65</w:t>
                  </w:r>
                </w:p>
              </w:tc>
              <w:tc>
                <w:tcPr>
                  <w:tcW w:w="500" w:type="pct"/>
                  <w:vAlign w:val="center"/>
                </w:tcPr>
                <w:p w:rsidR="008323CC" w:rsidRPr="005F622D" w:rsidRDefault="008323CC" w:rsidP="006821C4">
                  <w:pPr>
                    <w:pStyle w:val="afb"/>
                    <w:adjustRightInd w:val="0"/>
                    <w:snapToGrid w:val="0"/>
                    <w:spacing w:after="0"/>
                    <w:ind w:firstLineChars="0" w:firstLine="0"/>
                    <w:jc w:val="center"/>
                    <w:rPr>
                      <w:szCs w:val="21"/>
                    </w:rPr>
                  </w:pPr>
                  <w:r w:rsidRPr="005F622D">
                    <w:rPr>
                      <w:rFonts w:hint="eastAsia"/>
                      <w:szCs w:val="21"/>
                    </w:rPr>
                    <w:t>55</w:t>
                  </w:r>
                </w:p>
              </w:tc>
              <w:tc>
                <w:tcPr>
                  <w:tcW w:w="500" w:type="pct"/>
                  <w:vAlign w:val="center"/>
                </w:tcPr>
                <w:p w:rsidR="008323CC" w:rsidRPr="005F622D" w:rsidRDefault="008323CC" w:rsidP="006821C4">
                  <w:pPr>
                    <w:pStyle w:val="afb"/>
                    <w:adjustRightInd w:val="0"/>
                    <w:snapToGrid w:val="0"/>
                    <w:spacing w:after="0"/>
                    <w:ind w:firstLineChars="0" w:firstLine="0"/>
                    <w:jc w:val="center"/>
                    <w:rPr>
                      <w:szCs w:val="21"/>
                    </w:rPr>
                  </w:pPr>
                  <w:r w:rsidRPr="005F622D">
                    <w:rPr>
                      <w:rFonts w:hint="eastAsia"/>
                      <w:szCs w:val="21"/>
                    </w:rPr>
                    <w:t>65</w:t>
                  </w:r>
                </w:p>
              </w:tc>
              <w:tc>
                <w:tcPr>
                  <w:tcW w:w="500" w:type="pct"/>
                  <w:vAlign w:val="center"/>
                </w:tcPr>
                <w:p w:rsidR="008323CC" w:rsidRPr="005F622D" w:rsidRDefault="008323CC" w:rsidP="006821C4">
                  <w:pPr>
                    <w:pStyle w:val="afb"/>
                    <w:adjustRightInd w:val="0"/>
                    <w:snapToGrid w:val="0"/>
                    <w:spacing w:after="0"/>
                    <w:ind w:firstLineChars="0" w:firstLine="0"/>
                    <w:jc w:val="center"/>
                    <w:rPr>
                      <w:szCs w:val="21"/>
                    </w:rPr>
                  </w:pPr>
                  <w:r w:rsidRPr="005F622D">
                    <w:rPr>
                      <w:rFonts w:hint="eastAsia"/>
                      <w:szCs w:val="21"/>
                    </w:rPr>
                    <w:t>55</w:t>
                  </w:r>
                </w:p>
              </w:tc>
              <w:tc>
                <w:tcPr>
                  <w:tcW w:w="500" w:type="pct"/>
                  <w:vAlign w:val="center"/>
                </w:tcPr>
                <w:p w:rsidR="008323CC" w:rsidRPr="005F622D" w:rsidRDefault="008323CC" w:rsidP="006821C4">
                  <w:pPr>
                    <w:pStyle w:val="afb"/>
                    <w:adjustRightInd w:val="0"/>
                    <w:snapToGrid w:val="0"/>
                    <w:spacing w:after="0"/>
                    <w:ind w:firstLineChars="0" w:firstLine="0"/>
                    <w:jc w:val="center"/>
                    <w:rPr>
                      <w:szCs w:val="21"/>
                    </w:rPr>
                  </w:pPr>
                  <w:r w:rsidRPr="005F622D">
                    <w:rPr>
                      <w:rFonts w:hint="eastAsia"/>
                      <w:szCs w:val="21"/>
                    </w:rPr>
                    <w:t>65</w:t>
                  </w:r>
                </w:p>
              </w:tc>
              <w:tc>
                <w:tcPr>
                  <w:tcW w:w="500" w:type="pct"/>
                  <w:vAlign w:val="center"/>
                </w:tcPr>
                <w:p w:rsidR="008323CC" w:rsidRPr="005F622D" w:rsidRDefault="008323CC" w:rsidP="006821C4">
                  <w:pPr>
                    <w:pStyle w:val="afb"/>
                    <w:adjustRightInd w:val="0"/>
                    <w:snapToGrid w:val="0"/>
                    <w:spacing w:after="0"/>
                    <w:ind w:firstLineChars="0" w:firstLine="0"/>
                    <w:jc w:val="center"/>
                    <w:rPr>
                      <w:szCs w:val="21"/>
                    </w:rPr>
                  </w:pPr>
                  <w:r w:rsidRPr="005F622D">
                    <w:rPr>
                      <w:rFonts w:hint="eastAsia"/>
                      <w:szCs w:val="21"/>
                    </w:rPr>
                    <w:t>55</w:t>
                  </w:r>
                </w:p>
              </w:tc>
              <w:tc>
                <w:tcPr>
                  <w:tcW w:w="500" w:type="pct"/>
                  <w:vAlign w:val="center"/>
                </w:tcPr>
                <w:p w:rsidR="008323CC" w:rsidRPr="005F622D" w:rsidRDefault="008323CC" w:rsidP="006821C4">
                  <w:pPr>
                    <w:pStyle w:val="afb"/>
                    <w:adjustRightInd w:val="0"/>
                    <w:snapToGrid w:val="0"/>
                    <w:spacing w:after="0"/>
                    <w:ind w:firstLineChars="0" w:firstLine="0"/>
                    <w:jc w:val="center"/>
                    <w:rPr>
                      <w:szCs w:val="21"/>
                    </w:rPr>
                  </w:pPr>
                  <w:r w:rsidRPr="005F622D">
                    <w:rPr>
                      <w:rFonts w:hint="eastAsia"/>
                      <w:szCs w:val="21"/>
                    </w:rPr>
                    <w:t>65</w:t>
                  </w:r>
                </w:p>
              </w:tc>
              <w:tc>
                <w:tcPr>
                  <w:tcW w:w="500" w:type="pct"/>
                  <w:vAlign w:val="center"/>
                </w:tcPr>
                <w:p w:rsidR="008323CC" w:rsidRPr="005F622D" w:rsidRDefault="008323CC" w:rsidP="006821C4">
                  <w:pPr>
                    <w:pStyle w:val="afb"/>
                    <w:adjustRightInd w:val="0"/>
                    <w:snapToGrid w:val="0"/>
                    <w:spacing w:after="0"/>
                    <w:ind w:firstLineChars="0" w:firstLine="0"/>
                    <w:jc w:val="center"/>
                    <w:rPr>
                      <w:szCs w:val="21"/>
                    </w:rPr>
                  </w:pPr>
                  <w:r w:rsidRPr="005F622D">
                    <w:rPr>
                      <w:rFonts w:hint="eastAsia"/>
                      <w:szCs w:val="21"/>
                    </w:rPr>
                    <w:t>55</w:t>
                  </w:r>
                </w:p>
              </w:tc>
            </w:tr>
            <w:tr w:rsidR="008323CC" w:rsidRPr="005F622D" w:rsidTr="006821C4">
              <w:trPr>
                <w:trHeight w:val="397"/>
              </w:trPr>
              <w:tc>
                <w:tcPr>
                  <w:tcW w:w="1001" w:type="pct"/>
                  <w:gridSpan w:val="2"/>
                  <w:vAlign w:val="center"/>
                </w:tcPr>
                <w:p w:rsidR="008323CC" w:rsidRPr="005F622D" w:rsidRDefault="008323CC" w:rsidP="006821C4">
                  <w:pPr>
                    <w:pStyle w:val="afb"/>
                    <w:adjustRightInd w:val="0"/>
                    <w:snapToGrid w:val="0"/>
                    <w:spacing w:after="0"/>
                    <w:ind w:firstLineChars="0" w:firstLine="0"/>
                    <w:jc w:val="center"/>
                    <w:rPr>
                      <w:szCs w:val="21"/>
                    </w:rPr>
                  </w:pPr>
                  <w:r w:rsidRPr="005F622D">
                    <w:rPr>
                      <w:szCs w:val="21"/>
                    </w:rPr>
                    <w:t>是否达标</w:t>
                  </w:r>
                </w:p>
              </w:tc>
              <w:tc>
                <w:tcPr>
                  <w:tcW w:w="500" w:type="pct"/>
                  <w:vAlign w:val="center"/>
                </w:tcPr>
                <w:p w:rsidR="008323CC" w:rsidRPr="005F622D" w:rsidRDefault="008323CC" w:rsidP="006821C4">
                  <w:pPr>
                    <w:pStyle w:val="afb"/>
                    <w:adjustRightInd w:val="0"/>
                    <w:snapToGrid w:val="0"/>
                    <w:spacing w:after="0"/>
                    <w:ind w:firstLineChars="0" w:firstLine="0"/>
                    <w:jc w:val="center"/>
                    <w:rPr>
                      <w:szCs w:val="21"/>
                    </w:rPr>
                  </w:pPr>
                  <w:r w:rsidRPr="005F622D">
                    <w:rPr>
                      <w:szCs w:val="21"/>
                    </w:rPr>
                    <w:t>达标</w:t>
                  </w:r>
                </w:p>
              </w:tc>
              <w:tc>
                <w:tcPr>
                  <w:tcW w:w="500" w:type="pct"/>
                </w:tcPr>
                <w:p w:rsidR="008323CC" w:rsidRPr="005F622D" w:rsidRDefault="008323CC" w:rsidP="006821C4">
                  <w:pPr>
                    <w:jc w:val="center"/>
                  </w:pPr>
                  <w:r w:rsidRPr="005F622D">
                    <w:rPr>
                      <w:szCs w:val="21"/>
                    </w:rPr>
                    <w:t>达标</w:t>
                  </w:r>
                </w:p>
              </w:tc>
              <w:tc>
                <w:tcPr>
                  <w:tcW w:w="500" w:type="pct"/>
                </w:tcPr>
                <w:p w:rsidR="008323CC" w:rsidRPr="005F622D" w:rsidRDefault="008323CC" w:rsidP="006821C4">
                  <w:pPr>
                    <w:jc w:val="center"/>
                  </w:pPr>
                  <w:r w:rsidRPr="005F622D">
                    <w:rPr>
                      <w:szCs w:val="21"/>
                    </w:rPr>
                    <w:t>达标</w:t>
                  </w:r>
                </w:p>
              </w:tc>
              <w:tc>
                <w:tcPr>
                  <w:tcW w:w="500" w:type="pct"/>
                </w:tcPr>
                <w:p w:rsidR="008323CC" w:rsidRPr="005F622D" w:rsidRDefault="008323CC" w:rsidP="006821C4">
                  <w:pPr>
                    <w:jc w:val="center"/>
                  </w:pPr>
                  <w:r w:rsidRPr="005F622D">
                    <w:rPr>
                      <w:szCs w:val="21"/>
                    </w:rPr>
                    <w:t>达标</w:t>
                  </w:r>
                </w:p>
              </w:tc>
              <w:tc>
                <w:tcPr>
                  <w:tcW w:w="500" w:type="pct"/>
                </w:tcPr>
                <w:p w:rsidR="008323CC" w:rsidRPr="005F622D" w:rsidRDefault="008323CC" w:rsidP="006821C4">
                  <w:pPr>
                    <w:jc w:val="center"/>
                  </w:pPr>
                  <w:r w:rsidRPr="005F622D">
                    <w:rPr>
                      <w:szCs w:val="21"/>
                    </w:rPr>
                    <w:t>达标</w:t>
                  </w:r>
                </w:p>
              </w:tc>
              <w:tc>
                <w:tcPr>
                  <w:tcW w:w="500" w:type="pct"/>
                </w:tcPr>
                <w:p w:rsidR="008323CC" w:rsidRPr="005F622D" w:rsidRDefault="008323CC" w:rsidP="006821C4">
                  <w:pPr>
                    <w:jc w:val="center"/>
                  </w:pPr>
                  <w:r w:rsidRPr="005F622D">
                    <w:rPr>
                      <w:szCs w:val="21"/>
                    </w:rPr>
                    <w:t>达标</w:t>
                  </w:r>
                </w:p>
              </w:tc>
              <w:tc>
                <w:tcPr>
                  <w:tcW w:w="500" w:type="pct"/>
                </w:tcPr>
                <w:p w:rsidR="008323CC" w:rsidRPr="005F622D" w:rsidRDefault="008323CC" w:rsidP="006821C4">
                  <w:pPr>
                    <w:jc w:val="center"/>
                  </w:pPr>
                  <w:r w:rsidRPr="005F622D">
                    <w:rPr>
                      <w:szCs w:val="21"/>
                    </w:rPr>
                    <w:t>达标</w:t>
                  </w:r>
                </w:p>
              </w:tc>
              <w:tc>
                <w:tcPr>
                  <w:tcW w:w="500" w:type="pct"/>
                </w:tcPr>
                <w:p w:rsidR="008323CC" w:rsidRPr="005F622D" w:rsidRDefault="008323CC" w:rsidP="006821C4">
                  <w:pPr>
                    <w:jc w:val="center"/>
                  </w:pPr>
                  <w:r w:rsidRPr="005F622D">
                    <w:rPr>
                      <w:szCs w:val="21"/>
                    </w:rPr>
                    <w:t>达标</w:t>
                  </w:r>
                </w:p>
              </w:tc>
            </w:tr>
          </w:tbl>
          <w:p w:rsidR="008323CC" w:rsidRPr="005F622D" w:rsidRDefault="008323CC" w:rsidP="008323CC">
            <w:pPr>
              <w:pStyle w:val="afb"/>
              <w:adjustRightInd w:val="0"/>
              <w:snapToGrid w:val="0"/>
              <w:spacing w:after="0" w:line="360" w:lineRule="auto"/>
              <w:ind w:firstLineChars="200" w:firstLine="480"/>
              <w:rPr>
                <w:sz w:val="24"/>
              </w:rPr>
            </w:pPr>
            <w:r w:rsidRPr="005F622D">
              <w:rPr>
                <w:rFonts w:hint="eastAsia"/>
                <w:sz w:val="24"/>
              </w:rPr>
              <w:t>由表</w:t>
            </w:r>
            <w:r w:rsidR="002724A4" w:rsidRPr="005F622D">
              <w:rPr>
                <w:rFonts w:hint="eastAsia"/>
                <w:sz w:val="24"/>
              </w:rPr>
              <w:t>23</w:t>
            </w:r>
            <w:r w:rsidRPr="005F622D">
              <w:rPr>
                <w:rFonts w:hint="eastAsia"/>
                <w:sz w:val="24"/>
              </w:rPr>
              <w:t>可见，本项目各厂界昼间、夜间噪声均可满足《工业企业厂界环境噪声排放标准》（</w:t>
            </w:r>
            <w:r w:rsidRPr="005F622D">
              <w:rPr>
                <w:rFonts w:hint="eastAsia"/>
                <w:sz w:val="24"/>
              </w:rPr>
              <w:t>GB12348-2008</w:t>
            </w:r>
            <w:r w:rsidRPr="005F622D">
              <w:rPr>
                <w:rFonts w:hint="eastAsia"/>
                <w:sz w:val="24"/>
              </w:rPr>
              <w:t>）的</w:t>
            </w:r>
            <w:r w:rsidRPr="005F622D">
              <w:rPr>
                <w:rFonts w:hint="eastAsia"/>
                <w:sz w:val="24"/>
              </w:rPr>
              <w:t>3</w:t>
            </w:r>
            <w:r w:rsidRPr="005F622D">
              <w:rPr>
                <w:rFonts w:hint="eastAsia"/>
                <w:sz w:val="24"/>
              </w:rPr>
              <w:t>类标准。因此，本项目的建设未对</w:t>
            </w:r>
            <w:proofErr w:type="gramStart"/>
            <w:r w:rsidRPr="005F622D">
              <w:rPr>
                <w:rFonts w:hint="eastAsia"/>
                <w:sz w:val="24"/>
              </w:rPr>
              <w:t>周边声</w:t>
            </w:r>
            <w:proofErr w:type="gramEnd"/>
            <w:r w:rsidRPr="005F622D">
              <w:rPr>
                <w:rFonts w:hint="eastAsia"/>
                <w:sz w:val="24"/>
              </w:rPr>
              <w:t>环境产生不良影响。</w:t>
            </w:r>
          </w:p>
          <w:p w:rsidR="008323CC" w:rsidRPr="005F622D" w:rsidRDefault="008323CC" w:rsidP="008323CC">
            <w:pPr>
              <w:adjustRightInd w:val="0"/>
              <w:snapToGrid w:val="0"/>
              <w:spacing w:line="360" w:lineRule="auto"/>
              <w:ind w:firstLineChars="200" w:firstLine="480"/>
              <w:rPr>
                <w:sz w:val="24"/>
                <w:szCs w:val="16"/>
              </w:rPr>
            </w:pPr>
            <w:r w:rsidRPr="005F622D">
              <w:rPr>
                <w:rFonts w:hint="eastAsia"/>
                <w:sz w:val="24"/>
                <w:szCs w:val="16"/>
              </w:rPr>
              <w:lastRenderedPageBreak/>
              <w:t>（</w:t>
            </w:r>
            <w:r w:rsidRPr="005F622D">
              <w:rPr>
                <w:rFonts w:hint="eastAsia"/>
                <w:sz w:val="24"/>
                <w:szCs w:val="16"/>
              </w:rPr>
              <w:t>4</w:t>
            </w:r>
            <w:r w:rsidRPr="005F622D">
              <w:rPr>
                <w:rFonts w:hint="eastAsia"/>
                <w:sz w:val="24"/>
                <w:szCs w:val="16"/>
              </w:rPr>
              <w:t>）防治措施</w:t>
            </w:r>
          </w:p>
          <w:p w:rsidR="008323CC" w:rsidRPr="005F622D" w:rsidRDefault="008323CC" w:rsidP="008323CC">
            <w:pPr>
              <w:adjustRightInd w:val="0"/>
              <w:snapToGrid w:val="0"/>
              <w:spacing w:line="360" w:lineRule="auto"/>
              <w:ind w:firstLineChars="200" w:firstLine="480"/>
              <w:rPr>
                <w:sz w:val="24"/>
                <w:szCs w:val="16"/>
              </w:rPr>
            </w:pPr>
            <w:r w:rsidRPr="005F622D">
              <w:rPr>
                <w:rFonts w:hint="eastAsia"/>
                <w:sz w:val="24"/>
                <w:szCs w:val="16"/>
              </w:rPr>
              <w:t>为进一步减少项目噪声对</w:t>
            </w:r>
            <w:proofErr w:type="gramStart"/>
            <w:r w:rsidRPr="005F622D">
              <w:rPr>
                <w:rFonts w:hint="eastAsia"/>
                <w:sz w:val="24"/>
                <w:szCs w:val="16"/>
              </w:rPr>
              <w:t>周围声</w:t>
            </w:r>
            <w:proofErr w:type="gramEnd"/>
            <w:r w:rsidRPr="005F622D">
              <w:rPr>
                <w:rFonts w:hint="eastAsia"/>
                <w:sz w:val="24"/>
                <w:szCs w:val="16"/>
              </w:rPr>
              <w:t>环境的影响，建议</w:t>
            </w:r>
            <w:r w:rsidRPr="005F622D">
              <w:rPr>
                <w:sz w:val="24"/>
                <w:szCs w:val="16"/>
              </w:rPr>
              <w:t>建设单位须对噪声</w:t>
            </w:r>
            <w:proofErr w:type="gramStart"/>
            <w:r w:rsidRPr="005F622D">
              <w:rPr>
                <w:sz w:val="24"/>
                <w:szCs w:val="16"/>
              </w:rPr>
              <w:t>源采取</w:t>
            </w:r>
            <w:proofErr w:type="gramEnd"/>
            <w:r w:rsidRPr="005F622D">
              <w:rPr>
                <w:sz w:val="24"/>
                <w:szCs w:val="16"/>
              </w:rPr>
              <w:t>以下措施：</w:t>
            </w:r>
          </w:p>
          <w:p w:rsidR="008323CC" w:rsidRPr="005F622D" w:rsidRDefault="008323CC" w:rsidP="008323CC">
            <w:pPr>
              <w:adjustRightInd w:val="0"/>
              <w:snapToGrid w:val="0"/>
              <w:spacing w:line="360" w:lineRule="auto"/>
              <w:ind w:firstLineChars="200" w:firstLine="480"/>
              <w:rPr>
                <w:sz w:val="24"/>
                <w:szCs w:val="16"/>
              </w:rPr>
            </w:pPr>
            <w:r w:rsidRPr="005F622D">
              <w:rPr>
                <w:rFonts w:ascii="宋体" w:hAnsi="宋体" w:cs="宋体" w:hint="eastAsia"/>
                <w:sz w:val="24"/>
                <w:szCs w:val="16"/>
              </w:rPr>
              <w:t>①</w:t>
            </w:r>
            <w:r w:rsidRPr="005F622D">
              <w:rPr>
                <w:sz w:val="24"/>
                <w:szCs w:val="16"/>
              </w:rPr>
              <w:t>选用环保低噪型设备，各噪声设备合理的布置，设备作基础减振和密封隔声等措施。</w:t>
            </w:r>
          </w:p>
          <w:p w:rsidR="008323CC" w:rsidRPr="005F622D" w:rsidRDefault="008323CC" w:rsidP="008323CC">
            <w:pPr>
              <w:adjustRightInd w:val="0"/>
              <w:snapToGrid w:val="0"/>
              <w:spacing w:line="360" w:lineRule="auto"/>
              <w:ind w:firstLineChars="200" w:firstLine="480"/>
              <w:rPr>
                <w:sz w:val="24"/>
                <w:szCs w:val="16"/>
              </w:rPr>
            </w:pPr>
            <w:r w:rsidRPr="005F622D">
              <w:rPr>
                <w:rFonts w:hint="eastAsia"/>
                <w:sz w:val="24"/>
                <w:szCs w:val="16"/>
              </w:rPr>
              <w:t>②在生产时定期保养，从而减少摩擦噪声产生。</w:t>
            </w:r>
          </w:p>
          <w:p w:rsidR="008323CC" w:rsidRPr="005F622D" w:rsidRDefault="008323CC" w:rsidP="008323CC">
            <w:pPr>
              <w:adjustRightInd w:val="0"/>
              <w:snapToGrid w:val="0"/>
              <w:spacing w:line="360" w:lineRule="auto"/>
              <w:ind w:firstLineChars="200" w:firstLine="480"/>
              <w:rPr>
                <w:sz w:val="24"/>
                <w:szCs w:val="16"/>
              </w:rPr>
            </w:pPr>
            <w:r w:rsidRPr="005F622D">
              <w:rPr>
                <w:rFonts w:hint="eastAsia"/>
                <w:sz w:val="24"/>
                <w:szCs w:val="16"/>
              </w:rPr>
              <w:t>③在生产运转时必须定期对其进行检查，保证设备正常运转。</w:t>
            </w:r>
          </w:p>
          <w:p w:rsidR="008323CC" w:rsidRPr="005F622D" w:rsidRDefault="008323CC" w:rsidP="008323CC">
            <w:pPr>
              <w:adjustRightInd w:val="0"/>
              <w:snapToGrid w:val="0"/>
              <w:spacing w:line="360" w:lineRule="auto"/>
              <w:ind w:firstLineChars="200" w:firstLine="480"/>
              <w:rPr>
                <w:sz w:val="24"/>
                <w:szCs w:val="16"/>
              </w:rPr>
            </w:pPr>
            <w:r w:rsidRPr="005F622D">
              <w:rPr>
                <w:rFonts w:ascii="宋体" w:hAnsi="宋体" w:cs="宋体" w:hint="eastAsia"/>
                <w:sz w:val="24"/>
                <w:szCs w:val="16"/>
              </w:rPr>
              <w:t>④</w:t>
            </w:r>
            <w:r w:rsidRPr="005F622D">
              <w:rPr>
                <w:sz w:val="24"/>
                <w:szCs w:val="16"/>
              </w:rPr>
              <w:t>禁止在白天休息时间</w:t>
            </w:r>
            <w:r w:rsidRPr="005F622D">
              <w:rPr>
                <w:rFonts w:hint="eastAsia"/>
                <w:sz w:val="24"/>
                <w:szCs w:val="16"/>
              </w:rPr>
              <w:t>（</w:t>
            </w:r>
            <w:r w:rsidRPr="005F622D">
              <w:rPr>
                <w:sz w:val="24"/>
                <w:szCs w:val="16"/>
              </w:rPr>
              <w:t>12:00-14:00</w:t>
            </w:r>
            <w:r w:rsidRPr="005F622D">
              <w:rPr>
                <w:rFonts w:hint="eastAsia"/>
                <w:sz w:val="24"/>
                <w:szCs w:val="16"/>
              </w:rPr>
              <w:t>）</w:t>
            </w:r>
            <w:r w:rsidRPr="005F622D">
              <w:rPr>
                <w:sz w:val="24"/>
                <w:szCs w:val="16"/>
              </w:rPr>
              <w:t>及夜间</w:t>
            </w:r>
            <w:r w:rsidRPr="005F622D">
              <w:rPr>
                <w:rFonts w:hint="eastAsia"/>
                <w:sz w:val="24"/>
                <w:szCs w:val="16"/>
              </w:rPr>
              <w:t>（</w:t>
            </w:r>
            <w:r w:rsidRPr="005F622D">
              <w:rPr>
                <w:sz w:val="24"/>
                <w:szCs w:val="16"/>
              </w:rPr>
              <w:t>22:00-6:00</w:t>
            </w:r>
            <w:r w:rsidRPr="005F622D">
              <w:rPr>
                <w:rFonts w:hint="eastAsia"/>
                <w:sz w:val="24"/>
                <w:szCs w:val="16"/>
              </w:rPr>
              <w:t>）</w:t>
            </w:r>
            <w:r w:rsidRPr="005F622D">
              <w:rPr>
                <w:sz w:val="24"/>
                <w:szCs w:val="16"/>
              </w:rPr>
              <w:t>进行作业。</w:t>
            </w:r>
          </w:p>
          <w:p w:rsidR="008323CC" w:rsidRPr="005F622D" w:rsidRDefault="008323CC" w:rsidP="008323CC">
            <w:pPr>
              <w:adjustRightInd w:val="0"/>
              <w:snapToGrid w:val="0"/>
              <w:spacing w:line="360" w:lineRule="auto"/>
              <w:ind w:firstLineChars="200" w:firstLine="480"/>
              <w:rPr>
                <w:sz w:val="24"/>
                <w:szCs w:val="16"/>
              </w:rPr>
            </w:pPr>
            <w:r w:rsidRPr="005F622D">
              <w:rPr>
                <w:rFonts w:ascii="宋体" w:hAnsi="宋体" w:cs="宋体" w:hint="eastAsia"/>
                <w:sz w:val="24"/>
                <w:szCs w:val="16"/>
              </w:rPr>
              <w:t>⑤</w:t>
            </w:r>
            <w:r w:rsidRPr="005F622D">
              <w:rPr>
                <w:sz w:val="24"/>
                <w:szCs w:val="16"/>
              </w:rPr>
              <w:t>加强作业管理，减少非正常噪声。</w:t>
            </w:r>
          </w:p>
          <w:p w:rsidR="008323CC" w:rsidRPr="005F622D" w:rsidRDefault="008323CC" w:rsidP="008323CC">
            <w:pPr>
              <w:adjustRightInd w:val="0"/>
              <w:snapToGrid w:val="0"/>
              <w:spacing w:line="360" w:lineRule="auto"/>
              <w:ind w:firstLineChars="200" w:firstLine="480"/>
              <w:rPr>
                <w:sz w:val="24"/>
                <w:szCs w:val="16"/>
              </w:rPr>
            </w:pPr>
            <w:r w:rsidRPr="005F622D">
              <w:rPr>
                <w:sz w:val="24"/>
                <w:szCs w:val="16"/>
              </w:rPr>
              <w:t>本项目机械噪声经过上述治理和自然衰减后厂界噪声可达到《工业企业厂界环境噪声排放标准》</w:t>
            </w:r>
            <w:r w:rsidRPr="005F622D">
              <w:rPr>
                <w:rFonts w:hint="eastAsia"/>
                <w:sz w:val="24"/>
                <w:szCs w:val="16"/>
              </w:rPr>
              <w:t>（</w:t>
            </w:r>
            <w:r w:rsidRPr="005F622D">
              <w:rPr>
                <w:sz w:val="24"/>
                <w:szCs w:val="16"/>
              </w:rPr>
              <w:t>GB12348-2008</w:t>
            </w:r>
            <w:r w:rsidRPr="005F622D">
              <w:rPr>
                <w:rFonts w:hint="eastAsia"/>
                <w:sz w:val="24"/>
                <w:szCs w:val="16"/>
              </w:rPr>
              <w:t>）</w:t>
            </w:r>
            <w:r w:rsidRPr="005F622D">
              <w:rPr>
                <w:rFonts w:hint="eastAsia"/>
                <w:sz w:val="24"/>
                <w:szCs w:val="16"/>
              </w:rPr>
              <w:t>3</w:t>
            </w:r>
            <w:r w:rsidRPr="005F622D">
              <w:rPr>
                <w:sz w:val="24"/>
                <w:szCs w:val="16"/>
              </w:rPr>
              <w:t>类排放标准。本项目夜间不生产，且周围均为生产厂房，不会对周围环境产生明显影响。</w:t>
            </w:r>
          </w:p>
          <w:p w:rsidR="008323CC" w:rsidRPr="005F622D" w:rsidRDefault="008323CC" w:rsidP="008323CC">
            <w:pPr>
              <w:adjustRightInd w:val="0"/>
              <w:snapToGrid w:val="0"/>
              <w:spacing w:line="360" w:lineRule="auto"/>
              <w:ind w:firstLineChars="200" w:firstLine="480"/>
              <w:rPr>
                <w:sz w:val="24"/>
              </w:rPr>
            </w:pPr>
            <w:r w:rsidRPr="005F622D">
              <w:rPr>
                <w:sz w:val="24"/>
              </w:rPr>
              <w:t>综上所述：项目噪声经采取措施后，对</w:t>
            </w:r>
            <w:proofErr w:type="gramStart"/>
            <w:r w:rsidRPr="005F622D">
              <w:rPr>
                <w:sz w:val="24"/>
              </w:rPr>
              <w:t>周围声</w:t>
            </w:r>
            <w:proofErr w:type="gramEnd"/>
            <w:r w:rsidRPr="005F622D">
              <w:rPr>
                <w:sz w:val="24"/>
              </w:rPr>
              <w:t>环境影响不大。</w:t>
            </w:r>
          </w:p>
          <w:p w:rsidR="008323CC" w:rsidRPr="005F622D" w:rsidRDefault="008323CC" w:rsidP="009D32CE">
            <w:pPr>
              <w:tabs>
                <w:tab w:val="left" w:pos="1081"/>
              </w:tabs>
              <w:adjustRightInd w:val="0"/>
              <w:spacing w:line="360" w:lineRule="auto"/>
              <w:ind w:firstLineChars="200" w:firstLine="482"/>
              <w:textAlignment w:val="baseline"/>
              <w:rPr>
                <w:b/>
                <w:sz w:val="24"/>
              </w:rPr>
            </w:pPr>
            <w:r w:rsidRPr="005F622D">
              <w:rPr>
                <w:rFonts w:hint="eastAsia"/>
                <w:b/>
                <w:sz w:val="24"/>
              </w:rPr>
              <w:t>4</w:t>
            </w:r>
            <w:r w:rsidRPr="005F622D">
              <w:rPr>
                <w:b/>
                <w:sz w:val="24"/>
              </w:rPr>
              <w:t>、固体废物影响分析</w:t>
            </w:r>
          </w:p>
          <w:p w:rsidR="008323CC" w:rsidRPr="005F622D" w:rsidRDefault="008323CC" w:rsidP="009D32CE">
            <w:pPr>
              <w:spacing w:line="360" w:lineRule="auto"/>
              <w:ind w:firstLineChars="200" w:firstLine="480"/>
              <w:rPr>
                <w:sz w:val="24"/>
              </w:rPr>
            </w:pPr>
            <w:r w:rsidRPr="005F622D">
              <w:rPr>
                <w:sz w:val="24"/>
              </w:rPr>
              <w:t>本项目主要固体</w:t>
            </w:r>
            <w:r w:rsidRPr="005F622D">
              <w:rPr>
                <w:rFonts w:hint="eastAsia"/>
                <w:sz w:val="24"/>
              </w:rPr>
              <w:t>废物来自</w:t>
            </w:r>
            <w:r w:rsidR="009D32CE" w:rsidRPr="005F622D">
              <w:rPr>
                <w:rFonts w:hint="eastAsia"/>
                <w:sz w:val="24"/>
              </w:rPr>
              <w:t>布袋除尘器收集的粉尘、</w:t>
            </w:r>
            <w:r w:rsidR="004705E9" w:rsidRPr="005F622D">
              <w:rPr>
                <w:rFonts w:hint="eastAsia"/>
                <w:sz w:val="24"/>
              </w:rPr>
              <w:t>沉淀</w:t>
            </w:r>
            <w:r w:rsidRPr="005F622D">
              <w:rPr>
                <w:rFonts w:hint="eastAsia"/>
                <w:sz w:val="24"/>
              </w:rPr>
              <w:t>产生的污泥以及工作人员产生的生活垃圾。</w:t>
            </w:r>
          </w:p>
          <w:p w:rsidR="008323CC" w:rsidRPr="005F622D" w:rsidRDefault="009D32CE" w:rsidP="009256A8">
            <w:pPr>
              <w:spacing w:line="360" w:lineRule="auto"/>
              <w:ind w:firstLineChars="200" w:firstLine="480"/>
              <w:rPr>
                <w:rFonts w:hAnsi="宋体"/>
              </w:rPr>
            </w:pPr>
            <w:r w:rsidRPr="005F622D">
              <w:rPr>
                <w:rFonts w:hint="eastAsia"/>
                <w:sz w:val="24"/>
              </w:rPr>
              <w:t>本项目布袋除尘器回收的粉尘为一般工业固体废物，收集后可作为细砂产品外售。</w:t>
            </w:r>
            <w:r w:rsidR="009256A8" w:rsidRPr="005F622D">
              <w:rPr>
                <w:sz w:val="24"/>
              </w:rPr>
              <w:t>污泥为</w:t>
            </w:r>
            <w:r w:rsidRPr="005F622D">
              <w:rPr>
                <w:sz w:val="24"/>
              </w:rPr>
              <w:t>一般工业固废</w:t>
            </w:r>
            <w:r w:rsidR="009256A8" w:rsidRPr="005F622D">
              <w:rPr>
                <w:sz w:val="24"/>
              </w:rPr>
              <w:t>，</w:t>
            </w:r>
            <w:r w:rsidR="004705E9" w:rsidRPr="005F622D">
              <w:rPr>
                <w:sz w:val="24"/>
                <w:u w:val="single"/>
              </w:rPr>
              <w:t>厂区东南侧设置一个占地约为</w:t>
            </w:r>
            <w:r w:rsidR="004705E9" w:rsidRPr="005F622D">
              <w:rPr>
                <w:sz w:val="24"/>
                <w:u w:val="single"/>
              </w:rPr>
              <w:t>100m</w:t>
            </w:r>
            <w:r w:rsidR="004705E9" w:rsidRPr="005F622D">
              <w:rPr>
                <w:sz w:val="24"/>
                <w:u w:val="single"/>
                <w:vertAlign w:val="superscript"/>
              </w:rPr>
              <w:t>2</w:t>
            </w:r>
            <w:r w:rsidR="004705E9" w:rsidRPr="005F622D">
              <w:rPr>
                <w:sz w:val="24"/>
                <w:u w:val="single"/>
              </w:rPr>
              <w:t>污泥暂存场，并做好防风、防雨、防流失措施，污泥</w:t>
            </w:r>
            <w:r w:rsidRPr="005F622D">
              <w:rPr>
                <w:sz w:val="24"/>
                <w:u w:val="single"/>
              </w:rPr>
              <w:t>在场内暂存后外售给砖厂用作制砖原料</w:t>
            </w:r>
            <w:r w:rsidRPr="005F622D">
              <w:rPr>
                <w:sz w:val="24"/>
              </w:rPr>
              <w:t>。</w:t>
            </w:r>
            <w:r w:rsidR="008323CC" w:rsidRPr="005F622D">
              <w:rPr>
                <w:sz w:val="24"/>
              </w:rPr>
              <w:t>员工的生活垃圾要集中堆放，与当地环卫部门联系，及时清理、转运、压缩，作统一处理；</w:t>
            </w:r>
            <w:r w:rsidR="008323CC" w:rsidRPr="005F622D">
              <w:rPr>
                <w:rFonts w:hint="eastAsia"/>
                <w:sz w:val="24"/>
              </w:rPr>
              <w:t>项目员工生活产生的生活垃圾必须按照指定地点堆放在生活垃圾堆放点，每日由环卫部门清理运走。</w:t>
            </w:r>
          </w:p>
          <w:p w:rsidR="008323CC" w:rsidRPr="005F622D" w:rsidRDefault="008323CC" w:rsidP="008323CC">
            <w:pPr>
              <w:snapToGrid w:val="0"/>
              <w:spacing w:line="360" w:lineRule="auto"/>
              <w:ind w:firstLineChars="200" w:firstLine="480"/>
              <w:rPr>
                <w:rFonts w:hAnsi="宋体"/>
              </w:rPr>
            </w:pPr>
            <w:r w:rsidRPr="005F622D">
              <w:rPr>
                <w:rFonts w:hint="eastAsia"/>
                <w:bCs/>
                <w:sz w:val="24"/>
              </w:rPr>
              <w:t>综上所述，</w:t>
            </w:r>
            <w:r w:rsidRPr="005F622D">
              <w:rPr>
                <w:bCs/>
                <w:sz w:val="24"/>
              </w:rPr>
              <w:t>本项目产生的固体废弃物经过分类、合理处置后，固体废弃物对环境影响不大。</w:t>
            </w:r>
          </w:p>
          <w:p w:rsidR="008323CC" w:rsidRPr="005F622D" w:rsidRDefault="008323CC" w:rsidP="008323CC">
            <w:pPr>
              <w:pStyle w:val="af8"/>
              <w:ind w:firstLine="482"/>
              <w:jc w:val="both"/>
              <w:textAlignment w:val="baseline"/>
              <w:rPr>
                <w:rFonts w:ascii="Times New Roman"/>
                <w:b/>
                <w:bCs/>
                <w:szCs w:val="24"/>
                <w:lang w:val="en-US"/>
              </w:rPr>
            </w:pPr>
            <w:r w:rsidRPr="005F622D">
              <w:rPr>
                <w:rFonts w:ascii="Times New Roman"/>
                <w:b/>
                <w:bCs/>
                <w:szCs w:val="24"/>
                <w:lang w:val="en-US"/>
              </w:rPr>
              <w:t>三、项目选址、布局及产业政策符合性分析</w:t>
            </w:r>
          </w:p>
          <w:p w:rsidR="008323CC" w:rsidRPr="005F622D" w:rsidRDefault="008323CC" w:rsidP="008323CC">
            <w:pPr>
              <w:pStyle w:val="af8"/>
              <w:ind w:firstLine="482"/>
              <w:jc w:val="both"/>
              <w:textAlignment w:val="baseline"/>
              <w:rPr>
                <w:rFonts w:ascii="Times New Roman"/>
                <w:b/>
                <w:bCs/>
                <w:szCs w:val="24"/>
                <w:lang w:val="en-US"/>
              </w:rPr>
            </w:pPr>
            <w:r w:rsidRPr="005F622D">
              <w:rPr>
                <w:rFonts w:ascii="Times New Roman" w:hint="eastAsia"/>
                <w:b/>
                <w:bCs/>
                <w:szCs w:val="24"/>
                <w:lang w:val="en-US"/>
              </w:rPr>
              <w:t>1</w:t>
            </w:r>
            <w:r w:rsidRPr="005F622D">
              <w:rPr>
                <w:rFonts w:ascii="Times New Roman" w:hint="eastAsia"/>
                <w:b/>
                <w:bCs/>
                <w:szCs w:val="24"/>
                <w:lang w:val="en-US"/>
              </w:rPr>
              <w:t>、</w:t>
            </w:r>
            <w:r w:rsidRPr="005F622D">
              <w:rPr>
                <w:rFonts w:ascii="Times New Roman"/>
                <w:b/>
                <w:bCs/>
                <w:szCs w:val="24"/>
                <w:lang w:val="en-US"/>
              </w:rPr>
              <w:t>产业政策合理性分析</w:t>
            </w:r>
          </w:p>
          <w:p w:rsidR="008323CC" w:rsidRPr="005F622D" w:rsidRDefault="008323CC" w:rsidP="008323CC">
            <w:pPr>
              <w:pStyle w:val="af8"/>
              <w:ind w:firstLine="480"/>
              <w:jc w:val="both"/>
              <w:textAlignment w:val="baseline"/>
              <w:rPr>
                <w:rFonts w:ascii="Times New Roman"/>
                <w:bCs/>
                <w:szCs w:val="24"/>
                <w:lang w:val="en-US"/>
              </w:rPr>
            </w:pPr>
            <w:r w:rsidRPr="005F622D">
              <w:rPr>
                <w:rFonts w:ascii="Times New Roman"/>
                <w:bCs/>
              </w:rPr>
              <w:t>本项目属于《国民经济行业分类》（</w:t>
            </w:r>
            <w:r w:rsidRPr="005F622D">
              <w:rPr>
                <w:rFonts w:ascii="Times New Roman"/>
                <w:bCs/>
              </w:rPr>
              <w:t>GB/T 4754-2017</w:t>
            </w:r>
            <w:r w:rsidRPr="005F622D">
              <w:rPr>
                <w:rFonts w:ascii="Times New Roman"/>
                <w:bCs/>
              </w:rPr>
              <w:t>）中</w:t>
            </w:r>
            <w:r w:rsidRPr="005F622D">
              <w:rPr>
                <w:rFonts w:ascii="Times New Roman"/>
                <w:bCs/>
              </w:rPr>
              <w:t>C3039</w:t>
            </w:r>
            <w:r w:rsidRPr="005F622D">
              <w:rPr>
                <w:rFonts w:ascii="Times New Roman"/>
                <w:bCs/>
              </w:rPr>
              <w:t>其他建筑材</w:t>
            </w:r>
            <w:r w:rsidRPr="005F622D">
              <w:t>料制造</w:t>
            </w:r>
            <w:r w:rsidRPr="005F622D">
              <w:rPr>
                <w:rFonts w:ascii="Times New Roman"/>
                <w:bCs/>
              </w:rPr>
              <w:t>，属于《产业结构调整指导目录（</w:t>
            </w:r>
            <w:r w:rsidRPr="005F622D">
              <w:rPr>
                <w:rFonts w:ascii="Times New Roman"/>
                <w:bCs/>
              </w:rPr>
              <w:t>2013</w:t>
            </w:r>
            <w:r w:rsidRPr="005F622D">
              <w:rPr>
                <w:rFonts w:ascii="Times New Roman"/>
                <w:bCs/>
              </w:rPr>
              <w:t>年修正本）》</w:t>
            </w:r>
            <w:r w:rsidRPr="005F622D">
              <w:rPr>
                <w:rFonts w:hAnsi="宋体" w:hint="eastAsia"/>
                <w:bCs/>
              </w:rPr>
              <w:t xml:space="preserve"> “</w:t>
            </w:r>
            <w:r w:rsidRPr="005F622D">
              <w:rPr>
                <w:rFonts w:ascii="Times New Roman" w:hint="eastAsia"/>
                <w:bCs/>
              </w:rPr>
              <w:t>鼓励类</w:t>
            </w:r>
            <w:r w:rsidRPr="005F622D">
              <w:rPr>
                <w:rFonts w:hAnsi="宋体" w:hint="eastAsia"/>
                <w:bCs/>
              </w:rPr>
              <w:t>”中的第十二项“</w:t>
            </w:r>
            <w:r w:rsidRPr="005F622D">
              <w:rPr>
                <w:rFonts w:hint="eastAsia"/>
                <w:snapToGrid w:val="0"/>
                <w:kern w:val="0"/>
              </w:rPr>
              <w:t>尾矿、废渣等资源综合利用</w:t>
            </w:r>
            <w:r w:rsidRPr="005F622D">
              <w:rPr>
                <w:rFonts w:hAnsi="宋体" w:hint="eastAsia"/>
                <w:bCs/>
              </w:rPr>
              <w:t>”</w:t>
            </w:r>
            <w:r w:rsidRPr="005F622D">
              <w:rPr>
                <w:rFonts w:ascii="Times New Roman" w:hint="eastAsia"/>
                <w:bCs/>
              </w:rPr>
              <w:t>，项目所使用的设备均不属于</w:t>
            </w:r>
            <w:r w:rsidRPr="005F622D">
              <w:rPr>
                <w:rFonts w:ascii="Times New Roman" w:hint="eastAsia"/>
                <w:bCs/>
                <w:lang w:val="en-US"/>
              </w:rPr>
              <w:t>《产业结构调整指导目录（</w:t>
            </w:r>
            <w:r w:rsidRPr="005F622D">
              <w:rPr>
                <w:rFonts w:ascii="Times New Roman"/>
                <w:bCs/>
                <w:lang w:val="en-US"/>
              </w:rPr>
              <w:t>2013</w:t>
            </w:r>
            <w:r w:rsidRPr="005F622D">
              <w:rPr>
                <w:rFonts w:ascii="Times New Roman" w:hint="eastAsia"/>
                <w:bCs/>
                <w:lang w:val="en-US"/>
              </w:rPr>
              <w:t>修正本）》</w:t>
            </w:r>
            <w:r w:rsidRPr="005F622D">
              <w:rPr>
                <w:rFonts w:ascii="Times New Roman" w:hint="eastAsia"/>
                <w:bCs/>
                <w:lang w:val="en-US"/>
              </w:rPr>
              <w:lastRenderedPageBreak/>
              <w:t>及</w:t>
            </w:r>
            <w:r w:rsidRPr="005F622D">
              <w:rPr>
                <w:rFonts w:ascii="Times New Roman" w:hint="eastAsia"/>
                <w:bCs/>
              </w:rPr>
              <w:t>《部分工业行业淘汰落后生产工艺装备和产品指导目录（</w:t>
            </w:r>
            <w:r w:rsidRPr="005F622D">
              <w:rPr>
                <w:rFonts w:ascii="Times New Roman"/>
                <w:bCs/>
              </w:rPr>
              <w:t xml:space="preserve">2010 </w:t>
            </w:r>
            <w:r w:rsidRPr="005F622D">
              <w:rPr>
                <w:rFonts w:ascii="Times New Roman" w:hint="eastAsia"/>
                <w:bCs/>
              </w:rPr>
              <w:t>年本）》中限制类及淘汰类生产设备，</w:t>
            </w:r>
            <w:proofErr w:type="gramStart"/>
            <w:r w:rsidRPr="005F622D">
              <w:rPr>
                <w:rFonts w:ascii="Times New Roman" w:hint="eastAsia"/>
                <w:bCs/>
              </w:rPr>
              <w:t>故项目</w:t>
            </w:r>
            <w:proofErr w:type="gramEnd"/>
            <w:r w:rsidRPr="005F622D">
              <w:rPr>
                <w:rFonts w:ascii="Times New Roman" w:hint="eastAsia"/>
                <w:bCs/>
              </w:rPr>
              <w:t>建</w:t>
            </w:r>
            <w:r w:rsidRPr="005F622D">
              <w:rPr>
                <w:rFonts w:ascii="Times New Roman" w:hint="eastAsia"/>
                <w:bCs/>
                <w:lang w:val="en-US"/>
              </w:rPr>
              <w:t>设符合国家的产业政策。</w:t>
            </w:r>
          </w:p>
          <w:p w:rsidR="008323CC" w:rsidRPr="005F622D" w:rsidRDefault="008323CC" w:rsidP="008323CC">
            <w:pPr>
              <w:pStyle w:val="afd"/>
            </w:pPr>
            <w:r w:rsidRPr="005F622D">
              <w:rPr>
                <w:rFonts w:hint="eastAsia"/>
              </w:rPr>
              <w:t>综上所述，本项目符合国家及地方</w:t>
            </w:r>
            <w:r w:rsidRPr="005F622D">
              <w:rPr>
                <w:rFonts w:hint="eastAsia"/>
                <w:szCs w:val="21"/>
              </w:rPr>
              <w:t>现行</w:t>
            </w:r>
            <w:r w:rsidRPr="005F622D">
              <w:rPr>
                <w:rFonts w:hint="eastAsia"/>
              </w:rPr>
              <w:t>的产业政策。</w:t>
            </w:r>
          </w:p>
          <w:p w:rsidR="008323CC" w:rsidRPr="005F622D" w:rsidRDefault="008323CC" w:rsidP="008323CC">
            <w:pPr>
              <w:pStyle w:val="af8"/>
              <w:ind w:firstLine="482"/>
              <w:jc w:val="both"/>
              <w:textAlignment w:val="baseline"/>
              <w:rPr>
                <w:rFonts w:ascii="Times New Roman"/>
                <w:b/>
                <w:bCs/>
                <w:szCs w:val="24"/>
                <w:lang w:val="en-US"/>
              </w:rPr>
            </w:pPr>
            <w:r w:rsidRPr="005F622D">
              <w:rPr>
                <w:rFonts w:ascii="Times New Roman" w:hint="eastAsia"/>
                <w:b/>
                <w:bCs/>
                <w:szCs w:val="24"/>
                <w:lang w:val="en-US"/>
              </w:rPr>
              <w:t>2</w:t>
            </w:r>
            <w:r w:rsidRPr="005F622D">
              <w:rPr>
                <w:rFonts w:ascii="Times New Roman" w:hint="eastAsia"/>
                <w:b/>
                <w:bCs/>
                <w:szCs w:val="24"/>
                <w:lang w:val="en-US"/>
              </w:rPr>
              <w:t>、</w:t>
            </w:r>
            <w:r w:rsidRPr="005F622D">
              <w:rPr>
                <w:rFonts w:ascii="Times New Roman"/>
                <w:b/>
                <w:bCs/>
                <w:szCs w:val="24"/>
                <w:lang w:val="en-US"/>
              </w:rPr>
              <w:t>选址合理性分析</w:t>
            </w:r>
          </w:p>
          <w:p w:rsidR="008323CC" w:rsidRPr="005F622D" w:rsidRDefault="008323CC" w:rsidP="008323CC">
            <w:pPr>
              <w:pStyle w:val="af8"/>
              <w:ind w:firstLine="480"/>
              <w:jc w:val="both"/>
              <w:textAlignment w:val="baseline"/>
              <w:rPr>
                <w:rFonts w:hAnsi="宋体"/>
              </w:rPr>
            </w:pPr>
            <w:r w:rsidRPr="005F622D">
              <w:rPr>
                <w:bCs/>
              </w:rPr>
              <w:t>项目位于</w:t>
            </w:r>
            <w:r w:rsidRPr="005F622D">
              <w:rPr>
                <w:rFonts w:hint="eastAsia"/>
                <w:bCs/>
              </w:rPr>
              <w:t>衡阳市衡山县开云</w:t>
            </w:r>
            <w:r w:rsidRPr="005F622D">
              <w:rPr>
                <w:rFonts w:ascii="Times New Roman"/>
                <w:bCs/>
              </w:rPr>
              <w:t>镇工业园</w:t>
            </w:r>
            <w:r w:rsidRPr="005F622D">
              <w:rPr>
                <w:rFonts w:ascii="Times New Roman"/>
                <w:bCs/>
              </w:rPr>
              <w:t>107</w:t>
            </w:r>
            <w:r w:rsidRPr="005F622D">
              <w:rPr>
                <w:rFonts w:ascii="Times New Roman"/>
                <w:bCs/>
              </w:rPr>
              <w:t>国道侧苗圃，</w:t>
            </w:r>
            <w:r w:rsidR="00FC2347" w:rsidRPr="005F622D">
              <w:rPr>
                <w:rFonts w:hint="eastAsia"/>
                <w:bCs/>
              </w:rPr>
              <w:t>根据业主提供的</w:t>
            </w:r>
            <w:r w:rsidRPr="005F622D">
              <w:rPr>
                <w:rFonts w:hint="eastAsia"/>
                <w:bCs/>
              </w:rPr>
              <w:t>用地证明</w:t>
            </w:r>
            <w:r w:rsidR="00DD67BB" w:rsidRPr="005F622D">
              <w:rPr>
                <w:rFonts w:hint="eastAsia"/>
                <w:bCs/>
              </w:rPr>
              <w:t>材料</w:t>
            </w:r>
            <w:r w:rsidRPr="005F622D">
              <w:rPr>
                <w:rFonts w:hint="eastAsia"/>
                <w:bCs/>
              </w:rPr>
              <w:t>，项目用地不属于限制建设区和禁止建设区，因此，项目选址可行。项目</w:t>
            </w:r>
            <w:r w:rsidRPr="005F622D">
              <w:rPr>
                <w:bCs/>
              </w:rPr>
              <w:t>周边无</w:t>
            </w:r>
            <w:r w:rsidRPr="005F622D">
              <w:rPr>
                <w:rFonts w:hAnsi="宋体"/>
              </w:rPr>
              <w:t>自然保护区、风景名胜区、森林公园、饮用水水源保护区、重要湖泊周边、文物古迹所在地、地质遗迹保护区、基本农田保护区等环境敏感区域。</w:t>
            </w:r>
          </w:p>
          <w:p w:rsidR="008323CC" w:rsidRPr="005F622D" w:rsidRDefault="008323CC" w:rsidP="008323CC">
            <w:pPr>
              <w:pStyle w:val="af8"/>
              <w:ind w:firstLine="480"/>
              <w:jc w:val="both"/>
              <w:textAlignment w:val="baseline"/>
              <w:rPr>
                <w:lang w:val="en-US"/>
              </w:rPr>
            </w:pPr>
            <w:r w:rsidRPr="005F622D">
              <w:rPr>
                <w:rFonts w:hint="eastAsia"/>
                <w:kern w:val="0"/>
                <w:lang w:val="en-US"/>
              </w:rPr>
              <w:t>项目地区域环境质量较好，营运期各类污染物均可通过有效措施进行防治，对环境影响较小。项目卫生防护距离范围内无居民点、医院和学校等敏感点，无环保拆迁，满足卫生防护距离要</w:t>
            </w:r>
            <w:r w:rsidRPr="005F622D">
              <w:rPr>
                <w:rFonts w:hint="eastAsia"/>
                <w:lang w:val="en-US"/>
              </w:rPr>
              <w:t>求。项目选址在环保方面可行。</w:t>
            </w:r>
          </w:p>
          <w:p w:rsidR="008323CC" w:rsidRPr="005F622D" w:rsidRDefault="008323CC" w:rsidP="008323CC">
            <w:pPr>
              <w:pStyle w:val="af8"/>
              <w:ind w:firstLine="482"/>
              <w:jc w:val="both"/>
              <w:textAlignment w:val="baseline"/>
              <w:rPr>
                <w:rFonts w:ascii="Times New Roman"/>
                <w:b/>
                <w:lang w:val="en-US"/>
              </w:rPr>
            </w:pPr>
            <w:r w:rsidRPr="005F622D">
              <w:rPr>
                <w:rFonts w:ascii="Times New Roman"/>
                <w:b/>
                <w:lang w:val="en-US"/>
              </w:rPr>
              <w:t>3</w:t>
            </w:r>
            <w:r w:rsidRPr="005F622D">
              <w:rPr>
                <w:rFonts w:ascii="Times New Roman"/>
                <w:b/>
                <w:lang w:val="en-US"/>
              </w:rPr>
              <w:t>、与</w:t>
            </w:r>
            <w:r w:rsidRPr="005F622D">
              <w:rPr>
                <w:rFonts w:hAnsi="宋体" w:hint="eastAsia"/>
                <w:b/>
                <w:lang w:val="en-US"/>
              </w:rPr>
              <w:t>“</w:t>
            </w:r>
            <w:r w:rsidRPr="005F622D">
              <w:rPr>
                <w:rFonts w:ascii="Times New Roman"/>
                <w:b/>
                <w:lang w:val="en-US"/>
              </w:rPr>
              <w:t>三线一单</w:t>
            </w:r>
            <w:r w:rsidRPr="005F622D">
              <w:rPr>
                <w:rFonts w:hAnsi="宋体" w:hint="eastAsia"/>
                <w:b/>
                <w:lang w:val="en-US"/>
              </w:rPr>
              <w:t>”</w:t>
            </w:r>
            <w:r w:rsidRPr="005F622D">
              <w:rPr>
                <w:rFonts w:ascii="Times New Roman"/>
                <w:b/>
                <w:lang w:val="en-US"/>
              </w:rPr>
              <w:t>相符性分析</w:t>
            </w:r>
          </w:p>
          <w:p w:rsidR="008323CC" w:rsidRPr="005F622D" w:rsidRDefault="008323CC" w:rsidP="003B7ED5">
            <w:pPr>
              <w:adjustRightInd w:val="0"/>
              <w:snapToGrid w:val="0"/>
              <w:spacing w:beforeLines="50" w:line="360" w:lineRule="auto"/>
              <w:jc w:val="center"/>
              <w:rPr>
                <w:b/>
                <w:kern w:val="0"/>
                <w:szCs w:val="21"/>
              </w:rPr>
            </w:pPr>
            <w:r w:rsidRPr="005F622D">
              <w:rPr>
                <w:b/>
                <w:kern w:val="0"/>
                <w:szCs w:val="21"/>
              </w:rPr>
              <w:t>表</w:t>
            </w:r>
            <w:r w:rsidRPr="005F622D">
              <w:rPr>
                <w:rFonts w:hint="eastAsia"/>
                <w:b/>
                <w:kern w:val="0"/>
                <w:szCs w:val="21"/>
              </w:rPr>
              <w:t>2</w:t>
            </w:r>
            <w:r w:rsidR="00A17A52" w:rsidRPr="005F622D">
              <w:rPr>
                <w:rFonts w:hint="eastAsia"/>
                <w:b/>
                <w:kern w:val="0"/>
                <w:szCs w:val="21"/>
              </w:rPr>
              <w:t>7</w:t>
            </w:r>
            <w:r w:rsidRPr="005F622D">
              <w:rPr>
                <w:rFonts w:hint="eastAsia"/>
                <w:b/>
                <w:kern w:val="0"/>
                <w:szCs w:val="21"/>
              </w:rPr>
              <w:t xml:space="preserve">  </w:t>
            </w:r>
            <w:r w:rsidRPr="005F622D">
              <w:rPr>
                <w:rFonts w:hint="eastAsia"/>
                <w:b/>
                <w:kern w:val="0"/>
                <w:szCs w:val="21"/>
              </w:rPr>
              <w:t>“三线一单”对照分析预判情况</w:t>
            </w:r>
          </w:p>
          <w:tbl>
            <w:tblPr>
              <w:tblStyle w:val="af0"/>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778"/>
              <w:gridCol w:w="1538"/>
              <w:gridCol w:w="5524"/>
              <w:gridCol w:w="1336"/>
            </w:tblGrid>
            <w:tr w:rsidR="008323CC" w:rsidRPr="005F622D" w:rsidTr="006821C4">
              <w:trPr>
                <w:trHeight w:val="397"/>
              </w:trPr>
              <w:tc>
                <w:tcPr>
                  <w:tcW w:w="424" w:type="pct"/>
                  <w:vAlign w:val="center"/>
                </w:tcPr>
                <w:p w:rsidR="008323CC" w:rsidRPr="005F622D" w:rsidRDefault="008323CC" w:rsidP="006821C4">
                  <w:pPr>
                    <w:pStyle w:val="aff4"/>
                    <w:rPr>
                      <w:b/>
                      <w:szCs w:val="21"/>
                    </w:rPr>
                  </w:pPr>
                  <w:r w:rsidRPr="005F622D">
                    <w:rPr>
                      <w:rFonts w:hint="eastAsia"/>
                      <w:b/>
                      <w:szCs w:val="21"/>
                    </w:rPr>
                    <w:t>序号</w:t>
                  </w:r>
                </w:p>
              </w:tc>
              <w:tc>
                <w:tcPr>
                  <w:tcW w:w="838" w:type="pct"/>
                  <w:vAlign w:val="center"/>
                </w:tcPr>
                <w:p w:rsidR="008323CC" w:rsidRPr="005F622D" w:rsidRDefault="008323CC" w:rsidP="006821C4">
                  <w:pPr>
                    <w:pStyle w:val="aff4"/>
                    <w:rPr>
                      <w:b/>
                      <w:szCs w:val="21"/>
                    </w:rPr>
                  </w:pPr>
                  <w:r w:rsidRPr="005F622D">
                    <w:rPr>
                      <w:rFonts w:hint="eastAsia"/>
                      <w:b/>
                      <w:szCs w:val="21"/>
                    </w:rPr>
                    <w:t>类别</w:t>
                  </w:r>
                </w:p>
              </w:tc>
              <w:tc>
                <w:tcPr>
                  <w:tcW w:w="3010" w:type="pct"/>
                  <w:vAlign w:val="center"/>
                </w:tcPr>
                <w:p w:rsidR="008323CC" w:rsidRPr="005F622D" w:rsidRDefault="008323CC" w:rsidP="006821C4">
                  <w:pPr>
                    <w:pStyle w:val="aff4"/>
                    <w:rPr>
                      <w:b/>
                      <w:szCs w:val="21"/>
                    </w:rPr>
                  </w:pPr>
                  <w:r w:rsidRPr="005F622D">
                    <w:rPr>
                      <w:rFonts w:hint="eastAsia"/>
                      <w:b/>
                    </w:rPr>
                    <w:t>对照分析</w:t>
                  </w:r>
                </w:p>
              </w:tc>
              <w:tc>
                <w:tcPr>
                  <w:tcW w:w="728" w:type="pct"/>
                  <w:vAlign w:val="center"/>
                </w:tcPr>
                <w:p w:rsidR="008323CC" w:rsidRPr="005F622D" w:rsidRDefault="008323CC" w:rsidP="006821C4">
                  <w:pPr>
                    <w:pStyle w:val="aff4"/>
                    <w:rPr>
                      <w:b/>
                      <w:szCs w:val="21"/>
                    </w:rPr>
                  </w:pPr>
                  <w:r w:rsidRPr="005F622D">
                    <w:rPr>
                      <w:rFonts w:hint="eastAsia"/>
                      <w:b/>
                      <w:szCs w:val="21"/>
                    </w:rPr>
                    <w:t>本项目是否满足要求</w:t>
                  </w:r>
                </w:p>
              </w:tc>
            </w:tr>
            <w:tr w:rsidR="008323CC" w:rsidRPr="005F622D" w:rsidTr="006821C4">
              <w:trPr>
                <w:trHeight w:val="397"/>
              </w:trPr>
              <w:tc>
                <w:tcPr>
                  <w:tcW w:w="424" w:type="pct"/>
                  <w:vAlign w:val="center"/>
                </w:tcPr>
                <w:p w:rsidR="008323CC" w:rsidRPr="005F622D" w:rsidRDefault="008323CC" w:rsidP="006821C4">
                  <w:pPr>
                    <w:pStyle w:val="aff4"/>
                    <w:rPr>
                      <w:szCs w:val="21"/>
                    </w:rPr>
                  </w:pPr>
                  <w:r w:rsidRPr="005F622D">
                    <w:rPr>
                      <w:rFonts w:hint="eastAsia"/>
                      <w:szCs w:val="21"/>
                    </w:rPr>
                    <w:t>1</w:t>
                  </w:r>
                </w:p>
              </w:tc>
              <w:tc>
                <w:tcPr>
                  <w:tcW w:w="838" w:type="pct"/>
                  <w:vAlign w:val="center"/>
                </w:tcPr>
                <w:p w:rsidR="008323CC" w:rsidRPr="005F622D" w:rsidRDefault="008323CC" w:rsidP="006821C4">
                  <w:pPr>
                    <w:pStyle w:val="aff4"/>
                    <w:rPr>
                      <w:szCs w:val="21"/>
                    </w:rPr>
                  </w:pPr>
                  <w:r w:rsidRPr="005F622D">
                    <w:rPr>
                      <w:rFonts w:hint="eastAsia"/>
                      <w:szCs w:val="21"/>
                    </w:rPr>
                    <w:t>生态保护红线</w:t>
                  </w:r>
                </w:p>
              </w:tc>
              <w:tc>
                <w:tcPr>
                  <w:tcW w:w="3010" w:type="pct"/>
                  <w:vAlign w:val="center"/>
                </w:tcPr>
                <w:p w:rsidR="008323CC" w:rsidRPr="005F622D" w:rsidRDefault="008323CC" w:rsidP="006821C4">
                  <w:pPr>
                    <w:pStyle w:val="aff4"/>
                    <w:rPr>
                      <w:rFonts w:cs="Times New Roman"/>
                      <w:szCs w:val="21"/>
                    </w:rPr>
                  </w:pPr>
                  <w:r w:rsidRPr="005F622D">
                    <w:rPr>
                      <w:rFonts w:cs="Times New Roman"/>
                      <w:szCs w:val="21"/>
                    </w:rPr>
                    <w:t>本项目位于</w:t>
                  </w:r>
                  <w:r w:rsidRPr="005F622D">
                    <w:rPr>
                      <w:rFonts w:hAnsi="宋体" w:cs="Times New Roman"/>
                      <w:bCs/>
                      <w:spacing w:val="2"/>
                      <w:szCs w:val="21"/>
                    </w:rPr>
                    <w:t>衡阳市衡山县开云镇工业园</w:t>
                  </w:r>
                  <w:r w:rsidRPr="005F622D">
                    <w:rPr>
                      <w:rFonts w:cs="Times New Roman"/>
                      <w:bCs/>
                      <w:spacing w:val="2"/>
                      <w:szCs w:val="21"/>
                    </w:rPr>
                    <w:t>107</w:t>
                  </w:r>
                  <w:r w:rsidRPr="005F622D">
                    <w:rPr>
                      <w:rFonts w:hAnsi="宋体" w:cs="Times New Roman"/>
                      <w:bCs/>
                      <w:spacing w:val="2"/>
                      <w:szCs w:val="21"/>
                    </w:rPr>
                    <w:t>国道侧苗圃，项目不在当地饮用水源保护区、风景名胜区、自然保护区等生态保护区内，不涉及衡山</w:t>
                  </w:r>
                  <w:proofErr w:type="gramStart"/>
                  <w:r w:rsidRPr="005F622D">
                    <w:rPr>
                      <w:rFonts w:hAnsi="宋体" w:cs="Times New Roman"/>
                      <w:bCs/>
                      <w:spacing w:val="2"/>
                      <w:szCs w:val="21"/>
                    </w:rPr>
                    <w:t>县环境</w:t>
                  </w:r>
                  <w:proofErr w:type="gramEnd"/>
                  <w:r w:rsidRPr="005F622D">
                    <w:rPr>
                      <w:rFonts w:hAnsi="宋体" w:cs="Times New Roman"/>
                      <w:bCs/>
                      <w:spacing w:val="2"/>
                      <w:szCs w:val="21"/>
                    </w:rPr>
                    <w:t>功能区划和衡山县生态保护红线等相关文件划定的生态保护红线，满足生态保护红</w:t>
                  </w:r>
                  <w:proofErr w:type="gramStart"/>
                  <w:r w:rsidRPr="005F622D">
                    <w:rPr>
                      <w:rFonts w:hAnsi="宋体" w:cs="Times New Roman"/>
                      <w:bCs/>
                      <w:spacing w:val="2"/>
                      <w:szCs w:val="21"/>
                    </w:rPr>
                    <w:t>线要求</w:t>
                  </w:r>
                  <w:proofErr w:type="gramEnd"/>
                </w:p>
              </w:tc>
              <w:tc>
                <w:tcPr>
                  <w:tcW w:w="728" w:type="pct"/>
                  <w:vAlign w:val="center"/>
                </w:tcPr>
                <w:p w:rsidR="008323CC" w:rsidRPr="005F622D" w:rsidRDefault="008323CC" w:rsidP="006821C4">
                  <w:pPr>
                    <w:pStyle w:val="aff4"/>
                    <w:rPr>
                      <w:szCs w:val="21"/>
                    </w:rPr>
                  </w:pPr>
                  <w:r w:rsidRPr="005F622D">
                    <w:rPr>
                      <w:szCs w:val="21"/>
                    </w:rPr>
                    <w:t>是</w:t>
                  </w:r>
                </w:p>
              </w:tc>
            </w:tr>
            <w:tr w:rsidR="008323CC" w:rsidRPr="005F622D" w:rsidTr="006821C4">
              <w:trPr>
                <w:trHeight w:val="397"/>
              </w:trPr>
              <w:tc>
                <w:tcPr>
                  <w:tcW w:w="424" w:type="pct"/>
                  <w:vAlign w:val="center"/>
                </w:tcPr>
                <w:p w:rsidR="008323CC" w:rsidRPr="005F622D" w:rsidRDefault="008323CC" w:rsidP="006821C4">
                  <w:pPr>
                    <w:pStyle w:val="aff4"/>
                    <w:rPr>
                      <w:szCs w:val="21"/>
                    </w:rPr>
                  </w:pPr>
                  <w:r w:rsidRPr="005F622D">
                    <w:rPr>
                      <w:rFonts w:hint="eastAsia"/>
                      <w:szCs w:val="21"/>
                    </w:rPr>
                    <w:t>2</w:t>
                  </w:r>
                </w:p>
              </w:tc>
              <w:tc>
                <w:tcPr>
                  <w:tcW w:w="838" w:type="pct"/>
                  <w:vAlign w:val="center"/>
                </w:tcPr>
                <w:p w:rsidR="008323CC" w:rsidRPr="005F622D" w:rsidRDefault="008323CC" w:rsidP="006821C4">
                  <w:pPr>
                    <w:pStyle w:val="aff4"/>
                    <w:rPr>
                      <w:szCs w:val="21"/>
                    </w:rPr>
                  </w:pPr>
                  <w:r w:rsidRPr="005F622D">
                    <w:rPr>
                      <w:rFonts w:hint="eastAsia"/>
                      <w:szCs w:val="21"/>
                    </w:rPr>
                    <w:t>环境质量底线</w:t>
                  </w:r>
                </w:p>
              </w:tc>
              <w:tc>
                <w:tcPr>
                  <w:tcW w:w="3010" w:type="pct"/>
                  <w:vAlign w:val="center"/>
                </w:tcPr>
                <w:p w:rsidR="008323CC" w:rsidRPr="005F622D" w:rsidRDefault="008323CC" w:rsidP="006821C4">
                  <w:pPr>
                    <w:pStyle w:val="aff4"/>
                    <w:rPr>
                      <w:szCs w:val="21"/>
                    </w:rPr>
                  </w:pPr>
                  <w:r w:rsidRPr="005F622D">
                    <w:rPr>
                      <w:rFonts w:hint="eastAsia"/>
                      <w:szCs w:val="21"/>
                    </w:rPr>
                    <w:t>根据现状监测结果可知，项目所在区域大气、地表水、声等环境质量能够满足相应功能区划要求。在严格落实各项污染防治措施的前提下，本项目的建设对周边环境影响较小，建成后不会突破当地环境质量底线</w:t>
                  </w:r>
                </w:p>
              </w:tc>
              <w:tc>
                <w:tcPr>
                  <w:tcW w:w="728" w:type="pct"/>
                  <w:vAlign w:val="center"/>
                </w:tcPr>
                <w:p w:rsidR="008323CC" w:rsidRPr="005F622D" w:rsidRDefault="008323CC" w:rsidP="006821C4">
                  <w:pPr>
                    <w:pStyle w:val="aff4"/>
                    <w:rPr>
                      <w:szCs w:val="21"/>
                    </w:rPr>
                  </w:pPr>
                  <w:r w:rsidRPr="005F622D">
                    <w:rPr>
                      <w:rFonts w:hint="eastAsia"/>
                      <w:szCs w:val="21"/>
                    </w:rPr>
                    <w:t>是</w:t>
                  </w:r>
                </w:p>
              </w:tc>
            </w:tr>
            <w:tr w:rsidR="008323CC" w:rsidRPr="005F622D" w:rsidTr="006821C4">
              <w:trPr>
                <w:trHeight w:val="397"/>
              </w:trPr>
              <w:tc>
                <w:tcPr>
                  <w:tcW w:w="424" w:type="pct"/>
                  <w:vAlign w:val="center"/>
                </w:tcPr>
                <w:p w:rsidR="008323CC" w:rsidRPr="005F622D" w:rsidRDefault="008323CC" w:rsidP="006821C4">
                  <w:pPr>
                    <w:pStyle w:val="aff4"/>
                    <w:rPr>
                      <w:szCs w:val="21"/>
                    </w:rPr>
                  </w:pPr>
                  <w:r w:rsidRPr="005F622D">
                    <w:rPr>
                      <w:rFonts w:hint="eastAsia"/>
                      <w:szCs w:val="21"/>
                    </w:rPr>
                    <w:t>3</w:t>
                  </w:r>
                </w:p>
              </w:tc>
              <w:tc>
                <w:tcPr>
                  <w:tcW w:w="838" w:type="pct"/>
                  <w:vAlign w:val="center"/>
                </w:tcPr>
                <w:p w:rsidR="008323CC" w:rsidRPr="005F622D" w:rsidRDefault="008323CC" w:rsidP="006821C4">
                  <w:pPr>
                    <w:pStyle w:val="aff4"/>
                    <w:rPr>
                      <w:szCs w:val="21"/>
                    </w:rPr>
                  </w:pPr>
                  <w:r w:rsidRPr="005F622D">
                    <w:rPr>
                      <w:rFonts w:hint="eastAsia"/>
                      <w:szCs w:val="21"/>
                    </w:rPr>
                    <w:t>资源利用上线</w:t>
                  </w:r>
                </w:p>
              </w:tc>
              <w:tc>
                <w:tcPr>
                  <w:tcW w:w="3010" w:type="pct"/>
                  <w:vAlign w:val="center"/>
                </w:tcPr>
                <w:p w:rsidR="008323CC" w:rsidRPr="005F622D" w:rsidRDefault="008323CC" w:rsidP="006821C4">
                  <w:pPr>
                    <w:pStyle w:val="aff4"/>
                    <w:rPr>
                      <w:szCs w:val="21"/>
                    </w:rPr>
                  </w:pPr>
                  <w:r w:rsidRPr="005F622D">
                    <w:rPr>
                      <w:rFonts w:hint="eastAsia"/>
                      <w:szCs w:val="21"/>
                    </w:rPr>
                    <w:t>本项目生产过程中所用的资源主要为水、电资源。本项目生产用水循环使用，生活污水经化粪池熟化处理后用作农肥，无废水外排；项目选用设备均为节能、降耗环保设备，</w:t>
                  </w:r>
                  <w:r w:rsidRPr="005F622D">
                    <w:rPr>
                      <w:szCs w:val="21"/>
                    </w:rPr>
                    <w:t>项目水、电等资源利用不会突破区域的资源利用上限。</w:t>
                  </w:r>
                </w:p>
              </w:tc>
              <w:tc>
                <w:tcPr>
                  <w:tcW w:w="728" w:type="pct"/>
                  <w:vAlign w:val="center"/>
                </w:tcPr>
                <w:p w:rsidR="008323CC" w:rsidRPr="005F622D" w:rsidRDefault="008323CC" w:rsidP="006821C4">
                  <w:pPr>
                    <w:pStyle w:val="aff4"/>
                    <w:rPr>
                      <w:szCs w:val="21"/>
                    </w:rPr>
                  </w:pPr>
                  <w:r w:rsidRPr="005F622D">
                    <w:rPr>
                      <w:rFonts w:hint="eastAsia"/>
                      <w:szCs w:val="21"/>
                    </w:rPr>
                    <w:t>是</w:t>
                  </w:r>
                </w:p>
              </w:tc>
            </w:tr>
            <w:tr w:rsidR="008323CC" w:rsidRPr="005F622D" w:rsidTr="006821C4">
              <w:trPr>
                <w:trHeight w:val="397"/>
              </w:trPr>
              <w:tc>
                <w:tcPr>
                  <w:tcW w:w="424" w:type="pct"/>
                  <w:vAlign w:val="center"/>
                </w:tcPr>
                <w:p w:rsidR="008323CC" w:rsidRPr="005F622D" w:rsidRDefault="008323CC" w:rsidP="006821C4">
                  <w:pPr>
                    <w:pStyle w:val="aff4"/>
                    <w:rPr>
                      <w:szCs w:val="21"/>
                    </w:rPr>
                  </w:pPr>
                  <w:r w:rsidRPr="005F622D">
                    <w:rPr>
                      <w:rFonts w:hint="eastAsia"/>
                      <w:szCs w:val="21"/>
                    </w:rPr>
                    <w:t>4</w:t>
                  </w:r>
                </w:p>
              </w:tc>
              <w:tc>
                <w:tcPr>
                  <w:tcW w:w="838" w:type="pct"/>
                  <w:vAlign w:val="center"/>
                </w:tcPr>
                <w:p w:rsidR="008323CC" w:rsidRPr="005F622D" w:rsidRDefault="008323CC" w:rsidP="006821C4">
                  <w:pPr>
                    <w:pStyle w:val="aff4"/>
                    <w:rPr>
                      <w:szCs w:val="21"/>
                    </w:rPr>
                  </w:pPr>
                  <w:r w:rsidRPr="005F622D">
                    <w:rPr>
                      <w:rFonts w:hint="eastAsia"/>
                      <w:szCs w:val="21"/>
                    </w:rPr>
                    <w:t>环境准入负面清单</w:t>
                  </w:r>
                </w:p>
              </w:tc>
              <w:tc>
                <w:tcPr>
                  <w:tcW w:w="3010" w:type="pct"/>
                  <w:vAlign w:val="center"/>
                </w:tcPr>
                <w:p w:rsidR="008323CC" w:rsidRPr="005F622D" w:rsidRDefault="008323CC" w:rsidP="006821C4">
                  <w:pPr>
                    <w:pStyle w:val="aff4"/>
                    <w:rPr>
                      <w:szCs w:val="21"/>
                    </w:rPr>
                  </w:pPr>
                  <w:r w:rsidRPr="005F622D">
                    <w:rPr>
                      <w:rFonts w:hint="eastAsia"/>
                      <w:szCs w:val="21"/>
                    </w:rPr>
                    <w:t>本项目符合</w:t>
                  </w:r>
                  <w:r w:rsidRPr="005F622D">
                    <w:rPr>
                      <w:rFonts w:hint="eastAsia"/>
                    </w:rPr>
                    <w:t>国家及地方</w:t>
                  </w:r>
                  <w:r w:rsidRPr="005F622D">
                    <w:rPr>
                      <w:rFonts w:hint="eastAsia"/>
                      <w:szCs w:val="21"/>
                    </w:rPr>
                    <w:t>现行</w:t>
                  </w:r>
                  <w:r w:rsidRPr="005F622D">
                    <w:rPr>
                      <w:rFonts w:hint="eastAsia"/>
                    </w:rPr>
                    <w:t>的产业政策</w:t>
                  </w:r>
                </w:p>
              </w:tc>
              <w:tc>
                <w:tcPr>
                  <w:tcW w:w="728" w:type="pct"/>
                  <w:vAlign w:val="center"/>
                </w:tcPr>
                <w:p w:rsidR="008323CC" w:rsidRPr="005F622D" w:rsidRDefault="008323CC" w:rsidP="006821C4">
                  <w:pPr>
                    <w:pStyle w:val="aff4"/>
                    <w:rPr>
                      <w:szCs w:val="21"/>
                    </w:rPr>
                  </w:pPr>
                  <w:r w:rsidRPr="005F622D">
                    <w:rPr>
                      <w:rFonts w:hint="eastAsia"/>
                      <w:szCs w:val="21"/>
                    </w:rPr>
                    <w:t>是</w:t>
                  </w:r>
                </w:p>
              </w:tc>
            </w:tr>
          </w:tbl>
          <w:p w:rsidR="008323CC" w:rsidRPr="005F622D" w:rsidRDefault="008323CC" w:rsidP="008323CC">
            <w:pPr>
              <w:spacing w:line="360" w:lineRule="auto"/>
              <w:ind w:firstLineChars="200" w:firstLine="480"/>
              <w:rPr>
                <w:sz w:val="24"/>
              </w:rPr>
            </w:pPr>
            <w:r w:rsidRPr="005F622D">
              <w:rPr>
                <w:sz w:val="24"/>
              </w:rPr>
              <w:t>综上所述，本项目符合</w:t>
            </w:r>
            <w:r w:rsidRPr="005F622D">
              <w:rPr>
                <w:rFonts w:ascii="宋体" w:hAnsi="宋体" w:hint="eastAsia"/>
                <w:sz w:val="24"/>
              </w:rPr>
              <w:t>“</w:t>
            </w:r>
            <w:r w:rsidRPr="005F622D">
              <w:rPr>
                <w:sz w:val="24"/>
              </w:rPr>
              <w:t>三线一单</w:t>
            </w:r>
            <w:r w:rsidRPr="005F622D">
              <w:rPr>
                <w:rFonts w:ascii="宋体" w:hAnsi="宋体" w:hint="eastAsia"/>
                <w:sz w:val="24"/>
              </w:rPr>
              <w:t>”</w:t>
            </w:r>
            <w:r w:rsidRPr="005F622D">
              <w:rPr>
                <w:sz w:val="24"/>
              </w:rPr>
              <w:t>控制要求。</w:t>
            </w:r>
          </w:p>
          <w:p w:rsidR="008323CC" w:rsidRPr="005F622D" w:rsidRDefault="008323CC" w:rsidP="008323CC">
            <w:pPr>
              <w:spacing w:line="360" w:lineRule="auto"/>
              <w:ind w:firstLineChars="200" w:firstLine="482"/>
              <w:rPr>
                <w:rFonts w:hAnsi="宋体"/>
                <w:b/>
                <w:sz w:val="24"/>
              </w:rPr>
            </w:pPr>
            <w:r w:rsidRPr="005F622D">
              <w:rPr>
                <w:rFonts w:hAnsi="宋体" w:hint="eastAsia"/>
                <w:b/>
                <w:sz w:val="24"/>
              </w:rPr>
              <w:t>4</w:t>
            </w:r>
            <w:r w:rsidRPr="005F622D">
              <w:rPr>
                <w:rFonts w:hAnsi="宋体" w:hint="eastAsia"/>
                <w:b/>
                <w:sz w:val="24"/>
              </w:rPr>
              <w:t>、平面布置合理性分析</w:t>
            </w:r>
          </w:p>
          <w:p w:rsidR="008323CC" w:rsidRPr="005F622D" w:rsidRDefault="008323CC" w:rsidP="008323CC">
            <w:pPr>
              <w:tabs>
                <w:tab w:val="left" w:pos="689"/>
              </w:tabs>
              <w:spacing w:line="360" w:lineRule="auto"/>
              <w:ind w:firstLineChars="200" w:firstLine="480"/>
              <w:rPr>
                <w:b/>
                <w:snapToGrid w:val="0"/>
                <w:kern w:val="0"/>
                <w:sz w:val="24"/>
              </w:rPr>
            </w:pPr>
            <w:r w:rsidRPr="005F622D">
              <w:rPr>
                <w:sz w:val="24"/>
              </w:rPr>
              <w:t>本项目选址于衡阳市衡山县开云镇工业园</w:t>
            </w:r>
            <w:r w:rsidRPr="005F622D">
              <w:rPr>
                <w:rFonts w:hint="eastAsia"/>
                <w:sz w:val="24"/>
              </w:rPr>
              <w:t>107</w:t>
            </w:r>
            <w:r w:rsidRPr="005F622D">
              <w:rPr>
                <w:rFonts w:hint="eastAsia"/>
                <w:sz w:val="24"/>
              </w:rPr>
              <w:t>国道侧苗圃</w:t>
            </w:r>
            <w:r w:rsidRPr="005F622D">
              <w:rPr>
                <w:snapToGrid w:val="0"/>
                <w:kern w:val="0"/>
                <w:sz w:val="24"/>
              </w:rPr>
              <w:t>，西临</w:t>
            </w:r>
            <w:r w:rsidRPr="005F622D">
              <w:rPr>
                <w:rFonts w:hint="eastAsia"/>
                <w:snapToGrid w:val="0"/>
                <w:kern w:val="0"/>
                <w:sz w:val="24"/>
              </w:rPr>
              <w:t>G107</w:t>
            </w:r>
            <w:r w:rsidRPr="005F622D">
              <w:rPr>
                <w:rFonts w:hint="eastAsia"/>
                <w:snapToGrid w:val="0"/>
                <w:kern w:val="0"/>
                <w:sz w:val="24"/>
              </w:rPr>
              <w:t>国道</w:t>
            </w:r>
            <w:r w:rsidRPr="005F622D">
              <w:rPr>
                <w:sz w:val="24"/>
              </w:rPr>
              <w:t>。入口和办公生活区设在厂区</w:t>
            </w:r>
            <w:r w:rsidRPr="005F622D">
              <w:rPr>
                <w:rFonts w:hint="eastAsia"/>
                <w:sz w:val="24"/>
              </w:rPr>
              <w:t>南侧</w:t>
            </w:r>
            <w:r w:rsidRPr="005F622D">
              <w:rPr>
                <w:sz w:val="24"/>
              </w:rPr>
              <w:t>，方便员工出入；生产区位于厂区北面，原料堆场设置在中部</w:t>
            </w:r>
            <w:r w:rsidRPr="005F622D">
              <w:rPr>
                <w:rFonts w:hint="eastAsia"/>
                <w:sz w:val="24"/>
              </w:rPr>
              <w:t>西侧</w:t>
            </w:r>
            <w:r w:rsidRPr="005F622D">
              <w:rPr>
                <w:sz w:val="24"/>
              </w:rPr>
              <w:t>；产品堆场设在场区</w:t>
            </w:r>
            <w:r w:rsidRPr="005F622D">
              <w:rPr>
                <w:rFonts w:hint="eastAsia"/>
                <w:sz w:val="24"/>
              </w:rPr>
              <w:t>中部东侧，生活办公区和生产区之间；既方便了产品运输，又</w:t>
            </w:r>
            <w:r w:rsidRPr="005F622D">
              <w:rPr>
                <w:rFonts w:hint="eastAsia"/>
                <w:sz w:val="24"/>
              </w:rPr>
              <w:lastRenderedPageBreak/>
              <w:t>可利用产品堆场将主生产区和生活办公区隔开，避免相互影响。</w:t>
            </w:r>
            <w:r w:rsidRPr="005F622D">
              <w:rPr>
                <w:sz w:val="24"/>
              </w:rPr>
              <w:t>初期雨水收集池</w:t>
            </w:r>
            <w:r w:rsidRPr="005F622D">
              <w:rPr>
                <w:rFonts w:hint="eastAsia"/>
                <w:sz w:val="24"/>
              </w:rPr>
              <w:t>、回用水池、</w:t>
            </w:r>
            <w:r w:rsidRPr="005F622D">
              <w:rPr>
                <w:sz w:val="24"/>
              </w:rPr>
              <w:t>沉淀池、固废暂存</w:t>
            </w:r>
            <w:proofErr w:type="gramStart"/>
            <w:r w:rsidRPr="005F622D">
              <w:rPr>
                <w:sz w:val="24"/>
              </w:rPr>
              <w:t>池位于</w:t>
            </w:r>
            <w:proofErr w:type="gramEnd"/>
            <w:r w:rsidRPr="005F622D">
              <w:rPr>
                <w:rFonts w:hint="eastAsia"/>
                <w:sz w:val="24"/>
              </w:rPr>
              <w:t>厂区东南侧</w:t>
            </w:r>
            <w:r w:rsidRPr="005F622D">
              <w:rPr>
                <w:sz w:val="24"/>
              </w:rPr>
              <w:t>，与生产区距离较近，雨水经收集处理后</w:t>
            </w:r>
            <w:proofErr w:type="gramStart"/>
            <w:r w:rsidRPr="005F622D">
              <w:rPr>
                <w:sz w:val="24"/>
              </w:rPr>
              <w:t>便于回</w:t>
            </w:r>
            <w:proofErr w:type="gramEnd"/>
            <w:r w:rsidRPr="005F622D">
              <w:rPr>
                <w:sz w:val="24"/>
              </w:rPr>
              <w:t>用于</w:t>
            </w:r>
            <w:r w:rsidRPr="005F622D">
              <w:rPr>
                <w:rFonts w:hint="eastAsia"/>
                <w:sz w:val="24"/>
              </w:rPr>
              <w:t>生产</w:t>
            </w:r>
            <w:r w:rsidRPr="005F622D">
              <w:rPr>
                <w:sz w:val="24"/>
              </w:rPr>
              <w:t>。</w:t>
            </w:r>
            <w:r w:rsidRPr="005F622D">
              <w:rPr>
                <w:rFonts w:hint="eastAsia"/>
                <w:sz w:val="24"/>
              </w:rPr>
              <w:t>总的来看，项目的平面布置即考虑了物流人流通常问题，又避免了各单位的相互影响，项目</w:t>
            </w:r>
            <w:r w:rsidRPr="005F622D">
              <w:rPr>
                <w:sz w:val="24"/>
                <w:lang w:val="en-GB"/>
              </w:rPr>
              <w:t>平面布局基本合理。</w:t>
            </w:r>
          </w:p>
          <w:p w:rsidR="008323CC" w:rsidRPr="005F622D" w:rsidRDefault="008323CC" w:rsidP="008323CC">
            <w:pPr>
              <w:spacing w:line="360" w:lineRule="auto"/>
              <w:ind w:firstLineChars="200" w:firstLine="482"/>
              <w:rPr>
                <w:b/>
                <w:kern w:val="0"/>
                <w:sz w:val="24"/>
              </w:rPr>
            </w:pPr>
            <w:r w:rsidRPr="005F622D">
              <w:rPr>
                <w:b/>
                <w:kern w:val="0"/>
                <w:sz w:val="24"/>
              </w:rPr>
              <w:t>四、环境监测及</w:t>
            </w:r>
            <w:r w:rsidRPr="005F622D">
              <w:rPr>
                <w:b/>
                <w:kern w:val="0"/>
                <w:sz w:val="24"/>
              </w:rPr>
              <w:t>“</w:t>
            </w:r>
            <w:r w:rsidRPr="005F622D">
              <w:rPr>
                <w:b/>
                <w:kern w:val="0"/>
                <w:sz w:val="24"/>
              </w:rPr>
              <w:t>三同时</w:t>
            </w:r>
            <w:r w:rsidRPr="005F622D">
              <w:rPr>
                <w:b/>
                <w:kern w:val="0"/>
                <w:sz w:val="24"/>
              </w:rPr>
              <w:t>”</w:t>
            </w:r>
            <w:r w:rsidRPr="005F622D">
              <w:rPr>
                <w:b/>
                <w:kern w:val="0"/>
                <w:sz w:val="24"/>
              </w:rPr>
              <w:t>验收计划</w:t>
            </w:r>
            <w:bookmarkStart w:id="10" w:name="_Toc121847911"/>
            <w:bookmarkStart w:id="11" w:name="_Toc224925319"/>
            <w:bookmarkStart w:id="12" w:name="_Toc225214087"/>
            <w:bookmarkStart w:id="13" w:name="_Toc227291831"/>
            <w:bookmarkStart w:id="14" w:name="_Toc227292113"/>
          </w:p>
          <w:p w:rsidR="008323CC" w:rsidRPr="005F622D" w:rsidRDefault="008323CC" w:rsidP="008323CC">
            <w:pPr>
              <w:spacing w:line="360" w:lineRule="auto"/>
              <w:ind w:firstLineChars="200" w:firstLine="482"/>
              <w:rPr>
                <w:b/>
                <w:kern w:val="0"/>
                <w:sz w:val="24"/>
              </w:rPr>
            </w:pPr>
            <w:r w:rsidRPr="005F622D">
              <w:rPr>
                <w:rFonts w:hint="eastAsia"/>
                <w:b/>
                <w:sz w:val="24"/>
              </w:rPr>
              <w:t>1</w:t>
            </w:r>
            <w:r w:rsidRPr="005F622D">
              <w:rPr>
                <w:rFonts w:hint="eastAsia"/>
                <w:b/>
                <w:sz w:val="24"/>
              </w:rPr>
              <w:t>、</w:t>
            </w:r>
            <w:r w:rsidRPr="005F622D">
              <w:rPr>
                <w:b/>
                <w:sz w:val="24"/>
              </w:rPr>
              <w:t>环境监测</w:t>
            </w:r>
            <w:bookmarkEnd w:id="10"/>
            <w:bookmarkEnd w:id="11"/>
            <w:bookmarkEnd w:id="12"/>
            <w:bookmarkEnd w:id="13"/>
            <w:bookmarkEnd w:id="14"/>
          </w:p>
          <w:p w:rsidR="008323CC" w:rsidRPr="005F622D" w:rsidRDefault="008323CC" w:rsidP="008323CC">
            <w:pPr>
              <w:spacing w:line="360" w:lineRule="auto"/>
              <w:ind w:firstLineChars="200" w:firstLine="480"/>
              <w:rPr>
                <w:kern w:val="0"/>
                <w:sz w:val="24"/>
              </w:rPr>
            </w:pPr>
            <w:r w:rsidRPr="005F622D">
              <w:rPr>
                <w:kern w:val="0"/>
                <w:sz w:val="24"/>
              </w:rPr>
              <w:t>环境监测是企业搞好环境管理，促进污染治理设施正常运行的主要保障。通过定期的环境监测，可以了解项目所在地的环境质量状况，及时发现问题、解决问题，从而有利于监督各项环境保护措施切实有效地落实，并根据监测结果适时调整环境保护计划。</w:t>
            </w:r>
          </w:p>
          <w:p w:rsidR="008323CC" w:rsidRPr="005F622D" w:rsidRDefault="008323CC" w:rsidP="008323CC">
            <w:pPr>
              <w:spacing w:line="360" w:lineRule="auto"/>
              <w:ind w:firstLineChars="200" w:firstLine="482"/>
              <w:rPr>
                <w:b/>
                <w:sz w:val="24"/>
              </w:rPr>
            </w:pPr>
            <w:bookmarkStart w:id="15" w:name="_Toc224925320"/>
            <w:r w:rsidRPr="005F622D">
              <w:rPr>
                <w:rFonts w:hint="eastAsia"/>
                <w:b/>
                <w:sz w:val="24"/>
              </w:rPr>
              <w:t>2</w:t>
            </w:r>
            <w:r w:rsidRPr="005F622D">
              <w:rPr>
                <w:rFonts w:hint="eastAsia"/>
                <w:b/>
                <w:sz w:val="24"/>
              </w:rPr>
              <w:t>、</w:t>
            </w:r>
            <w:r w:rsidRPr="005F622D">
              <w:rPr>
                <w:b/>
                <w:sz w:val="24"/>
              </w:rPr>
              <w:t>环境监测点位、项目、频次</w:t>
            </w:r>
            <w:bookmarkEnd w:id="15"/>
          </w:p>
          <w:p w:rsidR="008323CC" w:rsidRPr="005F622D" w:rsidRDefault="008323CC" w:rsidP="008323CC">
            <w:pPr>
              <w:spacing w:line="360" w:lineRule="auto"/>
              <w:ind w:firstLineChars="200" w:firstLine="480"/>
              <w:rPr>
                <w:kern w:val="0"/>
                <w:sz w:val="24"/>
              </w:rPr>
            </w:pPr>
            <w:r w:rsidRPr="005F622D">
              <w:rPr>
                <w:kern w:val="0"/>
                <w:sz w:val="24"/>
              </w:rPr>
              <w:t>根据本项目的环境影响分析，营运期的监测项目主要为废气、废水、厂界噪声，这些项目的监测可以委托</w:t>
            </w:r>
            <w:r w:rsidRPr="005F622D">
              <w:rPr>
                <w:rFonts w:hint="eastAsia"/>
                <w:kern w:val="0"/>
                <w:sz w:val="24"/>
              </w:rPr>
              <w:t>具有资质单位第三方监测机构</w:t>
            </w:r>
            <w:r w:rsidRPr="005F622D">
              <w:rPr>
                <w:kern w:val="0"/>
                <w:sz w:val="24"/>
              </w:rPr>
              <w:t>定期进行。本项目监测计划见表</w:t>
            </w:r>
            <w:r w:rsidRPr="005F622D">
              <w:rPr>
                <w:rFonts w:hint="eastAsia"/>
                <w:kern w:val="0"/>
                <w:sz w:val="24"/>
              </w:rPr>
              <w:t>2</w:t>
            </w:r>
            <w:r w:rsidR="00A17A52" w:rsidRPr="005F622D">
              <w:rPr>
                <w:rFonts w:hint="eastAsia"/>
                <w:kern w:val="0"/>
                <w:sz w:val="24"/>
              </w:rPr>
              <w:t>8</w:t>
            </w:r>
            <w:r w:rsidR="00A17A52" w:rsidRPr="005F622D">
              <w:rPr>
                <w:rFonts w:hint="eastAsia"/>
                <w:kern w:val="0"/>
                <w:sz w:val="24"/>
              </w:rPr>
              <w:t>。</w:t>
            </w:r>
          </w:p>
          <w:p w:rsidR="008323CC" w:rsidRPr="005F622D" w:rsidRDefault="008323CC" w:rsidP="003B7ED5">
            <w:pPr>
              <w:adjustRightInd w:val="0"/>
              <w:snapToGrid w:val="0"/>
              <w:spacing w:beforeLines="50" w:line="360" w:lineRule="auto"/>
              <w:jc w:val="center"/>
              <w:rPr>
                <w:b/>
                <w:kern w:val="0"/>
                <w:szCs w:val="21"/>
              </w:rPr>
            </w:pPr>
            <w:r w:rsidRPr="005F622D">
              <w:rPr>
                <w:b/>
                <w:kern w:val="0"/>
                <w:szCs w:val="21"/>
              </w:rPr>
              <w:t>表</w:t>
            </w:r>
            <w:r w:rsidRPr="005F622D">
              <w:rPr>
                <w:rFonts w:hint="eastAsia"/>
                <w:b/>
                <w:kern w:val="0"/>
                <w:szCs w:val="21"/>
              </w:rPr>
              <w:t>2</w:t>
            </w:r>
            <w:r w:rsidR="00A17A52" w:rsidRPr="005F622D">
              <w:rPr>
                <w:rFonts w:hint="eastAsia"/>
                <w:b/>
                <w:kern w:val="0"/>
                <w:szCs w:val="21"/>
              </w:rPr>
              <w:t>8</w:t>
            </w:r>
            <w:r w:rsidRPr="005F622D">
              <w:rPr>
                <w:b/>
                <w:kern w:val="0"/>
                <w:szCs w:val="21"/>
              </w:rPr>
              <w:t xml:space="preserve"> </w:t>
            </w:r>
            <w:r w:rsidRPr="005F622D">
              <w:rPr>
                <w:b/>
                <w:kern w:val="0"/>
                <w:szCs w:val="21"/>
              </w:rPr>
              <w:t>环境监测计划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6"/>
              <w:gridCol w:w="4483"/>
              <w:gridCol w:w="2475"/>
              <w:gridCol w:w="1332"/>
            </w:tblGrid>
            <w:tr w:rsidR="008323CC" w:rsidRPr="005F622D" w:rsidTr="006821C4">
              <w:trPr>
                <w:trHeight w:val="454"/>
                <w:jc w:val="center"/>
              </w:trPr>
              <w:tc>
                <w:tcPr>
                  <w:tcW w:w="488" w:type="pct"/>
                  <w:vAlign w:val="center"/>
                </w:tcPr>
                <w:p w:rsidR="008323CC" w:rsidRPr="005F622D" w:rsidRDefault="008323CC" w:rsidP="006821C4">
                  <w:pPr>
                    <w:pStyle w:val="af1"/>
                    <w:rPr>
                      <w:rFonts w:ascii="Times New Roman" w:eastAsia="宋体" w:hAnsi="Times New Roman"/>
                      <w:b/>
                      <w:color w:val="auto"/>
                      <w:sz w:val="21"/>
                      <w:szCs w:val="21"/>
                    </w:rPr>
                  </w:pPr>
                  <w:r w:rsidRPr="005F622D">
                    <w:rPr>
                      <w:rFonts w:ascii="Times New Roman" w:eastAsia="宋体" w:hAnsi="Times New Roman"/>
                      <w:b/>
                      <w:color w:val="auto"/>
                      <w:sz w:val="21"/>
                      <w:szCs w:val="21"/>
                    </w:rPr>
                    <w:t>类别</w:t>
                  </w:r>
                </w:p>
              </w:tc>
              <w:tc>
                <w:tcPr>
                  <w:tcW w:w="2440" w:type="pct"/>
                  <w:vAlign w:val="center"/>
                </w:tcPr>
                <w:p w:rsidR="008323CC" w:rsidRPr="005F622D" w:rsidRDefault="008323CC" w:rsidP="006821C4">
                  <w:pPr>
                    <w:pStyle w:val="af1"/>
                    <w:rPr>
                      <w:rFonts w:ascii="Times New Roman" w:eastAsia="宋体" w:hAnsi="Times New Roman"/>
                      <w:b/>
                      <w:color w:val="auto"/>
                      <w:sz w:val="21"/>
                      <w:szCs w:val="21"/>
                    </w:rPr>
                  </w:pPr>
                  <w:r w:rsidRPr="005F622D">
                    <w:rPr>
                      <w:rFonts w:ascii="Times New Roman" w:eastAsia="宋体" w:hAnsi="Times New Roman"/>
                      <w:b/>
                      <w:color w:val="auto"/>
                      <w:sz w:val="21"/>
                      <w:szCs w:val="21"/>
                    </w:rPr>
                    <w:t>监测点位置</w:t>
                  </w:r>
                </w:p>
              </w:tc>
              <w:tc>
                <w:tcPr>
                  <w:tcW w:w="1347" w:type="pct"/>
                  <w:vAlign w:val="center"/>
                </w:tcPr>
                <w:p w:rsidR="008323CC" w:rsidRPr="005F622D" w:rsidRDefault="008323CC" w:rsidP="006821C4">
                  <w:pPr>
                    <w:pStyle w:val="af1"/>
                    <w:rPr>
                      <w:rFonts w:ascii="Times New Roman" w:eastAsia="宋体" w:hAnsi="Times New Roman"/>
                      <w:b/>
                      <w:color w:val="auto"/>
                      <w:sz w:val="21"/>
                      <w:szCs w:val="21"/>
                    </w:rPr>
                  </w:pPr>
                  <w:r w:rsidRPr="005F622D">
                    <w:rPr>
                      <w:rFonts w:ascii="Times New Roman" w:eastAsia="宋体" w:hAnsi="Times New Roman"/>
                      <w:b/>
                      <w:color w:val="auto"/>
                      <w:sz w:val="21"/>
                      <w:szCs w:val="21"/>
                    </w:rPr>
                    <w:t>监测项目</w:t>
                  </w:r>
                </w:p>
              </w:tc>
              <w:tc>
                <w:tcPr>
                  <w:tcW w:w="725" w:type="pct"/>
                  <w:vAlign w:val="center"/>
                </w:tcPr>
                <w:p w:rsidR="008323CC" w:rsidRPr="005F622D" w:rsidRDefault="008323CC" w:rsidP="006821C4">
                  <w:pPr>
                    <w:pStyle w:val="af1"/>
                    <w:rPr>
                      <w:rFonts w:ascii="Times New Roman" w:eastAsia="宋体" w:hAnsi="Times New Roman"/>
                      <w:b/>
                      <w:color w:val="auto"/>
                      <w:sz w:val="21"/>
                      <w:szCs w:val="21"/>
                    </w:rPr>
                  </w:pPr>
                  <w:r w:rsidRPr="005F622D">
                    <w:rPr>
                      <w:rFonts w:ascii="Times New Roman" w:eastAsia="宋体" w:hAnsi="Times New Roman"/>
                      <w:b/>
                      <w:color w:val="auto"/>
                      <w:sz w:val="21"/>
                      <w:szCs w:val="21"/>
                    </w:rPr>
                    <w:t>监测频次</w:t>
                  </w:r>
                </w:p>
              </w:tc>
            </w:tr>
            <w:tr w:rsidR="00B4250F" w:rsidRPr="005F622D" w:rsidTr="006821C4">
              <w:trPr>
                <w:trHeight w:val="454"/>
                <w:jc w:val="center"/>
              </w:trPr>
              <w:tc>
                <w:tcPr>
                  <w:tcW w:w="488" w:type="pct"/>
                  <w:vMerge w:val="restart"/>
                  <w:vAlign w:val="center"/>
                </w:tcPr>
                <w:p w:rsidR="00B4250F" w:rsidRPr="005F622D" w:rsidRDefault="00B4250F" w:rsidP="006821C4">
                  <w:pPr>
                    <w:pStyle w:val="af1"/>
                    <w:rPr>
                      <w:rFonts w:ascii="Times New Roman" w:eastAsia="宋体" w:hAnsi="Times New Roman"/>
                      <w:color w:val="auto"/>
                      <w:sz w:val="21"/>
                      <w:szCs w:val="21"/>
                    </w:rPr>
                  </w:pPr>
                  <w:r w:rsidRPr="005F622D">
                    <w:rPr>
                      <w:rFonts w:ascii="Times New Roman" w:eastAsia="宋体" w:hAnsi="Times New Roman"/>
                      <w:color w:val="auto"/>
                      <w:sz w:val="21"/>
                      <w:szCs w:val="21"/>
                    </w:rPr>
                    <w:t>废气</w:t>
                  </w:r>
                </w:p>
              </w:tc>
              <w:tc>
                <w:tcPr>
                  <w:tcW w:w="2440" w:type="pct"/>
                  <w:vAlign w:val="center"/>
                </w:tcPr>
                <w:p w:rsidR="00B4250F" w:rsidRPr="005F622D" w:rsidRDefault="00B4250F" w:rsidP="006821C4">
                  <w:pPr>
                    <w:pStyle w:val="af1"/>
                    <w:rPr>
                      <w:rFonts w:ascii="Times New Roman" w:eastAsia="宋体" w:hAnsi="Times New Roman"/>
                      <w:color w:val="auto"/>
                      <w:sz w:val="21"/>
                      <w:szCs w:val="21"/>
                    </w:rPr>
                  </w:pPr>
                  <w:r w:rsidRPr="005F622D">
                    <w:rPr>
                      <w:rFonts w:ascii="Times New Roman" w:eastAsia="宋体" w:hAnsi="Times New Roman"/>
                      <w:color w:val="auto"/>
                      <w:sz w:val="21"/>
                      <w:szCs w:val="21"/>
                    </w:rPr>
                    <w:t>厂界外</w:t>
                  </w:r>
                  <w:r w:rsidRPr="005F622D">
                    <w:rPr>
                      <w:rFonts w:ascii="Times New Roman" w:eastAsia="宋体" w:hAnsi="Times New Roman" w:hint="eastAsia"/>
                      <w:color w:val="auto"/>
                      <w:sz w:val="21"/>
                      <w:szCs w:val="21"/>
                    </w:rPr>
                    <w:t>10m</w:t>
                  </w:r>
                  <w:r w:rsidRPr="005F622D">
                    <w:rPr>
                      <w:rFonts w:ascii="Times New Roman" w:eastAsia="宋体" w:hAnsi="Times New Roman" w:hint="eastAsia"/>
                      <w:color w:val="auto"/>
                      <w:sz w:val="21"/>
                      <w:szCs w:val="21"/>
                    </w:rPr>
                    <w:t>，</w:t>
                  </w:r>
                  <w:r w:rsidRPr="005F622D">
                    <w:rPr>
                      <w:rFonts w:ascii="Times New Roman" w:eastAsia="宋体" w:hAnsi="Times New Roman"/>
                      <w:color w:val="auto"/>
                      <w:sz w:val="21"/>
                      <w:szCs w:val="21"/>
                    </w:rPr>
                    <w:t>东南西北侧</w:t>
                  </w:r>
                  <w:proofErr w:type="gramStart"/>
                  <w:r w:rsidRPr="005F622D">
                    <w:rPr>
                      <w:rFonts w:ascii="Times New Roman" w:eastAsia="宋体" w:hAnsi="Times New Roman"/>
                      <w:color w:val="auto"/>
                      <w:sz w:val="21"/>
                      <w:szCs w:val="21"/>
                    </w:rPr>
                    <w:t>各一点</w:t>
                  </w:r>
                  <w:proofErr w:type="gramEnd"/>
                </w:p>
              </w:tc>
              <w:tc>
                <w:tcPr>
                  <w:tcW w:w="1347" w:type="pct"/>
                  <w:vAlign w:val="center"/>
                </w:tcPr>
                <w:p w:rsidR="00B4250F" w:rsidRPr="005F622D" w:rsidRDefault="00B4250F" w:rsidP="006821C4">
                  <w:pPr>
                    <w:pStyle w:val="af1"/>
                    <w:rPr>
                      <w:rFonts w:ascii="Times New Roman" w:eastAsia="宋体" w:hAnsi="Times New Roman"/>
                      <w:color w:val="auto"/>
                      <w:sz w:val="21"/>
                      <w:szCs w:val="21"/>
                    </w:rPr>
                  </w:pPr>
                  <w:r w:rsidRPr="005F622D">
                    <w:rPr>
                      <w:rFonts w:ascii="Times New Roman" w:eastAsia="宋体" w:hAnsi="Times New Roman" w:hint="eastAsia"/>
                      <w:color w:val="auto"/>
                      <w:sz w:val="21"/>
                      <w:szCs w:val="21"/>
                    </w:rPr>
                    <w:t>TSP</w:t>
                  </w:r>
                </w:p>
              </w:tc>
              <w:tc>
                <w:tcPr>
                  <w:tcW w:w="725" w:type="pct"/>
                  <w:vAlign w:val="center"/>
                </w:tcPr>
                <w:p w:rsidR="00B4250F" w:rsidRPr="005F622D" w:rsidRDefault="00B4250F" w:rsidP="006821C4">
                  <w:pPr>
                    <w:pStyle w:val="af1"/>
                    <w:rPr>
                      <w:rFonts w:ascii="Times New Roman" w:eastAsia="宋体" w:hAnsi="Times New Roman"/>
                      <w:color w:val="auto"/>
                      <w:sz w:val="21"/>
                      <w:szCs w:val="21"/>
                    </w:rPr>
                  </w:pPr>
                  <w:r w:rsidRPr="005F622D">
                    <w:rPr>
                      <w:rFonts w:ascii="Times New Roman" w:eastAsia="宋体" w:hAnsi="Times New Roman"/>
                      <w:color w:val="auto"/>
                      <w:sz w:val="21"/>
                      <w:szCs w:val="21"/>
                    </w:rPr>
                    <w:t>1</w:t>
                  </w:r>
                  <w:r w:rsidRPr="005F622D">
                    <w:rPr>
                      <w:rFonts w:ascii="Times New Roman" w:eastAsia="宋体" w:hAnsi="Times New Roman"/>
                      <w:color w:val="auto"/>
                      <w:sz w:val="21"/>
                      <w:szCs w:val="21"/>
                    </w:rPr>
                    <w:t>次</w:t>
                  </w:r>
                  <w:r w:rsidRPr="005F622D">
                    <w:rPr>
                      <w:rFonts w:ascii="Times New Roman" w:eastAsia="宋体" w:hAnsi="Times New Roman"/>
                      <w:color w:val="auto"/>
                      <w:sz w:val="21"/>
                      <w:szCs w:val="21"/>
                    </w:rPr>
                    <w:t>/</w:t>
                  </w:r>
                  <w:r w:rsidRPr="005F622D">
                    <w:rPr>
                      <w:rFonts w:ascii="Times New Roman" w:eastAsia="宋体" w:hAnsi="Times New Roman"/>
                      <w:color w:val="auto"/>
                      <w:sz w:val="21"/>
                      <w:szCs w:val="21"/>
                    </w:rPr>
                    <w:t>年</w:t>
                  </w:r>
                </w:p>
              </w:tc>
            </w:tr>
            <w:tr w:rsidR="00AC2B74" w:rsidRPr="005F622D" w:rsidTr="006821C4">
              <w:trPr>
                <w:trHeight w:val="454"/>
                <w:jc w:val="center"/>
              </w:trPr>
              <w:tc>
                <w:tcPr>
                  <w:tcW w:w="488" w:type="pct"/>
                  <w:vMerge/>
                  <w:vAlign w:val="center"/>
                </w:tcPr>
                <w:p w:rsidR="00AC2B74" w:rsidRPr="005F622D" w:rsidRDefault="00AC2B74" w:rsidP="006821C4">
                  <w:pPr>
                    <w:pStyle w:val="af1"/>
                    <w:rPr>
                      <w:rFonts w:ascii="Times New Roman" w:eastAsia="宋体" w:hAnsi="Times New Roman"/>
                      <w:color w:val="auto"/>
                      <w:sz w:val="21"/>
                      <w:szCs w:val="21"/>
                    </w:rPr>
                  </w:pPr>
                </w:p>
              </w:tc>
              <w:tc>
                <w:tcPr>
                  <w:tcW w:w="2440" w:type="pct"/>
                  <w:vAlign w:val="center"/>
                </w:tcPr>
                <w:p w:rsidR="00AC2B74" w:rsidRPr="005F622D" w:rsidRDefault="00AC2B74" w:rsidP="006821C4">
                  <w:pPr>
                    <w:pStyle w:val="af1"/>
                    <w:rPr>
                      <w:rFonts w:ascii="Times New Roman" w:eastAsia="宋体" w:hAnsi="Times New Roman"/>
                      <w:color w:val="auto"/>
                      <w:sz w:val="21"/>
                      <w:szCs w:val="21"/>
                    </w:rPr>
                  </w:pPr>
                  <w:r w:rsidRPr="005F622D">
                    <w:rPr>
                      <w:rFonts w:ascii="Times New Roman" w:eastAsia="宋体" w:hAnsi="Times New Roman"/>
                      <w:color w:val="auto"/>
                      <w:sz w:val="21"/>
                      <w:szCs w:val="21"/>
                    </w:rPr>
                    <w:t>废气排气筒</w:t>
                  </w:r>
                </w:p>
              </w:tc>
              <w:tc>
                <w:tcPr>
                  <w:tcW w:w="1347" w:type="pct"/>
                  <w:vAlign w:val="center"/>
                </w:tcPr>
                <w:p w:rsidR="00AC2B74" w:rsidRPr="005F622D" w:rsidRDefault="00AC2B74" w:rsidP="006821C4">
                  <w:pPr>
                    <w:pStyle w:val="af1"/>
                    <w:rPr>
                      <w:rFonts w:ascii="Times New Roman" w:eastAsia="宋体" w:hAnsi="Times New Roman"/>
                      <w:color w:val="auto"/>
                      <w:sz w:val="21"/>
                      <w:szCs w:val="21"/>
                    </w:rPr>
                  </w:pPr>
                  <w:r w:rsidRPr="005F622D">
                    <w:rPr>
                      <w:rFonts w:ascii="Times New Roman" w:eastAsia="宋体" w:hAnsi="Times New Roman" w:hint="eastAsia"/>
                      <w:color w:val="auto"/>
                      <w:sz w:val="21"/>
                      <w:szCs w:val="21"/>
                    </w:rPr>
                    <w:t>TSP</w:t>
                  </w:r>
                </w:p>
              </w:tc>
              <w:tc>
                <w:tcPr>
                  <w:tcW w:w="725" w:type="pct"/>
                  <w:vAlign w:val="center"/>
                </w:tcPr>
                <w:p w:rsidR="00AC2B74" w:rsidRPr="005F622D" w:rsidRDefault="00AC2B74" w:rsidP="006821C4">
                  <w:pPr>
                    <w:pStyle w:val="af1"/>
                    <w:rPr>
                      <w:rFonts w:ascii="Times New Roman" w:eastAsia="宋体" w:hAnsi="Times New Roman"/>
                      <w:color w:val="auto"/>
                      <w:sz w:val="21"/>
                      <w:szCs w:val="21"/>
                    </w:rPr>
                  </w:pPr>
                  <w:r w:rsidRPr="005F622D">
                    <w:rPr>
                      <w:rFonts w:ascii="Times New Roman" w:eastAsia="宋体" w:hAnsi="Times New Roman"/>
                      <w:color w:val="auto"/>
                      <w:sz w:val="21"/>
                      <w:szCs w:val="21"/>
                    </w:rPr>
                    <w:t>1</w:t>
                  </w:r>
                  <w:r w:rsidRPr="005F622D">
                    <w:rPr>
                      <w:rFonts w:ascii="Times New Roman" w:eastAsia="宋体" w:hAnsi="Times New Roman"/>
                      <w:color w:val="auto"/>
                      <w:sz w:val="21"/>
                      <w:szCs w:val="21"/>
                    </w:rPr>
                    <w:t>次</w:t>
                  </w:r>
                  <w:r w:rsidRPr="005F622D">
                    <w:rPr>
                      <w:rFonts w:ascii="Times New Roman" w:eastAsia="宋体" w:hAnsi="Times New Roman"/>
                      <w:color w:val="auto"/>
                      <w:sz w:val="21"/>
                      <w:szCs w:val="21"/>
                    </w:rPr>
                    <w:t>/</w:t>
                  </w:r>
                  <w:r w:rsidRPr="005F622D">
                    <w:rPr>
                      <w:rFonts w:ascii="Times New Roman" w:eastAsia="宋体" w:hAnsi="Times New Roman"/>
                      <w:color w:val="auto"/>
                      <w:sz w:val="21"/>
                      <w:szCs w:val="21"/>
                    </w:rPr>
                    <w:t>年</w:t>
                  </w:r>
                </w:p>
              </w:tc>
            </w:tr>
            <w:tr w:rsidR="00B4250F" w:rsidRPr="005F622D" w:rsidTr="006821C4">
              <w:trPr>
                <w:trHeight w:val="454"/>
                <w:jc w:val="center"/>
              </w:trPr>
              <w:tc>
                <w:tcPr>
                  <w:tcW w:w="488" w:type="pct"/>
                  <w:vMerge/>
                  <w:vAlign w:val="center"/>
                </w:tcPr>
                <w:p w:rsidR="00B4250F" w:rsidRPr="005F622D" w:rsidRDefault="00B4250F" w:rsidP="006821C4">
                  <w:pPr>
                    <w:pStyle w:val="af1"/>
                    <w:rPr>
                      <w:rFonts w:ascii="Times New Roman" w:eastAsia="宋体" w:hAnsi="Times New Roman"/>
                      <w:color w:val="auto"/>
                      <w:sz w:val="21"/>
                      <w:szCs w:val="21"/>
                    </w:rPr>
                  </w:pPr>
                </w:p>
              </w:tc>
              <w:tc>
                <w:tcPr>
                  <w:tcW w:w="2440" w:type="pct"/>
                  <w:vAlign w:val="center"/>
                </w:tcPr>
                <w:p w:rsidR="00B4250F" w:rsidRPr="005F622D" w:rsidRDefault="00B4250F" w:rsidP="006821C4">
                  <w:pPr>
                    <w:pStyle w:val="af1"/>
                    <w:rPr>
                      <w:rFonts w:ascii="Times New Roman" w:eastAsia="宋体" w:hAnsi="Times New Roman"/>
                      <w:color w:val="auto"/>
                      <w:sz w:val="21"/>
                      <w:szCs w:val="21"/>
                    </w:rPr>
                  </w:pPr>
                  <w:r w:rsidRPr="005F622D">
                    <w:rPr>
                      <w:rFonts w:ascii="Times New Roman" w:eastAsia="宋体" w:hAnsi="Times New Roman"/>
                      <w:color w:val="auto"/>
                      <w:sz w:val="21"/>
                      <w:szCs w:val="21"/>
                    </w:rPr>
                    <w:t>食堂油烟排气口</w:t>
                  </w:r>
                </w:p>
              </w:tc>
              <w:tc>
                <w:tcPr>
                  <w:tcW w:w="1347" w:type="pct"/>
                  <w:vAlign w:val="center"/>
                </w:tcPr>
                <w:p w:rsidR="00B4250F" w:rsidRPr="005F622D" w:rsidRDefault="00B4250F" w:rsidP="006821C4">
                  <w:pPr>
                    <w:pStyle w:val="af1"/>
                    <w:rPr>
                      <w:rFonts w:ascii="Times New Roman" w:eastAsia="宋体" w:hAnsi="Times New Roman"/>
                      <w:color w:val="auto"/>
                      <w:sz w:val="21"/>
                      <w:szCs w:val="21"/>
                    </w:rPr>
                  </w:pPr>
                  <w:r w:rsidRPr="005F622D">
                    <w:rPr>
                      <w:rFonts w:ascii="Times New Roman" w:eastAsia="宋体" w:hAnsi="Times New Roman" w:hint="eastAsia"/>
                      <w:color w:val="auto"/>
                      <w:sz w:val="21"/>
                      <w:szCs w:val="21"/>
                    </w:rPr>
                    <w:t>油烟</w:t>
                  </w:r>
                </w:p>
              </w:tc>
              <w:tc>
                <w:tcPr>
                  <w:tcW w:w="725" w:type="pct"/>
                  <w:vAlign w:val="center"/>
                </w:tcPr>
                <w:p w:rsidR="00B4250F" w:rsidRPr="005F622D" w:rsidRDefault="00B4250F" w:rsidP="006821C4">
                  <w:pPr>
                    <w:pStyle w:val="af1"/>
                    <w:rPr>
                      <w:rFonts w:ascii="Times New Roman" w:eastAsia="宋体" w:hAnsi="Times New Roman"/>
                      <w:color w:val="auto"/>
                      <w:sz w:val="21"/>
                      <w:szCs w:val="21"/>
                    </w:rPr>
                  </w:pPr>
                  <w:r w:rsidRPr="005F622D">
                    <w:rPr>
                      <w:rFonts w:ascii="Times New Roman" w:eastAsia="宋体" w:hAnsi="Times New Roman"/>
                      <w:color w:val="auto"/>
                      <w:sz w:val="21"/>
                      <w:szCs w:val="21"/>
                    </w:rPr>
                    <w:t>1</w:t>
                  </w:r>
                  <w:r w:rsidRPr="005F622D">
                    <w:rPr>
                      <w:rFonts w:ascii="Times New Roman" w:eastAsia="宋体" w:hAnsi="Times New Roman"/>
                      <w:color w:val="auto"/>
                      <w:sz w:val="21"/>
                      <w:szCs w:val="21"/>
                    </w:rPr>
                    <w:t>次</w:t>
                  </w:r>
                  <w:r w:rsidRPr="005F622D">
                    <w:rPr>
                      <w:rFonts w:ascii="Times New Roman" w:eastAsia="宋体" w:hAnsi="Times New Roman"/>
                      <w:color w:val="auto"/>
                      <w:sz w:val="21"/>
                      <w:szCs w:val="21"/>
                    </w:rPr>
                    <w:t>/</w:t>
                  </w:r>
                  <w:r w:rsidRPr="005F622D">
                    <w:rPr>
                      <w:rFonts w:ascii="Times New Roman" w:eastAsia="宋体" w:hAnsi="Times New Roman"/>
                      <w:color w:val="auto"/>
                      <w:sz w:val="21"/>
                      <w:szCs w:val="21"/>
                    </w:rPr>
                    <w:t>年</w:t>
                  </w:r>
                </w:p>
              </w:tc>
            </w:tr>
            <w:tr w:rsidR="008323CC" w:rsidRPr="005F622D" w:rsidTr="006821C4">
              <w:trPr>
                <w:trHeight w:val="454"/>
                <w:jc w:val="center"/>
              </w:trPr>
              <w:tc>
                <w:tcPr>
                  <w:tcW w:w="488" w:type="pct"/>
                  <w:vAlign w:val="center"/>
                </w:tcPr>
                <w:p w:rsidR="008323CC" w:rsidRPr="005F622D" w:rsidRDefault="008323CC" w:rsidP="006821C4">
                  <w:pPr>
                    <w:pStyle w:val="af1"/>
                    <w:rPr>
                      <w:rFonts w:ascii="Times New Roman" w:eastAsia="宋体" w:hAnsi="Times New Roman"/>
                      <w:color w:val="auto"/>
                      <w:sz w:val="21"/>
                      <w:szCs w:val="21"/>
                    </w:rPr>
                  </w:pPr>
                  <w:r w:rsidRPr="005F622D">
                    <w:rPr>
                      <w:rFonts w:ascii="Times New Roman" w:eastAsia="宋体" w:hAnsi="Times New Roman" w:hint="eastAsia"/>
                      <w:color w:val="auto"/>
                      <w:sz w:val="21"/>
                      <w:szCs w:val="21"/>
                    </w:rPr>
                    <w:t>废水</w:t>
                  </w:r>
                </w:p>
              </w:tc>
              <w:tc>
                <w:tcPr>
                  <w:tcW w:w="2440" w:type="pct"/>
                  <w:vAlign w:val="center"/>
                </w:tcPr>
                <w:p w:rsidR="008323CC" w:rsidRPr="005F622D" w:rsidRDefault="008323CC" w:rsidP="006821C4">
                  <w:pPr>
                    <w:pStyle w:val="af1"/>
                    <w:rPr>
                      <w:rFonts w:ascii="Times New Roman" w:eastAsia="宋体" w:hAnsi="Times New Roman"/>
                      <w:color w:val="auto"/>
                      <w:sz w:val="21"/>
                      <w:szCs w:val="21"/>
                    </w:rPr>
                  </w:pPr>
                  <w:r w:rsidRPr="005F622D">
                    <w:rPr>
                      <w:rFonts w:ascii="Times New Roman" w:eastAsia="宋体" w:hAnsi="Times New Roman"/>
                      <w:color w:val="auto"/>
                      <w:sz w:val="21"/>
                      <w:szCs w:val="21"/>
                    </w:rPr>
                    <w:t>场外北侧</w:t>
                  </w:r>
                  <w:r w:rsidRPr="005F622D">
                    <w:rPr>
                      <w:rFonts w:ascii="Times New Roman" w:eastAsia="宋体" w:hAnsi="Times New Roman" w:hint="eastAsia"/>
                      <w:color w:val="auto"/>
                      <w:sz w:val="21"/>
                      <w:szCs w:val="21"/>
                    </w:rPr>
                    <w:t>20m</w:t>
                  </w:r>
                  <w:r w:rsidRPr="005F622D">
                    <w:rPr>
                      <w:rFonts w:ascii="Times New Roman" w:eastAsia="宋体" w:hAnsi="Times New Roman" w:hint="eastAsia"/>
                      <w:color w:val="auto"/>
                      <w:sz w:val="21"/>
                      <w:szCs w:val="21"/>
                    </w:rPr>
                    <w:t>处</w:t>
                  </w:r>
                  <w:r w:rsidRPr="005F622D">
                    <w:rPr>
                      <w:rFonts w:ascii="Times New Roman" w:eastAsia="宋体" w:hAnsi="Times New Roman"/>
                      <w:color w:val="auto"/>
                      <w:sz w:val="21"/>
                      <w:szCs w:val="21"/>
                    </w:rPr>
                    <w:t>水塘</w:t>
                  </w:r>
                </w:p>
              </w:tc>
              <w:tc>
                <w:tcPr>
                  <w:tcW w:w="1347" w:type="pct"/>
                  <w:vAlign w:val="center"/>
                </w:tcPr>
                <w:p w:rsidR="008323CC" w:rsidRPr="005F622D" w:rsidRDefault="008323CC" w:rsidP="006821C4">
                  <w:pPr>
                    <w:pStyle w:val="af1"/>
                    <w:rPr>
                      <w:rFonts w:ascii="Times New Roman" w:eastAsia="宋体" w:hAnsi="Times New Roman"/>
                      <w:color w:val="auto"/>
                      <w:sz w:val="21"/>
                      <w:szCs w:val="21"/>
                    </w:rPr>
                  </w:pPr>
                  <w:r w:rsidRPr="005F622D">
                    <w:rPr>
                      <w:rFonts w:ascii="Times New Roman" w:eastAsia="宋体" w:hAnsi="Times New Roman"/>
                      <w:color w:val="auto"/>
                      <w:sz w:val="21"/>
                      <w:szCs w:val="21"/>
                    </w:rPr>
                    <w:t>pH</w:t>
                  </w:r>
                  <w:r w:rsidRPr="005F622D">
                    <w:rPr>
                      <w:rFonts w:ascii="Times New Roman" w:eastAsia="宋体" w:hAnsi="Times New Roman" w:hint="eastAsia"/>
                      <w:color w:val="auto"/>
                      <w:sz w:val="21"/>
                      <w:szCs w:val="21"/>
                    </w:rPr>
                    <w:t>、</w:t>
                  </w:r>
                  <w:r w:rsidRPr="005F622D">
                    <w:rPr>
                      <w:rFonts w:ascii="Times New Roman" w:eastAsia="宋体" w:hAnsi="Times New Roman"/>
                      <w:color w:val="auto"/>
                      <w:sz w:val="21"/>
                      <w:szCs w:val="21"/>
                    </w:rPr>
                    <w:t>COD</w:t>
                  </w:r>
                  <w:r w:rsidRPr="005F622D">
                    <w:rPr>
                      <w:rFonts w:ascii="Times New Roman" w:eastAsia="宋体" w:hAnsi="Times New Roman" w:hint="eastAsia"/>
                      <w:color w:val="auto"/>
                      <w:sz w:val="21"/>
                      <w:szCs w:val="21"/>
                    </w:rPr>
                    <w:t>、</w:t>
                  </w:r>
                  <w:r w:rsidRPr="005F622D">
                    <w:rPr>
                      <w:rFonts w:ascii="Times New Roman" w:eastAsia="宋体" w:hAnsi="Times New Roman"/>
                      <w:color w:val="auto"/>
                      <w:sz w:val="21"/>
                      <w:szCs w:val="21"/>
                    </w:rPr>
                    <w:t>SS</w:t>
                  </w:r>
                  <w:r w:rsidRPr="005F622D">
                    <w:rPr>
                      <w:rFonts w:ascii="Times New Roman" w:eastAsia="宋体" w:hAnsi="Times New Roman" w:hint="eastAsia"/>
                      <w:color w:val="auto"/>
                      <w:sz w:val="21"/>
                      <w:szCs w:val="21"/>
                    </w:rPr>
                    <w:t>、石油类</w:t>
                  </w:r>
                </w:p>
              </w:tc>
              <w:tc>
                <w:tcPr>
                  <w:tcW w:w="725" w:type="pct"/>
                  <w:vAlign w:val="center"/>
                </w:tcPr>
                <w:p w:rsidR="008323CC" w:rsidRPr="005F622D" w:rsidRDefault="008323CC" w:rsidP="006821C4">
                  <w:pPr>
                    <w:pStyle w:val="af1"/>
                    <w:rPr>
                      <w:rFonts w:ascii="Times New Roman" w:eastAsia="宋体" w:hAnsi="Times New Roman"/>
                      <w:color w:val="auto"/>
                      <w:sz w:val="21"/>
                      <w:szCs w:val="21"/>
                    </w:rPr>
                  </w:pPr>
                  <w:r w:rsidRPr="005F622D">
                    <w:rPr>
                      <w:rFonts w:ascii="Times New Roman" w:eastAsia="宋体" w:hAnsi="Times New Roman"/>
                      <w:color w:val="auto"/>
                      <w:sz w:val="21"/>
                      <w:szCs w:val="21"/>
                    </w:rPr>
                    <w:t>1</w:t>
                  </w:r>
                  <w:r w:rsidRPr="005F622D">
                    <w:rPr>
                      <w:rFonts w:ascii="Times New Roman" w:eastAsia="宋体" w:hAnsi="Times New Roman"/>
                      <w:color w:val="auto"/>
                      <w:sz w:val="21"/>
                      <w:szCs w:val="21"/>
                    </w:rPr>
                    <w:t>次</w:t>
                  </w:r>
                  <w:r w:rsidRPr="005F622D">
                    <w:rPr>
                      <w:rFonts w:ascii="Times New Roman" w:eastAsia="宋体" w:hAnsi="Times New Roman"/>
                      <w:color w:val="auto"/>
                      <w:sz w:val="21"/>
                      <w:szCs w:val="21"/>
                    </w:rPr>
                    <w:t>/</w:t>
                  </w:r>
                  <w:r w:rsidRPr="005F622D">
                    <w:rPr>
                      <w:rFonts w:ascii="Times New Roman" w:eastAsia="宋体" w:hAnsi="Times New Roman"/>
                      <w:color w:val="auto"/>
                      <w:sz w:val="21"/>
                      <w:szCs w:val="21"/>
                    </w:rPr>
                    <w:t>年</w:t>
                  </w:r>
                </w:p>
              </w:tc>
            </w:tr>
            <w:tr w:rsidR="008323CC" w:rsidRPr="005F622D" w:rsidTr="006821C4">
              <w:trPr>
                <w:trHeight w:val="454"/>
                <w:jc w:val="center"/>
              </w:trPr>
              <w:tc>
                <w:tcPr>
                  <w:tcW w:w="488" w:type="pct"/>
                  <w:vAlign w:val="center"/>
                </w:tcPr>
                <w:p w:rsidR="008323CC" w:rsidRPr="005F622D" w:rsidRDefault="008323CC" w:rsidP="006821C4">
                  <w:pPr>
                    <w:pStyle w:val="af1"/>
                    <w:rPr>
                      <w:rFonts w:ascii="Times New Roman" w:eastAsia="宋体" w:hAnsi="Times New Roman"/>
                      <w:color w:val="auto"/>
                      <w:sz w:val="21"/>
                      <w:szCs w:val="21"/>
                    </w:rPr>
                  </w:pPr>
                  <w:r w:rsidRPr="005F622D">
                    <w:rPr>
                      <w:rFonts w:ascii="Times New Roman" w:eastAsia="宋体" w:hAnsi="Times New Roman"/>
                      <w:color w:val="auto"/>
                      <w:sz w:val="21"/>
                      <w:szCs w:val="21"/>
                    </w:rPr>
                    <w:t>噪声</w:t>
                  </w:r>
                </w:p>
              </w:tc>
              <w:tc>
                <w:tcPr>
                  <w:tcW w:w="2440" w:type="pct"/>
                  <w:vAlign w:val="center"/>
                </w:tcPr>
                <w:p w:rsidR="008323CC" w:rsidRPr="005F622D" w:rsidRDefault="008323CC" w:rsidP="006821C4">
                  <w:pPr>
                    <w:pStyle w:val="af1"/>
                    <w:rPr>
                      <w:rFonts w:ascii="Times New Roman" w:eastAsia="宋体" w:hAnsi="Times New Roman"/>
                      <w:color w:val="auto"/>
                      <w:sz w:val="21"/>
                      <w:szCs w:val="21"/>
                    </w:rPr>
                  </w:pPr>
                  <w:r w:rsidRPr="005F622D">
                    <w:rPr>
                      <w:rFonts w:ascii="Times New Roman" w:eastAsia="宋体" w:hAnsi="Times New Roman"/>
                      <w:color w:val="auto"/>
                      <w:sz w:val="21"/>
                      <w:szCs w:val="21"/>
                    </w:rPr>
                    <w:t>厂界外</w:t>
                  </w:r>
                  <w:r w:rsidRPr="005F622D">
                    <w:rPr>
                      <w:rFonts w:ascii="Times New Roman" w:eastAsia="宋体" w:hAnsi="Times New Roman"/>
                      <w:color w:val="auto"/>
                      <w:sz w:val="21"/>
                      <w:szCs w:val="21"/>
                    </w:rPr>
                    <w:t>1</w:t>
                  </w:r>
                  <w:r w:rsidRPr="005F622D">
                    <w:rPr>
                      <w:rFonts w:ascii="Times New Roman" w:eastAsia="宋体" w:hAnsi="Times New Roman"/>
                      <w:color w:val="auto"/>
                      <w:sz w:val="21"/>
                      <w:szCs w:val="21"/>
                    </w:rPr>
                    <w:t>米，东南西北侧</w:t>
                  </w:r>
                  <w:proofErr w:type="gramStart"/>
                  <w:r w:rsidRPr="005F622D">
                    <w:rPr>
                      <w:rFonts w:ascii="Times New Roman" w:eastAsia="宋体" w:hAnsi="Times New Roman"/>
                      <w:color w:val="auto"/>
                      <w:sz w:val="21"/>
                      <w:szCs w:val="21"/>
                    </w:rPr>
                    <w:t>各一点</w:t>
                  </w:r>
                  <w:proofErr w:type="gramEnd"/>
                </w:p>
              </w:tc>
              <w:tc>
                <w:tcPr>
                  <w:tcW w:w="1347" w:type="pct"/>
                  <w:vAlign w:val="center"/>
                </w:tcPr>
                <w:p w:rsidR="008323CC" w:rsidRPr="005F622D" w:rsidRDefault="008323CC" w:rsidP="006821C4">
                  <w:pPr>
                    <w:pStyle w:val="af1"/>
                    <w:rPr>
                      <w:rFonts w:ascii="Times New Roman" w:eastAsia="宋体" w:hAnsi="Times New Roman"/>
                      <w:color w:val="auto"/>
                      <w:sz w:val="21"/>
                      <w:szCs w:val="21"/>
                    </w:rPr>
                  </w:pPr>
                  <w:r w:rsidRPr="005F622D">
                    <w:rPr>
                      <w:rFonts w:ascii="Times New Roman" w:eastAsia="宋体" w:hAnsi="Times New Roman"/>
                      <w:color w:val="auto"/>
                      <w:sz w:val="21"/>
                      <w:szCs w:val="21"/>
                    </w:rPr>
                    <w:t>等效</w:t>
                  </w:r>
                  <w:r w:rsidRPr="005F622D">
                    <w:rPr>
                      <w:rFonts w:ascii="Times New Roman" w:eastAsia="宋体" w:hAnsi="Times New Roman"/>
                      <w:color w:val="auto"/>
                      <w:sz w:val="21"/>
                      <w:szCs w:val="21"/>
                    </w:rPr>
                    <w:t>A</w:t>
                  </w:r>
                  <w:r w:rsidRPr="005F622D">
                    <w:rPr>
                      <w:rFonts w:ascii="Times New Roman" w:eastAsia="宋体" w:hAnsi="Times New Roman"/>
                      <w:color w:val="auto"/>
                      <w:sz w:val="21"/>
                      <w:szCs w:val="21"/>
                    </w:rPr>
                    <w:t>声级</w:t>
                  </w:r>
                </w:p>
              </w:tc>
              <w:tc>
                <w:tcPr>
                  <w:tcW w:w="725" w:type="pct"/>
                  <w:vAlign w:val="center"/>
                </w:tcPr>
                <w:p w:rsidR="008323CC" w:rsidRPr="005F622D" w:rsidRDefault="008323CC" w:rsidP="006821C4">
                  <w:pPr>
                    <w:pStyle w:val="af1"/>
                    <w:rPr>
                      <w:rFonts w:ascii="Times New Roman" w:eastAsia="宋体" w:hAnsi="Times New Roman"/>
                      <w:color w:val="auto"/>
                      <w:sz w:val="21"/>
                      <w:szCs w:val="21"/>
                    </w:rPr>
                  </w:pPr>
                  <w:r w:rsidRPr="005F622D">
                    <w:rPr>
                      <w:rFonts w:ascii="Times New Roman" w:eastAsia="宋体" w:hAnsi="Times New Roman"/>
                      <w:color w:val="auto"/>
                      <w:sz w:val="21"/>
                      <w:szCs w:val="21"/>
                    </w:rPr>
                    <w:t>1</w:t>
                  </w:r>
                  <w:r w:rsidRPr="005F622D">
                    <w:rPr>
                      <w:rFonts w:ascii="Times New Roman" w:eastAsia="宋体" w:hAnsi="Times New Roman"/>
                      <w:color w:val="auto"/>
                      <w:sz w:val="21"/>
                      <w:szCs w:val="21"/>
                    </w:rPr>
                    <w:t>次</w:t>
                  </w:r>
                  <w:r w:rsidRPr="005F622D">
                    <w:rPr>
                      <w:rFonts w:ascii="Times New Roman" w:eastAsia="宋体" w:hAnsi="Times New Roman"/>
                      <w:color w:val="auto"/>
                      <w:sz w:val="21"/>
                      <w:szCs w:val="21"/>
                    </w:rPr>
                    <w:t>/</w:t>
                  </w:r>
                  <w:r w:rsidRPr="005F622D">
                    <w:rPr>
                      <w:rFonts w:ascii="Times New Roman" w:eastAsia="宋体" w:hAnsi="Times New Roman"/>
                      <w:color w:val="auto"/>
                      <w:sz w:val="21"/>
                      <w:szCs w:val="21"/>
                    </w:rPr>
                    <w:t>年</w:t>
                  </w:r>
                </w:p>
              </w:tc>
            </w:tr>
          </w:tbl>
          <w:p w:rsidR="008323CC" w:rsidRPr="005F622D" w:rsidRDefault="008323CC" w:rsidP="008323CC">
            <w:pPr>
              <w:spacing w:line="360" w:lineRule="auto"/>
              <w:ind w:firstLineChars="200" w:firstLine="482"/>
              <w:rPr>
                <w:b/>
                <w:sz w:val="24"/>
              </w:rPr>
            </w:pPr>
            <w:r w:rsidRPr="005F622D">
              <w:rPr>
                <w:rFonts w:hint="eastAsia"/>
                <w:b/>
                <w:sz w:val="24"/>
              </w:rPr>
              <w:t>3</w:t>
            </w:r>
            <w:r w:rsidRPr="005F622D">
              <w:rPr>
                <w:rFonts w:hint="eastAsia"/>
                <w:b/>
                <w:sz w:val="24"/>
              </w:rPr>
              <w:t>、</w:t>
            </w:r>
            <w:r w:rsidRPr="005F622D">
              <w:rPr>
                <w:rFonts w:ascii="宋体" w:hAnsi="宋体" w:hint="eastAsia"/>
                <w:b/>
                <w:sz w:val="24"/>
              </w:rPr>
              <w:t>“</w:t>
            </w:r>
            <w:r w:rsidRPr="005F622D">
              <w:rPr>
                <w:b/>
                <w:sz w:val="24"/>
              </w:rPr>
              <w:t>三同时</w:t>
            </w:r>
            <w:r w:rsidRPr="005F622D">
              <w:rPr>
                <w:rFonts w:ascii="宋体" w:hAnsi="宋体" w:hint="eastAsia"/>
                <w:b/>
                <w:sz w:val="24"/>
              </w:rPr>
              <w:t>”</w:t>
            </w:r>
            <w:r w:rsidRPr="005F622D">
              <w:rPr>
                <w:b/>
                <w:sz w:val="24"/>
              </w:rPr>
              <w:t>验收计划</w:t>
            </w:r>
          </w:p>
          <w:p w:rsidR="008323CC" w:rsidRPr="005F622D" w:rsidRDefault="008323CC" w:rsidP="008323CC">
            <w:pPr>
              <w:spacing w:line="360" w:lineRule="auto"/>
              <w:ind w:firstLineChars="200" w:firstLine="480"/>
              <w:rPr>
                <w:sz w:val="24"/>
              </w:rPr>
            </w:pPr>
            <w:r w:rsidRPr="005F622D">
              <w:rPr>
                <w:sz w:val="24"/>
              </w:rPr>
              <w:t>根据建设单位项目</w:t>
            </w:r>
            <w:r w:rsidRPr="005F622D">
              <w:rPr>
                <w:rFonts w:ascii="宋体" w:hAnsi="宋体" w:hint="eastAsia"/>
                <w:sz w:val="24"/>
              </w:rPr>
              <w:t>“</w:t>
            </w:r>
            <w:r w:rsidRPr="005F622D">
              <w:rPr>
                <w:sz w:val="24"/>
              </w:rPr>
              <w:t>三同时</w:t>
            </w:r>
            <w:r w:rsidRPr="005F622D">
              <w:rPr>
                <w:rFonts w:ascii="宋体" w:hAnsi="宋体" w:hint="eastAsia"/>
                <w:sz w:val="24"/>
              </w:rPr>
              <w:t>”</w:t>
            </w:r>
            <w:r w:rsidRPr="005F622D">
              <w:rPr>
                <w:sz w:val="24"/>
              </w:rPr>
              <w:t>原则，在项目建设过程中，环境污染防治设施应与主体工程同时设计、同时施工、同时投入使用。项目建成运营三个月内，应对环保设施进行验收，验收清单见表</w:t>
            </w:r>
            <w:r w:rsidRPr="005F622D">
              <w:rPr>
                <w:rFonts w:hint="eastAsia"/>
                <w:sz w:val="24"/>
              </w:rPr>
              <w:t>2</w:t>
            </w:r>
            <w:r w:rsidR="00A17A52" w:rsidRPr="005F622D">
              <w:rPr>
                <w:rFonts w:hint="eastAsia"/>
                <w:sz w:val="24"/>
              </w:rPr>
              <w:t>9</w:t>
            </w:r>
            <w:r w:rsidR="005D7394" w:rsidRPr="005F622D">
              <w:rPr>
                <w:rFonts w:hint="eastAsia"/>
                <w:sz w:val="24"/>
              </w:rPr>
              <w:t>。</w:t>
            </w:r>
          </w:p>
          <w:p w:rsidR="008323CC" w:rsidRPr="005F622D" w:rsidRDefault="008323CC" w:rsidP="003B7ED5">
            <w:pPr>
              <w:adjustRightInd w:val="0"/>
              <w:snapToGrid w:val="0"/>
              <w:spacing w:beforeLines="50" w:line="360" w:lineRule="auto"/>
              <w:jc w:val="center"/>
              <w:rPr>
                <w:b/>
                <w:kern w:val="0"/>
                <w:szCs w:val="21"/>
              </w:rPr>
            </w:pPr>
            <w:r w:rsidRPr="005F622D">
              <w:rPr>
                <w:b/>
                <w:kern w:val="0"/>
                <w:szCs w:val="21"/>
              </w:rPr>
              <w:t>表</w:t>
            </w:r>
            <w:r w:rsidRPr="005F622D">
              <w:rPr>
                <w:rFonts w:hint="eastAsia"/>
                <w:b/>
                <w:kern w:val="0"/>
                <w:szCs w:val="21"/>
              </w:rPr>
              <w:t>2</w:t>
            </w:r>
            <w:r w:rsidR="00A17A52" w:rsidRPr="005F622D">
              <w:rPr>
                <w:rFonts w:hint="eastAsia"/>
                <w:b/>
                <w:kern w:val="0"/>
                <w:szCs w:val="21"/>
              </w:rPr>
              <w:t>9</w:t>
            </w:r>
            <w:r w:rsidRPr="005F622D">
              <w:rPr>
                <w:b/>
                <w:kern w:val="0"/>
                <w:szCs w:val="21"/>
              </w:rPr>
              <w:t xml:space="preserve"> </w:t>
            </w:r>
            <w:r w:rsidR="00BF171F" w:rsidRPr="005F622D">
              <w:rPr>
                <w:rFonts w:hint="eastAsia"/>
                <w:b/>
                <w:kern w:val="0"/>
                <w:szCs w:val="21"/>
              </w:rPr>
              <w:t xml:space="preserve"> </w:t>
            </w:r>
            <w:r w:rsidRPr="005F622D">
              <w:rPr>
                <w:b/>
                <w:kern w:val="0"/>
                <w:szCs w:val="21"/>
              </w:rPr>
              <w:t>“</w:t>
            </w:r>
            <w:r w:rsidRPr="005F622D">
              <w:rPr>
                <w:b/>
                <w:kern w:val="0"/>
                <w:szCs w:val="21"/>
              </w:rPr>
              <w:t>三同时</w:t>
            </w:r>
            <w:r w:rsidRPr="005F622D">
              <w:rPr>
                <w:b/>
                <w:kern w:val="0"/>
                <w:szCs w:val="21"/>
              </w:rPr>
              <w:t>”</w:t>
            </w:r>
            <w:r w:rsidRPr="005F622D">
              <w:rPr>
                <w:b/>
                <w:kern w:val="0"/>
                <w:szCs w:val="21"/>
              </w:rPr>
              <w:t>验收计划表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68" w:type="dxa"/>
                <w:right w:w="68" w:type="dxa"/>
              </w:tblCellMar>
              <w:tblLook w:val="04A0"/>
            </w:tblPr>
            <w:tblGrid>
              <w:gridCol w:w="628"/>
              <w:gridCol w:w="629"/>
              <w:gridCol w:w="1144"/>
              <w:gridCol w:w="3839"/>
              <w:gridCol w:w="2926"/>
            </w:tblGrid>
            <w:tr w:rsidR="00C87F9D" w:rsidRPr="005F622D" w:rsidTr="00C87F9D">
              <w:trPr>
                <w:trHeight w:val="397"/>
                <w:jc w:val="center"/>
              </w:trPr>
              <w:tc>
                <w:tcPr>
                  <w:tcW w:w="343" w:type="pct"/>
                  <w:tcBorders>
                    <w:tl2br w:val="nil"/>
                    <w:tr2bl w:val="nil"/>
                  </w:tcBorders>
                  <w:vAlign w:val="center"/>
                </w:tcPr>
                <w:p w:rsidR="00C87F9D" w:rsidRPr="005F622D" w:rsidRDefault="00C87F9D" w:rsidP="00C87F9D">
                  <w:pPr>
                    <w:pStyle w:val="aff4"/>
                    <w:rPr>
                      <w:rFonts w:cs="Times New Roman"/>
                      <w:b/>
                      <w:szCs w:val="21"/>
                      <w:u w:val="single"/>
                    </w:rPr>
                  </w:pPr>
                  <w:r w:rsidRPr="005F622D">
                    <w:rPr>
                      <w:rFonts w:cs="Times New Roman"/>
                      <w:b/>
                      <w:szCs w:val="21"/>
                      <w:u w:val="single"/>
                    </w:rPr>
                    <w:t>阶段</w:t>
                  </w:r>
                </w:p>
              </w:tc>
              <w:tc>
                <w:tcPr>
                  <w:tcW w:w="343" w:type="pct"/>
                  <w:tcBorders>
                    <w:tl2br w:val="nil"/>
                    <w:tr2bl w:val="nil"/>
                  </w:tcBorders>
                  <w:vAlign w:val="center"/>
                </w:tcPr>
                <w:p w:rsidR="00C87F9D" w:rsidRPr="005F622D" w:rsidRDefault="00C87F9D" w:rsidP="00C87F9D">
                  <w:pPr>
                    <w:pStyle w:val="aff4"/>
                    <w:rPr>
                      <w:rFonts w:cs="Times New Roman"/>
                      <w:b/>
                      <w:szCs w:val="21"/>
                      <w:u w:val="single"/>
                    </w:rPr>
                  </w:pPr>
                  <w:r w:rsidRPr="005F622D">
                    <w:rPr>
                      <w:rFonts w:cs="Times New Roman"/>
                      <w:b/>
                      <w:szCs w:val="21"/>
                      <w:u w:val="single"/>
                    </w:rPr>
                    <w:t>类别</w:t>
                  </w:r>
                </w:p>
              </w:tc>
              <w:tc>
                <w:tcPr>
                  <w:tcW w:w="624" w:type="pct"/>
                  <w:tcBorders>
                    <w:tl2br w:val="nil"/>
                    <w:tr2bl w:val="nil"/>
                  </w:tcBorders>
                  <w:vAlign w:val="center"/>
                </w:tcPr>
                <w:p w:rsidR="00C87F9D" w:rsidRPr="005F622D" w:rsidRDefault="00C87F9D" w:rsidP="00C87F9D">
                  <w:pPr>
                    <w:pStyle w:val="aff4"/>
                    <w:rPr>
                      <w:rFonts w:cs="Times New Roman"/>
                      <w:b/>
                      <w:szCs w:val="21"/>
                      <w:u w:val="single"/>
                    </w:rPr>
                  </w:pPr>
                  <w:r w:rsidRPr="005F622D">
                    <w:rPr>
                      <w:rFonts w:cs="Times New Roman"/>
                      <w:b/>
                      <w:szCs w:val="21"/>
                      <w:u w:val="single"/>
                    </w:rPr>
                    <w:t>治理对象</w:t>
                  </w:r>
                </w:p>
              </w:tc>
              <w:tc>
                <w:tcPr>
                  <w:tcW w:w="2094" w:type="pct"/>
                  <w:tcBorders>
                    <w:tl2br w:val="nil"/>
                    <w:tr2bl w:val="nil"/>
                  </w:tcBorders>
                  <w:vAlign w:val="center"/>
                </w:tcPr>
                <w:p w:rsidR="00C87F9D" w:rsidRPr="005F622D" w:rsidRDefault="00C87F9D" w:rsidP="00C87F9D">
                  <w:pPr>
                    <w:pStyle w:val="aff4"/>
                    <w:rPr>
                      <w:rFonts w:cs="Times New Roman"/>
                      <w:b/>
                      <w:szCs w:val="21"/>
                      <w:u w:val="single"/>
                    </w:rPr>
                  </w:pPr>
                  <w:r w:rsidRPr="005F622D">
                    <w:rPr>
                      <w:rFonts w:cs="Times New Roman"/>
                      <w:b/>
                      <w:szCs w:val="21"/>
                      <w:u w:val="single"/>
                    </w:rPr>
                    <w:t>环保措施</w:t>
                  </w:r>
                </w:p>
              </w:tc>
              <w:tc>
                <w:tcPr>
                  <w:tcW w:w="1596" w:type="pct"/>
                  <w:tcBorders>
                    <w:tl2br w:val="nil"/>
                    <w:tr2bl w:val="nil"/>
                  </w:tcBorders>
                  <w:vAlign w:val="center"/>
                </w:tcPr>
                <w:p w:rsidR="00C87F9D" w:rsidRPr="005F622D" w:rsidRDefault="00C87F9D" w:rsidP="00C87F9D">
                  <w:pPr>
                    <w:pStyle w:val="aff4"/>
                    <w:rPr>
                      <w:rFonts w:cs="Times New Roman"/>
                      <w:b/>
                      <w:szCs w:val="21"/>
                      <w:u w:val="single"/>
                    </w:rPr>
                  </w:pPr>
                  <w:r w:rsidRPr="005F622D">
                    <w:rPr>
                      <w:rFonts w:cs="Times New Roman"/>
                      <w:b/>
                      <w:szCs w:val="21"/>
                      <w:u w:val="single"/>
                    </w:rPr>
                    <w:t>执行标准</w:t>
                  </w:r>
                </w:p>
              </w:tc>
            </w:tr>
            <w:tr w:rsidR="00C87F9D" w:rsidRPr="005F622D" w:rsidTr="00C87F9D">
              <w:trPr>
                <w:trHeight w:val="397"/>
                <w:jc w:val="center"/>
              </w:trPr>
              <w:tc>
                <w:tcPr>
                  <w:tcW w:w="343" w:type="pct"/>
                  <w:vMerge w:val="restart"/>
                  <w:tcBorders>
                    <w:tl2br w:val="nil"/>
                    <w:tr2bl w:val="nil"/>
                  </w:tcBorders>
                  <w:vAlign w:val="center"/>
                </w:tcPr>
                <w:p w:rsidR="00C87F9D" w:rsidRPr="005F622D" w:rsidRDefault="00C87F9D" w:rsidP="00C87F9D">
                  <w:pPr>
                    <w:pStyle w:val="aff4"/>
                    <w:rPr>
                      <w:rFonts w:cs="Times New Roman"/>
                      <w:szCs w:val="21"/>
                      <w:u w:val="single"/>
                    </w:rPr>
                  </w:pPr>
                  <w:r w:rsidRPr="005F622D">
                    <w:rPr>
                      <w:rFonts w:cs="Times New Roman"/>
                      <w:szCs w:val="21"/>
                      <w:u w:val="single"/>
                    </w:rPr>
                    <w:t>施工期</w:t>
                  </w:r>
                </w:p>
              </w:tc>
              <w:tc>
                <w:tcPr>
                  <w:tcW w:w="343" w:type="pct"/>
                  <w:tcBorders>
                    <w:tl2br w:val="nil"/>
                    <w:tr2bl w:val="nil"/>
                  </w:tcBorders>
                  <w:vAlign w:val="center"/>
                </w:tcPr>
                <w:p w:rsidR="00C87F9D" w:rsidRPr="005F622D" w:rsidRDefault="00C87F9D" w:rsidP="00C87F9D">
                  <w:pPr>
                    <w:pStyle w:val="aff5"/>
                    <w:rPr>
                      <w:rFonts w:ascii="Times New Roman" w:hAnsi="Times New Roman" w:cs="Times New Roman"/>
                      <w:b w:val="0"/>
                      <w:color w:val="auto"/>
                      <w:sz w:val="21"/>
                      <w:u w:val="single"/>
                    </w:rPr>
                  </w:pPr>
                  <w:r w:rsidRPr="005F622D">
                    <w:rPr>
                      <w:rFonts w:ascii="Times New Roman" w:hAnsi="Times New Roman" w:cs="Times New Roman"/>
                      <w:b w:val="0"/>
                      <w:color w:val="auto"/>
                      <w:sz w:val="21"/>
                      <w:u w:val="single"/>
                    </w:rPr>
                    <w:t>废气</w:t>
                  </w:r>
                </w:p>
              </w:tc>
              <w:tc>
                <w:tcPr>
                  <w:tcW w:w="624" w:type="pct"/>
                  <w:tcBorders>
                    <w:tl2br w:val="nil"/>
                    <w:tr2bl w:val="nil"/>
                  </w:tcBorders>
                  <w:vAlign w:val="center"/>
                </w:tcPr>
                <w:p w:rsidR="00C87F9D" w:rsidRPr="005F622D" w:rsidRDefault="00C87F9D" w:rsidP="00C87F9D">
                  <w:pPr>
                    <w:pStyle w:val="aff5"/>
                    <w:rPr>
                      <w:rFonts w:ascii="Times New Roman" w:hAnsi="Times New Roman" w:cs="Times New Roman"/>
                      <w:b w:val="0"/>
                      <w:color w:val="auto"/>
                      <w:sz w:val="21"/>
                      <w:u w:val="single"/>
                    </w:rPr>
                  </w:pPr>
                  <w:r w:rsidRPr="005F622D">
                    <w:rPr>
                      <w:rFonts w:ascii="Times New Roman" w:hAnsi="Times New Roman" w:cs="Times New Roman"/>
                      <w:b w:val="0"/>
                      <w:color w:val="auto"/>
                      <w:sz w:val="21"/>
                      <w:u w:val="single"/>
                    </w:rPr>
                    <w:t>扬尘、车辆尾气等</w:t>
                  </w:r>
                </w:p>
              </w:tc>
              <w:tc>
                <w:tcPr>
                  <w:tcW w:w="2094" w:type="pct"/>
                  <w:tcBorders>
                    <w:tl2br w:val="nil"/>
                    <w:tr2bl w:val="nil"/>
                  </w:tcBorders>
                  <w:vAlign w:val="center"/>
                </w:tcPr>
                <w:p w:rsidR="00C87F9D" w:rsidRPr="005F622D" w:rsidRDefault="00C87F9D" w:rsidP="00C87F9D">
                  <w:pPr>
                    <w:pStyle w:val="aff5"/>
                    <w:rPr>
                      <w:rFonts w:ascii="Times New Roman" w:hAnsi="Times New Roman" w:cs="Times New Roman"/>
                      <w:b w:val="0"/>
                      <w:color w:val="auto"/>
                      <w:sz w:val="21"/>
                      <w:u w:val="single"/>
                    </w:rPr>
                  </w:pPr>
                  <w:r w:rsidRPr="005F622D">
                    <w:rPr>
                      <w:rFonts w:ascii="Times New Roman" w:hAnsi="Times New Roman" w:cs="Times New Roman"/>
                      <w:b w:val="0"/>
                      <w:color w:val="auto"/>
                      <w:sz w:val="21"/>
                      <w:u w:val="single"/>
                    </w:rPr>
                    <w:t>定期洒水、控制车速，使用符合国家标准的施工机械和车辆</w:t>
                  </w:r>
                </w:p>
              </w:tc>
              <w:tc>
                <w:tcPr>
                  <w:tcW w:w="1596" w:type="pct"/>
                  <w:vMerge w:val="restart"/>
                  <w:tcBorders>
                    <w:tl2br w:val="nil"/>
                    <w:tr2bl w:val="nil"/>
                  </w:tcBorders>
                  <w:vAlign w:val="center"/>
                </w:tcPr>
                <w:p w:rsidR="00C87F9D" w:rsidRPr="005F622D" w:rsidRDefault="00C87F9D" w:rsidP="00C87F9D">
                  <w:pPr>
                    <w:pStyle w:val="aff5"/>
                    <w:rPr>
                      <w:rFonts w:ascii="Times New Roman" w:hAnsi="Times New Roman" w:cs="Times New Roman"/>
                      <w:b w:val="0"/>
                      <w:color w:val="auto"/>
                      <w:sz w:val="21"/>
                      <w:u w:val="single"/>
                    </w:rPr>
                  </w:pPr>
                  <w:r w:rsidRPr="005F622D">
                    <w:rPr>
                      <w:rFonts w:ascii="Times New Roman" w:hAnsi="Times New Roman" w:cs="Times New Roman"/>
                      <w:b w:val="0"/>
                      <w:color w:val="auto"/>
                      <w:sz w:val="21"/>
                      <w:u w:val="single"/>
                    </w:rPr>
                    <w:t>建设单位严格执行环评要求，落实各项施工期环保治理措施，施工期间无居民投诉</w:t>
                  </w:r>
                </w:p>
              </w:tc>
            </w:tr>
            <w:tr w:rsidR="00C87F9D" w:rsidRPr="005F622D" w:rsidTr="00C87F9D">
              <w:trPr>
                <w:trHeight w:val="397"/>
                <w:jc w:val="center"/>
              </w:trPr>
              <w:tc>
                <w:tcPr>
                  <w:tcW w:w="343" w:type="pct"/>
                  <w:vMerge/>
                  <w:tcBorders>
                    <w:tl2br w:val="nil"/>
                    <w:tr2bl w:val="nil"/>
                  </w:tcBorders>
                  <w:vAlign w:val="center"/>
                </w:tcPr>
                <w:p w:rsidR="00C87F9D" w:rsidRPr="005F622D" w:rsidRDefault="00C87F9D" w:rsidP="00C87F9D">
                  <w:pPr>
                    <w:pStyle w:val="aff4"/>
                    <w:rPr>
                      <w:rFonts w:cs="Times New Roman"/>
                      <w:szCs w:val="21"/>
                      <w:u w:val="single"/>
                    </w:rPr>
                  </w:pPr>
                </w:p>
              </w:tc>
              <w:tc>
                <w:tcPr>
                  <w:tcW w:w="343" w:type="pct"/>
                  <w:tcBorders>
                    <w:tl2br w:val="nil"/>
                    <w:tr2bl w:val="nil"/>
                  </w:tcBorders>
                  <w:vAlign w:val="center"/>
                </w:tcPr>
                <w:p w:rsidR="00C87F9D" w:rsidRPr="005F622D" w:rsidRDefault="00C87F9D" w:rsidP="00C87F9D">
                  <w:pPr>
                    <w:pStyle w:val="aff5"/>
                    <w:rPr>
                      <w:rFonts w:ascii="Times New Roman" w:hAnsi="Times New Roman" w:cs="Times New Roman"/>
                      <w:b w:val="0"/>
                      <w:color w:val="auto"/>
                      <w:sz w:val="21"/>
                      <w:u w:val="single"/>
                    </w:rPr>
                  </w:pPr>
                  <w:r w:rsidRPr="005F622D">
                    <w:rPr>
                      <w:rFonts w:ascii="Times New Roman" w:hAnsi="Times New Roman" w:cs="Times New Roman"/>
                      <w:b w:val="0"/>
                      <w:color w:val="auto"/>
                      <w:sz w:val="21"/>
                      <w:u w:val="single"/>
                    </w:rPr>
                    <w:t>废水</w:t>
                  </w:r>
                </w:p>
              </w:tc>
              <w:tc>
                <w:tcPr>
                  <w:tcW w:w="624" w:type="pct"/>
                  <w:tcBorders>
                    <w:tl2br w:val="nil"/>
                    <w:tr2bl w:val="nil"/>
                  </w:tcBorders>
                  <w:vAlign w:val="center"/>
                </w:tcPr>
                <w:p w:rsidR="00C87F9D" w:rsidRPr="005F622D" w:rsidRDefault="00C87F9D" w:rsidP="00C87F9D">
                  <w:pPr>
                    <w:pStyle w:val="aff5"/>
                    <w:rPr>
                      <w:rFonts w:ascii="Times New Roman" w:hAnsi="Times New Roman" w:cs="Times New Roman"/>
                      <w:b w:val="0"/>
                      <w:color w:val="auto"/>
                      <w:sz w:val="21"/>
                      <w:u w:val="single"/>
                    </w:rPr>
                  </w:pPr>
                  <w:r w:rsidRPr="005F622D">
                    <w:rPr>
                      <w:rFonts w:ascii="Times New Roman" w:hAnsi="Times New Roman" w:cs="Times New Roman"/>
                      <w:b w:val="0"/>
                      <w:color w:val="auto"/>
                      <w:sz w:val="21"/>
                      <w:u w:val="single"/>
                    </w:rPr>
                    <w:t>施工废水、生活污水</w:t>
                  </w:r>
                </w:p>
              </w:tc>
              <w:tc>
                <w:tcPr>
                  <w:tcW w:w="2094" w:type="pct"/>
                  <w:tcBorders>
                    <w:tl2br w:val="nil"/>
                    <w:tr2bl w:val="nil"/>
                  </w:tcBorders>
                  <w:vAlign w:val="center"/>
                </w:tcPr>
                <w:p w:rsidR="00C87F9D" w:rsidRPr="005F622D" w:rsidRDefault="00C87F9D" w:rsidP="00C87F9D">
                  <w:pPr>
                    <w:pStyle w:val="aff5"/>
                    <w:rPr>
                      <w:rFonts w:ascii="Times New Roman" w:hAnsi="Times New Roman" w:cs="Times New Roman"/>
                      <w:b w:val="0"/>
                      <w:color w:val="auto"/>
                      <w:sz w:val="21"/>
                      <w:u w:val="single"/>
                    </w:rPr>
                  </w:pPr>
                  <w:r w:rsidRPr="005F622D">
                    <w:rPr>
                      <w:rFonts w:ascii="Times New Roman" w:hAnsi="Times New Roman" w:cs="Times New Roman"/>
                      <w:b w:val="0"/>
                      <w:color w:val="auto"/>
                      <w:sz w:val="21"/>
                      <w:u w:val="single"/>
                    </w:rPr>
                    <w:t>生活污水依托原有化粪池熟化处理后定期</w:t>
                  </w:r>
                  <w:proofErr w:type="gramStart"/>
                  <w:r w:rsidRPr="005F622D">
                    <w:rPr>
                      <w:rFonts w:ascii="Times New Roman" w:hAnsi="Times New Roman" w:cs="Times New Roman"/>
                      <w:b w:val="0"/>
                      <w:color w:val="auto"/>
                      <w:sz w:val="21"/>
                      <w:u w:val="single"/>
                    </w:rPr>
                    <w:t>清掏清掏</w:t>
                  </w:r>
                  <w:proofErr w:type="gramEnd"/>
                  <w:r w:rsidRPr="005F622D">
                    <w:rPr>
                      <w:rFonts w:ascii="Times New Roman" w:hAnsi="Times New Roman" w:cs="Times New Roman"/>
                      <w:b w:val="0"/>
                      <w:color w:val="auto"/>
                      <w:sz w:val="21"/>
                      <w:u w:val="single"/>
                    </w:rPr>
                    <w:t>用作农肥，施工废水经沉淀池</w:t>
                  </w:r>
                  <w:r w:rsidRPr="005F622D">
                    <w:rPr>
                      <w:rFonts w:ascii="Times New Roman" w:hAnsi="Times New Roman" w:cs="Times New Roman"/>
                      <w:b w:val="0"/>
                      <w:color w:val="auto"/>
                      <w:sz w:val="21"/>
                      <w:u w:val="single"/>
                    </w:rPr>
                    <w:lastRenderedPageBreak/>
                    <w:t>沉淀处理后用于</w:t>
                  </w:r>
                  <w:proofErr w:type="gramStart"/>
                  <w:r w:rsidRPr="005F622D">
                    <w:rPr>
                      <w:rFonts w:ascii="Times New Roman" w:hAnsi="Times New Roman" w:cs="Times New Roman"/>
                      <w:b w:val="0"/>
                      <w:color w:val="auto"/>
                      <w:sz w:val="21"/>
                      <w:u w:val="single"/>
                    </w:rPr>
                    <w:t>洒水抑尘</w:t>
                  </w:r>
                  <w:proofErr w:type="gramEnd"/>
                </w:p>
              </w:tc>
              <w:tc>
                <w:tcPr>
                  <w:tcW w:w="1596" w:type="pct"/>
                  <w:vMerge/>
                  <w:tcBorders>
                    <w:tl2br w:val="nil"/>
                    <w:tr2bl w:val="nil"/>
                  </w:tcBorders>
                  <w:vAlign w:val="center"/>
                </w:tcPr>
                <w:p w:rsidR="00C87F9D" w:rsidRPr="005F622D" w:rsidRDefault="00C87F9D" w:rsidP="00C87F9D">
                  <w:pPr>
                    <w:pStyle w:val="aff5"/>
                    <w:rPr>
                      <w:rFonts w:ascii="Times New Roman" w:hAnsi="Times New Roman" w:cs="Times New Roman"/>
                      <w:b w:val="0"/>
                      <w:color w:val="auto"/>
                      <w:sz w:val="21"/>
                      <w:u w:val="single"/>
                    </w:rPr>
                  </w:pPr>
                </w:p>
              </w:tc>
            </w:tr>
            <w:tr w:rsidR="00C87F9D" w:rsidRPr="005F622D" w:rsidTr="00C87F9D">
              <w:trPr>
                <w:trHeight w:val="397"/>
                <w:jc w:val="center"/>
              </w:trPr>
              <w:tc>
                <w:tcPr>
                  <w:tcW w:w="343" w:type="pct"/>
                  <w:vMerge/>
                  <w:tcBorders>
                    <w:tl2br w:val="nil"/>
                    <w:tr2bl w:val="nil"/>
                  </w:tcBorders>
                  <w:vAlign w:val="center"/>
                </w:tcPr>
                <w:p w:rsidR="00C87F9D" w:rsidRPr="005F622D" w:rsidRDefault="00C87F9D" w:rsidP="00C87F9D">
                  <w:pPr>
                    <w:pStyle w:val="aff4"/>
                    <w:rPr>
                      <w:rFonts w:cs="Times New Roman"/>
                      <w:szCs w:val="21"/>
                      <w:u w:val="single"/>
                    </w:rPr>
                  </w:pPr>
                </w:p>
              </w:tc>
              <w:tc>
                <w:tcPr>
                  <w:tcW w:w="343" w:type="pct"/>
                  <w:tcBorders>
                    <w:tl2br w:val="nil"/>
                    <w:tr2bl w:val="nil"/>
                  </w:tcBorders>
                  <w:vAlign w:val="center"/>
                </w:tcPr>
                <w:p w:rsidR="00C87F9D" w:rsidRPr="005F622D" w:rsidRDefault="00C87F9D" w:rsidP="00C87F9D">
                  <w:pPr>
                    <w:pStyle w:val="aff5"/>
                    <w:rPr>
                      <w:rFonts w:ascii="Times New Roman" w:hAnsi="Times New Roman" w:cs="Times New Roman"/>
                      <w:b w:val="0"/>
                      <w:color w:val="auto"/>
                      <w:sz w:val="21"/>
                      <w:u w:val="single"/>
                    </w:rPr>
                  </w:pPr>
                  <w:r w:rsidRPr="005F622D">
                    <w:rPr>
                      <w:rFonts w:ascii="Times New Roman" w:hAnsi="Times New Roman" w:cs="Times New Roman"/>
                      <w:b w:val="0"/>
                      <w:color w:val="auto"/>
                      <w:sz w:val="21"/>
                      <w:u w:val="single"/>
                    </w:rPr>
                    <w:t>噪声</w:t>
                  </w:r>
                </w:p>
              </w:tc>
              <w:tc>
                <w:tcPr>
                  <w:tcW w:w="624" w:type="pct"/>
                  <w:tcBorders>
                    <w:tl2br w:val="nil"/>
                    <w:tr2bl w:val="nil"/>
                  </w:tcBorders>
                  <w:vAlign w:val="center"/>
                </w:tcPr>
                <w:p w:rsidR="00C87F9D" w:rsidRPr="005F622D" w:rsidRDefault="00C87F9D" w:rsidP="00C87F9D">
                  <w:pPr>
                    <w:pStyle w:val="aff5"/>
                    <w:rPr>
                      <w:rFonts w:ascii="Times New Roman" w:hAnsi="Times New Roman" w:cs="Times New Roman"/>
                      <w:b w:val="0"/>
                      <w:color w:val="auto"/>
                      <w:sz w:val="21"/>
                      <w:u w:val="single"/>
                    </w:rPr>
                  </w:pPr>
                  <w:r w:rsidRPr="005F622D">
                    <w:rPr>
                      <w:rFonts w:ascii="Times New Roman" w:hAnsi="Times New Roman" w:cs="Times New Roman"/>
                      <w:b w:val="0"/>
                      <w:color w:val="auto"/>
                      <w:sz w:val="21"/>
                      <w:u w:val="single"/>
                    </w:rPr>
                    <w:t>施工机械和运输噪声</w:t>
                  </w:r>
                </w:p>
              </w:tc>
              <w:tc>
                <w:tcPr>
                  <w:tcW w:w="2094" w:type="pct"/>
                  <w:tcBorders>
                    <w:tl2br w:val="nil"/>
                    <w:tr2bl w:val="nil"/>
                  </w:tcBorders>
                  <w:vAlign w:val="center"/>
                </w:tcPr>
                <w:p w:rsidR="00C87F9D" w:rsidRPr="005F622D" w:rsidRDefault="00C87F9D" w:rsidP="00C87F9D">
                  <w:pPr>
                    <w:pStyle w:val="aff5"/>
                    <w:rPr>
                      <w:rFonts w:ascii="Times New Roman" w:hAnsi="Times New Roman" w:cs="Times New Roman"/>
                      <w:b w:val="0"/>
                      <w:color w:val="auto"/>
                      <w:sz w:val="21"/>
                      <w:u w:val="single"/>
                    </w:rPr>
                  </w:pPr>
                  <w:r w:rsidRPr="005F622D">
                    <w:rPr>
                      <w:rFonts w:ascii="Times New Roman" w:hAnsi="Times New Roman" w:cs="Times New Roman"/>
                      <w:b w:val="0"/>
                      <w:color w:val="auto"/>
                      <w:sz w:val="21"/>
                      <w:u w:val="single"/>
                    </w:rPr>
                    <w:t>合理安排施工时间，加强施工机械管理，车辆禁鸣、减速</w:t>
                  </w:r>
                </w:p>
              </w:tc>
              <w:tc>
                <w:tcPr>
                  <w:tcW w:w="1596" w:type="pct"/>
                  <w:vMerge/>
                  <w:tcBorders>
                    <w:tl2br w:val="nil"/>
                    <w:tr2bl w:val="nil"/>
                  </w:tcBorders>
                  <w:vAlign w:val="center"/>
                </w:tcPr>
                <w:p w:rsidR="00C87F9D" w:rsidRPr="005F622D" w:rsidRDefault="00C87F9D" w:rsidP="00C87F9D">
                  <w:pPr>
                    <w:pStyle w:val="aff5"/>
                    <w:rPr>
                      <w:rFonts w:ascii="Times New Roman" w:hAnsi="Times New Roman" w:cs="Times New Roman"/>
                      <w:b w:val="0"/>
                      <w:color w:val="auto"/>
                      <w:sz w:val="21"/>
                      <w:u w:val="single"/>
                    </w:rPr>
                  </w:pPr>
                </w:p>
              </w:tc>
            </w:tr>
            <w:tr w:rsidR="00C87F9D" w:rsidRPr="005F622D" w:rsidTr="00C87F9D">
              <w:trPr>
                <w:trHeight w:val="397"/>
                <w:jc w:val="center"/>
              </w:trPr>
              <w:tc>
                <w:tcPr>
                  <w:tcW w:w="343" w:type="pct"/>
                  <w:vMerge/>
                  <w:tcBorders>
                    <w:tl2br w:val="nil"/>
                    <w:tr2bl w:val="nil"/>
                  </w:tcBorders>
                  <w:vAlign w:val="center"/>
                </w:tcPr>
                <w:p w:rsidR="00C87F9D" w:rsidRPr="005F622D" w:rsidRDefault="00C87F9D" w:rsidP="00C87F9D">
                  <w:pPr>
                    <w:pStyle w:val="aff4"/>
                    <w:rPr>
                      <w:rFonts w:cs="Times New Roman"/>
                      <w:szCs w:val="21"/>
                      <w:u w:val="single"/>
                    </w:rPr>
                  </w:pPr>
                </w:p>
              </w:tc>
              <w:tc>
                <w:tcPr>
                  <w:tcW w:w="343" w:type="pct"/>
                  <w:tcBorders>
                    <w:tl2br w:val="nil"/>
                    <w:tr2bl w:val="nil"/>
                  </w:tcBorders>
                  <w:vAlign w:val="center"/>
                </w:tcPr>
                <w:p w:rsidR="00C87F9D" w:rsidRPr="005F622D" w:rsidRDefault="00C87F9D" w:rsidP="00C87F9D">
                  <w:pPr>
                    <w:pStyle w:val="aff5"/>
                    <w:rPr>
                      <w:rFonts w:ascii="Times New Roman" w:hAnsi="Times New Roman" w:cs="Times New Roman"/>
                      <w:b w:val="0"/>
                      <w:color w:val="auto"/>
                      <w:sz w:val="21"/>
                      <w:u w:val="single"/>
                    </w:rPr>
                  </w:pPr>
                  <w:r w:rsidRPr="005F622D">
                    <w:rPr>
                      <w:rFonts w:ascii="Times New Roman" w:hAnsi="Times New Roman" w:cs="Times New Roman"/>
                      <w:b w:val="0"/>
                      <w:color w:val="auto"/>
                      <w:sz w:val="21"/>
                      <w:u w:val="single"/>
                    </w:rPr>
                    <w:t>固废</w:t>
                  </w:r>
                </w:p>
              </w:tc>
              <w:tc>
                <w:tcPr>
                  <w:tcW w:w="624" w:type="pct"/>
                  <w:tcBorders>
                    <w:tl2br w:val="nil"/>
                    <w:tr2bl w:val="nil"/>
                  </w:tcBorders>
                  <w:vAlign w:val="center"/>
                </w:tcPr>
                <w:p w:rsidR="00C87F9D" w:rsidRPr="005F622D" w:rsidRDefault="00C87F9D" w:rsidP="00C87F9D">
                  <w:pPr>
                    <w:pStyle w:val="aff5"/>
                    <w:rPr>
                      <w:rFonts w:ascii="Times New Roman" w:hAnsi="Times New Roman" w:cs="Times New Roman"/>
                      <w:b w:val="0"/>
                      <w:color w:val="auto"/>
                      <w:sz w:val="21"/>
                      <w:u w:val="single"/>
                    </w:rPr>
                  </w:pPr>
                  <w:r w:rsidRPr="005F622D">
                    <w:rPr>
                      <w:rFonts w:ascii="Times New Roman" w:hAnsi="Times New Roman" w:cs="Times New Roman"/>
                      <w:b w:val="0"/>
                      <w:color w:val="auto"/>
                      <w:sz w:val="21"/>
                      <w:u w:val="single"/>
                    </w:rPr>
                    <w:t>建筑垃圾、生活垃圾</w:t>
                  </w:r>
                </w:p>
              </w:tc>
              <w:tc>
                <w:tcPr>
                  <w:tcW w:w="2094" w:type="pct"/>
                  <w:tcBorders>
                    <w:tl2br w:val="nil"/>
                    <w:tr2bl w:val="nil"/>
                  </w:tcBorders>
                  <w:vAlign w:val="center"/>
                </w:tcPr>
                <w:p w:rsidR="00C87F9D" w:rsidRPr="005F622D" w:rsidRDefault="00C87F9D" w:rsidP="00C87F9D">
                  <w:pPr>
                    <w:pStyle w:val="aff5"/>
                    <w:rPr>
                      <w:rFonts w:ascii="Times New Roman" w:hAnsi="Times New Roman" w:cs="Times New Roman"/>
                      <w:b w:val="0"/>
                      <w:color w:val="auto"/>
                      <w:sz w:val="21"/>
                      <w:u w:val="single"/>
                    </w:rPr>
                  </w:pPr>
                  <w:r w:rsidRPr="005F622D">
                    <w:rPr>
                      <w:rFonts w:ascii="Times New Roman" w:hAnsi="Times New Roman" w:cs="Times New Roman"/>
                      <w:b w:val="0"/>
                      <w:color w:val="auto"/>
                      <w:sz w:val="21"/>
                      <w:u w:val="single"/>
                    </w:rPr>
                    <w:t>建筑垃圾运至市政管理部门</w:t>
                  </w:r>
                  <w:proofErr w:type="gramStart"/>
                  <w:r w:rsidRPr="005F622D">
                    <w:rPr>
                      <w:rFonts w:ascii="Times New Roman" w:hAnsi="Times New Roman" w:cs="Times New Roman"/>
                      <w:b w:val="0"/>
                      <w:color w:val="auto"/>
                      <w:sz w:val="21"/>
                      <w:u w:val="single"/>
                    </w:rPr>
                    <w:t>指定地消纳</w:t>
                  </w:r>
                  <w:proofErr w:type="gramEnd"/>
                  <w:r w:rsidRPr="005F622D">
                    <w:rPr>
                      <w:rFonts w:ascii="Times New Roman" w:hAnsi="Times New Roman" w:cs="Times New Roman"/>
                      <w:b w:val="0"/>
                      <w:color w:val="auto"/>
                      <w:sz w:val="21"/>
                      <w:u w:val="single"/>
                    </w:rPr>
                    <w:t>处置，生活垃圾由</w:t>
                  </w:r>
                  <w:r w:rsidRPr="005F622D">
                    <w:rPr>
                      <w:rFonts w:ascii="Times New Roman" w:hAnsi="Times New Roman" w:cs="Times New Roman" w:hint="eastAsia"/>
                      <w:b w:val="0"/>
                      <w:color w:val="auto"/>
                      <w:sz w:val="21"/>
                      <w:u w:val="single"/>
                    </w:rPr>
                    <w:t>环卫部门统一清运</w:t>
                  </w:r>
                </w:p>
              </w:tc>
              <w:tc>
                <w:tcPr>
                  <w:tcW w:w="1596" w:type="pct"/>
                  <w:vMerge/>
                  <w:tcBorders>
                    <w:tl2br w:val="nil"/>
                    <w:tr2bl w:val="nil"/>
                  </w:tcBorders>
                  <w:vAlign w:val="center"/>
                </w:tcPr>
                <w:p w:rsidR="00C87F9D" w:rsidRPr="005F622D" w:rsidRDefault="00C87F9D" w:rsidP="00C87F9D">
                  <w:pPr>
                    <w:pStyle w:val="aff5"/>
                    <w:rPr>
                      <w:rFonts w:ascii="Times New Roman" w:hAnsi="Times New Roman" w:cs="Times New Roman"/>
                      <w:b w:val="0"/>
                      <w:color w:val="auto"/>
                      <w:sz w:val="21"/>
                      <w:u w:val="single"/>
                    </w:rPr>
                  </w:pPr>
                </w:p>
              </w:tc>
            </w:tr>
            <w:tr w:rsidR="00C87F9D" w:rsidRPr="005F622D" w:rsidTr="00C87F9D">
              <w:trPr>
                <w:trHeight w:val="397"/>
                <w:jc w:val="center"/>
              </w:trPr>
              <w:tc>
                <w:tcPr>
                  <w:tcW w:w="343" w:type="pct"/>
                  <w:vMerge w:val="restart"/>
                  <w:tcBorders>
                    <w:tl2br w:val="nil"/>
                    <w:tr2bl w:val="nil"/>
                  </w:tcBorders>
                  <w:vAlign w:val="center"/>
                </w:tcPr>
                <w:p w:rsidR="00C87F9D" w:rsidRPr="005F622D" w:rsidRDefault="00C87F9D" w:rsidP="00C87F9D">
                  <w:pPr>
                    <w:pStyle w:val="aff4"/>
                    <w:rPr>
                      <w:rFonts w:cs="Times New Roman"/>
                      <w:szCs w:val="21"/>
                      <w:u w:val="single"/>
                    </w:rPr>
                  </w:pPr>
                  <w:r w:rsidRPr="005F622D">
                    <w:rPr>
                      <w:rFonts w:cs="Times New Roman"/>
                      <w:szCs w:val="21"/>
                      <w:u w:val="single"/>
                    </w:rPr>
                    <w:t>运营期</w:t>
                  </w:r>
                </w:p>
              </w:tc>
              <w:tc>
                <w:tcPr>
                  <w:tcW w:w="343" w:type="pct"/>
                  <w:vMerge w:val="restart"/>
                  <w:tcBorders>
                    <w:tl2br w:val="nil"/>
                    <w:tr2bl w:val="nil"/>
                  </w:tcBorders>
                  <w:vAlign w:val="center"/>
                </w:tcPr>
                <w:p w:rsidR="00C87F9D" w:rsidRPr="005F622D" w:rsidRDefault="00C87F9D" w:rsidP="00C87F9D">
                  <w:pPr>
                    <w:pStyle w:val="aff4"/>
                    <w:rPr>
                      <w:rFonts w:cs="Times New Roman"/>
                      <w:b/>
                      <w:szCs w:val="21"/>
                      <w:u w:val="single"/>
                    </w:rPr>
                  </w:pPr>
                  <w:r w:rsidRPr="005F622D">
                    <w:rPr>
                      <w:rFonts w:cs="Times New Roman"/>
                      <w:szCs w:val="21"/>
                      <w:u w:val="single"/>
                    </w:rPr>
                    <w:t>废气治理</w:t>
                  </w:r>
                </w:p>
              </w:tc>
              <w:tc>
                <w:tcPr>
                  <w:tcW w:w="624" w:type="pct"/>
                  <w:tcBorders>
                    <w:tl2br w:val="nil"/>
                    <w:tr2bl w:val="nil"/>
                  </w:tcBorders>
                  <w:vAlign w:val="center"/>
                </w:tcPr>
                <w:p w:rsidR="00C87F9D" w:rsidRPr="005F622D" w:rsidRDefault="00C87F9D" w:rsidP="00C87F9D">
                  <w:pPr>
                    <w:pStyle w:val="aff4"/>
                    <w:rPr>
                      <w:rFonts w:cs="Times New Roman"/>
                      <w:szCs w:val="21"/>
                      <w:u w:val="single"/>
                    </w:rPr>
                  </w:pPr>
                  <w:r w:rsidRPr="005F622D">
                    <w:rPr>
                      <w:rFonts w:cs="Times New Roman"/>
                      <w:szCs w:val="21"/>
                      <w:u w:val="single"/>
                    </w:rPr>
                    <w:t>有组织粉尘</w:t>
                  </w:r>
                </w:p>
              </w:tc>
              <w:tc>
                <w:tcPr>
                  <w:tcW w:w="2094" w:type="pct"/>
                  <w:tcBorders>
                    <w:tl2br w:val="nil"/>
                    <w:tr2bl w:val="nil"/>
                  </w:tcBorders>
                  <w:vAlign w:val="center"/>
                </w:tcPr>
                <w:p w:rsidR="00C87F9D" w:rsidRPr="005F622D" w:rsidRDefault="00C87F9D" w:rsidP="00C87F9D">
                  <w:pPr>
                    <w:pStyle w:val="aff4"/>
                    <w:rPr>
                      <w:rFonts w:cs="Times New Roman"/>
                      <w:szCs w:val="21"/>
                      <w:u w:val="single"/>
                    </w:rPr>
                  </w:pPr>
                  <w:r w:rsidRPr="005F622D">
                    <w:rPr>
                      <w:szCs w:val="21"/>
                      <w:u w:val="single"/>
                    </w:rPr>
                    <w:t>破碎、筛分工序半封闭车间生产，工位上方各安装</w:t>
                  </w:r>
                  <w:r w:rsidRPr="005F622D">
                    <w:rPr>
                      <w:rFonts w:hint="eastAsia"/>
                      <w:szCs w:val="21"/>
                      <w:u w:val="single"/>
                    </w:rPr>
                    <w:t>1</w:t>
                  </w:r>
                  <w:r w:rsidRPr="005F622D">
                    <w:rPr>
                      <w:rFonts w:hint="eastAsia"/>
                      <w:szCs w:val="21"/>
                      <w:u w:val="single"/>
                    </w:rPr>
                    <w:t>套集气罩收集粉尘，通过管道连接引至</w:t>
                  </w:r>
                  <w:r w:rsidRPr="005F622D">
                    <w:rPr>
                      <w:rFonts w:hint="eastAsia"/>
                      <w:szCs w:val="21"/>
                      <w:u w:val="single"/>
                    </w:rPr>
                    <w:t>1</w:t>
                  </w:r>
                  <w:r w:rsidRPr="005F622D">
                    <w:rPr>
                      <w:rFonts w:hint="eastAsia"/>
                      <w:szCs w:val="21"/>
                      <w:u w:val="single"/>
                    </w:rPr>
                    <w:t>台袋式除尘器处理，处理后的废气由不低于</w:t>
                  </w:r>
                  <w:r w:rsidRPr="005F622D">
                    <w:rPr>
                      <w:rFonts w:hint="eastAsia"/>
                      <w:szCs w:val="21"/>
                      <w:u w:val="single"/>
                    </w:rPr>
                    <w:t>15m</w:t>
                  </w:r>
                  <w:r w:rsidRPr="005F622D">
                    <w:rPr>
                      <w:rFonts w:hint="eastAsia"/>
                      <w:szCs w:val="21"/>
                      <w:u w:val="single"/>
                    </w:rPr>
                    <w:t>高排气筒高空达标排放</w:t>
                  </w:r>
                  <w:r w:rsidRPr="005F622D">
                    <w:rPr>
                      <w:szCs w:val="21"/>
                      <w:u w:val="single"/>
                    </w:rPr>
                    <w:t>，共设置集气罩</w:t>
                  </w:r>
                  <w:r w:rsidRPr="005F622D">
                    <w:rPr>
                      <w:rFonts w:hint="eastAsia"/>
                      <w:szCs w:val="21"/>
                      <w:u w:val="single"/>
                    </w:rPr>
                    <w:t>4</w:t>
                  </w:r>
                  <w:r w:rsidRPr="005F622D">
                    <w:rPr>
                      <w:rFonts w:hint="eastAsia"/>
                      <w:szCs w:val="21"/>
                      <w:u w:val="single"/>
                    </w:rPr>
                    <w:t>个，袋式除尘器</w:t>
                  </w:r>
                  <w:r w:rsidRPr="005F622D">
                    <w:rPr>
                      <w:rFonts w:hint="eastAsia"/>
                      <w:szCs w:val="21"/>
                      <w:u w:val="single"/>
                    </w:rPr>
                    <w:t>1</w:t>
                  </w:r>
                  <w:r w:rsidRPr="005F622D">
                    <w:rPr>
                      <w:rFonts w:hint="eastAsia"/>
                      <w:szCs w:val="21"/>
                      <w:u w:val="single"/>
                    </w:rPr>
                    <w:t>台，上料、输送、下料环节均密闭</w:t>
                  </w:r>
                  <w:r w:rsidRPr="005F622D">
                    <w:rPr>
                      <w:szCs w:val="21"/>
                      <w:u w:val="single"/>
                    </w:rPr>
                    <w:t>，</w:t>
                  </w:r>
                  <w:proofErr w:type="gramStart"/>
                  <w:r w:rsidRPr="005F622D">
                    <w:rPr>
                      <w:rFonts w:hint="eastAsia"/>
                      <w:szCs w:val="21"/>
                      <w:u w:val="single"/>
                    </w:rPr>
                    <w:t>安装</w:t>
                  </w:r>
                  <w:r w:rsidRPr="005F622D">
                    <w:rPr>
                      <w:szCs w:val="21"/>
                      <w:u w:val="single"/>
                    </w:rPr>
                    <w:t>水</w:t>
                  </w:r>
                  <w:proofErr w:type="gramEnd"/>
                  <w:r w:rsidRPr="005F622D">
                    <w:rPr>
                      <w:szCs w:val="21"/>
                      <w:u w:val="single"/>
                    </w:rPr>
                    <w:t>喷淋降尘装置</w:t>
                  </w:r>
                </w:p>
              </w:tc>
              <w:tc>
                <w:tcPr>
                  <w:tcW w:w="1596" w:type="pct"/>
                  <w:tcBorders>
                    <w:tl2br w:val="nil"/>
                    <w:tr2bl w:val="nil"/>
                  </w:tcBorders>
                  <w:vAlign w:val="center"/>
                </w:tcPr>
                <w:p w:rsidR="00C87F9D" w:rsidRPr="005F622D" w:rsidRDefault="00C87F9D" w:rsidP="00C87F9D">
                  <w:pPr>
                    <w:pStyle w:val="aff4"/>
                    <w:rPr>
                      <w:rFonts w:cs="Times New Roman"/>
                      <w:szCs w:val="21"/>
                      <w:u w:val="single"/>
                    </w:rPr>
                  </w:pPr>
                  <w:r w:rsidRPr="005F622D">
                    <w:rPr>
                      <w:szCs w:val="21"/>
                      <w:u w:val="single"/>
                    </w:rPr>
                    <w:t>《大气污染物综合排放标准》（</w:t>
                  </w:r>
                  <w:r w:rsidRPr="005F622D">
                    <w:rPr>
                      <w:szCs w:val="21"/>
                      <w:u w:val="single"/>
                    </w:rPr>
                    <w:t>GB16297-1996</w:t>
                  </w:r>
                  <w:r w:rsidRPr="005F622D">
                    <w:rPr>
                      <w:szCs w:val="21"/>
                      <w:u w:val="single"/>
                    </w:rPr>
                    <w:t>）中表</w:t>
                  </w:r>
                  <w:r w:rsidRPr="005F622D">
                    <w:rPr>
                      <w:szCs w:val="21"/>
                      <w:u w:val="single"/>
                    </w:rPr>
                    <w:t>2</w:t>
                  </w:r>
                  <w:r w:rsidRPr="005F622D">
                    <w:rPr>
                      <w:rFonts w:hint="eastAsia"/>
                      <w:szCs w:val="21"/>
                      <w:u w:val="single"/>
                    </w:rPr>
                    <w:t>新污染源大气污染物排放限值二级标准</w:t>
                  </w:r>
                </w:p>
              </w:tc>
            </w:tr>
            <w:tr w:rsidR="00C87F9D" w:rsidRPr="005F622D" w:rsidTr="00C87F9D">
              <w:trPr>
                <w:trHeight w:val="397"/>
                <w:jc w:val="center"/>
              </w:trPr>
              <w:tc>
                <w:tcPr>
                  <w:tcW w:w="343" w:type="pct"/>
                  <w:vMerge/>
                  <w:tcBorders>
                    <w:tl2br w:val="nil"/>
                    <w:tr2bl w:val="nil"/>
                  </w:tcBorders>
                  <w:vAlign w:val="center"/>
                </w:tcPr>
                <w:p w:rsidR="00C87F9D" w:rsidRPr="005F622D" w:rsidRDefault="00C87F9D" w:rsidP="00C87F9D">
                  <w:pPr>
                    <w:pStyle w:val="aff4"/>
                    <w:rPr>
                      <w:rFonts w:cs="Times New Roman"/>
                      <w:szCs w:val="21"/>
                      <w:u w:val="single"/>
                    </w:rPr>
                  </w:pPr>
                </w:p>
              </w:tc>
              <w:tc>
                <w:tcPr>
                  <w:tcW w:w="343" w:type="pct"/>
                  <w:vMerge/>
                  <w:tcBorders>
                    <w:tl2br w:val="nil"/>
                    <w:tr2bl w:val="nil"/>
                  </w:tcBorders>
                  <w:vAlign w:val="center"/>
                </w:tcPr>
                <w:p w:rsidR="00C87F9D" w:rsidRPr="005F622D" w:rsidRDefault="00C87F9D" w:rsidP="00C87F9D">
                  <w:pPr>
                    <w:pStyle w:val="aff4"/>
                    <w:rPr>
                      <w:rFonts w:cs="Times New Roman"/>
                      <w:szCs w:val="21"/>
                      <w:u w:val="single"/>
                    </w:rPr>
                  </w:pPr>
                </w:p>
              </w:tc>
              <w:tc>
                <w:tcPr>
                  <w:tcW w:w="624" w:type="pct"/>
                  <w:tcBorders>
                    <w:tl2br w:val="nil"/>
                    <w:tr2bl w:val="nil"/>
                  </w:tcBorders>
                  <w:vAlign w:val="center"/>
                </w:tcPr>
                <w:p w:rsidR="00C87F9D" w:rsidRPr="005F622D" w:rsidRDefault="00C87F9D" w:rsidP="00C87F9D">
                  <w:pPr>
                    <w:pStyle w:val="aff4"/>
                    <w:rPr>
                      <w:rFonts w:cs="Times New Roman"/>
                      <w:szCs w:val="21"/>
                      <w:u w:val="single"/>
                    </w:rPr>
                  </w:pPr>
                  <w:r w:rsidRPr="005F622D">
                    <w:rPr>
                      <w:rFonts w:cs="Times New Roman"/>
                      <w:szCs w:val="21"/>
                      <w:u w:val="single"/>
                    </w:rPr>
                    <w:t>无组织粉尘</w:t>
                  </w:r>
                </w:p>
              </w:tc>
              <w:tc>
                <w:tcPr>
                  <w:tcW w:w="2094" w:type="pct"/>
                  <w:tcBorders>
                    <w:tl2br w:val="nil"/>
                    <w:tr2bl w:val="nil"/>
                  </w:tcBorders>
                  <w:vAlign w:val="center"/>
                </w:tcPr>
                <w:p w:rsidR="00C87F9D" w:rsidRPr="005F622D" w:rsidRDefault="00C87F9D" w:rsidP="00C87F9D">
                  <w:pPr>
                    <w:pStyle w:val="aff4"/>
                    <w:rPr>
                      <w:rFonts w:cs="Times New Roman"/>
                      <w:szCs w:val="21"/>
                      <w:u w:val="single"/>
                    </w:rPr>
                  </w:pPr>
                  <w:r w:rsidRPr="005F622D">
                    <w:rPr>
                      <w:szCs w:val="21"/>
                      <w:u w:val="single"/>
                    </w:rPr>
                    <w:t>原料堆场、产品堆场</w:t>
                  </w:r>
                  <w:r w:rsidR="00F4679F" w:rsidRPr="005F622D">
                    <w:rPr>
                      <w:szCs w:val="21"/>
                      <w:u w:val="single"/>
                    </w:rPr>
                    <w:t>地面硬化，</w:t>
                  </w:r>
                  <w:r w:rsidRPr="005F622D">
                    <w:rPr>
                      <w:szCs w:val="21"/>
                      <w:u w:val="single"/>
                    </w:rPr>
                    <w:t>设置三面围挡及</w:t>
                  </w:r>
                  <w:r w:rsidRPr="005F622D">
                    <w:rPr>
                      <w:u w:val="single"/>
                    </w:rPr>
                    <w:t>遮雨棚</w:t>
                  </w:r>
                  <w:r w:rsidRPr="005F622D">
                    <w:rPr>
                      <w:szCs w:val="21"/>
                      <w:u w:val="single"/>
                    </w:rPr>
                    <w:t>，安装雾化喷头喷淋降尘；在装卸过程中，加强洒水防尘力度；定期清理路面，道路路面采取洒水降尘</w:t>
                  </w:r>
                </w:p>
              </w:tc>
              <w:tc>
                <w:tcPr>
                  <w:tcW w:w="1596" w:type="pct"/>
                  <w:tcBorders>
                    <w:tl2br w:val="nil"/>
                    <w:tr2bl w:val="nil"/>
                  </w:tcBorders>
                  <w:tcMar>
                    <w:left w:w="57" w:type="dxa"/>
                    <w:right w:w="57" w:type="dxa"/>
                  </w:tcMar>
                  <w:vAlign w:val="center"/>
                </w:tcPr>
                <w:p w:rsidR="00C87F9D" w:rsidRPr="005F622D" w:rsidRDefault="00C87F9D" w:rsidP="00C87F9D">
                  <w:pPr>
                    <w:pStyle w:val="af7"/>
                    <w:spacing w:after="0"/>
                    <w:ind w:leftChars="0" w:left="0"/>
                    <w:jc w:val="center"/>
                    <w:rPr>
                      <w:szCs w:val="21"/>
                      <w:u w:val="single"/>
                    </w:rPr>
                  </w:pPr>
                  <w:r w:rsidRPr="005F622D">
                    <w:rPr>
                      <w:szCs w:val="21"/>
                      <w:u w:val="single"/>
                    </w:rPr>
                    <w:t>《大气污染物综合排放标准》（</w:t>
                  </w:r>
                  <w:r w:rsidRPr="005F622D">
                    <w:rPr>
                      <w:szCs w:val="21"/>
                      <w:u w:val="single"/>
                    </w:rPr>
                    <w:t>GB16297-1996</w:t>
                  </w:r>
                  <w:r w:rsidRPr="005F622D">
                    <w:rPr>
                      <w:szCs w:val="21"/>
                      <w:u w:val="single"/>
                    </w:rPr>
                    <w:t>）中表</w:t>
                  </w:r>
                  <w:r w:rsidRPr="005F622D">
                    <w:rPr>
                      <w:szCs w:val="21"/>
                      <w:u w:val="single"/>
                    </w:rPr>
                    <w:t>2</w:t>
                  </w:r>
                  <w:r w:rsidRPr="005F622D">
                    <w:rPr>
                      <w:szCs w:val="21"/>
                      <w:u w:val="single"/>
                    </w:rPr>
                    <w:t>无组织排放限值</w:t>
                  </w:r>
                </w:p>
              </w:tc>
            </w:tr>
            <w:tr w:rsidR="00C87F9D" w:rsidRPr="005F622D" w:rsidTr="00C87F9D">
              <w:trPr>
                <w:trHeight w:val="397"/>
                <w:jc w:val="center"/>
              </w:trPr>
              <w:tc>
                <w:tcPr>
                  <w:tcW w:w="343" w:type="pct"/>
                  <w:vMerge/>
                  <w:tcBorders>
                    <w:tl2br w:val="nil"/>
                    <w:tr2bl w:val="nil"/>
                  </w:tcBorders>
                  <w:vAlign w:val="center"/>
                </w:tcPr>
                <w:p w:rsidR="00C87F9D" w:rsidRPr="005F622D" w:rsidRDefault="00C87F9D" w:rsidP="00C87F9D">
                  <w:pPr>
                    <w:pStyle w:val="aff4"/>
                    <w:rPr>
                      <w:rFonts w:cs="Times New Roman"/>
                      <w:szCs w:val="21"/>
                      <w:u w:val="single"/>
                    </w:rPr>
                  </w:pPr>
                </w:p>
              </w:tc>
              <w:tc>
                <w:tcPr>
                  <w:tcW w:w="343" w:type="pct"/>
                  <w:vMerge/>
                  <w:tcBorders>
                    <w:tl2br w:val="nil"/>
                    <w:tr2bl w:val="nil"/>
                  </w:tcBorders>
                  <w:vAlign w:val="center"/>
                </w:tcPr>
                <w:p w:rsidR="00C87F9D" w:rsidRPr="005F622D" w:rsidRDefault="00C87F9D" w:rsidP="00C87F9D">
                  <w:pPr>
                    <w:pStyle w:val="aff4"/>
                    <w:rPr>
                      <w:rFonts w:cs="Times New Roman"/>
                      <w:szCs w:val="21"/>
                      <w:u w:val="single"/>
                    </w:rPr>
                  </w:pPr>
                </w:p>
              </w:tc>
              <w:tc>
                <w:tcPr>
                  <w:tcW w:w="624" w:type="pct"/>
                  <w:tcBorders>
                    <w:tl2br w:val="nil"/>
                    <w:tr2bl w:val="nil"/>
                  </w:tcBorders>
                  <w:vAlign w:val="center"/>
                </w:tcPr>
                <w:p w:rsidR="00C87F9D" w:rsidRPr="005F622D" w:rsidRDefault="00C87F9D" w:rsidP="00C87F9D">
                  <w:pPr>
                    <w:pStyle w:val="aff4"/>
                    <w:rPr>
                      <w:rFonts w:cs="Times New Roman"/>
                      <w:szCs w:val="21"/>
                      <w:u w:val="single"/>
                    </w:rPr>
                  </w:pPr>
                  <w:r w:rsidRPr="005F622D">
                    <w:rPr>
                      <w:rFonts w:cs="Times New Roman"/>
                      <w:szCs w:val="21"/>
                      <w:u w:val="single"/>
                    </w:rPr>
                    <w:t>食堂油烟</w:t>
                  </w:r>
                </w:p>
              </w:tc>
              <w:tc>
                <w:tcPr>
                  <w:tcW w:w="2094" w:type="pct"/>
                  <w:tcBorders>
                    <w:tl2br w:val="nil"/>
                    <w:tr2bl w:val="nil"/>
                  </w:tcBorders>
                  <w:vAlign w:val="center"/>
                </w:tcPr>
                <w:p w:rsidR="00C87F9D" w:rsidRPr="005F622D" w:rsidRDefault="00C87F9D" w:rsidP="00C87F9D">
                  <w:pPr>
                    <w:pStyle w:val="aff4"/>
                    <w:rPr>
                      <w:rFonts w:cs="Times New Roman"/>
                      <w:szCs w:val="21"/>
                      <w:u w:val="single"/>
                    </w:rPr>
                  </w:pPr>
                  <w:r w:rsidRPr="005F622D">
                    <w:rPr>
                      <w:szCs w:val="21"/>
                      <w:u w:val="single"/>
                    </w:rPr>
                    <w:t>经集气罩</w:t>
                  </w:r>
                  <w:r w:rsidRPr="005F622D">
                    <w:rPr>
                      <w:szCs w:val="21"/>
                      <w:u w:val="single"/>
                    </w:rPr>
                    <w:t>+</w:t>
                  </w:r>
                  <w:r w:rsidRPr="005F622D">
                    <w:rPr>
                      <w:szCs w:val="21"/>
                      <w:u w:val="single"/>
                    </w:rPr>
                    <w:t>油烟净化器净化后引至楼面高空排放</w:t>
                  </w:r>
                </w:p>
              </w:tc>
              <w:tc>
                <w:tcPr>
                  <w:tcW w:w="1596" w:type="pct"/>
                  <w:tcBorders>
                    <w:tl2br w:val="nil"/>
                    <w:tr2bl w:val="nil"/>
                  </w:tcBorders>
                  <w:tcMar>
                    <w:left w:w="57" w:type="dxa"/>
                    <w:right w:w="57" w:type="dxa"/>
                  </w:tcMar>
                  <w:vAlign w:val="center"/>
                </w:tcPr>
                <w:p w:rsidR="00C87F9D" w:rsidRPr="005F622D" w:rsidRDefault="00C87F9D" w:rsidP="00C87F9D">
                  <w:pPr>
                    <w:pStyle w:val="af7"/>
                    <w:spacing w:after="0"/>
                    <w:ind w:leftChars="0" w:left="0"/>
                    <w:jc w:val="center"/>
                    <w:rPr>
                      <w:szCs w:val="21"/>
                      <w:u w:val="single"/>
                    </w:rPr>
                  </w:pPr>
                  <w:r w:rsidRPr="005F622D">
                    <w:rPr>
                      <w:rFonts w:hint="eastAsia"/>
                      <w:szCs w:val="21"/>
                      <w:u w:val="single"/>
                    </w:rPr>
                    <w:t>《饮食业油烟排放标准》（</w:t>
                  </w:r>
                  <w:r w:rsidRPr="005F622D">
                    <w:rPr>
                      <w:rFonts w:hint="eastAsia"/>
                      <w:szCs w:val="21"/>
                      <w:u w:val="single"/>
                    </w:rPr>
                    <w:t>GB18483</w:t>
                  </w:r>
                  <w:r w:rsidRPr="005F622D">
                    <w:rPr>
                      <w:szCs w:val="21"/>
                      <w:u w:val="single"/>
                    </w:rPr>
                    <w:t>-</w:t>
                  </w:r>
                  <w:r w:rsidRPr="005F622D">
                    <w:rPr>
                      <w:rFonts w:hint="eastAsia"/>
                      <w:szCs w:val="21"/>
                      <w:u w:val="single"/>
                    </w:rPr>
                    <w:t>2001</w:t>
                  </w:r>
                  <w:r w:rsidRPr="005F622D">
                    <w:rPr>
                      <w:rFonts w:hint="eastAsia"/>
                      <w:szCs w:val="21"/>
                      <w:u w:val="single"/>
                    </w:rPr>
                    <w:t>）规定的小型限值要求</w:t>
                  </w:r>
                </w:p>
              </w:tc>
            </w:tr>
            <w:tr w:rsidR="00C87F9D" w:rsidRPr="005F622D" w:rsidTr="00C87F9D">
              <w:trPr>
                <w:trHeight w:val="397"/>
                <w:jc w:val="center"/>
              </w:trPr>
              <w:tc>
                <w:tcPr>
                  <w:tcW w:w="343" w:type="pct"/>
                  <w:vMerge/>
                  <w:tcBorders>
                    <w:tl2br w:val="nil"/>
                    <w:tr2bl w:val="nil"/>
                  </w:tcBorders>
                  <w:vAlign w:val="center"/>
                </w:tcPr>
                <w:p w:rsidR="00C87F9D" w:rsidRPr="005F622D" w:rsidRDefault="00C87F9D" w:rsidP="00C87F9D">
                  <w:pPr>
                    <w:pStyle w:val="aff4"/>
                    <w:rPr>
                      <w:rFonts w:cs="Times New Roman"/>
                      <w:szCs w:val="21"/>
                      <w:u w:val="single"/>
                    </w:rPr>
                  </w:pPr>
                </w:p>
              </w:tc>
              <w:tc>
                <w:tcPr>
                  <w:tcW w:w="343" w:type="pct"/>
                  <w:tcBorders>
                    <w:tl2br w:val="nil"/>
                    <w:tr2bl w:val="nil"/>
                  </w:tcBorders>
                  <w:vAlign w:val="center"/>
                </w:tcPr>
                <w:p w:rsidR="00C87F9D" w:rsidRPr="005F622D" w:rsidRDefault="00C87F9D" w:rsidP="00C87F9D">
                  <w:pPr>
                    <w:pStyle w:val="aff4"/>
                    <w:rPr>
                      <w:rFonts w:cs="Times New Roman"/>
                      <w:szCs w:val="21"/>
                      <w:u w:val="single"/>
                    </w:rPr>
                  </w:pPr>
                  <w:r w:rsidRPr="005F622D">
                    <w:rPr>
                      <w:rFonts w:cs="Times New Roman"/>
                      <w:szCs w:val="21"/>
                      <w:u w:val="single"/>
                    </w:rPr>
                    <w:t>噪声治理</w:t>
                  </w:r>
                </w:p>
              </w:tc>
              <w:tc>
                <w:tcPr>
                  <w:tcW w:w="624" w:type="pct"/>
                  <w:tcBorders>
                    <w:tl2br w:val="nil"/>
                    <w:tr2bl w:val="nil"/>
                  </w:tcBorders>
                  <w:vAlign w:val="center"/>
                </w:tcPr>
                <w:p w:rsidR="00C87F9D" w:rsidRPr="005F622D" w:rsidRDefault="00C87F9D" w:rsidP="00C87F9D">
                  <w:pPr>
                    <w:pStyle w:val="aff4"/>
                    <w:rPr>
                      <w:rFonts w:cs="Times New Roman"/>
                      <w:szCs w:val="21"/>
                      <w:u w:val="single"/>
                    </w:rPr>
                  </w:pPr>
                  <w:r w:rsidRPr="005F622D">
                    <w:rPr>
                      <w:rFonts w:cs="Times New Roman"/>
                      <w:szCs w:val="21"/>
                      <w:u w:val="single"/>
                    </w:rPr>
                    <w:t>设备噪声</w:t>
                  </w:r>
                </w:p>
              </w:tc>
              <w:tc>
                <w:tcPr>
                  <w:tcW w:w="2094" w:type="pct"/>
                  <w:tcBorders>
                    <w:tl2br w:val="nil"/>
                    <w:tr2bl w:val="nil"/>
                  </w:tcBorders>
                  <w:vAlign w:val="center"/>
                </w:tcPr>
                <w:p w:rsidR="00C87F9D" w:rsidRPr="005F622D" w:rsidRDefault="00C87F9D" w:rsidP="00AD5A85">
                  <w:pPr>
                    <w:pStyle w:val="aff4"/>
                    <w:rPr>
                      <w:rFonts w:cs="Times New Roman"/>
                      <w:szCs w:val="21"/>
                      <w:u w:val="single"/>
                    </w:rPr>
                  </w:pPr>
                  <w:r w:rsidRPr="005F622D">
                    <w:rPr>
                      <w:rFonts w:cs="Times New Roman"/>
                      <w:szCs w:val="21"/>
                      <w:u w:val="single"/>
                    </w:rPr>
                    <w:t>基础减振、隔声等</w:t>
                  </w:r>
                </w:p>
              </w:tc>
              <w:tc>
                <w:tcPr>
                  <w:tcW w:w="1596" w:type="pct"/>
                  <w:tcBorders>
                    <w:tl2br w:val="nil"/>
                    <w:tr2bl w:val="nil"/>
                  </w:tcBorders>
                  <w:tcMar>
                    <w:left w:w="57" w:type="dxa"/>
                    <w:right w:w="57" w:type="dxa"/>
                  </w:tcMar>
                  <w:vAlign w:val="center"/>
                </w:tcPr>
                <w:p w:rsidR="00C87F9D" w:rsidRPr="005F622D" w:rsidRDefault="00C87F9D" w:rsidP="00C87F9D">
                  <w:pPr>
                    <w:pStyle w:val="aff4"/>
                    <w:rPr>
                      <w:rFonts w:cs="Times New Roman"/>
                      <w:szCs w:val="21"/>
                      <w:u w:val="single"/>
                    </w:rPr>
                  </w:pPr>
                  <w:r w:rsidRPr="005F622D">
                    <w:rPr>
                      <w:rFonts w:cs="Times New Roman"/>
                      <w:szCs w:val="21"/>
                      <w:u w:val="single"/>
                    </w:rPr>
                    <w:t>《工业企业厂界环境噪声排放标准》（</w:t>
                  </w:r>
                  <w:r w:rsidRPr="005F622D">
                    <w:rPr>
                      <w:rFonts w:cs="Times New Roman"/>
                      <w:szCs w:val="21"/>
                      <w:u w:val="single"/>
                    </w:rPr>
                    <w:t>GB12348 -2008</w:t>
                  </w:r>
                  <w:r w:rsidRPr="005F622D">
                    <w:rPr>
                      <w:rFonts w:cs="Times New Roman"/>
                      <w:szCs w:val="21"/>
                      <w:u w:val="single"/>
                    </w:rPr>
                    <w:t>）的</w:t>
                  </w:r>
                  <w:r w:rsidRPr="005F622D">
                    <w:rPr>
                      <w:rFonts w:cs="Times New Roman" w:hint="eastAsia"/>
                      <w:szCs w:val="21"/>
                      <w:u w:val="single"/>
                    </w:rPr>
                    <w:t>3</w:t>
                  </w:r>
                  <w:r w:rsidRPr="005F622D">
                    <w:rPr>
                      <w:rFonts w:cs="Times New Roman"/>
                      <w:szCs w:val="21"/>
                      <w:u w:val="single"/>
                    </w:rPr>
                    <w:t>标准</w:t>
                  </w:r>
                </w:p>
              </w:tc>
            </w:tr>
            <w:tr w:rsidR="00C87F9D" w:rsidRPr="005F622D" w:rsidTr="00C87F9D">
              <w:trPr>
                <w:trHeight w:val="397"/>
                <w:jc w:val="center"/>
              </w:trPr>
              <w:tc>
                <w:tcPr>
                  <w:tcW w:w="343" w:type="pct"/>
                  <w:vMerge/>
                  <w:tcBorders>
                    <w:tl2br w:val="nil"/>
                    <w:tr2bl w:val="nil"/>
                  </w:tcBorders>
                  <w:vAlign w:val="center"/>
                </w:tcPr>
                <w:p w:rsidR="00C87F9D" w:rsidRPr="005F622D" w:rsidRDefault="00C87F9D" w:rsidP="00C87F9D">
                  <w:pPr>
                    <w:pStyle w:val="aff4"/>
                    <w:rPr>
                      <w:rFonts w:cs="Times New Roman"/>
                      <w:szCs w:val="21"/>
                      <w:u w:val="single"/>
                    </w:rPr>
                  </w:pPr>
                </w:p>
              </w:tc>
              <w:tc>
                <w:tcPr>
                  <w:tcW w:w="343" w:type="pct"/>
                  <w:vMerge w:val="restart"/>
                  <w:tcBorders>
                    <w:tl2br w:val="nil"/>
                    <w:tr2bl w:val="nil"/>
                  </w:tcBorders>
                  <w:vAlign w:val="center"/>
                </w:tcPr>
                <w:p w:rsidR="00C87F9D" w:rsidRPr="005F622D" w:rsidRDefault="00C87F9D" w:rsidP="00C87F9D">
                  <w:pPr>
                    <w:pStyle w:val="aff4"/>
                    <w:rPr>
                      <w:rFonts w:cs="Times New Roman"/>
                      <w:szCs w:val="21"/>
                      <w:u w:val="single"/>
                    </w:rPr>
                  </w:pPr>
                  <w:r w:rsidRPr="005F622D">
                    <w:rPr>
                      <w:rFonts w:cs="Times New Roman"/>
                      <w:szCs w:val="21"/>
                      <w:u w:val="single"/>
                    </w:rPr>
                    <w:t>废水治理</w:t>
                  </w:r>
                </w:p>
              </w:tc>
              <w:tc>
                <w:tcPr>
                  <w:tcW w:w="624" w:type="pct"/>
                  <w:tcBorders>
                    <w:tl2br w:val="nil"/>
                    <w:tr2bl w:val="nil"/>
                  </w:tcBorders>
                  <w:vAlign w:val="center"/>
                </w:tcPr>
                <w:p w:rsidR="00C87F9D" w:rsidRPr="005F622D" w:rsidRDefault="00C87F9D" w:rsidP="00C87F9D">
                  <w:pPr>
                    <w:pStyle w:val="aff4"/>
                    <w:rPr>
                      <w:rFonts w:cs="Times New Roman"/>
                      <w:szCs w:val="21"/>
                      <w:u w:val="single"/>
                    </w:rPr>
                  </w:pPr>
                  <w:r w:rsidRPr="005F622D">
                    <w:rPr>
                      <w:rFonts w:cs="Times New Roman"/>
                      <w:szCs w:val="21"/>
                      <w:u w:val="single"/>
                    </w:rPr>
                    <w:t>破碎筛分过程喷淋渗水</w:t>
                  </w:r>
                </w:p>
              </w:tc>
              <w:tc>
                <w:tcPr>
                  <w:tcW w:w="2094" w:type="pct"/>
                  <w:tcBorders>
                    <w:tl2br w:val="nil"/>
                    <w:tr2bl w:val="nil"/>
                  </w:tcBorders>
                  <w:vAlign w:val="center"/>
                </w:tcPr>
                <w:p w:rsidR="00C87F9D" w:rsidRPr="005F622D" w:rsidRDefault="00AD5A85" w:rsidP="00C87F9D">
                  <w:pPr>
                    <w:pStyle w:val="aff4"/>
                    <w:rPr>
                      <w:rFonts w:cs="Times New Roman"/>
                      <w:szCs w:val="21"/>
                      <w:u w:val="single"/>
                    </w:rPr>
                  </w:pPr>
                  <w:r w:rsidRPr="005F622D">
                    <w:rPr>
                      <w:rFonts w:cs="Times New Roman" w:hint="eastAsia"/>
                      <w:u w:val="single"/>
                    </w:rPr>
                    <w:t>沿生产区及堆场设置</w:t>
                  </w:r>
                  <w:proofErr w:type="gramStart"/>
                  <w:r w:rsidRPr="005F622D">
                    <w:rPr>
                      <w:rFonts w:cs="Times New Roman" w:hint="eastAsia"/>
                      <w:u w:val="single"/>
                    </w:rPr>
                    <w:t>截</w:t>
                  </w:r>
                  <w:proofErr w:type="gramEnd"/>
                  <w:r w:rsidRPr="005F622D">
                    <w:rPr>
                      <w:rFonts w:cs="Times New Roman" w:hint="eastAsia"/>
                      <w:u w:val="single"/>
                    </w:rPr>
                    <w:t>排水沟，东南侧设置</w:t>
                  </w:r>
                  <w:r w:rsidRPr="005F622D">
                    <w:rPr>
                      <w:rFonts w:cs="Times New Roman" w:hint="eastAsia"/>
                      <w:u w:val="single"/>
                    </w:rPr>
                    <w:t>1</w:t>
                  </w:r>
                  <w:r w:rsidRPr="005F622D">
                    <w:rPr>
                      <w:rFonts w:cs="Times New Roman" w:hint="eastAsia"/>
                      <w:u w:val="single"/>
                    </w:rPr>
                    <w:t>个有效容积</w:t>
                  </w:r>
                  <w:r w:rsidRPr="005F622D">
                    <w:rPr>
                      <w:rFonts w:cs="Times New Roman" w:hint="eastAsia"/>
                      <w:u w:val="single"/>
                    </w:rPr>
                    <w:t>500m</w:t>
                  </w:r>
                  <w:r w:rsidRPr="005F622D">
                    <w:rPr>
                      <w:rFonts w:cs="Times New Roman" w:hint="eastAsia"/>
                      <w:u w:val="single"/>
                      <w:vertAlign w:val="superscript"/>
                    </w:rPr>
                    <w:t>3</w:t>
                  </w:r>
                  <w:r w:rsidRPr="005F622D">
                    <w:rPr>
                      <w:rFonts w:cs="Times New Roman" w:hint="eastAsia"/>
                      <w:u w:val="single"/>
                    </w:rPr>
                    <w:t>的沉淀池，喷淋</w:t>
                  </w:r>
                  <w:r w:rsidRPr="005F622D">
                    <w:rPr>
                      <w:rFonts w:cs="Times New Roman"/>
                      <w:szCs w:val="21"/>
                      <w:u w:val="single"/>
                    </w:rPr>
                    <w:t>渗水</w:t>
                  </w:r>
                  <w:r w:rsidR="00C87F9D" w:rsidRPr="005F622D">
                    <w:rPr>
                      <w:rFonts w:cs="Times New Roman"/>
                      <w:bCs/>
                      <w:szCs w:val="21"/>
                      <w:u w:val="single"/>
                    </w:rPr>
                    <w:t>经沉淀处理后回用于喷淋降尘等生产工序，不外排</w:t>
                  </w:r>
                </w:p>
              </w:tc>
              <w:tc>
                <w:tcPr>
                  <w:tcW w:w="1596" w:type="pct"/>
                  <w:tcBorders>
                    <w:tl2br w:val="nil"/>
                    <w:tr2bl w:val="nil"/>
                  </w:tcBorders>
                  <w:tcMar>
                    <w:left w:w="57" w:type="dxa"/>
                    <w:right w:w="57" w:type="dxa"/>
                  </w:tcMar>
                  <w:vAlign w:val="center"/>
                </w:tcPr>
                <w:p w:rsidR="00C87F9D" w:rsidRPr="005F622D" w:rsidRDefault="00C87F9D" w:rsidP="00C87F9D">
                  <w:pPr>
                    <w:pStyle w:val="aff4"/>
                    <w:rPr>
                      <w:rFonts w:cs="Times New Roman"/>
                      <w:szCs w:val="21"/>
                      <w:highlight w:val="yellow"/>
                      <w:u w:val="single"/>
                    </w:rPr>
                  </w:pPr>
                  <w:r w:rsidRPr="005F622D">
                    <w:rPr>
                      <w:rFonts w:hint="eastAsia"/>
                      <w:u w:val="single"/>
                    </w:rPr>
                    <w:t>达到《城市污水再生利用</w:t>
                  </w:r>
                  <w:r w:rsidRPr="005F622D">
                    <w:rPr>
                      <w:rFonts w:hint="eastAsia"/>
                      <w:u w:val="single"/>
                    </w:rPr>
                    <w:t xml:space="preserve"> </w:t>
                  </w:r>
                  <w:r w:rsidRPr="005F622D">
                    <w:rPr>
                      <w:rFonts w:hint="eastAsia"/>
                      <w:u w:val="single"/>
                    </w:rPr>
                    <w:t>工业用水水质》（</w:t>
                  </w:r>
                  <w:r w:rsidRPr="005F622D">
                    <w:rPr>
                      <w:rFonts w:hint="eastAsia"/>
                      <w:u w:val="single"/>
                    </w:rPr>
                    <w:t>GB/T 19923-2005</w:t>
                  </w:r>
                  <w:r w:rsidRPr="005F622D">
                    <w:rPr>
                      <w:rFonts w:hint="eastAsia"/>
                      <w:u w:val="single"/>
                    </w:rPr>
                    <w:t>）表</w:t>
                  </w:r>
                  <w:r w:rsidRPr="005F622D">
                    <w:rPr>
                      <w:rFonts w:hint="eastAsia"/>
                      <w:u w:val="single"/>
                    </w:rPr>
                    <w:t>1</w:t>
                  </w:r>
                  <w:r w:rsidRPr="005F622D">
                    <w:rPr>
                      <w:rFonts w:hint="eastAsia"/>
                      <w:u w:val="single"/>
                    </w:rPr>
                    <w:t>中洗涤用水标准</w:t>
                  </w:r>
                </w:p>
              </w:tc>
            </w:tr>
            <w:tr w:rsidR="00C87F9D" w:rsidRPr="005F622D" w:rsidTr="00C87F9D">
              <w:trPr>
                <w:trHeight w:val="397"/>
                <w:jc w:val="center"/>
              </w:trPr>
              <w:tc>
                <w:tcPr>
                  <w:tcW w:w="343" w:type="pct"/>
                  <w:vMerge/>
                  <w:tcBorders>
                    <w:tl2br w:val="nil"/>
                    <w:tr2bl w:val="nil"/>
                  </w:tcBorders>
                  <w:vAlign w:val="center"/>
                </w:tcPr>
                <w:p w:rsidR="00C87F9D" w:rsidRPr="005F622D" w:rsidRDefault="00C87F9D" w:rsidP="00C87F9D">
                  <w:pPr>
                    <w:pStyle w:val="aff4"/>
                    <w:rPr>
                      <w:rFonts w:cs="Times New Roman"/>
                      <w:szCs w:val="21"/>
                      <w:u w:val="single"/>
                    </w:rPr>
                  </w:pPr>
                </w:p>
              </w:tc>
              <w:tc>
                <w:tcPr>
                  <w:tcW w:w="343" w:type="pct"/>
                  <w:vMerge/>
                  <w:tcBorders>
                    <w:tl2br w:val="nil"/>
                    <w:tr2bl w:val="nil"/>
                  </w:tcBorders>
                  <w:vAlign w:val="center"/>
                </w:tcPr>
                <w:p w:rsidR="00C87F9D" w:rsidRPr="005F622D" w:rsidRDefault="00C87F9D" w:rsidP="00C87F9D">
                  <w:pPr>
                    <w:pStyle w:val="aff4"/>
                    <w:rPr>
                      <w:rFonts w:cs="Times New Roman"/>
                      <w:szCs w:val="21"/>
                      <w:u w:val="single"/>
                    </w:rPr>
                  </w:pPr>
                </w:p>
              </w:tc>
              <w:tc>
                <w:tcPr>
                  <w:tcW w:w="624" w:type="pct"/>
                  <w:tcBorders>
                    <w:tl2br w:val="nil"/>
                    <w:tr2bl w:val="nil"/>
                  </w:tcBorders>
                  <w:vAlign w:val="center"/>
                </w:tcPr>
                <w:p w:rsidR="00C87F9D" w:rsidRPr="005F622D" w:rsidRDefault="00C87F9D" w:rsidP="00C87F9D">
                  <w:pPr>
                    <w:pStyle w:val="aff4"/>
                    <w:rPr>
                      <w:rFonts w:cs="Times New Roman"/>
                      <w:szCs w:val="21"/>
                      <w:u w:val="single"/>
                    </w:rPr>
                  </w:pPr>
                  <w:r w:rsidRPr="005F622D">
                    <w:rPr>
                      <w:rFonts w:cs="Times New Roman"/>
                      <w:szCs w:val="21"/>
                      <w:u w:val="single"/>
                    </w:rPr>
                    <w:t>生活污水</w:t>
                  </w:r>
                </w:p>
              </w:tc>
              <w:tc>
                <w:tcPr>
                  <w:tcW w:w="2094" w:type="pct"/>
                  <w:tcBorders>
                    <w:tl2br w:val="nil"/>
                    <w:tr2bl w:val="nil"/>
                  </w:tcBorders>
                  <w:vAlign w:val="center"/>
                </w:tcPr>
                <w:p w:rsidR="00C87F9D" w:rsidRPr="005F622D" w:rsidRDefault="00C87F9D" w:rsidP="00C87F9D">
                  <w:pPr>
                    <w:pStyle w:val="aff4"/>
                    <w:rPr>
                      <w:rFonts w:cs="Times New Roman"/>
                      <w:szCs w:val="21"/>
                      <w:u w:val="single"/>
                    </w:rPr>
                  </w:pPr>
                  <w:r w:rsidRPr="005F622D">
                    <w:rPr>
                      <w:rFonts w:cs="Times New Roman"/>
                      <w:szCs w:val="21"/>
                      <w:u w:val="single"/>
                    </w:rPr>
                    <w:t>依托原有化粪池熟化处理后定期清掏用作农肥</w:t>
                  </w:r>
                </w:p>
              </w:tc>
              <w:tc>
                <w:tcPr>
                  <w:tcW w:w="1596" w:type="pct"/>
                  <w:vMerge w:val="restart"/>
                  <w:tcBorders>
                    <w:tl2br w:val="nil"/>
                    <w:tr2bl w:val="nil"/>
                  </w:tcBorders>
                  <w:tcMar>
                    <w:left w:w="57" w:type="dxa"/>
                    <w:right w:w="57" w:type="dxa"/>
                  </w:tcMar>
                  <w:vAlign w:val="center"/>
                </w:tcPr>
                <w:p w:rsidR="00C87F9D" w:rsidRPr="005F622D" w:rsidRDefault="00C87F9D" w:rsidP="00C87F9D">
                  <w:pPr>
                    <w:pStyle w:val="aff4"/>
                    <w:rPr>
                      <w:rFonts w:cs="Times New Roman"/>
                      <w:szCs w:val="21"/>
                      <w:u w:val="single"/>
                    </w:rPr>
                  </w:pPr>
                  <w:r w:rsidRPr="005F622D">
                    <w:rPr>
                      <w:rFonts w:cs="Times New Roman"/>
                      <w:szCs w:val="21"/>
                      <w:u w:val="single"/>
                    </w:rPr>
                    <w:t>不外排</w:t>
                  </w:r>
                </w:p>
              </w:tc>
            </w:tr>
            <w:tr w:rsidR="00C87F9D" w:rsidRPr="005F622D" w:rsidTr="00C87F9D">
              <w:trPr>
                <w:trHeight w:val="397"/>
                <w:jc w:val="center"/>
              </w:trPr>
              <w:tc>
                <w:tcPr>
                  <w:tcW w:w="343" w:type="pct"/>
                  <w:vMerge/>
                  <w:tcBorders>
                    <w:tl2br w:val="nil"/>
                    <w:tr2bl w:val="nil"/>
                  </w:tcBorders>
                  <w:vAlign w:val="center"/>
                </w:tcPr>
                <w:p w:rsidR="00C87F9D" w:rsidRPr="005F622D" w:rsidRDefault="00C87F9D" w:rsidP="00C87F9D">
                  <w:pPr>
                    <w:pStyle w:val="aff4"/>
                    <w:rPr>
                      <w:rFonts w:cs="Times New Roman"/>
                      <w:szCs w:val="21"/>
                      <w:u w:val="single"/>
                    </w:rPr>
                  </w:pPr>
                </w:p>
              </w:tc>
              <w:tc>
                <w:tcPr>
                  <w:tcW w:w="343" w:type="pct"/>
                  <w:vMerge/>
                  <w:tcBorders>
                    <w:tl2br w:val="nil"/>
                    <w:tr2bl w:val="nil"/>
                  </w:tcBorders>
                  <w:vAlign w:val="center"/>
                </w:tcPr>
                <w:p w:rsidR="00C87F9D" w:rsidRPr="005F622D" w:rsidRDefault="00C87F9D" w:rsidP="00C87F9D">
                  <w:pPr>
                    <w:pStyle w:val="aff4"/>
                    <w:rPr>
                      <w:rFonts w:cs="Times New Roman"/>
                      <w:szCs w:val="21"/>
                      <w:u w:val="single"/>
                    </w:rPr>
                  </w:pPr>
                </w:p>
              </w:tc>
              <w:tc>
                <w:tcPr>
                  <w:tcW w:w="624" w:type="pct"/>
                  <w:tcBorders>
                    <w:tl2br w:val="nil"/>
                    <w:tr2bl w:val="nil"/>
                  </w:tcBorders>
                  <w:vAlign w:val="center"/>
                </w:tcPr>
                <w:p w:rsidR="00C87F9D" w:rsidRPr="005F622D" w:rsidRDefault="00C87F9D" w:rsidP="00C87F9D">
                  <w:pPr>
                    <w:pStyle w:val="aff4"/>
                    <w:rPr>
                      <w:rFonts w:cs="Times New Roman"/>
                      <w:szCs w:val="21"/>
                      <w:u w:val="single"/>
                    </w:rPr>
                  </w:pPr>
                  <w:r w:rsidRPr="005F622D">
                    <w:rPr>
                      <w:rFonts w:cs="Times New Roman"/>
                      <w:szCs w:val="21"/>
                      <w:u w:val="single"/>
                    </w:rPr>
                    <w:t>初期雨水</w:t>
                  </w:r>
                </w:p>
              </w:tc>
              <w:tc>
                <w:tcPr>
                  <w:tcW w:w="2094" w:type="pct"/>
                  <w:tcBorders>
                    <w:tl2br w:val="nil"/>
                    <w:tr2bl w:val="nil"/>
                  </w:tcBorders>
                  <w:vAlign w:val="center"/>
                </w:tcPr>
                <w:p w:rsidR="00C87F9D" w:rsidRPr="005F622D" w:rsidRDefault="00AD5A85" w:rsidP="00AD5A85">
                  <w:pPr>
                    <w:pStyle w:val="aff4"/>
                    <w:rPr>
                      <w:rFonts w:cs="Times New Roman"/>
                      <w:szCs w:val="21"/>
                      <w:u w:val="single"/>
                    </w:rPr>
                  </w:pPr>
                  <w:r w:rsidRPr="005F622D">
                    <w:rPr>
                      <w:rFonts w:cs="Times New Roman" w:hint="eastAsia"/>
                      <w:u w:val="single"/>
                    </w:rPr>
                    <w:t>厂界四周设置雨水导流沟、设置雨水切换阀</w:t>
                  </w:r>
                  <w:r w:rsidRPr="005F622D">
                    <w:rPr>
                      <w:rFonts w:hint="eastAsia"/>
                      <w:u w:val="single"/>
                    </w:rPr>
                    <w:t>，</w:t>
                  </w:r>
                  <w:r w:rsidR="00C87F9D" w:rsidRPr="005F622D">
                    <w:rPr>
                      <w:rFonts w:cs="Times New Roman"/>
                      <w:bCs/>
                      <w:szCs w:val="21"/>
                      <w:u w:val="single"/>
                    </w:rPr>
                    <w:t>东南侧设置</w:t>
                  </w:r>
                  <w:r w:rsidR="00C87F9D" w:rsidRPr="005F622D">
                    <w:rPr>
                      <w:rFonts w:cs="Times New Roman" w:hint="eastAsia"/>
                      <w:bCs/>
                      <w:szCs w:val="21"/>
                      <w:u w:val="single"/>
                    </w:rPr>
                    <w:t>1</w:t>
                  </w:r>
                  <w:r w:rsidR="00C87F9D" w:rsidRPr="005F622D">
                    <w:rPr>
                      <w:rFonts w:cs="Times New Roman" w:hint="eastAsia"/>
                      <w:bCs/>
                      <w:szCs w:val="21"/>
                      <w:u w:val="single"/>
                    </w:rPr>
                    <w:t>个有效容积</w:t>
                  </w:r>
                  <w:r w:rsidR="00C87F9D" w:rsidRPr="005F622D">
                    <w:rPr>
                      <w:rFonts w:cs="Times New Roman" w:hint="eastAsia"/>
                      <w:bCs/>
                      <w:szCs w:val="21"/>
                      <w:u w:val="single"/>
                    </w:rPr>
                    <w:t>100m</w:t>
                  </w:r>
                  <w:r w:rsidR="00C87F9D" w:rsidRPr="005F622D">
                    <w:rPr>
                      <w:rFonts w:cs="Times New Roman" w:hint="eastAsia"/>
                      <w:bCs/>
                      <w:szCs w:val="21"/>
                      <w:u w:val="single"/>
                      <w:vertAlign w:val="superscript"/>
                    </w:rPr>
                    <w:t>3</w:t>
                  </w:r>
                  <w:r w:rsidR="00C87F9D" w:rsidRPr="005F622D">
                    <w:rPr>
                      <w:rFonts w:cs="Times New Roman" w:hint="eastAsia"/>
                      <w:bCs/>
                      <w:szCs w:val="21"/>
                      <w:u w:val="single"/>
                    </w:rPr>
                    <w:t>的初期雨水收集池，经</w:t>
                  </w:r>
                  <w:r w:rsidR="00C87F9D" w:rsidRPr="005F622D">
                    <w:rPr>
                      <w:rFonts w:cs="Times New Roman"/>
                      <w:bCs/>
                      <w:szCs w:val="21"/>
                      <w:u w:val="single"/>
                    </w:rPr>
                    <w:t>初期雨水池收集沉淀后，全部用于喷淋降尘等生产工序</w:t>
                  </w:r>
                </w:p>
              </w:tc>
              <w:tc>
                <w:tcPr>
                  <w:tcW w:w="1596" w:type="pct"/>
                  <w:vMerge/>
                  <w:tcBorders>
                    <w:tl2br w:val="nil"/>
                    <w:tr2bl w:val="nil"/>
                  </w:tcBorders>
                  <w:tcMar>
                    <w:left w:w="57" w:type="dxa"/>
                    <w:right w:w="57" w:type="dxa"/>
                  </w:tcMar>
                  <w:vAlign w:val="center"/>
                </w:tcPr>
                <w:p w:rsidR="00C87F9D" w:rsidRPr="005F622D" w:rsidRDefault="00C87F9D" w:rsidP="00C87F9D">
                  <w:pPr>
                    <w:pStyle w:val="aff4"/>
                    <w:rPr>
                      <w:rFonts w:cs="Times New Roman"/>
                      <w:szCs w:val="21"/>
                      <w:highlight w:val="yellow"/>
                      <w:u w:val="single"/>
                    </w:rPr>
                  </w:pPr>
                </w:p>
              </w:tc>
            </w:tr>
            <w:tr w:rsidR="00C87F9D" w:rsidRPr="005F622D" w:rsidTr="00C87F9D">
              <w:trPr>
                <w:trHeight w:val="397"/>
                <w:jc w:val="center"/>
              </w:trPr>
              <w:tc>
                <w:tcPr>
                  <w:tcW w:w="343" w:type="pct"/>
                  <w:vMerge/>
                  <w:tcBorders>
                    <w:tl2br w:val="nil"/>
                    <w:tr2bl w:val="nil"/>
                  </w:tcBorders>
                  <w:vAlign w:val="center"/>
                </w:tcPr>
                <w:p w:rsidR="00C87F9D" w:rsidRPr="005F622D" w:rsidRDefault="00C87F9D" w:rsidP="00C87F9D">
                  <w:pPr>
                    <w:pStyle w:val="aff4"/>
                    <w:rPr>
                      <w:rFonts w:cs="Times New Roman"/>
                      <w:szCs w:val="21"/>
                      <w:u w:val="single"/>
                    </w:rPr>
                  </w:pPr>
                </w:p>
              </w:tc>
              <w:tc>
                <w:tcPr>
                  <w:tcW w:w="343" w:type="pct"/>
                  <w:vMerge w:val="restart"/>
                  <w:tcBorders>
                    <w:tl2br w:val="nil"/>
                    <w:tr2bl w:val="nil"/>
                  </w:tcBorders>
                  <w:vAlign w:val="center"/>
                </w:tcPr>
                <w:p w:rsidR="00C87F9D" w:rsidRPr="005F622D" w:rsidRDefault="00C87F9D" w:rsidP="00C87F9D">
                  <w:pPr>
                    <w:pStyle w:val="aff4"/>
                    <w:rPr>
                      <w:rFonts w:cs="Times New Roman"/>
                      <w:szCs w:val="21"/>
                      <w:u w:val="single"/>
                    </w:rPr>
                  </w:pPr>
                  <w:r w:rsidRPr="005F622D">
                    <w:rPr>
                      <w:rFonts w:cs="Times New Roman"/>
                      <w:szCs w:val="21"/>
                      <w:u w:val="single"/>
                    </w:rPr>
                    <w:t>固体废物</w:t>
                  </w:r>
                </w:p>
              </w:tc>
              <w:tc>
                <w:tcPr>
                  <w:tcW w:w="624" w:type="pct"/>
                  <w:tcBorders>
                    <w:tl2br w:val="nil"/>
                    <w:tr2bl w:val="nil"/>
                  </w:tcBorders>
                  <w:vAlign w:val="center"/>
                </w:tcPr>
                <w:p w:rsidR="00C87F9D" w:rsidRPr="005F622D" w:rsidRDefault="00C87F9D" w:rsidP="00C87F9D">
                  <w:pPr>
                    <w:pStyle w:val="af7"/>
                    <w:spacing w:after="0"/>
                    <w:ind w:leftChars="0" w:left="0"/>
                    <w:jc w:val="center"/>
                    <w:rPr>
                      <w:szCs w:val="21"/>
                      <w:u w:val="single"/>
                    </w:rPr>
                  </w:pPr>
                  <w:r w:rsidRPr="005F622D">
                    <w:rPr>
                      <w:szCs w:val="21"/>
                      <w:u w:val="single"/>
                    </w:rPr>
                    <w:t>污泥</w:t>
                  </w:r>
                </w:p>
              </w:tc>
              <w:tc>
                <w:tcPr>
                  <w:tcW w:w="2094" w:type="pct"/>
                  <w:tcBorders>
                    <w:tl2br w:val="nil"/>
                    <w:tr2bl w:val="nil"/>
                  </w:tcBorders>
                  <w:vAlign w:val="center"/>
                </w:tcPr>
                <w:p w:rsidR="00C87F9D" w:rsidRPr="005F622D" w:rsidRDefault="00C87F9D" w:rsidP="00AD5A85">
                  <w:pPr>
                    <w:pStyle w:val="af7"/>
                    <w:spacing w:after="0"/>
                    <w:ind w:leftChars="0" w:left="0"/>
                    <w:jc w:val="center"/>
                    <w:rPr>
                      <w:szCs w:val="21"/>
                      <w:highlight w:val="yellow"/>
                      <w:u w:val="single"/>
                    </w:rPr>
                  </w:pPr>
                  <w:r w:rsidRPr="005F622D">
                    <w:rPr>
                      <w:bCs/>
                      <w:szCs w:val="21"/>
                      <w:u w:val="single"/>
                    </w:rPr>
                    <w:t>东南侧设置</w:t>
                  </w:r>
                  <w:r w:rsidRPr="005F622D">
                    <w:rPr>
                      <w:rFonts w:hint="eastAsia"/>
                      <w:bCs/>
                      <w:szCs w:val="21"/>
                      <w:u w:val="single"/>
                    </w:rPr>
                    <w:t>1</w:t>
                  </w:r>
                  <w:r w:rsidRPr="005F622D">
                    <w:rPr>
                      <w:rFonts w:hint="eastAsia"/>
                      <w:bCs/>
                      <w:szCs w:val="21"/>
                      <w:u w:val="single"/>
                    </w:rPr>
                    <w:t>个</w:t>
                  </w:r>
                  <w:r w:rsidRPr="005F622D">
                    <w:rPr>
                      <w:u w:val="single"/>
                    </w:rPr>
                    <w:t>占地约为</w:t>
                  </w:r>
                  <w:r w:rsidRPr="005F622D">
                    <w:rPr>
                      <w:u w:val="single"/>
                    </w:rPr>
                    <w:t>100m</w:t>
                  </w:r>
                  <w:r w:rsidRPr="005F622D">
                    <w:rPr>
                      <w:u w:val="single"/>
                      <w:vertAlign w:val="superscript"/>
                    </w:rPr>
                    <w:t>2</w:t>
                  </w:r>
                  <w:r w:rsidRPr="005F622D">
                    <w:rPr>
                      <w:u w:val="single"/>
                    </w:rPr>
                    <w:t>污泥暂存场</w:t>
                  </w:r>
                  <w:r w:rsidR="00AD5A85" w:rsidRPr="005F622D">
                    <w:rPr>
                      <w:u w:val="single"/>
                    </w:rPr>
                    <w:t>，，并做好防风、防雨、防流失措施，污泥</w:t>
                  </w:r>
                  <w:r w:rsidRPr="005F622D">
                    <w:rPr>
                      <w:bCs/>
                      <w:szCs w:val="21"/>
                      <w:u w:val="single"/>
                    </w:rPr>
                    <w:t>暂存后外售给砖厂用作制砖原料</w:t>
                  </w:r>
                </w:p>
              </w:tc>
              <w:tc>
                <w:tcPr>
                  <w:tcW w:w="1596" w:type="pct"/>
                  <w:vMerge w:val="restart"/>
                  <w:tcBorders>
                    <w:tl2br w:val="nil"/>
                    <w:tr2bl w:val="nil"/>
                  </w:tcBorders>
                  <w:vAlign w:val="center"/>
                </w:tcPr>
                <w:p w:rsidR="00C87F9D" w:rsidRPr="005F622D" w:rsidRDefault="00C87F9D" w:rsidP="00C87F9D">
                  <w:pPr>
                    <w:pStyle w:val="aff4"/>
                    <w:rPr>
                      <w:rFonts w:cs="Times New Roman"/>
                      <w:szCs w:val="21"/>
                      <w:u w:val="single"/>
                    </w:rPr>
                  </w:pPr>
                  <w:r w:rsidRPr="005F622D">
                    <w:rPr>
                      <w:rFonts w:cs="Times New Roman"/>
                      <w:szCs w:val="21"/>
                      <w:u w:val="single"/>
                    </w:rPr>
                    <w:t>妥善处理，不产生二次污染</w:t>
                  </w:r>
                </w:p>
              </w:tc>
            </w:tr>
            <w:tr w:rsidR="00C87F9D" w:rsidRPr="005F622D" w:rsidTr="00C87F9D">
              <w:trPr>
                <w:trHeight w:val="397"/>
                <w:jc w:val="center"/>
              </w:trPr>
              <w:tc>
                <w:tcPr>
                  <w:tcW w:w="343" w:type="pct"/>
                  <w:vMerge/>
                  <w:tcBorders>
                    <w:tl2br w:val="nil"/>
                    <w:tr2bl w:val="nil"/>
                  </w:tcBorders>
                  <w:vAlign w:val="center"/>
                </w:tcPr>
                <w:p w:rsidR="00C87F9D" w:rsidRPr="005F622D" w:rsidRDefault="00C87F9D" w:rsidP="00C87F9D">
                  <w:pPr>
                    <w:pStyle w:val="aff4"/>
                    <w:rPr>
                      <w:rFonts w:cs="Times New Roman"/>
                      <w:szCs w:val="21"/>
                      <w:u w:val="single"/>
                    </w:rPr>
                  </w:pPr>
                </w:p>
              </w:tc>
              <w:tc>
                <w:tcPr>
                  <w:tcW w:w="343" w:type="pct"/>
                  <w:vMerge/>
                  <w:tcBorders>
                    <w:tl2br w:val="nil"/>
                    <w:tr2bl w:val="nil"/>
                  </w:tcBorders>
                  <w:vAlign w:val="center"/>
                </w:tcPr>
                <w:p w:rsidR="00C87F9D" w:rsidRPr="005F622D" w:rsidRDefault="00C87F9D" w:rsidP="00C87F9D">
                  <w:pPr>
                    <w:pStyle w:val="aff4"/>
                    <w:rPr>
                      <w:rFonts w:cs="Times New Roman"/>
                      <w:szCs w:val="21"/>
                      <w:u w:val="single"/>
                    </w:rPr>
                  </w:pPr>
                </w:p>
              </w:tc>
              <w:tc>
                <w:tcPr>
                  <w:tcW w:w="624" w:type="pct"/>
                  <w:tcBorders>
                    <w:tl2br w:val="nil"/>
                    <w:tr2bl w:val="nil"/>
                  </w:tcBorders>
                  <w:vAlign w:val="center"/>
                </w:tcPr>
                <w:p w:rsidR="00C87F9D" w:rsidRPr="005F622D" w:rsidRDefault="00C87F9D" w:rsidP="00C87F9D">
                  <w:pPr>
                    <w:pStyle w:val="af7"/>
                    <w:spacing w:after="0"/>
                    <w:ind w:leftChars="0" w:left="0"/>
                    <w:jc w:val="center"/>
                    <w:rPr>
                      <w:szCs w:val="21"/>
                      <w:u w:val="single"/>
                    </w:rPr>
                  </w:pPr>
                  <w:r w:rsidRPr="005F622D">
                    <w:rPr>
                      <w:szCs w:val="21"/>
                      <w:u w:val="single"/>
                    </w:rPr>
                    <w:t>布袋除尘器收集的粉尘</w:t>
                  </w:r>
                </w:p>
              </w:tc>
              <w:tc>
                <w:tcPr>
                  <w:tcW w:w="2094" w:type="pct"/>
                  <w:tcBorders>
                    <w:tl2br w:val="nil"/>
                    <w:tr2bl w:val="nil"/>
                  </w:tcBorders>
                  <w:vAlign w:val="center"/>
                </w:tcPr>
                <w:p w:rsidR="00C87F9D" w:rsidRPr="005F622D" w:rsidRDefault="00C87F9D" w:rsidP="00C87F9D">
                  <w:pPr>
                    <w:pStyle w:val="af7"/>
                    <w:spacing w:after="0"/>
                    <w:jc w:val="center"/>
                    <w:rPr>
                      <w:bCs/>
                      <w:szCs w:val="21"/>
                      <w:u w:val="single"/>
                    </w:rPr>
                  </w:pPr>
                  <w:r w:rsidRPr="005F622D">
                    <w:rPr>
                      <w:bCs/>
                      <w:szCs w:val="21"/>
                      <w:u w:val="single"/>
                    </w:rPr>
                    <w:t>可作为细砂产品外售</w:t>
                  </w:r>
                </w:p>
              </w:tc>
              <w:tc>
                <w:tcPr>
                  <w:tcW w:w="1596" w:type="pct"/>
                  <w:vMerge/>
                  <w:tcBorders>
                    <w:tl2br w:val="nil"/>
                    <w:tr2bl w:val="nil"/>
                  </w:tcBorders>
                  <w:vAlign w:val="center"/>
                </w:tcPr>
                <w:p w:rsidR="00C87F9D" w:rsidRPr="005F622D" w:rsidRDefault="00C87F9D" w:rsidP="00C87F9D">
                  <w:pPr>
                    <w:pStyle w:val="aff4"/>
                    <w:rPr>
                      <w:rFonts w:cs="Times New Roman"/>
                      <w:szCs w:val="21"/>
                      <w:u w:val="single"/>
                    </w:rPr>
                  </w:pPr>
                </w:p>
              </w:tc>
            </w:tr>
            <w:tr w:rsidR="00C87F9D" w:rsidRPr="005F622D" w:rsidTr="00C87F9D">
              <w:trPr>
                <w:trHeight w:val="397"/>
                <w:jc w:val="center"/>
              </w:trPr>
              <w:tc>
                <w:tcPr>
                  <w:tcW w:w="343" w:type="pct"/>
                  <w:vMerge/>
                  <w:tcBorders>
                    <w:tl2br w:val="nil"/>
                    <w:tr2bl w:val="nil"/>
                  </w:tcBorders>
                  <w:vAlign w:val="center"/>
                </w:tcPr>
                <w:p w:rsidR="00C87F9D" w:rsidRPr="005F622D" w:rsidRDefault="00C87F9D" w:rsidP="00C87F9D">
                  <w:pPr>
                    <w:pStyle w:val="aff4"/>
                    <w:rPr>
                      <w:rFonts w:cs="Times New Roman"/>
                      <w:szCs w:val="21"/>
                      <w:highlight w:val="yellow"/>
                      <w:u w:val="single"/>
                    </w:rPr>
                  </w:pPr>
                </w:p>
              </w:tc>
              <w:tc>
                <w:tcPr>
                  <w:tcW w:w="343" w:type="pct"/>
                  <w:vMerge/>
                  <w:tcBorders>
                    <w:tl2br w:val="nil"/>
                    <w:tr2bl w:val="nil"/>
                  </w:tcBorders>
                  <w:vAlign w:val="center"/>
                </w:tcPr>
                <w:p w:rsidR="00C87F9D" w:rsidRPr="005F622D" w:rsidRDefault="00C87F9D" w:rsidP="00C87F9D">
                  <w:pPr>
                    <w:pStyle w:val="aff4"/>
                    <w:rPr>
                      <w:rFonts w:cs="Times New Roman"/>
                      <w:szCs w:val="21"/>
                      <w:highlight w:val="yellow"/>
                      <w:u w:val="single"/>
                    </w:rPr>
                  </w:pPr>
                </w:p>
              </w:tc>
              <w:tc>
                <w:tcPr>
                  <w:tcW w:w="624" w:type="pct"/>
                  <w:tcBorders>
                    <w:tl2br w:val="nil"/>
                    <w:tr2bl w:val="nil"/>
                  </w:tcBorders>
                  <w:vAlign w:val="center"/>
                </w:tcPr>
                <w:p w:rsidR="00C87F9D" w:rsidRPr="005F622D" w:rsidRDefault="00C87F9D" w:rsidP="00C87F9D">
                  <w:pPr>
                    <w:pStyle w:val="aff4"/>
                    <w:rPr>
                      <w:rFonts w:cs="Times New Roman"/>
                      <w:szCs w:val="21"/>
                      <w:u w:val="single"/>
                    </w:rPr>
                  </w:pPr>
                  <w:r w:rsidRPr="005F622D">
                    <w:rPr>
                      <w:rFonts w:cs="Times New Roman"/>
                      <w:szCs w:val="21"/>
                      <w:u w:val="single"/>
                    </w:rPr>
                    <w:t>生活垃圾</w:t>
                  </w:r>
                </w:p>
              </w:tc>
              <w:tc>
                <w:tcPr>
                  <w:tcW w:w="2094" w:type="pct"/>
                  <w:tcBorders>
                    <w:tl2br w:val="nil"/>
                    <w:tr2bl w:val="nil"/>
                  </w:tcBorders>
                  <w:vAlign w:val="center"/>
                </w:tcPr>
                <w:p w:rsidR="00C87F9D" w:rsidRPr="005F622D" w:rsidRDefault="00C87F9D" w:rsidP="00C87F9D">
                  <w:pPr>
                    <w:pStyle w:val="aff4"/>
                    <w:rPr>
                      <w:rFonts w:cs="Times New Roman"/>
                      <w:szCs w:val="21"/>
                      <w:u w:val="single"/>
                    </w:rPr>
                  </w:pPr>
                  <w:r w:rsidRPr="005F622D">
                    <w:rPr>
                      <w:rFonts w:cs="Times New Roman"/>
                      <w:szCs w:val="21"/>
                      <w:u w:val="single"/>
                    </w:rPr>
                    <w:t>交由当地环卫部门处理</w:t>
                  </w:r>
                </w:p>
              </w:tc>
              <w:tc>
                <w:tcPr>
                  <w:tcW w:w="1596" w:type="pct"/>
                  <w:vMerge/>
                  <w:tcBorders>
                    <w:tl2br w:val="nil"/>
                    <w:tr2bl w:val="nil"/>
                  </w:tcBorders>
                  <w:vAlign w:val="center"/>
                </w:tcPr>
                <w:p w:rsidR="00C87F9D" w:rsidRPr="005F622D" w:rsidRDefault="00C87F9D" w:rsidP="00C87F9D">
                  <w:pPr>
                    <w:pStyle w:val="aff4"/>
                    <w:rPr>
                      <w:rFonts w:cs="Times New Roman"/>
                      <w:szCs w:val="21"/>
                      <w:u w:val="single"/>
                    </w:rPr>
                  </w:pPr>
                </w:p>
              </w:tc>
            </w:tr>
          </w:tbl>
          <w:p w:rsidR="008323CC" w:rsidRPr="005F622D" w:rsidRDefault="008323CC" w:rsidP="008323CC">
            <w:pPr>
              <w:spacing w:line="360" w:lineRule="auto"/>
              <w:ind w:firstLineChars="200" w:firstLine="482"/>
              <w:rPr>
                <w:b/>
                <w:kern w:val="0"/>
                <w:sz w:val="24"/>
              </w:rPr>
            </w:pPr>
            <w:r w:rsidRPr="005F622D">
              <w:rPr>
                <w:b/>
                <w:kern w:val="0"/>
                <w:sz w:val="24"/>
              </w:rPr>
              <w:t>五、环保投资估算</w:t>
            </w:r>
          </w:p>
          <w:p w:rsidR="008323CC" w:rsidRPr="005F622D" w:rsidRDefault="008323CC" w:rsidP="008323CC">
            <w:pPr>
              <w:spacing w:line="360" w:lineRule="auto"/>
              <w:ind w:firstLine="480"/>
              <w:rPr>
                <w:sz w:val="24"/>
              </w:rPr>
            </w:pPr>
            <w:r w:rsidRPr="005F622D">
              <w:rPr>
                <w:sz w:val="24"/>
              </w:rPr>
              <w:t>项目总投资</w:t>
            </w:r>
            <w:r w:rsidRPr="005F622D">
              <w:rPr>
                <w:rFonts w:hint="eastAsia"/>
                <w:sz w:val="24"/>
              </w:rPr>
              <w:t>500</w:t>
            </w:r>
            <w:r w:rsidRPr="005F622D">
              <w:rPr>
                <w:sz w:val="24"/>
              </w:rPr>
              <w:t>万元，其中环保设施投资</w:t>
            </w:r>
            <w:r w:rsidR="00AD5A85" w:rsidRPr="005F622D">
              <w:rPr>
                <w:rFonts w:hint="eastAsia"/>
                <w:sz w:val="24"/>
              </w:rPr>
              <w:t>60</w:t>
            </w:r>
            <w:r w:rsidRPr="005F622D">
              <w:rPr>
                <w:rFonts w:hint="eastAsia"/>
                <w:sz w:val="24"/>
              </w:rPr>
              <w:t>万元</w:t>
            </w:r>
            <w:r w:rsidRPr="005F622D">
              <w:rPr>
                <w:sz w:val="24"/>
              </w:rPr>
              <w:t>，所占比例为</w:t>
            </w:r>
            <w:r w:rsidRPr="005F622D">
              <w:rPr>
                <w:rFonts w:hint="eastAsia"/>
                <w:sz w:val="24"/>
              </w:rPr>
              <w:t>1</w:t>
            </w:r>
            <w:r w:rsidR="00AD5A85" w:rsidRPr="005F622D">
              <w:rPr>
                <w:rFonts w:hint="eastAsia"/>
                <w:sz w:val="24"/>
              </w:rPr>
              <w:t>2</w:t>
            </w:r>
            <w:r w:rsidRPr="005F622D">
              <w:rPr>
                <w:sz w:val="24"/>
              </w:rPr>
              <w:t>%</w:t>
            </w:r>
            <w:r w:rsidRPr="005F622D">
              <w:rPr>
                <w:sz w:val="24"/>
              </w:rPr>
              <w:t>。</w:t>
            </w:r>
            <w:r w:rsidRPr="005F622D">
              <w:rPr>
                <w:rFonts w:hint="eastAsia"/>
                <w:sz w:val="24"/>
              </w:rPr>
              <w:t>本项目的环保投资估算见表</w:t>
            </w:r>
            <w:r w:rsidR="00A17A52" w:rsidRPr="005F622D">
              <w:rPr>
                <w:rFonts w:hint="eastAsia"/>
                <w:sz w:val="24"/>
              </w:rPr>
              <w:t>30</w:t>
            </w:r>
            <w:r w:rsidR="009256A8" w:rsidRPr="005F622D">
              <w:rPr>
                <w:rFonts w:hint="eastAsia"/>
                <w:sz w:val="24"/>
              </w:rPr>
              <w:t>。</w:t>
            </w:r>
          </w:p>
          <w:p w:rsidR="008323CC" w:rsidRPr="005F622D" w:rsidRDefault="008323CC" w:rsidP="003B7ED5">
            <w:pPr>
              <w:adjustRightInd w:val="0"/>
              <w:snapToGrid w:val="0"/>
              <w:spacing w:beforeLines="50" w:line="360" w:lineRule="auto"/>
              <w:jc w:val="center"/>
              <w:rPr>
                <w:b/>
                <w:kern w:val="0"/>
                <w:szCs w:val="21"/>
              </w:rPr>
            </w:pPr>
            <w:r w:rsidRPr="005F622D">
              <w:rPr>
                <w:b/>
                <w:kern w:val="0"/>
                <w:szCs w:val="21"/>
              </w:rPr>
              <w:lastRenderedPageBreak/>
              <w:t>表</w:t>
            </w:r>
            <w:r w:rsidR="00A17A52" w:rsidRPr="005F622D">
              <w:rPr>
                <w:rFonts w:hint="eastAsia"/>
                <w:b/>
                <w:kern w:val="0"/>
                <w:szCs w:val="21"/>
              </w:rPr>
              <w:t>30</w:t>
            </w:r>
            <w:r w:rsidR="002724A4" w:rsidRPr="005F622D">
              <w:rPr>
                <w:rFonts w:hint="eastAsia"/>
                <w:b/>
                <w:kern w:val="0"/>
                <w:szCs w:val="21"/>
              </w:rPr>
              <w:t xml:space="preserve">  </w:t>
            </w:r>
            <w:r w:rsidRPr="005F622D">
              <w:rPr>
                <w:rFonts w:hint="eastAsia"/>
                <w:b/>
                <w:kern w:val="0"/>
                <w:szCs w:val="21"/>
              </w:rPr>
              <w:t>保投资估算</w:t>
            </w:r>
            <w:r w:rsidRPr="005F622D">
              <w:rPr>
                <w:b/>
                <w:kern w:val="0"/>
                <w:szCs w:val="21"/>
              </w:rPr>
              <w:t>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64"/>
              <w:gridCol w:w="1666"/>
              <w:gridCol w:w="1936"/>
              <w:gridCol w:w="2975"/>
              <w:gridCol w:w="1725"/>
            </w:tblGrid>
            <w:tr w:rsidR="008323CC" w:rsidRPr="005F622D" w:rsidTr="00B4250F">
              <w:trPr>
                <w:cantSplit/>
                <w:trHeight w:val="397"/>
                <w:jc w:val="center"/>
              </w:trPr>
              <w:tc>
                <w:tcPr>
                  <w:tcW w:w="471" w:type="pct"/>
                  <w:vAlign w:val="center"/>
                </w:tcPr>
                <w:p w:rsidR="008323CC" w:rsidRPr="005F622D" w:rsidRDefault="008323CC" w:rsidP="006821C4">
                  <w:pPr>
                    <w:pStyle w:val="aff4"/>
                    <w:rPr>
                      <w:b/>
                      <w:szCs w:val="21"/>
                      <w:u w:val="single"/>
                    </w:rPr>
                  </w:pPr>
                  <w:r w:rsidRPr="005F622D">
                    <w:rPr>
                      <w:b/>
                      <w:szCs w:val="21"/>
                      <w:u w:val="single"/>
                    </w:rPr>
                    <w:t>工程时间</w:t>
                  </w:r>
                </w:p>
              </w:tc>
              <w:tc>
                <w:tcPr>
                  <w:tcW w:w="1965" w:type="pct"/>
                  <w:gridSpan w:val="2"/>
                  <w:tcBorders>
                    <w:right w:val="single" w:sz="4" w:space="0" w:color="auto"/>
                  </w:tcBorders>
                  <w:vAlign w:val="center"/>
                </w:tcPr>
                <w:p w:rsidR="008323CC" w:rsidRPr="005F622D" w:rsidRDefault="008323CC" w:rsidP="006821C4">
                  <w:pPr>
                    <w:pStyle w:val="aff4"/>
                    <w:rPr>
                      <w:b/>
                      <w:szCs w:val="21"/>
                      <w:u w:val="single"/>
                    </w:rPr>
                  </w:pPr>
                  <w:r w:rsidRPr="005F622D">
                    <w:rPr>
                      <w:b/>
                      <w:szCs w:val="21"/>
                      <w:u w:val="single"/>
                    </w:rPr>
                    <w:t>工程内容</w:t>
                  </w:r>
                </w:p>
              </w:tc>
              <w:tc>
                <w:tcPr>
                  <w:tcW w:w="1623" w:type="pct"/>
                  <w:tcBorders>
                    <w:left w:val="single" w:sz="4" w:space="0" w:color="auto"/>
                  </w:tcBorders>
                  <w:vAlign w:val="center"/>
                </w:tcPr>
                <w:p w:rsidR="008323CC" w:rsidRPr="005F622D" w:rsidRDefault="008323CC" w:rsidP="006821C4">
                  <w:pPr>
                    <w:pStyle w:val="aff4"/>
                    <w:rPr>
                      <w:b/>
                      <w:szCs w:val="21"/>
                      <w:u w:val="single"/>
                    </w:rPr>
                  </w:pPr>
                  <w:r w:rsidRPr="005F622D">
                    <w:rPr>
                      <w:b/>
                      <w:szCs w:val="21"/>
                      <w:u w:val="single"/>
                    </w:rPr>
                    <w:t>防治措施</w:t>
                  </w:r>
                </w:p>
              </w:tc>
              <w:tc>
                <w:tcPr>
                  <w:tcW w:w="941" w:type="pct"/>
                  <w:vAlign w:val="center"/>
                </w:tcPr>
                <w:p w:rsidR="008323CC" w:rsidRPr="005F622D" w:rsidRDefault="008323CC" w:rsidP="006821C4">
                  <w:pPr>
                    <w:pStyle w:val="aff4"/>
                    <w:rPr>
                      <w:b/>
                      <w:szCs w:val="21"/>
                      <w:u w:val="single"/>
                    </w:rPr>
                  </w:pPr>
                  <w:r w:rsidRPr="005F622D">
                    <w:rPr>
                      <w:b/>
                      <w:szCs w:val="21"/>
                      <w:u w:val="single"/>
                    </w:rPr>
                    <w:t>预计投资（万元）</w:t>
                  </w:r>
                </w:p>
              </w:tc>
            </w:tr>
            <w:tr w:rsidR="008323CC" w:rsidRPr="005F622D" w:rsidTr="00B4250F">
              <w:trPr>
                <w:cantSplit/>
                <w:trHeight w:val="397"/>
                <w:jc w:val="center"/>
              </w:trPr>
              <w:tc>
                <w:tcPr>
                  <w:tcW w:w="471" w:type="pct"/>
                  <w:vMerge w:val="restart"/>
                  <w:vAlign w:val="center"/>
                </w:tcPr>
                <w:p w:rsidR="008323CC" w:rsidRPr="005F622D" w:rsidRDefault="008323CC" w:rsidP="006821C4">
                  <w:pPr>
                    <w:pStyle w:val="af7"/>
                    <w:spacing w:after="0"/>
                    <w:ind w:leftChars="0" w:left="0"/>
                    <w:jc w:val="center"/>
                    <w:rPr>
                      <w:bCs/>
                      <w:szCs w:val="21"/>
                      <w:u w:val="single"/>
                    </w:rPr>
                  </w:pPr>
                  <w:r w:rsidRPr="005F622D">
                    <w:rPr>
                      <w:bCs/>
                      <w:szCs w:val="21"/>
                      <w:u w:val="single"/>
                    </w:rPr>
                    <w:t>施工期</w:t>
                  </w:r>
                </w:p>
              </w:tc>
              <w:tc>
                <w:tcPr>
                  <w:tcW w:w="909" w:type="pct"/>
                  <w:tcBorders>
                    <w:right w:val="single" w:sz="4" w:space="0" w:color="auto"/>
                  </w:tcBorders>
                  <w:vAlign w:val="center"/>
                </w:tcPr>
                <w:p w:rsidR="008323CC" w:rsidRPr="005F622D" w:rsidRDefault="008323CC" w:rsidP="006821C4">
                  <w:pPr>
                    <w:pStyle w:val="af7"/>
                    <w:spacing w:after="0"/>
                    <w:ind w:leftChars="0" w:left="0"/>
                    <w:jc w:val="center"/>
                    <w:rPr>
                      <w:bCs/>
                      <w:szCs w:val="21"/>
                      <w:u w:val="single"/>
                    </w:rPr>
                  </w:pPr>
                  <w:r w:rsidRPr="005F622D">
                    <w:rPr>
                      <w:bCs/>
                      <w:szCs w:val="21"/>
                      <w:u w:val="single"/>
                    </w:rPr>
                    <w:t>大气污染防治</w:t>
                  </w:r>
                </w:p>
              </w:tc>
              <w:tc>
                <w:tcPr>
                  <w:tcW w:w="1056" w:type="pct"/>
                  <w:tcBorders>
                    <w:left w:val="single" w:sz="4" w:space="0" w:color="auto"/>
                    <w:right w:val="single" w:sz="4" w:space="0" w:color="auto"/>
                  </w:tcBorders>
                  <w:vAlign w:val="center"/>
                </w:tcPr>
                <w:p w:rsidR="008323CC" w:rsidRPr="005F622D" w:rsidRDefault="008323CC" w:rsidP="006821C4">
                  <w:pPr>
                    <w:pStyle w:val="af7"/>
                    <w:spacing w:after="0"/>
                    <w:ind w:leftChars="0" w:left="0"/>
                    <w:jc w:val="center"/>
                    <w:rPr>
                      <w:bCs/>
                      <w:szCs w:val="21"/>
                      <w:u w:val="single"/>
                    </w:rPr>
                  </w:pPr>
                  <w:r w:rsidRPr="005F622D">
                    <w:rPr>
                      <w:bCs/>
                      <w:szCs w:val="21"/>
                      <w:u w:val="single"/>
                    </w:rPr>
                    <w:t>降尘措施</w:t>
                  </w:r>
                </w:p>
              </w:tc>
              <w:tc>
                <w:tcPr>
                  <w:tcW w:w="1623" w:type="pct"/>
                  <w:tcBorders>
                    <w:left w:val="single" w:sz="4" w:space="0" w:color="auto"/>
                  </w:tcBorders>
                  <w:vAlign w:val="center"/>
                </w:tcPr>
                <w:p w:rsidR="008323CC" w:rsidRPr="005F622D" w:rsidRDefault="008323CC" w:rsidP="006821C4">
                  <w:pPr>
                    <w:pStyle w:val="af7"/>
                    <w:spacing w:after="0"/>
                    <w:ind w:leftChars="0" w:left="0"/>
                    <w:jc w:val="center"/>
                    <w:rPr>
                      <w:bCs/>
                      <w:szCs w:val="21"/>
                      <w:u w:val="single"/>
                    </w:rPr>
                  </w:pPr>
                  <w:r w:rsidRPr="005F622D">
                    <w:rPr>
                      <w:bCs/>
                      <w:szCs w:val="21"/>
                      <w:u w:val="single"/>
                    </w:rPr>
                    <w:t>洒水降尘设施、遮盖材料、防尘网、车辆冲洗设施</w:t>
                  </w:r>
                </w:p>
              </w:tc>
              <w:tc>
                <w:tcPr>
                  <w:tcW w:w="941" w:type="pct"/>
                  <w:vAlign w:val="center"/>
                </w:tcPr>
                <w:p w:rsidR="008323CC" w:rsidRPr="005F622D" w:rsidRDefault="008323CC" w:rsidP="006821C4">
                  <w:pPr>
                    <w:pStyle w:val="af7"/>
                    <w:spacing w:after="0"/>
                    <w:ind w:leftChars="0" w:left="0"/>
                    <w:jc w:val="center"/>
                    <w:rPr>
                      <w:bCs/>
                      <w:szCs w:val="21"/>
                      <w:u w:val="single"/>
                    </w:rPr>
                  </w:pPr>
                  <w:r w:rsidRPr="005F622D">
                    <w:rPr>
                      <w:bCs/>
                      <w:szCs w:val="21"/>
                      <w:u w:val="single"/>
                    </w:rPr>
                    <w:t>2</w:t>
                  </w:r>
                </w:p>
              </w:tc>
            </w:tr>
            <w:tr w:rsidR="008323CC" w:rsidRPr="005F622D" w:rsidTr="00B4250F">
              <w:trPr>
                <w:cantSplit/>
                <w:trHeight w:val="397"/>
                <w:jc w:val="center"/>
              </w:trPr>
              <w:tc>
                <w:tcPr>
                  <w:tcW w:w="471" w:type="pct"/>
                  <w:vMerge/>
                  <w:vAlign w:val="center"/>
                </w:tcPr>
                <w:p w:rsidR="008323CC" w:rsidRPr="005F622D" w:rsidRDefault="008323CC" w:rsidP="006821C4">
                  <w:pPr>
                    <w:pStyle w:val="af7"/>
                    <w:spacing w:after="0"/>
                    <w:ind w:leftChars="0" w:left="0"/>
                    <w:jc w:val="center"/>
                    <w:rPr>
                      <w:bCs/>
                      <w:szCs w:val="21"/>
                      <w:u w:val="single"/>
                    </w:rPr>
                  </w:pPr>
                </w:p>
              </w:tc>
              <w:tc>
                <w:tcPr>
                  <w:tcW w:w="909" w:type="pct"/>
                  <w:tcBorders>
                    <w:right w:val="single" w:sz="4" w:space="0" w:color="auto"/>
                  </w:tcBorders>
                  <w:vAlign w:val="center"/>
                </w:tcPr>
                <w:p w:rsidR="008323CC" w:rsidRPr="005F622D" w:rsidRDefault="008323CC" w:rsidP="006821C4">
                  <w:pPr>
                    <w:pStyle w:val="af7"/>
                    <w:spacing w:after="0"/>
                    <w:ind w:leftChars="0" w:left="0"/>
                    <w:jc w:val="center"/>
                    <w:rPr>
                      <w:bCs/>
                      <w:szCs w:val="21"/>
                      <w:u w:val="single"/>
                    </w:rPr>
                  </w:pPr>
                  <w:r w:rsidRPr="005F622D">
                    <w:rPr>
                      <w:bCs/>
                      <w:szCs w:val="21"/>
                      <w:u w:val="single"/>
                    </w:rPr>
                    <w:t>水污染防止</w:t>
                  </w:r>
                </w:p>
              </w:tc>
              <w:tc>
                <w:tcPr>
                  <w:tcW w:w="1056" w:type="pct"/>
                  <w:tcBorders>
                    <w:left w:val="single" w:sz="4" w:space="0" w:color="auto"/>
                    <w:right w:val="single" w:sz="4" w:space="0" w:color="auto"/>
                  </w:tcBorders>
                  <w:vAlign w:val="center"/>
                </w:tcPr>
                <w:p w:rsidR="008323CC" w:rsidRPr="005F622D" w:rsidRDefault="008323CC" w:rsidP="006821C4">
                  <w:pPr>
                    <w:pStyle w:val="af7"/>
                    <w:spacing w:after="0"/>
                    <w:ind w:leftChars="0" w:left="0"/>
                    <w:jc w:val="center"/>
                    <w:rPr>
                      <w:bCs/>
                      <w:szCs w:val="21"/>
                      <w:u w:val="single"/>
                    </w:rPr>
                  </w:pPr>
                  <w:r w:rsidRPr="005F622D">
                    <w:rPr>
                      <w:bCs/>
                      <w:szCs w:val="21"/>
                      <w:u w:val="single"/>
                    </w:rPr>
                    <w:t>施工废水处理设施</w:t>
                  </w:r>
                </w:p>
              </w:tc>
              <w:tc>
                <w:tcPr>
                  <w:tcW w:w="1623" w:type="pct"/>
                  <w:tcBorders>
                    <w:left w:val="single" w:sz="4" w:space="0" w:color="auto"/>
                  </w:tcBorders>
                  <w:vAlign w:val="center"/>
                </w:tcPr>
                <w:p w:rsidR="008323CC" w:rsidRPr="005F622D" w:rsidRDefault="008323CC" w:rsidP="006821C4">
                  <w:pPr>
                    <w:pStyle w:val="af7"/>
                    <w:spacing w:after="0"/>
                    <w:ind w:leftChars="0" w:left="0"/>
                    <w:jc w:val="center"/>
                    <w:rPr>
                      <w:bCs/>
                      <w:szCs w:val="21"/>
                      <w:u w:val="single"/>
                    </w:rPr>
                  </w:pPr>
                  <w:r w:rsidRPr="005F622D">
                    <w:rPr>
                      <w:bCs/>
                      <w:szCs w:val="21"/>
                      <w:u w:val="single"/>
                    </w:rPr>
                    <w:t>临时</w:t>
                  </w:r>
                  <w:proofErr w:type="gramStart"/>
                  <w:r w:rsidRPr="005F622D">
                    <w:rPr>
                      <w:bCs/>
                      <w:szCs w:val="21"/>
                      <w:u w:val="single"/>
                    </w:rPr>
                    <w:t>截</w:t>
                  </w:r>
                  <w:proofErr w:type="gramEnd"/>
                  <w:r w:rsidRPr="005F622D">
                    <w:rPr>
                      <w:bCs/>
                      <w:szCs w:val="21"/>
                      <w:u w:val="single"/>
                    </w:rPr>
                    <w:t>排水沟、废水沉淀池</w:t>
                  </w:r>
                </w:p>
              </w:tc>
              <w:tc>
                <w:tcPr>
                  <w:tcW w:w="941" w:type="pct"/>
                  <w:vAlign w:val="center"/>
                </w:tcPr>
                <w:p w:rsidR="008323CC" w:rsidRPr="005F622D" w:rsidRDefault="008323CC" w:rsidP="006821C4">
                  <w:pPr>
                    <w:pStyle w:val="af7"/>
                    <w:spacing w:after="0"/>
                    <w:ind w:leftChars="0" w:left="0"/>
                    <w:jc w:val="center"/>
                    <w:rPr>
                      <w:bCs/>
                      <w:szCs w:val="21"/>
                      <w:u w:val="single"/>
                    </w:rPr>
                  </w:pPr>
                  <w:r w:rsidRPr="005F622D">
                    <w:rPr>
                      <w:bCs/>
                      <w:szCs w:val="21"/>
                      <w:u w:val="single"/>
                    </w:rPr>
                    <w:t>5</w:t>
                  </w:r>
                </w:p>
              </w:tc>
            </w:tr>
            <w:tr w:rsidR="008323CC" w:rsidRPr="005F622D" w:rsidTr="00B4250F">
              <w:trPr>
                <w:cantSplit/>
                <w:trHeight w:val="397"/>
                <w:jc w:val="center"/>
              </w:trPr>
              <w:tc>
                <w:tcPr>
                  <w:tcW w:w="471" w:type="pct"/>
                  <w:vMerge/>
                  <w:vAlign w:val="center"/>
                </w:tcPr>
                <w:p w:rsidR="008323CC" w:rsidRPr="005F622D" w:rsidRDefault="008323CC" w:rsidP="006821C4">
                  <w:pPr>
                    <w:pStyle w:val="af7"/>
                    <w:spacing w:after="0"/>
                    <w:ind w:leftChars="0" w:left="0"/>
                    <w:jc w:val="center"/>
                    <w:rPr>
                      <w:bCs/>
                      <w:szCs w:val="21"/>
                      <w:u w:val="single"/>
                    </w:rPr>
                  </w:pPr>
                </w:p>
              </w:tc>
              <w:tc>
                <w:tcPr>
                  <w:tcW w:w="909" w:type="pct"/>
                  <w:tcBorders>
                    <w:right w:val="single" w:sz="4" w:space="0" w:color="auto"/>
                  </w:tcBorders>
                  <w:vAlign w:val="center"/>
                </w:tcPr>
                <w:p w:rsidR="008323CC" w:rsidRPr="005F622D" w:rsidRDefault="008323CC" w:rsidP="006821C4">
                  <w:pPr>
                    <w:pStyle w:val="af7"/>
                    <w:spacing w:after="0"/>
                    <w:ind w:leftChars="0" w:left="0"/>
                    <w:jc w:val="center"/>
                    <w:rPr>
                      <w:bCs/>
                      <w:szCs w:val="21"/>
                      <w:u w:val="single"/>
                    </w:rPr>
                  </w:pPr>
                  <w:r w:rsidRPr="005F622D">
                    <w:rPr>
                      <w:bCs/>
                      <w:szCs w:val="21"/>
                      <w:u w:val="single"/>
                    </w:rPr>
                    <w:t>噪声污染控制</w:t>
                  </w:r>
                </w:p>
              </w:tc>
              <w:tc>
                <w:tcPr>
                  <w:tcW w:w="1056" w:type="pct"/>
                  <w:tcBorders>
                    <w:left w:val="single" w:sz="4" w:space="0" w:color="auto"/>
                    <w:right w:val="single" w:sz="4" w:space="0" w:color="auto"/>
                  </w:tcBorders>
                  <w:vAlign w:val="center"/>
                </w:tcPr>
                <w:p w:rsidR="008323CC" w:rsidRPr="005F622D" w:rsidRDefault="008323CC" w:rsidP="006821C4">
                  <w:pPr>
                    <w:pStyle w:val="af7"/>
                    <w:spacing w:after="0"/>
                    <w:ind w:leftChars="0" w:left="0"/>
                    <w:jc w:val="center"/>
                    <w:rPr>
                      <w:bCs/>
                      <w:szCs w:val="21"/>
                      <w:u w:val="single"/>
                    </w:rPr>
                  </w:pPr>
                  <w:r w:rsidRPr="005F622D">
                    <w:rPr>
                      <w:bCs/>
                      <w:szCs w:val="21"/>
                      <w:u w:val="single"/>
                    </w:rPr>
                    <w:t>噪声控制</w:t>
                  </w:r>
                </w:p>
              </w:tc>
              <w:tc>
                <w:tcPr>
                  <w:tcW w:w="1623" w:type="pct"/>
                  <w:tcBorders>
                    <w:left w:val="single" w:sz="4" w:space="0" w:color="auto"/>
                  </w:tcBorders>
                  <w:vAlign w:val="center"/>
                </w:tcPr>
                <w:p w:rsidR="008323CC" w:rsidRPr="005F622D" w:rsidRDefault="008323CC" w:rsidP="006821C4">
                  <w:pPr>
                    <w:pStyle w:val="af7"/>
                    <w:spacing w:after="0"/>
                    <w:ind w:leftChars="0" w:left="0"/>
                    <w:jc w:val="center"/>
                    <w:rPr>
                      <w:bCs/>
                      <w:szCs w:val="21"/>
                      <w:u w:val="single"/>
                    </w:rPr>
                  </w:pPr>
                  <w:r w:rsidRPr="005F622D">
                    <w:rPr>
                      <w:bCs/>
                      <w:szCs w:val="21"/>
                      <w:u w:val="single"/>
                    </w:rPr>
                    <w:t>减震装置、</w:t>
                  </w:r>
                  <w:r w:rsidR="0006755C" w:rsidRPr="005F622D">
                    <w:rPr>
                      <w:bCs/>
                      <w:szCs w:val="21"/>
                      <w:u w:val="single"/>
                    </w:rPr>
                    <w:t>隔声</w:t>
                  </w:r>
                  <w:r w:rsidRPr="005F622D">
                    <w:rPr>
                      <w:bCs/>
                      <w:szCs w:val="21"/>
                      <w:u w:val="single"/>
                    </w:rPr>
                    <w:t>设施</w:t>
                  </w:r>
                </w:p>
              </w:tc>
              <w:tc>
                <w:tcPr>
                  <w:tcW w:w="941" w:type="pct"/>
                  <w:vAlign w:val="center"/>
                </w:tcPr>
                <w:p w:rsidR="008323CC" w:rsidRPr="005F622D" w:rsidRDefault="008323CC" w:rsidP="006821C4">
                  <w:pPr>
                    <w:pStyle w:val="af7"/>
                    <w:spacing w:after="0"/>
                    <w:ind w:leftChars="0" w:left="0"/>
                    <w:jc w:val="center"/>
                    <w:rPr>
                      <w:bCs/>
                      <w:szCs w:val="21"/>
                      <w:u w:val="single"/>
                    </w:rPr>
                  </w:pPr>
                  <w:r w:rsidRPr="005F622D">
                    <w:rPr>
                      <w:bCs/>
                      <w:szCs w:val="21"/>
                      <w:u w:val="single"/>
                    </w:rPr>
                    <w:t>2</w:t>
                  </w:r>
                </w:p>
              </w:tc>
            </w:tr>
            <w:tr w:rsidR="008323CC" w:rsidRPr="005F622D" w:rsidTr="00B4250F">
              <w:trPr>
                <w:cantSplit/>
                <w:trHeight w:val="397"/>
                <w:jc w:val="center"/>
              </w:trPr>
              <w:tc>
                <w:tcPr>
                  <w:tcW w:w="471" w:type="pct"/>
                  <w:vMerge/>
                  <w:vAlign w:val="center"/>
                </w:tcPr>
                <w:p w:rsidR="008323CC" w:rsidRPr="005F622D" w:rsidRDefault="008323CC" w:rsidP="006821C4">
                  <w:pPr>
                    <w:pStyle w:val="af7"/>
                    <w:spacing w:after="0"/>
                    <w:ind w:leftChars="0" w:left="0"/>
                    <w:jc w:val="center"/>
                    <w:rPr>
                      <w:bCs/>
                      <w:szCs w:val="21"/>
                      <w:u w:val="single"/>
                    </w:rPr>
                  </w:pPr>
                </w:p>
              </w:tc>
              <w:tc>
                <w:tcPr>
                  <w:tcW w:w="909" w:type="pct"/>
                  <w:vMerge w:val="restart"/>
                  <w:tcBorders>
                    <w:right w:val="single" w:sz="4" w:space="0" w:color="auto"/>
                  </w:tcBorders>
                  <w:vAlign w:val="center"/>
                </w:tcPr>
                <w:p w:rsidR="008323CC" w:rsidRPr="005F622D" w:rsidRDefault="008323CC" w:rsidP="006821C4">
                  <w:pPr>
                    <w:pStyle w:val="af7"/>
                    <w:spacing w:after="0"/>
                    <w:ind w:leftChars="0" w:left="0"/>
                    <w:jc w:val="center"/>
                    <w:rPr>
                      <w:bCs/>
                      <w:szCs w:val="21"/>
                      <w:u w:val="single"/>
                    </w:rPr>
                  </w:pPr>
                  <w:r w:rsidRPr="005F622D">
                    <w:rPr>
                      <w:bCs/>
                      <w:szCs w:val="21"/>
                      <w:u w:val="single"/>
                    </w:rPr>
                    <w:t>固体废物处置</w:t>
                  </w:r>
                </w:p>
              </w:tc>
              <w:tc>
                <w:tcPr>
                  <w:tcW w:w="1056" w:type="pct"/>
                  <w:tcBorders>
                    <w:left w:val="single" w:sz="4" w:space="0" w:color="auto"/>
                    <w:right w:val="single" w:sz="4" w:space="0" w:color="auto"/>
                  </w:tcBorders>
                  <w:vAlign w:val="center"/>
                </w:tcPr>
                <w:p w:rsidR="008323CC" w:rsidRPr="005F622D" w:rsidRDefault="008323CC" w:rsidP="006821C4">
                  <w:pPr>
                    <w:pStyle w:val="af7"/>
                    <w:spacing w:after="0"/>
                    <w:ind w:leftChars="0" w:left="0"/>
                    <w:jc w:val="center"/>
                    <w:rPr>
                      <w:bCs/>
                      <w:szCs w:val="21"/>
                      <w:u w:val="single"/>
                    </w:rPr>
                  </w:pPr>
                  <w:r w:rsidRPr="005F622D">
                    <w:rPr>
                      <w:bCs/>
                      <w:szCs w:val="21"/>
                      <w:u w:val="single"/>
                    </w:rPr>
                    <w:t>垃圾清扫</w:t>
                  </w:r>
                </w:p>
              </w:tc>
              <w:tc>
                <w:tcPr>
                  <w:tcW w:w="1623" w:type="pct"/>
                  <w:tcBorders>
                    <w:left w:val="single" w:sz="4" w:space="0" w:color="auto"/>
                  </w:tcBorders>
                  <w:vAlign w:val="center"/>
                </w:tcPr>
                <w:p w:rsidR="008323CC" w:rsidRPr="005F622D" w:rsidRDefault="008323CC" w:rsidP="006821C4">
                  <w:pPr>
                    <w:pStyle w:val="af7"/>
                    <w:spacing w:after="0"/>
                    <w:ind w:leftChars="0" w:left="0"/>
                    <w:jc w:val="center"/>
                    <w:rPr>
                      <w:bCs/>
                      <w:szCs w:val="21"/>
                      <w:u w:val="single"/>
                    </w:rPr>
                  </w:pPr>
                  <w:r w:rsidRPr="005F622D">
                    <w:rPr>
                      <w:bCs/>
                      <w:szCs w:val="21"/>
                      <w:u w:val="single"/>
                    </w:rPr>
                    <w:t>垃圾桶</w:t>
                  </w:r>
                </w:p>
              </w:tc>
              <w:tc>
                <w:tcPr>
                  <w:tcW w:w="941" w:type="pct"/>
                  <w:vMerge w:val="restart"/>
                  <w:vAlign w:val="center"/>
                </w:tcPr>
                <w:p w:rsidR="008323CC" w:rsidRPr="005F622D" w:rsidRDefault="008323CC" w:rsidP="006821C4">
                  <w:pPr>
                    <w:pStyle w:val="af7"/>
                    <w:spacing w:after="0"/>
                    <w:ind w:leftChars="0" w:left="0"/>
                    <w:jc w:val="center"/>
                    <w:rPr>
                      <w:bCs/>
                      <w:szCs w:val="21"/>
                      <w:u w:val="single"/>
                    </w:rPr>
                  </w:pPr>
                  <w:r w:rsidRPr="005F622D">
                    <w:rPr>
                      <w:bCs/>
                      <w:szCs w:val="21"/>
                      <w:u w:val="single"/>
                    </w:rPr>
                    <w:t>5</w:t>
                  </w:r>
                </w:p>
              </w:tc>
            </w:tr>
            <w:tr w:rsidR="008323CC" w:rsidRPr="005F622D" w:rsidTr="00B4250F">
              <w:trPr>
                <w:cantSplit/>
                <w:trHeight w:val="397"/>
                <w:jc w:val="center"/>
              </w:trPr>
              <w:tc>
                <w:tcPr>
                  <w:tcW w:w="471" w:type="pct"/>
                  <w:vMerge/>
                  <w:vAlign w:val="center"/>
                </w:tcPr>
                <w:p w:rsidR="008323CC" w:rsidRPr="005F622D" w:rsidRDefault="008323CC" w:rsidP="006821C4">
                  <w:pPr>
                    <w:pStyle w:val="af7"/>
                    <w:spacing w:after="0"/>
                    <w:ind w:leftChars="0" w:left="0"/>
                    <w:jc w:val="center"/>
                    <w:rPr>
                      <w:bCs/>
                      <w:szCs w:val="21"/>
                      <w:u w:val="single"/>
                    </w:rPr>
                  </w:pPr>
                </w:p>
              </w:tc>
              <w:tc>
                <w:tcPr>
                  <w:tcW w:w="909" w:type="pct"/>
                  <w:vMerge/>
                  <w:tcBorders>
                    <w:right w:val="single" w:sz="4" w:space="0" w:color="auto"/>
                  </w:tcBorders>
                  <w:vAlign w:val="center"/>
                </w:tcPr>
                <w:p w:rsidR="008323CC" w:rsidRPr="005F622D" w:rsidRDefault="008323CC" w:rsidP="006821C4">
                  <w:pPr>
                    <w:pStyle w:val="af7"/>
                    <w:spacing w:after="0"/>
                    <w:ind w:leftChars="0" w:left="0"/>
                    <w:jc w:val="center"/>
                    <w:rPr>
                      <w:bCs/>
                      <w:szCs w:val="21"/>
                      <w:u w:val="single"/>
                    </w:rPr>
                  </w:pPr>
                </w:p>
              </w:tc>
              <w:tc>
                <w:tcPr>
                  <w:tcW w:w="1056" w:type="pct"/>
                  <w:tcBorders>
                    <w:left w:val="single" w:sz="4" w:space="0" w:color="auto"/>
                    <w:right w:val="single" w:sz="4" w:space="0" w:color="auto"/>
                  </w:tcBorders>
                  <w:vAlign w:val="center"/>
                </w:tcPr>
                <w:p w:rsidR="008323CC" w:rsidRPr="005F622D" w:rsidRDefault="008323CC" w:rsidP="006821C4">
                  <w:pPr>
                    <w:pStyle w:val="af7"/>
                    <w:spacing w:after="0"/>
                    <w:ind w:leftChars="0" w:left="0"/>
                    <w:jc w:val="center"/>
                    <w:rPr>
                      <w:bCs/>
                      <w:szCs w:val="21"/>
                      <w:u w:val="single"/>
                    </w:rPr>
                  </w:pPr>
                  <w:r w:rsidRPr="005F622D">
                    <w:rPr>
                      <w:bCs/>
                      <w:szCs w:val="21"/>
                      <w:u w:val="single"/>
                    </w:rPr>
                    <w:t>建筑垃圾处置</w:t>
                  </w:r>
                </w:p>
              </w:tc>
              <w:tc>
                <w:tcPr>
                  <w:tcW w:w="1623" w:type="pct"/>
                  <w:tcBorders>
                    <w:left w:val="single" w:sz="4" w:space="0" w:color="auto"/>
                  </w:tcBorders>
                  <w:vAlign w:val="center"/>
                </w:tcPr>
                <w:p w:rsidR="008323CC" w:rsidRPr="005F622D" w:rsidRDefault="008323CC" w:rsidP="006821C4">
                  <w:pPr>
                    <w:pStyle w:val="af7"/>
                    <w:spacing w:after="0"/>
                    <w:ind w:leftChars="0" w:left="0"/>
                    <w:jc w:val="center"/>
                    <w:rPr>
                      <w:bCs/>
                      <w:szCs w:val="21"/>
                      <w:u w:val="single"/>
                    </w:rPr>
                  </w:pPr>
                  <w:r w:rsidRPr="005F622D">
                    <w:rPr>
                      <w:bCs/>
                      <w:szCs w:val="21"/>
                      <w:u w:val="single"/>
                    </w:rPr>
                    <w:t>外运，妥善处置</w:t>
                  </w:r>
                </w:p>
              </w:tc>
              <w:tc>
                <w:tcPr>
                  <w:tcW w:w="941" w:type="pct"/>
                  <w:vMerge/>
                  <w:vAlign w:val="center"/>
                </w:tcPr>
                <w:p w:rsidR="008323CC" w:rsidRPr="005F622D" w:rsidRDefault="008323CC" w:rsidP="006821C4">
                  <w:pPr>
                    <w:pStyle w:val="af7"/>
                    <w:spacing w:after="0"/>
                    <w:ind w:leftChars="0" w:left="0"/>
                    <w:jc w:val="center"/>
                    <w:rPr>
                      <w:bCs/>
                      <w:szCs w:val="21"/>
                      <w:u w:val="single"/>
                    </w:rPr>
                  </w:pPr>
                </w:p>
              </w:tc>
            </w:tr>
            <w:tr w:rsidR="008323CC" w:rsidRPr="005F622D" w:rsidTr="00B4250F">
              <w:trPr>
                <w:cantSplit/>
                <w:trHeight w:val="397"/>
                <w:jc w:val="center"/>
              </w:trPr>
              <w:tc>
                <w:tcPr>
                  <w:tcW w:w="471" w:type="pct"/>
                  <w:vMerge/>
                  <w:vAlign w:val="center"/>
                </w:tcPr>
                <w:p w:rsidR="008323CC" w:rsidRPr="005F622D" w:rsidRDefault="008323CC" w:rsidP="006821C4">
                  <w:pPr>
                    <w:pStyle w:val="af7"/>
                    <w:spacing w:after="0"/>
                    <w:ind w:leftChars="0" w:left="0"/>
                    <w:jc w:val="center"/>
                    <w:rPr>
                      <w:bCs/>
                      <w:szCs w:val="21"/>
                      <w:u w:val="single"/>
                    </w:rPr>
                  </w:pPr>
                </w:p>
              </w:tc>
              <w:tc>
                <w:tcPr>
                  <w:tcW w:w="909" w:type="pct"/>
                  <w:tcBorders>
                    <w:right w:val="single" w:sz="4" w:space="0" w:color="auto"/>
                  </w:tcBorders>
                  <w:vAlign w:val="center"/>
                </w:tcPr>
                <w:p w:rsidR="008323CC" w:rsidRPr="005F622D" w:rsidRDefault="008323CC" w:rsidP="006821C4">
                  <w:pPr>
                    <w:pStyle w:val="af7"/>
                    <w:spacing w:after="0"/>
                    <w:ind w:leftChars="0" w:left="0"/>
                    <w:jc w:val="center"/>
                    <w:rPr>
                      <w:bCs/>
                      <w:szCs w:val="21"/>
                      <w:u w:val="single"/>
                    </w:rPr>
                  </w:pPr>
                  <w:r w:rsidRPr="005F622D">
                    <w:rPr>
                      <w:bCs/>
                      <w:szCs w:val="21"/>
                      <w:u w:val="single"/>
                    </w:rPr>
                    <w:t>水土保持工程</w:t>
                  </w:r>
                </w:p>
              </w:tc>
              <w:tc>
                <w:tcPr>
                  <w:tcW w:w="1056" w:type="pct"/>
                  <w:tcBorders>
                    <w:left w:val="single" w:sz="4" w:space="0" w:color="auto"/>
                    <w:right w:val="single" w:sz="4" w:space="0" w:color="auto"/>
                  </w:tcBorders>
                  <w:vAlign w:val="center"/>
                </w:tcPr>
                <w:p w:rsidR="008323CC" w:rsidRPr="005F622D" w:rsidRDefault="008323CC" w:rsidP="006821C4">
                  <w:pPr>
                    <w:pStyle w:val="af7"/>
                    <w:spacing w:after="0"/>
                    <w:ind w:leftChars="0" w:left="0"/>
                    <w:jc w:val="center"/>
                    <w:rPr>
                      <w:bCs/>
                      <w:szCs w:val="21"/>
                      <w:u w:val="single"/>
                    </w:rPr>
                  </w:pPr>
                  <w:r w:rsidRPr="005F622D">
                    <w:rPr>
                      <w:bCs/>
                      <w:szCs w:val="21"/>
                      <w:u w:val="single"/>
                    </w:rPr>
                    <w:t>水土流失防治</w:t>
                  </w:r>
                </w:p>
              </w:tc>
              <w:tc>
                <w:tcPr>
                  <w:tcW w:w="1623" w:type="pct"/>
                  <w:tcBorders>
                    <w:left w:val="single" w:sz="4" w:space="0" w:color="auto"/>
                  </w:tcBorders>
                  <w:vAlign w:val="center"/>
                </w:tcPr>
                <w:p w:rsidR="008323CC" w:rsidRPr="005F622D" w:rsidRDefault="008323CC" w:rsidP="006821C4">
                  <w:pPr>
                    <w:pStyle w:val="af7"/>
                    <w:spacing w:after="0"/>
                    <w:ind w:leftChars="0" w:left="0"/>
                    <w:jc w:val="center"/>
                    <w:rPr>
                      <w:bCs/>
                      <w:szCs w:val="21"/>
                      <w:u w:val="single"/>
                    </w:rPr>
                  </w:pPr>
                  <w:r w:rsidRPr="005F622D">
                    <w:rPr>
                      <w:bCs/>
                      <w:szCs w:val="21"/>
                      <w:u w:val="single"/>
                    </w:rPr>
                    <w:t>水保防治措施</w:t>
                  </w:r>
                </w:p>
              </w:tc>
              <w:tc>
                <w:tcPr>
                  <w:tcW w:w="941" w:type="pct"/>
                  <w:vAlign w:val="center"/>
                </w:tcPr>
                <w:p w:rsidR="008323CC" w:rsidRPr="005F622D" w:rsidRDefault="008323CC" w:rsidP="006821C4">
                  <w:pPr>
                    <w:pStyle w:val="af7"/>
                    <w:spacing w:after="0"/>
                    <w:ind w:leftChars="0" w:left="0"/>
                    <w:jc w:val="center"/>
                    <w:rPr>
                      <w:bCs/>
                      <w:szCs w:val="21"/>
                      <w:u w:val="single"/>
                    </w:rPr>
                  </w:pPr>
                  <w:r w:rsidRPr="005F622D">
                    <w:rPr>
                      <w:bCs/>
                      <w:szCs w:val="21"/>
                      <w:u w:val="single"/>
                    </w:rPr>
                    <w:t>3</w:t>
                  </w:r>
                </w:p>
              </w:tc>
            </w:tr>
            <w:tr w:rsidR="00B4250F" w:rsidRPr="005F622D" w:rsidTr="00B4250F">
              <w:trPr>
                <w:cantSplit/>
                <w:trHeight w:val="397"/>
                <w:jc w:val="center"/>
              </w:trPr>
              <w:tc>
                <w:tcPr>
                  <w:tcW w:w="471" w:type="pct"/>
                  <w:vMerge w:val="restart"/>
                  <w:vAlign w:val="center"/>
                </w:tcPr>
                <w:p w:rsidR="00B4250F" w:rsidRPr="005F622D" w:rsidRDefault="00B4250F" w:rsidP="006821C4">
                  <w:pPr>
                    <w:pStyle w:val="af7"/>
                    <w:spacing w:after="0"/>
                    <w:ind w:leftChars="0" w:left="0"/>
                    <w:jc w:val="center"/>
                    <w:rPr>
                      <w:bCs/>
                      <w:szCs w:val="21"/>
                      <w:u w:val="single"/>
                    </w:rPr>
                  </w:pPr>
                  <w:r w:rsidRPr="005F622D">
                    <w:rPr>
                      <w:bCs/>
                      <w:szCs w:val="21"/>
                      <w:u w:val="single"/>
                    </w:rPr>
                    <w:t>营运期</w:t>
                  </w:r>
                </w:p>
              </w:tc>
              <w:tc>
                <w:tcPr>
                  <w:tcW w:w="909" w:type="pct"/>
                  <w:vMerge w:val="restart"/>
                  <w:tcBorders>
                    <w:right w:val="single" w:sz="4" w:space="0" w:color="auto"/>
                  </w:tcBorders>
                  <w:vAlign w:val="center"/>
                </w:tcPr>
                <w:p w:rsidR="00B4250F" w:rsidRPr="005F622D" w:rsidRDefault="00B4250F" w:rsidP="006821C4">
                  <w:pPr>
                    <w:pStyle w:val="af7"/>
                    <w:spacing w:after="0"/>
                    <w:ind w:leftChars="0" w:left="0"/>
                    <w:jc w:val="center"/>
                    <w:rPr>
                      <w:bCs/>
                      <w:szCs w:val="21"/>
                      <w:u w:val="single"/>
                    </w:rPr>
                  </w:pPr>
                  <w:r w:rsidRPr="005F622D">
                    <w:rPr>
                      <w:bCs/>
                      <w:szCs w:val="21"/>
                      <w:u w:val="single"/>
                    </w:rPr>
                    <w:t>大气污染防治</w:t>
                  </w:r>
                </w:p>
              </w:tc>
              <w:tc>
                <w:tcPr>
                  <w:tcW w:w="1056" w:type="pct"/>
                  <w:tcBorders>
                    <w:left w:val="single" w:sz="4" w:space="0" w:color="auto"/>
                    <w:right w:val="single" w:sz="4" w:space="0" w:color="auto"/>
                  </w:tcBorders>
                  <w:vAlign w:val="center"/>
                </w:tcPr>
                <w:p w:rsidR="00B4250F" w:rsidRPr="005F622D" w:rsidRDefault="00AC2B74" w:rsidP="006821C4">
                  <w:pPr>
                    <w:pStyle w:val="af7"/>
                    <w:spacing w:after="0"/>
                    <w:ind w:leftChars="0" w:left="0"/>
                    <w:jc w:val="center"/>
                    <w:rPr>
                      <w:bCs/>
                      <w:szCs w:val="21"/>
                      <w:u w:val="single"/>
                    </w:rPr>
                  </w:pPr>
                  <w:r w:rsidRPr="005F622D">
                    <w:rPr>
                      <w:bCs/>
                      <w:szCs w:val="21"/>
                      <w:u w:val="single"/>
                    </w:rPr>
                    <w:t>有组织粉尘</w:t>
                  </w:r>
                </w:p>
              </w:tc>
              <w:tc>
                <w:tcPr>
                  <w:tcW w:w="1623" w:type="pct"/>
                  <w:tcBorders>
                    <w:left w:val="single" w:sz="4" w:space="0" w:color="auto"/>
                  </w:tcBorders>
                  <w:vAlign w:val="center"/>
                </w:tcPr>
                <w:p w:rsidR="00B4250F" w:rsidRPr="005F622D" w:rsidRDefault="009256A8" w:rsidP="006821C4">
                  <w:pPr>
                    <w:pStyle w:val="af7"/>
                    <w:spacing w:after="0"/>
                    <w:ind w:leftChars="0" w:left="0"/>
                    <w:jc w:val="center"/>
                    <w:rPr>
                      <w:bCs/>
                      <w:szCs w:val="21"/>
                      <w:u w:val="single"/>
                    </w:rPr>
                  </w:pPr>
                  <w:r w:rsidRPr="005F622D">
                    <w:rPr>
                      <w:rFonts w:hint="eastAsia"/>
                      <w:bCs/>
                      <w:szCs w:val="21"/>
                      <w:u w:val="single"/>
                    </w:rPr>
                    <w:t>半封闭厂房，</w:t>
                  </w:r>
                  <w:r w:rsidR="00851715" w:rsidRPr="005F622D">
                    <w:rPr>
                      <w:rFonts w:hint="eastAsia"/>
                      <w:bCs/>
                      <w:szCs w:val="21"/>
                      <w:u w:val="single"/>
                    </w:rPr>
                    <w:t>上料、输送、下料环节均密闭，</w:t>
                  </w:r>
                  <w:r w:rsidRPr="005F622D">
                    <w:rPr>
                      <w:rFonts w:hint="eastAsia"/>
                      <w:bCs/>
                      <w:szCs w:val="21"/>
                      <w:u w:val="single"/>
                    </w:rPr>
                    <w:t>喷淋装置，集气罩</w:t>
                  </w:r>
                  <w:r w:rsidRPr="005F622D">
                    <w:rPr>
                      <w:rFonts w:hint="eastAsia"/>
                      <w:bCs/>
                      <w:szCs w:val="21"/>
                      <w:u w:val="single"/>
                    </w:rPr>
                    <w:t>+</w:t>
                  </w:r>
                  <w:r w:rsidR="00AC2B74" w:rsidRPr="005F622D">
                    <w:rPr>
                      <w:bCs/>
                      <w:szCs w:val="21"/>
                      <w:u w:val="single"/>
                    </w:rPr>
                    <w:t>布袋除尘器</w:t>
                  </w:r>
                  <w:r w:rsidR="00AC2B74" w:rsidRPr="005F622D">
                    <w:rPr>
                      <w:bCs/>
                      <w:szCs w:val="21"/>
                      <w:u w:val="single"/>
                    </w:rPr>
                    <w:t>+</w:t>
                  </w:r>
                  <w:r w:rsidR="00AC2B74" w:rsidRPr="005F622D">
                    <w:rPr>
                      <w:rFonts w:hint="eastAsia"/>
                      <w:bCs/>
                      <w:szCs w:val="21"/>
                      <w:u w:val="single"/>
                    </w:rPr>
                    <w:t>15m</w:t>
                  </w:r>
                  <w:r w:rsidR="00AC2B74" w:rsidRPr="005F622D">
                    <w:rPr>
                      <w:rFonts w:hint="eastAsia"/>
                      <w:bCs/>
                      <w:szCs w:val="21"/>
                      <w:u w:val="single"/>
                    </w:rPr>
                    <w:t>高排气筒</w:t>
                  </w:r>
                </w:p>
              </w:tc>
              <w:tc>
                <w:tcPr>
                  <w:tcW w:w="941" w:type="pct"/>
                  <w:vAlign w:val="center"/>
                </w:tcPr>
                <w:p w:rsidR="00B4250F" w:rsidRPr="005F622D" w:rsidRDefault="00AD5A85" w:rsidP="00B4250F">
                  <w:pPr>
                    <w:pStyle w:val="af7"/>
                    <w:spacing w:after="0"/>
                    <w:ind w:leftChars="0" w:left="0"/>
                    <w:jc w:val="center"/>
                    <w:rPr>
                      <w:bCs/>
                      <w:szCs w:val="21"/>
                      <w:u w:val="single"/>
                    </w:rPr>
                  </w:pPr>
                  <w:r w:rsidRPr="005F622D">
                    <w:rPr>
                      <w:rFonts w:hint="eastAsia"/>
                      <w:bCs/>
                      <w:szCs w:val="21"/>
                      <w:u w:val="single"/>
                    </w:rPr>
                    <w:t>16</w:t>
                  </w:r>
                </w:p>
              </w:tc>
            </w:tr>
            <w:tr w:rsidR="00AC2B74" w:rsidRPr="005F622D" w:rsidTr="00B4250F">
              <w:trPr>
                <w:cantSplit/>
                <w:trHeight w:val="397"/>
                <w:jc w:val="center"/>
              </w:trPr>
              <w:tc>
                <w:tcPr>
                  <w:tcW w:w="471" w:type="pct"/>
                  <w:vMerge/>
                  <w:vAlign w:val="center"/>
                </w:tcPr>
                <w:p w:rsidR="00AC2B74" w:rsidRPr="005F622D" w:rsidRDefault="00AC2B74" w:rsidP="006821C4">
                  <w:pPr>
                    <w:pStyle w:val="af7"/>
                    <w:spacing w:after="0"/>
                    <w:ind w:leftChars="0" w:left="0"/>
                    <w:jc w:val="center"/>
                    <w:rPr>
                      <w:bCs/>
                      <w:szCs w:val="21"/>
                      <w:u w:val="single"/>
                    </w:rPr>
                  </w:pPr>
                </w:p>
              </w:tc>
              <w:tc>
                <w:tcPr>
                  <w:tcW w:w="909" w:type="pct"/>
                  <w:vMerge/>
                  <w:tcBorders>
                    <w:right w:val="single" w:sz="4" w:space="0" w:color="auto"/>
                  </w:tcBorders>
                  <w:vAlign w:val="center"/>
                </w:tcPr>
                <w:p w:rsidR="00AC2B74" w:rsidRPr="005F622D" w:rsidRDefault="00AC2B74" w:rsidP="006821C4">
                  <w:pPr>
                    <w:pStyle w:val="af7"/>
                    <w:spacing w:after="0"/>
                    <w:ind w:leftChars="0" w:left="0"/>
                    <w:jc w:val="center"/>
                    <w:rPr>
                      <w:bCs/>
                      <w:szCs w:val="21"/>
                      <w:u w:val="single"/>
                    </w:rPr>
                  </w:pPr>
                </w:p>
              </w:tc>
              <w:tc>
                <w:tcPr>
                  <w:tcW w:w="1056" w:type="pct"/>
                  <w:tcBorders>
                    <w:left w:val="single" w:sz="4" w:space="0" w:color="auto"/>
                    <w:right w:val="single" w:sz="4" w:space="0" w:color="auto"/>
                  </w:tcBorders>
                  <w:vAlign w:val="center"/>
                </w:tcPr>
                <w:p w:rsidR="00AC2B74" w:rsidRPr="005F622D" w:rsidRDefault="00AC2B74" w:rsidP="00AC2B74">
                  <w:pPr>
                    <w:pStyle w:val="af7"/>
                    <w:spacing w:after="0"/>
                    <w:ind w:leftChars="0" w:left="0"/>
                    <w:jc w:val="center"/>
                    <w:rPr>
                      <w:bCs/>
                      <w:szCs w:val="21"/>
                      <w:u w:val="single"/>
                    </w:rPr>
                  </w:pPr>
                  <w:r w:rsidRPr="005F622D">
                    <w:rPr>
                      <w:bCs/>
                      <w:szCs w:val="21"/>
                      <w:u w:val="single"/>
                    </w:rPr>
                    <w:t>无组织粉尘</w:t>
                  </w:r>
                </w:p>
              </w:tc>
              <w:tc>
                <w:tcPr>
                  <w:tcW w:w="1623" w:type="pct"/>
                  <w:tcBorders>
                    <w:left w:val="single" w:sz="4" w:space="0" w:color="auto"/>
                  </w:tcBorders>
                  <w:vAlign w:val="center"/>
                </w:tcPr>
                <w:p w:rsidR="00AC2B74" w:rsidRPr="005F622D" w:rsidRDefault="00AC2B74" w:rsidP="009256A8">
                  <w:pPr>
                    <w:pStyle w:val="af7"/>
                    <w:spacing w:after="0"/>
                    <w:ind w:leftChars="0" w:left="0"/>
                    <w:jc w:val="center"/>
                    <w:rPr>
                      <w:bCs/>
                      <w:szCs w:val="21"/>
                      <w:u w:val="single"/>
                    </w:rPr>
                  </w:pPr>
                  <w:r w:rsidRPr="005F622D">
                    <w:rPr>
                      <w:rFonts w:hint="eastAsia"/>
                      <w:bCs/>
                      <w:szCs w:val="21"/>
                      <w:u w:val="single"/>
                    </w:rPr>
                    <w:t>喷淋装置</w:t>
                  </w:r>
                  <w:r w:rsidR="005B24A1" w:rsidRPr="005F622D">
                    <w:rPr>
                      <w:rFonts w:hint="eastAsia"/>
                      <w:bCs/>
                      <w:szCs w:val="21"/>
                      <w:u w:val="single"/>
                    </w:rPr>
                    <w:t>，</w:t>
                  </w:r>
                  <w:r w:rsidRPr="005F622D">
                    <w:rPr>
                      <w:rFonts w:hint="eastAsia"/>
                      <w:bCs/>
                      <w:szCs w:val="21"/>
                      <w:u w:val="single"/>
                    </w:rPr>
                    <w:t>地面硬化，堆场</w:t>
                  </w:r>
                  <w:r w:rsidR="009256A8" w:rsidRPr="005F622D">
                    <w:rPr>
                      <w:rFonts w:hint="eastAsia"/>
                      <w:bCs/>
                      <w:szCs w:val="21"/>
                      <w:u w:val="single"/>
                    </w:rPr>
                    <w:t>三面</w:t>
                  </w:r>
                  <w:r w:rsidRPr="005F622D">
                    <w:rPr>
                      <w:rFonts w:hint="eastAsia"/>
                      <w:bCs/>
                      <w:szCs w:val="21"/>
                      <w:u w:val="single"/>
                    </w:rPr>
                    <w:t>围挡</w:t>
                  </w:r>
                  <w:r w:rsidR="005B24A1" w:rsidRPr="005F622D">
                    <w:rPr>
                      <w:rFonts w:hint="eastAsia"/>
                      <w:bCs/>
                      <w:szCs w:val="21"/>
                      <w:u w:val="single"/>
                    </w:rPr>
                    <w:t>、</w:t>
                  </w:r>
                  <w:r w:rsidR="00AD5A85" w:rsidRPr="005F622D">
                    <w:rPr>
                      <w:u w:val="single"/>
                    </w:rPr>
                    <w:t>遮雨棚、绿化等</w:t>
                  </w:r>
                </w:p>
              </w:tc>
              <w:tc>
                <w:tcPr>
                  <w:tcW w:w="941" w:type="pct"/>
                  <w:vAlign w:val="center"/>
                </w:tcPr>
                <w:p w:rsidR="00AC2B74" w:rsidRPr="005F622D" w:rsidRDefault="00AD5A85" w:rsidP="00B4250F">
                  <w:pPr>
                    <w:pStyle w:val="af7"/>
                    <w:spacing w:after="0"/>
                    <w:ind w:leftChars="0" w:left="0"/>
                    <w:jc w:val="center"/>
                    <w:rPr>
                      <w:bCs/>
                      <w:szCs w:val="21"/>
                      <w:u w:val="single"/>
                    </w:rPr>
                  </w:pPr>
                  <w:r w:rsidRPr="005F622D">
                    <w:rPr>
                      <w:rFonts w:hint="eastAsia"/>
                      <w:bCs/>
                      <w:szCs w:val="21"/>
                      <w:u w:val="single"/>
                    </w:rPr>
                    <w:t>8</w:t>
                  </w:r>
                </w:p>
              </w:tc>
            </w:tr>
            <w:tr w:rsidR="00AC2B74" w:rsidRPr="005F622D" w:rsidTr="00B4250F">
              <w:trPr>
                <w:cantSplit/>
                <w:trHeight w:val="397"/>
                <w:jc w:val="center"/>
              </w:trPr>
              <w:tc>
                <w:tcPr>
                  <w:tcW w:w="471" w:type="pct"/>
                  <w:vMerge/>
                  <w:vAlign w:val="center"/>
                </w:tcPr>
                <w:p w:rsidR="00AC2B74" w:rsidRPr="005F622D" w:rsidRDefault="00AC2B74" w:rsidP="006821C4">
                  <w:pPr>
                    <w:pStyle w:val="af7"/>
                    <w:spacing w:after="0"/>
                    <w:ind w:leftChars="0" w:left="0"/>
                    <w:jc w:val="center"/>
                    <w:rPr>
                      <w:bCs/>
                      <w:szCs w:val="21"/>
                      <w:u w:val="single"/>
                    </w:rPr>
                  </w:pPr>
                </w:p>
              </w:tc>
              <w:tc>
                <w:tcPr>
                  <w:tcW w:w="909" w:type="pct"/>
                  <w:vMerge/>
                  <w:tcBorders>
                    <w:right w:val="single" w:sz="4" w:space="0" w:color="auto"/>
                  </w:tcBorders>
                  <w:vAlign w:val="center"/>
                </w:tcPr>
                <w:p w:rsidR="00AC2B74" w:rsidRPr="005F622D" w:rsidRDefault="00AC2B74" w:rsidP="006821C4">
                  <w:pPr>
                    <w:pStyle w:val="af7"/>
                    <w:spacing w:after="0"/>
                    <w:ind w:leftChars="0" w:left="0"/>
                    <w:jc w:val="center"/>
                    <w:rPr>
                      <w:bCs/>
                      <w:szCs w:val="21"/>
                      <w:u w:val="single"/>
                    </w:rPr>
                  </w:pPr>
                </w:p>
              </w:tc>
              <w:tc>
                <w:tcPr>
                  <w:tcW w:w="1056" w:type="pct"/>
                  <w:tcBorders>
                    <w:left w:val="single" w:sz="4" w:space="0" w:color="auto"/>
                    <w:right w:val="single" w:sz="4" w:space="0" w:color="auto"/>
                  </w:tcBorders>
                  <w:vAlign w:val="center"/>
                </w:tcPr>
                <w:p w:rsidR="00AC2B74" w:rsidRPr="005F622D" w:rsidRDefault="00AC2B74" w:rsidP="006821C4">
                  <w:pPr>
                    <w:pStyle w:val="af7"/>
                    <w:spacing w:after="0"/>
                    <w:ind w:leftChars="0" w:left="0"/>
                    <w:jc w:val="center"/>
                    <w:rPr>
                      <w:bCs/>
                      <w:szCs w:val="21"/>
                      <w:u w:val="single"/>
                    </w:rPr>
                  </w:pPr>
                  <w:r w:rsidRPr="005F622D">
                    <w:rPr>
                      <w:bCs/>
                      <w:szCs w:val="21"/>
                      <w:u w:val="single"/>
                    </w:rPr>
                    <w:t>食堂油烟</w:t>
                  </w:r>
                </w:p>
              </w:tc>
              <w:tc>
                <w:tcPr>
                  <w:tcW w:w="1623" w:type="pct"/>
                  <w:tcBorders>
                    <w:left w:val="single" w:sz="4" w:space="0" w:color="auto"/>
                  </w:tcBorders>
                  <w:vAlign w:val="center"/>
                </w:tcPr>
                <w:p w:rsidR="00AC2B74" w:rsidRPr="005F622D" w:rsidRDefault="00AC2B74" w:rsidP="006821C4">
                  <w:pPr>
                    <w:pStyle w:val="af7"/>
                    <w:spacing w:after="0"/>
                    <w:ind w:leftChars="0" w:left="0"/>
                    <w:jc w:val="center"/>
                    <w:rPr>
                      <w:bCs/>
                      <w:szCs w:val="21"/>
                      <w:u w:val="single"/>
                    </w:rPr>
                  </w:pPr>
                  <w:r w:rsidRPr="005F622D">
                    <w:rPr>
                      <w:rFonts w:hint="eastAsia"/>
                      <w:bCs/>
                      <w:szCs w:val="21"/>
                      <w:u w:val="single"/>
                    </w:rPr>
                    <w:t>经</w:t>
                  </w:r>
                  <w:r w:rsidR="003421C1" w:rsidRPr="005F622D">
                    <w:rPr>
                      <w:rFonts w:hint="eastAsia"/>
                      <w:bCs/>
                      <w:szCs w:val="21"/>
                      <w:u w:val="single"/>
                    </w:rPr>
                    <w:t>集气罩</w:t>
                  </w:r>
                  <w:r w:rsidR="003421C1" w:rsidRPr="005F622D">
                    <w:rPr>
                      <w:rFonts w:hint="eastAsia"/>
                      <w:bCs/>
                      <w:szCs w:val="21"/>
                      <w:u w:val="single"/>
                    </w:rPr>
                    <w:t>+</w:t>
                  </w:r>
                  <w:r w:rsidRPr="005F622D">
                    <w:rPr>
                      <w:rFonts w:hint="eastAsia"/>
                      <w:bCs/>
                      <w:szCs w:val="21"/>
                      <w:u w:val="single"/>
                    </w:rPr>
                    <w:t>油烟净化器处理后引至楼面高空</w:t>
                  </w:r>
                  <w:r w:rsidR="003421C1" w:rsidRPr="005F622D">
                    <w:rPr>
                      <w:rFonts w:hint="eastAsia"/>
                      <w:bCs/>
                      <w:szCs w:val="21"/>
                      <w:u w:val="single"/>
                    </w:rPr>
                    <w:t>排放</w:t>
                  </w:r>
                </w:p>
              </w:tc>
              <w:tc>
                <w:tcPr>
                  <w:tcW w:w="941" w:type="pct"/>
                  <w:vAlign w:val="center"/>
                </w:tcPr>
                <w:p w:rsidR="00AC2B74" w:rsidRPr="005F622D" w:rsidRDefault="00AC2B74" w:rsidP="006821C4">
                  <w:pPr>
                    <w:pStyle w:val="af7"/>
                    <w:spacing w:after="0"/>
                    <w:ind w:leftChars="0" w:left="0"/>
                    <w:jc w:val="center"/>
                    <w:rPr>
                      <w:bCs/>
                      <w:szCs w:val="21"/>
                      <w:u w:val="single"/>
                    </w:rPr>
                  </w:pPr>
                  <w:r w:rsidRPr="005F622D">
                    <w:rPr>
                      <w:rFonts w:hint="eastAsia"/>
                      <w:bCs/>
                      <w:szCs w:val="21"/>
                      <w:u w:val="single"/>
                    </w:rPr>
                    <w:t>1</w:t>
                  </w:r>
                </w:p>
              </w:tc>
            </w:tr>
            <w:tr w:rsidR="00AC2B74" w:rsidRPr="005F622D" w:rsidTr="00B4250F">
              <w:trPr>
                <w:cantSplit/>
                <w:trHeight w:val="397"/>
                <w:jc w:val="center"/>
              </w:trPr>
              <w:tc>
                <w:tcPr>
                  <w:tcW w:w="471" w:type="pct"/>
                  <w:vMerge/>
                  <w:vAlign w:val="center"/>
                </w:tcPr>
                <w:p w:rsidR="00AC2B74" w:rsidRPr="005F622D" w:rsidRDefault="00AC2B74" w:rsidP="006821C4">
                  <w:pPr>
                    <w:pStyle w:val="af7"/>
                    <w:spacing w:after="0"/>
                    <w:ind w:leftChars="0" w:left="0"/>
                    <w:jc w:val="center"/>
                    <w:rPr>
                      <w:bCs/>
                      <w:szCs w:val="21"/>
                      <w:u w:val="single"/>
                    </w:rPr>
                  </w:pPr>
                </w:p>
              </w:tc>
              <w:tc>
                <w:tcPr>
                  <w:tcW w:w="909" w:type="pct"/>
                  <w:tcBorders>
                    <w:right w:val="single" w:sz="4" w:space="0" w:color="auto"/>
                  </w:tcBorders>
                  <w:vAlign w:val="center"/>
                </w:tcPr>
                <w:p w:rsidR="00AC2B74" w:rsidRPr="005F622D" w:rsidRDefault="00AC2B74" w:rsidP="006821C4">
                  <w:pPr>
                    <w:pStyle w:val="af7"/>
                    <w:spacing w:after="0"/>
                    <w:ind w:leftChars="0" w:left="0"/>
                    <w:jc w:val="center"/>
                    <w:rPr>
                      <w:bCs/>
                      <w:szCs w:val="21"/>
                      <w:u w:val="single"/>
                    </w:rPr>
                  </w:pPr>
                  <w:r w:rsidRPr="005F622D">
                    <w:rPr>
                      <w:bCs/>
                      <w:szCs w:val="21"/>
                      <w:u w:val="single"/>
                    </w:rPr>
                    <w:t>水污染防治</w:t>
                  </w:r>
                </w:p>
              </w:tc>
              <w:tc>
                <w:tcPr>
                  <w:tcW w:w="1056" w:type="pct"/>
                  <w:tcBorders>
                    <w:left w:val="single" w:sz="4" w:space="0" w:color="auto"/>
                    <w:right w:val="single" w:sz="4" w:space="0" w:color="auto"/>
                  </w:tcBorders>
                  <w:vAlign w:val="center"/>
                </w:tcPr>
                <w:p w:rsidR="00AC2B74" w:rsidRPr="005F622D" w:rsidRDefault="00AC2B74" w:rsidP="006821C4">
                  <w:pPr>
                    <w:pStyle w:val="af7"/>
                    <w:spacing w:after="0"/>
                    <w:ind w:leftChars="0" w:left="0"/>
                    <w:jc w:val="center"/>
                    <w:rPr>
                      <w:bCs/>
                      <w:szCs w:val="21"/>
                      <w:u w:val="single"/>
                    </w:rPr>
                  </w:pPr>
                  <w:r w:rsidRPr="005F622D">
                    <w:rPr>
                      <w:bCs/>
                      <w:szCs w:val="21"/>
                      <w:u w:val="single"/>
                    </w:rPr>
                    <w:t>喷淋渗水、初期雨水</w:t>
                  </w:r>
                </w:p>
              </w:tc>
              <w:tc>
                <w:tcPr>
                  <w:tcW w:w="1623" w:type="pct"/>
                  <w:tcBorders>
                    <w:left w:val="single" w:sz="4" w:space="0" w:color="auto"/>
                  </w:tcBorders>
                  <w:vAlign w:val="center"/>
                </w:tcPr>
                <w:p w:rsidR="00AC2B74" w:rsidRPr="005F622D" w:rsidRDefault="00AC2B74" w:rsidP="00AD5A85">
                  <w:pPr>
                    <w:pStyle w:val="af7"/>
                    <w:spacing w:after="0"/>
                    <w:ind w:leftChars="0" w:left="0"/>
                    <w:jc w:val="center"/>
                    <w:rPr>
                      <w:bCs/>
                      <w:szCs w:val="21"/>
                      <w:u w:val="single"/>
                    </w:rPr>
                  </w:pPr>
                  <w:r w:rsidRPr="005F622D">
                    <w:rPr>
                      <w:bCs/>
                      <w:szCs w:val="21"/>
                      <w:u w:val="single"/>
                    </w:rPr>
                    <w:t>初期雨水池、沉淀池、厂区内部</w:t>
                  </w:r>
                  <w:proofErr w:type="gramStart"/>
                  <w:r w:rsidRPr="005F622D">
                    <w:rPr>
                      <w:bCs/>
                      <w:szCs w:val="21"/>
                      <w:u w:val="single"/>
                    </w:rPr>
                    <w:t>截</w:t>
                  </w:r>
                  <w:proofErr w:type="gramEnd"/>
                  <w:r w:rsidRPr="005F622D">
                    <w:rPr>
                      <w:bCs/>
                      <w:szCs w:val="21"/>
                      <w:u w:val="single"/>
                    </w:rPr>
                    <w:t>排水沟</w:t>
                  </w:r>
                  <w:r w:rsidR="00AD5A85" w:rsidRPr="005F622D">
                    <w:rPr>
                      <w:bCs/>
                      <w:szCs w:val="21"/>
                      <w:u w:val="single"/>
                    </w:rPr>
                    <w:t>、</w:t>
                  </w:r>
                  <w:r w:rsidR="00AD5A85" w:rsidRPr="005F622D">
                    <w:rPr>
                      <w:rFonts w:hint="eastAsia"/>
                      <w:u w:val="single"/>
                    </w:rPr>
                    <w:t>厂界四周设置雨水导流沟、设置雨水切换阀</w:t>
                  </w:r>
                </w:p>
              </w:tc>
              <w:tc>
                <w:tcPr>
                  <w:tcW w:w="941" w:type="pct"/>
                  <w:vAlign w:val="center"/>
                </w:tcPr>
                <w:p w:rsidR="00AC2B74" w:rsidRPr="005F622D" w:rsidRDefault="00AD5A85" w:rsidP="006821C4">
                  <w:pPr>
                    <w:pStyle w:val="af7"/>
                    <w:spacing w:after="0"/>
                    <w:ind w:leftChars="0" w:left="0"/>
                    <w:jc w:val="center"/>
                    <w:rPr>
                      <w:bCs/>
                      <w:szCs w:val="21"/>
                      <w:u w:val="single"/>
                    </w:rPr>
                  </w:pPr>
                  <w:r w:rsidRPr="005F622D">
                    <w:rPr>
                      <w:rFonts w:hint="eastAsia"/>
                      <w:bCs/>
                      <w:szCs w:val="21"/>
                      <w:u w:val="single"/>
                    </w:rPr>
                    <w:t>12</w:t>
                  </w:r>
                </w:p>
              </w:tc>
            </w:tr>
            <w:tr w:rsidR="00AC2B74" w:rsidRPr="005F622D" w:rsidTr="00B4250F">
              <w:trPr>
                <w:cantSplit/>
                <w:trHeight w:val="397"/>
                <w:jc w:val="center"/>
              </w:trPr>
              <w:tc>
                <w:tcPr>
                  <w:tcW w:w="471" w:type="pct"/>
                  <w:vMerge/>
                  <w:vAlign w:val="center"/>
                </w:tcPr>
                <w:p w:rsidR="00AC2B74" w:rsidRPr="005F622D" w:rsidRDefault="00AC2B74" w:rsidP="006821C4">
                  <w:pPr>
                    <w:pStyle w:val="af7"/>
                    <w:spacing w:after="0"/>
                    <w:ind w:leftChars="0" w:left="0"/>
                    <w:jc w:val="center"/>
                    <w:rPr>
                      <w:bCs/>
                      <w:szCs w:val="21"/>
                      <w:u w:val="single"/>
                    </w:rPr>
                  </w:pPr>
                </w:p>
              </w:tc>
              <w:tc>
                <w:tcPr>
                  <w:tcW w:w="909" w:type="pct"/>
                  <w:vAlign w:val="center"/>
                </w:tcPr>
                <w:p w:rsidR="00AC2B74" w:rsidRPr="005F622D" w:rsidRDefault="00AC2B74" w:rsidP="006821C4">
                  <w:pPr>
                    <w:pStyle w:val="af7"/>
                    <w:spacing w:after="0"/>
                    <w:ind w:leftChars="0" w:left="0"/>
                    <w:jc w:val="center"/>
                    <w:rPr>
                      <w:bCs/>
                      <w:szCs w:val="21"/>
                      <w:u w:val="single"/>
                    </w:rPr>
                  </w:pPr>
                  <w:r w:rsidRPr="005F622D">
                    <w:rPr>
                      <w:bCs/>
                      <w:szCs w:val="21"/>
                      <w:u w:val="single"/>
                    </w:rPr>
                    <w:t>噪声污染控制</w:t>
                  </w:r>
                </w:p>
              </w:tc>
              <w:tc>
                <w:tcPr>
                  <w:tcW w:w="1056" w:type="pct"/>
                  <w:vAlign w:val="center"/>
                </w:tcPr>
                <w:p w:rsidR="00AC2B74" w:rsidRPr="005F622D" w:rsidRDefault="00AC2B74" w:rsidP="006821C4">
                  <w:pPr>
                    <w:pStyle w:val="af7"/>
                    <w:spacing w:after="0"/>
                    <w:ind w:leftChars="0" w:left="0"/>
                    <w:jc w:val="center"/>
                    <w:rPr>
                      <w:bCs/>
                      <w:szCs w:val="21"/>
                      <w:u w:val="single"/>
                    </w:rPr>
                  </w:pPr>
                  <w:r w:rsidRPr="005F622D">
                    <w:rPr>
                      <w:bCs/>
                      <w:szCs w:val="21"/>
                      <w:u w:val="single"/>
                    </w:rPr>
                    <w:t>设备噪声</w:t>
                  </w:r>
                </w:p>
              </w:tc>
              <w:tc>
                <w:tcPr>
                  <w:tcW w:w="1623" w:type="pct"/>
                  <w:vAlign w:val="center"/>
                </w:tcPr>
                <w:p w:rsidR="00AC2B74" w:rsidRPr="005F622D" w:rsidRDefault="00AC2B74" w:rsidP="00AD5A85">
                  <w:pPr>
                    <w:pStyle w:val="af7"/>
                    <w:spacing w:after="0"/>
                    <w:ind w:leftChars="0" w:left="0"/>
                    <w:jc w:val="center"/>
                    <w:rPr>
                      <w:bCs/>
                      <w:szCs w:val="21"/>
                      <w:u w:val="single"/>
                    </w:rPr>
                  </w:pPr>
                  <w:r w:rsidRPr="005F622D">
                    <w:rPr>
                      <w:bCs/>
                      <w:szCs w:val="21"/>
                      <w:u w:val="single"/>
                    </w:rPr>
                    <w:t>基础减振、隔声等</w:t>
                  </w:r>
                </w:p>
              </w:tc>
              <w:tc>
                <w:tcPr>
                  <w:tcW w:w="941" w:type="pct"/>
                  <w:vAlign w:val="center"/>
                </w:tcPr>
                <w:p w:rsidR="00AC2B74" w:rsidRPr="005F622D" w:rsidRDefault="00AC2B74" w:rsidP="006821C4">
                  <w:pPr>
                    <w:pStyle w:val="af7"/>
                    <w:spacing w:after="0"/>
                    <w:ind w:leftChars="0" w:left="0"/>
                    <w:jc w:val="center"/>
                    <w:rPr>
                      <w:bCs/>
                      <w:szCs w:val="21"/>
                      <w:u w:val="single"/>
                    </w:rPr>
                  </w:pPr>
                  <w:r w:rsidRPr="005F622D">
                    <w:rPr>
                      <w:rFonts w:hint="eastAsia"/>
                      <w:bCs/>
                      <w:szCs w:val="21"/>
                      <w:u w:val="single"/>
                    </w:rPr>
                    <w:t>3</w:t>
                  </w:r>
                </w:p>
              </w:tc>
            </w:tr>
            <w:tr w:rsidR="00AD5A85" w:rsidRPr="005F622D" w:rsidTr="00B4250F">
              <w:trPr>
                <w:cantSplit/>
                <w:trHeight w:val="397"/>
                <w:jc w:val="center"/>
              </w:trPr>
              <w:tc>
                <w:tcPr>
                  <w:tcW w:w="471" w:type="pct"/>
                  <w:vMerge/>
                  <w:vAlign w:val="center"/>
                </w:tcPr>
                <w:p w:rsidR="00AD5A85" w:rsidRPr="005F622D" w:rsidRDefault="00AD5A85" w:rsidP="006821C4">
                  <w:pPr>
                    <w:pStyle w:val="af7"/>
                    <w:spacing w:after="0"/>
                    <w:ind w:leftChars="0" w:left="0"/>
                    <w:jc w:val="center"/>
                    <w:rPr>
                      <w:bCs/>
                      <w:szCs w:val="21"/>
                      <w:u w:val="single"/>
                    </w:rPr>
                  </w:pPr>
                </w:p>
              </w:tc>
              <w:tc>
                <w:tcPr>
                  <w:tcW w:w="909" w:type="pct"/>
                  <w:vMerge w:val="restart"/>
                  <w:vAlign w:val="center"/>
                </w:tcPr>
                <w:p w:rsidR="00AD5A85" w:rsidRPr="005F622D" w:rsidRDefault="00AD5A85" w:rsidP="00AD5A85">
                  <w:pPr>
                    <w:pStyle w:val="af7"/>
                    <w:jc w:val="center"/>
                    <w:rPr>
                      <w:bCs/>
                      <w:szCs w:val="21"/>
                      <w:u w:val="single"/>
                    </w:rPr>
                  </w:pPr>
                  <w:r w:rsidRPr="005F622D">
                    <w:rPr>
                      <w:bCs/>
                      <w:szCs w:val="21"/>
                      <w:u w:val="single"/>
                    </w:rPr>
                    <w:t>固体废物</w:t>
                  </w:r>
                </w:p>
              </w:tc>
              <w:tc>
                <w:tcPr>
                  <w:tcW w:w="1056" w:type="pct"/>
                  <w:vAlign w:val="center"/>
                </w:tcPr>
                <w:p w:rsidR="00AD5A85" w:rsidRPr="005F622D" w:rsidRDefault="00AD5A85" w:rsidP="00A17A52">
                  <w:pPr>
                    <w:pStyle w:val="af7"/>
                    <w:spacing w:after="0"/>
                    <w:ind w:leftChars="0" w:left="0"/>
                    <w:jc w:val="center"/>
                    <w:rPr>
                      <w:bCs/>
                      <w:szCs w:val="21"/>
                      <w:u w:val="single"/>
                    </w:rPr>
                  </w:pPr>
                  <w:r w:rsidRPr="005F622D">
                    <w:rPr>
                      <w:bCs/>
                      <w:szCs w:val="21"/>
                      <w:u w:val="single"/>
                    </w:rPr>
                    <w:t>生活垃圾</w:t>
                  </w:r>
                </w:p>
              </w:tc>
              <w:tc>
                <w:tcPr>
                  <w:tcW w:w="1623" w:type="pct"/>
                  <w:vAlign w:val="center"/>
                </w:tcPr>
                <w:p w:rsidR="00AD5A85" w:rsidRPr="005F622D" w:rsidRDefault="00AD5A85" w:rsidP="00A17A52">
                  <w:pPr>
                    <w:pStyle w:val="af7"/>
                    <w:spacing w:after="0"/>
                    <w:ind w:leftChars="0" w:left="0"/>
                    <w:jc w:val="center"/>
                    <w:rPr>
                      <w:bCs/>
                      <w:szCs w:val="21"/>
                      <w:u w:val="single"/>
                    </w:rPr>
                  </w:pPr>
                  <w:r w:rsidRPr="005F622D">
                    <w:rPr>
                      <w:bCs/>
                      <w:szCs w:val="21"/>
                      <w:u w:val="single"/>
                    </w:rPr>
                    <w:t>垃圾桶等</w:t>
                  </w:r>
                </w:p>
              </w:tc>
              <w:tc>
                <w:tcPr>
                  <w:tcW w:w="941" w:type="pct"/>
                  <w:vAlign w:val="center"/>
                </w:tcPr>
                <w:p w:rsidR="00AD5A85" w:rsidRPr="005F622D" w:rsidRDefault="00AD5A85" w:rsidP="00A17A52">
                  <w:pPr>
                    <w:pStyle w:val="af7"/>
                    <w:spacing w:after="0"/>
                    <w:ind w:leftChars="0" w:left="0"/>
                    <w:jc w:val="center"/>
                    <w:rPr>
                      <w:bCs/>
                      <w:szCs w:val="21"/>
                      <w:u w:val="single"/>
                    </w:rPr>
                  </w:pPr>
                  <w:r w:rsidRPr="005F622D">
                    <w:rPr>
                      <w:rFonts w:hint="eastAsia"/>
                      <w:bCs/>
                      <w:szCs w:val="21"/>
                      <w:u w:val="single"/>
                    </w:rPr>
                    <w:t>1</w:t>
                  </w:r>
                </w:p>
              </w:tc>
            </w:tr>
            <w:tr w:rsidR="00AD5A85" w:rsidRPr="005F622D" w:rsidTr="00B4250F">
              <w:trPr>
                <w:cantSplit/>
                <w:trHeight w:val="397"/>
                <w:jc w:val="center"/>
              </w:trPr>
              <w:tc>
                <w:tcPr>
                  <w:tcW w:w="471" w:type="pct"/>
                  <w:vMerge/>
                  <w:vAlign w:val="center"/>
                </w:tcPr>
                <w:p w:rsidR="00AD5A85" w:rsidRPr="005F622D" w:rsidRDefault="00AD5A85" w:rsidP="006821C4">
                  <w:pPr>
                    <w:pStyle w:val="af7"/>
                    <w:spacing w:after="0"/>
                    <w:ind w:leftChars="0" w:left="0"/>
                    <w:jc w:val="center"/>
                    <w:rPr>
                      <w:bCs/>
                      <w:szCs w:val="21"/>
                      <w:u w:val="single"/>
                    </w:rPr>
                  </w:pPr>
                </w:p>
              </w:tc>
              <w:tc>
                <w:tcPr>
                  <w:tcW w:w="909" w:type="pct"/>
                  <w:vMerge/>
                  <w:vAlign w:val="center"/>
                </w:tcPr>
                <w:p w:rsidR="00AD5A85" w:rsidRPr="005F622D" w:rsidRDefault="00AD5A85" w:rsidP="006821C4">
                  <w:pPr>
                    <w:pStyle w:val="af7"/>
                    <w:spacing w:after="0"/>
                    <w:ind w:leftChars="0" w:left="0"/>
                    <w:jc w:val="center"/>
                    <w:rPr>
                      <w:bCs/>
                      <w:szCs w:val="21"/>
                      <w:u w:val="single"/>
                    </w:rPr>
                  </w:pPr>
                </w:p>
              </w:tc>
              <w:tc>
                <w:tcPr>
                  <w:tcW w:w="1056" w:type="pct"/>
                  <w:vAlign w:val="center"/>
                </w:tcPr>
                <w:p w:rsidR="00AD5A85" w:rsidRPr="005F622D" w:rsidRDefault="00AD5A85" w:rsidP="006821C4">
                  <w:pPr>
                    <w:pStyle w:val="af7"/>
                    <w:spacing w:after="0"/>
                    <w:ind w:leftChars="0" w:left="0"/>
                    <w:jc w:val="center"/>
                    <w:rPr>
                      <w:bCs/>
                      <w:szCs w:val="21"/>
                      <w:u w:val="single"/>
                    </w:rPr>
                  </w:pPr>
                  <w:r w:rsidRPr="005F622D">
                    <w:rPr>
                      <w:bCs/>
                      <w:szCs w:val="21"/>
                      <w:u w:val="single"/>
                    </w:rPr>
                    <w:t>污泥</w:t>
                  </w:r>
                </w:p>
              </w:tc>
              <w:tc>
                <w:tcPr>
                  <w:tcW w:w="1623" w:type="pct"/>
                  <w:vAlign w:val="center"/>
                </w:tcPr>
                <w:p w:rsidR="00AD5A85" w:rsidRPr="005F622D" w:rsidRDefault="00AD5A85" w:rsidP="006821C4">
                  <w:pPr>
                    <w:pStyle w:val="af7"/>
                    <w:spacing w:after="0"/>
                    <w:ind w:leftChars="0" w:left="0"/>
                    <w:jc w:val="center"/>
                    <w:rPr>
                      <w:bCs/>
                      <w:szCs w:val="21"/>
                      <w:u w:val="single"/>
                    </w:rPr>
                  </w:pPr>
                  <w:r w:rsidRPr="005F622D">
                    <w:rPr>
                      <w:u w:val="single"/>
                    </w:rPr>
                    <w:t>设置一个占地约为</w:t>
                  </w:r>
                  <w:r w:rsidRPr="005F622D">
                    <w:rPr>
                      <w:u w:val="single"/>
                    </w:rPr>
                    <w:t>100m</w:t>
                  </w:r>
                  <w:r w:rsidRPr="005F622D">
                    <w:rPr>
                      <w:u w:val="single"/>
                      <w:vertAlign w:val="superscript"/>
                    </w:rPr>
                    <w:t>2</w:t>
                  </w:r>
                  <w:r w:rsidRPr="005F622D">
                    <w:rPr>
                      <w:u w:val="single"/>
                    </w:rPr>
                    <w:t>污泥暂存场，并做好防风、防雨、防流失措施</w:t>
                  </w:r>
                </w:p>
              </w:tc>
              <w:tc>
                <w:tcPr>
                  <w:tcW w:w="941" w:type="pct"/>
                  <w:vAlign w:val="center"/>
                </w:tcPr>
                <w:p w:rsidR="00AD5A85" w:rsidRPr="005F622D" w:rsidRDefault="00AD5A85" w:rsidP="006821C4">
                  <w:pPr>
                    <w:pStyle w:val="af7"/>
                    <w:spacing w:after="0"/>
                    <w:ind w:leftChars="0" w:left="0"/>
                    <w:jc w:val="center"/>
                    <w:rPr>
                      <w:bCs/>
                      <w:szCs w:val="21"/>
                      <w:u w:val="single"/>
                    </w:rPr>
                  </w:pPr>
                  <w:r w:rsidRPr="005F622D">
                    <w:rPr>
                      <w:rFonts w:hint="eastAsia"/>
                      <w:bCs/>
                      <w:szCs w:val="21"/>
                      <w:u w:val="single"/>
                    </w:rPr>
                    <w:t>2</w:t>
                  </w:r>
                </w:p>
              </w:tc>
            </w:tr>
            <w:tr w:rsidR="00AD5A85" w:rsidRPr="005F622D" w:rsidTr="00B4250F">
              <w:trPr>
                <w:cantSplit/>
                <w:trHeight w:val="397"/>
                <w:jc w:val="center"/>
              </w:trPr>
              <w:tc>
                <w:tcPr>
                  <w:tcW w:w="4059" w:type="pct"/>
                  <w:gridSpan w:val="4"/>
                  <w:vAlign w:val="center"/>
                </w:tcPr>
                <w:p w:rsidR="00AD5A85" w:rsidRPr="005F622D" w:rsidRDefault="00AD5A85" w:rsidP="006821C4">
                  <w:pPr>
                    <w:pStyle w:val="af7"/>
                    <w:spacing w:after="0"/>
                    <w:ind w:leftChars="0" w:left="0"/>
                    <w:jc w:val="center"/>
                    <w:rPr>
                      <w:bCs/>
                      <w:szCs w:val="21"/>
                      <w:u w:val="single"/>
                    </w:rPr>
                  </w:pPr>
                  <w:r w:rsidRPr="005F622D">
                    <w:rPr>
                      <w:bCs/>
                      <w:szCs w:val="21"/>
                      <w:u w:val="single"/>
                    </w:rPr>
                    <w:t>合计</w:t>
                  </w:r>
                </w:p>
              </w:tc>
              <w:tc>
                <w:tcPr>
                  <w:tcW w:w="941" w:type="pct"/>
                  <w:vAlign w:val="center"/>
                </w:tcPr>
                <w:p w:rsidR="00AD5A85" w:rsidRPr="005F622D" w:rsidRDefault="00AD5A85" w:rsidP="006821C4">
                  <w:pPr>
                    <w:pStyle w:val="af7"/>
                    <w:spacing w:after="0"/>
                    <w:ind w:leftChars="0" w:left="0"/>
                    <w:jc w:val="center"/>
                    <w:rPr>
                      <w:bCs/>
                      <w:szCs w:val="21"/>
                      <w:u w:val="single"/>
                    </w:rPr>
                  </w:pPr>
                  <w:r w:rsidRPr="005F622D">
                    <w:rPr>
                      <w:rFonts w:hint="eastAsia"/>
                      <w:bCs/>
                      <w:szCs w:val="21"/>
                      <w:u w:val="single"/>
                    </w:rPr>
                    <w:t>60</w:t>
                  </w:r>
                </w:p>
              </w:tc>
            </w:tr>
            <w:tr w:rsidR="00AD5A85" w:rsidRPr="005F622D" w:rsidTr="00B4250F">
              <w:trPr>
                <w:cantSplit/>
                <w:trHeight w:val="397"/>
                <w:jc w:val="center"/>
              </w:trPr>
              <w:tc>
                <w:tcPr>
                  <w:tcW w:w="4059" w:type="pct"/>
                  <w:gridSpan w:val="4"/>
                  <w:vAlign w:val="center"/>
                </w:tcPr>
                <w:p w:rsidR="00AD5A85" w:rsidRPr="005F622D" w:rsidRDefault="00AD5A85" w:rsidP="006821C4">
                  <w:pPr>
                    <w:pStyle w:val="af7"/>
                    <w:spacing w:after="0"/>
                    <w:ind w:leftChars="0" w:left="0"/>
                    <w:jc w:val="center"/>
                    <w:rPr>
                      <w:bCs/>
                      <w:szCs w:val="21"/>
                      <w:u w:val="single"/>
                    </w:rPr>
                  </w:pPr>
                  <w:r w:rsidRPr="005F622D">
                    <w:rPr>
                      <w:bCs/>
                      <w:szCs w:val="21"/>
                      <w:u w:val="single"/>
                    </w:rPr>
                    <w:t>环保投资占总投资（</w:t>
                  </w:r>
                  <w:r w:rsidRPr="005F622D">
                    <w:rPr>
                      <w:bCs/>
                      <w:szCs w:val="21"/>
                      <w:u w:val="single"/>
                    </w:rPr>
                    <w:t>%</w:t>
                  </w:r>
                  <w:r w:rsidRPr="005F622D">
                    <w:rPr>
                      <w:bCs/>
                      <w:szCs w:val="21"/>
                      <w:u w:val="single"/>
                    </w:rPr>
                    <w:t>）</w:t>
                  </w:r>
                </w:p>
              </w:tc>
              <w:tc>
                <w:tcPr>
                  <w:tcW w:w="941" w:type="pct"/>
                  <w:vAlign w:val="center"/>
                </w:tcPr>
                <w:p w:rsidR="00AD5A85" w:rsidRPr="005F622D" w:rsidRDefault="00AD5A85" w:rsidP="00AD5A85">
                  <w:pPr>
                    <w:pStyle w:val="af7"/>
                    <w:spacing w:after="0"/>
                    <w:ind w:leftChars="0" w:left="0"/>
                    <w:jc w:val="center"/>
                    <w:rPr>
                      <w:bCs/>
                      <w:szCs w:val="21"/>
                      <w:u w:val="single"/>
                    </w:rPr>
                  </w:pPr>
                  <w:r w:rsidRPr="005F622D">
                    <w:rPr>
                      <w:rFonts w:hint="eastAsia"/>
                      <w:bCs/>
                      <w:szCs w:val="21"/>
                      <w:u w:val="single"/>
                    </w:rPr>
                    <w:t>12</w:t>
                  </w:r>
                </w:p>
              </w:tc>
            </w:tr>
          </w:tbl>
          <w:p w:rsidR="008323CC" w:rsidRPr="005F622D" w:rsidRDefault="008323CC" w:rsidP="008323CC">
            <w:pPr>
              <w:pStyle w:val="Default"/>
              <w:spacing w:line="360" w:lineRule="auto"/>
              <w:ind w:firstLineChars="200" w:firstLine="482"/>
              <w:jc w:val="both"/>
              <w:rPr>
                <w:b/>
                <w:color w:val="auto"/>
              </w:rPr>
            </w:pPr>
            <w:r w:rsidRPr="005F622D">
              <w:rPr>
                <w:rFonts w:hint="eastAsia"/>
                <w:b/>
                <w:color w:val="auto"/>
              </w:rPr>
              <w:t>六、总量控制指标</w:t>
            </w:r>
          </w:p>
          <w:p w:rsidR="008323CC" w:rsidRPr="005F622D" w:rsidRDefault="008323CC" w:rsidP="008323CC">
            <w:pPr>
              <w:pStyle w:val="Default"/>
              <w:spacing w:line="360" w:lineRule="auto"/>
              <w:ind w:firstLineChars="200" w:firstLine="480"/>
              <w:jc w:val="both"/>
              <w:rPr>
                <w:color w:val="auto"/>
              </w:rPr>
            </w:pPr>
            <w:r w:rsidRPr="005F622D">
              <w:rPr>
                <w:color w:val="auto"/>
              </w:rPr>
              <w:t>本项目各污染物排放总量控制情况见表</w:t>
            </w:r>
            <w:r w:rsidR="00A17A52" w:rsidRPr="005F622D">
              <w:rPr>
                <w:rFonts w:hint="eastAsia"/>
                <w:color w:val="auto"/>
              </w:rPr>
              <w:t>31</w:t>
            </w:r>
            <w:r w:rsidR="00A17A52" w:rsidRPr="005F622D">
              <w:rPr>
                <w:rFonts w:hint="eastAsia"/>
                <w:color w:val="auto"/>
              </w:rPr>
              <w:t>。</w:t>
            </w:r>
          </w:p>
          <w:p w:rsidR="008323CC" w:rsidRPr="005F622D" w:rsidRDefault="008323CC" w:rsidP="003B7ED5">
            <w:pPr>
              <w:adjustRightInd w:val="0"/>
              <w:snapToGrid w:val="0"/>
              <w:spacing w:beforeLines="50" w:line="360" w:lineRule="auto"/>
              <w:jc w:val="center"/>
              <w:rPr>
                <w:b/>
                <w:kern w:val="0"/>
                <w:szCs w:val="21"/>
              </w:rPr>
            </w:pPr>
            <w:r w:rsidRPr="005F622D">
              <w:rPr>
                <w:b/>
                <w:kern w:val="0"/>
                <w:szCs w:val="21"/>
              </w:rPr>
              <w:t>表</w:t>
            </w:r>
            <w:r w:rsidR="00A17A52" w:rsidRPr="005F622D">
              <w:rPr>
                <w:rFonts w:hint="eastAsia"/>
                <w:b/>
                <w:kern w:val="0"/>
                <w:szCs w:val="21"/>
              </w:rPr>
              <w:t>31</w:t>
            </w:r>
            <w:r w:rsidR="002724A4" w:rsidRPr="005F622D">
              <w:rPr>
                <w:rFonts w:hint="eastAsia"/>
                <w:b/>
                <w:kern w:val="0"/>
                <w:szCs w:val="21"/>
              </w:rPr>
              <w:t xml:space="preserve">  </w:t>
            </w:r>
            <w:r w:rsidRPr="005F622D">
              <w:rPr>
                <w:b/>
                <w:kern w:val="0"/>
                <w:szCs w:val="21"/>
              </w:rPr>
              <w:t>物排放总量控制表</w:t>
            </w:r>
            <w:r w:rsidRPr="005F622D">
              <w:rPr>
                <w:rFonts w:hint="eastAsia"/>
                <w:b/>
                <w:kern w:val="0"/>
                <w:szCs w:val="21"/>
              </w:rPr>
              <w:t xml:space="preserve">  </w:t>
            </w:r>
            <w:r w:rsidRPr="005F622D">
              <w:rPr>
                <w:rFonts w:hint="eastAsia"/>
                <w:b/>
                <w:kern w:val="0"/>
                <w:szCs w:val="21"/>
              </w:rPr>
              <w:t>单位：</w:t>
            </w:r>
            <w:r w:rsidRPr="005F622D">
              <w:rPr>
                <w:rFonts w:hint="eastAsia"/>
                <w:b/>
                <w:kern w:val="0"/>
                <w:szCs w:val="21"/>
              </w:rPr>
              <w:t>t/a</w:t>
            </w:r>
          </w:p>
          <w:tbl>
            <w:tblPr>
              <w:tblStyle w:val="af0"/>
              <w:tblW w:w="5000" w:type="pct"/>
              <w:tblLook w:val="04A0"/>
            </w:tblPr>
            <w:tblGrid>
              <w:gridCol w:w="1215"/>
              <w:gridCol w:w="1984"/>
              <w:gridCol w:w="1400"/>
              <w:gridCol w:w="1530"/>
              <w:gridCol w:w="1530"/>
              <w:gridCol w:w="1527"/>
            </w:tblGrid>
            <w:tr w:rsidR="008323CC" w:rsidRPr="005F622D" w:rsidTr="005B24A1">
              <w:trPr>
                <w:trHeight w:val="397"/>
              </w:trPr>
              <w:tc>
                <w:tcPr>
                  <w:tcW w:w="661" w:type="pct"/>
                  <w:vAlign w:val="center"/>
                </w:tcPr>
                <w:p w:rsidR="008323CC" w:rsidRPr="005F622D" w:rsidRDefault="008323CC" w:rsidP="006821C4">
                  <w:pPr>
                    <w:pStyle w:val="Default"/>
                    <w:jc w:val="center"/>
                    <w:rPr>
                      <w:b/>
                      <w:color w:val="auto"/>
                      <w:sz w:val="21"/>
                      <w:szCs w:val="21"/>
                    </w:rPr>
                  </w:pPr>
                  <w:r w:rsidRPr="005F622D">
                    <w:rPr>
                      <w:b/>
                      <w:color w:val="auto"/>
                      <w:sz w:val="21"/>
                      <w:szCs w:val="21"/>
                    </w:rPr>
                    <w:t>种类</w:t>
                  </w:r>
                </w:p>
              </w:tc>
              <w:tc>
                <w:tcPr>
                  <w:tcW w:w="1080" w:type="pct"/>
                  <w:vAlign w:val="center"/>
                </w:tcPr>
                <w:p w:rsidR="008323CC" w:rsidRPr="005F622D" w:rsidRDefault="008323CC" w:rsidP="006821C4">
                  <w:pPr>
                    <w:pStyle w:val="Default"/>
                    <w:jc w:val="center"/>
                    <w:rPr>
                      <w:b/>
                      <w:color w:val="auto"/>
                      <w:sz w:val="21"/>
                      <w:szCs w:val="21"/>
                    </w:rPr>
                  </w:pPr>
                  <w:r w:rsidRPr="005F622D">
                    <w:rPr>
                      <w:b/>
                      <w:color w:val="auto"/>
                      <w:sz w:val="21"/>
                      <w:szCs w:val="21"/>
                    </w:rPr>
                    <w:t>污染物名称</w:t>
                  </w:r>
                </w:p>
              </w:tc>
              <w:tc>
                <w:tcPr>
                  <w:tcW w:w="762" w:type="pct"/>
                  <w:vAlign w:val="center"/>
                </w:tcPr>
                <w:p w:rsidR="008323CC" w:rsidRPr="005F622D" w:rsidRDefault="008323CC" w:rsidP="006821C4">
                  <w:pPr>
                    <w:pStyle w:val="Default"/>
                    <w:jc w:val="center"/>
                    <w:rPr>
                      <w:b/>
                      <w:color w:val="auto"/>
                      <w:sz w:val="21"/>
                      <w:szCs w:val="21"/>
                    </w:rPr>
                  </w:pPr>
                  <w:r w:rsidRPr="005F622D">
                    <w:rPr>
                      <w:b/>
                      <w:color w:val="auto"/>
                      <w:sz w:val="21"/>
                      <w:szCs w:val="21"/>
                    </w:rPr>
                    <w:t>产生量</w:t>
                  </w:r>
                </w:p>
              </w:tc>
              <w:tc>
                <w:tcPr>
                  <w:tcW w:w="833" w:type="pct"/>
                  <w:vAlign w:val="center"/>
                </w:tcPr>
                <w:p w:rsidR="008323CC" w:rsidRPr="005F622D" w:rsidRDefault="008323CC" w:rsidP="006821C4">
                  <w:pPr>
                    <w:pStyle w:val="Default"/>
                    <w:jc w:val="center"/>
                    <w:rPr>
                      <w:b/>
                      <w:color w:val="auto"/>
                      <w:sz w:val="21"/>
                      <w:szCs w:val="21"/>
                    </w:rPr>
                  </w:pPr>
                  <w:r w:rsidRPr="005F622D">
                    <w:rPr>
                      <w:b/>
                      <w:color w:val="auto"/>
                      <w:sz w:val="21"/>
                      <w:szCs w:val="21"/>
                    </w:rPr>
                    <w:t>削减量</w:t>
                  </w:r>
                </w:p>
              </w:tc>
              <w:tc>
                <w:tcPr>
                  <w:tcW w:w="833" w:type="pct"/>
                  <w:vAlign w:val="center"/>
                </w:tcPr>
                <w:p w:rsidR="008323CC" w:rsidRPr="005F622D" w:rsidRDefault="008323CC" w:rsidP="006821C4">
                  <w:pPr>
                    <w:pStyle w:val="Default"/>
                    <w:jc w:val="center"/>
                    <w:rPr>
                      <w:b/>
                      <w:color w:val="auto"/>
                      <w:sz w:val="21"/>
                      <w:szCs w:val="21"/>
                    </w:rPr>
                  </w:pPr>
                  <w:r w:rsidRPr="005F622D">
                    <w:rPr>
                      <w:b/>
                      <w:color w:val="auto"/>
                      <w:sz w:val="21"/>
                      <w:szCs w:val="21"/>
                    </w:rPr>
                    <w:t>排放量</w:t>
                  </w:r>
                </w:p>
              </w:tc>
              <w:tc>
                <w:tcPr>
                  <w:tcW w:w="831" w:type="pct"/>
                  <w:vAlign w:val="center"/>
                </w:tcPr>
                <w:p w:rsidR="008323CC" w:rsidRPr="005F622D" w:rsidRDefault="008323CC" w:rsidP="006821C4">
                  <w:pPr>
                    <w:pStyle w:val="Default"/>
                    <w:jc w:val="center"/>
                    <w:rPr>
                      <w:b/>
                      <w:color w:val="auto"/>
                      <w:sz w:val="21"/>
                      <w:szCs w:val="21"/>
                    </w:rPr>
                  </w:pPr>
                  <w:r w:rsidRPr="005F622D">
                    <w:rPr>
                      <w:b/>
                      <w:color w:val="auto"/>
                      <w:sz w:val="21"/>
                      <w:szCs w:val="21"/>
                    </w:rPr>
                    <w:t>进入环境量</w:t>
                  </w:r>
                </w:p>
              </w:tc>
            </w:tr>
            <w:tr w:rsidR="008323CC" w:rsidRPr="005F622D" w:rsidTr="005B24A1">
              <w:trPr>
                <w:trHeight w:val="397"/>
              </w:trPr>
              <w:tc>
                <w:tcPr>
                  <w:tcW w:w="661" w:type="pct"/>
                  <w:vMerge w:val="restart"/>
                  <w:vAlign w:val="center"/>
                </w:tcPr>
                <w:p w:rsidR="008323CC" w:rsidRPr="005F622D" w:rsidRDefault="008323CC" w:rsidP="006821C4">
                  <w:pPr>
                    <w:pStyle w:val="Default"/>
                    <w:jc w:val="center"/>
                    <w:rPr>
                      <w:color w:val="auto"/>
                      <w:sz w:val="21"/>
                      <w:szCs w:val="21"/>
                    </w:rPr>
                  </w:pPr>
                  <w:r w:rsidRPr="005F622D">
                    <w:rPr>
                      <w:rFonts w:hint="eastAsia"/>
                      <w:color w:val="auto"/>
                      <w:sz w:val="21"/>
                      <w:szCs w:val="21"/>
                    </w:rPr>
                    <w:t>生活污水</w:t>
                  </w:r>
                </w:p>
              </w:tc>
              <w:tc>
                <w:tcPr>
                  <w:tcW w:w="1080" w:type="pct"/>
                  <w:vAlign w:val="center"/>
                </w:tcPr>
                <w:p w:rsidR="008323CC" w:rsidRPr="005F622D" w:rsidRDefault="008323CC" w:rsidP="006821C4">
                  <w:pPr>
                    <w:pStyle w:val="Default"/>
                    <w:jc w:val="center"/>
                    <w:rPr>
                      <w:color w:val="auto"/>
                      <w:sz w:val="21"/>
                      <w:szCs w:val="21"/>
                    </w:rPr>
                  </w:pPr>
                  <w:r w:rsidRPr="005F622D">
                    <w:rPr>
                      <w:color w:val="auto"/>
                      <w:sz w:val="21"/>
                      <w:szCs w:val="21"/>
                    </w:rPr>
                    <w:t>废水量</w:t>
                  </w:r>
                </w:p>
              </w:tc>
              <w:tc>
                <w:tcPr>
                  <w:tcW w:w="762" w:type="pct"/>
                  <w:vAlign w:val="center"/>
                </w:tcPr>
                <w:p w:rsidR="008323CC" w:rsidRPr="005F622D" w:rsidRDefault="008323CC" w:rsidP="006821C4">
                  <w:pPr>
                    <w:pStyle w:val="Default"/>
                    <w:jc w:val="center"/>
                    <w:rPr>
                      <w:color w:val="auto"/>
                      <w:sz w:val="21"/>
                      <w:szCs w:val="21"/>
                    </w:rPr>
                  </w:pPr>
                  <w:r w:rsidRPr="005F622D">
                    <w:rPr>
                      <w:rFonts w:hint="eastAsia"/>
                      <w:color w:val="auto"/>
                      <w:sz w:val="21"/>
                      <w:szCs w:val="21"/>
                    </w:rPr>
                    <w:t>360</w:t>
                  </w:r>
                </w:p>
              </w:tc>
              <w:tc>
                <w:tcPr>
                  <w:tcW w:w="833" w:type="pct"/>
                  <w:vAlign w:val="center"/>
                </w:tcPr>
                <w:p w:rsidR="008323CC" w:rsidRPr="005F622D" w:rsidRDefault="008323CC" w:rsidP="006821C4">
                  <w:pPr>
                    <w:pStyle w:val="Default"/>
                    <w:jc w:val="center"/>
                    <w:rPr>
                      <w:color w:val="auto"/>
                      <w:sz w:val="21"/>
                      <w:szCs w:val="21"/>
                    </w:rPr>
                  </w:pPr>
                  <w:r w:rsidRPr="005F622D">
                    <w:rPr>
                      <w:rFonts w:hint="eastAsia"/>
                      <w:color w:val="auto"/>
                      <w:sz w:val="21"/>
                      <w:szCs w:val="21"/>
                    </w:rPr>
                    <w:t>360</w:t>
                  </w:r>
                </w:p>
              </w:tc>
              <w:tc>
                <w:tcPr>
                  <w:tcW w:w="833" w:type="pct"/>
                  <w:vAlign w:val="center"/>
                </w:tcPr>
                <w:p w:rsidR="008323CC" w:rsidRPr="005F622D" w:rsidRDefault="008323CC" w:rsidP="006821C4">
                  <w:pPr>
                    <w:pStyle w:val="Default"/>
                    <w:jc w:val="center"/>
                    <w:rPr>
                      <w:color w:val="auto"/>
                      <w:sz w:val="21"/>
                      <w:szCs w:val="21"/>
                    </w:rPr>
                  </w:pPr>
                  <w:r w:rsidRPr="005F622D">
                    <w:rPr>
                      <w:rFonts w:hint="eastAsia"/>
                      <w:color w:val="auto"/>
                      <w:sz w:val="21"/>
                      <w:szCs w:val="21"/>
                    </w:rPr>
                    <w:t>0</w:t>
                  </w:r>
                </w:p>
              </w:tc>
              <w:tc>
                <w:tcPr>
                  <w:tcW w:w="831" w:type="pct"/>
                  <w:vAlign w:val="center"/>
                </w:tcPr>
                <w:p w:rsidR="008323CC" w:rsidRPr="005F622D" w:rsidRDefault="008323CC" w:rsidP="006821C4">
                  <w:pPr>
                    <w:pStyle w:val="Default"/>
                    <w:jc w:val="center"/>
                    <w:rPr>
                      <w:color w:val="auto"/>
                      <w:sz w:val="21"/>
                      <w:szCs w:val="21"/>
                    </w:rPr>
                  </w:pPr>
                  <w:r w:rsidRPr="005F622D">
                    <w:rPr>
                      <w:rFonts w:hint="eastAsia"/>
                      <w:color w:val="auto"/>
                      <w:sz w:val="21"/>
                      <w:szCs w:val="21"/>
                    </w:rPr>
                    <w:t>0</w:t>
                  </w:r>
                </w:p>
              </w:tc>
            </w:tr>
            <w:tr w:rsidR="008323CC" w:rsidRPr="005F622D" w:rsidTr="005B24A1">
              <w:trPr>
                <w:trHeight w:val="397"/>
              </w:trPr>
              <w:tc>
                <w:tcPr>
                  <w:tcW w:w="661" w:type="pct"/>
                  <w:vMerge/>
                  <w:vAlign w:val="center"/>
                </w:tcPr>
                <w:p w:rsidR="008323CC" w:rsidRPr="005F622D" w:rsidRDefault="008323CC" w:rsidP="006821C4">
                  <w:pPr>
                    <w:pStyle w:val="Default"/>
                    <w:jc w:val="center"/>
                    <w:rPr>
                      <w:color w:val="auto"/>
                      <w:sz w:val="21"/>
                      <w:szCs w:val="21"/>
                    </w:rPr>
                  </w:pPr>
                </w:p>
              </w:tc>
              <w:tc>
                <w:tcPr>
                  <w:tcW w:w="1080" w:type="pct"/>
                  <w:vAlign w:val="center"/>
                </w:tcPr>
                <w:p w:rsidR="008323CC" w:rsidRPr="005F622D" w:rsidRDefault="008323CC" w:rsidP="006821C4">
                  <w:pPr>
                    <w:pStyle w:val="Default"/>
                    <w:jc w:val="center"/>
                    <w:rPr>
                      <w:color w:val="auto"/>
                      <w:sz w:val="21"/>
                      <w:szCs w:val="21"/>
                    </w:rPr>
                  </w:pPr>
                  <w:r w:rsidRPr="005F622D">
                    <w:rPr>
                      <w:color w:val="auto"/>
                      <w:szCs w:val="21"/>
                    </w:rPr>
                    <w:t>COD</w:t>
                  </w:r>
                  <w:r w:rsidRPr="005F622D">
                    <w:rPr>
                      <w:rFonts w:hint="eastAsia"/>
                      <w:color w:val="auto"/>
                      <w:szCs w:val="21"/>
                      <w:vertAlign w:val="subscript"/>
                    </w:rPr>
                    <w:t>Cr</w:t>
                  </w:r>
                </w:p>
              </w:tc>
              <w:tc>
                <w:tcPr>
                  <w:tcW w:w="762" w:type="pct"/>
                  <w:vAlign w:val="center"/>
                </w:tcPr>
                <w:p w:rsidR="008323CC" w:rsidRPr="005F622D" w:rsidRDefault="008323CC" w:rsidP="006821C4">
                  <w:pPr>
                    <w:pStyle w:val="Default"/>
                    <w:jc w:val="center"/>
                    <w:rPr>
                      <w:color w:val="auto"/>
                      <w:sz w:val="21"/>
                      <w:szCs w:val="21"/>
                    </w:rPr>
                  </w:pPr>
                  <w:r w:rsidRPr="005F622D">
                    <w:rPr>
                      <w:rFonts w:hint="eastAsia"/>
                      <w:color w:val="auto"/>
                      <w:sz w:val="21"/>
                      <w:szCs w:val="21"/>
                    </w:rPr>
                    <w:t>0.101</w:t>
                  </w:r>
                </w:p>
              </w:tc>
              <w:tc>
                <w:tcPr>
                  <w:tcW w:w="833" w:type="pct"/>
                  <w:vAlign w:val="center"/>
                </w:tcPr>
                <w:p w:rsidR="008323CC" w:rsidRPr="005F622D" w:rsidRDefault="008323CC" w:rsidP="006821C4">
                  <w:pPr>
                    <w:pStyle w:val="Default"/>
                    <w:jc w:val="center"/>
                    <w:rPr>
                      <w:color w:val="auto"/>
                      <w:sz w:val="21"/>
                      <w:szCs w:val="21"/>
                    </w:rPr>
                  </w:pPr>
                  <w:r w:rsidRPr="005F622D">
                    <w:rPr>
                      <w:rFonts w:hint="eastAsia"/>
                      <w:color w:val="auto"/>
                      <w:sz w:val="21"/>
                      <w:szCs w:val="21"/>
                    </w:rPr>
                    <w:t>0.101</w:t>
                  </w:r>
                </w:p>
              </w:tc>
              <w:tc>
                <w:tcPr>
                  <w:tcW w:w="833" w:type="pct"/>
                  <w:vAlign w:val="center"/>
                </w:tcPr>
                <w:p w:rsidR="008323CC" w:rsidRPr="005F622D" w:rsidRDefault="008323CC" w:rsidP="006821C4">
                  <w:pPr>
                    <w:pStyle w:val="Default"/>
                    <w:jc w:val="center"/>
                    <w:rPr>
                      <w:color w:val="auto"/>
                      <w:sz w:val="21"/>
                      <w:szCs w:val="21"/>
                    </w:rPr>
                  </w:pPr>
                  <w:r w:rsidRPr="005F622D">
                    <w:rPr>
                      <w:rFonts w:hint="eastAsia"/>
                      <w:color w:val="auto"/>
                      <w:sz w:val="21"/>
                      <w:szCs w:val="21"/>
                    </w:rPr>
                    <w:t>0</w:t>
                  </w:r>
                </w:p>
              </w:tc>
              <w:tc>
                <w:tcPr>
                  <w:tcW w:w="831" w:type="pct"/>
                  <w:vAlign w:val="center"/>
                </w:tcPr>
                <w:p w:rsidR="008323CC" w:rsidRPr="005F622D" w:rsidRDefault="008323CC" w:rsidP="006821C4">
                  <w:pPr>
                    <w:pStyle w:val="Default"/>
                    <w:jc w:val="center"/>
                    <w:rPr>
                      <w:color w:val="auto"/>
                      <w:sz w:val="21"/>
                      <w:szCs w:val="21"/>
                    </w:rPr>
                  </w:pPr>
                  <w:r w:rsidRPr="005F622D">
                    <w:rPr>
                      <w:rFonts w:hint="eastAsia"/>
                      <w:color w:val="auto"/>
                      <w:sz w:val="21"/>
                      <w:szCs w:val="21"/>
                    </w:rPr>
                    <w:t>0</w:t>
                  </w:r>
                </w:p>
              </w:tc>
            </w:tr>
            <w:tr w:rsidR="008323CC" w:rsidRPr="005F622D" w:rsidTr="005B24A1">
              <w:trPr>
                <w:trHeight w:val="397"/>
              </w:trPr>
              <w:tc>
                <w:tcPr>
                  <w:tcW w:w="661" w:type="pct"/>
                  <w:vMerge/>
                  <w:vAlign w:val="center"/>
                </w:tcPr>
                <w:p w:rsidR="008323CC" w:rsidRPr="005F622D" w:rsidRDefault="008323CC" w:rsidP="006821C4">
                  <w:pPr>
                    <w:pStyle w:val="Default"/>
                    <w:jc w:val="center"/>
                    <w:rPr>
                      <w:color w:val="auto"/>
                      <w:sz w:val="21"/>
                      <w:szCs w:val="21"/>
                    </w:rPr>
                  </w:pPr>
                </w:p>
              </w:tc>
              <w:tc>
                <w:tcPr>
                  <w:tcW w:w="1080" w:type="pct"/>
                  <w:vAlign w:val="center"/>
                </w:tcPr>
                <w:p w:rsidR="008323CC" w:rsidRPr="005F622D" w:rsidRDefault="008323CC" w:rsidP="006821C4">
                  <w:pPr>
                    <w:pStyle w:val="Default"/>
                    <w:jc w:val="center"/>
                    <w:rPr>
                      <w:color w:val="auto"/>
                      <w:sz w:val="21"/>
                      <w:szCs w:val="21"/>
                    </w:rPr>
                  </w:pPr>
                  <w:r w:rsidRPr="005F622D">
                    <w:rPr>
                      <w:rFonts w:hint="eastAsia"/>
                      <w:color w:val="auto"/>
                      <w:sz w:val="21"/>
                      <w:szCs w:val="21"/>
                    </w:rPr>
                    <w:t>BOD</w:t>
                  </w:r>
                  <w:r w:rsidRPr="005F622D">
                    <w:rPr>
                      <w:rFonts w:hint="eastAsia"/>
                      <w:color w:val="auto"/>
                      <w:sz w:val="21"/>
                      <w:szCs w:val="21"/>
                      <w:vertAlign w:val="subscript"/>
                    </w:rPr>
                    <w:t>5</w:t>
                  </w:r>
                </w:p>
              </w:tc>
              <w:tc>
                <w:tcPr>
                  <w:tcW w:w="762" w:type="pct"/>
                  <w:vAlign w:val="center"/>
                </w:tcPr>
                <w:p w:rsidR="008323CC" w:rsidRPr="005F622D" w:rsidRDefault="008323CC" w:rsidP="006821C4">
                  <w:pPr>
                    <w:pStyle w:val="Default"/>
                    <w:jc w:val="center"/>
                    <w:rPr>
                      <w:color w:val="auto"/>
                      <w:sz w:val="21"/>
                      <w:szCs w:val="21"/>
                    </w:rPr>
                  </w:pPr>
                  <w:r w:rsidRPr="005F622D">
                    <w:rPr>
                      <w:rFonts w:hint="eastAsia"/>
                      <w:color w:val="auto"/>
                      <w:sz w:val="21"/>
                      <w:szCs w:val="21"/>
                    </w:rPr>
                    <w:t>0.058</w:t>
                  </w:r>
                </w:p>
              </w:tc>
              <w:tc>
                <w:tcPr>
                  <w:tcW w:w="833" w:type="pct"/>
                  <w:vAlign w:val="center"/>
                </w:tcPr>
                <w:p w:rsidR="008323CC" w:rsidRPr="005F622D" w:rsidRDefault="008323CC" w:rsidP="006821C4">
                  <w:pPr>
                    <w:pStyle w:val="Default"/>
                    <w:jc w:val="center"/>
                    <w:rPr>
                      <w:color w:val="auto"/>
                      <w:sz w:val="21"/>
                      <w:szCs w:val="21"/>
                    </w:rPr>
                  </w:pPr>
                  <w:r w:rsidRPr="005F622D">
                    <w:rPr>
                      <w:rFonts w:hint="eastAsia"/>
                      <w:color w:val="auto"/>
                      <w:sz w:val="21"/>
                      <w:szCs w:val="21"/>
                    </w:rPr>
                    <w:t>0.058</w:t>
                  </w:r>
                </w:p>
              </w:tc>
              <w:tc>
                <w:tcPr>
                  <w:tcW w:w="833" w:type="pct"/>
                  <w:vAlign w:val="center"/>
                </w:tcPr>
                <w:p w:rsidR="008323CC" w:rsidRPr="005F622D" w:rsidRDefault="008323CC" w:rsidP="006821C4">
                  <w:pPr>
                    <w:pStyle w:val="Default"/>
                    <w:jc w:val="center"/>
                    <w:rPr>
                      <w:color w:val="auto"/>
                      <w:sz w:val="21"/>
                      <w:szCs w:val="21"/>
                    </w:rPr>
                  </w:pPr>
                  <w:r w:rsidRPr="005F622D">
                    <w:rPr>
                      <w:rFonts w:hint="eastAsia"/>
                      <w:color w:val="auto"/>
                      <w:sz w:val="21"/>
                      <w:szCs w:val="21"/>
                    </w:rPr>
                    <w:t>0</w:t>
                  </w:r>
                </w:p>
              </w:tc>
              <w:tc>
                <w:tcPr>
                  <w:tcW w:w="831" w:type="pct"/>
                  <w:vAlign w:val="center"/>
                </w:tcPr>
                <w:p w:rsidR="008323CC" w:rsidRPr="005F622D" w:rsidRDefault="008323CC" w:rsidP="006821C4">
                  <w:pPr>
                    <w:pStyle w:val="Default"/>
                    <w:jc w:val="center"/>
                    <w:rPr>
                      <w:color w:val="auto"/>
                      <w:sz w:val="21"/>
                      <w:szCs w:val="21"/>
                    </w:rPr>
                  </w:pPr>
                  <w:r w:rsidRPr="005F622D">
                    <w:rPr>
                      <w:rFonts w:hint="eastAsia"/>
                      <w:color w:val="auto"/>
                      <w:sz w:val="21"/>
                      <w:szCs w:val="21"/>
                    </w:rPr>
                    <w:t>0</w:t>
                  </w:r>
                </w:p>
              </w:tc>
            </w:tr>
            <w:tr w:rsidR="008323CC" w:rsidRPr="005F622D" w:rsidTr="005B24A1">
              <w:trPr>
                <w:trHeight w:val="397"/>
              </w:trPr>
              <w:tc>
                <w:tcPr>
                  <w:tcW w:w="661" w:type="pct"/>
                  <w:vMerge/>
                  <w:vAlign w:val="center"/>
                </w:tcPr>
                <w:p w:rsidR="008323CC" w:rsidRPr="005F622D" w:rsidRDefault="008323CC" w:rsidP="006821C4">
                  <w:pPr>
                    <w:pStyle w:val="Default"/>
                    <w:jc w:val="center"/>
                    <w:rPr>
                      <w:color w:val="auto"/>
                      <w:sz w:val="21"/>
                      <w:szCs w:val="21"/>
                    </w:rPr>
                  </w:pPr>
                </w:p>
              </w:tc>
              <w:tc>
                <w:tcPr>
                  <w:tcW w:w="1080" w:type="pct"/>
                  <w:vAlign w:val="center"/>
                </w:tcPr>
                <w:p w:rsidR="008323CC" w:rsidRPr="005F622D" w:rsidRDefault="008323CC" w:rsidP="006821C4">
                  <w:pPr>
                    <w:pStyle w:val="Default"/>
                    <w:jc w:val="center"/>
                    <w:rPr>
                      <w:color w:val="auto"/>
                      <w:sz w:val="21"/>
                      <w:szCs w:val="21"/>
                    </w:rPr>
                  </w:pPr>
                  <w:r w:rsidRPr="005F622D">
                    <w:rPr>
                      <w:rFonts w:hint="eastAsia"/>
                      <w:color w:val="auto"/>
                      <w:sz w:val="21"/>
                      <w:szCs w:val="21"/>
                    </w:rPr>
                    <w:t>SS</w:t>
                  </w:r>
                </w:p>
              </w:tc>
              <w:tc>
                <w:tcPr>
                  <w:tcW w:w="762" w:type="pct"/>
                  <w:vAlign w:val="center"/>
                </w:tcPr>
                <w:p w:rsidR="008323CC" w:rsidRPr="005F622D" w:rsidRDefault="008323CC" w:rsidP="006821C4">
                  <w:pPr>
                    <w:pStyle w:val="Default"/>
                    <w:jc w:val="center"/>
                    <w:rPr>
                      <w:color w:val="auto"/>
                      <w:sz w:val="21"/>
                      <w:szCs w:val="21"/>
                    </w:rPr>
                  </w:pPr>
                  <w:r w:rsidRPr="005F622D">
                    <w:rPr>
                      <w:rFonts w:hint="eastAsia"/>
                      <w:color w:val="auto"/>
                      <w:sz w:val="21"/>
                      <w:szCs w:val="21"/>
                    </w:rPr>
                    <w:t>0.054</w:t>
                  </w:r>
                </w:p>
              </w:tc>
              <w:tc>
                <w:tcPr>
                  <w:tcW w:w="833" w:type="pct"/>
                  <w:vAlign w:val="center"/>
                </w:tcPr>
                <w:p w:rsidR="008323CC" w:rsidRPr="005F622D" w:rsidRDefault="008323CC" w:rsidP="006821C4">
                  <w:pPr>
                    <w:pStyle w:val="Default"/>
                    <w:jc w:val="center"/>
                    <w:rPr>
                      <w:color w:val="auto"/>
                      <w:sz w:val="21"/>
                      <w:szCs w:val="21"/>
                    </w:rPr>
                  </w:pPr>
                  <w:r w:rsidRPr="005F622D">
                    <w:rPr>
                      <w:rFonts w:hint="eastAsia"/>
                      <w:color w:val="auto"/>
                      <w:sz w:val="21"/>
                      <w:szCs w:val="21"/>
                    </w:rPr>
                    <w:t>0.054</w:t>
                  </w:r>
                </w:p>
              </w:tc>
              <w:tc>
                <w:tcPr>
                  <w:tcW w:w="833" w:type="pct"/>
                  <w:vAlign w:val="center"/>
                </w:tcPr>
                <w:p w:rsidR="008323CC" w:rsidRPr="005F622D" w:rsidRDefault="008323CC" w:rsidP="006821C4">
                  <w:pPr>
                    <w:pStyle w:val="Default"/>
                    <w:jc w:val="center"/>
                    <w:rPr>
                      <w:color w:val="auto"/>
                      <w:sz w:val="21"/>
                      <w:szCs w:val="21"/>
                    </w:rPr>
                  </w:pPr>
                  <w:r w:rsidRPr="005F622D">
                    <w:rPr>
                      <w:rFonts w:hint="eastAsia"/>
                      <w:color w:val="auto"/>
                      <w:sz w:val="21"/>
                      <w:szCs w:val="21"/>
                    </w:rPr>
                    <w:t>0</w:t>
                  </w:r>
                </w:p>
              </w:tc>
              <w:tc>
                <w:tcPr>
                  <w:tcW w:w="831" w:type="pct"/>
                  <w:vAlign w:val="center"/>
                </w:tcPr>
                <w:p w:rsidR="008323CC" w:rsidRPr="005F622D" w:rsidRDefault="008323CC" w:rsidP="006821C4">
                  <w:pPr>
                    <w:pStyle w:val="Default"/>
                    <w:jc w:val="center"/>
                    <w:rPr>
                      <w:color w:val="auto"/>
                      <w:sz w:val="21"/>
                      <w:szCs w:val="21"/>
                    </w:rPr>
                  </w:pPr>
                  <w:r w:rsidRPr="005F622D">
                    <w:rPr>
                      <w:rFonts w:hint="eastAsia"/>
                      <w:color w:val="auto"/>
                      <w:sz w:val="21"/>
                      <w:szCs w:val="21"/>
                    </w:rPr>
                    <w:t>0</w:t>
                  </w:r>
                </w:p>
              </w:tc>
            </w:tr>
            <w:tr w:rsidR="008323CC" w:rsidRPr="005F622D" w:rsidTr="005B24A1">
              <w:trPr>
                <w:trHeight w:val="397"/>
              </w:trPr>
              <w:tc>
                <w:tcPr>
                  <w:tcW w:w="661" w:type="pct"/>
                  <w:vMerge/>
                  <w:vAlign w:val="center"/>
                </w:tcPr>
                <w:p w:rsidR="008323CC" w:rsidRPr="005F622D" w:rsidRDefault="008323CC" w:rsidP="006821C4">
                  <w:pPr>
                    <w:pStyle w:val="Default"/>
                    <w:jc w:val="center"/>
                    <w:rPr>
                      <w:color w:val="auto"/>
                      <w:sz w:val="21"/>
                      <w:szCs w:val="21"/>
                    </w:rPr>
                  </w:pPr>
                </w:p>
              </w:tc>
              <w:tc>
                <w:tcPr>
                  <w:tcW w:w="1080" w:type="pct"/>
                  <w:vAlign w:val="center"/>
                </w:tcPr>
                <w:p w:rsidR="008323CC" w:rsidRPr="005F622D" w:rsidRDefault="008323CC" w:rsidP="006821C4">
                  <w:pPr>
                    <w:pStyle w:val="Default"/>
                    <w:jc w:val="center"/>
                    <w:rPr>
                      <w:color w:val="auto"/>
                      <w:sz w:val="21"/>
                      <w:szCs w:val="21"/>
                    </w:rPr>
                  </w:pPr>
                  <w:r w:rsidRPr="005F622D">
                    <w:rPr>
                      <w:color w:val="auto"/>
                      <w:sz w:val="21"/>
                      <w:szCs w:val="21"/>
                    </w:rPr>
                    <w:t>氨氮</w:t>
                  </w:r>
                </w:p>
              </w:tc>
              <w:tc>
                <w:tcPr>
                  <w:tcW w:w="762" w:type="pct"/>
                  <w:vAlign w:val="center"/>
                </w:tcPr>
                <w:p w:rsidR="008323CC" w:rsidRPr="005F622D" w:rsidRDefault="008323CC" w:rsidP="006821C4">
                  <w:pPr>
                    <w:pStyle w:val="Default"/>
                    <w:jc w:val="center"/>
                    <w:rPr>
                      <w:color w:val="auto"/>
                      <w:sz w:val="21"/>
                      <w:szCs w:val="21"/>
                    </w:rPr>
                  </w:pPr>
                  <w:r w:rsidRPr="005F622D">
                    <w:rPr>
                      <w:rFonts w:hint="eastAsia"/>
                      <w:color w:val="auto"/>
                      <w:sz w:val="21"/>
                      <w:szCs w:val="21"/>
                    </w:rPr>
                    <w:t>0.009</w:t>
                  </w:r>
                </w:p>
              </w:tc>
              <w:tc>
                <w:tcPr>
                  <w:tcW w:w="833" w:type="pct"/>
                  <w:vAlign w:val="center"/>
                </w:tcPr>
                <w:p w:rsidR="008323CC" w:rsidRPr="005F622D" w:rsidRDefault="008323CC" w:rsidP="006821C4">
                  <w:pPr>
                    <w:pStyle w:val="Default"/>
                    <w:jc w:val="center"/>
                    <w:rPr>
                      <w:color w:val="auto"/>
                      <w:sz w:val="21"/>
                      <w:szCs w:val="21"/>
                    </w:rPr>
                  </w:pPr>
                  <w:r w:rsidRPr="005F622D">
                    <w:rPr>
                      <w:rFonts w:hint="eastAsia"/>
                      <w:color w:val="auto"/>
                      <w:sz w:val="21"/>
                      <w:szCs w:val="21"/>
                    </w:rPr>
                    <w:t>0.009</w:t>
                  </w:r>
                </w:p>
              </w:tc>
              <w:tc>
                <w:tcPr>
                  <w:tcW w:w="833" w:type="pct"/>
                  <w:vAlign w:val="center"/>
                </w:tcPr>
                <w:p w:rsidR="008323CC" w:rsidRPr="005F622D" w:rsidRDefault="008323CC" w:rsidP="006821C4">
                  <w:pPr>
                    <w:pStyle w:val="Default"/>
                    <w:jc w:val="center"/>
                    <w:rPr>
                      <w:color w:val="auto"/>
                      <w:sz w:val="21"/>
                      <w:szCs w:val="21"/>
                    </w:rPr>
                  </w:pPr>
                  <w:r w:rsidRPr="005F622D">
                    <w:rPr>
                      <w:rFonts w:hint="eastAsia"/>
                      <w:color w:val="auto"/>
                      <w:sz w:val="21"/>
                      <w:szCs w:val="21"/>
                    </w:rPr>
                    <w:t>0</w:t>
                  </w:r>
                </w:p>
              </w:tc>
              <w:tc>
                <w:tcPr>
                  <w:tcW w:w="831" w:type="pct"/>
                  <w:vAlign w:val="center"/>
                </w:tcPr>
                <w:p w:rsidR="008323CC" w:rsidRPr="005F622D" w:rsidRDefault="008323CC" w:rsidP="006821C4">
                  <w:pPr>
                    <w:pStyle w:val="Default"/>
                    <w:jc w:val="center"/>
                    <w:rPr>
                      <w:color w:val="auto"/>
                      <w:sz w:val="21"/>
                      <w:szCs w:val="21"/>
                    </w:rPr>
                  </w:pPr>
                  <w:r w:rsidRPr="005F622D">
                    <w:rPr>
                      <w:rFonts w:hint="eastAsia"/>
                      <w:color w:val="auto"/>
                      <w:sz w:val="21"/>
                      <w:szCs w:val="21"/>
                    </w:rPr>
                    <w:t>0</w:t>
                  </w:r>
                </w:p>
              </w:tc>
            </w:tr>
            <w:tr w:rsidR="005B24A1" w:rsidRPr="005F622D" w:rsidTr="005B24A1">
              <w:trPr>
                <w:trHeight w:val="397"/>
              </w:trPr>
              <w:tc>
                <w:tcPr>
                  <w:tcW w:w="661" w:type="pct"/>
                  <w:vMerge/>
                  <w:vAlign w:val="center"/>
                </w:tcPr>
                <w:p w:rsidR="005B24A1" w:rsidRPr="005F622D" w:rsidRDefault="005B24A1" w:rsidP="006821C4">
                  <w:pPr>
                    <w:pStyle w:val="Default"/>
                    <w:jc w:val="center"/>
                    <w:rPr>
                      <w:color w:val="auto"/>
                      <w:sz w:val="21"/>
                      <w:szCs w:val="21"/>
                    </w:rPr>
                  </w:pPr>
                </w:p>
              </w:tc>
              <w:tc>
                <w:tcPr>
                  <w:tcW w:w="1080" w:type="pct"/>
                  <w:vAlign w:val="center"/>
                </w:tcPr>
                <w:p w:rsidR="005B24A1" w:rsidRPr="005F622D" w:rsidRDefault="005B24A1" w:rsidP="00541C12">
                  <w:pPr>
                    <w:pStyle w:val="Default"/>
                    <w:jc w:val="center"/>
                    <w:rPr>
                      <w:color w:val="auto"/>
                      <w:sz w:val="21"/>
                      <w:szCs w:val="21"/>
                    </w:rPr>
                  </w:pPr>
                  <w:r w:rsidRPr="005F622D">
                    <w:rPr>
                      <w:color w:val="auto"/>
                      <w:sz w:val="21"/>
                      <w:szCs w:val="21"/>
                    </w:rPr>
                    <w:t>动植物油</w:t>
                  </w:r>
                </w:p>
              </w:tc>
              <w:tc>
                <w:tcPr>
                  <w:tcW w:w="762" w:type="pct"/>
                  <w:vAlign w:val="center"/>
                </w:tcPr>
                <w:p w:rsidR="005B24A1" w:rsidRPr="005F622D" w:rsidRDefault="005B24A1" w:rsidP="00541C12">
                  <w:pPr>
                    <w:pStyle w:val="Default"/>
                    <w:jc w:val="center"/>
                    <w:rPr>
                      <w:color w:val="auto"/>
                      <w:sz w:val="21"/>
                      <w:szCs w:val="21"/>
                    </w:rPr>
                  </w:pPr>
                  <w:r w:rsidRPr="005F622D">
                    <w:rPr>
                      <w:rFonts w:hint="eastAsia"/>
                      <w:color w:val="auto"/>
                      <w:sz w:val="21"/>
                      <w:szCs w:val="21"/>
                    </w:rPr>
                    <w:t>0.005</w:t>
                  </w:r>
                </w:p>
              </w:tc>
              <w:tc>
                <w:tcPr>
                  <w:tcW w:w="833" w:type="pct"/>
                  <w:vAlign w:val="center"/>
                </w:tcPr>
                <w:p w:rsidR="005B24A1" w:rsidRPr="005F622D" w:rsidRDefault="005B24A1" w:rsidP="00541C12">
                  <w:pPr>
                    <w:pStyle w:val="Default"/>
                    <w:jc w:val="center"/>
                    <w:rPr>
                      <w:color w:val="auto"/>
                      <w:sz w:val="21"/>
                      <w:szCs w:val="21"/>
                    </w:rPr>
                  </w:pPr>
                  <w:r w:rsidRPr="005F622D">
                    <w:rPr>
                      <w:rFonts w:hint="eastAsia"/>
                      <w:color w:val="auto"/>
                      <w:sz w:val="21"/>
                      <w:szCs w:val="21"/>
                    </w:rPr>
                    <w:t>0.005</w:t>
                  </w:r>
                </w:p>
              </w:tc>
              <w:tc>
                <w:tcPr>
                  <w:tcW w:w="833" w:type="pct"/>
                  <w:vAlign w:val="center"/>
                </w:tcPr>
                <w:p w:rsidR="005B24A1" w:rsidRPr="005F622D" w:rsidRDefault="005B24A1" w:rsidP="00541C12">
                  <w:pPr>
                    <w:pStyle w:val="Default"/>
                    <w:jc w:val="center"/>
                    <w:rPr>
                      <w:color w:val="auto"/>
                      <w:sz w:val="21"/>
                      <w:szCs w:val="21"/>
                    </w:rPr>
                  </w:pPr>
                  <w:r w:rsidRPr="005F622D">
                    <w:rPr>
                      <w:rFonts w:hint="eastAsia"/>
                      <w:color w:val="auto"/>
                      <w:sz w:val="21"/>
                      <w:szCs w:val="21"/>
                    </w:rPr>
                    <w:t>0</w:t>
                  </w:r>
                </w:p>
              </w:tc>
              <w:tc>
                <w:tcPr>
                  <w:tcW w:w="831" w:type="pct"/>
                  <w:vAlign w:val="center"/>
                </w:tcPr>
                <w:p w:rsidR="005B24A1" w:rsidRPr="005F622D" w:rsidRDefault="005B24A1" w:rsidP="00541C12">
                  <w:pPr>
                    <w:pStyle w:val="Default"/>
                    <w:jc w:val="center"/>
                    <w:rPr>
                      <w:color w:val="auto"/>
                      <w:sz w:val="21"/>
                      <w:szCs w:val="21"/>
                    </w:rPr>
                  </w:pPr>
                  <w:r w:rsidRPr="005F622D">
                    <w:rPr>
                      <w:rFonts w:hint="eastAsia"/>
                      <w:color w:val="auto"/>
                      <w:sz w:val="21"/>
                      <w:szCs w:val="21"/>
                    </w:rPr>
                    <w:t>0</w:t>
                  </w:r>
                </w:p>
              </w:tc>
            </w:tr>
            <w:tr w:rsidR="005B24A1" w:rsidRPr="005F622D" w:rsidTr="005B24A1">
              <w:trPr>
                <w:trHeight w:val="397"/>
              </w:trPr>
              <w:tc>
                <w:tcPr>
                  <w:tcW w:w="661" w:type="pct"/>
                  <w:vMerge/>
                  <w:vAlign w:val="center"/>
                </w:tcPr>
                <w:p w:rsidR="005B24A1" w:rsidRPr="005F622D" w:rsidRDefault="005B24A1" w:rsidP="006821C4">
                  <w:pPr>
                    <w:pStyle w:val="Default"/>
                    <w:jc w:val="center"/>
                    <w:rPr>
                      <w:color w:val="auto"/>
                      <w:sz w:val="21"/>
                      <w:szCs w:val="21"/>
                    </w:rPr>
                  </w:pPr>
                </w:p>
              </w:tc>
              <w:tc>
                <w:tcPr>
                  <w:tcW w:w="1080"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TP</w:t>
                  </w:r>
                </w:p>
              </w:tc>
              <w:tc>
                <w:tcPr>
                  <w:tcW w:w="762"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0.002</w:t>
                  </w:r>
                </w:p>
              </w:tc>
              <w:tc>
                <w:tcPr>
                  <w:tcW w:w="833"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0.002</w:t>
                  </w:r>
                </w:p>
              </w:tc>
              <w:tc>
                <w:tcPr>
                  <w:tcW w:w="833"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0</w:t>
                  </w:r>
                </w:p>
              </w:tc>
              <w:tc>
                <w:tcPr>
                  <w:tcW w:w="831"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0</w:t>
                  </w:r>
                </w:p>
              </w:tc>
            </w:tr>
            <w:tr w:rsidR="005B24A1" w:rsidRPr="005F622D" w:rsidTr="005B24A1">
              <w:trPr>
                <w:trHeight w:val="397"/>
              </w:trPr>
              <w:tc>
                <w:tcPr>
                  <w:tcW w:w="661" w:type="pct"/>
                  <w:vMerge w:val="restart"/>
                  <w:vAlign w:val="center"/>
                </w:tcPr>
                <w:p w:rsidR="005B24A1" w:rsidRPr="005F622D" w:rsidRDefault="005B24A1" w:rsidP="006821C4">
                  <w:pPr>
                    <w:pStyle w:val="Default"/>
                    <w:jc w:val="center"/>
                    <w:rPr>
                      <w:color w:val="auto"/>
                      <w:sz w:val="21"/>
                      <w:szCs w:val="21"/>
                    </w:rPr>
                  </w:pPr>
                  <w:r w:rsidRPr="005F622D">
                    <w:rPr>
                      <w:bCs/>
                      <w:color w:val="auto"/>
                      <w:sz w:val="21"/>
                      <w:szCs w:val="21"/>
                    </w:rPr>
                    <w:t>喷淋</w:t>
                  </w:r>
                  <w:r w:rsidRPr="005F622D">
                    <w:rPr>
                      <w:color w:val="auto"/>
                      <w:sz w:val="21"/>
                      <w:szCs w:val="21"/>
                    </w:rPr>
                    <w:t>渗水</w:t>
                  </w:r>
                </w:p>
              </w:tc>
              <w:tc>
                <w:tcPr>
                  <w:tcW w:w="1080" w:type="pct"/>
                  <w:vAlign w:val="center"/>
                </w:tcPr>
                <w:p w:rsidR="005B24A1" w:rsidRPr="005F622D" w:rsidRDefault="005B24A1" w:rsidP="006821C4">
                  <w:pPr>
                    <w:pStyle w:val="Default"/>
                    <w:jc w:val="center"/>
                    <w:rPr>
                      <w:color w:val="auto"/>
                      <w:sz w:val="21"/>
                      <w:szCs w:val="21"/>
                    </w:rPr>
                  </w:pPr>
                  <w:r w:rsidRPr="005F622D">
                    <w:rPr>
                      <w:color w:val="auto"/>
                      <w:sz w:val="21"/>
                      <w:szCs w:val="21"/>
                    </w:rPr>
                    <w:t>废水量</w:t>
                  </w:r>
                </w:p>
              </w:tc>
              <w:tc>
                <w:tcPr>
                  <w:tcW w:w="762"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4800</w:t>
                  </w:r>
                </w:p>
              </w:tc>
              <w:tc>
                <w:tcPr>
                  <w:tcW w:w="833"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4800</w:t>
                  </w:r>
                </w:p>
              </w:tc>
              <w:tc>
                <w:tcPr>
                  <w:tcW w:w="833"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0</w:t>
                  </w:r>
                </w:p>
              </w:tc>
              <w:tc>
                <w:tcPr>
                  <w:tcW w:w="831"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0</w:t>
                  </w:r>
                </w:p>
              </w:tc>
            </w:tr>
            <w:tr w:rsidR="005B24A1" w:rsidRPr="005F622D" w:rsidTr="005B24A1">
              <w:trPr>
                <w:trHeight w:val="397"/>
              </w:trPr>
              <w:tc>
                <w:tcPr>
                  <w:tcW w:w="661" w:type="pct"/>
                  <w:vMerge/>
                  <w:vAlign w:val="center"/>
                </w:tcPr>
                <w:p w:rsidR="005B24A1" w:rsidRPr="005F622D" w:rsidRDefault="005B24A1" w:rsidP="006821C4">
                  <w:pPr>
                    <w:pStyle w:val="Default"/>
                    <w:jc w:val="center"/>
                    <w:rPr>
                      <w:bCs/>
                      <w:color w:val="auto"/>
                      <w:sz w:val="21"/>
                      <w:szCs w:val="21"/>
                    </w:rPr>
                  </w:pPr>
                </w:p>
              </w:tc>
              <w:tc>
                <w:tcPr>
                  <w:tcW w:w="1080"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SS</w:t>
                  </w:r>
                </w:p>
              </w:tc>
              <w:tc>
                <w:tcPr>
                  <w:tcW w:w="762"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14.4</w:t>
                  </w:r>
                </w:p>
              </w:tc>
              <w:tc>
                <w:tcPr>
                  <w:tcW w:w="833"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14.4</w:t>
                  </w:r>
                </w:p>
              </w:tc>
              <w:tc>
                <w:tcPr>
                  <w:tcW w:w="833"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0</w:t>
                  </w:r>
                </w:p>
              </w:tc>
              <w:tc>
                <w:tcPr>
                  <w:tcW w:w="831"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0</w:t>
                  </w:r>
                </w:p>
              </w:tc>
            </w:tr>
            <w:tr w:rsidR="005B24A1" w:rsidRPr="005F622D" w:rsidTr="005B24A1">
              <w:trPr>
                <w:trHeight w:val="397"/>
              </w:trPr>
              <w:tc>
                <w:tcPr>
                  <w:tcW w:w="661" w:type="pct"/>
                  <w:vMerge w:val="restart"/>
                  <w:vAlign w:val="center"/>
                </w:tcPr>
                <w:p w:rsidR="005B24A1" w:rsidRPr="005F622D" w:rsidRDefault="005B24A1" w:rsidP="006821C4">
                  <w:pPr>
                    <w:pStyle w:val="Default"/>
                    <w:jc w:val="center"/>
                    <w:rPr>
                      <w:bCs/>
                      <w:color w:val="auto"/>
                      <w:sz w:val="21"/>
                      <w:szCs w:val="21"/>
                    </w:rPr>
                  </w:pPr>
                  <w:r w:rsidRPr="005F622D">
                    <w:rPr>
                      <w:bCs/>
                      <w:color w:val="auto"/>
                      <w:sz w:val="21"/>
                      <w:szCs w:val="21"/>
                    </w:rPr>
                    <w:t>初期雨水</w:t>
                  </w:r>
                </w:p>
              </w:tc>
              <w:tc>
                <w:tcPr>
                  <w:tcW w:w="1080" w:type="pct"/>
                  <w:vAlign w:val="center"/>
                </w:tcPr>
                <w:p w:rsidR="005B24A1" w:rsidRPr="005F622D" w:rsidRDefault="005B24A1" w:rsidP="006821C4">
                  <w:pPr>
                    <w:pStyle w:val="Default"/>
                    <w:jc w:val="center"/>
                    <w:rPr>
                      <w:color w:val="auto"/>
                      <w:sz w:val="21"/>
                      <w:szCs w:val="21"/>
                    </w:rPr>
                  </w:pPr>
                  <w:r w:rsidRPr="005F622D">
                    <w:rPr>
                      <w:color w:val="auto"/>
                      <w:sz w:val="21"/>
                      <w:szCs w:val="21"/>
                    </w:rPr>
                    <w:t>废水量</w:t>
                  </w:r>
                </w:p>
              </w:tc>
              <w:tc>
                <w:tcPr>
                  <w:tcW w:w="762"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1483.8</w:t>
                  </w:r>
                </w:p>
              </w:tc>
              <w:tc>
                <w:tcPr>
                  <w:tcW w:w="833"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1483.8</w:t>
                  </w:r>
                </w:p>
              </w:tc>
              <w:tc>
                <w:tcPr>
                  <w:tcW w:w="833"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0</w:t>
                  </w:r>
                </w:p>
              </w:tc>
              <w:tc>
                <w:tcPr>
                  <w:tcW w:w="831"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0</w:t>
                  </w:r>
                </w:p>
              </w:tc>
            </w:tr>
            <w:tr w:rsidR="005B24A1" w:rsidRPr="005F622D" w:rsidTr="005B24A1">
              <w:trPr>
                <w:trHeight w:val="397"/>
              </w:trPr>
              <w:tc>
                <w:tcPr>
                  <w:tcW w:w="661" w:type="pct"/>
                  <w:vMerge/>
                  <w:vAlign w:val="center"/>
                </w:tcPr>
                <w:p w:rsidR="005B24A1" w:rsidRPr="005F622D" w:rsidRDefault="005B24A1" w:rsidP="006821C4">
                  <w:pPr>
                    <w:pStyle w:val="Default"/>
                    <w:jc w:val="center"/>
                    <w:rPr>
                      <w:bCs/>
                      <w:color w:val="auto"/>
                      <w:sz w:val="21"/>
                      <w:szCs w:val="21"/>
                    </w:rPr>
                  </w:pPr>
                </w:p>
              </w:tc>
              <w:tc>
                <w:tcPr>
                  <w:tcW w:w="1080"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SS</w:t>
                  </w:r>
                </w:p>
              </w:tc>
              <w:tc>
                <w:tcPr>
                  <w:tcW w:w="762"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0.89</w:t>
                  </w:r>
                </w:p>
              </w:tc>
              <w:tc>
                <w:tcPr>
                  <w:tcW w:w="833"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0.89</w:t>
                  </w:r>
                </w:p>
              </w:tc>
              <w:tc>
                <w:tcPr>
                  <w:tcW w:w="833"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0</w:t>
                  </w:r>
                </w:p>
              </w:tc>
              <w:tc>
                <w:tcPr>
                  <w:tcW w:w="831"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0</w:t>
                  </w:r>
                </w:p>
              </w:tc>
            </w:tr>
            <w:tr w:rsidR="005B24A1" w:rsidRPr="005F622D" w:rsidTr="005B24A1">
              <w:trPr>
                <w:trHeight w:val="397"/>
              </w:trPr>
              <w:tc>
                <w:tcPr>
                  <w:tcW w:w="661" w:type="pct"/>
                  <w:vMerge w:val="restart"/>
                  <w:vAlign w:val="center"/>
                </w:tcPr>
                <w:p w:rsidR="005B24A1" w:rsidRPr="005F622D" w:rsidRDefault="005B24A1" w:rsidP="006821C4">
                  <w:pPr>
                    <w:pStyle w:val="Default"/>
                    <w:jc w:val="center"/>
                    <w:rPr>
                      <w:color w:val="auto"/>
                      <w:sz w:val="21"/>
                      <w:szCs w:val="21"/>
                    </w:rPr>
                  </w:pPr>
                  <w:r w:rsidRPr="005F622D">
                    <w:rPr>
                      <w:color w:val="auto"/>
                      <w:sz w:val="21"/>
                      <w:szCs w:val="21"/>
                    </w:rPr>
                    <w:t>废气</w:t>
                  </w:r>
                </w:p>
              </w:tc>
              <w:tc>
                <w:tcPr>
                  <w:tcW w:w="1080" w:type="pct"/>
                  <w:vAlign w:val="center"/>
                </w:tcPr>
                <w:p w:rsidR="005B24A1" w:rsidRPr="005F622D" w:rsidRDefault="005B24A1" w:rsidP="006821C4">
                  <w:pPr>
                    <w:pStyle w:val="Default"/>
                    <w:jc w:val="center"/>
                    <w:rPr>
                      <w:color w:val="auto"/>
                      <w:sz w:val="21"/>
                      <w:szCs w:val="21"/>
                    </w:rPr>
                  </w:pPr>
                  <w:r w:rsidRPr="005F622D">
                    <w:rPr>
                      <w:color w:val="auto"/>
                      <w:sz w:val="21"/>
                      <w:szCs w:val="21"/>
                    </w:rPr>
                    <w:t>粉尘（有组织）</w:t>
                  </w:r>
                </w:p>
              </w:tc>
              <w:tc>
                <w:tcPr>
                  <w:tcW w:w="762"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45</w:t>
                  </w:r>
                </w:p>
              </w:tc>
              <w:tc>
                <w:tcPr>
                  <w:tcW w:w="833" w:type="pct"/>
                  <w:vAlign w:val="center"/>
                </w:tcPr>
                <w:p w:rsidR="005B24A1" w:rsidRPr="005F622D" w:rsidRDefault="00AD5A85" w:rsidP="006821C4">
                  <w:pPr>
                    <w:pStyle w:val="Default"/>
                    <w:jc w:val="center"/>
                    <w:rPr>
                      <w:color w:val="auto"/>
                      <w:sz w:val="21"/>
                      <w:szCs w:val="21"/>
                    </w:rPr>
                  </w:pPr>
                  <w:r w:rsidRPr="005F622D">
                    <w:rPr>
                      <w:rFonts w:hint="eastAsia"/>
                      <w:color w:val="auto"/>
                      <w:sz w:val="21"/>
                      <w:szCs w:val="21"/>
                    </w:rPr>
                    <w:t>44.955</w:t>
                  </w:r>
                </w:p>
              </w:tc>
              <w:tc>
                <w:tcPr>
                  <w:tcW w:w="833" w:type="pct"/>
                  <w:vAlign w:val="center"/>
                </w:tcPr>
                <w:p w:rsidR="005B24A1" w:rsidRPr="005F622D" w:rsidRDefault="005B24A1" w:rsidP="00AD5A85">
                  <w:pPr>
                    <w:pStyle w:val="Default"/>
                    <w:jc w:val="center"/>
                    <w:rPr>
                      <w:color w:val="auto"/>
                      <w:sz w:val="21"/>
                      <w:szCs w:val="21"/>
                    </w:rPr>
                  </w:pPr>
                  <w:r w:rsidRPr="005F622D">
                    <w:rPr>
                      <w:rFonts w:hint="eastAsia"/>
                      <w:color w:val="auto"/>
                      <w:sz w:val="21"/>
                      <w:szCs w:val="21"/>
                    </w:rPr>
                    <w:t>0.0</w:t>
                  </w:r>
                  <w:r w:rsidR="00AD5A85" w:rsidRPr="005F622D">
                    <w:rPr>
                      <w:rFonts w:hint="eastAsia"/>
                      <w:color w:val="auto"/>
                      <w:sz w:val="21"/>
                      <w:szCs w:val="21"/>
                    </w:rPr>
                    <w:t>45</w:t>
                  </w:r>
                </w:p>
              </w:tc>
              <w:tc>
                <w:tcPr>
                  <w:tcW w:w="831"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0</w:t>
                  </w:r>
                </w:p>
              </w:tc>
            </w:tr>
            <w:tr w:rsidR="005B24A1" w:rsidRPr="005F622D" w:rsidTr="005B24A1">
              <w:trPr>
                <w:trHeight w:val="397"/>
              </w:trPr>
              <w:tc>
                <w:tcPr>
                  <w:tcW w:w="661" w:type="pct"/>
                  <w:vMerge/>
                  <w:vAlign w:val="center"/>
                </w:tcPr>
                <w:p w:rsidR="005B24A1" w:rsidRPr="005F622D" w:rsidRDefault="005B24A1" w:rsidP="006821C4">
                  <w:pPr>
                    <w:pStyle w:val="Default"/>
                    <w:jc w:val="center"/>
                    <w:rPr>
                      <w:color w:val="auto"/>
                      <w:sz w:val="21"/>
                      <w:szCs w:val="21"/>
                    </w:rPr>
                  </w:pPr>
                </w:p>
              </w:tc>
              <w:tc>
                <w:tcPr>
                  <w:tcW w:w="1080" w:type="pct"/>
                  <w:vAlign w:val="center"/>
                </w:tcPr>
                <w:p w:rsidR="005B24A1" w:rsidRPr="005F622D" w:rsidRDefault="005B24A1" w:rsidP="006821C4">
                  <w:pPr>
                    <w:pStyle w:val="Default"/>
                    <w:jc w:val="center"/>
                    <w:rPr>
                      <w:color w:val="auto"/>
                      <w:sz w:val="21"/>
                      <w:szCs w:val="21"/>
                    </w:rPr>
                  </w:pPr>
                  <w:r w:rsidRPr="005F622D">
                    <w:rPr>
                      <w:color w:val="auto"/>
                      <w:sz w:val="21"/>
                      <w:szCs w:val="21"/>
                    </w:rPr>
                    <w:t>粉尘（无组织）</w:t>
                  </w:r>
                </w:p>
              </w:tc>
              <w:tc>
                <w:tcPr>
                  <w:tcW w:w="762"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7.346</w:t>
                  </w:r>
                </w:p>
              </w:tc>
              <w:tc>
                <w:tcPr>
                  <w:tcW w:w="833" w:type="pct"/>
                  <w:vAlign w:val="center"/>
                </w:tcPr>
                <w:p w:rsidR="005B24A1" w:rsidRPr="005F622D" w:rsidRDefault="00AD5A85" w:rsidP="006821C4">
                  <w:pPr>
                    <w:pStyle w:val="Default"/>
                    <w:jc w:val="center"/>
                    <w:rPr>
                      <w:color w:val="auto"/>
                      <w:sz w:val="21"/>
                      <w:szCs w:val="21"/>
                    </w:rPr>
                  </w:pPr>
                  <w:r w:rsidRPr="005F622D">
                    <w:rPr>
                      <w:rFonts w:hint="eastAsia"/>
                      <w:color w:val="auto"/>
                      <w:sz w:val="21"/>
                      <w:szCs w:val="21"/>
                    </w:rPr>
                    <w:t>6.556</w:t>
                  </w:r>
                </w:p>
              </w:tc>
              <w:tc>
                <w:tcPr>
                  <w:tcW w:w="833" w:type="pct"/>
                  <w:vAlign w:val="center"/>
                </w:tcPr>
                <w:p w:rsidR="005B24A1" w:rsidRPr="005F622D" w:rsidRDefault="00AD5A85" w:rsidP="006821C4">
                  <w:pPr>
                    <w:pStyle w:val="Default"/>
                    <w:jc w:val="center"/>
                    <w:rPr>
                      <w:color w:val="auto"/>
                      <w:sz w:val="21"/>
                      <w:szCs w:val="21"/>
                    </w:rPr>
                  </w:pPr>
                  <w:r w:rsidRPr="005F622D">
                    <w:rPr>
                      <w:rFonts w:hint="eastAsia"/>
                      <w:color w:val="auto"/>
                      <w:sz w:val="21"/>
                      <w:szCs w:val="21"/>
                    </w:rPr>
                    <w:t>0.79</w:t>
                  </w:r>
                </w:p>
              </w:tc>
              <w:tc>
                <w:tcPr>
                  <w:tcW w:w="831"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0</w:t>
                  </w:r>
                </w:p>
              </w:tc>
            </w:tr>
            <w:tr w:rsidR="005B24A1" w:rsidRPr="005F622D" w:rsidTr="005B24A1">
              <w:trPr>
                <w:trHeight w:val="397"/>
              </w:trPr>
              <w:tc>
                <w:tcPr>
                  <w:tcW w:w="661" w:type="pct"/>
                  <w:vMerge/>
                  <w:vAlign w:val="center"/>
                </w:tcPr>
                <w:p w:rsidR="005B24A1" w:rsidRPr="005F622D" w:rsidRDefault="005B24A1" w:rsidP="006821C4">
                  <w:pPr>
                    <w:pStyle w:val="Default"/>
                    <w:jc w:val="center"/>
                    <w:rPr>
                      <w:color w:val="auto"/>
                      <w:sz w:val="21"/>
                      <w:szCs w:val="21"/>
                    </w:rPr>
                  </w:pPr>
                </w:p>
              </w:tc>
              <w:tc>
                <w:tcPr>
                  <w:tcW w:w="1080" w:type="pct"/>
                  <w:vAlign w:val="center"/>
                </w:tcPr>
                <w:p w:rsidR="005B24A1" w:rsidRPr="005F622D" w:rsidRDefault="005B24A1" w:rsidP="006821C4">
                  <w:pPr>
                    <w:pStyle w:val="Default"/>
                    <w:jc w:val="center"/>
                    <w:rPr>
                      <w:color w:val="auto"/>
                      <w:sz w:val="21"/>
                      <w:szCs w:val="21"/>
                    </w:rPr>
                  </w:pPr>
                  <w:r w:rsidRPr="005F622D">
                    <w:rPr>
                      <w:color w:val="auto"/>
                      <w:sz w:val="21"/>
                      <w:szCs w:val="21"/>
                    </w:rPr>
                    <w:t>油烟</w:t>
                  </w:r>
                </w:p>
              </w:tc>
              <w:tc>
                <w:tcPr>
                  <w:tcW w:w="762"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0.0027</w:t>
                  </w:r>
                </w:p>
              </w:tc>
              <w:tc>
                <w:tcPr>
                  <w:tcW w:w="833"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0.0017</w:t>
                  </w:r>
                </w:p>
              </w:tc>
              <w:tc>
                <w:tcPr>
                  <w:tcW w:w="833"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0.001</w:t>
                  </w:r>
                </w:p>
              </w:tc>
              <w:tc>
                <w:tcPr>
                  <w:tcW w:w="831"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0.001</w:t>
                  </w:r>
                </w:p>
              </w:tc>
            </w:tr>
            <w:tr w:rsidR="005B24A1" w:rsidRPr="005F622D" w:rsidTr="005B24A1">
              <w:trPr>
                <w:trHeight w:val="397"/>
              </w:trPr>
              <w:tc>
                <w:tcPr>
                  <w:tcW w:w="661" w:type="pct"/>
                  <w:vMerge w:val="restart"/>
                  <w:vAlign w:val="center"/>
                </w:tcPr>
                <w:p w:rsidR="005B24A1" w:rsidRPr="005F622D" w:rsidRDefault="005B24A1" w:rsidP="006821C4">
                  <w:pPr>
                    <w:pStyle w:val="Default"/>
                    <w:jc w:val="center"/>
                    <w:rPr>
                      <w:color w:val="auto"/>
                      <w:sz w:val="21"/>
                      <w:szCs w:val="21"/>
                    </w:rPr>
                  </w:pPr>
                  <w:r w:rsidRPr="005F622D">
                    <w:rPr>
                      <w:color w:val="auto"/>
                      <w:sz w:val="21"/>
                      <w:szCs w:val="21"/>
                    </w:rPr>
                    <w:t>固体废物</w:t>
                  </w:r>
                </w:p>
              </w:tc>
              <w:tc>
                <w:tcPr>
                  <w:tcW w:w="1080" w:type="pct"/>
                  <w:vAlign w:val="center"/>
                </w:tcPr>
                <w:p w:rsidR="005B24A1" w:rsidRPr="005F622D" w:rsidRDefault="005B24A1" w:rsidP="006821C4">
                  <w:pPr>
                    <w:pStyle w:val="Default"/>
                    <w:jc w:val="center"/>
                    <w:rPr>
                      <w:color w:val="auto"/>
                      <w:sz w:val="21"/>
                      <w:szCs w:val="21"/>
                    </w:rPr>
                  </w:pPr>
                  <w:r w:rsidRPr="005F622D">
                    <w:rPr>
                      <w:color w:val="auto"/>
                      <w:sz w:val="21"/>
                      <w:szCs w:val="21"/>
                    </w:rPr>
                    <w:t>生活垃圾</w:t>
                  </w:r>
                </w:p>
              </w:tc>
              <w:tc>
                <w:tcPr>
                  <w:tcW w:w="762"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3</w:t>
                  </w:r>
                </w:p>
              </w:tc>
              <w:tc>
                <w:tcPr>
                  <w:tcW w:w="833"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3</w:t>
                  </w:r>
                </w:p>
              </w:tc>
              <w:tc>
                <w:tcPr>
                  <w:tcW w:w="833"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0</w:t>
                  </w:r>
                </w:p>
              </w:tc>
              <w:tc>
                <w:tcPr>
                  <w:tcW w:w="831"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0</w:t>
                  </w:r>
                </w:p>
              </w:tc>
            </w:tr>
            <w:tr w:rsidR="005B24A1" w:rsidRPr="005F622D" w:rsidTr="005B24A1">
              <w:trPr>
                <w:trHeight w:val="397"/>
              </w:trPr>
              <w:tc>
                <w:tcPr>
                  <w:tcW w:w="661" w:type="pct"/>
                  <w:vMerge/>
                  <w:vAlign w:val="center"/>
                </w:tcPr>
                <w:p w:rsidR="005B24A1" w:rsidRPr="005F622D" w:rsidRDefault="005B24A1" w:rsidP="006821C4">
                  <w:pPr>
                    <w:pStyle w:val="Default"/>
                    <w:jc w:val="center"/>
                    <w:rPr>
                      <w:color w:val="auto"/>
                      <w:sz w:val="21"/>
                      <w:szCs w:val="21"/>
                    </w:rPr>
                  </w:pPr>
                </w:p>
              </w:tc>
              <w:tc>
                <w:tcPr>
                  <w:tcW w:w="1080" w:type="pct"/>
                  <w:vAlign w:val="center"/>
                </w:tcPr>
                <w:p w:rsidR="005B24A1" w:rsidRPr="005F622D" w:rsidRDefault="005B24A1" w:rsidP="006821C4">
                  <w:pPr>
                    <w:pStyle w:val="Default"/>
                    <w:jc w:val="center"/>
                    <w:rPr>
                      <w:color w:val="auto"/>
                      <w:sz w:val="21"/>
                      <w:szCs w:val="21"/>
                    </w:rPr>
                  </w:pPr>
                  <w:r w:rsidRPr="005F622D">
                    <w:rPr>
                      <w:color w:val="auto"/>
                      <w:sz w:val="21"/>
                      <w:szCs w:val="21"/>
                    </w:rPr>
                    <w:t>除尘器收集的粉尘</w:t>
                  </w:r>
                </w:p>
              </w:tc>
              <w:tc>
                <w:tcPr>
                  <w:tcW w:w="762"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9.9</w:t>
                  </w:r>
                </w:p>
              </w:tc>
              <w:tc>
                <w:tcPr>
                  <w:tcW w:w="833"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9.9</w:t>
                  </w:r>
                </w:p>
              </w:tc>
              <w:tc>
                <w:tcPr>
                  <w:tcW w:w="833"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0</w:t>
                  </w:r>
                </w:p>
              </w:tc>
              <w:tc>
                <w:tcPr>
                  <w:tcW w:w="831"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0</w:t>
                  </w:r>
                </w:p>
              </w:tc>
            </w:tr>
            <w:tr w:rsidR="005B24A1" w:rsidRPr="005F622D" w:rsidTr="005B24A1">
              <w:trPr>
                <w:trHeight w:val="397"/>
              </w:trPr>
              <w:tc>
                <w:tcPr>
                  <w:tcW w:w="661" w:type="pct"/>
                  <w:vMerge/>
                  <w:vAlign w:val="center"/>
                </w:tcPr>
                <w:p w:rsidR="005B24A1" w:rsidRPr="005F622D" w:rsidRDefault="005B24A1" w:rsidP="006821C4">
                  <w:pPr>
                    <w:pStyle w:val="Default"/>
                    <w:jc w:val="center"/>
                    <w:rPr>
                      <w:color w:val="auto"/>
                      <w:sz w:val="21"/>
                      <w:szCs w:val="21"/>
                    </w:rPr>
                  </w:pPr>
                </w:p>
              </w:tc>
              <w:tc>
                <w:tcPr>
                  <w:tcW w:w="1080" w:type="pct"/>
                  <w:vAlign w:val="center"/>
                </w:tcPr>
                <w:p w:rsidR="005B24A1" w:rsidRPr="005F622D" w:rsidRDefault="005B24A1" w:rsidP="006821C4">
                  <w:pPr>
                    <w:pStyle w:val="Default"/>
                    <w:jc w:val="center"/>
                    <w:rPr>
                      <w:color w:val="auto"/>
                      <w:sz w:val="21"/>
                      <w:szCs w:val="21"/>
                    </w:rPr>
                  </w:pPr>
                  <w:r w:rsidRPr="005F622D">
                    <w:rPr>
                      <w:color w:val="auto"/>
                      <w:sz w:val="21"/>
                      <w:szCs w:val="21"/>
                    </w:rPr>
                    <w:t>污泥</w:t>
                  </w:r>
                </w:p>
              </w:tc>
              <w:tc>
                <w:tcPr>
                  <w:tcW w:w="762"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15.06</w:t>
                  </w:r>
                </w:p>
              </w:tc>
              <w:tc>
                <w:tcPr>
                  <w:tcW w:w="833" w:type="pct"/>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15.06</w:t>
                  </w:r>
                </w:p>
              </w:tc>
              <w:tc>
                <w:tcPr>
                  <w:tcW w:w="833" w:type="pct"/>
                </w:tcPr>
                <w:p w:rsidR="005B24A1" w:rsidRPr="005F622D" w:rsidRDefault="005B24A1" w:rsidP="006821C4">
                  <w:pPr>
                    <w:pStyle w:val="Default"/>
                    <w:jc w:val="center"/>
                    <w:rPr>
                      <w:color w:val="auto"/>
                      <w:sz w:val="21"/>
                      <w:szCs w:val="21"/>
                    </w:rPr>
                  </w:pPr>
                  <w:r w:rsidRPr="005F622D">
                    <w:rPr>
                      <w:rFonts w:hint="eastAsia"/>
                      <w:color w:val="auto"/>
                      <w:sz w:val="21"/>
                      <w:szCs w:val="21"/>
                    </w:rPr>
                    <w:t>0</w:t>
                  </w:r>
                </w:p>
              </w:tc>
              <w:tc>
                <w:tcPr>
                  <w:tcW w:w="831" w:type="pct"/>
                </w:tcPr>
                <w:p w:rsidR="005B24A1" w:rsidRPr="005F622D" w:rsidRDefault="005B24A1" w:rsidP="006821C4">
                  <w:pPr>
                    <w:pStyle w:val="Default"/>
                    <w:jc w:val="center"/>
                    <w:rPr>
                      <w:color w:val="auto"/>
                      <w:sz w:val="21"/>
                      <w:szCs w:val="21"/>
                    </w:rPr>
                  </w:pPr>
                  <w:r w:rsidRPr="005F622D">
                    <w:rPr>
                      <w:rFonts w:hint="eastAsia"/>
                      <w:color w:val="auto"/>
                      <w:sz w:val="21"/>
                      <w:szCs w:val="21"/>
                    </w:rPr>
                    <w:t>0</w:t>
                  </w:r>
                </w:p>
              </w:tc>
            </w:tr>
          </w:tbl>
          <w:p w:rsidR="008323CC" w:rsidRPr="005F622D" w:rsidRDefault="008323CC" w:rsidP="008323CC">
            <w:pPr>
              <w:pStyle w:val="Default"/>
              <w:spacing w:line="360" w:lineRule="auto"/>
              <w:ind w:firstLineChars="200" w:firstLine="420"/>
              <w:rPr>
                <w:color w:val="auto"/>
                <w:sz w:val="21"/>
                <w:szCs w:val="21"/>
              </w:rPr>
            </w:pPr>
            <w:r w:rsidRPr="005F622D">
              <w:rPr>
                <w:color w:val="auto"/>
                <w:sz w:val="21"/>
                <w:szCs w:val="21"/>
              </w:rPr>
              <w:t>注：废水排放量为污水厂的接管量，进入环境量为污水厂的最终排放量。项目生活污水经化粪池熟化处理后定期清掏用作农肥，生产废水和初期雨水经沉淀后回用于生产，视为全部削减。</w:t>
            </w:r>
          </w:p>
          <w:p w:rsidR="008323CC" w:rsidRPr="005F622D" w:rsidRDefault="008323CC" w:rsidP="008323CC">
            <w:pPr>
              <w:pStyle w:val="afd"/>
            </w:pPr>
            <w:r w:rsidRPr="005F622D">
              <w:rPr>
                <w:rFonts w:hint="eastAsia"/>
              </w:rPr>
              <w:t>《建设项目环境保护管理条例》中第三条规定：“建设产生污染的建设项目，必须遵守污染物排放的国家和地方标准；在实施重点污染物排放总量控制的区域内，还必须符合重点污染物排放总量控制的要求”。因此总量控制的目的就是为了有效地保护和改善环境质量，保证经济建设和环境保护协调发展，使环境质量不因经济发展而随之恶化，并逐步改善。</w:t>
            </w:r>
          </w:p>
          <w:p w:rsidR="003421C1" w:rsidRPr="005F622D" w:rsidRDefault="008323CC" w:rsidP="003421C1">
            <w:pPr>
              <w:adjustRightInd w:val="0"/>
              <w:snapToGrid w:val="0"/>
              <w:spacing w:line="360" w:lineRule="auto"/>
              <w:ind w:firstLineChars="200" w:firstLine="480"/>
              <w:rPr>
                <w:rFonts w:hAnsi="宋体"/>
                <w:sz w:val="24"/>
              </w:rPr>
            </w:pPr>
            <w:r w:rsidRPr="005F622D">
              <w:rPr>
                <w:rFonts w:hint="eastAsia"/>
                <w:kern w:val="0"/>
                <w:sz w:val="24"/>
              </w:rPr>
              <w:t>本项目生产废水循环利用不外排，生活污水经化粪池熟化处理后定期清掏用作农肥；不涉及二氧化硫、氮氧化物等主要污染物的废气排放</w:t>
            </w:r>
            <w:r w:rsidRPr="005F622D">
              <w:rPr>
                <w:kern w:val="0"/>
                <w:sz w:val="24"/>
              </w:rPr>
              <w:t>；项目废气</w:t>
            </w:r>
            <w:r w:rsidR="005B24A1" w:rsidRPr="005F622D">
              <w:rPr>
                <w:kern w:val="0"/>
                <w:sz w:val="24"/>
              </w:rPr>
              <w:t>有</w:t>
            </w:r>
            <w:r w:rsidRPr="005F622D">
              <w:rPr>
                <w:kern w:val="0"/>
                <w:sz w:val="24"/>
              </w:rPr>
              <w:t>组织粉尘排放量为</w:t>
            </w:r>
            <w:r w:rsidR="005B24A1" w:rsidRPr="005F622D">
              <w:rPr>
                <w:rFonts w:hint="eastAsia"/>
                <w:kern w:val="0"/>
                <w:sz w:val="24"/>
              </w:rPr>
              <w:t>0.0</w:t>
            </w:r>
            <w:r w:rsidR="00AD5A85" w:rsidRPr="005F622D">
              <w:rPr>
                <w:rFonts w:hint="eastAsia"/>
                <w:kern w:val="0"/>
                <w:sz w:val="24"/>
              </w:rPr>
              <w:t>45</w:t>
            </w:r>
            <w:r w:rsidRPr="005F622D">
              <w:rPr>
                <w:rFonts w:hint="eastAsia"/>
                <w:kern w:val="0"/>
                <w:sz w:val="24"/>
              </w:rPr>
              <w:t>t/a</w:t>
            </w:r>
            <w:r w:rsidR="005B24A1" w:rsidRPr="005F622D">
              <w:rPr>
                <w:rFonts w:hint="eastAsia"/>
                <w:kern w:val="0"/>
                <w:sz w:val="24"/>
              </w:rPr>
              <w:t>，需申请总量，</w:t>
            </w:r>
            <w:r w:rsidRPr="005F622D">
              <w:rPr>
                <w:sz w:val="24"/>
              </w:rPr>
              <w:t>具体由衡山县环保局核定</w:t>
            </w:r>
            <w:r w:rsidR="003421C1" w:rsidRPr="005F622D">
              <w:rPr>
                <w:rFonts w:hint="eastAsia"/>
                <w:sz w:val="24"/>
              </w:rPr>
              <w:t>。</w:t>
            </w:r>
          </w:p>
          <w:p w:rsidR="003421C1" w:rsidRPr="005F622D" w:rsidRDefault="003421C1" w:rsidP="003421C1">
            <w:pPr>
              <w:pStyle w:val="Default"/>
              <w:rPr>
                <w:color w:val="auto"/>
              </w:rPr>
            </w:pPr>
          </w:p>
          <w:p w:rsidR="00B43325" w:rsidRPr="005F622D" w:rsidRDefault="00B43325" w:rsidP="003421C1">
            <w:pPr>
              <w:pStyle w:val="Default"/>
              <w:rPr>
                <w:color w:val="auto"/>
              </w:rPr>
            </w:pPr>
          </w:p>
          <w:p w:rsidR="00F4679F" w:rsidRPr="005F622D" w:rsidRDefault="00F4679F" w:rsidP="003421C1">
            <w:pPr>
              <w:pStyle w:val="Default"/>
              <w:rPr>
                <w:color w:val="auto"/>
              </w:rPr>
            </w:pPr>
          </w:p>
          <w:p w:rsidR="00F4679F" w:rsidRPr="005F622D" w:rsidRDefault="00F4679F" w:rsidP="003421C1">
            <w:pPr>
              <w:pStyle w:val="Default"/>
              <w:rPr>
                <w:color w:val="auto"/>
              </w:rPr>
            </w:pPr>
          </w:p>
          <w:p w:rsidR="00F4679F" w:rsidRPr="005F622D" w:rsidRDefault="00F4679F" w:rsidP="003421C1">
            <w:pPr>
              <w:pStyle w:val="Default"/>
              <w:rPr>
                <w:color w:val="auto"/>
              </w:rPr>
            </w:pPr>
          </w:p>
          <w:p w:rsidR="00F4679F" w:rsidRPr="005F622D" w:rsidRDefault="00F4679F" w:rsidP="003421C1">
            <w:pPr>
              <w:pStyle w:val="Default"/>
              <w:rPr>
                <w:color w:val="auto"/>
              </w:rPr>
            </w:pPr>
          </w:p>
          <w:p w:rsidR="00F4679F" w:rsidRPr="005F622D" w:rsidRDefault="00F4679F" w:rsidP="003421C1">
            <w:pPr>
              <w:pStyle w:val="Default"/>
              <w:rPr>
                <w:color w:val="auto"/>
              </w:rPr>
            </w:pPr>
          </w:p>
        </w:tc>
      </w:tr>
    </w:tbl>
    <w:p w:rsidR="00577176" w:rsidRPr="005F622D" w:rsidRDefault="00577176">
      <w:pPr>
        <w:widowControl/>
        <w:jc w:val="left"/>
        <w:rPr>
          <w:kern w:val="0"/>
          <w:sz w:val="24"/>
        </w:rPr>
      </w:pPr>
      <w:r w:rsidRPr="005F622D">
        <w:lastRenderedPageBreak/>
        <w:br w:type="page"/>
      </w:r>
    </w:p>
    <w:p w:rsidR="00577176" w:rsidRPr="005F622D" w:rsidRDefault="00577176" w:rsidP="002A499C">
      <w:pPr>
        <w:spacing w:line="360" w:lineRule="auto"/>
        <w:outlineLvl w:val="0"/>
        <w:rPr>
          <w:b/>
          <w:sz w:val="32"/>
        </w:rPr>
      </w:pPr>
      <w:bookmarkStart w:id="16" w:name="_Toc511808761"/>
      <w:r w:rsidRPr="005F622D">
        <w:rPr>
          <w:b/>
          <w:sz w:val="32"/>
        </w:rPr>
        <w:lastRenderedPageBreak/>
        <w:t>建设项目拟采取的防治措施及预期治理效果</w:t>
      </w:r>
      <w:bookmarkEnd w:id="16"/>
    </w:p>
    <w:tbl>
      <w:tblPr>
        <w:tblW w:w="941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tblPr>
      <w:tblGrid>
        <w:gridCol w:w="725"/>
        <w:gridCol w:w="435"/>
        <w:gridCol w:w="1160"/>
        <w:gridCol w:w="1735"/>
        <w:gridCol w:w="2942"/>
        <w:gridCol w:w="2415"/>
      </w:tblGrid>
      <w:tr w:rsidR="00A97677" w:rsidRPr="005F622D" w:rsidTr="005B24A1">
        <w:trPr>
          <w:trHeight w:val="397"/>
          <w:jc w:val="center"/>
        </w:trPr>
        <w:tc>
          <w:tcPr>
            <w:tcW w:w="1160" w:type="dxa"/>
            <w:gridSpan w:val="2"/>
            <w:tcBorders>
              <w:tl2br w:val="single" w:sz="4" w:space="0" w:color="auto"/>
            </w:tcBorders>
            <w:vAlign w:val="center"/>
          </w:tcPr>
          <w:p w:rsidR="00A97677" w:rsidRPr="005F622D" w:rsidRDefault="00A97677" w:rsidP="00A97677">
            <w:pPr>
              <w:adjustRightInd w:val="0"/>
              <w:snapToGrid w:val="0"/>
              <w:jc w:val="center"/>
              <w:rPr>
                <w:b/>
                <w:spacing w:val="-20"/>
                <w:szCs w:val="21"/>
              </w:rPr>
            </w:pPr>
            <w:r w:rsidRPr="005F622D">
              <w:rPr>
                <w:b/>
                <w:spacing w:val="-20"/>
                <w:szCs w:val="21"/>
              </w:rPr>
              <w:t>内容</w:t>
            </w:r>
          </w:p>
          <w:p w:rsidR="00A97677" w:rsidRPr="005F622D" w:rsidRDefault="00A97677" w:rsidP="00A97677">
            <w:pPr>
              <w:tabs>
                <w:tab w:val="left" w:pos="165"/>
              </w:tabs>
              <w:adjustRightInd w:val="0"/>
              <w:snapToGrid w:val="0"/>
              <w:jc w:val="center"/>
              <w:rPr>
                <w:b/>
                <w:spacing w:val="-20"/>
                <w:szCs w:val="21"/>
              </w:rPr>
            </w:pPr>
            <w:r w:rsidRPr="005F622D">
              <w:rPr>
                <w:b/>
                <w:szCs w:val="21"/>
              </w:rPr>
              <w:t>类型</w:t>
            </w:r>
          </w:p>
        </w:tc>
        <w:tc>
          <w:tcPr>
            <w:tcW w:w="1160" w:type="dxa"/>
            <w:vAlign w:val="center"/>
          </w:tcPr>
          <w:p w:rsidR="00A97677" w:rsidRPr="005F622D" w:rsidRDefault="00A97677" w:rsidP="00A97677">
            <w:pPr>
              <w:adjustRightInd w:val="0"/>
              <w:snapToGrid w:val="0"/>
              <w:jc w:val="center"/>
              <w:rPr>
                <w:b/>
                <w:szCs w:val="21"/>
              </w:rPr>
            </w:pPr>
            <w:r w:rsidRPr="005F622D">
              <w:rPr>
                <w:b/>
                <w:szCs w:val="21"/>
              </w:rPr>
              <w:t>排放源</w:t>
            </w:r>
          </w:p>
          <w:p w:rsidR="00A97677" w:rsidRPr="005F622D" w:rsidRDefault="00A97677" w:rsidP="00A97677">
            <w:pPr>
              <w:adjustRightInd w:val="0"/>
              <w:snapToGrid w:val="0"/>
              <w:jc w:val="center"/>
              <w:rPr>
                <w:b/>
                <w:szCs w:val="21"/>
              </w:rPr>
            </w:pPr>
            <w:r w:rsidRPr="005F622D">
              <w:rPr>
                <w:b/>
                <w:szCs w:val="21"/>
              </w:rPr>
              <w:t>（编号）</w:t>
            </w:r>
          </w:p>
        </w:tc>
        <w:tc>
          <w:tcPr>
            <w:tcW w:w="1735" w:type="dxa"/>
            <w:vAlign w:val="center"/>
          </w:tcPr>
          <w:p w:rsidR="00A97677" w:rsidRPr="005F622D" w:rsidRDefault="00A97677" w:rsidP="00A97677">
            <w:pPr>
              <w:adjustRightInd w:val="0"/>
              <w:snapToGrid w:val="0"/>
              <w:jc w:val="center"/>
              <w:rPr>
                <w:b/>
                <w:szCs w:val="21"/>
              </w:rPr>
            </w:pPr>
            <w:r w:rsidRPr="005F622D">
              <w:rPr>
                <w:b/>
                <w:szCs w:val="21"/>
              </w:rPr>
              <w:t>污染物名称</w:t>
            </w:r>
          </w:p>
        </w:tc>
        <w:tc>
          <w:tcPr>
            <w:tcW w:w="2942" w:type="dxa"/>
            <w:vAlign w:val="center"/>
          </w:tcPr>
          <w:p w:rsidR="00A97677" w:rsidRPr="005F622D" w:rsidRDefault="00A97677" w:rsidP="00A97677">
            <w:pPr>
              <w:tabs>
                <w:tab w:val="left" w:pos="3544"/>
              </w:tabs>
              <w:adjustRightInd w:val="0"/>
              <w:snapToGrid w:val="0"/>
              <w:jc w:val="center"/>
              <w:rPr>
                <w:b/>
                <w:szCs w:val="21"/>
              </w:rPr>
            </w:pPr>
            <w:r w:rsidRPr="005F622D">
              <w:rPr>
                <w:b/>
                <w:szCs w:val="21"/>
              </w:rPr>
              <w:t>防治措施</w:t>
            </w:r>
          </w:p>
        </w:tc>
        <w:tc>
          <w:tcPr>
            <w:tcW w:w="2415" w:type="dxa"/>
            <w:vAlign w:val="center"/>
          </w:tcPr>
          <w:p w:rsidR="00A97677" w:rsidRPr="005F622D" w:rsidRDefault="00A97677" w:rsidP="00A97677">
            <w:pPr>
              <w:tabs>
                <w:tab w:val="left" w:pos="3544"/>
              </w:tabs>
              <w:adjustRightInd w:val="0"/>
              <w:snapToGrid w:val="0"/>
              <w:jc w:val="center"/>
              <w:rPr>
                <w:b/>
                <w:szCs w:val="21"/>
              </w:rPr>
            </w:pPr>
            <w:r w:rsidRPr="005F622D">
              <w:rPr>
                <w:b/>
                <w:szCs w:val="21"/>
              </w:rPr>
              <w:t>预期治理效果</w:t>
            </w:r>
          </w:p>
        </w:tc>
      </w:tr>
      <w:tr w:rsidR="00CB53BA" w:rsidRPr="005F622D" w:rsidTr="005B24A1">
        <w:trPr>
          <w:trHeight w:val="397"/>
          <w:jc w:val="center"/>
        </w:trPr>
        <w:tc>
          <w:tcPr>
            <w:tcW w:w="725" w:type="dxa"/>
            <w:vMerge w:val="restart"/>
            <w:tcBorders>
              <w:top w:val="single" w:sz="4" w:space="0" w:color="auto"/>
            </w:tcBorders>
            <w:vAlign w:val="center"/>
          </w:tcPr>
          <w:p w:rsidR="00CB53BA" w:rsidRPr="005F622D" w:rsidRDefault="00CB53BA" w:rsidP="00F54ED2">
            <w:pPr>
              <w:adjustRightInd w:val="0"/>
              <w:snapToGrid w:val="0"/>
              <w:jc w:val="center"/>
              <w:rPr>
                <w:szCs w:val="21"/>
              </w:rPr>
            </w:pPr>
            <w:r w:rsidRPr="005F622D">
              <w:rPr>
                <w:szCs w:val="21"/>
              </w:rPr>
              <w:t>大气</w:t>
            </w:r>
          </w:p>
          <w:p w:rsidR="00CB53BA" w:rsidRPr="005F622D" w:rsidRDefault="00CB53BA" w:rsidP="00F54ED2">
            <w:pPr>
              <w:adjustRightInd w:val="0"/>
              <w:snapToGrid w:val="0"/>
              <w:jc w:val="center"/>
              <w:rPr>
                <w:szCs w:val="21"/>
              </w:rPr>
            </w:pPr>
            <w:r w:rsidRPr="005F622D">
              <w:rPr>
                <w:szCs w:val="21"/>
              </w:rPr>
              <w:t>污染</w:t>
            </w:r>
          </w:p>
          <w:p w:rsidR="00CB53BA" w:rsidRPr="005F622D" w:rsidRDefault="00CB53BA" w:rsidP="00F54ED2">
            <w:pPr>
              <w:adjustRightInd w:val="0"/>
              <w:snapToGrid w:val="0"/>
              <w:jc w:val="center"/>
              <w:rPr>
                <w:szCs w:val="21"/>
              </w:rPr>
            </w:pPr>
            <w:r w:rsidRPr="005F622D">
              <w:rPr>
                <w:szCs w:val="21"/>
              </w:rPr>
              <w:t>物</w:t>
            </w:r>
          </w:p>
        </w:tc>
        <w:tc>
          <w:tcPr>
            <w:tcW w:w="1595" w:type="dxa"/>
            <w:gridSpan w:val="2"/>
            <w:tcBorders>
              <w:top w:val="single" w:sz="4" w:space="0" w:color="auto"/>
            </w:tcBorders>
            <w:vAlign w:val="center"/>
          </w:tcPr>
          <w:p w:rsidR="00CB53BA" w:rsidRPr="005F622D" w:rsidRDefault="00CB53BA" w:rsidP="00F54ED2">
            <w:pPr>
              <w:adjustRightInd w:val="0"/>
              <w:snapToGrid w:val="0"/>
              <w:jc w:val="center"/>
              <w:rPr>
                <w:szCs w:val="21"/>
              </w:rPr>
            </w:pPr>
            <w:r w:rsidRPr="005F622D">
              <w:rPr>
                <w:szCs w:val="21"/>
              </w:rPr>
              <w:t>施工期</w:t>
            </w:r>
          </w:p>
        </w:tc>
        <w:tc>
          <w:tcPr>
            <w:tcW w:w="1735" w:type="dxa"/>
            <w:vAlign w:val="center"/>
          </w:tcPr>
          <w:p w:rsidR="00CB53BA" w:rsidRPr="005F622D" w:rsidRDefault="00CB53BA" w:rsidP="00F54ED2">
            <w:pPr>
              <w:adjustRightInd w:val="0"/>
              <w:snapToGrid w:val="0"/>
              <w:jc w:val="center"/>
              <w:rPr>
                <w:szCs w:val="21"/>
              </w:rPr>
            </w:pPr>
            <w:r w:rsidRPr="005F622D">
              <w:rPr>
                <w:szCs w:val="21"/>
              </w:rPr>
              <w:t>扬尘</w:t>
            </w:r>
          </w:p>
        </w:tc>
        <w:tc>
          <w:tcPr>
            <w:tcW w:w="2942" w:type="dxa"/>
            <w:vAlign w:val="center"/>
          </w:tcPr>
          <w:p w:rsidR="00CB53BA" w:rsidRPr="005F622D" w:rsidRDefault="00CB53BA" w:rsidP="00F54ED2">
            <w:pPr>
              <w:spacing w:line="300" w:lineRule="exact"/>
              <w:ind w:left="40"/>
              <w:jc w:val="center"/>
              <w:rPr>
                <w:szCs w:val="21"/>
              </w:rPr>
            </w:pPr>
            <w:r w:rsidRPr="005F622D">
              <w:rPr>
                <w:szCs w:val="21"/>
              </w:rPr>
              <w:t>洒水抑尘</w:t>
            </w:r>
            <w:r w:rsidRPr="005F622D">
              <w:rPr>
                <w:rFonts w:hint="eastAsia"/>
                <w:szCs w:val="21"/>
              </w:rPr>
              <w:t>、围栏棚、</w:t>
            </w:r>
            <w:r w:rsidRPr="005F622D">
              <w:rPr>
                <w:szCs w:val="21"/>
              </w:rPr>
              <w:t>挡风墙（网</w:t>
            </w:r>
            <w:r w:rsidRPr="005F622D">
              <w:rPr>
                <w:rFonts w:hint="eastAsia"/>
                <w:szCs w:val="21"/>
              </w:rPr>
              <w:t>）</w:t>
            </w:r>
          </w:p>
        </w:tc>
        <w:tc>
          <w:tcPr>
            <w:tcW w:w="2415" w:type="dxa"/>
            <w:vAlign w:val="center"/>
          </w:tcPr>
          <w:p w:rsidR="00CB53BA" w:rsidRPr="005F622D" w:rsidRDefault="00CB53BA" w:rsidP="00F54ED2">
            <w:pPr>
              <w:spacing w:line="300" w:lineRule="exact"/>
              <w:ind w:left="40"/>
              <w:jc w:val="center"/>
              <w:rPr>
                <w:szCs w:val="21"/>
              </w:rPr>
            </w:pPr>
            <w:r w:rsidRPr="005F622D">
              <w:rPr>
                <w:szCs w:val="21"/>
              </w:rPr>
              <w:t>达标排放</w:t>
            </w:r>
          </w:p>
        </w:tc>
      </w:tr>
      <w:tr w:rsidR="008323CC" w:rsidRPr="005F622D" w:rsidTr="005B24A1">
        <w:trPr>
          <w:trHeight w:val="397"/>
          <w:jc w:val="center"/>
        </w:trPr>
        <w:tc>
          <w:tcPr>
            <w:tcW w:w="725" w:type="dxa"/>
            <w:vMerge/>
            <w:vAlign w:val="center"/>
          </w:tcPr>
          <w:p w:rsidR="008323CC" w:rsidRPr="005F622D" w:rsidRDefault="008323CC" w:rsidP="00F54ED2">
            <w:pPr>
              <w:adjustRightInd w:val="0"/>
              <w:snapToGrid w:val="0"/>
              <w:jc w:val="center"/>
              <w:rPr>
                <w:szCs w:val="21"/>
              </w:rPr>
            </w:pPr>
          </w:p>
        </w:tc>
        <w:tc>
          <w:tcPr>
            <w:tcW w:w="435" w:type="dxa"/>
            <w:vMerge w:val="restart"/>
            <w:tcBorders>
              <w:top w:val="single" w:sz="4" w:space="0" w:color="auto"/>
            </w:tcBorders>
            <w:vAlign w:val="center"/>
          </w:tcPr>
          <w:p w:rsidR="008323CC" w:rsidRPr="005F622D" w:rsidRDefault="008323CC" w:rsidP="00F54ED2">
            <w:pPr>
              <w:adjustRightInd w:val="0"/>
              <w:snapToGrid w:val="0"/>
              <w:jc w:val="center"/>
              <w:rPr>
                <w:rFonts w:ascii="宋体" w:hAnsi="宋体" w:cs="宋体"/>
                <w:szCs w:val="21"/>
              </w:rPr>
            </w:pPr>
            <w:r w:rsidRPr="005F622D">
              <w:rPr>
                <w:rFonts w:ascii="宋体" w:hAnsi="宋体" w:cs="宋体"/>
                <w:szCs w:val="21"/>
              </w:rPr>
              <w:t>运营期</w:t>
            </w:r>
          </w:p>
        </w:tc>
        <w:tc>
          <w:tcPr>
            <w:tcW w:w="1160" w:type="dxa"/>
            <w:tcBorders>
              <w:bottom w:val="single" w:sz="6" w:space="0" w:color="000000"/>
            </w:tcBorders>
            <w:vAlign w:val="center"/>
          </w:tcPr>
          <w:p w:rsidR="008323CC" w:rsidRPr="005F622D" w:rsidRDefault="005B24A1" w:rsidP="006821C4">
            <w:pPr>
              <w:pStyle w:val="Default"/>
              <w:jc w:val="center"/>
              <w:rPr>
                <w:color w:val="auto"/>
                <w:sz w:val="21"/>
                <w:szCs w:val="21"/>
              </w:rPr>
            </w:pPr>
            <w:r w:rsidRPr="005F622D">
              <w:rPr>
                <w:color w:val="auto"/>
                <w:sz w:val="21"/>
                <w:szCs w:val="21"/>
              </w:rPr>
              <w:t>破碎、筛分（有组织）</w:t>
            </w:r>
          </w:p>
        </w:tc>
        <w:tc>
          <w:tcPr>
            <w:tcW w:w="1735" w:type="dxa"/>
            <w:tcBorders>
              <w:bottom w:val="single" w:sz="6" w:space="0" w:color="000000"/>
            </w:tcBorders>
            <w:vAlign w:val="center"/>
          </w:tcPr>
          <w:p w:rsidR="008323CC" w:rsidRPr="005F622D" w:rsidRDefault="005B24A1" w:rsidP="006821C4">
            <w:pPr>
              <w:pStyle w:val="Default"/>
              <w:jc w:val="center"/>
              <w:rPr>
                <w:color w:val="auto"/>
                <w:sz w:val="21"/>
                <w:szCs w:val="21"/>
              </w:rPr>
            </w:pPr>
            <w:r w:rsidRPr="005F622D">
              <w:rPr>
                <w:color w:val="auto"/>
                <w:sz w:val="21"/>
                <w:szCs w:val="21"/>
              </w:rPr>
              <w:t>粉尘</w:t>
            </w:r>
          </w:p>
        </w:tc>
        <w:tc>
          <w:tcPr>
            <w:tcW w:w="2942" w:type="dxa"/>
            <w:vAlign w:val="center"/>
          </w:tcPr>
          <w:p w:rsidR="008323CC" w:rsidRPr="005F622D" w:rsidRDefault="00851715" w:rsidP="008323CC">
            <w:pPr>
              <w:spacing w:line="300" w:lineRule="exact"/>
              <w:ind w:left="40"/>
              <w:jc w:val="center"/>
              <w:rPr>
                <w:szCs w:val="21"/>
              </w:rPr>
            </w:pPr>
            <w:r w:rsidRPr="005F622D">
              <w:rPr>
                <w:rFonts w:hint="eastAsia"/>
                <w:bCs/>
                <w:szCs w:val="21"/>
              </w:rPr>
              <w:t>半封闭厂房，密闭装置，喷淋装置，集气罩</w:t>
            </w:r>
            <w:r w:rsidRPr="005F622D">
              <w:rPr>
                <w:rFonts w:hint="eastAsia"/>
                <w:bCs/>
                <w:szCs w:val="21"/>
              </w:rPr>
              <w:t>+</w:t>
            </w:r>
            <w:r w:rsidRPr="005F622D">
              <w:rPr>
                <w:bCs/>
                <w:szCs w:val="21"/>
              </w:rPr>
              <w:t>布袋除尘器</w:t>
            </w:r>
            <w:r w:rsidRPr="005F622D">
              <w:rPr>
                <w:bCs/>
                <w:szCs w:val="21"/>
              </w:rPr>
              <w:t>+</w:t>
            </w:r>
            <w:r w:rsidRPr="005F622D">
              <w:rPr>
                <w:rFonts w:hint="eastAsia"/>
                <w:bCs/>
                <w:szCs w:val="21"/>
              </w:rPr>
              <w:t>15m</w:t>
            </w:r>
            <w:r w:rsidRPr="005F622D">
              <w:rPr>
                <w:rFonts w:hint="eastAsia"/>
                <w:bCs/>
                <w:szCs w:val="21"/>
              </w:rPr>
              <w:t>高排气筒</w:t>
            </w:r>
          </w:p>
        </w:tc>
        <w:tc>
          <w:tcPr>
            <w:tcW w:w="2415" w:type="dxa"/>
            <w:vAlign w:val="center"/>
          </w:tcPr>
          <w:p w:rsidR="008323CC" w:rsidRPr="005F622D" w:rsidRDefault="005B24A1" w:rsidP="00F54ED2">
            <w:pPr>
              <w:adjustRightInd w:val="0"/>
              <w:snapToGrid w:val="0"/>
              <w:jc w:val="center"/>
              <w:rPr>
                <w:szCs w:val="21"/>
              </w:rPr>
            </w:pPr>
            <w:r w:rsidRPr="005F622D">
              <w:rPr>
                <w:szCs w:val="21"/>
              </w:rPr>
              <w:t>《大气污染物综合排放标准》（</w:t>
            </w:r>
            <w:r w:rsidRPr="005F622D">
              <w:rPr>
                <w:szCs w:val="21"/>
              </w:rPr>
              <w:t>GB16297-1996</w:t>
            </w:r>
            <w:r w:rsidRPr="005F622D">
              <w:rPr>
                <w:szCs w:val="21"/>
              </w:rPr>
              <w:t>）中表</w:t>
            </w:r>
            <w:r w:rsidRPr="005F622D">
              <w:rPr>
                <w:szCs w:val="21"/>
              </w:rPr>
              <w:t>2</w:t>
            </w:r>
            <w:r w:rsidRPr="005F622D">
              <w:rPr>
                <w:rFonts w:hint="eastAsia"/>
                <w:szCs w:val="21"/>
              </w:rPr>
              <w:t>新污染源大气污染物排放限值二级标准</w:t>
            </w:r>
          </w:p>
        </w:tc>
      </w:tr>
      <w:tr w:rsidR="005B24A1" w:rsidRPr="005F622D" w:rsidTr="005B24A1">
        <w:trPr>
          <w:trHeight w:val="397"/>
          <w:jc w:val="center"/>
        </w:trPr>
        <w:tc>
          <w:tcPr>
            <w:tcW w:w="725" w:type="dxa"/>
            <w:vMerge/>
            <w:vAlign w:val="center"/>
          </w:tcPr>
          <w:p w:rsidR="005B24A1" w:rsidRPr="005F622D" w:rsidRDefault="005B24A1" w:rsidP="00F54ED2">
            <w:pPr>
              <w:adjustRightInd w:val="0"/>
              <w:snapToGrid w:val="0"/>
              <w:jc w:val="center"/>
              <w:rPr>
                <w:szCs w:val="21"/>
              </w:rPr>
            </w:pPr>
          </w:p>
        </w:tc>
        <w:tc>
          <w:tcPr>
            <w:tcW w:w="435" w:type="dxa"/>
            <w:vMerge/>
            <w:tcBorders>
              <w:top w:val="single" w:sz="4" w:space="0" w:color="auto"/>
            </w:tcBorders>
            <w:vAlign w:val="center"/>
          </w:tcPr>
          <w:p w:rsidR="005B24A1" w:rsidRPr="005F622D" w:rsidRDefault="005B24A1" w:rsidP="00F54ED2">
            <w:pPr>
              <w:adjustRightInd w:val="0"/>
              <w:snapToGrid w:val="0"/>
              <w:jc w:val="center"/>
              <w:rPr>
                <w:rFonts w:ascii="宋体" w:hAnsi="宋体" w:cs="宋体"/>
                <w:szCs w:val="21"/>
              </w:rPr>
            </w:pPr>
          </w:p>
        </w:tc>
        <w:tc>
          <w:tcPr>
            <w:tcW w:w="1160" w:type="dxa"/>
            <w:tcBorders>
              <w:bottom w:val="single" w:sz="6" w:space="0" w:color="000000"/>
            </w:tcBorders>
            <w:vAlign w:val="center"/>
          </w:tcPr>
          <w:p w:rsidR="005B24A1" w:rsidRPr="005F622D" w:rsidRDefault="005B24A1" w:rsidP="00541C12">
            <w:pPr>
              <w:pStyle w:val="Default"/>
              <w:jc w:val="center"/>
              <w:rPr>
                <w:color w:val="auto"/>
                <w:sz w:val="21"/>
                <w:szCs w:val="21"/>
              </w:rPr>
            </w:pPr>
            <w:r w:rsidRPr="005F622D">
              <w:rPr>
                <w:color w:val="auto"/>
                <w:sz w:val="21"/>
                <w:szCs w:val="21"/>
              </w:rPr>
              <w:t>破碎、筛分（无组织）</w:t>
            </w:r>
          </w:p>
        </w:tc>
        <w:tc>
          <w:tcPr>
            <w:tcW w:w="1735" w:type="dxa"/>
            <w:tcBorders>
              <w:bottom w:val="single" w:sz="6" w:space="0" w:color="000000"/>
            </w:tcBorders>
            <w:vAlign w:val="center"/>
          </w:tcPr>
          <w:p w:rsidR="005B24A1" w:rsidRPr="005F622D" w:rsidRDefault="005B24A1" w:rsidP="00541C12">
            <w:pPr>
              <w:pStyle w:val="Default"/>
              <w:jc w:val="center"/>
              <w:rPr>
                <w:color w:val="auto"/>
                <w:sz w:val="21"/>
                <w:szCs w:val="21"/>
              </w:rPr>
            </w:pPr>
            <w:r w:rsidRPr="005F622D">
              <w:rPr>
                <w:rFonts w:hint="eastAsia"/>
                <w:color w:val="auto"/>
                <w:sz w:val="21"/>
                <w:szCs w:val="21"/>
              </w:rPr>
              <w:t>粉尘</w:t>
            </w:r>
          </w:p>
        </w:tc>
        <w:tc>
          <w:tcPr>
            <w:tcW w:w="2942" w:type="dxa"/>
            <w:vAlign w:val="center"/>
          </w:tcPr>
          <w:p w:rsidR="005B24A1" w:rsidRPr="005F622D" w:rsidRDefault="00851715" w:rsidP="005B24A1">
            <w:pPr>
              <w:spacing w:line="300" w:lineRule="exact"/>
              <w:ind w:left="40"/>
              <w:jc w:val="center"/>
              <w:rPr>
                <w:szCs w:val="21"/>
              </w:rPr>
            </w:pPr>
            <w:r w:rsidRPr="005F622D">
              <w:rPr>
                <w:rFonts w:hint="eastAsia"/>
                <w:bCs/>
                <w:szCs w:val="21"/>
              </w:rPr>
              <w:t>半封闭厂房，上料、输送、下料环节均密闭，喷淋装置</w:t>
            </w:r>
          </w:p>
        </w:tc>
        <w:tc>
          <w:tcPr>
            <w:tcW w:w="2415" w:type="dxa"/>
            <w:vMerge w:val="restart"/>
            <w:vAlign w:val="center"/>
          </w:tcPr>
          <w:p w:rsidR="005B24A1" w:rsidRPr="005F622D" w:rsidRDefault="005B24A1" w:rsidP="00F54ED2">
            <w:pPr>
              <w:adjustRightInd w:val="0"/>
              <w:snapToGrid w:val="0"/>
              <w:jc w:val="center"/>
              <w:rPr>
                <w:szCs w:val="21"/>
              </w:rPr>
            </w:pPr>
            <w:r w:rsidRPr="005F622D">
              <w:rPr>
                <w:szCs w:val="21"/>
              </w:rPr>
              <w:t>满足《大气污染物综合排放标准》（</w:t>
            </w:r>
            <w:r w:rsidRPr="005F622D">
              <w:rPr>
                <w:szCs w:val="21"/>
              </w:rPr>
              <w:t>GB16297-1996</w:t>
            </w:r>
            <w:r w:rsidRPr="005F622D">
              <w:rPr>
                <w:szCs w:val="21"/>
              </w:rPr>
              <w:t>）中表</w:t>
            </w:r>
            <w:r w:rsidRPr="005F622D">
              <w:rPr>
                <w:szCs w:val="21"/>
              </w:rPr>
              <w:t>2</w:t>
            </w:r>
            <w:r w:rsidRPr="005F622D">
              <w:rPr>
                <w:szCs w:val="21"/>
              </w:rPr>
              <w:t>无组织排放限值</w:t>
            </w:r>
          </w:p>
        </w:tc>
      </w:tr>
      <w:tr w:rsidR="005B24A1" w:rsidRPr="005F622D" w:rsidTr="005B24A1">
        <w:trPr>
          <w:trHeight w:val="397"/>
          <w:jc w:val="center"/>
        </w:trPr>
        <w:tc>
          <w:tcPr>
            <w:tcW w:w="725" w:type="dxa"/>
            <w:vMerge/>
            <w:vAlign w:val="center"/>
          </w:tcPr>
          <w:p w:rsidR="005B24A1" w:rsidRPr="005F622D" w:rsidRDefault="005B24A1" w:rsidP="00F54ED2">
            <w:pPr>
              <w:adjustRightInd w:val="0"/>
              <w:snapToGrid w:val="0"/>
              <w:jc w:val="center"/>
              <w:rPr>
                <w:szCs w:val="21"/>
              </w:rPr>
            </w:pPr>
          </w:p>
        </w:tc>
        <w:tc>
          <w:tcPr>
            <w:tcW w:w="435" w:type="dxa"/>
            <w:vMerge/>
            <w:vAlign w:val="center"/>
          </w:tcPr>
          <w:p w:rsidR="005B24A1" w:rsidRPr="005F622D" w:rsidRDefault="005B24A1" w:rsidP="00F54ED2">
            <w:pPr>
              <w:adjustRightInd w:val="0"/>
              <w:snapToGrid w:val="0"/>
              <w:jc w:val="center"/>
              <w:rPr>
                <w:szCs w:val="21"/>
              </w:rPr>
            </w:pPr>
          </w:p>
        </w:tc>
        <w:tc>
          <w:tcPr>
            <w:tcW w:w="1160" w:type="dxa"/>
            <w:vAlign w:val="center"/>
          </w:tcPr>
          <w:p w:rsidR="005B24A1" w:rsidRPr="005F622D" w:rsidRDefault="005B24A1" w:rsidP="006821C4">
            <w:pPr>
              <w:pStyle w:val="Default"/>
              <w:jc w:val="center"/>
              <w:rPr>
                <w:color w:val="auto"/>
                <w:sz w:val="21"/>
                <w:szCs w:val="21"/>
              </w:rPr>
            </w:pPr>
            <w:r w:rsidRPr="005F622D">
              <w:rPr>
                <w:color w:val="auto"/>
                <w:sz w:val="21"/>
                <w:szCs w:val="21"/>
              </w:rPr>
              <w:t>装卸起尘（无组织）</w:t>
            </w:r>
          </w:p>
        </w:tc>
        <w:tc>
          <w:tcPr>
            <w:tcW w:w="1735" w:type="dxa"/>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粉尘</w:t>
            </w:r>
          </w:p>
        </w:tc>
        <w:tc>
          <w:tcPr>
            <w:tcW w:w="2942" w:type="dxa"/>
            <w:vAlign w:val="center"/>
          </w:tcPr>
          <w:p w:rsidR="005B24A1" w:rsidRPr="005F622D" w:rsidRDefault="00851715" w:rsidP="008323CC">
            <w:pPr>
              <w:spacing w:line="300" w:lineRule="exact"/>
              <w:ind w:left="40"/>
              <w:jc w:val="center"/>
              <w:rPr>
                <w:szCs w:val="21"/>
              </w:rPr>
            </w:pPr>
            <w:r w:rsidRPr="005F622D">
              <w:rPr>
                <w:szCs w:val="21"/>
              </w:rPr>
              <w:t>加强洒水防尘力度</w:t>
            </w:r>
          </w:p>
        </w:tc>
        <w:tc>
          <w:tcPr>
            <w:tcW w:w="2415" w:type="dxa"/>
            <w:vMerge/>
            <w:vAlign w:val="center"/>
          </w:tcPr>
          <w:p w:rsidR="005B24A1" w:rsidRPr="005F622D" w:rsidRDefault="005B24A1" w:rsidP="00F54ED2">
            <w:pPr>
              <w:adjustRightInd w:val="0"/>
              <w:snapToGrid w:val="0"/>
              <w:jc w:val="center"/>
              <w:rPr>
                <w:szCs w:val="21"/>
              </w:rPr>
            </w:pPr>
          </w:p>
        </w:tc>
      </w:tr>
      <w:tr w:rsidR="005B24A1" w:rsidRPr="005F622D" w:rsidTr="005B24A1">
        <w:trPr>
          <w:trHeight w:val="397"/>
          <w:jc w:val="center"/>
        </w:trPr>
        <w:tc>
          <w:tcPr>
            <w:tcW w:w="725" w:type="dxa"/>
            <w:vMerge/>
            <w:vAlign w:val="center"/>
          </w:tcPr>
          <w:p w:rsidR="005B24A1" w:rsidRPr="005F622D" w:rsidRDefault="005B24A1" w:rsidP="00F54ED2">
            <w:pPr>
              <w:adjustRightInd w:val="0"/>
              <w:snapToGrid w:val="0"/>
              <w:jc w:val="center"/>
              <w:rPr>
                <w:szCs w:val="21"/>
              </w:rPr>
            </w:pPr>
          </w:p>
        </w:tc>
        <w:tc>
          <w:tcPr>
            <w:tcW w:w="435" w:type="dxa"/>
            <w:vMerge/>
            <w:vAlign w:val="center"/>
          </w:tcPr>
          <w:p w:rsidR="005B24A1" w:rsidRPr="005F622D" w:rsidRDefault="005B24A1" w:rsidP="00F54ED2">
            <w:pPr>
              <w:adjustRightInd w:val="0"/>
              <w:snapToGrid w:val="0"/>
              <w:jc w:val="center"/>
              <w:rPr>
                <w:szCs w:val="21"/>
              </w:rPr>
            </w:pPr>
          </w:p>
        </w:tc>
        <w:tc>
          <w:tcPr>
            <w:tcW w:w="1160" w:type="dxa"/>
            <w:vAlign w:val="center"/>
          </w:tcPr>
          <w:p w:rsidR="005B24A1" w:rsidRPr="005F622D" w:rsidRDefault="005B24A1" w:rsidP="006821C4">
            <w:pPr>
              <w:pStyle w:val="Default"/>
              <w:jc w:val="center"/>
              <w:rPr>
                <w:color w:val="auto"/>
                <w:sz w:val="21"/>
                <w:szCs w:val="21"/>
              </w:rPr>
            </w:pPr>
            <w:r w:rsidRPr="005F622D">
              <w:rPr>
                <w:color w:val="auto"/>
                <w:sz w:val="21"/>
                <w:szCs w:val="21"/>
              </w:rPr>
              <w:t>堆场起尘（无组织）</w:t>
            </w:r>
          </w:p>
        </w:tc>
        <w:tc>
          <w:tcPr>
            <w:tcW w:w="1735" w:type="dxa"/>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粉尘</w:t>
            </w:r>
          </w:p>
        </w:tc>
        <w:tc>
          <w:tcPr>
            <w:tcW w:w="2942" w:type="dxa"/>
            <w:vAlign w:val="center"/>
          </w:tcPr>
          <w:p w:rsidR="005B24A1" w:rsidRPr="005F622D" w:rsidRDefault="00F4679F" w:rsidP="008323CC">
            <w:pPr>
              <w:spacing w:line="300" w:lineRule="exact"/>
              <w:ind w:left="40"/>
              <w:jc w:val="center"/>
              <w:rPr>
                <w:szCs w:val="21"/>
              </w:rPr>
            </w:pPr>
            <w:r w:rsidRPr="005F622D">
              <w:rPr>
                <w:szCs w:val="21"/>
              </w:rPr>
              <w:t>地面硬化，</w:t>
            </w:r>
            <w:r w:rsidR="00851715" w:rsidRPr="005F622D">
              <w:rPr>
                <w:szCs w:val="21"/>
              </w:rPr>
              <w:t>设置三面围挡及</w:t>
            </w:r>
            <w:r w:rsidR="00851715" w:rsidRPr="005F622D">
              <w:t>遮雨棚</w:t>
            </w:r>
            <w:r w:rsidR="00851715" w:rsidRPr="005F622D">
              <w:rPr>
                <w:szCs w:val="21"/>
              </w:rPr>
              <w:t>，安装雾化喷头喷淋降尘</w:t>
            </w:r>
          </w:p>
        </w:tc>
        <w:tc>
          <w:tcPr>
            <w:tcW w:w="2415" w:type="dxa"/>
            <w:vMerge/>
            <w:vAlign w:val="center"/>
          </w:tcPr>
          <w:p w:rsidR="005B24A1" w:rsidRPr="005F622D" w:rsidRDefault="005B24A1" w:rsidP="00F54ED2">
            <w:pPr>
              <w:adjustRightInd w:val="0"/>
              <w:snapToGrid w:val="0"/>
              <w:jc w:val="center"/>
              <w:rPr>
                <w:szCs w:val="21"/>
              </w:rPr>
            </w:pPr>
          </w:p>
        </w:tc>
      </w:tr>
      <w:tr w:rsidR="005B24A1" w:rsidRPr="005F622D" w:rsidTr="005B24A1">
        <w:trPr>
          <w:trHeight w:val="397"/>
          <w:jc w:val="center"/>
        </w:trPr>
        <w:tc>
          <w:tcPr>
            <w:tcW w:w="725" w:type="dxa"/>
            <w:vMerge/>
            <w:vAlign w:val="center"/>
          </w:tcPr>
          <w:p w:rsidR="005B24A1" w:rsidRPr="005F622D" w:rsidRDefault="005B24A1" w:rsidP="00F54ED2">
            <w:pPr>
              <w:adjustRightInd w:val="0"/>
              <w:snapToGrid w:val="0"/>
              <w:jc w:val="center"/>
              <w:rPr>
                <w:szCs w:val="21"/>
              </w:rPr>
            </w:pPr>
          </w:p>
        </w:tc>
        <w:tc>
          <w:tcPr>
            <w:tcW w:w="435" w:type="dxa"/>
            <w:vMerge/>
            <w:vAlign w:val="center"/>
          </w:tcPr>
          <w:p w:rsidR="005B24A1" w:rsidRPr="005F622D" w:rsidRDefault="005B24A1" w:rsidP="00F54ED2">
            <w:pPr>
              <w:adjustRightInd w:val="0"/>
              <w:snapToGrid w:val="0"/>
              <w:jc w:val="center"/>
              <w:rPr>
                <w:szCs w:val="21"/>
              </w:rPr>
            </w:pPr>
          </w:p>
        </w:tc>
        <w:tc>
          <w:tcPr>
            <w:tcW w:w="1160" w:type="dxa"/>
            <w:vAlign w:val="center"/>
          </w:tcPr>
          <w:p w:rsidR="005B24A1" w:rsidRPr="005F622D" w:rsidRDefault="005B24A1" w:rsidP="006821C4">
            <w:pPr>
              <w:pStyle w:val="Default"/>
              <w:jc w:val="center"/>
              <w:rPr>
                <w:color w:val="auto"/>
                <w:sz w:val="21"/>
                <w:szCs w:val="21"/>
              </w:rPr>
            </w:pPr>
            <w:r w:rsidRPr="005F622D">
              <w:rPr>
                <w:color w:val="auto"/>
                <w:sz w:val="21"/>
                <w:szCs w:val="21"/>
              </w:rPr>
              <w:t>运输起尘（无组织）</w:t>
            </w:r>
          </w:p>
        </w:tc>
        <w:tc>
          <w:tcPr>
            <w:tcW w:w="1735" w:type="dxa"/>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粉尘</w:t>
            </w:r>
          </w:p>
        </w:tc>
        <w:tc>
          <w:tcPr>
            <w:tcW w:w="2942" w:type="dxa"/>
            <w:vAlign w:val="center"/>
          </w:tcPr>
          <w:p w:rsidR="005B24A1" w:rsidRPr="005F622D" w:rsidRDefault="005B24A1" w:rsidP="008323CC">
            <w:pPr>
              <w:spacing w:line="300" w:lineRule="exact"/>
              <w:ind w:left="40"/>
              <w:jc w:val="center"/>
              <w:rPr>
                <w:szCs w:val="21"/>
              </w:rPr>
            </w:pPr>
            <w:r w:rsidRPr="005F622D">
              <w:rPr>
                <w:rFonts w:hint="eastAsia"/>
                <w:szCs w:val="21"/>
              </w:rPr>
              <w:t>及时</w:t>
            </w:r>
            <w:r w:rsidRPr="005F622D">
              <w:rPr>
                <w:szCs w:val="21"/>
              </w:rPr>
              <w:t>清扫</w:t>
            </w:r>
            <w:r w:rsidRPr="005F622D">
              <w:rPr>
                <w:rFonts w:hint="eastAsia"/>
                <w:szCs w:val="21"/>
              </w:rPr>
              <w:t>散落物料，保证路面清洁，适当</w:t>
            </w:r>
            <w:proofErr w:type="gramStart"/>
            <w:r w:rsidRPr="005F622D">
              <w:rPr>
                <w:rFonts w:hint="eastAsia"/>
                <w:szCs w:val="21"/>
              </w:rPr>
              <w:t>洒水抑尘</w:t>
            </w:r>
            <w:proofErr w:type="gramEnd"/>
          </w:p>
        </w:tc>
        <w:tc>
          <w:tcPr>
            <w:tcW w:w="2415" w:type="dxa"/>
            <w:vMerge/>
            <w:vAlign w:val="center"/>
          </w:tcPr>
          <w:p w:rsidR="005B24A1" w:rsidRPr="005F622D" w:rsidRDefault="005B24A1" w:rsidP="00F54ED2">
            <w:pPr>
              <w:adjustRightInd w:val="0"/>
              <w:snapToGrid w:val="0"/>
              <w:jc w:val="center"/>
              <w:rPr>
                <w:szCs w:val="21"/>
              </w:rPr>
            </w:pPr>
          </w:p>
        </w:tc>
      </w:tr>
      <w:tr w:rsidR="005B24A1" w:rsidRPr="005F622D" w:rsidTr="005B24A1">
        <w:trPr>
          <w:trHeight w:val="397"/>
          <w:jc w:val="center"/>
        </w:trPr>
        <w:tc>
          <w:tcPr>
            <w:tcW w:w="725" w:type="dxa"/>
            <w:vMerge/>
            <w:vAlign w:val="center"/>
          </w:tcPr>
          <w:p w:rsidR="005B24A1" w:rsidRPr="005F622D" w:rsidRDefault="005B24A1" w:rsidP="00F54ED2">
            <w:pPr>
              <w:adjustRightInd w:val="0"/>
              <w:snapToGrid w:val="0"/>
              <w:jc w:val="center"/>
              <w:rPr>
                <w:szCs w:val="21"/>
              </w:rPr>
            </w:pPr>
          </w:p>
        </w:tc>
        <w:tc>
          <w:tcPr>
            <w:tcW w:w="435" w:type="dxa"/>
            <w:vMerge/>
            <w:vAlign w:val="center"/>
          </w:tcPr>
          <w:p w:rsidR="005B24A1" w:rsidRPr="005F622D" w:rsidRDefault="005B24A1" w:rsidP="00F54ED2">
            <w:pPr>
              <w:adjustRightInd w:val="0"/>
              <w:snapToGrid w:val="0"/>
              <w:jc w:val="center"/>
              <w:rPr>
                <w:szCs w:val="21"/>
              </w:rPr>
            </w:pPr>
          </w:p>
        </w:tc>
        <w:tc>
          <w:tcPr>
            <w:tcW w:w="1160" w:type="dxa"/>
            <w:vAlign w:val="center"/>
          </w:tcPr>
          <w:p w:rsidR="005B24A1" w:rsidRPr="005F622D" w:rsidRDefault="005B24A1" w:rsidP="006821C4">
            <w:pPr>
              <w:pStyle w:val="Default"/>
              <w:jc w:val="center"/>
              <w:rPr>
                <w:color w:val="auto"/>
                <w:sz w:val="21"/>
                <w:szCs w:val="21"/>
              </w:rPr>
            </w:pPr>
            <w:r w:rsidRPr="005F622D">
              <w:rPr>
                <w:color w:val="auto"/>
                <w:sz w:val="21"/>
                <w:szCs w:val="21"/>
              </w:rPr>
              <w:t>食堂油烟（有组织）</w:t>
            </w:r>
          </w:p>
        </w:tc>
        <w:tc>
          <w:tcPr>
            <w:tcW w:w="1735" w:type="dxa"/>
            <w:vAlign w:val="center"/>
          </w:tcPr>
          <w:p w:rsidR="005B24A1" w:rsidRPr="005F622D" w:rsidRDefault="005B24A1" w:rsidP="006821C4">
            <w:pPr>
              <w:pStyle w:val="Default"/>
              <w:jc w:val="center"/>
              <w:rPr>
                <w:color w:val="auto"/>
                <w:sz w:val="21"/>
                <w:szCs w:val="21"/>
              </w:rPr>
            </w:pPr>
            <w:r w:rsidRPr="005F622D">
              <w:rPr>
                <w:rFonts w:hint="eastAsia"/>
                <w:color w:val="auto"/>
                <w:sz w:val="21"/>
                <w:szCs w:val="21"/>
              </w:rPr>
              <w:t>油烟</w:t>
            </w:r>
          </w:p>
        </w:tc>
        <w:tc>
          <w:tcPr>
            <w:tcW w:w="2942" w:type="dxa"/>
            <w:vAlign w:val="center"/>
          </w:tcPr>
          <w:p w:rsidR="005B24A1" w:rsidRPr="005F622D" w:rsidRDefault="00D458A2" w:rsidP="008323CC">
            <w:pPr>
              <w:spacing w:line="300" w:lineRule="exact"/>
              <w:ind w:left="40"/>
              <w:jc w:val="center"/>
              <w:rPr>
                <w:szCs w:val="21"/>
              </w:rPr>
            </w:pPr>
            <w:r w:rsidRPr="005F622D">
              <w:rPr>
                <w:rFonts w:hint="eastAsia"/>
                <w:szCs w:val="21"/>
              </w:rPr>
              <w:t>集气罩</w:t>
            </w:r>
            <w:r w:rsidRPr="005F622D">
              <w:rPr>
                <w:rFonts w:hint="eastAsia"/>
                <w:szCs w:val="21"/>
              </w:rPr>
              <w:t>+</w:t>
            </w:r>
            <w:r w:rsidR="005B24A1" w:rsidRPr="005F622D">
              <w:rPr>
                <w:rFonts w:hint="eastAsia"/>
                <w:szCs w:val="21"/>
              </w:rPr>
              <w:t>油烟净化器</w:t>
            </w:r>
            <w:r w:rsidRPr="005F622D">
              <w:rPr>
                <w:rFonts w:hint="eastAsia"/>
                <w:szCs w:val="21"/>
              </w:rPr>
              <w:t>+</w:t>
            </w:r>
            <w:r w:rsidRPr="005F622D">
              <w:rPr>
                <w:rFonts w:hint="eastAsia"/>
                <w:szCs w:val="21"/>
              </w:rPr>
              <w:t>引至楼面高空排放</w:t>
            </w:r>
          </w:p>
        </w:tc>
        <w:tc>
          <w:tcPr>
            <w:tcW w:w="2415" w:type="dxa"/>
            <w:vAlign w:val="center"/>
          </w:tcPr>
          <w:p w:rsidR="005B24A1" w:rsidRPr="005F622D" w:rsidRDefault="005B24A1" w:rsidP="00F54ED2">
            <w:pPr>
              <w:adjustRightInd w:val="0"/>
              <w:snapToGrid w:val="0"/>
              <w:jc w:val="center"/>
              <w:rPr>
                <w:szCs w:val="21"/>
              </w:rPr>
            </w:pPr>
            <w:r w:rsidRPr="005F622D">
              <w:rPr>
                <w:szCs w:val="21"/>
              </w:rPr>
              <w:t>满足</w:t>
            </w:r>
            <w:r w:rsidRPr="005F622D">
              <w:rPr>
                <w:rFonts w:hint="eastAsia"/>
                <w:szCs w:val="21"/>
              </w:rPr>
              <w:t>《饮食业油烟排放标准》（</w:t>
            </w:r>
            <w:r w:rsidRPr="005F622D">
              <w:rPr>
                <w:rFonts w:hint="eastAsia"/>
                <w:szCs w:val="21"/>
              </w:rPr>
              <w:t>GB18483</w:t>
            </w:r>
            <w:r w:rsidRPr="005F622D">
              <w:rPr>
                <w:szCs w:val="21"/>
              </w:rPr>
              <w:t>-</w:t>
            </w:r>
            <w:r w:rsidRPr="005F622D">
              <w:rPr>
                <w:rFonts w:hint="eastAsia"/>
                <w:szCs w:val="21"/>
              </w:rPr>
              <w:t>2001</w:t>
            </w:r>
            <w:r w:rsidRPr="005F622D">
              <w:rPr>
                <w:rFonts w:hint="eastAsia"/>
                <w:szCs w:val="21"/>
              </w:rPr>
              <w:t>）规定的小型限值要求</w:t>
            </w:r>
          </w:p>
        </w:tc>
      </w:tr>
      <w:tr w:rsidR="005B24A1" w:rsidRPr="005F622D" w:rsidTr="005B24A1">
        <w:trPr>
          <w:trHeight w:val="397"/>
          <w:jc w:val="center"/>
        </w:trPr>
        <w:tc>
          <w:tcPr>
            <w:tcW w:w="725" w:type="dxa"/>
            <w:vMerge/>
            <w:vAlign w:val="center"/>
          </w:tcPr>
          <w:p w:rsidR="005B24A1" w:rsidRPr="005F622D" w:rsidRDefault="005B24A1" w:rsidP="00F54ED2">
            <w:pPr>
              <w:adjustRightInd w:val="0"/>
              <w:snapToGrid w:val="0"/>
              <w:jc w:val="center"/>
              <w:rPr>
                <w:szCs w:val="21"/>
              </w:rPr>
            </w:pPr>
          </w:p>
        </w:tc>
        <w:tc>
          <w:tcPr>
            <w:tcW w:w="435" w:type="dxa"/>
            <w:vMerge/>
            <w:vAlign w:val="center"/>
          </w:tcPr>
          <w:p w:rsidR="005B24A1" w:rsidRPr="005F622D" w:rsidRDefault="005B24A1" w:rsidP="00F54ED2">
            <w:pPr>
              <w:adjustRightInd w:val="0"/>
              <w:snapToGrid w:val="0"/>
              <w:jc w:val="center"/>
              <w:rPr>
                <w:szCs w:val="21"/>
              </w:rPr>
            </w:pPr>
          </w:p>
        </w:tc>
        <w:tc>
          <w:tcPr>
            <w:tcW w:w="1160" w:type="dxa"/>
            <w:vAlign w:val="center"/>
          </w:tcPr>
          <w:p w:rsidR="005B24A1" w:rsidRPr="005F622D" w:rsidRDefault="005B24A1" w:rsidP="006821C4">
            <w:pPr>
              <w:pStyle w:val="Default"/>
              <w:jc w:val="center"/>
              <w:rPr>
                <w:color w:val="auto"/>
                <w:sz w:val="21"/>
                <w:szCs w:val="21"/>
              </w:rPr>
            </w:pPr>
            <w:r w:rsidRPr="005F622D">
              <w:rPr>
                <w:color w:val="auto"/>
                <w:sz w:val="21"/>
                <w:szCs w:val="21"/>
              </w:rPr>
              <w:t>汽车尾气（无组织）</w:t>
            </w:r>
          </w:p>
        </w:tc>
        <w:tc>
          <w:tcPr>
            <w:tcW w:w="1735" w:type="dxa"/>
            <w:vAlign w:val="center"/>
          </w:tcPr>
          <w:p w:rsidR="005B24A1" w:rsidRPr="005F622D" w:rsidRDefault="005B24A1" w:rsidP="006821C4">
            <w:pPr>
              <w:pStyle w:val="13"/>
              <w:spacing w:after="0" w:line="240" w:lineRule="auto"/>
              <w:outlineLvl w:val="9"/>
              <w:rPr>
                <w:rFonts w:ascii="Times New Roman" w:eastAsia="宋体" w:hAnsi="Times New Roman" w:cs="Times New Roman"/>
                <w:kern w:val="0"/>
                <w:szCs w:val="21"/>
              </w:rPr>
            </w:pPr>
            <w:r w:rsidRPr="005F622D">
              <w:rPr>
                <w:rFonts w:ascii="Times New Roman" w:eastAsia="宋体" w:hAnsi="Times New Roman" w:cs="Times New Roman" w:hint="eastAsia"/>
                <w:kern w:val="0"/>
                <w:szCs w:val="21"/>
              </w:rPr>
              <w:t>NO</w:t>
            </w:r>
            <w:r w:rsidRPr="005F622D">
              <w:rPr>
                <w:rFonts w:ascii="Times New Roman" w:eastAsia="宋体" w:hAnsi="Times New Roman" w:cs="Times New Roman" w:hint="eastAsia"/>
                <w:kern w:val="0"/>
                <w:szCs w:val="21"/>
                <w:vertAlign w:val="subscript"/>
              </w:rPr>
              <w:t>X</w:t>
            </w:r>
            <w:r w:rsidRPr="005F622D">
              <w:rPr>
                <w:rFonts w:ascii="Times New Roman" w:eastAsia="宋体" w:hAnsi="Times New Roman" w:cs="Times New Roman" w:hint="eastAsia"/>
                <w:kern w:val="0"/>
                <w:szCs w:val="21"/>
              </w:rPr>
              <w:t>、</w:t>
            </w:r>
            <w:r w:rsidRPr="005F622D">
              <w:rPr>
                <w:rFonts w:ascii="Times New Roman" w:eastAsia="宋体" w:hAnsi="Times New Roman" w:cs="Times New Roman" w:hint="eastAsia"/>
                <w:kern w:val="0"/>
                <w:szCs w:val="21"/>
              </w:rPr>
              <w:t>CO</w:t>
            </w:r>
            <w:r w:rsidRPr="005F622D">
              <w:rPr>
                <w:rFonts w:ascii="Times New Roman" w:eastAsia="宋体" w:hAnsi="Times New Roman" w:cs="Times New Roman" w:hint="eastAsia"/>
                <w:kern w:val="0"/>
                <w:szCs w:val="21"/>
              </w:rPr>
              <w:t>、</w:t>
            </w:r>
            <w:r w:rsidRPr="005F622D">
              <w:rPr>
                <w:rFonts w:ascii="Times New Roman" w:eastAsia="宋体" w:hAnsi="Times New Roman" w:cs="Times New Roman" w:hint="eastAsia"/>
                <w:kern w:val="0"/>
                <w:szCs w:val="21"/>
              </w:rPr>
              <w:t>THC</w:t>
            </w:r>
            <w:r w:rsidRPr="005F622D">
              <w:rPr>
                <w:rFonts w:ascii="Times New Roman" w:eastAsia="宋体" w:hAnsi="Times New Roman" w:cs="Times New Roman"/>
                <w:kern w:val="0"/>
                <w:szCs w:val="21"/>
              </w:rPr>
              <w:t xml:space="preserve"> </w:t>
            </w:r>
          </w:p>
        </w:tc>
        <w:tc>
          <w:tcPr>
            <w:tcW w:w="2942" w:type="dxa"/>
            <w:vAlign w:val="center"/>
          </w:tcPr>
          <w:p w:rsidR="005B24A1" w:rsidRPr="005F622D" w:rsidRDefault="005B24A1" w:rsidP="008323CC">
            <w:pPr>
              <w:spacing w:line="300" w:lineRule="exact"/>
              <w:ind w:left="40"/>
              <w:jc w:val="center"/>
              <w:rPr>
                <w:szCs w:val="21"/>
              </w:rPr>
            </w:pPr>
            <w:r w:rsidRPr="005F622D">
              <w:rPr>
                <w:rFonts w:hint="eastAsia"/>
                <w:szCs w:val="21"/>
              </w:rPr>
              <w:t>①布置合理运输路线；②使用环保燃料；③加强对车辆的维护</w:t>
            </w:r>
          </w:p>
        </w:tc>
        <w:tc>
          <w:tcPr>
            <w:tcW w:w="2415" w:type="dxa"/>
            <w:vAlign w:val="center"/>
          </w:tcPr>
          <w:p w:rsidR="005B24A1" w:rsidRPr="005F622D" w:rsidRDefault="005B24A1" w:rsidP="00F54ED2">
            <w:pPr>
              <w:adjustRightInd w:val="0"/>
              <w:snapToGrid w:val="0"/>
              <w:jc w:val="center"/>
              <w:rPr>
                <w:kern w:val="0"/>
                <w:szCs w:val="21"/>
              </w:rPr>
            </w:pPr>
            <w:r w:rsidRPr="005F622D">
              <w:rPr>
                <w:szCs w:val="21"/>
              </w:rPr>
              <w:t>满足环保要求</w:t>
            </w:r>
          </w:p>
        </w:tc>
      </w:tr>
      <w:tr w:rsidR="005B24A1" w:rsidRPr="005F622D" w:rsidTr="005B24A1">
        <w:trPr>
          <w:trHeight w:val="397"/>
          <w:jc w:val="center"/>
        </w:trPr>
        <w:tc>
          <w:tcPr>
            <w:tcW w:w="725" w:type="dxa"/>
            <w:vMerge w:val="restart"/>
            <w:vAlign w:val="center"/>
          </w:tcPr>
          <w:p w:rsidR="005B24A1" w:rsidRPr="005F622D" w:rsidRDefault="005B24A1" w:rsidP="00F54ED2">
            <w:pPr>
              <w:adjustRightInd w:val="0"/>
              <w:snapToGrid w:val="0"/>
              <w:jc w:val="center"/>
              <w:rPr>
                <w:szCs w:val="21"/>
              </w:rPr>
            </w:pPr>
            <w:r w:rsidRPr="005F622D">
              <w:rPr>
                <w:rFonts w:hint="eastAsia"/>
                <w:szCs w:val="21"/>
              </w:rPr>
              <w:t>水污</w:t>
            </w:r>
          </w:p>
          <w:p w:rsidR="005B24A1" w:rsidRPr="005F622D" w:rsidRDefault="005B24A1" w:rsidP="00F54ED2">
            <w:pPr>
              <w:adjustRightInd w:val="0"/>
              <w:snapToGrid w:val="0"/>
              <w:jc w:val="center"/>
              <w:rPr>
                <w:szCs w:val="21"/>
              </w:rPr>
            </w:pPr>
            <w:proofErr w:type="gramStart"/>
            <w:r w:rsidRPr="005F622D">
              <w:rPr>
                <w:rFonts w:hint="eastAsia"/>
                <w:szCs w:val="21"/>
              </w:rPr>
              <w:t>染物</w:t>
            </w:r>
            <w:proofErr w:type="gramEnd"/>
          </w:p>
        </w:tc>
        <w:tc>
          <w:tcPr>
            <w:tcW w:w="435" w:type="dxa"/>
            <w:vMerge w:val="restart"/>
            <w:vAlign w:val="center"/>
          </w:tcPr>
          <w:p w:rsidR="005B24A1" w:rsidRPr="005F622D" w:rsidRDefault="005B24A1" w:rsidP="00F54ED2">
            <w:pPr>
              <w:adjustRightInd w:val="0"/>
              <w:snapToGrid w:val="0"/>
              <w:jc w:val="center"/>
              <w:rPr>
                <w:szCs w:val="21"/>
              </w:rPr>
            </w:pPr>
            <w:r w:rsidRPr="005F622D">
              <w:rPr>
                <w:szCs w:val="21"/>
              </w:rPr>
              <w:t>施工期</w:t>
            </w:r>
          </w:p>
        </w:tc>
        <w:tc>
          <w:tcPr>
            <w:tcW w:w="1160" w:type="dxa"/>
            <w:vAlign w:val="center"/>
          </w:tcPr>
          <w:p w:rsidR="005B24A1" w:rsidRPr="005F622D" w:rsidRDefault="005B24A1" w:rsidP="007A745F">
            <w:pPr>
              <w:adjustRightInd w:val="0"/>
              <w:snapToGrid w:val="0"/>
              <w:jc w:val="center"/>
              <w:rPr>
                <w:szCs w:val="21"/>
              </w:rPr>
            </w:pPr>
            <w:r w:rsidRPr="005F622D">
              <w:rPr>
                <w:szCs w:val="21"/>
              </w:rPr>
              <w:t>施工生产</w:t>
            </w:r>
          </w:p>
        </w:tc>
        <w:tc>
          <w:tcPr>
            <w:tcW w:w="1735" w:type="dxa"/>
            <w:vAlign w:val="center"/>
          </w:tcPr>
          <w:p w:rsidR="005B24A1" w:rsidRPr="005F622D" w:rsidRDefault="005B24A1" w:rsidP="00F54ED2">
            <w:pPr>
              <w:adjustRightInd w:val="0"/>
              <w:snapToGrid w:val="0"/>
              <w:jc w:val="center"/>
              <w:rPr>
                <w:szCs w:val="21"/>
              </w:rPr>
            </w:pPr>
            <w:r w:rsidRPr="005F622D">
              <w:rPr>
                <w:rFonts w:hAnsi="宋体" w:hint="eastAsia"/>
                <w:bCs/>
                <w:szCs w:val="21"/>
              </w:rPr>
              <w:t>CODcr</w:t>
            </w:r>
            <w:r w:rsidRPr="005F622D">
              <w:rPr>
                <w:rFonts w:hAnsi="宋体" w:hint="eastAsia"/>
                <w:bCs/>
                <w:szCs w:val="21"/>
              </w:rPr>
              <w:t>、</w:t>
            </w:r>
            <w:r w:rsidRPr="005F622D">
              <w:rPr>
                <w:rFonts w:hAnsi="宋体" w:hint="eastAsia"/>
                <w:bCs/>
                <w:szCs w:val="21"/>
              </w:rPr>
              <w:t>SS</w:t>
            </w:r>
          </w:p>
        </w:tc>
        <w:tc>
          <w:tcPr>
            <w:tcW w:w="2942" w:type="dxa"/>
            <w:vAlign w:val="center"/>
          </w:tcPr>
          <w:p w:rsidR="005B24A1" w:rsidRPr="005F622D" w:rsidRDefault="005B24A1" w:rsidP="00F54ED2">
            <w:pPr>
              <w:adjustRightInd w:val="0"/>
              <w:snapToGrid w:val="0"/>
              <w:jc w:val="center"/>
              <w:rPr>
                <w:szCs w:val="21"/>
              </w:rPr>
            </w:pPr>
            <w:r w:rsidRPr="005F622D">
              <w:rPr>
                <w:szCs w:val="21"/>
              </w:rPr>
              <w:t>沉淀池沉淀后回用</w:t>
            </w:r>
          </w:p>
        </w:tc>
        <w:tc>
          <w:tcPr>
            <w:tcW w:w="2415" w:type="dxa"/>
            <w:vAlign w:val="center"/>
          </w:tcPr>
          <w:p w:rsidR="005B24A1" w:rsidRPr="005F622D" w:rsidRDefault="005B24A1" w:rsidP="00F54ED2">
            <w:pPr>
              <w:adjustRightInd w:val="0"/>
              <w:snapToGrid w:val="0"/>
              <w:jc w:val="center"/>
              <w:rPr>
                <w:kern w:val="0"/>
                <w:szCs w:val="21"/>
              </w:rPr>
            </w:pPr>
            <w:r w:rsidRPr="005F622D">
              <w:rPr>
                <w:szCs w:val="21"/>
              </w:rPr>
              <w:t>满足环保要求</w:t>
            </w:r>
          </w:p>
        </w:tc>
      </w:tr>
      <w:tr w:rsidR="005B24A1" w:rsidRPr="005F622D" w:rsidTr="005B24A1">
        <w:trPr>
          <w:trHeight w:val="397"/>
          <w:jc w:val="center"/>
        </w:trPr>
        <w:tc>
          <w:tcPr>
            <w:tcW w:w="725" w:type="dxa"/>
            <w:vMerge/>
            <w:vAlign w:val="center"/>
          </w:tcPr>
          <w:p w:rsidR="005B24A1" w:rsidRPr="005F622D" w:rsidRDefault="005B24A1" w:rsidP="00F54ED2">
            <w:pPr>
              <w:adjustRightInd w:val="0"/>
              <w:snapToGrid w:val="0"/>
              <w:jc w:val="center"/>
              <w:rPr>
                <w:szCs w:val="21"/>
              </w:rPr>
            </w:pPr>
          </w:p>
        </w:tc>
        <w:tc>
          <w:tcPr>
            <w:tcW w:w="435" w:type="dxa"/>
            <w:vMerge/>
            <w:vAlign w:val="center"/>
          </w:tcPr>
          <w:p w:rsidR="005B24A1" w:rsidRPr="005F622D" w:rsidRDefault="005B24A1" w:rsidP="00F54ED2">
            <w:pPr>
              <w:adjustRightInd w:val="0"/>
              <w:snapToGrid w:val="0"/>
              <w:jc w:val="center"/>
              <w:rPr>
                <w:szCs w:val="21"/>
              </w:rPr>
            </w:pPr>
          </w:p>
        </w:tc>
        <w:tc>
          <w:tcPr>
            <w:tcW w:w="1160" w:type="dxa"/>
            <w:vAlign w:val="center"/>
          </w:tcPr>
          <w:p w:rsidR="005B24A1" w:rsidRPr="005F622D" w:rsidRDefault="005B24A1" w:rsidP="007A745F">
            <w:pPr>
              <w:adjustRightInd w:val="0"/>
              <w:snapToGrid w:val="0"/>
              <w:jc w:val="center"/>
              <w:rPr>
                <w:szCs w:val="21"/>
              </w:rPr>
            </w:pPr>
            <w:r w:rsidRPr="005F622D">
              <w:rPr>
                <w:szCs w:val="21"/>
              </w:rPr>
              <w:t>施工生活</w:t>
            </w:r>
          </w:p>
        </w:tc>
        <w:tc>
          <w:tcPr>
            <w:tcW w:w="1735" w:type="dxa"/>
            <w:vAlign w:val="center"/>
          </w:tcPr>
          <w:p w:rsidR="005B24A1" w:rsidRPr="005F622D" w:rsidRDefault="005B24A1" w:rsidP="00851715">
            <w:pPr>
              <w:adjustRightInd w:val="0"/>
              <w:snapToGrid w:val="0"/>
              <w:jc w:val="center"/>
              <w:rPr>
                <w:szCs w:val="21"/>
              </w:rPr>
            </w:pPr>
            <w:r w:rsidRPr="005F622D">
              <w:rPr>
                <w:szCs w:val="21"/>
              </w:rPr>
              <w:t>COD</w:t>
            </w:r>
            <w:r w:rsidRPr="005F622D">
              <w:rPr>
                <w:szCs w:val="21"/>
                <w:vertAlign w:val="subscript"/>
              </w:rPr>
              <w:t>Cr</w:t>
            </w:r>
            <w:r w:rsidRPr="005F622D">
              <w:rPr>
                <w:rFonts w:hAnsi="宋体" w:hint="eastAsia"/>
                <w:bCs/>
                <w:szCs w:val="21"/>
              </w:rPr>
              <w:t>、</w:t>
            </w:r>
            <w:r w:rsidRPr="005F622D">
              <w:rPr>
                <w:szCs w:val="21"/>
              </w:rPr>
              <w:t>BOD</w:t>
            </w:r>
            <w:r w:rsidRPr="005F622D">
              <w:rPr>
                <w:szCs w:val="21"/>
                <w:vertAlign w:val="subscript"/>
              </w:rPr>
              <w:t>5</w:t>
            </w:r>
            <w:r w:rsidRPr="005F622D">
              <w:rPr>
                <w:rFonts w:hAnsi="宋体" w:hint="eastAsia"/>
                <w:bCs/>
                <w:szCs w:val="21"/>
              </w:rPr>
              <w:t>、</w:t>
            </w:r>
            <w:r w:rsidRPr="005F622D">
              <w:rPr>
                <w:szCs w:val="21"/>
              </w:rPr>
              <w:t>SS</w:t>
            </w:r>
            <w:r w:rsidRPr="005F622D">
              <w:rPr>
                <w:rFonts w:hAnsi="宋体" w:hint="eastAsia"/>
                <w:bCs/>
                <w:szCs w:val="21"/>
              </w:rPr>
              <w:t>、</w:t>
            </w:r>
            <w:r w:rsidRPr="005F622D">
              <w:rPr>
                <w:szCs w:val="21"/>
              </w:rPr>
              <w:t>氨氮</w:t>
            </w:r>
            <w:r w:rsidRPr="005F622D">
              <w:rPr>
                <w:rFonts w:hAnsi="宋体" w:hint="eastAsia"/>
                <w:bCs/>
                <w:szCs w:val="21"/>
              </w:rPr>
              <w:t>、动植物油</w:t>
            </w:r>
            <w:r w:rsidR="00D458A2" w:rsidRPr="005F622D">
              <w:rPr>
                <w:rFonts w:hAnsi="宋体" w:hint="eastAsia"/>
                <w:bCs/>
                <w:szCs w:val="21"/>
              </w:rPr>
              <w:t>、</w:t>
            </w:r>
          </w:p>
        </w:tc>
        <w:tc>
          <w:tcPr>
            <w:tcW w:w="2942" w:type="dxa"/>
            <w:vAlign w:val="center"/>
          </w:tcPr>
          <w:p w:rsidR="005B24A1" w:rsidRPr="005F622D" w:rsidRDefault="00851715" w:rsidP="00CB53BA">
            <w:pPr>
              <w:adjustRightInd w:val="0"/>
              <w:snapToGrid w:val="0"/>
              <w:jc w:val="center"/>
              <w:rPr>
                <w:szCs w:val="21"/>
              </w:rPr>
            </w:pPr>
            <w:r w:rsidRPr="005F622D">
              <w:rPr>
                <w:szCs w:val="21"/>
              </w:rPr>
              <w:t>依托原有</w:t>
            </w:r>
            <w:r w:rsidR="005B24A1" w:rsidRPr="005F622D">
              <w:rPr>
                <w:szCs w:val="21"/>
              </w:rPr>
              <w:t>化粪池熟化处理后定期清掏用作农肥</w:t>
            </w:r>
          </w:p>
        </w:tc>
        <w:tc>
          <w:tcPr>
            <w:tcW w:w="2415" w:type="dxa"/>
            <w:vAlign w:val="center"/>
          </w:tcPr>
          <w:p w:rsidR="005B24A1" w:rsidRPr="005F622D" w:rsidRDefault="005B24A1" w:rsidP="00F54ED2">
            <w:pPr>
              <w:adjustRightInd w:val="0"/>
              <w:snapToGrid w:val="0"/>
              <w:jc w:val="center"/>
              <w:rPr>
                <w:kern w:val="0"/>
                <w:szCs w:val="21"/>
              </w:rPr>
            </w:pPr>
            <w:r w:rsidRPr="005F622D">
              <w:rPr>
                <w:szCs w:val="21"/>
              </w:rPr>
              <w:t>满足环保要求</w:t>
            </w:r>
          </w:p>
        </w:tc>
      </w:tr>
      <w:tr w:rsidR="005B24A1" w:rsidRPr="005F622D" w:rsidTr="005B24A1">
        <w:trPr>
          <w:trHeight w:val="397"/>
          <w:jc w:val="center"/>
        </w:trPr>
        <w:tc>
          <w:tcPr>
            <w:tcW w:w="725" w:type="dxa"/>
            <w:vMerge/>
            <w:vAlign w:val="center"/>
          </w:tcPr>
          <w:p w:rsidR="005B24A1" w:rsidRPr="005F622D" w:rsidRDefault="005B24A1" w:rsidP="00F54ED2">
            <w:pPr>
              <w:adjustRightInd w:val="0"/>
              <w:snapToGrid w:val="0"/>
              <w:jc w:val="center"/>
              <w:rPr>
                <w:szCs w:val="21"/>
              </w:rPr>
            </w:pPr>
          </w:p>
        </w:tc>
        <w:tc>
          <w:tcPr>
            <w:tcW w:w="435" w:type="dxa"/>
            <w:vMerge w:val="restart"/>
            <w:vAlign w:val="center"/>
          </w:tcPr>
          <w:p w:rsidR="005B24A1" w:rsidRPr="005F622D" w:rsidRDefault="005B24A1" w:rsidP="00F54ED2">
            <w:pPr>
              <w:adjustRightInd w:val="0"/>
              <w:snapToGrid w:val="0"/>
              <w:jc w:val="center"/>
              <w:rPr>
                <w:szCs w:val="21"/>
              </w:rPr>
            </w:pPr>
            <w:r w:rsidRPr="005F622D">
              <w:rPr>
                <w:szCs w:val="21"/>
              </w:rPr>
              <w:t>运营期</w:t>
            </w:r>
          </w:p>
        </w:tc>
        <w:tc>
          <w:tcPr>
            <w:tcW w:w="1160" w:type="dxa"/>
            <w:tcBorders>
              <w:top w:val="single" w:sz="4" w:space="0" w:color="auto"/>
              <w:right w:val="single" w:sz="4" w:space="0" w:color="auto"/>
            </w:tcBorders>
            <w:vAlign w:val="center"/>
          </w:tcPr>
          <w:p w:rsidR="005B24A1" w:rsidRPr="005F622D" w:rsidRDefault="005B24A1" w:rsidP="007A745F">
            <w:pPr>
              <w:tabs>
                <w:tab w:val="left" w:pos="3544"/>
              </w:tabs>
              <w:adjustRightInd w:val="0"/>
              <w:snapToGrid w:val="0"/>
              <w:jc w:val="center"/>
              <w:rPr>
                <w:szCs w:val="21"/>
              </w:rPr>
            </w:pPr>
            <w:r w:rsidRPr="005F622D">
              <w:rPr>
                <w:szCs w:val="21"/>
              </w:rPr>
              <w:t>生活污水</w:t>
            </w:r>
          </w:p>
        </w:tc>
        <w:tc>
          <w:tcPr>
            <w:tcW w:w="1735" w:type="dxa"/>
            <w:tcBorders>
              <w:left w:val="single" w:sz="4" w:space="0" w:color="auto"/>
            </w:tcBorders>
            <w:vAlign w:val="center"/>
          </w:tcPr>
          <w:p w:rsidR="005B24A1" w:rsidRPr="005F622D" w:rsidRDefault="005B24A1" w:rsidP="003A048B">
            <w:pPr>
              <w:adjustRightInd w:val="0"/>
              <w:snapToGrid w:val="0"/>
              <w:jc w:val="center"/>
              <w:rPr>
                <w:szCs w:val="21"/>
              </w:rPr>
            </w:pPr>
            <w:r w:rsidRPr="005F622D">
              <w:rPr>
                <w:szCs w:val="21"/>
              </w:rPr>
              <w:t>COD</w:t>
            </w:r>
            <w:r w:rsidRPr="005F622D">
              <w:rPr>
                <w:szCs w:val="21"/>
                <w:vertAlign w:val="subscript"/>
              </w:rPr>
              <w:t>Cr</w:t>
            </w:r>
            <w:r w:rsidRPr="005F622D">
              <w:rPr>
                <w:rFonts w:hAnsi="宋体" w:hint="eastAsia"/>
                <w:bCs/>
                <w:szCs w:val="21"/>
              </w:rPr>
              <w:t>、</w:t>
            </w:r>
            <w:r w:rsidRPr="005F622D">
              <w:rPr>
                <w:szCs w:val="21"/>
              </w:rPr>
              <w:t>BOD</w:t>
            </w:r>
            <w:r w:rsidRPr="005F622D">
              <w:rPr>
                <w:szCs w:val="21"/>
                <w:vertAlign w:val="subscript"/>
              </w:rPr>
              <w:t>5</w:t>
            </w:r>
            <w:r w:rsidRPr="005F622D">
              <w:rPr>
                <w:rFonts w:hAnsi="宋体" w:hint="eastAsia"/>
                <w:bCs/>
                <w:szCs w:val="21"/>
              </w:rPr>
              <w:t>、</w:t>
            </w:r>
            <w:r w:rsidRPr="005F622D">
              <w:rPr>
                <w:szCs w:val="21"/>
              </w:rPr>
              <w:t>SS</w:t>
            </w:r>
            <w:r w:rsidRPr="005F622D">
              <w:rPr>
                <w:rFonts w:hAnsi="宋体" w:hint="eastAsia"/>
                <w:bCs/>
                <w:szCs w:val="21"/>
              </w:rPr>
              <w:t>、</w:t>
            </w:r>
            <w:r w:rsidRPr="005F622D">
              <w:rPr>
                <w:szCs w:val="21"/>
              </w:rPr>
              <w:t>氨氮</w:t>
            </w:r>
            <w:r w:rsidRPr="005F622D">
              <w:rPr>
                <w:rFonts w:hAnsi="宋体" w:hint="eastAsia"/>
                <w:bCs/>
                <w:szCs w:val="21"/>
              </w:rPr>
              <w:t>、动植物油</w:t>
            </w:r>
            <w:r w:rsidR="00D458A2" w:rsidRPr="005F622D">
              <w:rPr>
                <w:rFonts w:hAnsi="宋体" w:hint="eastAsia"/>
                <w:bCs/>
                <w:szCs w:val="21"/>
              </w:rPr>
              <w:t>、</w:t>
            </w:r>
            <w:r w:rsidR="00D458A2" w:rsidRPr="005F622D">
              <w:rPr>
                <w:rFonts w:hAnsi="宋体" w:hint="eastAsia"/>
                <w:bCs/>
                <w:szCs w:val="21"/>
              </w:rPr>
              <w:t>TP</w:t>
            </w:r>
          </w:p>
        </w:tc>
        <w:tc>
          <w:tcPr>
            <w:tcW w:w="2942" w:type="dxa"/>
            <w:vAlign w:val="center"/>
          </w:tcPr>
          <w:p w:rsidR="005B24A1" w:rsidRPr="005F622D" w:rsidRDefault="00851715" w:rsidP="00F54ED2">
            <w:pPr>
              <w:adjustRightInd w:val="0"/>
              <w:snapToGrid w:val="0"/>
              <w:jc w:val="center"/>
              <w:rPr>
                <w:szCs w:val="21"/>
              </w:rPr>
            </w:pPr>
            <w:r w:rsidRPr="005F622D">
              <w:rPr>
                <w:szCs w:val="21"/>
              </w:rPr>
              <w:t>依托原有</w:t>
            </w:r>
            <w:r w:rsidR="005B24A1" w:rsidRPr="005F622D">
              <w:rPr>
                <w:szCs w:val="21"/>
              </w:rPr>
              <w:t>化粪池熟化处理后定期清掏用作农肥</w:t>
            </w:r>
          </w:p>
        </w:tc>
        <w:tc>
          <w:tcPr>
            <w:tcW w:w="2415" w:type="dxa"/>
            <w:vAlign w:val="center"/>
          </w:tcPr>
          <w:p w:rsidR="005B24A1" w:rsidRPr="005F622D" w:rsidRDefault="005B24A1" w:rsidP="00F54ED2">
            <w:pPr>
              <w:adjustRightInd w:val="0"/>
              <w:snapToGrid w:val="0"/>
              <w:jc w:val="center"/>
              <w:rPr>
                <w:szCs w:val="21"/>
              </w:rPr>
            </w:pPr>
            <w:r w:rsidRPr="005F622D">
              <w:rPr>
                <w:szCs w:val="21"/>
              </w:rPr>
              <w:t>满足环保要求</w:t>
            </w:r>
          </w:p>
        </w:tc>
      </w:tr>
      <w:tr w:rsidR="005B24A1" w:rsidRPr="005F622D" w:rsidTr="005B24A1">
        <w:trPr>
          <w:trHeight w:val="397"/>
          <w:jc w:val="center"/>
        </w:trPr>
        <w:tc>
          <w:tcPr>
            <w:tcW w:w="725" w:type="dxa"/>
            <w:vMerge/>
            <w:vAlign w:val="center"/>
          </w:tcPr>
          <w:p w:rsidR="005B24A1" w:rsidRPr="005F622D" w:rsidRDefault="005B24A1" w:rsidP="00F54ED2">
            <w:pPr>
              <w:adjustRightInd w:val="0"/>
              <w:snapToGrid w:val="0"/>
              <w:jc w:val="center"/>
              <w:rPr>
                <w:szCs w:val="21"/>
              </w:rPr>
            </w:pPr>
          </w:p>
        </w:tc>
        <w:tc>
          <w:tcPr>
            <w:tcW w:w="435" w:type="dxa"/>
            <w:vMerge/>
            <w:vAlign w:val="center"/>
          </w:tcPr>
          <w:p w:rsidR="005B24A1" w:rsidRPr="005F622D" w:rsidRDefault="005B24A1" w:rsidP="00F54ED2">
            <w:pPr>
              <w:adjustRightInd w:val="0"/>
              <w:snapToGrid w:val="0"/>
              <w:jc w:val="center"/>
              <w:rPr>
                <w:szCs w:val="21"/>
              </w:rPr>
            </w:pPr>
          </w:p>
        </w:tc>
        <w:tc>
          <w:tcPr>
            <w:tcW w:w="1160" w:type="dxa"/>
            <w:tcBorders>
              <w:top w:val="single" w:sz="4" w:space="0" w:color="auto"/>
              <w:right w:val="single" w:sz="4" w:space="0" w:color="auto"/>
            </w:tcBorders>
            <w:vAlign w:val="center"/>
          </w:tcPr>
          <w:p w:rsidR="005B24A1" w:rsidRPr="005F622D" w:rsidRDefault="005B24A1" w:rsidP="007A745F">
            <w:pPr>
              <w:tabs>
                <w:tab w:val="left" w:pos="3544"/>
              </w:tabs>
              <w:adjustRightInd w:val="0"/>
              <w:snapToGrid w:val="0"/>
              <w:jc w:val="center"/>
              <w:rPr>
                <w:szCs w:val="21"/>
              </w:rPr>
            </w:pPr>
            <w:r w:rsidRPr="005F622D">
              <w:rPr>
                <w:bCs/>
                <w:szCs w:val="21"/>
              </w:rPr>
              <w:t>喷淋</w:t>
            </w:r>
            <w:r w:rsidRPr="005F622D">
              <w:rPr>
                <w:szCs w:val="21"/>
              </w:rPr>
              <w:t>渗水</w:t>
            </w:r>
          </w:p>
        </w:tc>
        <w:tc>
          <w:tcPr>
            <w:tcW w:w="1735" w:type="dxa"/>
            <w:tcBorders>
              <w:left w:val="single" w:sz="4" w:space="0" w:color="auto"/>
            </w:tcBorders>
            <w:vAlign w:val="center"/>
          </w:tcPr>
          <w:p w:rsidR="005B24A1" w:rsidRPr="005F622D" w:rsidRDefault="005B24A1" w:rsidP="003A048B">
            <w:pPr>
              <w:adjustRightInd w:val="0"/>
              <w:snapToGrid w:val="0"/>
              <w:jc w:val="center"/>
              <w:rPr>
                <w:szCs w:val="21"/>
              </w:rPr>
            </w:pPr>
            <w:r w:rsidRPr="005F622D">
              <w:rPr>
                <w:rFonts w:hint="eastAsia"/>
                <w:szCs w:val="21"/>
              </w:rPr>
              <w:t>SS</w:t>
            </w:r>
          </w:p>
        </w:tc>
        <w:tc>
          <w:tcPr>
            <w:tcW w:w="2942" w:type="dxa"/>
            <w:vAlign w:val="center"/>
          </w:tcPr>
          <w:p w:rsidR="005B24A1" w:rsidRPr="005F622D" w:rsidRDefault="00851715" w:rsidP="00851715">
            <w:pPr>
              <w:adjustRightInd w:val="0"/>
              <w:snapToGrid w:val="0"/>
              <w:jc w:val="center"/>
              <w:rPr>
                <w:szCs w:val="21"/>
              </w:rPr>
            </w:pPr>
            <w:r w:rsidRPr="005F622D">
              <w:rPr>
                <w:rFonts w:hint="eastAsia"/>
              </w:rPr>
              <w:t>沿生产区及堆场设置</w:t>
            </w:r>
            <w:proofErr w:type="gramStart"/>
            <w:r w:rsidRPr="005F622D">
              <w:rPr>
                <w:rFonts w:hint="eastAsia"/>
              </w:rPr>
              <w:t>截</w:t>
            </w:r>
            <w:proofErr w:type="gramEnd"/>
            <w:r w:rsidRPr="005F622D">
              <w:rPr>
                <w:rFonts w:hint="eastAsia"/>
              </w:rPr>
              <w:t>排水沟，</w:t>
            </w:r>
            <w:r w:rsidRPr="005F622D">
              <w:rPr>
                <w:bCs/>
                <w:szCs w:val="21"/>
              </w:rPr>
              <w:t>经沉淀处理后回用于喷淋降尘等生产工序，不外排</w:t>
            </w:r>
          </w:p>
        </w:tc>
        <w:tc>
          <w:tcPr>
            <w:tcW w:w="2415" w:type="dxa"/>
            <w:vAlign w:val="center"/>
          </w:tcPr>
          <w:p w:rsidR="005B24A1" w:rsidRPr="005F622D" w:rsidRDefault="00D458A2" w:rsidP="00F54ED2">
            <w:pPr>
              <w:adjustRightInd w:val="0"/>
              <w:snapToGrid w:val="0"/>
              <w:jc w:val="center"/>
              <w:rPr>
                <w:szCs w:val="21"/>
              </w:rPr>
            </w:pPr>
            <w:r w:rsidRPr="005F622D">
              <w:rPr>
                <w:rFonts w:hint="eastAsia"/>
              </w:rPr>
              <w:t>达到《城市污水再生利用</w:t>
            </w:r>
            <w:r w:rsidRPr="005F622D">
              <w:rPr>
                <w:rFonts w:hint="eastAsia"/>
              </w:rPr>
              <w:t xml:space="preserve"> </w:t>
            </w:r>
            <w:r w:rsidRPr="005F622D">
              <w:rPr>
                <w:rFonts w:hint="eastAsia"/>
              </w:rPr>
              <w:t>工业用水水质》</w:t>
            </w:r>
            <w:r w:rsidR="003421C1" w:rsidRPr="005F622D">
              <w:rPr>
                <w:rFonts w:hint="eastAsia"/>
              </w:rPr>
              <w:t>（</w:t>
            </w:r>
            <w:r w:rsidR="003421C1" w:rsidRPr="005F622D">
              <w:rPr>
                <w:rFonts w:hint="eastAsia"/>
              </w:rPr>
              <w:t>GB/T 19923-2005</w:t>
            </w:r>
            <w:r w:rsidR="003421C1" w:rsidRPr="005F622D">
              <w:rPr>
                <w:rFonts w:hint="eastAsia"/>
              </w:rPr>
              <w:t>）</w:t>
            </w:r>
            <w:r w:rsidRPr="005F622D">
              <w:rPr>
                <w:rFonts w:hint="eastAsia"/>
              </w:rPr>
              <w:t>表</w:t>
            </w:r>
            <w:r w:rsidRPr="005F622D">
              <w:rPr>
                <w:rFonts w:hint="eastAsia"/>
              </w:rPr>
              <w:t>1</w:t>
            </w:r>
            <w:r w:rsidRPr="005F622D">
              <w:rPr>
                <w:rFonts w:hint="eastAsia"/>
              </w:rPr>
              <w:t>中洗涤用水标准</w:t>
            </w:r>
          </w:p>
        </w:tc>
      </w:tr>
      <w:tr w:rsidR="005B24A1" w:rsidRPr="005F622D" w:rsidTr="005B24A1">
        <w:trPr>
          <w:trHeight w:val="397"/>
          <w:jc w:val="center"/>
        </w:trPr>
        <w:tc>
          <w:tcPr>
            <w:tcW w:w="725" w:type="dxa"/>
            <w:vMerge/>
            <w:vAlign w:val="center"/>
          </w:tcPr>
          <w:p w:rsidR="005B24A1" w:rsidRPr="005F622D" w:rsidRDefault="005B24A1" w:rsidP="00F54ED2">
            <w:pPr>
              <w:adjustRightInd w:val="0"/>
              <w:snapToGrid w:val="0"/>
              <w:jc w:val="center"/>
              <w:rPr>
                <w:szCs w:val="21"/>
              </w:rPr>
            </w:pPr>
          </w:p>
        </w:tc>
        <w:tc>
          <w:tcPr>
            <w:tcW w:w="435" w:type="dxa"/>
            <w:vMerge/>
            <w:vAlign w:val="center"/>
          </w:tcPr>
          <w:p w:rsidR="005B24A1" w:rsidRPr="005F622D" w:rsidRDefault="005B24A1" w:rsidP="00F54ED2">
            <w:pPr>
              <w:adjustRightInd w:val="0"/>
              <w:snapToGrid w:val="0"/>
              <w:jc w:val="center"/>
              <w:rPr>
                <w:szCs w:val="21"/>
              </w:rPr>
            </w:pPr>
          </w:p>
        </w:tc>
        <w:tc>
          <w:tcPr>
            <w:tcW w:w="1160" w:type="dxa"/>
            <w:tcBorders>
              <w:top w:val="single" w:sz="4" w:space="0" w:color="auto"/>
              <w:right w:val="single" w:sz="4" w:space="0" w:color="auto"/>
            </w:tcBorders>
            <w:vAlign w:val="center"/>
          </w:tcPr>
          <w:p w:rsidR="005B24A1" w:rsidRPr="005F622D" w:rsidRDefault="005B24A1" w:rsidP="00F54ED2">
            <w:pPr>
              <w:tabs>
                <w:tab w:val="left" w:pos="3544"/>
              </w:tabs>
              <w:adjustRightInd w:val="0"/>
              <w:snapToGrid w:val="0"/>
              <w:jc w:val="center"/>
              <w:rPr>
                <w:szCs w:val="21"/>
              </w:rPr>
            </w:pPr>
            <w:r w:rsidRPr="005F622D">
              <w:rPr>
                <w:szCs w:val="21"/>
              </w:rPr>
              <w:t>初期雨水</w:t>
            </w:r>
          </w:p>
        </w:tc>
        <w:tc>
          <w:tcPr>
            <w:tcW w:w="1735" w:type="dxa"/>
            <w:tcBorders>
              <w:left w:val="single" w:sz="4" w:space="0" w:color="auto"/>
              <w:right w:val="single" w:sz="4" w:space="0" w:color="auto"/>
            </w:tcBorders>
            <w:vAlign w:val="center"/>
          </w:tcPr>
          <w:p w:rsidR="005B24A1" w:rsidRPr="005F622D" w:rsidRDefault="005B24A1" w:rsidP="00B178F5">
            <w:pPr>
              <w:pStyle w:val="af1"/>
              <w:rPr>
                <w:rFonts w:ascii="Times New Roman" w:eastAsiaTheme="minorEastAsia" w:hAnsi="Times New Roman"/>
                <w:color w:val="auto"/>
                <w:sz w:val="21"/>
                <w:szCs w:val="21"/>
              </w:rPr>
            </w:pPr>
            <w:r w:rsidRPr="005F622D">
              <w:rPr>
                <w:rFonts w:ascii="Times New Roman" w:eastAsiaTheme="minorEastAsia" w:hAnsi="Times New Roman" w:hint="eastAsia"/>
                <w:color w:val="auto"/>
                <w:sz w:val="21"/>
                <w:szCs w:val="21"/>
              </w:rPr>
              <w:t>SS</w:t>
            </w:r>
          </w:p>
        </w:tc>
        <w:tc>
          <w:tcPr>
            <w:tcW w:w="2942" w:type="dxa"/>
            <w:tcBorders>
              <w:left w:val="single" w:sz="4" w:space="0" w:color="auto"/>
            </w:tcBorders>
            <w:vAlign w:val="center"/>
          </w:tcPr>
          <w:p w:rsidR="005B24A1" w:rsidRPr="005F622D" w:rsidRDefault="00851715" w:rsidP="000C78F6">
            <w:pPr>
              <w:pStyle w:val="af1"/>
              <w:rPr>
                <w:rFonts w:ascii="Times New Roman" w:eastAsiaTheme="minorEastAsia" w:hAnsi="Times New Roman"/>
                <w:color w:val="auto"/>
                <w:sz w:val="21"/>
                <w:szCs w:val="21"/>
              </w:rPr>
            </w:pPr>
            <w:r w:rsidRPr="005F622D">
              <w:rPr>
                <w:rFonts w:ascii="Times New Roman" w:eastAsia="宋体" w:hAnsi="Times New Roman" w:hint="eastAsia"/>
                <w:bCs/>
                <w:snapToGrid/>
                <w:color w:val="auto"/>
                <w:kern w:val="2"/>
                <w:sz w:val="21"/>
                <w:szCs w:val="21"/>
              </w:rPr>
              <w:t>厂界四周设置雨水导流沟、设置雨水切换阀，</w:t>
            </w:r>
            <w:r w:rsidR="005B24A1" w:rsidRPr="005F622D">
              <w:rPr>
                <w:rFonts w:ascii="Times New Roman" w:eastAsia="宋体" w:hAnsi="Times New Roman"/>
                <w:bCs/>
                <w:snapToGrid/>
                <w:color w:val="auto"/>
                <w:kern w:val="2"/>
                <w:sz w:val="21"/>
                <w:szCs w:val="21"/>
              </w:rPr>
              <w:t>经初期雨水池收集沉淀后用</w:t>
            </w:r>
            <w:r w:rsidRPr="005F622D">
              <w:rPr>
                <w:rFonts w:ascii="Times New Roman" w:eastAsia="宋体" w:hAnsi="Times New Roman"/>
                <w:bCs/>
                <w:snapToGrid/>
                <w:color w:val="auto"/>
                <w:kern w:val="2"/>
                <w:sz w:val="21"/>
                <w:szCs w:val="21"/>
              </w:rPr>
              <w:t>于喷淋降尘等生产工序，不外排</w:t>
            </w:r>
          </w:p>
        </w:tc>
        <w:tc>
          <w:tcPr>
            <w:tcW w:w="2415" w:type="dxa"/>
            <w:vAlign w:val="center"/>
          </w:tcPr>
          <w:p w:rsidR="005B24A1" w:rsidRPr="005F622D" w:rsidRDefault="005B24A1" w:rsidP="00CB53BA">
            <w:pPr>
              <w:adjustRightInd w:val="0"/>
              <w:snapToGrid w:val="0"/>
              <w:jc w:val="center"/>
              <w:rPr>
                <w:szCs w:val="21"/>
              </w:rPr>
            </w:pPr>
            <w:r w:rsidRPr="005F622D">
              <w:rPr>
                <w:szCs w:val="21"/>
              </w:rPr>
              <w:t>满足环保要求</w:t>
            </w:r>
          </w:p>
        </w:tc>
      </w:tr>
      <w:tr w:rsidR="005B24A1" w:rsidRPr="005F622D" w:rsidTr="005B24A1">
        <w:trPr>
          <w:trHeight w:val="397"/>
          <w:jc w:val="center"/>
        </w:trPr>
        <w:tc>
          <w:tcPr>
            <w:tcW w:w="725" w:type="dxa"/>
            <w:vMerge w:val="restart"/>
            <w:vAlign w:val="center"/>
          </w:tcPr>
          <w:p w:rsidR="005B24A1" w:rsidRPr="005F622D" w:rsidRDefault="005B24A1" w:rsidP="00F54ED2">
            <w:pPr>
              <w:adjustRightInd w:val="0"/>
              <w:snapToGrid w:val="0"/>
              <w:jc w:val="center"/>
              <w:rPr>
                <w:szCs w:val="21"/>
              </w:rPr>
            </w:pPr>
            <w:r w:rsidRPr="005F622D">
              <w:rPr>
                <w:szCs w:val="21"/>
              </w:rPr>
              <w:t>固体</w:t>
            </w:r>
          </w:p>
          <w:p w:rsidR="005B24A1" w:rsidRPr="005F622D" w:rsidRDefault="005B24A1" w:rsidP="00F54ED2">
            <w:pPr>
              <w:adjustRightInd w:val="0"/>
              <w:snapToGrid w:val="0"/>
              <w:jc w:val="center"/>
              <w:rPr>
                <w:szCs w:val="21"/>
              </w:rPr>
            </w:pPr>
            <w:r w:rsidRPr="005F622D">
              <w:rPr>
                <w:szCs w:val="21"/>
              </w:rPr>
              <w:t>废物</w:t>
            </w:r>
          </w:p>
        </w:tc>
        <w:tc>
          <w:tcPr>
            <w:tcW w:w="1595" w:type="dxa"/>
            <w:gridSpan w:val="2"/>
            <w:tcBorders>
              <w:right w:val="single" w:sz="4" w:space="0" w:color="auto"/>
            </w:tcBorders>
            <w:vAlign w:val="center"/>
          </w:tcPr>
          <w:p w:rsidR="005B24A1" w:rsidRPr="005F622D" w:rsidRDefault="005B24A1" w:rsidP="00F54ED2">
            <w:pPr>
              <w:tabs>
                <w:tab w:val="left" w:pos="3544"/>
              </w:tabs>
              <w:adjustRightInd w:val="0"/>
              <w:snapToGrid w:val="0"/>
              <w:jc w:val="center"/>
              <w:rPr>
                <w:szCs w:val="21"/>
              </w:rPr>
            </w:pPr>
            <w:r w:rsidRPr="005F622D">
              <w:rPr>
                <w:rFonts w:hint="eastAsia"/>
                <w:szCs w:val="21"/>
              </w:rPr>
              <w:t>施工期</w:t>
            </w:r>
          </w:p>
        </w:tc>
        <w:tc>
          <w:tcPr>
            <w:tcW w:w="1735" w:type="dxa"/>
            <w:tcBorders>
              <w:left w:val="single" w:sz="4" w:space="0" w:color="auto"/>
              <w:right w:val="single" w:sz="4" w:space="0" w:color="auto"/>
            </w:tcBorders>
            <w:vAlign w:val="center"/>
          </w:tcPr>
          <w:p w:rsidR="005B24A1" w:rsidRPr="005F622D" w:rsidRDefault="005B24A1" w:rsidP="00F54ED2">
            <w:pPr>
              <w:adjustRightInd w:val="0"/>
              <w:snapToGrid w:val="0"/>
              <w:jc w:val="center"/>
              <w:rPr>
                <w:szCs w:val="21"/>
              </w:rPr>
            </w:pPr>
            <w:r w:rsidRPr="005F622D">
              <w:rPr>
                <w:szCs w:val="21"/>
              </w:rPr>
              <w:t>建筑垃圾、生活垃圾</w:t>
            </w:r>
          </w:p>
        </w:tc>
        <w:tc>
          <w:tcPr>
            <w:tcW w:w="2942" w:type="dxa"/>
            <w:tcBorders>
              <w:left w:val="single" w:sz="4" w:space="0" w:color="auto"/>
            </w:tcBorders>
            <w:vAlign w:val="center"/>
          </w:tcPr>
          <w:p w:rsidR="005B24A1" w:rsidRPr="005F622D" w:rsidRDefault="005B24A1" w:rsidP="00F54ED2">
            <w:pPr>
              <w:adjustRightInd w:val="0"/>
              <w:snapToGrid w:val="0"/>
              <w:jc w:val="center"/>
              <w:rPr>
                <w:szCs w:val="21"/>
              </w:rPr>
            </w:pPr>
            <w:r w:rsidRPr="005F622D">
              <w:rPr>
                <w:rFonts w:hint="eastAsia"/>
                <w:szCs w:val="21"/>
              </w:rPr>
              <w:t>建筑垃圾指定地点消纳处置，生活垃圾清运处理</w:t>
            </w:r>
          </w:p>
        </w:tc>
        <w:tc>
          <w:tcPr>
            <w:tcW w:w="2415" w:type="dxa"/>
            <w:vMerge w:val="restart"/>
            <w:vAlign w:val="center"/>
          </w:tcPr>
          <w:p w:rsidR="005B24A1" w:rsidRPr="005F622D" w:rsidRDefault="005B24A1" w:rsidP="00934868">
            <w:pPr>
              <w:pStyle w:val="af1"/>
              <w:rPr>
                <w:rFonts w:ascii="Times New Roman" w:eastAsiaTheme="minorEastAsia" w:hAnsi="Times New Roman"/>
                <w:color w:val="auto"/>
                <w:sz w:val="21"/>
                <w:szCs w:val="21"/>
              </w:rPr>
            </w:pPr>
            <w:r w:rsidRPr="005F622D">
              <w:rPr>
                <w:rFonts w:ascii="Times New Roman" w:eastAsiaTheme="minorEastAsia" w:hAnsi="Times New Roman" w:hint="eastAsia"/>
                <w:color w:val="auto"/>
                <w:sz w:val="21"/>
                <w:szCs w:val="21"/>
              </w:rPr>
              <w:t>满足《一般工业固体废弃物贮存、处置场控制标准》</w:t>
            </w:r>
          </w:p>
          <w:p w:rsidR="005B24A1" w:rsidRPr="005F622D" w:rsidRDefault="005B24A1" w:rsidP="00934868">
            <w:pPr>
              <w:adjustRightInd w:val="0"/>
              <w:snapToGrid w:val="0"/>
              <w:jc w:val="center"/>
              <w:rPr>
                <w:szCs w:val="21"/>
              </w:rPr>
            </w:pPr>
            <w:r w:rsidRPr="005F622D">
              <w:rPr>
                <w:rFonts w:eastAsiaTheme="minorEastAsia" w:hint="eastAsia"/>
                <w:snapToGrid w:val="0"/>
                <w:kern w:val="0"/>
                <w:szCs w:val="21"/>
              </w:rPr>
              <w:t>（</w:t>
            </w:r>
            <w:r w:rsidRPr="005F622D">
              <w:rPr>
                <w:rFonts w:eastAsiaTheme="minorEastAsia"/>
                <w:snapToGrid w:val="0"/>
                <w:kern w:val="0"/>
                <w:szCs w:val="21"/>
              </w:rPr>
              <w:t>GB18599-2001</w:t>
            </w:r>
            <w:r w:rsidRPr="005F622D">
              <w:rPr>
                <w:rFonts w:eastAsiaTheme="minorEastAsia" w:hint="eastAsia"/>
                <w:snapToGrid w:val="0"/>
                <w:kern w:val="0"/>
                <w:szCs w:val="21"/>
              </w:rPr>
              <w:t>）（</w:t>
            </w:r>
            <w:r w:rsidRPr="005F622D">
              <w:rPr>
                <w:rFonts w:eastAsiaTheme="minorEastAsia"/>
                <w:snapToGrid w:val="0"/>
                <w:kern w:val="0"/>
                <w:szCs w:val="21"/>
              </w:rPr>
              <w:t xml:space="preserve">2013 </w:t>
            </w:r>
            <w:r w:rsidRPr="005F622D">
              <w:rPr>
                <w:rFonts w:eastAsiaTheme="minorEastAsia" w:hint="eastAsia"/>
                <w:snapToGrid w:val="0"/>
                <w:kern w:val="0"/>
                <w:szCs w:val="21"/>
              </w:rPr>
              <w:t>修订）要</w:t>
            </w:r>
            <w:r w:rsidRPr="005F622D">
              <w:rPr>
                <w:rFonts w:eastAsiaTheme="minorEastAsia" w:hint="eastAsia"/>
                <w:szCs w:val="21"/>
              </w:rPr>
              <w:t>求</w:t>
            </w:r>
          </w:p>
        </w:tc>
      </w:tr>
      <w:tr w:rsidR="005B24A1" w:rsidRPr="005F622D" w:rsidTr="005B24A1">
        <w:trPr>
          <w:trHeight w:val="397"/>
          <w:jc w:val="center"/>
        </w:trPr>
        <w:tc>
          <w:tcPr>
            <w:tcW w:w="725" w:type="dxa"/>
            <w:vMerge/>
            <w:vAlign w:val="center"/>
          </w:tcPr>
          <w:p w:rsidR="005B24A1" w:rsidRPr="005F622D" w:rsidRDefault="005B24A1" w:rsidP="00F54ED2">
            <w:pPr>
              <w:adjustRightInd w:val="0"/>
              <w:snapToGrid w:val="0"/>
              <w:jc w:val="center"/>
              <w:rPr>
                <w:szCs w:val="21"/>
              </w:rPr>
            </w:pPr>
          </w:p>
        </w:tc>
        <w:tc>
          <w:tcPr>
            <w:tcW w:w="435" w:type="dxa"/>
            <w:vMerge w:val="restart"/>
            <w:tcBorders>
              <w:top w:val="single" w:sz="4" w:space="0" w:color="auto"/>
            </w:tcBorders>
            <w:vAlign w:val="center"/>
          </w:tcPr>
          <w:p w:rsidR="005B24A1" w:rsidRPr="005F622D" w:rsidRDefault="005B24A1" w:rsidP="00F54ED2">
            <w:pPr>
              <w:adjustRightInd w:val="0"/>
              <w:snapToGrid w:val="0"/>
              <w:jc w:val="center"/>
              <w:rPr>
                <w:szCs w:val="21"/>
              </w:rPr>
            </w:pPr>
            <w:r w:rsidRPr="005F622D">
              <w:rPr>
                <w:szCs w:val="21"/>
              </w:rPr>
              <w:t>运营期</w:t>
            </w:r>
          </w:p>
        </w:tc>
        <w:tc>
          <w:tcPr>
            <w:tcW w:w="1160" w:type="dxa"/>
            <w:tcBorders>
              <w:right w:val="single" w:sz="4" w:space="0" w:color="auto"/>
            </w:tcBorders>
            <w:vAlign w:val="center"/>
          </w:tcPr>
          <w:p w:rsidR="005B24A1" w:rsidRPr="005F622D" w:rsidRDefault="005B24A1" w:rsidP="00F54ED2">
            <w:pPr>
              <w:tabs>
                <w:tab w:val="left" w:pos="3544"/>
              </w:tabs>
              <w:adjustRightInd w:val="0"/>
              <w:snapToGrid w:val="0"/>
              <w:jc w:val="center"/>
              <w:rPr>
                <w:szCs w:val="21"/>
              </w:rPr>
            </w:pPr>
            <w:r w:rsidRPr="005F622D">
              <w:rPr>
                <w:szCs w:val="21"/>
              </w:rPr>
              <w:t>办公生活</w:t>
            </w:r>
          </w:p>
        </w:tc>
        <w:tc>
          <w:tcPr>
            <w:tcW w:w="1735" w:type="dxa"/>
            <w:tcBorders>
              <w:left w:val="single" w:sz="4" w:space="0" w:color="auto"/>
              <w:right w:val="single" w:sz="4" w:space="0" w:color="auto"/>
            </w:tcBorders>
            <w:vAlign w:val="center"/>
          </w:tcPr>
          <w:p w:rsidR="005B24A1" w:rsidRPr="005F622D" w:rsidRDefault="005B24A1" w:rsidP="00F54ED2">
            <w:pPr>
              <w:tabs>
                <w:tab w:val="left" w:pos="3544"/>
              </w:tabs>
              <w:adjustRightInd w:val="0"/>
              <w:snapToGrid w:val="0"/>
              <w:jc w:val="center"/>
              <w:rPr>
                <w:szCs w:val="21"/>
              </w:rPr>
            </w:pPr>
            <w:r w:rsidRPr="005F622D">
              <w:rPr>
                <w:szCs w:val="21"/>
              </w:rPr>
              <w:t>生活垃圾</w:t>
            </w:r>
          </w:p>
        </w:tc>
        <w:tc>
          <w:tcPr>
            <w:tcW w:w="2942" w:type="dxa"/>
            <w:tcBorders>
              <w:left w:val="single" w:sz="4" w:space="0" w:color="auto"/>
            </w:tcBorders>
            <w:vAlign w:val="center"/>
          </w:tcPr>
          <w:p w:rsidR="005B24A1" w:rsidRPr="005F622D" w:rsidRDefault="005B24A1" w:rsidP="00F54ED2">
            <w:pPr>
              <w:adjustRightInd w:val="0"/>
              <w:snapToGrid w:val="0"/>
              <w:jc w:val="center"/>
              <w:rPr>
                <w:szCs w:val="21"/>
              </w:rPr>
            </w:pPr>
            <w:r w:rsidRPr="005F622D">
              <w:rPr>
                <w:szCs w:val="21"/>
              </w:rPr>
              <w:t>交环卫部门清运处理</w:t>
            </w:r>
          </w:p>
        </w:tc>
        <w:tc>
          <w:tcPr>
            <w:tcW w:w="2415" w:type="dxa"/>
            <w:vMerge/>
            <w:vAlign w:val="center"/>
          </w:tcPr>
          <w:p w:rsidR="005B24A1" w:rsidRPr="005F622D" w:rsidRDefault="005B24A1" w:rsidP="00F54ED2">
            <w:pPr>
              <w:adjustRightInd w:val="0"/>
              <w:snapToGrid w:val="0"/>
              <w:jc w:val="center"/>
              <w:rPr>
                <w:szCs w:val="21"/>
              </w:rPr>
            </w:pPr>
          </w:p>
        </w:tc>
      </w:tr>
      <w:tr w:rsidR="00D458A2" w:rsidRPr="005F622D" w:rsidTr="005B24A1">
        <w:trPr>
          <w:trHeight w:val="397"/>
          <w:jc w:val="center"/>
        </w:trPr>
        <w:tc>
          <w:tcPr>
            <w:tcW w:w="725" w:type="dxa"/>
            <w:vMerge/>
            <w:vAlign w:val="center"/>
          </w:tcPr>
          <w:p w:rsidR="00D458A2" w:rsidRPr="005F622D" w:rsidRDefault="00D458A2" w:rsidP="00F54ED2">
            <w:pPr>
              <w:adjustRightInd w:val="0"/>
              <w:snapToGrid w:val="0"/>
              <w:jc w:val="center"/>
              <w:rPr>
                <w:szCs w:val="21"/>
              </w:rPr>
            </w:pPr>
          </w:p>
        </w:tc>
        <w:tc>
          <w:tcPr>
            <w:tcW w:w="435" w:type="dxa"/>
            <w:vMerge/>
            <w:tcBorders>
              <w:top w:val="single" w:sz="4" w:space="0" w:color="auto"/>
            </w:tcBorders>
            <w:vAlign w:val="center"/>
          </w:tcPr>
          <w:p w:rsidR="00D458A2" w:rsidRPr="005F622D" w:rsidRDefault="00D458A2" w:rsidP="00F54ED2">
            <w:pPr>
              <w:adjustRightInd w:val="0"/>
              <w:snapToGrid w:val="0"/>
              <w:jc w:val="center"/>
              <w:rPr>
                <w:szCs w:val="21"/>
              </w:rPr>
            </w:pPr>
          </w:p>
        </w:tc>
        <w:tc>
          <w:tcPr>
            <w:tcW w:w="1160" w:type="dxa"/>
            <w:tcBorders>
              <w:right w:val="single" w:sz="4" w:space="0" w:color="auto"/>
            </w:tcBorders>
            <w:vAlign w:val="center"/>
          </w:tcPr>
          <w:p w:rsidR="00D458A2" w:rsidRPr="005F622D" w:rsidRDefault="00D458A2" w:rsidP="00F54ED2">
            <w:pPr>
              <w:tabs>
                <w:tab w:val="left" w:pos="3544"/>
              </w:tabs>
              <w:adjustRightInd w:val="0"/>
              <w:snapToGrid w:val="0"/>
              <w:jc w:val="center"/>
              <w:rPr>
                <w:szCs w:val="21"/>
              </w:rPr>
            </w:pPr>
            <w:r w:rsidRPr="005F622D">
              <w:rPr>
                <w:rFonts w:hint="eastAsia"/>
                <w:szCs w:val="21"/>
              </w:rPr>
              <w:t>布袋除尘器</w:t>
            </w:r>
          </w:p>
        </w:tc>
        <w:tc>
          <w:tcPr>
            <w:tcW w:w="1735" w:type="dxa"/>
            <w:tcBorders>
              <w:left w:val="single" w:sz="4" w:space="0" w:color="auto"/>
              <w:right w:val="single" w:sz="4" w:space="0" w:color="auto"/>
            </w:tcBorders>
            <w:vAlign w:val="center"/>
          </w:tcPr>
          <w:p w:rsidR="00D458A2" w:rsidRPr="005F622D" w:rsidRDefault="00D458A2" w:rsidP="00F54ED2">
            <w:pPr>
              <w:tabs>
                <w:tab w:val="left" w:pos="3544"/>
              </w:tabs>
              <w:adjustRightInd w:val="0"/>
              <w:snapToGrid w:val="0"/>
              <w:jc w:val="center"/>
              <w:rPr>
                <w:szCs w:val="21"/>
              </w:rPr>
            </w:pPr>
            <w:r w:rsidRPr="005F622D">
              <w:rPr>
                <w:szCs w:val="21"/>
              </w:rPr>
              <w:t>布袋除尘器收集的粉尘</w:t>
            </w:r>
          </w:p>
        </w:tc>
        <w:tc>
          <w:tcPr>
            <w:tcW w:w="2942" w:type="dxa"/>
            <w:tcBorders>
              <w:left w:val="single" w:sz="4" w:space="0" w:color="auto"/>
            </w:tcBorders>
            <w:vAlign w:val="center"/>
          </w:tcPr>
          <w:p w:rsidR="00D458A2" w:rsidRPr="005F622D" w:rsidRDefault="00D458A2" w:rsidP="00F54ED2">
            <w:pPr>
              <w:adjustRightInd w:val="0"/>
              <w:snapToGrid w:val="0"/>
              <w:jc w:val="center"/>
              <w:rPr>
                <w:szCs w:val="21"/>
              </w:rPr>
            </w:pPr>
            <w:r w:rsidRPr="005F622D">
              <w:rPr>
                <w:szCs w:val="21"/>
              </w:rPr>
              <w:t>收集后作为细砂产品外售</w:t>
            </w:r>
          </w:p>
        </w:tc>
        <w:tc>
          <w:tcPr>
            <w:tcW w:w="2415" w:type="dxa"/>
            <w:vMerge/>
            <w:vAlign w:val="center"/>
          </w:tcPr>
          <w:p w:rsidR="00D458A2" w:rsidRPr="005F622D" w:rsidRDefault="00D458A2" w:rsidP="00F54ED2">
            <w:pPr>
              <w:adjustRightInd w:val="0"/>
              <w:snapToGrid w:val="0"/>
              <w:jc w:val="center"/>
              <w:rPr>
                <w:szCs w:val="21"/>
              </w:rPr>
            </w:pPr>
          </w:p>
        </w:tc>
      </w:tr>
      <w:tr w:rsidR="005B24A1" w:rsidRPr="005F622D" w:rsidTr="005B24A1">
        <w:trPr>
          <w:trHeight w:val="397"/>
          <w:jc w:val="center"/>
        </w:trPr>
        <w:tc>
          <w:tcPr>
            <w:tcW w:w="725" w:type="dxa"/>
            <w:vMerge/>
            <w:vAlign w:val="center"/>
          </w:tcPr>
          <w:p w:rsidR="005B24A1" w:rsidRPr="005F622D" w:rsidRDefault="005B24A1" w:rsidP="00F54ED2">
            <w:pPr>
              <w:adjustRightInd w:val="0"/>
              <w:snapToGrid w:val="0"/>
              <w:jc w:val="center"/>
              <w:rPr>
                <w:szCs w:val="21"/>
              </w:rPr>
            </w:pPr>
          </w:p>
        </w:tc>
        <w:tc>
          <w:tcPr>
            <w:tcW w:w="435" w:type="dxa"/>
            <w:vMerge/>
            <w:vAlign w:val="center"/>
          </w:tcPr>
          <w:p w:rsidR="005B24A1" w:rsidRPr="005F622D" w:rsidRDefault="005B24A1" w:rsidP="00F54ED2">
            <w:pPr>
              <w:adjustRightInd w:val="0"/>
              <w:snapToGrid w:val="0"/>
              <w:jc w:val="center"/>
              <w:rPr>
                <w:szCs w:val="21"/>
              </w:rPr>
            </w:pPr>
          </w:p>
        </w:tc>
        <w:tc>
          <w:tcPr>
            <w:tcW w:w="1160" w:type="dxa"/>
            <w:tcBorders>
              <w:right w:val="single" w:sz="4" w:space="0" w:color="auto"/>
            </w:tcBorders>
            <w:vAlign w:val="center"/>
          </w:tcPr>
          <w:p w:rsidR="005B24A1" w:rsidRPr="005F622D" w:rsidRDefault="005B24A1" w:rsidP="00F54ED2">
            <w:pPr>
              <w:tabs>
                <w:tab w:val="left" w:pos="3544"/>
              </w:tabs>
              <w:adjustRightInd w:val="0"/>
              <w:snapToGrid w:val="0"/>
              <w:jc w:val="center"/>
              <w:rPr>
                <w:szCs w:val="21"/>
              </w:rPr>
            </w:pPr>
            <w:r w:rsidRPr="005F622D">
              <w:rPr>
                <w:szCs w:val="21"/>
              </w:rPr>
              <w:t>沉淀池</w:t>
            </w:r>
          </w:p>
        </w:tc>
        <w:tc>
          <w:tcPr>
            <w:tcW w:w="1735" w:type="dxa"/>
            <w:tcBorders>
              <w:right w:val="single" w:sz="4" w:space="0" w:color="auto"/>
            </w:tcBorders>
            <w:vAlign w:val="center"/>
          </w:tcPr>
          <w:p w:rsidR="005B24A1" w:rsidRPr="005F622D" w:rsidRDefault="005B24A1" w:rsidP="00B178F5">
            <w:pPr>
              <w:pStyle w:val="Default"/>
              <w:jc w:val="center"/>
              <w:rPr>
                <w:rFonts w:eastAsiaTheme="minorEastAsia"/>
                <w:color w:val="auto"/>
                <w:sz w:val="21"/>
                <w:szCs w:val="21"/>
              </w:rPr>
            </w:pPr>
            <w:r w:rsidRPr="005F622D">
              <w:rPr>
                <w:rFonts w:eastAsiaTheme="minorEastAsia"/>
                <w:color w:val="auto"/>
                <w:sz w:val="21"/>
                <w:szCs w:val="21"/>
              </w:rPr>
              <w:t>污泥</w:t>
            </w:r>
          </w:p>
        </w:tc>
        <w:tc>
          <w:tcPr>
            <w:tcW w:w="2942" w:type="dxa"/>
            <w:tcBorders>
              <w:left w:val="single" w:sz="4" w:space="0" w:color="auto"/>
            </w:tcBorders>
            <w:vAlign w:val="center"/>
          </w:tcPr>
          <w:p w:rsidR="005B24A1" w:rsidRPr="005F622D" w:rsidRDefault="00851715" w:rsidP="00851715">
            <w:pPr>
              <w:pStyle w:val="Default"/>
              <w:jc w:val="center"/>
              <w:rPr>
                <w:rFonts w:eastAsiaTheme="minorEastAsia"/>
                <w:color w:val="auto"/>
                <w:sz w:val="21"/>
                <w:szCs w:val="21"/>
              </w:rPr>
            </w:pPr>
            <w:r w:rsidRPr="005F622D">
              <w:rPr>
                <w:bCs/>
                <w:color w:val="auto"/>
                <w:szCs w:val="21"/>
              </w:rPr>
              <w:t>设</w:t>
            </w:r>
            <w:r w:rsidRPr="005F622D">
              <w:rPr>
                <w:color w:val="auto"/>
                <w:kern w:val="2"/>
                <w:sz w:val="21"/>
                <w:szCs w:val="21"/>
              </w:rPr>
              <w:t>置污泥暂存场，并做好防风、防雨、防流失措施，污泥</w:t>
            </w:r>
            <w:r w:rsidR="005B24A1" w:rsidRPr="005F622D">
              <w:rPr>
                <w:color w:val="auto"/>
                <w:kern w:val="2"/>
                <w:sz w:val="21"/>
                <w:szCs w:val="21"/>
              </w:rPr>
              <w:t>场内暂存后外售给砖厂用作制砖原料</w:t>
            </w:r>
          </w:p>
        </w:tc>
        <w:tc>
          <w:tcPr>
            <w:tcW w:w="2415" w:type="dxa"/>
            <w:vMerge/>
            <w:vAlign w:val="center"/>
          </w:tcPr>
          <w:p w:rsidR="005B24A1" w:rsidRPr="005F622D" w:rsidRDefault="005B24A1" w:rsidP="00F54ED2">
            <w:pPr>
              <w:adjustRightInd w:val="0"/>
              <w:snapToGrid w:val="0"/>
              <w:jc w:val="center"/>
              <w:rPr>
                <w:szCs w:val="21"/>
              </w:rPr>
            </w:pPr>
          </w:p>
        </w:tc>
      </w:tr>
      <w:tr w:rsidR="005B24A1" w:rsidRPr="005F622D" w:rsidTr="005B24A1">
        <w:trPr>
          <w:trHeight w:val="397"/>
          <w:jc w:val="center"/>
        </w:trPr>
        <w:tc>
          <w:tcPr>
            <w:tcW w:w="725" w:type="dxa"/>
            <w:vMerge w:val="restart"/>
            <w:vAlign w:val="center"/>
          </w:tcPr>
          <w:p w:rsidR="005B24A1" w:rsidRPr="005F622D" w:rsidRDefault="005B24A1" w:rsidP="00F54ED2">
            <w:pPr>
              <w:tabs>
                <w:tab w:val="left" w:pos="1692"/>
                <w:tab w:val="left" w:pos="3544"/>
              </w:tabs>
              <w:adjustRightInd w:val="0"/>
              <w:snapToGrid w:val="0"/>
              <w:jc w:val="center"/>
              <w:rPr>
                <w:szCs w:val="21"/>
              </w:rPr>
            </w:pPr>
            <w:r w:rsidRPr="005F622D">
              <w:rPr>
                <w:szCs w:val="21"/>
              </w:rPr>
              <w:lastRenderedPageBreak/>
              <w:t>噪声</w:t>
            </w:r>
          </w:p>
        </w:tc>
        <w:tc>
          <w:tcPr>
            <w:tcW w:w="1595" w:type="dxa"/>
            <w:gridSpan w:val="2"/>
            <w:tcBorders>
              <w:right w:val="single" w:sz="4" w:space="0" w:color="auto"/>
            </w:tcBorders>
            <w:vAlign w:val="center"/>
          </w:tcPr>
          <w:p w:rsidR="005B24A1" w:rsidRPr="005F622D" w:rsidRDefault="005B24A1" w:rsidP="00F54ED2">
            <w:pPr>
              <w:tabs>
                <w:tab w:val="left" w:pos="3544"/>
              </w:tabs>
              <w:adjustRightInd w:val="0"/>
              <w:snapToGrid w:val="0"/>
              <w:jc w:val="center"/>
              <w:rPr>
                <w:szCs w:val="21"/>
              </w:rPr>
            </w:pPr>
            <w:r w:rsidRPr="005F622D">
              <w:rPr>
                <w:szCs w:val="21"/>
              </w:rPr>
              <w:t>施工期</w:t>
            </w:r>
          </w:p>
        </w:tc>
        <w:tc>
          <w:tcPr>
            <w:tcW w:w="1735" w:type="dxa"/>
            <w:tcBorders>
              <w:right w:val="single" w:sz="4" w:space="0" w:color="auto"/>
            </w:tcBorders>
            <w:vAlign w:val="center"/>
          </w:tcPr>
          <w:p w:rsidR="005B24A1" w:rsidRPr="005F622D" w:rsidRDefault="005B24A1" w:rsidP="00F54ED2">
            <w:pPr>
              <w:tabs>
                <w:tab w:val="left" w:pos="3544"/>
              </w:tabs>
              <w:adjustRightInd w:val="0"/>
              <w:snapToGrid w:val="0"/>
              <w:jc w:val="center"/>
              <w:rPr>
                <w:szCs w:val="21"/>
              </w:rPr>
            </w:pPr>
            <w:r w:rsidRPr="005F622D">
              <w:rPr>
                <w:rFonts w:hint="eastAsia"/>
                <w:szCs w:val="21"/>
              </w:rPr>
              <w:t>噪声</w:t>
            </w:r>
          </w:p>
        </w:tc>
        <w:tc>
          <w:tcPr>
            <w:tcW w:w="2942" w:type="dxa"/>
            <w:tcBorders>
              <w:left w:val="single" w:sz="4" w:space="0" w:color="auto"/>
            </w:tcBorders>
            <w:vAlign w:val="center"/>
          </w:tcPr>
          <w:p w:rsidR="005B24A1" w:rsidRPr="005F622D" w:rsidRDefault="005B24A1" w:rsidP="00F54ED2">
            <w:pPr>
              <w:adjustRightInd w:val="0"/>
              <w:snapToGrid w:val="0"/>
              <w:jc w:val="center"/>
              <w:rPr>
                <w:szCs w:val="21"/>
              </w:rPr>
            </w:pPr>
            <w:r w:rsidRPr="005F622D">
              <w:rPr>
                <w:rFonts w:hint="eastAsia"/>
                <w:szCs w:val="21"/>
              </w:rPr>
              <w:t>局部</w:t>
            </w:r>
            <w:r w:rsidRPr="005F622D">
              <w:rPr>
                <w:szCs w:val="21"/>
              </w:rPr>
              <w:t>围挡</w:t>
            </w:r>
          </w:p>
        </w:tc>
        <w:tc>
          <w:tcPr>
            <w:tcW w:w="2415" w:type="dxa"/>
            <w:vAlign w:val="center"/>
          </w:tcPr>
          <w:p w:rsidR="005B24A1" w:rsidRPr="005F622D" w:rsidRDefault="005B24A1" w:rsidP="00F54ED2">
            <w:pPr>
              <w:adjustRightInd w:val="0"/>
              <w:snapToGrid w:val="0"/>
              <w:jc w:val="center"/>
              <w:rPr>
                <w:szCs w:val="21"/>
              </w:rPr>
            </w:pPr>
            <w:r w:rsidRPr="005F622D">
              <w:rPr>
                <w:rFonts w:hint="eastAsia"/>
                <w:szCs w:val="21"/>
              </w:rPr>
              <w:t>满足《建筑施工场界环境噪声排放标准》（</w:t>
            </w:r>
            <w:r w:rsidRPr="005F622D">
              <w:rPr>
                <w:szCs w:val="21"/>
              </w:rPr>
              <w:t>GB12523-2011</w:t>
            </w:r>
            <w:r w:rsidRPr="005F622D">
              <w:rPr>
                <w:rFonts w:hint="eastAsia"/>
                <w:szCs w:val="21"/>
              </w:rPr>
              <w:t>）标准</w:t>
            </w:r>
          </w:p>
        </w:tc>
      </w:tr>
      <w:tr w:rsidR="005B24A1" w:rsidRPr="005F622D" w:rsidTr="005B24A1">
        <w:trPr>
          <w:trHeight w:val="397"/>
          <w:jc w:val="center"/>
        </w:trPr>
        <w:tc>
          <w:tcPr>
            <w:tcW w:w="725" w:type="dxa"/>
            <w:vMerge/>
            <w:vAlign w:val="center"/>
          </w:tcPr>
          <w:p w:rsidR="005B24A1" w:rsidRPr="005F622D" w:rsidRDefault="005B24A1" w:rsidP="00F54ED2">
            <w:pPr>
              <w:tabs>
                <w:tab w:val="left" w:pos="1692"/>
                <w:tab w:val="left" w:pos="3544"/>
              </w:tabs>
              <w:adjustRightInd w:val="0"/>
              <w:snapToGrid w:val="0"/>
              <w:jc w:val="center"/>
              <w:rPr>
                <w:szCs w:val="21"/>
              </w:rPr>
            </w:pPr>
          </w:p>
        </w:tc>
        <w:tc>
          <w:tcPr>
            <w:tcW w:w="435" w:type="dxa"/>
            <w:vAlign w:val="center"/>
          </w:tcPr>
          <w:p w:rsidR="005B24A1" w:rsidRPr="005F622D" w:rsidRDefault="005B24A1" w:rsidP="00F54ED2">
            <w:pPr>
              <w:tabs>
                <w:tab w:val="left" w:pos="1692"/>
                <w:tab w:val="left" w:pos="3544"/>
              </w:tabs>
              <w:adjustRightInd w:val="0"/>
              <w:snapToGrid w:val="0"/>
              <w:jc w:val="center"/>
              <w:rPr>
                <w:szCs w:val="21"/>
              </w:rPr>
            </w:pPr>
            <w:r w:rsidRPr="005F622D">
              <w:rPr>
                <w:szCs w:val="21"/>
              </w:rPr>
              <w:t>运营期</w:t>
            </w:r>
          </w:p>
        </w:tc>
        <w:tc>
          <w:tcPr>
            <w:tcW w:w="1160" w:type="dxa"/>
            <w:tcBorders>
              <w:right w:val="single" w:sz="4" w:space="0" w:color="auto"/>
            </w:tcBorders>
            <w:vAlign w:val="center"/>
          </w:tcPr>
          <w:p w:rsidR="005B24A1" w:rsidRPr="005F622D" w:rsidRDefault="005B24A1" w:rsidP="00F54ED2">
            <w:pPr>
              <w:adjustRightInd w:val="0"/>
              <w:snapToGrid w:val="0"/>
              <w:jc w:val="center"/>
              <w:rPr>
                <w:szCs w:val="21"/>
              </w:rPr>
            </w:pPr>
            <w:r w:rsidRPr="005F622D">
              <w:rPr>
                <w:rFonts w:hint="eastAsia"/>
                <w:szCs w:val="21"/>
              </w:rPr>
              <w:t>生产过程</w:t>
            </w:r>
          </w:p>
        </w:tc>
        <w:tc>
          <w:tcPr>
            <w:tcW w:w="1735" w:type="dxa"/>
            <w:tcBorders>
              <w:left w:val="single" w:sz="4" w:space="0" w:color="auto"/>
              <w:right w:val="single" w:sz="4" w:space="0" w:color="auto"/>
            </w:tcBorders>
            <w:vAlign w:val="center"/>
          </w:tcPr>
          <w:p w:rsidR="005B24A1" w:rsidRPr="005F622D" w:rsidRDefault="005B24A1" w:rsidP="00F54ED2">
            <w:pPr>
              <w:adjustRightInd w:val="0"/>
              <w:snapToGrid w:val="0"/>
              <w:jc w:val="center"/>
              <w:rPr>
                <w:szCs w:val="21"/>
              </w:rPr>
            </w:pPr>
            <w:r w:rsidRPr="005F622D">
              <w:rPr>
                <w:rFonts w:hint="eastAsia"/>
                <w:szCs w:val="21"/>
              </w:rPr>
              <w:t>噪声</w:t>
            </w:r>
          </w:p>
        </w:tc>
        <w:tc>
          <w:tcPr>
            <w:tcW w:w="2942" w:type="dxa"/>
            <w:tcBorders>
              <w:left w:val="single" w:sz="4" w:space="0" w:color="auto"/>
              <w:bottom w:val="single" w:sz="4" w:space="0" w:color="auto"/>
              <w:right w:val="single" w:sz="4" w:space="0" w:color="auto"/>
            </w:tcBorders>
            <w:vAlign w:val="center"/>
          </w:tcPr>
          <w:p w:rsidR="005B24A1" w:rsidRPr="005F622D" w:rsidRDefault="005B24A1" w:rsidP="003A4C4F">
            <w:pPr>
              <w:adjustRightInd w:val="0"/>
              <w:snapToGrid w:val="0"/>
              <w:jc w:val="center"/>
              <w:rPr>
                <w:kern w:val="0"/>
                <w:szCs w:val="21"/>
              </w:rPr>
            </w:pPr>
            <w:r w:rsidRPr="005F622D">
              <w:rPr>
                <w:szCs w:val="21"/>
              </w:rPr>
              <w:t>经减震、隔声等处理</w:t>
            </w:r>
          </w:p>
        </w:tc>
        <w:tc>
          <w:tcPr>
            <w:tcW w:w="2415" w:type="dxa"/>
            <w:tcBorders>
              <w:left w:val="single" w:sz="4" w:space="0" w:color="auto"/>
              <w:bottom w:val="single" w:sz="4" w:space="0" w:color="auto"/>
            </w:tcBorders>
            <w:vAlign w:val="center"/>
          </w:tcPr>
          <w:p w:rsidR="005B24A1" w:rsidRPr="005F622D" w:rsidRDefault="005B24A1" w:rsidP="00934868">
            <w:pPr>
              <w:adjustRightInd w:val="0"/>
              <w:snapToGrid w:val="0"/>
              <w:jc w:val="center"/>
              <w:rPr>
                <w:kern w:val="0"/>
                <w:szCs w:val="21"/>
              </w:rPr>
            </w:pPr>
            <w:r w:rsidRPr="005F622D">
              <w:rPr>
                <w:szCs w:val="21"/>
              </w:rPr>
              <w:t>达到《工业企业厂界环境噪声排放标准》（</w:t>
            </w:r>
            <w:r w:rsidRPr="005F622D">
              <w:rPr>
                <w:szCs w:val="21"/>
              </w:rPr>
              <w:t>GB12348-2008</w:t>
            </w:r>
            <w:r w:rsidRPr="005F622D">
              <w:rPr>
                <w:szCs w:val="21"/>
              </w:rPr>
              <w:t>）</w:t>
            </w:r>
            <w:r w:rsidRPr="005F622D">
              <w:rPr>
                <w:rFonts w:hint="eastAsia"/>
                <w:szCs w:val="21"/>
              </w:rPr>
              <w:t>3</w:t>
            </w:r>
            <w:r w:rsidRPr="005F622D">
              <w:rPr>
                <w:szCs w:val="21"/>
              </w:rPr>
              <w:t>类标准</w:t>
            </w:r>
          </w:p>
        </w:tc>
      </w:tr>
      <w:tr w:rsidR="005B24A1" w:rsidRPr="005F622D" w:rsidTr="008323CC">
        <w:trPr>
          <w:trHeight w:val="397"/>
          <w:jc w:val="center"/>
        </w:trPr>
        <w:tc>
          <w:tcPr>
            <w:tcW w:w="1160" w:type="dxa"/>
            <w:gridSpan w:val="2"/>
            <w:vAlign w:val="center"/>
          </w:tcPr>
          <w:p w:rsidR="005B24A1" w:rsidRPr="005F622D" w:rsidRDefault="005B24A1" w:rsidP="00F54ED2">
            <w:pPr>
              <w:adjustRightInd w:val="0"/>
              <w:snapToGrid w:val="0"/>
              <w:jc w:val="center"/>
              <w:rPr>
                <w:szCs w:val="21"/>
              </w:rPr>
            </w:pPr>
            <w:r w:rsidRPr="005F622D">
              <w:rPr>
                <w:szCs w:val="21"/>
              </w:rPr>
              <w:t>其他</w:t>
            </w:r>
          </w:p>
        </w:tc>
        <w:tc>
          <w:tcPr>
            <w:tcW w:w="8252" w:type="dxa"/>
            <w:gridSpan w:val="4"/>
            <w:vAlign w:val="center"/>
          </w:tcPr>
          <w:p w:rsidR="005B24A1" w:rsidRPr="005F622D" w:rsidRDefault="005B24A1" w:rsidP="00F54ED2">
            <w:pPr>
              <w:adjustRightInd w:val="0"/>
              <w:snapToGrid w:val="0"/>
              <w:jc w:val="center"/>
              <w:rPr>
                <w:szCs w:val="21"/>
              </w:rPr>
            </w:pPr>
          </w:p>
        </w:tc>
      </w:tr>
      <w:tr w:rsidR="005B24A1" w:rsidRPr="005F622D" w:rsidTr="008323CC">
        <w:trPr>
          <w:trHeight w:val="397"/>
          <w:jc w:val="center"/>
        </w:trPr>
        <w:tc>
          <w:tcPr>
            <w:tcW w:w="9412" w:type="dxa"/>
            <w:gridSpan w:val="6"/>
            <w:vAlign w:val="center"/>
          </w:tcPr>
          <w:p w:rsidR="005B24A1" w:rsidRPr="005F622D" w:rsidRDefault="005B24A1" w:rsidP="003F50ED">
            <w:pPr>
              <w:adjustRightInd w:val="0"/>
              <w:snapToGrid w:val="0"/>
              <w:spacing w:line="360" w:lineRule="auto"/>
              <w:jc w:val="left"/>
              <w:rPr>
                <w:b/>
                <w:szCs w:val="21"/>
              </w:rPr>
            </w:pPr>
            <w:r w:rsidRPr="005F622D">
              <w:rPr>
                <w:b/>
                <w:szCs w:val="21"/>
              </w:rPr>
              <w:t>主要生态影响（不够时可另附页）</w:t>
            </w:r>
          </w:p>
          <w:p w:rsidR="005B24A1" w:rsidRPr="005F622D" w:rsidRDefault="005B24A1" w:rsidP="003A4C4F">
            <w:pPr>
              <w:pStyle w:val="afd"/>
              <w:ind w:firstLine="420"/>
              <w:rPr>
                <w:sz w:val="21"/>
                <w:szCs w:val="21"/>
              </w:rPr>
            </w:pPr>
            <w:r w:rsidRPr="005F622D">
              <w:rPr>
                <w:rFonts w:hint="eastAsia"/>
                <w:sz w:val="21"/>
                <w:szCs w:val="21"/>
              </w:rPr>
              <w:t>为减少施工场地水土流失量，环</w:t>
            </w:r>
            <w:proofErr w:type="gramStart"/>
            <w:r w:rsidRPr="005F622D">
              <w:rPr>
                <w:rFonts w:hint="eastAsia"/>
                <w:sz w:val="21"/>
                <w:szCs w:val="21"/>
              </w:rPr>
              <w:t>评要求</w:t>
            </w:r>
            <w:proofErr w:type="gramEnd"/>
            <w:r w:rsidRPr="005F622D">
              <w:rPr>
                <w:rFonts w:hint="eastAsia"/>
                <w:sz w:val="21"/>
                <w:szCs w:val="21"/>
              </w:rPr>
              <w:t>应采取如下措施：</w:t>
            </w:r>
          </w:p>
          <w:p w:rsidR="005B24A1" w:rsidRPr="005F622D" w:rsidRDefault="005B24A1" w:rsidP="003A4C4F">
            <w:pPr>
              <w:pStyle w:val="afd"/>
              <w:ind w:firstLine="420"/>
              <w:rPr>
                <w:sz w:val="21"/>
                <w:szCs w:val="21"/>
              </w:rPr>
            </w:pPr>
            <w:r w:rsidRPr="005F622D">
              <w:rPr>
                <w:rFonts w:hint="eastAsia"/>
                <w:sz w:val="21"/>
                <w:szCs w:val="21"/>
              </w:rPr>
              <w:t>（</w:t>
            </w:r>
            <w:r w:rsidRPr="005F622D">
              <w:rPr>
                <w:rFonts w:hint="eastAsia"/>
                <w:sz w:val="21"/>
                <w:szCs w:val="21"/>
              </w:rPr>
              <w:t>1</w:t>
            </w:r>
            <w:r w:rsidRPr="005F622D">
              <w:rPr>
                <w:rFonts w:hint="eastAsia"/>
                <w:sz w:val="21"/>
                <w:szCs w:val="21"/>
              </w:rPr>
              <w:t>）</w:t>
            </w:r>
            <w:r w:rsidRPr="005F622D">
              <w:rPr>
                <w:sz w:val="21"/>
                <w:szCs w:val="21"/>
              </w:rPr>
              <w:t>动土前在项目</w:t>
            </w:r>
            <w:proofErr w:type="gramStart"/>
            <w:r w:rsidRPr="005F622D">
              <w:rPr>
                <w:sz w:val="21"/>
                <w:szCs w:val="21"/>
              </w:rPr>
              <w:t>周边建</w:t>
            </w:r>
            <w:proofErr w:type="gramEnd"/>
            <w:r w:rsidRPr="005F622D">
              <w:rPr>
                <w:sz w:val="21"/>
                <w:szCs w:val="21"/>
              </w:rPr>
              <w:t>临时围墙、及时清运弃土、及时夯实回填土、及时绿化、施工道路采用硬化路面。</w:t>
            </w:r>
          </w:p>
          <w:p w:rsidR="005B24A1" w:rsidRPr="005F622D" w:rsidRDefault="005B24A1" w:rsidP="003A4C4F">
            <w:pPr>
              <w:pStyle w:val="afd"/>
              <w:ind w:firstLine="420"/>
              <w:rPr>
                <w:sz w:val="21"/>
                <w:szCs w:val="21"/>
              </w:rPr>
            </w:pPr>
            <w:r w:rsidRPr="005F622D">
              <w:rPr>
                <w:rFonts w:hint="eastAsia"/>
                <w:sz w:val="21"/>
                <w:szCs w:val="21"/>
              </w:rPr>
              <w:t>（</w:t>
            </w:r>
            <w:r w:rsidRPr="005F622D">
              <w:rPr>
                <w:rFonts w:hint="eastAsia"/>
                <w:sz w:val="21"/>
                <w:szCs w:val="21"/>
              </w:rPr>
              <w:t>2</w:t>
            </w:r>
            <w:r w:rsidRPr="005F622D">
              <w:rPr>
                <w:rFonts w:hint="eastAsia"/>
                <w:sz w:val="21"/>
                <w:szCs w:val="21"/>
              </w:rPr>
              <w:t>）</w:t>
            </w:r>
            <w:r w:rsidRPr="005F622D">
              <w:rPr>
                <w:sz w:val="21"/>
                <w:szCs w:val="21"/>
              </w:rPr>
              <w:t>在施工场地建临时</w:t>
            </w:r>
            <w:proofErr w:type="gramStart"/>
            <w:r w:rsidRPr="005F622D">
              <w:rPr>
                <w:sz w:val="21"/>
                <w:szCs w:val="21"/>
              </w:rPr>
              <w:t>截</w:t>
            </w:r>
            <w:proofErr w:type="gramEnd"/>
            <w:r w:rsidRPr="005F622D">
              <w:rPr>
                <w:sz w:val="21"/>
                <w:szCs w:val="21"/>
              </w:rPr>
              <w:t>排水沟，防止雨水冲刷场地，并在排水沟出口设沉</w:t>
            </w:r>
            <w:r w:rsidRPr="005F622D">
              <w:rPr>
                <w:rFonts w:hint="eastAsia"/>
                <w:sz w:val="21"/>
                <w:szCs w:val="21"/>
              </w:rPr>
              <w:t>淀</w:t>
            </w:r>
            <w:r w:rsidRPr="005F622D">
              <w:rPr>
                <w:sz w:val="21"/>
                <w:szCs w:val="21"/>
              </w:rPr>
              <w:t>池，使雨水经沉淀池澄清后用于洒水抑尘，</w:t>
            </w:r>
            <w:r w:rsidRPr="005F622D">
              <w:rPr>
                <w:rFonts w:hint="eastAsia"/>
                <w:sz w:val="21"/>
                <w:szCs w:val="21"/>
              </w:rPr>
              <w:t>尽量</w:t>
            </w:r>
            <w:r w:rsidRPr="005F622D">
              <w:rPr>
                <w:sz w:val="21"/>
                <w:szCs w:val="21"/>
              </w:rPr>
              <w:t>减少水土流失。</w:t>
            </w:r>
          </w:p>
          <w:p w:rsidR="005B24A1" w:rsidRPr="005F622D" w:rsidRDefault="005B24A1" w:rsidP="003A4C4F">
            <w:pPr>
              <w:pStyle w:val="afd"/>
              <w:ind w:firstLine="420"/>
              <w:rPr>
                <w:sz w:val="21"/>
                <w:szCs w:val="21"/>
              </w:rPr>
            </w:pPr>
            <w:r w:rsidRPr="005F622D">
              <w:rPr>
                <w:rFonts w:hint="eastAsia"/>
                <w:sz w:val="21"/>
                <w:szCs w:val="21"/>
              </w:rPr>
              <w:t>（</w:t>
            </w:r>
            <w:r w:rsidRPr="005F622D">
              <w:rPr>
                <w:rFonts w:hint="eastAsia"/>
                <w:sz w:val="21"/>
                <w:szCs w:val="21"/>
              </w:rPr>
              <w:t>3</w:t>
            </w:r>
            <w:r w:rsidRPr="005F622D">
              <w:rPr>
                <w:rFonts w:hint="eastAsia"/>
                <w:sz w:val="21"/>
                <w:szCs w:val="21"/>
              </w:rPr>
              <w:t>）雨期对裸露地表或堆土采取土工布或彩布条临时覆盖措施，减少水土流失量。</w:t>
            </w:r>
          </w:p>
          <w:p w:rsidR="005B24A1" w:rsidRPr="005F622D" w:rsidRDefault="005B24A1" w:rsidP="003A4C4F">
            <w:pPr>
              <w:pStyle w:val="afd"/>
              <w:ind w:firstLine="420"/>
              <w:rPr>
                <w:sz w:val="21"/>
                <w:szCs w:val="21"/>
              </w:rPr>
            </w:pPr>
            <w:r w:rsidRPr="005F622D">
              <w:rPr>
                <w:rFonts w:hint="eastAsia"/>
                <w:bCs/>
                <w:sz w:val="21"/>
                <w:szCs w:val="21"/>
              </w:rPr>
              <w:t>（</w:t>
            </w:r>
            <w:r w:rsidRPr="005F622D">
              <w:rPr>
                <w:rFonts w:hint="eastAsia"/>
                <w:bCs/>
                <w:sz w:val="21"/>
                <w:szCs w:val="21"/>
              </w:rPr>
              <w:t>4</w:t>
            </w:r>
            <w:r w:rsidRPr="005F622D">
              <w:rPr>
                <w:rFonts w:hint="eastAsia"/>
                <w:bCs/>
                <w:sz w:val="21"/>
                <w:szCs w:val="21"/>
              </w:rPr>
              <w:t>）</w:t>
            </w:r>
            <w:r w:rsidRPr="005F622D">
              <w:rPr>
                <w:sz w:val="21"/>
                <w:szCs w:val="21"/>
              </w:rPr>
              <w:t>工程竣工后，项目区将尽可能进行绿化，以改善项目区的生态环境。</w:t>
            </w:r>
          </w:p>
          <w:p w:rsidR="005B24A1" w:rsidRPr="005F622D" w:rsidRDefault="005B24A1" w:rsidP="00F54ED2">
            <w:pPr>
              <w:adjustRightInd w:val="0"/>
              <w:snapToGrid w:val="0"/>
              <w:spacing w:line="360" w:lineRule="auto"/>
              <w:ind w:firstLineChars="200" w:firstLine="420"/>
              <w:jc w:val="center"/>
              <w:rPr>
                <w:szCs w:val="21"/>
              </w:rPr>
            </w:pPr>
          </w:p>
          <w:p w:rsidR="005B24A1" w:rsidRPr="005F622D" w:rsidRDefault="005B24A1" w:rsidP="00F54ED2">
            <w:pPr>
              <w:pStyle w:val="Default"/>
              <w:jc w:val="center"/>
              <w:rPr>
                <w:color w:val="auto"/>
                <w:sz w:val="21"/>
                <w:szCs w:val="21"/>
              </w:rPr>
            </w:pPr>
          </w:p>
          <w:p w:rsidR="005B24A1" w:rsidRPr="005F622D" w:rsidRDefault="005B24A1" w:rsidP="00F54ED2">
            <w:pPr>
              <w:pStyle w:val="Default"/>
              <w:jc w:val="center"/>
              <w:rPr>
                <w:color w:val="auto"/>
                <w:sz w:val="21"/>
                <w:szCs w:val="21"/>
              </w:rPr>
            </w:pPr>
          </w:p>
          <w:p w:rsidR="005B24A1" w:rsidRPr="005F622D" w:rsidRDefault="005B24A1" w:rsidP="00F54ED2">
            <w:pPr>
              <w:pStyle w:val="Default"/>
              <w:jc w:val="center"/>
              <w:rPr>
                <w:color w:val="auto"/>
                <w:sz w:val="21"/>
                <w:szCs w:val="21"/>
              </w:rPr>
            </w:pPr>
          </w:p>
          <w:p w:rsidR="005B24A1" w:rsidRPr="005F622D" w:rsidRDefault="005B24A1" w:rsidP="00F54ED2">
            <w:pPr>
              <w:pStyle w:val="Default"/>
              <w:jc w:val="center"/>
              <w:rPr>
                <w:color w:val="auto"/>
                <w:sz w:val="21"/>
                <w:szCs w:val="21"/>
              </w:rPr>
            </w:pPr>
          </w:p>
          <w:p w:rsidR="005B24A1" w:rsidRPr="005F622D" w:rsidRDefault="005B24A1" w:rsidP="00F54ED2">
            <w:pPr>
              <w:pStyle w:val="Default"/>
              <w:jc w:val="center"/>
              <w:rPr>
                <w:color w:val="auto"/>
                <w:sz w:val="21"/>
                <w:szCs w:val="21"/>
              </w:rPr>
            </w:pPr>
          </w:p>
          <w:p w:rsidR="005B24A1" w:rsidRPr="005F622D" w:rsidRDefault="005B24A1" w:rsidP="00F54ED2">
            <w:pPr>
              <w:pStyle w:val="Default"/>
              <w:jc w:val="center"/>
              <w:rPr>
                <w:color w:val="auto"/>
                <w:sz w:val="21"/>
                <w:szCs w:val="21"/>
              </w:rPr>
            </w:pPr>
          </w:p>
          <w:p w:rsidR="005B24A1" w:rsidRPr="005F622D" w:rsidRDefault="005B24A1" w:rsidP="00F54ED2">
            <w:pPr>
              <w:pStyle w:val="Default"/>
              <w:jc w:val="center"/>
              <w:rPr>
                <w:color w:val="auto"/>
                <w:sz w:val="21"/>
                <w:szCs w:val="21"/>
              </w:rPr>
            </w:pPr>
          </w:p>
          <w:p w:rsidR="005B24A1" w:rsidRPr="005F622D" w:rsidRDefault="005B24A1" w:rsidP="00F54ED2">
            <w:pPr>
              <w:pStyle w:val="Default"/>
              <w:jc w:val="center"/>
              <w:rPr>
                <w:color w:val="auto"/>
                <w:sz w:val="21"/>
                <w:szCs w:val="21"/>
              </w:rPr>
            </w:pPr>
          </w:p>
          <w:p w:rsidR="005B24A1" w:rsidRPr="005F622D" w:rsidRDefault="005B24A1" w:rsidP="00F54ED2">
            <w:pPr>
              <w:pStyle w:val="Default"/>
              <w:jc w:val="center"/>
              <w:rPr>
                <w:color w:val="auto"/>
                <w:sz w:val="21"/>
                <w:szCs w:val="21"/>
              </w:rPr>
            </w:pPr>
          </w:p>
          <w:p w:rsidR="005B24A1" w:rsidRPr="005F622D" w:rsidRDefault="005B24A1" w:rsidP="00F54ED2">
            <w:pPr>
              <w:pStyle w:val="Default"/>
              <w:jc w:val="center"/>
              <w:rPr>
                <w:color w:val="auto"/>
                <w:sz w:val="21"/>
                <w:szCs w:val="21"/>
              </w:rPr>
            </w:pPr>
          </w:p>
          <w:p w:rsidR="005B24A1" w:rsidRPr="005F622D" w:rsidRDefault="005B24A1" w:rsidP="00F54ED2">
            <w:pPr>
              <w:pStyle w:val="Default"/>
              <w:jc w:val="center"/>
              <w:rPr>
                <w:color w:val="auto"/>
                <w:sz w:val="21"/>
                <w:szCs w:val="21"/>
              </w:rPr>
            </w:pPr>
          </w:p>
          <w:p w:rsidR="005B24A1" w:rsidRPr="005F622D" w:rsidRDefault="005B24A1" w:rsidP="00F54ED2">
            <w:pPr>
              <w:pStyle w:val="Default"/>
              <w:jc w:val="center"/>
              <w:rPr>
                <w:color w:val="auto"/>
                <w:sz w:val="21"/>
                <w:szCs w:val="21"/>
              </w:rPr>
            </w:pPr>
          </w:p>
          <w:p w:rsidR="005B24A1" w:rsidRPr="005F622D" w:rsidRDefault="005B24A1" w:rsidP="00F54ED2">
            <w:pPr>
              <w:pStyle w:val="Default"/>
              <w:jc w:val="center"/>
              <w:rPr>
                <w:color w:val="auto"/>
                <w:sz w:val="21"/>
                <w:szCs w:val="21"/>
              </w:rPr>
            </w:pPr>
          </w:p>
          <w:p w:rsidR="005B24A1" w:rsidRPr="005F622D" w:rsidRDefault="005B24A1" w:rsidP="00F54ED2">
            <w:pPr>
              <w:pStyle w:val="Default"/>
              <w:jc w:val="center"/>
              <w:rPr>
                <w:color w:val="auto"/>
                <w:sz w:val="21"/>
                <w:szCs w:val="21"/>
              </w:rPr>
            </w:pPr>
          </w:p>
          <w:p w:rsidR="005B24A1" w:rsidRPr="005F622D" w:rsidRDefault="005B24A1" w:rsidP="00F54ED2">
            <w:pPr>
              <w:pStyle w:val="Default"/>
              <w:jc w:val="center"/>
              <w:rPr>
                <w:color w:val="auto"/>
                <w:sz w:val="21"/>
                <w:szCs w:val="21"/>
              </w:rPr>
            </w:pPr>
          </w:p>
          <w:p w:rsidR="005B24A1" w:rsidRPr="005F622D" w:rsidRDefault="005B24A1" w:rsidP="00F54ED2">
            <w:pPr>
              <w:pStyle w:val="Default"/>
              <w:jc w:val="center"/>
              <w:rPr>
                <w:color w:val="auto"/>
                <w:sz w:val="21"/>
                <w:szCs w:val="21"/>
              </w:rPr>
            </w:pPr>
          </w:p>
          <w:p w:rsidR="005B24A1" w:rsidRPr="005F622D" w:rsidRDefault="005B24A1" w:rsidP="00F54ED2">
            <w:pPr>
              <w:pStyle w:val="Default"/>
              <w:jc w:val="center"/>
              <w:rPr>
                <w:color w:val="auto"/>
                <w:sz w:val="21"/>
                <w:szCs w:val="21"/>
              </w:rPr>
            </w:pPr>
          </w:p>
          <w:p w:rsidR="005B24A1" w:rsidRPr="005F622D" w:rsidRDefault="005B24A1" w:rsidP="00F54ED2">
            <w:pPr>
              <w:pStyle w:val="Default"/>
              <w:jc w:val="center"/>
              <w:rPr>
                <w:color w:val="auto"/>
                <w:sz w:val="21"/>
                <w:szCs w:val="21"/>
              </w:rPr>
            </w:pPr>
          </w:p>
          <w:p w:rsidR="005B24A1" w:rsidRPr="005F622D" w:rsidRDefault="005B24A1" w:rsidP="00F54ED2">
            <w:pPr>
              <w:pStyle w:val="Default"/>
              <w:jc w:val="center"/>
              <w:rPr>
                <w:color w:val="auto"/>
                <w:sz w:val="21"/>
                <w:szCs w:val="21"/>
              </w:rPr>
            </w:pPr>
          </w:p>
          <w:p w:rsidR="005B24A1" w:rsidRPr="005F622D" w:rsidRDefault="005B24A1" w:rsidP="00D458A2">
            <w:pPr>
              <w:pStyle w:val="Default"/>
              <w:jc w:val="center"/>
              <w:rPr>
                <w:color w:val="auto"/>
                <w:sz w:val="21"/>
                <w:szCs w:val="21"/>
              </w:rPr>
            </w:pPr>
          </w:p>
        </w:tc>
      </w:tr>
    </w:tbl>
    <w:p w:rsidR="00577176" w:rsidRPr="005F622D" w:rsidRDefault="00577176">
      <w:pPr>
        <w:widowControl/>
        <w:jc w:val="left"/>
        <w:rPr>
          <w:kern w:val="0"/>
          <w:sz w:val="24"/>
        </w:rPr>
      </w:pPr>
      <w:r w:rsidRPr="005F622D">
        <w:br w:type="page"/>
      </w:r>
    </w:p>
    <w:p w:rsidR="005A39B5" w:rsidRPr="005F622D" w:rsidRDefault="00577176" w:rsidP="00DB302A">
      <w:pPr>
        <w:spacing w:line="360" w:lineRule="auto"/>
        <w:jc w:val="left"/>
        <w:outlineLvl w:val="0"/>
        <w:rPr>
          <w:b/>
          <w:sz w:val="32"/>
        </w:rPr>
      </w:pPr>
      <w:bookmarkStart w:id="17" w:name="_Toc511808762"/>
      <w:r w:rsidRPr="005F622D">
        <w:rPr>
          <w:b/>
          <w:sz w:val="32"/>
        </w:rPr>
        <w:lastRenderedPageBreak/>
        <w:t>结论与建议</w:t>
      </w:r>
      <w:bookmarkEnd w:id="17"/>
    </w:p>
    <w:tbl>
      <w:tblPr>
        <w:tblStyle w:val="af0"/>
        <w:tblW w:w="941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412"/>
      </w:tblGrid>
      <w:tr w:rsidR="00577176" w:rsidRPr="005F622D" w:rsidTr="003A4C4F">
        <w:trPr>
          <w:jc w:val="center"/>
        </w:trPr>
        <w:tc>
          <w:tcPr>
            <w:tcW w:w="8528" w:type="dxa"/>
          </w:tcPr>
          <w:p w:rsidR="00577176" w:rsidRPr="005F622D" w:rsidRDefault="00577176" w:rsidP="00C45207">
            <w:pPr>
              <w:pStyle w:val="Default"/>
              <w:spacing w:line="360" w:lineRule="auto"/>
              <w:ind w:firstLineChars="200" w:firstLine="482"/>
              <w:jc w:val="both"/>
              <w:textAlignment w:val="baseline"/>
              <w:rPr>
                <w:b/>
                <w:color w:val="auto"/>
              </w:rPr>
            </w:pPr>
            <w:r w:rsidRPr="005F622D">
              <w:rPr>
                <w:b/>
                <w:color w:val="auto"/>
              </w:rPr>
              <w:t>一、结论</w:t>
            </w:r>
          </w:p>
          <w:p w:rsidR="00577176" w:rsidRPr="005F622D" w:rsidRDefault="00577176" w:rsidP="00C45207">
            <w:pPr>
              <w:pStyle w:val="Default"/>
              <w:spacing w:line="360" w:lineRule="auto"/>
              <w:ind w:firstLineChars="200" w:firstLine="482"/>
              <w:jc w:val="both"/>
              <w:textAlignment w:val="baseline"/>
              <w:rPr>
                <w:b/>
                <w:color w:val="auto"/>
              </w:rPr>
            </w:pPr>
            <w:r w:rsidRPr="005F622D">
              <w:rPr>
                <w:b/>
                <w:color w:val="auto"/>
              </w:rPr>
              <w:t>1</w:t>
            </w:r>
            <w:r w:rsidRPr="005F622D">
              <w:rPr>
                <w:b/>
                <w:color w:val="auto"/>
              </w:rPr>
              <w:t>、项目概况</w:t>
            </w:r>
          </w:p>
          <w:p w:rsidR="0082597A" w:rsidRPr="005F622D" w:rsidRDefault="00234C0D" w:rsidP="0082597A">
            <w:pPr>
              <w:spacing w:line="360" w:lineRule="auto"/>
              <w:ind w:firstLineChars="200" w:firstLine="480"/>
              <w:rPr>
                <w:bCs/>
                <w:sz w:val="24"/>
              </w:rPr>
            </w:pPr>
            <w:r w:rsidRPr="005F622D">
              <w:rPr>
                <w:rFonts w:hint="eastAsia"/>
                <w:bCs/>
                <w:sz w:val="24"/>
              </w:rPr>
              <w:t>衡山吉鑫建材有限公司</w:t>
            </w:r>
            <w:r w:rsidR="0082597A" w:rsidRPr="005F622D">
              <w:rPr>
                <w:rFonts w:hint="eastAsia"/>
                <w:bCs/>
                <w:sz w:val="24"/>
              </w:rPr>
              <w:t>选址</w:t>
            </w:r>
            <w:r w:rsidRPr="005F622D">
              <w:rPr>
                <w:rFonts w:hint="eastAsia"/>
                <w:bCs/>
                <w:sz w:val="24"/>
              </w:rPr>
              <w:t>衡阳市衡山县开云镇工业园</w:t>
            </w:r>
            <w:r w:rsidRPr="005F622D">
              <w:rPr>
                <w:rFonts w:hint="eastAsia"/>
                <w:bCs/>
                <w:sz w:val="24"/>
              </w:rPr>
              <w:t>107</w:t>
            </w:r>
            <w:r w:rsidRPr="005F622D">
              <w:rPr>
                <w:rFonts w:hint="eastAsia"/>
                <w:bCs/>
                <w:sz w:val="24"/>
              </w:rPr>
              <w:t>国道侧苗圃</w:t>
            </w:r>
            <w:r w:rsidR="0082597A" w:rsidRPr="005F622D">
              <w:rPr>
                <w:bCs/>
                <w:sz w:val="24"/>
              </w:rPr>
              <w:t>（地理坐标：</w:t>
            </w:r>
            <w:r w:rsidR="003A4C4F" w:rsidRPr="005F622D">
              <w:rPr>
                <w:rFonts w:hint="eastAsia"/>
                <w:sz w:val="24"/>
              </w:rPr>
              <w:t xml:space="preserve">N </w:t>
            </w:r>
            <w:r w:rsidR="003A4C4F" w:rsidRPr="005F622D">
              <w:rPr>
                <w:sz w:val="24"/>
              </w:rPr>
              <w:t>27°1</w:t>
            </w:r>
            <w:r w:rsidR="003A4C4F" w:rsidRPr="005F622D">
              <w:rPr>
                <w:rFonts w:hint="eastAsia"/>
                <w:sz w:val="24"/>
              </w:rPr>
              <w:t>7</w:t>
            </w:r>
            <w:r w:rsidR="003A4C4F" w:rsidRPr="005F622D">
              <w:rPr>
                <w:sz w:val="24"/>
              </w:rPr>
              <w:t>′</w:t>
            </w:r>
            <w:r w:rsidR="003A4C4F" w:rsidRPr="005F622D">
              <w:rPr>
                <w:rFonts w:hint="eastAsia"/>
                <w:sz w:val="24"/>
              </w:rPr>
              <w:t>19.82</w:t>
            </w:r>
            <w:r w:rsidR="003A4C4F" w:rsidRPr="005F622D">
              <w:rPr>
                <w:sz w:val="24"/>
              </w:rPr>
              <w:t>″</w:t>
            </w:r>
            <w:r w:rsidR="003A4C4F" w:rsidRPr="005F622D">
              <w:rPr>
                <w:sz w:val="24"/>
              </w:rPr>
              <w:t>，</w:t>
            </w:r>
            <w:r w:rsidR="003A4C4F" w:rsidRPr="005F622D">
              <w:rPr>
                <w:sz w:val="24"/>
              </w:rPr>
              <w:t>E 112°</w:t>
            </w:r>
            <w:r w:rsidR="003A4C4F" w:rsidRPr="005F622D">
              <w:rPr>
                <w:rFonts w:hint="eastAsia"/>
                <w:sz w:val="24"/>
              </w:rPr>
              <w:t>51</w:t>
            </w:r>
            <w:r w:rsidR="003A4C4F" w:rsidRPr="005F622D">
              <w:rPr>
                <w:sz w:val="24"/>
              </w:rPr>
              <w:t>′</w:t>
            </w:r>
            <w:r w:rsidR="003A4C4F" w:rsidRPr="005F622D">
              <w:rPr>
                <w:rFonts w:hint="eastAsia"/>
                <w:sz w:val="24"/>
              </w:rPr>
              <w:t>49.62</w:t>
            </w:r>
            <w:r w:rsidR="003A4C4F" w:rsidRPr="005F622D">
              <w:rPr>
                <w:sz w:val="24"/>
              </w:rPr>
              <w:t>″</w:t>
            </w:r>
            <w:r w:rsidR="0082597A" w:rsidRPr="005F622D">
              <w:rPr>
                <w:bCs/>
                <w:sz w:val="24"/>
              </w:rPr>
              <w:t>）</w:t>
            </w:r>
            <w:r w:rsidR="003A4C4F" w:rsidRPr="005F622D">
              <w:rPr>
                <w:rFonts w:hint="eastAsia"/>
                <w:sz w:val="24"/>
                <w:szCs w:val="22"/>
              </w:rPr>
              <w:t>建设年加工处理</w:t>
            </w:r>
            <w:r w:rsidR="003A4C4F" w:rsidRPr="005F622D">
              <w:rPr>
                <w:rFonts w:hint="eastAsia"/>
                <w:sz w:val="24"/>
                <w:szCs w:val="22"/>
              </w:rPr>
              <w:t>20</w:t>
            </w:r>
            <w:r w:rsidR="003A4C4F" w:rsidRPr="005F622D">
              <w:rPr>
                <w:rFonts w:hint="eastAsia"/>
                <w:sz w:val="24"/>
                <w:szCs w:val="22"/>
              </w:rPr>
              <w:t>万吨</w:t>
            </w:r>
            <w:r w:rsidR="00851715" w:rsidRPr="005F622D">
              <w:rPr>
                <w:rFonts w:hint="eastAsia"/>
                <w:bCs/>
                <w:sz w:val="24"/>
              </w:rPr>
              <w:t>河卵石、废石料和</w:t>
            </w:r>
            <w:r w:rsidR="00851715" w:rsidRPr="005F622D">
              <w:rPr>
                <w:rFonts w:hint="eastAsia"/>
                <w:sz w:val="24"/>
                <w:szCs w:val="22"/>
              </w:rPr>
              <w:t>城市</w:t>
            </w:r>
            <w:r w:rsidR="00851715" w:rsidRPr="005F622D">
              <w:rPr>
                <w:rFonts w:hint="eastAsia"/>
                <w:bCs/>
                <w:sz w:val="24"/>
              </w:rPr>
              <w:t>建筑垃圾</w:t>
            </w:r>
            <w:r w:rsidR="003A4C4F" w:rsidRPr="005F622D">
              <w:rPr>
                <w:rFonts w:hint="eastAsia"/>
                <w:sz w:val="24"/>
                <w:szCs w:val="22"/>
              </w:rPr>
              <w:t>项目</w:t>
            </w:r>
            <w:r w:rsidR="0082597A" w:rsidRPr="005F622D">
              <w:rPr>
                <w:rFonts w:hint="eastAsia"/>
                <w:bCs/>
                <w:sz w:val="24"/>
              </w:rPr>
              <w:t>，项目总占地面积约</w:t>
            </w:r>
            <w:r w:rsidR="003A4C4F" w:rsidRPr="005F622D">
              <w:rPr>
                <w:rFonts w:hint="eastAsia"/>
                <w:bCs/>
                <w:sz w:val="24"/>
              </w:rPr>
              <w:t>8000</w:t>
            </w:r>
            <w:r w:rsidR="0082597A" w:rsidRPr="005F622D">
              <w:rPr>
                <w:rFonts w:hint="eastAsia"/>
                <w:bCs/>
                <w:sz w:val="24"/>
              </w:rPr>
              <w:t>m</w:t>
            </w:r>
            <w:r w:rsidR="0082597A" w:rsidRPr="005F622D">
              <w:rPr>
                <w:rFonts w:hint="eastAsia"/>
                <w:bCs/>
                <w:sz w:val="24"/>
                <w:vertAlign w:val="superscript"/>
              </w:rPr>
              <w:t>2</w:t>
            </w:r>
            <w:r w:rsidR="0082597A" w:rsidRPr="005F622D">
              <w:rPr>
                <w:rFonts w:hint="eastAsia"/>
                <w:bCs/>
                <w:sz w:val="24"/>
              </w:rPr>
              <w:t>，总投资额</w:t>
            </w:r>
            <w:r w:rsidR="003A4C4F" w:rsidRPr="005F622D">
              <w:rPr>
                <w:rFonts w:hint="eastAsia"/>
                <w:bCs/>
                <w:sz w:val="24"/>
              </w:rPr>
              <w:t>50</w:t>
            </w:r>
            <w:r w:rsidR="0082597A" w:rsidRPr="005F622D">
              <w:rPr>
                <w:rFonts w:hint="eastAsia"/>
                <w:bCs/>
                <w:sz w:val="24"/>
              </w:rPr>
              <w:t>0</w:t>
            </w:r>
            <w:r w:rsidR="0082597A" w:rsidRPr="005F622D">
              <w:rPr>
                <w:rFonts w:hint="eastAsia"/>
                <w:bCs/>
                <w:sz w:val="24"/>
              </w:rPr>
              <w:t>万元。</w:t>
            </w:r>
            <w:r w:rsidR="0082597A" w:rsidRPr="005F622D">
              <w:rPr>
                <w:rFonts w:hint="eastAsia"/>
                <w:sz w:val="24"/>
              </w:rPr>
              <w:t>项目员工</w:t>
            </w:r>
            <w:r w:rsidR="0082597A" w:rsidRPr="005F622D">
              <w:rPr>
                <w:rFonts w:hint="eastAsia"/>
                <w:sz w:val="24"/>
              </w:rPr>
              <w:t>1</w:t>
            </w:r>
            <w:r w:rsidR="003A4C4F" w:rsidRPr="005F622D">
              <w:rPr>
                <w:rFonts w:hint="eastAsia"/>
                <w:sz w:val="24"/>
              </w:rPr>
              <w:t>0</w:t>
            </w:r>
            <w:r w:rsidR="0082597A" w:rsidRPr="005F622D">
              <w:rPr>
                <w:rFonts w:hint="eastAsia"/>
                <w:sz w:val="24"/>
              </w:rPr>
              <w:t>人</w:t>
            </w:r>
            <w:r w:rsidR="003A4C4F" w:rsidRPr="005F622D">
              <w:rPr>
                <w:rFonts w:hAnsi="宋体" w:hint="eastAsia"/>
                <w:bCs/>
                <w:sz w:val="24"/>
              </w:rPr>
              <w:t>，均</w:t>
            </w:r>
            <w:r w:rsidR="0082597A" w:rsidRPr="005F622D">
              <w:rPr>
                <w:rFonts w:hAnsi="宋体" w:hint="eastAsia"/>
                <w:bCs/>
                <w:sz w:val="24"/>
              </w:rPr>
              <w:t>在厂区内食宿，</w:t>
            </w:r>
            <w:r w:rsidR="0082597A" w:rsidRPr="005F622D">
              <w:rPr>
                <w:rFonts w:hint="eastAsia"/>
                <w:sz w:val="24"/>
              </w:rPr>
              <w:t>年工作</w:t>
            </w:r>
            <w:r w:rsidR="003A4C4F" w:rsidRPr="005F622D">
              <w:rPr>
                <w:rFonts w:hint="eastAsia"/>
                <w:sz w:val="24"/>
              </w:rPr>
              <w:t>300</w:t>
            </w:r>
            <w:r w:rsidR="0082597A" w:rsidRPr="005F622D">
              <w:rPr>
                <w:rFonts w:hint="eastAsia"/>
                <w:sz w:val="24"/>
              </w:rPr>
              <w:t>天，每</w:t>
            </w:r>
            <w:r w:rsidR="00644045" w:rsidRPr="005F622D">
              <w:rPr>
                <w:rFonts w:hint="eastAsia"/>
                <w:sz w:val="24"/>
              </w:rPr>
              <w:t>天</w:t>
            </w:r>
            <w:r w:rsidR="0082597A" w:rsidRPr="005F622D">
              <w:rPr>
                <w:rFonts w:hint="eastAsia"/>
                <w:sz w:val="24"/>
              </w:rPr>
              <w:t>工作时间</w:t>
            </w:r>
            <w:r w:rsidR="0082597A" w:rsidRPr="005F622D">
              <w:rPr>
                <w:rFonts w:hint="eastAsia"/>
                <w:sz w:val="24"/>
              </w:rPr>
              <w:t>8</w:t>
            </w:r>
            <w:r w:rsidR="0082597A" w:rsidRPr="005F622D">
              <w:rPr>
                <w:rFonts w:hint="eastAsia"/>
                <w:sz w:val="24"/>
              </w:rPr>
              <w:t>小时。</w:t>
            </w:r>
          </w:p>
          <w:p w:rsidR="00577176" w:rsidRPr="005F622D" w:rsidRDefault="00577176" w:rsidP="00C45207">
            <w:pPr>
              <w:pStyle w:val="Default"/>
              <w:spacing w:line="360" w:lineRule="auto"/>
              <w:ind w:firstLineChars="200" w:firstLine="482"/>
              <w:jc w:val="both"/>
              <w:textAlignment w:val="baseline"/>
              <w:rPr>
                <w:b/>
                <w:color w:val="auto"/>
              </w:rPr>
            </w:pPr>
            <w:r w:rsidRPr="005F622D">
              <w:rPr>
                <w:rFonts w:hint="eastAsia"/>
                <w:b/>
                <w:color w:val="auto"/>
              </w:rPr>
              <w:t>2</w:t>
            </w:r>
            <w:r w:rsidRPr="005F622D">
              <w:rPr>
                <w:b/>
                <w:color w:val="auto"/>
              </w:rPr>
              <w:t>、环境现状评价结论</w:t>
            </w:r>
          </w:p>
          <w:p w:rsidR="00577176" w:rsidRPr="005F622D" w:rsidRDefault="00577176" w:rsidP="00644045">
            <w:pPr>
              <w:pStyle w:val="Default"/>
              <w:spacing w:line="360" w:lineRule="auto"/>
              <w:ind w:firstLineChars="200" w:firstLine="480"/>
              <w:jc w:val="both"/>
              <w:textAlignment w:val="baseline"/>
              <w:rPr>
                <w:color w:val="auto"/>
              </w:rPr>
            </w:pPr>
            <w:r w:rsidRPr="005F622D">
              <w:rPr>
                <w:color w:val="auto"/>
              </w:rPr>
              <w:t>（</w:t>
            </w:r>
            <w:r w:rsidRPr="005F622D">
              <w:rPr>
                <w:rFonts w:hint="eastAsia"/>
                <w:color w:val="auto"/>
              </w:rPr>
              <w:t>1</w:t>
            </w:r>
            <w:r w:rsidRPr="005F622D">
              <w:rPr>
                <w:color w:val="auto"/>
              </w:rPr>
              <w:t>）水环境质量现状</w:t>
            </w:r>
            <w:r w:rsidR="00644045" w:rsidRPr="005F622D">
              <w:rPr>
                <w:rFonts w:hint="eastAsia"/>
                <w:color w:val="auto"/>
              </w:rPr>
              <w:t>：</w:t>
            </w:r>
            <w:r w:rsidRPr="005F622D">
              <w:rPr>
                <w:rFonts w:hint="eastAsia"/>
                <w:color w:val="auto"/>
              </w:rPr>
              <w:t>由监测结果可知，</w:t>
            </w:r>
            <w:r w:rsidR="003A4C4F" w:rsidRPr="005F622D">
              <w:rPr>
                <w:rFonts w:hint="eastAsia"/>
                <w:color w:val="auto"/>
              </w:rPr>
              <w:t>项目周边水塘</w:t>
            </w:r>
            <w:r w:rsidR="00784774" w:rsidRPr="005F622D">
              <w:rPr>
                <w:color w:val="auto"/>
              </w:rPr>
              <w:t>满足</w:t>
            </w:r>
            <w:r w:rsidRPr="005F622D">
              <w:rPr>
                <w:color w:val="auto"/>
              </w:rPr>
              <w:t>国家《地表水环境质量标准》</w:t>
            </w:r>
            <w:r w:rsidRPr="005F622D">
              <w:rPr>
                <w:rFonts w:hint="eastAsia"/>
                <w:color w:val="auto"/>
              </w:rPr>
              <w:t>（</w:t>
            </w:r>
            <w:r w:rsidRPr="005F622D">
              <w:rPr>
                <w:color w:val="auto"/>
              </w:rPr>
              <w:t>GB3838-2002</w:t>
            </w:r>
            <w:r w:rsidRPr="005F622D">
              <w:rPr>
                <w:rFonts w:hint="eastAsia"/>
                <w:color w:val="auto"/>
              </w:rPr>
              <w:t>）</w:t>
            </w:r>
            <w:r w:rsidRPr="005F622D">
              <w:rPr>
                <w:color w:val="auto"/>
              </w:rPr>
              <w:t>中的</w:t>
            </w:r>
            <w:r w:rsidRPr="005F622D">
              <w:rPr>
                <w:rFonts w:hAnsi="宋体"/>
                <w:color w:val="auto"/>
                <w:szCs w:val="28"/>
              </w:rPr>
              <w:t>Ⅲ</w:t>
            </w:r>
            <w:r w:rsidRPr="005F622D">
              <w:rPr>
                <w:color w:val="auto"/>
              </w:rPr>
              <w:t>类标准</w:t>
            </w:r>
            <w:r w:rsidRPr="005F622D">
              <w:rPr>
                <w:rFonts w:hint="eastAsia"/>
                <w:color w:val="auto"/>
              </w:rPr>
              <w:t>。</w:t>
            </w:r>
          </w:p>
          <w:p w:rsidR="00577176" w:rsidRPr="005F622D" w:rsidRDefault="00577176" w:rsidP="00644045">
            <w:pPr>
              <w:pStyle w:val="Default"/>
              <w:spacing w:line="360" w:lineRule="auto"/>
              <w:ind w:firstLineChars="200" w:firstLine="480"/>
              <w:jc w:val="both"/>
              <w:textAlignment w:val="baseline"/>
              <w:rPr>
                <w:color w:val="auto"/>
              </w:rPr>
            </w:pPr>
            <w:r w:rsidRPr="005F622D">
              <w:rPr>
                <w:color w:val="auto"/>
              </w:rPr>
              <w:t>（</w:t>
            </w:r>
            <w:r w:rsidRPr="005F622D">
              <w:rPr>
                <w:rFonts w:hint="eastAsia"/>
                <w:color w:val="auto"/>
              </w:rPr>
              <w:t>2</w:t>
            </w:r>
            <w:r w:rsidRPr="005F622D">
              <w:rPr>
                <w:color w:val="auto"/>
              </w:rPr>
              <w:t>）大气环境质量现状</w:t>
            </w:r>
            <w:r w:rsidR="00644045" w:rsidRPr="005F622D">
              <w:rPr>
                <w:rFonts w:hint="eastAsia"/>
                <w:color w:val="auto"/>
              </w:rPr>
              <w:t>：</w:t>
            </w:r>
            <w:r w:rsidRPr="005F622D">
              <w:rPr>
                <w:color w:val="auto"/>
              </w:rPr>
              <w:t>监测结果表明，项目</w:t>
            </w:r>
            <w:proofErr w:type="gramStart"/>
            <w:r w:rsidRPr="005F622D">
              <w:rPr>
                <w:color w:val="auto"/>
              </w:rPr>
              <w:t>评价区</w:t>
            </w:r>
            <w:proofErr w:type="gramEnd"/>
            <w:r w:rsidRPr="005F622D">
              <w:rPr>
                <w:color w:val="auto"/>
              </w:rPr>
              <w:t>的环境空气中的</w:t>
            </w:r>
            <w:r w:rsidRPr="005F622D">
              <w:rPr>
                <w:color w:val="auto"/>
              </w:rPr>
              <w:t>SO</w:t>
            </w:r>
            <w:r w:rsidRPr="005F622D">
              <w:rPr>
                <w:color w:val="auto"/>
                <w:vertAlign w:val="subscript"/>
              </w:rPr>
              <w:t>2</w:t>
            </w:r>
            <w:r w:rsidRPr="005F622D">
              <w:rPr>
                <w:color w:val="auto"/>
              </w:rPr>
              <w:t>、</w:t>
            </w:r>
            <w:r w:rsidRPr="005F622D">
              <w:rPr>
                <w:color w:val="auto"/>
              </w:rPr>
              <w:t>NO</w:t>
            </w:r>
            <w:r w:rsidRPr="005F622D">
              <w:rPr>
                <w:color w:val="auto"/>
                <w:vertAlign w:val="subscript"/>
              </w:rPr>
              <w:t>2</w:t>
            </w:r>
            <w:r w:rsidRPr="005F622D">
              <w:rPr>
                <w:color w:val="auto"/>
              </w:rPr>
              <w:t>、</w:t>
            </w:r>
            <w:r w:rsidRPr="005F622D">
              <w:rPr>
                <w:rFonts w:hint="eastAsia"/>
                <w:color w:val="auto"/>
              </w:rPr>
              <w:t>TSP</w:t>
            </w:r>
            <w:r w:rsidRPr="005F622D">
              <w:rPr>
                <w:color w:val="auto"/>
              </w:rPr>
              <w:t>、</w:t>
            </w:r>
            <w:r w:rsidRPr="005F622D">
              <w:rPr>
                <w:color w:val="auto"/>
              </w:rPr>
              <w:t>PM</w:t>
            </w:r>
            <w:r w:rsidRPr="005F622D">
              <w:rPr>
                <w:color w:val="auto"/>
                <w:vertAlign w:val="subscript"/>
              </w:rPr>
              <w:t>10</w:t>
            </w:r>
            <w:r w:rsidRPr="005F622D">
              <w:rPr>
                <w:rFonts w:hint="eastAsia"/>
                <w:color w:val="auto"/>
              </w:rPr>
              <w:t>指标</w:t>
            </w:r>
            <w:r w:rsidRPr="005F622D">
              <w:rPr>
                <w:color w:val="auto"/>
              </w:rPr>
              <w:t>均符合《环境空气质量标准》（</w:t>
            </w:r>
            <w:r w:rsidRPr="005F622D">
              <w:rPr>
                <w:color w:val="auto"/>
              </w:rPr>
              <w:t>GB3095-2012</w:t>
            </w:r>
            <w:r w:rsidRPr="005F622D">
              <w:rPr>
                <w:color w:val="auto"/>
              </w:rPr>
              <w:t>）二级标准的要求，目前评价区域的总体环境空气质量良好。</w:t>
            </w:r>
          </w:p>
          <w:p w:rsidR="00577176" w:rsidRPr="005F622D" w:rsidRDefault="00577176" w:rsidP="00644045">
            <w:pPr>
              <w:pStyle w:val="Default"/>
              <w:spacing w:line="360" w:lineRule="auto"/>
              <w:ind w:firstLineChars="200" w:firstLine="480"/>
              <w:jc w:val="both"/>
              <w:textAlignment w:val="baseline"/>
              <w:rPr>
                <w:bCs/>
                <w:color w:val="auto"/>
              </w:rPr>
            </w:pPr>
            <w:r w:rsidRPr="005F622D">
              <w:rPr>
                <w:bCs/>
                <w:color w:val="auto"/>
              </w:rPr>
              <w:t>（</w:t>
            </w:r>
            <w:r w:rsidRPr="005F622D">
              <w:rPr>
                <w:bCs/>
                <w:color w:val="auto"/>
              </w:rPr>
              <w:t>3</w:t>
            </w:r>
            <w:r w:rsidRPr="005F622D">
              <w:rPr>
                <w:bCs/>
                <w:color w:val="auto"/>
              </w:rPr>
              <w:t>）声环境质量现状</w:t>
            </w:r>
            <w:r w:rsidR="00644045" w:rsidRPr="005F622D">
              <w:rPr>
                <w:rFonts w:hint="eastAsia"/>
                <w:bCs/>
                <w:color w:val="auto"/>
              </w:rPr>
              <w:t>：</w:t>
            </w:r>
            <w:r w:rsidR="00784774" w:rsidRPr="005F622D">
              <w:rPr>
                <w:color w:val="auto"/>
              </w:rPr>
              <w:t>监测结果表明，</w:t>
            </w:r>
            <w:r w:rsidRPr="005F622D">
              <w:rPr>
                <w:color w:val="auto"/>
              </w:rPr>
              <w:t>项目所在地声环境质量基本符合《声环境质量标准》（</w:t>
            </w:r>
            <w:r w:rsidRPr="005F622D">
              <w:rPr>
                <w:color w:val="auto"/>
              </w:rPr>
              <w:t>GB3096-2008</w:t>
            </w:r>
            <w:r w:rsidRPr="005F622D">
              <w:rPr>
                <w:color w:val="auto"/>
              </w:rPr>
              <w:t>）中</w:t>
            </w:r>
            <w:r w:rsidR="0082597A" w:rsidRPr="005F622D">
              <w:rPr>
                <w:rFonts w:hint="eastAsia"/>
                <w:color w:val="auto"/>
              </w:rPr>
              <w:t>3</w:t>
            </w:r>
            <w:r w:rsidRPr="005F622D">
              <w:rPr>
                <w:color w:val="auto"/>
              </w:rPr>
              <w:t>类标准。</w:t>
            </w:r>
          </w:p>
          <w:p w:rsidR="0082597A" w:rsidRPr="005F622D" w:rsidRDefault="0082597A" w:rsidP="0082597A">
            <w:pPr>
              <w:pStyle w:val="Default"/>
              <w:spacing w:line="360" w:lineRule="auto"/>
              <w:ind w:firstLineChars="200" w:firstLine="482"/>
              <w:jc w:val="both"/>
              <w:rPr>
                <w:b/>
                <w:color w:val="auto"/>
                <w:kern w:val="2"/>
                <w:szCs w:val="28"/>
              </w:rPr>
            </w:pPr>
            <w:r w:rsidRPr="005F622D">
              <w:rPr>
                <w:rFonts w:hint="eastAsia"/>
                <w:b/>
                <w:color w:val="auto"/>
                <w:kern w:val="2"/>
                <w:szCs w:val="28"/>
              </w:rPr>
              <w:t>3</w:t>
            </w:r>
            <w:r w:rsidRPr="005F622D">
              <w:rPr>
                <w:rFonts w:hint="eastAsia"/>
                <w:b/>
                <w:color w:val="auto"/>
                <w:kern w:val="2"/>
                <w:szCs w:val="28"/>
              </w:rPr>
              <w:t>、施工期环境影响分析</w:t>
            </w:r>
          </w:p>
          <w:p w:rsidR="0082597A" w:rsidRPr="005F622D" w:rsidRDefault="0082597A" w:rsidP="0082597A">
            <w:pPr>
              <w:pStyle w:val="Default"/>
              <w:spacing w:line="360" w:lineRule="auto"/>
              <w:ind w:firstLineChars="200" w:firstLine="480"/>
              <w:jc w:val="both"/>
              <w:rPr>
                <w:color w:val="auto"/>
                <w:kern w:val="2"/>
                <w:szCs w:val="28"/>
              </w:rPr>
            </w:pPr>
            <w:r w:rsidRPr="005F622D">
              <w:rPr>
                <w:rFonts w:hint="eastAsia"/>
                <w:color w:val="auto"/>
                <w:kern w:val="2"/>
                <w:szCs w:val="28"/>
              </w:rPr>
              <w:t>（</w:t>
            </w:r>
            <w:r w:rsidRPr="005F622D">
              <w:rPr>
                <w:color w:val="auto"/>
                <w:kern w:val="2"/>
                <w:szCs w:val="28"/>
              </w:rPr>
              <w:t>1</w:t>
            </w:r>
            <w:r w:rsidRPr="005F622D">
              <w:rPr>
                <w:rFonts w:hint="eastAsia"/>
                <w:color w:val="auto"/>
                <w:kern w:val="2"/>
                <w:szCs w:val="28"/>
              </w:rPr>
              <w:t>）大气环境影响分析</w:t>
            </w:r>
          </w:p>
          <w:p w:rsidR="003A4C4F" w:rsidRPr="005F622D" w:rsidRDefault="003A4C4F" w:rsidP="003A4C4F">
            <w:pPr>
              <w:spacing w:line="360" w:lineRule="auto"/>
              <w:ind w:firstLineChars="200" w:firstLine="480"/>
              <w:rPr>
                <w:snapToGrid w:val="0"/>
                <w:kern w:val="0"/>
                <w:sz w:val="24"/>
              </w:rPr>
            </w:pPr>
            <w:r w:rsidRPr="005F622D">
              <w:rPr>
                <w:rFonts w:hint="eastAsia"/>
                <w:snapToGrid w:val="0"/>
                <w:kern w:val="0"/>
                <w:sz w:val="24"/>
              </w:rPr>
              <w:t>施工期废气主要有施工过程中产生的扬尘、施工机械及车辆产生的尾气、焊接烟尘、切割粉尘。</w:t>
            </w:r>
          </w:p>
          <w:p w:rsidR="003A4C4F" w:rsidRPr="005F622D" w:rsidRDefault="003A4C4F" w:rsidP="0082597A">
            <w:pPr>
              <w:pStyle w:val="Default"/>
              <w:spacing w:line="360" w:lineRule="auto"/>
              <w:ind w:firstLineChars="200" w:firstLine="480"/>
              <w:jc w:val="both"/>
              <w:rPr>
                <w:color w:val="auto"/>
                <w:kern w:val="2"/>
                <w:szCs w:val="28"/>
              </w:rPr>
            </w:pPr>
            <w:r w:rsidRPr="005F622D">
              <w:rPr>
                <w:rFonts w:hint="eastAsia"/>
                <w:color w:val="auto"/>
                <w:kern w:val="2"/>
                <w:szCs w:val="28"/>
              </w:rPr>
              <w:t>①扬尘</w:t>
            </w:r>
          </w:p>
          <w:p w:rsidR="003A4C4F" w:rsidRPr="005F622D" w:rsidRDefault="003A4C4F" w:rsidP="003A4C4F">
            <w:pPr>
              <w:spacing w:line="360" w:lineRule="auto"/>
              <w:ind w:firstLineChars="200" w:firstLine="480"/>
              <w:rPr>
                <w:kern w:val="0"/>
                <w:sz w:val="24"/>
              </w:rPr>
            </w:pPr>
            <w:r w:rsidRPr="005F622D">
              <w:rPr>
                <w:kern w:val="0"/>
                <w:sz w:val="24"/>
              </w:rPr>
              <w:t>施工期大气污染源主要是扬尘，</w:t>
            </w:r>
            <w:r w:rsidRPr="005F622D">
              <w:rPr>
                <w:rFonts w:hint="eastAsia"/>
                <w:kern w:val="0"/>
                <w:sz w:val="24"/>
              </w:rPr>
              <w:t>其</w:t>
            </w:r>
            <w:r w:rsidRPr="005F622D">
              <w:rPr>
                <w:kern w:val="0"/>
                <w:sz w:val="24"/>
              </w:rPr>
              <w:t>主要来自</w:t>
            </w:r>
            <w:r w:rsidRPr="005F622D">
              <w:rPr>
                <w:rFonts w:hint="eastAsia"/>
                <w:kern w:val="0"/>
                <w:sz w:val="24"/>
              </w:rPr>
              <w:t>：</w:t>
            </w:r>
            <w:r w:rsidRPr="005F622D">
              <w:rPr>
                <w:kern w:val="0"/>
                <w:sz w:val="24"/>
              </w:rPr>
              <w:t>施工面开挖</w:t>
            </w:r>
            <w:r w:rsidRPr="005F622D">
              <w:rPr>
                <w:rFonts w:hint="eastAsia"/>
                <w:kern w:val="0"/>
                <w:sz w:val="24"/>
              </w:rPr>
              <w:t>产生的扬尘</w:t>
            </w:r>
            <w:r w:rsidRPr="005F622D">
              <w:rPr>
                <w:kern w:val="0"/>
                <w:sz w:val="24"/>
              </w:rPr>
              <w:t>；露天堆场</w:t>
            </w:r>
            <w:r w:rsidRPr="005F622D">
              <w:rPr>
                <w:rFonts w:hint="eastAsia"/>
                <w:kern w:val="0"/>
                <w:sz w:val="24"/>
              </w:rPr>
              <w:t>产生</w:t>
            </w:r>
            <w:r w:rsidRPr="005F622D">
              <w:rPr>
                <w:kern w:val="0"/>
                <w:sz w:val="24"/>
              </w:rPr>
              <w:t>的扬尘；车辆</w:t>
            </w:r>
            <w:r w:rsidRPr="005F622D">
              <w:rPr>
                <w:rFonts w:hint="eastAsia"/>
                <w:kern w:val="0"/>
                <w:sz w:val="24"/>
              </w:rPr>
              <w:t>运输</w:t>
            </w:r>
            <w:r w:rsidRPr="005F622D">
              <w:rPr>
                <w:kern w:val="0"/>
                <w:sz w:val="24"/>
              </w:rPr>
              <w:t>起尘。</w:t>
            </w:r>
            <w:r w:rsidRPr="005F622D">
              <w:rPr>
                <w:rFonts w:hint="eastAsia"/>
                <w:kern w:val="0"/>
                <w:sz w:val="24"/>
              </w:rPr>
              <w:t>根据衡山县气象资料，衡山县全年主导风向为北风，</w:t>
            </w:r>
            <w:r w:rsidRPr="005F622D">
              <w:rPr>
                <w:kern w:val="0"/>
                <w:sz w:val="24"/>
              </w:rPr>
              <w:t>夏季主导风向为西南偏南风和北风，年平均风速</w:t>
            </w:r>
            <w:r w:rsidRPr="005F622D">
              <w:rPr>
                <w:rFonts w:hint="eastAsia"/>
                <w:kern w:val="0"/>
                <w:sz w:val="24"/>
              </w:rPr>
              <w:t>1.8</w:t>
            </w:r>
            <w:r w:rsidRPr="005F622D">
              <w:rPr>
                <w:kern w:val="0"/>
                <w:sz w:val="24"/>
              </w:rPr>
              <w:t>m/s</w:t>
            </w:r>
            <w:r w:rsidRPr="005F622D">
              <w:rPr>
                <w:rFonts w:hint="eastAsia"/>
                <w:kern w:val="0"/>
                <w:sz w:val="24"/>
              </w:rPr>
              <w:t>，则</w:t>
            </w:r>
            <w:r w:rsidRPr="005F622D">
              <w:rPr>
                <w:kern w:val="0"/>
                <w:sz w:val="24"/>
              </w:rPr>
              <w:t>项目建设主要影响方位为施工地南面和东北面，</w:t>
            </w:r>
            <w:r w:rsidR="00BE726C" w:rsidRPr="00BE726C">
              <w:rPr>
                <w:kern w:val="0"/>
                <w:sz w:val="24"/>
              </w:rPr>
              <w:t>而距离项目最近的敏感点为西面</w:t>
            </w:r>
            <w:r w:rsidR="00BE726C" w:rsidRPr="00BE726C">
              <w:rPr>
                <w:rFonts w:hint="eastAsia"/>
                <w:kern w:val="0"/>
                <w:sz w:val="24"/>
              </w:rPr>
              <w:t>45m</w:t>
            </w:r>
            <w:r w:rsidR="00BE726C" w:rsidRPr="00BE726C">
              <w:rPr>
                <w:rFonts w:hint="eastAsia"/>
                <w:kern w:val="0"/>
                <w:sz w:val="24"/>
              </w:rPr>
              <w:t>处的</w:t>
            </w:r>
            <w:r w:rsidR="00BE726C" w:rsidRPr="00BE726C">
              <w:rPr>
                <w:rFonts w:hint="eastAsia"/>
                <w:kern w:val="0"/>
                <w:sz w:val="24"/>
              </w:rPr>
              <w:t>1</w:t>
            </w:r>
            <w:r w:rsidR="00BE726C" w:rsidRPr="00BE726C">
              <w:rPr>
                <w:rFonts w:hint="eastAsia"/>
                <w:kern w:val="0"/>
                <w:sz w:val="24"/>
              </w:rPr>
              <w:t>户青山村居民，与项目之间有山体阻隔，且位于侧风向，故影响不大</w:t>
            </w:r>
            <w:r w:rsidRPr="005F622D">
              <w:rPr>
                <w:rFonts w:hint="eastAsia"/>
                <w:kern w:val="0"/>
                <w:sz w:val="24"/>
              </w:rPr>
              <w:t>，但</w:t>
            </w:r>
            <w:r w:rsidRPr="005F622D">
              <w:rPr>
                <w:kern w:val="0"/>
                <w:sz w:val="24"/>
              </w:rPr>
              <w:t>建设单位仍需注意施工扬尘的防治问题，做好扬尘防护管理工作，制定必要的防治措施，以减少施工扬尘对周围环境的影响</w:t>
            </w:r>
            <w:r w:rsidRPr="005F622D">
              <w:rPr>
                <w:rFonts w:hint="eastAsia"/>
                <w:kern w:val="0"/>
                <w:sz w:val="24"/>
              </w:rPr>
              <w:t>。</w:t>
            </w:r>
          </w:p>
          <w:p w:rsidR="003A4C4F" w:rsidRPr="005F622D" w:rsidRDefault="003A4C4F" w:rsidP="003A4C4F">
            <w:pPr>
              <w:spacing w:line="360" w:lineRule="auto"/>
              <w:ind w:firstLineChars="200" w:firstLine="420"/>
              <w:rPr>
                <w:kern w:val="0"/>
                <w:sz w:val="24"/>
              </w:rPr>
            </w:pPr>
            <w:r w:rsidRPr="005F622D">
              <w:rPr>
                <w:rFonts w:hint="eastAsia"/>
                <w:szCs w:val="28"/>
              </w:rPr>
              <w:t>②</w:t>
            </w:r>
            <w:r w:rsidRPr="005F622D">
              <w:rPr>
                <w:kern w:val="0"/>
                <w:sz w:val="24"/>
              </w:rPr>
              <w:t>施工</w:t>
            </w:r>
            <w:r w:rsidRPr="005F622D">
              <w:rPr>
                <w:rFonts w:hint="eastAsia"/>
                <w:kern w:val="0"/>
                <w:sz w:val="24"/>
              </w:rPr>
              <w:t>机械、车辆</w:t>
            </w:r>
            <w:r w:rsidRPr="005F622D">
              <w:rPr>
                <w:kern w:val="0"/>
                <w:sz w:val="24"/>
              </w:rPr>
              <w:t>尾气</w:t>
            </w:r>
          </w:p>
          <w:p w:rsidR="003A4C4F" w:rsidRPr="005F622D" w:rsidRDefault="003A4C4F" w:rsidP="003A4C4F">
            <w:pPr>
              <w:spacing w:line="360" w:lineRule="auto"/>
              <w:ind w:firstLineChars="200" w:firstLine="480"/>
              <w:rPr>
                <w:kern w:val="0"/>
                <w:sz w:val="24"/>
              </w:rPr>
            </w:pPr>
            <w:r w:rsidRPr="005F622D">
              <w:rPr>
                <w:kern w:val="0"/>
                <w:sz w:val="24"/>
              </w:rPr>
              <w:lastRenderedPageBreak/>
              <w:t>施工</w:t>
            </w:r>
            <w:r w:rsidRPr="005F622D">
              <w:rPr>
                <w:rFonts w:hint="eastAsia"/>
                <w:kern w:val="0"/>
                <w:sz w:val="24"/>
              </w:rPr>
              <w:t>机械</w:t>
            </w:r>
            <w:r w:rsidRPr="005F622D">
              <w:rPr>
                <w:kern w:val="0"/>
                <w:sz w:val="24"/>
              </w:rPr>
              <w:t>如推土机、挖掘机</w:t>
            </w:r>
            <w:r w:rsidRPr="005F622D">
              <w:rPr>
                <w:rFonts w:hint="eastAsia"/>
                <w:kern w:val="0"/>
                <w:sz w:val="24"/>
              </w:rPr>
              <w:t>、装载机</w:t>
            </w:r>
            <w:r w:rsidRPr="005F622D">
              <w:rPr>
                <w:kern w:val="0"/>
                <w:sz w:val="24"/>
              </w:rPr>
              <w:t>等燃油机械和运输车辆会产生尾气，</w:t>
            </w:r>
            <w:r w:rsidRPr="005F622D">
              <w:rPr>
                <w:rFonts w:hint="eastAsia"/>
                <w:kern w:val="0"/>
                <w:sz w:val="24"/>
              </w:rPr>
              <w:t>由于施工工程量较小，使用的机械设备及车辆较少，且项目区域地势开阔，</w:t>
            </w:r>
            <w:r w:rsidRPr="005F622D">
              <w:rPr>
                <w:kern w:val="0"/>
                <w:sz w:val="24"/>
              </w:rPr>
              <w:t>在空气中</w:t>
            </w:r>
            <w:r w:rsidRPr="005F622D">
              <w:rPr>
                <w:rFonts w:hint="eastAsia"/>
                <w:kern w:val="0"/>
                <w:sz w:val="24"/>
              </w:rPr>
              <w:t>可</w:t>
            </w:r>
            <w:r w:rsidRPr="005F622D">
              <w:rPr>
                <w:kern w:val="0"/>
                <w:sz w:val="24"/>
              </w:rPr>
              <w:t>得到</w:t>
            </w:r>
            <w:r w:rsidRPr="005F622D">
              <w:rPr>
                <w:rFonts w:hint="eastAsia"/>
                <w:kern w:val="0"/>
                <w:sz w:val="24"/>
              </w:rPr>
              <w:t>有效</w:t>
            </w:r>
            <w:r w:rsidRPr="005F622D">
              <w:rPr>
                <w:kern w:val="0"/>
                <w:sz w:val="24"/>
              </w:rPr>
              <w:t>扩散</w:t>
            </w:r>
            <w:r w:rsidRPr="005F622D">
              <w:rPr>
                <w:rFonts w:hint="eastAsia"/>
                <w:kern w:val="0"/>
                <w:sz w:val="24"/>
              </w:rPr>
              <w:t>，此外，该废气对周边环境空气质量的影响是临时的，只限于施工期，施工结束后，影响随之消失。</w:t>
            </w:r>
          </w:p>
          <w:p w:rsidR="003A4C4F" w:rsidRPr="005F622D" w:rsidRDefault="003A4C4F" w:rsidP="003A4C4F">
            <w:pPr>
              <w:spacing w:line="360" w:lineRule="auto"/>
              <w:ind w:firstLineChars="200" w:firstLine="420"/>
              <w:rPr>
                <w:kern w:val="0"/>
                <w:sz w:val="24"/>
              </w:rPr>
            </w:pPr>
            <w:r w:rsidRPr="005F622D">
              <w:rPr>
                <w:rFonts w:hint="eastAsia"/>
                <w:szCs w:val="28"/>
              </w:rPr>
              <w:t>③</w:t>
            </w:r>
            <w:r w:rsidRPr="005F622D">
              <w:rPr>
                <w:rFonts w:hint="eastAsia"/>
                <w:kern w:val="0"/>
                <w:sz w:val="24"/>
              </w:rPr>
              <w:t>焊接烟尘、切割粉尘</w:t>
            </w:r>
          </w:p>
          <w:p w:rsidR="003A4C4F" w:rsidRPr="005F622D" w:rsidRDefault="003A4C4F" w:rsidP="003A4C4F">
            <w:pPr>
              <w:spacing w:line="360" w:lineRule="auto"/>
              <w:ind w:firstLineChars="200" w:firstLine="480"/>
              <w:rPr>
                <w:kern w:val="0"/>
                <w:sz w:val="24"/>
              </w:rPr>
            </w:pPr>
            <w:r w:rsidRPr="005F622D">
              <w:rPr>
                <w:rFonts w:hint="eastAsia"/>
                <w:kern w:val="0"/>
                <w:sz w:val="24"/>
              </w:rPr>
              <w:t>本项目生产区均采用钢结构，在焊接、切割钢材时会产生焊接烟尘和切割粉尘，主要污染物为颗粒物、烟尘等。项目钢结构建筑面积为</w:t>
            </w:r>
            <w:r w:rsidR="003421C1" w:rsidRPr="005F622D">
              <w:rPr>
                <w:rFonts w:hint="eastAsia"/>
                <w:kern w:val="0"/>
                <w:sz w:val="24"/>
              </w:rPr>
              <w:t>2</w:t>
            </w:r>
            <w:r w:rsidRPr="005F622D">
              <w:rPr>
                <w:rFonts w:hint="eastAsia"/>
                <w:kern w:val="0"/>
                <w:sz w:val="24"/>
              </w:rPr>
              <w:t>000m</w:t>
            </w:r>
            <w:r w:rsidRPr="005F622D">
              <w:rPr>
                <w:rFonts w:hint="eastAsia"/>
                <w:kern w:val="0"/>
                <w:sz w:val="24"/>
                <w:vertAlign w:val="superscript"/>
              </w:rPr>
              <w:t>2</w:t>
            </w:r>
            <w:r w:rsidRPr="005F622D">
              <w:rPr>
                <w:rFonts w:hint="eastAsia"/>
                <w:kern w:val="0"/>
                <w:sz w:val="24"/>
              </w:rPr>
              <w:t>，面积较小，对周边大气环境影响较小，且项目施工时间较短、地势较平坦开阔，废气易扩散开，扩散后的浓度较低，且厂房施工完后影响随即消失，因此焊接烟尘、切割粉尘不会对周边大气环境产生明显影响。</w:t>
            </w:r>
          </w:p>
          <w:p w:rsidR="003A4C4F" w:rsidRPr="005F622D" w:rsidRDefault="003A4C4F" w:rsidP="003A4C4F">
            <w:pPr>
              <w:spacing w:line="360" w:lineRule="auto"/>
              <w:ind w:firstLineChars="200" w:firstLine="480"/>
              <w:rPr>
                <w:kern w:val="0"/>
                <w:sz w:val="24"/>
              </w:rPr>
            </w:pPr>
            <w:r w:rsidRPr="005F622D">
              <w:rPr>
                <w:rFonts w:hint="eastAsia"/>
                <w:kern w:val="0"/>
                <w:sz w:val="24"/>
              </w:rPr>
              <w:t>综上所述，</w:t>
            </w:r>
            <w:proofErr w:type="gramStart"/>
            <w:r w:rsidRPr="005F622D">
              <w:rPr>
                <w:kern w:val="0"/>
                <w:sz w:val="24"/>
              </w:rPr>
              <w:t>本环评</w:t>
            </w:r>
            <w:proofErr w:type="gramEnd"/>
            <w:r w:rsidRPr="005F622D">
              <w:rPr>
                <w:rFonts w:hint="eastAsia"/>
                <w:kern w:val="0"/>
                <w:sz w:val="24"/>
              </w:rPr>
              <w:t>所建议</w:t>
            </w:r>
            <w:r w:rsidRPr="005F622D">
              <w:rPr>
                <w:kern w:val="0"/>
                <w:sz w:val="24"/>
              </w:rPr>
              <w:t>的措施在建筑施工</w:t>
            </w:r>
            <w:r w:rsidRPr="005F622D">
              <w:rPr>
                <w:rFonts w:hint="eastAsia"/>
                <w:kern w:val="0"/>
                <w:sz w:val="24"/>
              </w:rPr>
              <w:t>过程中</w:t>
            </w:r>
            <w:r w:rsidRPr="005F622D">
              <w:rPr>
                <w:kern w:val="0"/>
                <w:sz w:val="24"/>
              </w:rPr>
              <w:t>普遍采用，根据实际施工情况</w:t>
            </w:r>
            <w:r w:rsidRPr="005F622D">
              <w:rPr>
                <w:rFonts w:hint="eastAsia"/>
                <w:kern w:val="0"/>
                <w:sz w:val="24"/>
              </w:rPr>
              <w:t>防治</w:t>
            </w:r>
            <w:r w:rsidRPr="005F622D">
              <w:rPr>
                <w:kern w:val="0"/>
                <w:sz w:val="24"/>
              </w:rPr>
              <w:t>效果较好，可大大减少施工</w:t>
            </w:r>
            <w:r w:rsidRPr="005F622D">
              <w:rPr>
                <w:rFonts w:hint="eastAsia"/>
                <w:kern w:val="0"/>
                <w:sz w:val="24"/>
              </w:rPr>
              <w:t>期间产生的</w:t>
            </w:r>
            <w:r w:rsidRPr="005F622D">
              <w:rPr>
                <w:kern w:val="0"/>
                <w:sz w:val="24"/>
              </w:rPr>
              <w:t>废气对环境的影响，</w:t>
            </w:r>
            <w:r w:rsidRPr="005F622D">
              <w:rPr>
                <w:rFonts w:hint="eastAsia"/>
                <w:kern w:val="0"/>
                <w:sz w:val="24"/>
              </w:rPr>
              <w:t>因此，</w:t>
            </w:r>
            <w:r w:rsidRPr="005F622D">
              <w:rPr>
                <w:kern w:val="0"/>
                <w:sz w:val="24"/>
              </w:rPr>
              <w:t>所采取措施是可行的。</w:t>
            </w:r>
          </w:p>
          <w:p w:rsidR="0082597A" w:rsidRPr="005F622D" w:rsidRDefault="0082597A" w:rsidP="0082597A">
            <w:pPr>
              <w:pStyle w:val="Default"/>
              <w:spacing w:line="360" w:lineRule="auto"/>
              <w:ind w:firstLineChars="200" w:firstLine="480"/>
              <w:jc w:val="both"/>
              <w:rPr>
                <w:color w:val="auto"/>
                <w:kern w:val="2"/>
                <w:szCs w:val="28"/>
              </w:rPr>
            </w:pPr>
            <w:r w:rsidRPr="005F622D">
              <w:rPr>
                <w:rFonts w:hint="eastAsia"/>
                <w:color w:val="auto"/>
                <w:kern w:val="2"/>
                <w:szCs w:val="28"/>
              </w:rPr>
              <w:t>（</w:t>
            </w:r>
            <w:r w:rsidRPr="005F622D">
              <w:rPr>
                <w:color w:val="auto"/>
                <w:kern w:val="2"/>
                <w:szCs w:val="28"/>
              </w:rPr>
              <w:t>2</w:t>
            </w:r>
            <w:r w:rsidRPr="005F622D">
              <w:rPr>
                <w:rFonts w:hint="eastAsia"/>
                <w:color w:val="auto"/>
                <w:kern w:val="2"/>
                <w:szCs w:val="28"/>
              </w:rPr>
              <w:t>）废水环境影响分析</w:t>
            </w:r>
          </w:p>
          <w:p w:rsidR="0082597A" w:rsidRPr="005F622D" w:rsidRDefault="0082597A" w:rsidP="0082597A">
            <w:pPr>
              <w:pStyle w:val="Default"/>
              <w:spacing w:line="360" w:lineRule="auto"/>
              <w:ind w:firstLineChars="200" w:firstLine="480"/>
              <w:jc w:val="both"/>
              <w:rPr>
                <w:color w:val="auto"/>
                <w:kern w:val="2"/>
                <w:szCs w:val="28"/>
              </w:rPr>
            </w:pPr>
            <w:r w:rsidRPr="005F622D">
              <w:rPr>
                <w:rFonts w:hint="eastAsia"/>
                <w:color w:val="auto"/>
                <w:kern w:val="2"/>
                <w:szCs w:val="28"/>
              </w:rPr>
              <w:t>项目施工期废水主要为少量的施工人员的生活污水和施工废水。施工人员的生活排水</w:t>
            </w:r>
            <w:r w:rsidR="003A4C4F" w:rsidRPr="005F622D">
              <w:rPr>
                <w:rFonts w:hint="eastAsia"/>
                <w:color w:val="auto"/>
                <w:kern w:val="2"/>
                <w:szCs w:val="28"/>
              </w:rPr>
              <w:t>依托现有</w:t>
            </w:r>
            <w:r w:rsidRPr="005F622D">
              <w:rPr>
                <w:rFonts w:hint="eastAsia"/>
                <w:color w:val="auto"/>
              </w:rPr>
              <w:t>化粪池</w:t>
            </w:r>
            <w:r w:rsidR="003A4C4F" w:rsidRPr="005F622D">
              <w:rPr>
                <w:rFonts w:hint="eastAsia"/>
                <w:color w:val="auto"/>
              </w:rPr>
              <w:t>熟化</w:t>
            </w:r>
            <w:r w:rsidRPr="005F622D">
              <w:rPr>
                <w:rFonts w:hint="eastAsia"/>
                <w:color w:val="auto"/>
              </w:rPr>
              <w:t>处理后</w:t>
            </w:r>
            <w:r w:rsidR="003A4C4F" w:rsidRPr="005F622D">
              <w:rPr>
                <w:rFonts w:hint="eastAsia"/>
                <w:color w:val="auto"/>
              </w:rPr>
              <w:t>定期清掏用作农肥</w:t>
            </w:r>
            <w:r w:rsidRPr="005F622D">
              <w:rPr>
                <w:rFonts w:hint="eastAsia"/>
                <w:color w:val="auto"/>
                <w:kern w:val="2"/>
                <w:szCs w:val="28"/>
              </w:rPr>
              <w:t>，</w:t>
            </w:r>
            <w:r w:rsidR="006821C4" w:rsidRPr="005F622D">
              <w:rPr>
                <w:rFonts w:hint="eastAsia"/>
                <w:color w:val="auto"/>
              </w:rPr>
              <w:t>不外排，因此对周边水环境影响较小</w:t>
            </w:r>
            <w:r w:rsidRPr="005F622D">
              <w:rPr>
                <w:rFonts w:hint="eastAsia"/>
                <w:color w:val="auto"/>
                <w:kern w:val="2"/>
                <w:szCs w:val="28"/>
              </w:rPr>
              <w:t>。施工废水经过沉淀池循环使用，不外排。</w:t>
            </w:r>
          </w:p>
          <w:p w:rsidR="006821C4" w:rsidRPr="005F622D" w:rsidRDefault="006821C4" w:rsidP="006821C4">
            <w:pPr>
              <w:spacing w:line="360" w:lineRule="auto"/>
              <w:ind w:firstLineChars="200" w:firstLine="480"/>
              <w:rPr>
                <w:snapToGrid w:val="0"/>
                <w:kern w:val="0"/>
                <w:sz w:val="24"/>
              </w:rPr>
            </w:pPr>
            <w:r w:rsidRPr="005F622D">
              <w:rPr>
                <w:rFonts w:hint="eastAsia"/>
                <w:snapToGrid w:val="0"/>
                <w:kern w:val="0"/>
                <w:sz w:val="24"/>
              </w:rPr>
              <w:t>（</w:t>
            </w:r>
            <w:r w:rsidRPr="005F622D">
              <w:rPr>
                <w:rFonts w:hint="eastAsia"/>
                <w:snapToGrid w:val="0"/>
                <w:kern w:val="0"/>
                <w:sz w:val="24"/>
              </w:rPr>
              <w:t>3</w:t>
            </w:r>
            <w:r w:rsidRPr="005F622D">
              <w:rPr>
                <w:rFonts w:hint="eastAsia"/>
                <w:snapToGrid w:val="0"/>
                <w:kern w:val="0"/>
                <w:sz w:val="24"/>
              </w:rPr>
              <w:t>）声环境影响分析</w:t>
            </w:r>
          </w:p>
          <w:p w:rsidR="006821C4" w:rsidRPr="005F622D" w:rsidRDefault="006821C4" w:rsidP="006821C4">
            <w:pPr>
              <w:spacing w:line="360" w:lineRule="auto"/>
              <w:ind w:firstLineChars="200" w:firstLine="480"/>
              <w:rPr>
                <w:kern w:val="0"/>
                <w:sz w:val="24"/>
              </w:rPr>
            </w:pPr>
            <w:r w:rsidRPr="005F622D">
              <w:rPr>
                <w:sz w:val="24"/>
                <w:szCs w:val="21"/>
              </w:rPr>
              <w:t>项目施工期间的噪声主要有施工机械噪声、施工作业噪声和运输车辆产生的交通噪声。</w:t>
            </w:r>
            <w:r w:rsidRPr="005F622D">
              <w:rPr>
                <w:sz w:val="24"/>
              </w:rPr>
              <w:t>优先选用低噪声设备，加强检查、维护和保养；严禁在夜间施工</w:t>
            </w:r>
            <w:r w:rsidRPr="005F622D">
              <w:rPr>
                <w:rFonts w:hint="eastAsia"/>
                <w:sz w:val="24"/>
              </w:rPr>
              <w:t>；</w:t>
            </w:r>
            <w:r w:rsidRPr="005F622D">
              <w:rPr>
                <w:sz w:val="24"/>
              </w:rPr>
              <w:t>避免大量高噪声设备同时施工；对施工现场进行合理布局等</w:t>
            </w:r>
            <w:r w:rsidRPr="005F622D">
              <w:rPr>
                <w:rFonts w:hint="eastAsia"/>
                <w:sz w:val="24"/>
              </w:rPr>
              <w:t>。</w:t>
            </w:r>
            <w:r w:rsidRPr="005F622D">
              <w:rPr>
                <w:sz w:val="24"/>
              </w:rPr>
              <w:t>采取上述措施后，施工机械产生的噪声对</w:t>
            </w:r>
            <w:proofErr w:type="gramStart"/>
            <w:r w:rsidRPr="005F622D">
              <w:rPr>
                <w:sz w:val="24"/>
              </w:rPr>
              <w:t>周围声</w:t>
            </w:r>
            <w:proofErr w:type="gramEnd"/>
            <w:r w:rsidRPr="005F622D">
              <w:rPr>
                <w:sz w:val="24"/>
              </w:rPr>
              <w:t>环境影响较小。</w:t>
            </w:r>
          </w:p>
          <w:p w:rsidR="0082597A" w:rsidRPr="005F622D" w:rsidRDefault="0082597A" w:rsidP="0082597A">
            <w:pPr>
              <w:pStyle w:val="Default"/>
              <w:spacing w:line="360" w:lineRule="auto"/>
              <w:ind w:firstLineChars="200" w:firstLine="480"/>
              <w:jc w:val="both"/>
              <w:rPr>
                <w:color w:val="auto"/>
                <w:kern w:val="2"/>
                <w:szCs w:val="28"/>
              </w:rPr>
            </w:pPr>
            <w:r w:rsidRPr="005F622D">
              <w:rPr>
                <w:rFonts w:hint="eastAsia"/>
                <w:color w:val="auto"/>
                <w:kern w:val="2"/>
                <w:szCs w:val="28"/>
              </w:rPr>
              <w:t>（</w:t>
            </w:r>
            <w:r w:rsidR="006821C4" w:rsidRPr="005F622D">
              <w:rPr>
                <w:rFonts w:hint="eastAsia"/>
                <w:color w:val="auto"/>
                <w:kern w:val="2"/>
                <w:szCs w:val="28"/>
              </w:rPr>
              <w:t>4</w:t>
            </w:r>
            <w:r w:rsidRPr="005F622D">
              <w:rPr>
                <w:rFonts w:hint="eastAsia"/>
                <w:color w:val="auto"/>
                <w:kern w:val="2"/>
                <w:szCs w:val="28"/>
              </w:rPr>
              <w:t>）固废环境影响分析</w:t>
            </w:r>
          </w:p>
          <w:p w:rsidR="006821C4" w:rsidRPr="005F622D" w:rsidRDefault="004705E9" w:rsidP="0082597A">
            <w:pPr>
              <w:adjustRightInd w:val="0"/>
              <w:snapToGrid w:val="0"/>
              <w:spacing w:line="360" w:lineRule="auto"/>
              <w:ind w:firstLineChars="200" w:firstLine="480"/>
              <w:textAlignment w:val="baseline"/>
              <w:rPr>
                <w:sz w:val="24"/>
                <w:szCs w:val="28"/>
              </w:rPr>
            </w:pPr>
            <w:r w:rsidRPr="005F622D">
              <w:rPr>
                <w:sz w:val="24"/>
              </w:rPr>
              <w:t>本项目场地已平整完毕，故施工期间产生的固体废物主要包括基础开挖土石方、主体工程建设过程中的建筑垃圾和施工人员产生的生活垃圾等</w:t>
            </w:r>
            <w:r w:rsidR="0082597A" w:rsidRPr="005F622D">
              <w:rPr>
                <w:rFonts w:hint="eastAsia"/>
                <w:sz w:val="24"/>
                <w:szCs w:val="28"/>
              </w:rPr>
              <w:t>。</w:t>
            </w:r>
            <w:r w:rsidRPr="005F622D">
              <w:rPr>
                <w:sz w:val="24"/>
              </w:rPr>
              <w:t>项目场地</w:t>
            </w:r>
            <w:r w:rsidRPr="005F622D">
              <w:rPr>
                <w:rFonts w:hint="eastAsia"/>
                <w:sz w:val="24"/>
              </w:rPr>
              <w:t>目前已平整完毕，所产生废土石方全部用于场地平整，项目地基开挖工程量不大，产生的废石土方量较少，废土石用全部用于场地平整；</w:t>
            </w:r>
            <w:r w:rsidR="0082597A" w:rsidRPr="005F622D">
              <w:rPr>
                <w:rFonts w:hint="eastAsia"/>
                <w:sz w:val="24"/>
                <w:szCs w:val="28"/>
              </w:rPr>
              <w:t>建筑垃圾产生量小，应及时清运到指定的建筑垃圾场处理。由于施工期时间短，施工人员少，生活垃圾极少，由当地环卫部门清运处理。</w:t>
            </w:r>
          </w:p>
          <w:p w:rsidR="006821C4" w:rsidRPr="005F622D" w:rsidRDefault="006821C4" w:rsidP="006821C4">
            <w:pPr>
              <w:spacing w:line="360" w:lineRule="auto"/>
              <w:ind w:firstLineChars="200" w:firstLine="480"/>
              <w:rPr>
                <w:kern w:val="0"/>
                <w:sz w:val="24"/>
              </w:rPr>
            </w:pPr>
            <w:r w:rsidRPr="005F622D">
              <w:rPr>
                <w:rFonts w:hint="eastAsia"/>
                <w:kern w:val="0"/>
                <w:sz w:val="24"/>
              </w:rPr>
              <w:lastRenderedPageBreak/>
              <w:t>（</w:t>
            </w:r>
            <w:r w:rsidRPr="005F622D">
              <w:rPr>
                <w:rFonts w:hint="eastAsia"/>
                <w:kern w:val="0"/>
                <w:sz w:val="24"/>
              </w:rPr>
              <w:t>5</w:t>
            </w:r>
            <w:r w:rsidRPr="005F622D">
              <w:rPr>
                <w:rFonts w:hint="eastAsia"/>
                <w:kern w:val="0"/>
                <w:sz w:val="24"/>
              </w:rPr>
              <w:t>）生态环境影响分析</w:t>
            </w:r>
          </w:p>
          <w:p w:rsidR="006821C4" w:rsidRPr="005F622D" w:rsidRDefault="006821C4" w:rsidP="006821C4">
            <w:pPr>
              <w:pStyle w:val="afd"/>
              <w:rPr>
                <w:kern w:val="2"/>
              </w:rPr>
            </w:pPr>
            <w:r w:rsidRPr="005F622D">
              <w:rPr>
                <w:rFonts w:hint="eastAsia"/>
                <w:kern w:val="2"/>
              </w:rPr>
              <w:t>项目区域内仅有少量杂草，动物稀少，偶有老鼠等常见动物，因此项目施工期对生态环境的影响主要是水土流失。</w:t>
            </w:r>
          </w:p>
          <w:p w:rsidR="006821C4" w:rsidRPr="005F622D" w:rsidRDefault="006821C4" w:rsidP="006821C4">
            <w:pPr>
              <w:pStyle w:val="afd"/>
              <w:rPr>
                <w:kern w:val="2"/>
              </w:rPr>
            </w:pPr>
            <w:r w:rsidRPr="005F622D">
              <w:rPr>
                <w:rFonts w:hint="eastAsia"/>
                <w:kern w:val="2"/>
              </w:rPr>
              <w:t>项目施工期水土流失量为</w:t>
            </w:r>
            <w:r w:rsidRPr="005F622D">
              <w:rPr>
                <w:rFonts w:hint="eastAsia"/>
                <w:kern w:val="2"/>
              </w:rPr>
              <w:t>7t</w:t>
            </w:r>
            <w:r w:rsidRPr="005F622D">
              <w:rPr>
                <w:rFonts w:hint="eastAsia"/>
                <w:kern w:val="2"/>
              </w:rPr>
              <w:t>。环</w:t>
            </w:r>
            <w:proofErr w:type="gramStart"/>
            <w:r w:rsidRPr="005F622D">
              <w:rPr>
                <w:rFonts w:hint="eastAsia"/>
                <w:kern w:val="2"/>
              </w:rPr>
              <w:t>评要求</w:t>
            </w:r>
            <w:proofErr w:type="gramEnd"/>
            <w:r w:rsidRPr="005F622D">
              <w:rPr>
                <w:rFonts w:hint="eastAsia"/>
                <w:kern w:val="2"/>
              </w:rPr>
              <w:t>施工前在临时堆土区、挖填区设挡土墙</w:t>
            </w:r>
            <w:r w:rsidRPr="005F622D">
              <w:rPr>
                <w:rFonts w:hint="eastAsia"/>
                <w:kern w:val="2"/>
              </w:rPr>
              <w:t>/</w:t>
            </w:r>
            <w:r w:rsidRPr="005F622D">
              <w:rPr>
                <w:rFonts w:hint="eastAsia"/>
                <w:kern w:val="2"/>
              </w:rPr>
              <w:t>挡土板，并设导流槽（渠）、沉砂池，雨期对裸露地表或堆土采取覆盖措施。采取此类措施后，水土流失防治效率可达</w:t>
            </w:r>
            <w:r w:rsidRPr="005F622D">
              <w:rPr>
                <w:rFonts w:hint="eastAsia"/>
                <w:kern w:val="2"/>
              </w:rPr>
              <w:t>90%</w:t>
            </w:r>
            <w:r w:rsidRPr="005F622D">
              <w:rPr>
                <w:rFonts w:hint="eastAsia"/>
                <w:kern w:val="2"/>
              </w:rPr>
              <w:t>以上，水土流失量可减至</w:t>
            </w:r>
            <w:r w:rsidRPr="005F622D">
              <w:rPr>
                <w:rFonts w:hint="eastAsia"/>
                <w:kern w:val="2"/>
              </w:rPr>
              <w:t>0.7t</w:t>
            </w:r>
            <w:r w:rsidRPr="005F622D">
              <w:rPr>
                <w:rFonts w:hint="eastAsia"/>
                <w:kern w:val="2"/>
              </w:rPr>
              <w:t>。</w:t>
            </w:r>
          </w:p>
          <w:p w:rsidR="006821C4" w:rsidRPr="005F622D" w:rsidRDefault="006821C4" w:rsidP="006821C4">
            <w:pPr>
              <w:pStyle w:val="Default"/>
              <w:spacing w:line="360" w:lineRule="auto"/>
              <w:ind w:firstLineChars="200" w:firstLine="480"/>
              <w:rPr>
                <w:color w:val="auto"/>
                <w:kern w:val="2"/>
              </w:rPr>
            </w:pPr>
            <w:r w:rsidRPr="005F622D">
              <w:rPr>
                <w:color w:val="auto"/>
                <w:kern w:val="2"/>
              </w:rPr>
              <w:t>总之，项目施工期所产生的废气、废水、噪声对环境的影响，是可逆的、短期的，项目建成后，影响即自行消除。建设单位和施工单位在施工过程中只要切实落实对施工产生的噪声、废气、废水、固体废物的管理和控制措施，施工期的环境影响将得到有效控制。</w:t>
            </w:r>
          </w:p>
          <w:p w:rsidR="00577176" w:rsidRPr="005F622D" w:rsidRDefault="0082597A" w:rsidP="00C45207">
            <w:pPr>
              <w:pStyle w:val="Default"/>
              <w:spacing w:line="360" w:lineRule="auto"/>
              <w:ind w:firstLineChars="200" w:firstLine="482"/>
              <w:jc w:val="both"/>
              <w:textAlignment w:val="baseline"/>
              <w:rPr>
                <w:b/>
                <w:color w:val="auto"/>
              </w:rPr>
            </w:pPr>
            <w:r w:rsidRPr="005F622D">
              <w:rPr>
                <w:rFonts w:hint="eastAsia"/>
                <w:b/>
                <w:color w:val="auto"/>
              </w:rPr>
              <w:t>4</w:t>
            </w:r>
            <w:r w:rsidR="00577176" w:rsidRPr="005F622D">
              <w:rPr>
                <w:b/>
                <w:color w:val="auto"/>
              </w:rPr>
              <w:t>、运营期环境影响分析及其防治措施</w:t>
            </w:r>
          </w:p>
          <w:p w:rsidR="00577176" w:rsidRPr="005F622D" w:rsidRDefault="00577176" w:rsidP="00C45207">
            <w:pPr>
              <w:pStyle w:val="Default"/>
              <w:spacing w:line="360" w:lineRule="auto"/>
              <w:ind w:firstLineChars="200" w:firstLine="480"/>
              <w:jc w:val="both"/>
              <w:textAlignment w:val="baseline"/>
              <w:rPr>
                <w:color w:val="auto"/>
              </w:rPr>
            </w:pPr>
            <w:r w:rsidRPr="005F622D">
              <w:rPr>
                <w:color w:val="auto"/>
              </w:rPr>
              <w:t>（</w:t>
            </w:r>
            <w:r w:rsidRPr="005F622D">
              <w:rPr>
                <w:color w:val="auto"/>
              </w:rPr>
              <w:t>1</w:t>
            </w:r>
            <w:r w:rsidRPr="005F622D">
              <w:rPr>
                <w:color w:val="auto"/>
              </w:rPr>
              <w:t>）大气环境影响分析及防治措施</w:t>
            </w:r>
          </w:p>
          <w:p w:rsidR="003421C1" w:rsidRPr="005F622D" w:rsidRDefault="003421C1" w:rsidP="00C45207">
            <w:pPr>
              <w:pStyle w:val="Default"/>
              <w:spacing w:line="360" w:lineRule="auto"/>
              <w:ind w:firstLineChars="200" w:firstLine="480"/>
              <w:jc w:val="both"/>
              <w:textAlignment w:val="baseline"/>
              <w:rPr>
                <w:color w:val="auto"/>
              </w:rPr>
            </w:pPr>
            <w:r w:rsidRPr="005F622D">
              <w:rPr>
                <w:rFonts w:hint="eastAsia"/>
                <w:color w:val="auto"/>
              </w:rPr>
              <w:t>①有组织粉尘</w:t>
            </w:r>
          </w:p>
          <w:p w:rsidR="003421C1" w:rsidRPr="005F622D" w:rsidRDefault="004705E9" w:rsidP="003421C1">
            <w:pPr>
              <w:pStyle w:val="Default"/>
              <w:spacing w:line="360" w:lineRule="auto"/>
              <w:ind w:firstLineChars="200" w:firstLine="480"/>
              <w:jc w:val="both"/>
              <w:rPr>
                <w:color w:val="auto"/>
              </w:rPr>
            </w:pPr>
            <w:r w:rsidRPr="005F622D">
              <w:rPr>
                <w:rFonts w:hint="eastAsia"/>
                <w:color w:val="auto"/>
                <w:kern w:val="2"/>
                <w:szCs w:val="21"/>
                <w:u w:val="single"/>
              </w:rPr>
              <w:t>本项目有组织粉尘</w:t>
            </w:r>
            <w:proofErr w:type="gramStart"/>
            <w:r w:rsidRPr="005F622D">
              <w:rPr>
                <w:rFonts w:hint="eastAsia"/>
                <w:color w:val="auto"/>
                <w:kern w:val="2"/>
                <w:szCs w:val="21"/>
                <w:u w:val="single"/>
              </w:rPr>
              <w:t>产尘点</w:t>
            </w:r>
            <w:proofErr w:type="gramEnd"/>
            <w:r w:rsidRPr="005F622D">
              <w:rPr>
                <w:rFonts w:hint="eastAsia"/>
                <w:color w:val="auto"/>
                <w:kern w:val="2"/>
                <w:szCs w:val="21"/>
                <w:u w:val="single"/>
              </w:rPr>
              <w:t>位于破碎、筛分工</w:t>
            </w:r>
            <w:r w:rsidR="0006755C" w:rsidRPr="005F622D">
              <w:rPr>
                <w:rFonts w:hint="eastAsia"/>
                <w:color w:val="auto"/>
                <w:kern w:val="2"/>
                <w:szCs w:val="21"/>
                <w:u w:val="single"/>
              </w:rPr>
              <w:t>序</w:t>
            </w:r>
            <w:r w:rsidRPr="005F622D">
              <w:rPr>
                <w:rFonts w:hint="eastAsia"/>
                <w:color w:val="auto"/>
                <w:kern w:val="2"/>
                <w:szCs w:val="21"/>
                <w:u w:val="single"/>
              </w:rPr>
              <w:t>，</w:t>
            </w:r>
            <w:r w:rsidRPr="005F622D">
              <w:rPr>
                <w:color w:val="auto"/>
                <w:u w:val="single"/>
              </w:rPr>
              <w:t>项目破碎、筛分工序均设置在半密闭车间，建设单位拟将破碎、筛分上料、输送及下料环节密闭，且</w:t>
            </w:r>
            <w:proofErr w:type="gramStart"/>
            <w:r w:rsidRPr="005F622D">
              <w:rPr>
                <w:color w:val="auto"/>
                <w:u w:val="single"/>
              </w:rPr>
              <w:t>安装水</w:t>
            </w:r>
            <w:proofErr w:type="gramEnd"/>
            <w:r w:rsidRPr="005F622D">
              <w:rPr>
                <w:color w:val="auto"/>
                <w:u w:val="single"/>
              </w:rPr>
              <w:t>喷淋降尘装置。此外，在</w:t>
            </w:r>
            <w:r w:rsidRPr="005F622D">
              <w:rPr>
                <w:rFonts w:hint="eastAsia"/>
                <w:color w:val="auto"/>
                <w:u w:val="single"/>
              </w:rPr>
              <w:t>破碎、筛分</w:t>
            </w:r>
            <w:r w:rsidRPr="005F622D">
              <w:rPr>
                <w:color w:val="auto"/>
                <w:szCs w:val="21"/>
                <w:u w:val="single"/>
              </w:rPr>
              <w:t>工位上方各安装</w:t>
            </w:r>
            <w:r w:rsidRPr="005F622D">
              <w:rPr>
                <w:rFonts w:hint="eastAsia"/>
                <w:color w:val="auto"/>
                <w:szCs w:val="21"/>
                <w:u w:val="single"/>
              </w:rPr>
              <w:t>1</w:t>
            </w:r>
            <w:r w:rsidRPr="005F622D">
              <w:rPr>
                <w:rFonts w:hint="eastAsia"/>
                <w:color w:val="auto"/>
                <w:szCs w:val="21"/>
                <w:u w:val="single"/>
              </w:rPr>
              <w:t>套集气罩收集粉尘，通过管道连接引至</w:t>
            </w:r>
            <w:r w:rsidRPr="005F622D">
              <w:rPr>
                <w:rFonts w:hint="eastAsia"/>
                <w:color w:val="auto"/>
                <w:szCs w:val="21"/>
                <w:u w:val="single"/>
              </w:rPr>
              <w:t>1</w:t>
            </w:r>
            <w:r w:rsidRPr="005F622D">
              <w:rPr>
                <w:rFonts w:hint="eastAsia"/>
                <w:color w:val="auto"/>
                <w:szCs w:val="21"/>
                <w:u w:val="single"/>
              </w:rPr>
              <w:t>台袋式除尘器处理，处理后的废气由不低于</w:t>
            </w:r>
            <w:r w:rsidRPr="005F622D">
              <w:rPr>
                <w:rFonts w:hint="eastAsia"/>
                <w:color w:val="auto"/>
                <w:szCs w:val="21"/>
                <w:u w:val="single"/>
              </w:rPr>
              <w:t>15m</w:t>
            </w:r>
            <w:r w:rsidRPr="005F622D">
              <w:rPr>
                <w:rFonts w:hint="eastAsia"/>
                <w:color w:val="auto"/>
                <w:szCs w:val="21"/>
                <w:u w:val="single"/>
              </w:rPr>
              <w:t>高排气筒高空达标排放</w:t>
            </w:r>
            <w:r w:rsidRPr="005F622D">
              <w:rPr>
                <w:color w:val="auto"/>
                <w:szCs w:val="21"/>
                <w:u w:val="single"/>
              </w:rPr>
              <w:t>，共设置集气罩</w:t>
            </w:r>
            <w:r w:rsidRPr="005F622D">
              <w:rPr>
                <w:rFonts w:hint="eastAsia"/>
                <w:color w:val="auto"/>
                <w:szCs w:val="21"/>
                <w:u w:val="single"/>
              </w:rPr>
              <w:t>4</w:t>
            </w:r>
            <w:r w:rsidRPr="005F622D">
              <w:rPr>
                <w:rFonts w:hint="eastAsia"/>
                <w:color w:val="auto"/>
                <w:szCs w:val="21"/>
                <w:u w:val="single"/>
              </w:rPr>
              <w:t>个，袋式除尘器</w:t>
            </w:r>
            <w:r w:rsidRPr="005F622D">
              <w:rPr>
                <w:rFonts w:hint="eastAsia"/>
                <w:color w:val="auto"/>
                <w:szCs w:val="21"/>
                <w:u w:val="single"/>
              </w:rPr>
              <w:t>1</w:t>
            </w:r>
            <w:r w:rsidRPr="005F622D">
              <w:rPr>
                <w:rFonts w:hint="eastAsia"/>
                <w:color w:val="auto"/>
                <w:szCs w:val="21"/>
                <w:u w:val="single"/>
              </w:rPr>
              <w:t>台</w:t>
            </w:r>
            <w:r w:rsidR="003421C1" w:rsidRPr="005F622D">
              <w:rPr>
                <w:rFonts w:hint="eastAsia"/>
                <w:color w:val="auto"/>
              </w:rPr>
              <w:t>。项目破碎</w:t>
            </w:r>
            <w:r w:rsidRPr="005F622D">
              <w:rPr>
                <w:rFonts w:hint="eastAsia"/>
                <w:color w:val="auto"/>
              </w:rPr>
              <w:t>、</w:t>
            </w:r>
            <w:r w:rsidR="003421C1" w:rsidRPr="005F622D">
              <w:rPr>
                <w:rFonts w:hint="eastAsia"/>
                <w:color w:val="auto"/>
              </w:rPr>
              <w:t>筛分工序有组织粉尘排放</w:t>
            </w:r>
            <w:r w:rsidR="003421C1" w:rsidRPr="005F622D">
              <w:rPr>
                <w:color w:val="auto"/>
              </w:rPr>
              <w:t>满足《大气污染物综合排放标准》（</w:t>
            </w:r>
            <w:r w:rsidR="003421C1" w:rsidRPr="005F622D">
              <w:rPr>
                <w:rFonts w:hint="eastAsia"/>
                <w:color w:val="auto"/>
              </w:rPr>
              <w:t>GB16297-1996</w:t>
            </w:r>
            <w:r w:rsidR="003421C1" w:rsidRPr="005F622D">
              <w:rPr>
                <w:color w:val="auto"/>
              </w:rPr>
              <w:t>）表</w:t>
            </w:r>
            <w:r w:rsidR="003421C1" w:rsidRPr="005F622D">
              <w:rPr>
                <w:rFonts w:hint="eastAsia"/>
                <w:color w:val="auto"/>
              </w:rPr>
              <w:t>2</w:t>
            </w:r>
            <w:r w:rsidR="003421C1" w:rsidRPr="005F622D">
              <w:rPr>
                <w:rFonts w:hint="eastAsia"/>
                <w:color w:val="auto"/>
              </w:rPr>
              <w:t>新污染源大气污染物排放限值二级标准（颗粒物</w:t>
            </w:r>
            <w:r w:rsidR="003421C1" w:rsidRPr="005F622D">
              <w:rPr>
                <w:rFonts w:hint="eastAsia"/>
                <w:color w:val="auto"/>
              </w:rPr>
              <w:t>120mg/m</w:t>
            </w:r>
            <w:r w:rsidR="003421C1" w:rsidRPr="005F622D">
              <w:rPr>
                <w:rFonts w:hint="eastAsia"/>
                <w:color w:val="auto"/>
                <w:vertAlign w:val="superscript"/>
              </w:rPr>
              <w:t>3</w:t>
            </w:r>
            <w:r w:rsidR="003421C1" w:rsidRPr="005F622D">
              <w:rPr>
                <w:rFonts w:hint="eastAsia"/>
                <w:color w:val="auto"/>
              </w:rPr>
              <w:t>）。</w:t>
            </w:r>
          </w:p>
          <w:p w:rsidR="006821C4" w:rsidRPr="005F622D" w:rsidRDefault="003421C1" w:rsidP="00763119">
            <w:pPr>
              <w:autoSpaceDE w:val="0"/>
              <w:autoSpaceDN w:val="0"/>
              <w:adjustRightInd w:val="0"/>
              <w:spacing w:line="360" w:lineRule="auto"/>
              <w:ind w:firstLineChars="200" w:firstLine="480"/>
              <w:rPr>
                <w:kern w:val="0"/>
                <w:sz w:val="24"/>
              </w:rPr>
            </w:pPr>
            <w:r w:rsidRPr="005F622D">
              <w:rPr>
                <w:rFonts w:hint="eastAsia"/>
                <w:kern w:val="0"/>
                <w:sz w:val="24"/>
              </w:rPr>
              <w:t>②</w:t>
            </w:r>
            <w:r w:rsidR="006821C4" w:rsidRPr="005F622D">
              <w:rPr>
                <w:rFonts w:hint="eastAsia"/>
                <w:kern w:val="0"/>
                <w:sz w:val="24"/>
              </w:rPr>
              <w:t>无组织粉尘</w:t>
            </w:r>
          </w:p>
          <w:p w:rsidR="006821C4" w:rsidRPr="005F622D" w:rsidRDefault="006821C4" w:rsidP="006821C4">
            <w:pPr>
              <w:pStyle w:val="afd"/>
            </w:pPr>
            <w:r w:rsidRPr="005F622D">
              <w:t>本项目在破碎</w:t>
            </w:r>
            <w:r w:rsidR="00F4679F" w:rsidRPr="005F622D">
              <w:t>及</w:t>
            </w:r>
            <w:r w:rsidRPr="005F622D">
              <w:t>筛分、堆场</w:t>
            </w:r>
            <w:r w:rsidR="00F4679F" w:rsidRPr="005F622D">
              <w:t>起尘及</w:t>
            </w:r>
            <w:r w:rsidRPr="005F622D">
              <w:t>装卸等环节均会产生扬尘和粉尘，均为无组织排放。</w:t>
            </w:r>
          </w:p>
          <w:p w:rsidR="006821C4" w:rsidRPr="005F622D" w:rsidRDefault="006821C4" w:rsidP="006821C4">
            <w:pPr>
              <w:pStyle w:val="afd"/>
            </w:pPr>
            <w:proofErr w:type="gramStart"/>
            <w:r w:rsidRPr="005F622D">
              <w:t>经预测</w:t>
            </w:r>
            <w:proofErr w:type="gramEnd"/>
            <w:r w:rsidRPr="005F622D">
              <w:t>分析可知，项目无组织粉尘未超标，不设置大气环境防护距离；</w:t>
            </w:r>
            <w:r w:rsidRPr="005F622D">
              <w:rPr>
                <w:rFonts w:hint="eastAsia"/>
              </w:rPr>
              <w:t>项目</w:t>
            </w:r>
            <w:r w:rsidR="004705E9" w:rsidRPr="005F622D">
              <w:rPr>
                <w:rFonts w:hint="eastAsia"/>
              </w:rPr>
              <w:t>破碎</w:t>
            </w:r>
            <w:r w:rsidR="00F4679F" w:rsidRPr="005F622D">
              <w:rPr>
                <w:rFonts w:hint="eastAsia"/>
              </w:rPr>
              <w:t>及</w:t>
            </w:r>
            <w:r w:rsidR="004705E9" w:rsidRPr="005F622D">
              <w:rPr>
                <w:rFonts w:hint="eastAsia"/>
              </w:rPr>
              <w:t>筛分生产车间</w:t>
            </w:r>
            <w:r w:rsidRPr="005F622D">
              <w:rPr>
                <w:rFonts w:hint="eastAsia"/>
              </w:rPr>
              <w:t>无组织粉尘面源的卫生防护距离为</w:t>
            </w:r>
            <w:r w:rsidRPr="005F622D">
              <w:rPr>
                <w:rFonts w:hint="eastAsia"/>
              </w:rPr>
              <w:t>50m</w:t>
            </w:r>
            <w:r w:rsidR="004705E9" w:rsidRPr="005F622D">
              <w:rPr>
                <w:rFonts w:hint="eastAsia"/>
              </w:rPr>
              <w:t>；堆场无组织粉尘面源的卫生防护距离为</w:t>
            </w:r>
            <w:r w:rsidR="004705E9" w:rsidRPr="005F622D">
              <w:rPr>
                <w:rFonts w:hint="eastAsia"/>
              </w:rPr>
              <w:t>50m</w:t>
            </w:r>
            <w:r w:rsidRPr="005F622D">
              <w:rPr>
                <w:rFonts w:hint="eastAsia"/>
              </w:rPr>
              <w:t>。</w:t>
            </w:r>
            <w:r w:rsidRPr="005F622D">
              <w:t>根据现在踏勘调查可知</w:t>
            </w:r>
            <w:r w:rsidRPr="005F622D">
              <w:rPr>
                <w:rFonts w:hint="eastAsia"/>
              </w:rPr>
              <w:t>，</w:t>
            </w:r>
            <w:r w:rsidRPr="005F622D">
              <w:t>项目</w:t>
            </w:r>
            <w:r w:rsidRPr="005F622D">
              <w:rPr>
                <w:rFonts w:hint="eastAsia"/>
              </w:rPr>
              <w:t>生产区、堆场无组织粉尘面源边界</w:t>
            </w:r>
            <w:r w:rsidRPr="005F622D">
              <w:rPr>
                <w:rFonts w:hint="eastAsia"/>
              </w:rPr>
              <w:t>5</w:t>
            </w:r>
            <w:r w:rsidRPr="005F622D">
              <w:t>0</w:t>
            </w:r>
            <w:r w:rsidRPr="005F622D">
              <w:rPr>
                <w:rFonts w:hint="eastAsia"/>
              </w:rPr>
              <w:t>m</w:t>
            </w:r>
            <w:r w:rsidRPr="005F622D">
              <w:rPr>
                <w:rFonts w:hint="eastAsia"/>
              </w:rPr>
              <w:t>范围内未发现居民点。</w:t>
            </w:r>
            <w:r w:rsidRPr="005F622D">
              <w:t>环</w:t>
            </w:r>
            <w:proofErr w:type="gramStart"/>
            <w:r w:rsidRPr="005F622D">
              <w:t>评要求</w:t>
            </w:r>
            <w:proofErr w:type="gramEnd"/>
            <w:r w:rsidRPr="005F622D">
              <w:t>防护距离范围内不得规划及新建居民点、学校、医院及其他环境敏感点。建设单位协助规划部门做好卫生防护距离内建筑控</w:t>
            </w:r>
            <w:proofErr w:type="gramStart"/>
            <w:r w:rsidRPr="005F622D">
              <w:t>规</w:t>
            </w:r>
            <w:proofErr w:type="gramEnd"/>
            <w:r w:rsidRPr="005F622D">
              <w:t>工作。</w:t>
            </w:r>
          </w:p>
          <w:p w:rsidR="006821C4" w:rsidRPr="005F622D" w:rsidRDefault="006821C4" w:rsidP="006821C4">
            <w:pPr>
              <w:pStyle w:val="afd"/>
            </w:pPr>
            <w:r w:rsidRPr="005F622D">
              <w:t>在严格采取</w:t>
            </w:r>
            <w:proofErr w:type="gramStart"/>
            <w:r w:rsidRPr="005F622D">
              <w:t>本环评要求</w:t>
            </w:r>
            <w:proofErr w:type="gramEnd"/>
            <w:r w:rsidRPr="005F622D">
              <w:t>的措施后，项目无组织粉尘量大大降低，预计其对区域环境</w:t>
            </w:r>
            <w:r w:rsidRPr="005F622D">
              <w:lastRenderedPageBreak/>
              <w:t>空气质量影响</w:t>
            </w:r>
            <w:r w:rsidR="004705E9" w:rsidRPr="005F622D">
              <w:t>不大</w:t>
            </w:r>
            <w:r w:rsidRPr="005F622D">
              <w:t>。项目无组织粉尘周界外颗粒物浓度最高点值小于</w:t>
            </w:r>
            <w:r w:rsidRPr="005F622D">
              <w:t>1.0mg/m</w:t>
            </w:r>
            <w:r w:rsidRPr="005F622D">
              <w:rPr>
                <w:vertAlign w:val="superscript"/>
              </w:rPr>
              <w:t>3</w:t>
            </w:r>
            <w:r w:rsidRPr="005F622D">
              <w:t>，能达到《大气污染物综合排放标准》（</w:t>
            </w:r>
            <w:r w:rsidRPr="005F622D">
              <w:t>GB16297-1996</w:t>
            </w:r>
            <w:r w:rsidRPr="005F622D">
              <w:t>）表</w:t>
            </w:r>
            <w:r w:rsidRPr="005F622D">
              <w:t>2</w:t>
            </w:r>
            <w:r w:rsidRPr="005F622D">
              <w:t>中的无组织排放最高浓度限值。</w:t>
            </w:r>
          </w:p>
          <w:p w:rsidR="006821C4" w:rsidRPr="005F622D" w:rsidRDefault="003421C1" w:rsidP="006821C4">
            <w:pPr>
              <w:pStyle w:val="afd"/>
            </w:pPr>
            <w:r w:rsidRPr="005F622D">
              <w:rPr>
                <w:rFonts w:hint="eastAsia"/>
              </w:rPr>
              <w:t>③</w:t>
            </w:r>
            <w:r w:rsidR="006821C4" w:rsidRPr="005F622D">
              <w:rPr>
                <w:rFonts w:hint="eastAsia"/>
              </w:rPr>
              <w:t>汽车尾气</w:t>
            </w:r>
          </w:p>
          <w:p w:rsidR="006821C4" w:rsidRPr="005F622D" w:rsidRDefault="006821C4" w:rsidP="006821C4">
            <w:pPr>
              <w:spacing w:line="360" w:lineRule="auto"/>
              <w:ind w:firstLineChars="200" w:firstLine="480"/>
              <w:rPr>
                <w:sz w:val="24"/>
                <w:shd w:val="clear" w:color="auto" w:fill="FFFFFF" w:themeFill="background1"/>
              </w:rPr>
            </w:pPr>
            <w:r w:rsidRPr="005F622D">
              <w:rPr>
                <w:sz w:val="24"/>
                <w:shd w:val="clear" w:color="auto" w:fill="FFFFFF" w:themeFill="background1"/>
              </w:rPr>
              <w:t>项目建成</w:t>
            </w:r>
            <w:proofErr w:type="gramStart"/>
            <w:r w:rsidRPr="005F622D">
              <w:rPr>
                <w:sz w:val="24"/>
                <w:shd w:val="clear" w:color="auto" w:fill="FFFFFF" w:themeFill="background1"/>
              </w:rPr>
              <w:t>后原料</w:t>
            </w:r>
            <w:proofErr w:type="gramEnd"/>
            <w:r w:rsidRPr="005F622D">
              <w:rPr>
                <w:sz w:val="24"/>
                <w:shd w:val="clear" w:color="auto" w:fill="FFFFFF" w:themeFill="background1"/>
              </w:rPr>
              <w:t>输入和产品输出过程中均需车辆运输，在此过程中会产生汽车尾气，主要污染物为</w:t>
            </w:r>
            <w:r w:rsidRPr="005F622D">
              <w:rPr>
                <w:rFonts w:hint="eastAsia"/>
                <w:snapToGrid w:val="0"/>
                <w:kern w:val="0"/>
                <w:sz w:val="24"/>
              </w:rPr>
              <w:t>NO</w:t>
            </w:r>
            <w:r w:rsidRPr="005F622D">
              <w:rPr>
                <w:rFonts w:hint="eastAsia"/>
                <w:snapToGrid w:val="0"/>
                <w:kern w:val="0"/>
                <w:sz w:val="24"/>
                <w:vertAlign w:val="subscript"/>
              </w:rPr>
              <w:t>X</w:t>
            </w:r>
            <w:r w:rsidRPr="005F622D">
              <w:rPr>
                <w:rFonts w:hint="eastAsia"/>
                <w:snapToGrid w:val="0"/>
                <w:kern w:val="0"/>
                <w:sz w:val="24"/>
              </w:rPr>
              <w:t>、</w:t>
            </w:r>
            <w:r w:rsidRPr="005F622D">
              <w:rPr>
                <w:rFonts w:hint="eastAsia"/>
                <w:snapToGrid w:val="0"/>
                <w:kern w:val="0"/>
                <w:sz w:val="24"/>
              </w:rPr>
              <w:t>CO</w:t>
            </w:r>
            <w:r w:rsidRPr="005F622D">
              <w:rPr>
                <w:rFonts w:hint="eastAsia"/>
                <w:snapToGrid w:val="0"/>
                <w:kern w:val="0"/>
                <w:sz w:val="24"/>
              </w:rPr>
              <w:t>、</w:t>
            </w:r>
            <w:r w:rsidRPr="005F622D">
              <w:rPr>
                <w:rFonts w:hint="eastAsia"/>
                <w:snapToGrid w:val="0"/>
                <w:kern w:val="0"/>
                <w:sz w:val="24"/>
              </w:rPr>
              <w:t>THC</w:t>
            </w:r>
            <w:r w:rsidRPr="005F622D">
              <w:rPr>
                <w:sz w:val="24"/>
                <w:shd w:val="clear" w:color="auto" w:fill="FFFFFF" w:themeFill="background1"/>
              </w:rPr>
              <w:t>等，</w:t>
            </w:r>
            <w:r w:rsidRPr="005F622D">
              <w:rPr>
                <w:sz w:val="24"/>
              </w:rPr>
              <w:t>均为露天地上停车位，项目场地较为开阔，尾气较容易扩散。</w:t>
            </w:r>
            <w:r w:rsidRPr="005F622D">
              <w:rPr>
                <w:sz w:val="24"/>
                <w:shd w:val="clear" w:color="auto" w:fill="FFFFFF" w:themeFill="background1"/>
              </w:rPr>
              <w:t>环</w:t>
            </w:r>
            <w:proofErr w:type="gramStart"/>
            <w:r w:rsidRPr="005F622D">
              <w:rPr>
                <w:sz w:val="24"/>
                <w:shd w:val="clear" w:color="auto" w:fill="FFFFFF" w:themeFill="background1"/>
              </w:rPr>
              <w:t>评建议</w:t>
            </w:r>
            <w:proofErr w:type="gramEnd"/>
            <w:r w:rsidRPr="005F622D">
              <w:rPr>
                <w:sz w:val="24"/>
                <w:shd w:val="clear" w:color="auto" w:fill="FFFFFF" w:themeFill="background1"/>
              </w:rPr>
              <w:t>建设单位加强厂区绿化建设，植被可吸附废气、净化空气，因此本项目产生的汽车尾气经厂区内植物吸附和大气稀释后对区域环境空气质量影响较小。</w:t>
            </w:r>
          </w:p>
          <w:p w:rsidR="006821C4" w:rsidRPr="005F622D" w:rsidRDefault="003421C1" w:rsidP="006821C4">
            <w:pPr>
              <w:pStyle w:val="afd"/>
              <w:rPr>
                <w:rFonts w:ascii="宋体" w:hAnsi="宋体" w:cs="宋体"/>
              </w:rPr>
            </w:pPr>
            <w:r w:rsidRPr="005F622D">
              <w:rPr>
                <w:rFonts w:ascii="宋体" w:hAnsi="宋体" w:cs="宋体" w:hint="eastAsia"/>
              </w:rPr>
              <w:t>④</w:t>
            </w:r>
            <w:r w:rsidR="006821C4" w:rsidRPr="005F622D">
              <w:rPr>
                <w:rFonts w:ascii="宋体" w:hAnsi="宋体" w:cs="宋体" w:hint="eastAsia"/>
              </w:rPr>
              <w:t>食堂油烟</w:t>
            </w:r>
          </w:p>
          <w:p w:rsidR="006821C4" w:rsidRPr="005F622D" w:rsidRDefault="006821C4" w:rsidP="006821C4">
            <w:pPr>
              <w:pStyle w:val="Default"/>
              <w:spacing w:line="360" w:lineRule="auto"/>
              <w:ind w:firstLineChars="200" w:firstLine="480"/>
              <w:jc w:val="both"/>
              <w:rPr>
                <w:color w:val="auto"/>
              </w:rPr>
            </w:pPr>
            <w:r w:rsidRPr="005F622D">
              <w:rPr>
                <w:rFonts w:hint="eastAsia"/>
                <w:color w:val="auto"/>
              </w:rPr>
              <w:t>项目厨房采用液化石油气作为燃料，液化石油为清洁能源，污染物产生量很少。厨房烹调过程中产生的废气主要为油烟废气，该油烟废气经</w:t>
            </w:r>
            <w:r w:rsidR="003421C1" w:rsidRPr="005F622D">
              <w:rPr>
                <w:rFonts w:hint="eastAsia"/>
                <w:color w:val="auto"/>
              </w:rPr>
              <w:t>集气罩</w:t>
            </w:r>
            <w:r w:rsidR="003421C1" w:rsidRPr="005F622D">
              <w:rPr>
                <w:rFonts w:hint="eastAsia"/>
                <w:color w:val="auto"/>
              </w:rPr>
              <w:t>+</w:t>
            </w:r>
            <w:r w:rsidRPr="005F622D">
              <w:rPr>
                <w:rFonts w:hint="eastAsia"/>
                <w:color w:val="auto"/>
              </w:rPr>
              <w:t>油烟净化器</w:t>
            </w:r>
            <w:r w:rsidR="003421C1" w:rsidRPr="005F622D">
              <w:rPr>
                <w:rFonts w:hint="eastAsia"/>
                <w:color w:val="auto"/>
              </w:rPr>
              <w:t>净化</w:t>
            </w:r>
            <w:r w:rsidRPr="005F622D">
              <w:rPr>
                <w:rFonts w:hint="eastAsia"/>
                <w:color w:val="auto"/>
              </w:rPr>
              <w:t>处理后（净化效率不小于</w:t>
            </w:r>
            <w:r w:rsidRPr="005F622D">
              <w:rPr>
                <w:rFonts w:hint="eastAsia"/>
                <w:color w:val="auto"/>
              </w:rPr>
              <w:t>60%</w:t>
            </w:r>
            <w:r w:rsidRPr="005F622D">
              <w:rPr>
                <w:rFonts w:hint="eastAsia"/>
                <w:color w:val="auto"/>
              </w:rPr>
              <w:t>），由风机和排气管引至楼面高空排放，根据工程分析，厨房油烟的排放浓度为</w:t>
            </w:r>
            <w:r w:rsidRPr="005F622D">
              <w:rPr>
                <w:rFonts w:hint="eastAsia"/>
                <w:color w:val="auto"/>
              </w:rPr>
              <w:t>0.9</w:t>
            </w:r>
            <w:r w:rsidRPr="005F622D">
              <w:rPr>
                <w:color w:val="auto"/>
              </w:rPr>
              <w:t>mg/m</w:t>
            </w:r>
            <w:r w:rsidRPr="005F622D">
              <w:rPr>
                <w:color w:val="auto"/>
                <w:vertAlign w:val="superscript"/>
              </w:rPr>
              <w:t>3</w:t>
            </w:r>
            <w:r w:rsidRPr="005F622D">
              <w:rPr>
                <w:rFonts w:hint="eastAsia"/>
                <w:color w:val="auto"/>
              </w:rPr>
              <w:t>，达到《饮食业油烟排放标准》（</w:t>
            </w:r>
            <w:r w:rsidRPr="005F622D">
              <w:rPr>
                <w:rFonts w:hint="eastAsia"/>
                <w:color w:val="auto"/>
              </w:rPr>
              <w:t>GB18483</w:t>
            </w:r>
            <w:r w:rsidRPr="005F622D">
              <w:rPr>
                <w:color w:val="auto"/>
              </w:rPr>
              <w:t>-</w:t>
            </w:r>
            <w:r w:rsidRPr="005F622D">
              <w:rPr>
                <w:rFonts w:hint="eastAsia"/>
                <w:color w:val="auto"/>
              </w:rPr>
              <w:t>2001</w:t>
            </w:r>
            <w:r w:rsidRPr="005F622D">
              <w:rPr>
                <w:rFonts w:hint="eastAsia"/>
                <w:color w:val="auto"/>
              </w:rPr>
              <w:t>）规定的小型限值要求，对周围大气环境影响不大。</w:t>
            </w:r>
          </w:p>
          <w:p w:rsidR="00784774" w:rsidRPr="005F622D" w:rsidRDefault="00784774" w:rsidP="00763119">
            <w:pPr>
              <w:autoSpaceDE w:val="0"/>
              <w:autoSpaceDN w:val="0"/>
              <w:adjustRightInd w:val="0"/>
              <w:spacing w:line="360" w:lineRule="auto"/>
              <w:ind w:firstLineChars="200" w:firstLine="480"/>
              <w:rPr>
                <w:kern w:val="0"/>
                <w:sz w:val="24"/>
              </w:rPr>
            </w:pPr>
            <w:r w:rsidRPr="005F622D">
              <w:rPr>
                <w:rFonts w:hint="eastAsia"/>
                <w:kern w:val="0"/>
                <w:sz w:val="24"/>
              </w:rPr>
              <w:t>综上所述，项目产生的废气经上述处理措施处理后，对周围大气环境影响不大。</w:t>
            </w:r>
          </w:p>
          <w:p w:rsidR="00577176" w:rsidRPr="005F622D" w:rsidRDefault="00577176" w:rsidP="00C45207">
            <w:pPr>
              <w:pStyle w:val="Default"/>
              <w:spacing w:line="360" w:lineRule="auto"/>
              <w:ind w:firstLineChars="200" w:firstLine="480"/>
              <w:jc w:val="both"/>
              <w:textAlignment w:val="baseline"/>
              <w:rPr>
                <w:color w:val="auto"/>
              </w:rPr>
            </w:pPr>
            <w:r w:rsidRPr="005F622D">
              <w:rPr>
                <w:color w:val="auto"/>
              </w:rPr>
              <w:t>（</w:t>
            </w:r>
            <w:r w:rsidRPr="005F622D">
              <w:rPr>
                <w:rFonts w:hint="eastAsia"/>
                <w:color w:val="auto"/>
              </w:rPr>
              <w:t>2</w:t>
            </w:r>
            <w:r w:rsidRPr="005F622D">
              <w:rPr>
                <w:color w:val="auto"/>
              </w:rPr>
              <w:t>）</w:t>
            </w:r>
            <w:r w:rsidRPr="005F622D">
              <w:rPr>
                <w:rFonts w:hint="eastAsia"/>
                <w:color w:val="auto"/>
              </w:rPr>
              <w:t>水环境影响分析结论与污染防治措施</w:t>
            </w:r>
          </w:p>
          <w:p w:rsidR="006821C4" w:rsidRPr="005F622D" w:rsidRDefault="006821C4" w:rsidP="006821C4">
            <w:pPr>
              <w:pStyle w:val="afd"/>
              <w:rPr>
                <w:kern w:val="2"/>
                <w:shd w:val="clear" w:color="auto" w:fill="FFFFFF" w:themeFill="background1"/>
              </w:rPr>
            </w:pPr>
            <w:r w:rsidRPr="005F622D">
              <w:rPr>
                <w:kern w:val="2"/>
                <w:shd w:val="clear" w:color="auto" w:fill="FFFFFF" w:themeFill="background1"/>
              </w:rPr>
              <w:t>本项目的废水主要是</w:t>
            </w:r>
            <w:r w:rsidRPr="005F622D">
              <w:t>生产废水、生活污水和初期雨水。</w:t>
            </w:r>
          </w:p>
          <w:p w:rsidR="006821C4" w:rsidRPr="005F622D" w:rsidRDefault="006821C4" w:rsidP="006821C4">
            <w:pPr>
              <w:pStyle w:val="afd"/>
              <w:rPr>
                <w:kern w:val="2"/>
                <w:shd w:val="clear" w:color="auto" w:fill="FFFFFF" w:themeFill="background1"/>
              </w:rPr>
            </w:pPr>
            <w:r w:rsidRPr="005F622D">
              <w:rPr>
                <w:rFonts w:hint="eastAsia"/>
              </w:rPr>
              <w:t>本项目厂区原料堆场、成品堆场、装卸点、厂区空地和</w:t>
            </w:r>
            <w:r w:rsidR="004705E9" w:rsidRPr="005F622D">
              <w:rPr>
                <w:rFonts w:hint="eastAsia"/>
              </w:rPr>
              <w:t>道路需定期采用洒水喷淋降尘，该部分用水均蒸发损耗，无废水外排。</w:t>
            </w:r>
            <w:r w:rsidRPr="005F622D">
              <w:rPr>
                <w:rFonts w:hint="eastAsia"/>
              </w:rPr>
              <w:t>项目生产废水主要来源于</w:t>
            </w:r>
            <w:r w:rsidRPr="005F622D">
              <w:t>破碎及筛分</w:t>
            </w:r>
            <w:r w:rsidRPr="005F622D">
              <w:rPr>
                <w:bCs/>
              </w:rPr>
              <w:t>喷淋</w:t>
            </w:r>
            <w:r w:rsidRPr="005F622D">
              <w:t>渗水，全部经沉淀池沉淀</w:t>
            </w:r>
            <w:r w:rsidR="003421C1" w:rsidRPr="005F622D">
              <w:t>达到</w:t>
            </w:r>
            <w:r w:rsidR="003421C1" w:rsidRPr="005F622D">
              <w:rPr>
                <w:rFonts w:hint="eastAsia"/>
              </w:rPr>
              <w:t>《城市污水再生利用</w:t>
            </w:r>
            <w:r w:rsidR="003421C1" w:rsidRPr="005F622D">
              <w:rPr>
                <w:rFonts w:hint="eastAsia"/>
              </w:rPr>
              <w:t xml:space="preserve"> </w:t>
            </w:r>
            <w:r w:rsidR="003421C1" w:rsidRPr="005F622D">
              <w:rPr>
                <w:rFonts w:hint="eastAsia"/>
              </w:rPr>
              <w:t>工业用水水质》（</w:t>
            </w:r>
            <w:r w:rsidR="003421C1" w:rsidRPr="005F622D">
              <w:rPr>
                <w:rFonts w:hint="eastAsia"/>
              </w:rPr>
              <w:t>GB/T 19923-2005</w:t>
            </w:r>
            <w:r w:rsidR="003421C1" w:rsidRPr="005F622D">
              <w:rPr>
                <w:rFonts w:hint="eastAsia"/>
              </w:rPr>
              <w:t>）表</w:t>
            </w:r>
            <w:r w:rsidR="003421C1" w:rsidRPr="005F622D">
              <w:rPr>
                <w:rFonts w:hint="eastAsia"/>
              </w:rPr>
              <w:t>1</w:t>
            </w:r>
            <w:r w:rsidR="003421C1" w:rsidRPr="005F622D">
              <w:rPr>
                <w:rFonts w:hint="eastAsia"/>
              </w:rPr>
              <w:t>中洗涤用水标准</w:t>
            </w:r>
            <w:r w:rsidRPr="005F622D">
              <w:t>后回用，不外排</w:t>
            </w:r>
            <w:r w:rsidRPr="005F622D">
              <w:rPr>
                <w:rFonts w:hint="eastAsia"/>
                <w:kern w:val="2"/>
                <w:shd w:val="clear" w:color="auto" w:fill="FFFFFF" w:themeFill="background1"/>
              </w:rPr>
              <w:t>。</w:t>
            </w:r>
            <w:r w:rsidRPr="005F622D">
              <w:t>生活污水依托</w:t>
            </w:r>
            <w:r w:rsidR="004705E9" w:rsidRPr="005F622D">
              <w:t>原</w:t>
            </w:r>
            <w:r w:rsidRPr="005F622D">
              <w:t>有</w:t>
            </w:r>
            <w:r w:rsidRPr="005F622D">
              <w:rPr>
                <w:rFonts w:hint="eastAsia"/>
              </w:rPr>
              <w:t>化粪池</w:t>
            </w:r>
            <w:r w:rsidR="004705E9" w:rsidRPr="005F622D">
              <w:rPr>
                <w:rFonts w:hint="eastAsia"/>
              </w:rPr>
              <w:t>熟化</w:t>
            </w:r>
            <w:r w:rsidRPr="005F622D">
              <w:rPr>
                <w:rFonts w:hint="eastAsia"/>
              </w:rPr>
              <w:t>处理</w:t>
            </w:r>
            <w:r w:rsidRPr="005F622D">
              <w:t>后</w:t>
            </w:r>
            <w:r w:rsidRPr="005F622D">
              <w:rPr>
                <w:rFonts w:hint="eastAsia"/>
              </w:rPr>
              <w:t>用作农肥</w:t>
            </w:r>
            <w:r w:rsidRPr="005F622D">
              <w:t>，不外排。</w:t>
            </w:r>
            <w:r w:rsidRPr="005F622D">
              <w:rPr>
                <w:rFonts w:hint="eastAsia"/>
                <w:kern w:val="2"/>
                <w:shd w:val="clear" w:color="auto" w:fill="FFFFFF" w:themeFill="background1"/>
              </w:rPr>
              <w:t>初期雨水经初期雨水池收集</w:t>
            </w:r>
            <w:r w:rsidR="004705E9" w:rsidRPr="005F622D">
              <w:rPr>
                <w:rFonts w:hint="eastAsia"/>
                <w:kern w:val="2"/>
                <w:shd w:val="clear" w:color="auto" w:fill="FFFFFF" w:themeFill="background1"/>
              </w:rPr>
              <w:t>沉淀</w:t>
            </w:r>
            <w:r w:rsidRPr="005F622D">
              <w:rPr>
                <w:rFonts w:hint="eastAsia"/>
                <w:kern w:val="2"/>
                <w:shd w:val="clear" w:color="auto" w:fill="FFFFFF" w:themeFill="background1"/>
              </w:rPr>
              <w:t>处理后回用于洒水喷淋等生产工序，不外排。</w:t>
            </w:r>
          </w:p>
          <w:p w:rsidR="004705E9" w:rsidRPr="005F622D" w:rsidRDefault="004705E9" w:rsidP="004705E9">
            <w:pPr>
              <w:pStyle w:val="afd"/>
            </w:pPr>
            <w:r w:rsidRPr="005F622D">
              <w:rPr>
                <w:rFonts w:hint="eastAsia"/>
              </w:rPr>
              <w:t>环</w:t>
            </w:r>
            <w:proofErr w:type="gramStart"/>
            <w:r w:rsidRPr="005F622D">
              <w:rPr>
                <w:rFonts w:hint="eastAsia"/>
              </w:rPr>
              <w:t>评要求</w:t>
            </w:r>
            <w:proofErr w:type="gramEnd"/>
            <w:r w:rsidRPr="005F622D">
              <w:rPr>
                <w:rFonts w:hint="eastAsia"/>
              </w:rPr>
              <w:t>对沉淀池、初期雨水池等进行防渗，池体四周及底部进行砖砌、水泥砂浆抹面，防止废水下渗；建设单位应严格按照“雨污分流”原则，在原料堆场、产品</w:t>
            </w:r>
            <w:r w:rsidRPr="005F622D">
              <w:t>堆场</w:t>
            </w:r>
            <w:r w:rsidRPr="005F622D">
              <w:rPr>
                <w:rFonts w:hint="eastAsia"/>
              </w:rPr>
              <w:t>及生产区</w:t>
            </w:r>
            <w:r w:rsidRPr="005F622D">
              <w:t>周边设置</w:t>
            </w:r>
            <w:proofErr w:type="gramStart"/>
            <w:r w:rsidRPr="005F622D">
              <w:t>截</w:t>
            </w:r>
            <w:proofErr w:type="gramEnd"/>
            <w:r w:rsidRPr="005F622D">
              <w:t>排水沟，以充分收集厂区</w:t>
            </w:r>
            <w:r w:rsidRPr="005F622D">
              <w:rPr>
                <w:rFonts w:hint="eastAsia"/>
              </w:rPr>
              <w:t>生产区域内的地表径流</w:t>
            </w:r>
            <w:r w:rsidRPr="005F622D">
              <w:t>至沉淀池，同时</w:t>
            </w:r>
            <w:r w:rsidRPr="005F622D">
              <w:rPr>
                <w:rFonts w:hint="eastAsia"/>
              </w:rPr>
              <w:t>厂界四周设置雨水导流沟，</w:t>
            </w:r>
            <w:r w:rsidRPr="005F622D">
              <w:t>以充分收集厂区初期雨水进入</w:t>
            </w:r>
            <w:r w:rsidRPr="005F622D">
              <w:rPr>
                <w:rFonts w:hint="eastAsia"/>
              </w:rPr>
              <w:t>初期雨水池</w:t>
            </w:r>
            <w:r w:rsidRPr="005F622D">
              <w:t>，</w:t>
            </w:r>
            <w:r w:rsidRPr="005F622D">
              <w:rPr>
                <w:rFonts w:hint="eastAsia"/>
              </w:rPr>
              <w:t>防止生产废水和初期雨水污染周边地表水体</w:t>
            </w:r>
            <w:r w:rsidRPr="005F622D">
              <w:t>。</w:t>
            </w:r>
          </w:p>
          <w:p w:rsidR="00CE429E" w:rsidRPr="005F622D" w:rsidRDefault="00CE429E" w:rsidP="00C45207">
            <w:pPr>
              <w:autoSpaceDE w:val="0"/>
              <w:autoSpaceDN w:val="0"/>
              <w:adjustRightInd w:val="0"/>
              <w:spacing w:line="360" w:lineRule="auto"/>
              <w:ind w:firstLineChars="200" w:firstLine="480"/>
              <w:rPr>
                <w:bCs/>
                <w:sz w:val="24"/>
              </w:rPr>
            </w:pPr>
            <w:r w:rsidRPr="005F622D">
              <w:rPr>
                <w:rFonts w:hint="eastAsia"/>
                <w:kern w:val="0"/>
                <w:sz w:val="24"/>
              </w:rPr>
              <w:t>综上所述，项目产生的废水经上述处理措施处理后，对周围水环境影响不大。</w:t>
            </w:r>
          </w:p>
          <w:p w:rsidR="00577176" w:rsidRPr="005F622D" w:rsidRDefault="00577176" w:rsidP="00C45207">
            <w:pPr>
              <w:pStyle w:val="Default"/>
              <w:spacing w:line="360" w:lineRule="auto"/>
              <w:ind w:firstLineChars="200" w:firstLine="480"/>
              <w:jc w:val="both"/>
              <w:textAlignment w:val="baseline"/>
              <w:rPr>
                <w:color w:val="auto"/>
              </w:rPr>
            </w:pPr>
            <w:r w:rsidRPr="005F622D">
              <w:rPr>
                <w:color w:val="auto"/>
              </w:rPr>
              <w:t>（</w:t>
            </w:r>
            <w:r w:rsidRPr="005F622D">
              <w:rPr>
                <w:rFonts w:hint="eastAsia"/>
                <w:color w:val="auto"/>
              </w:rPr>
              <w:t>3</w:t>
            </w:r>
            <w:r w:rsidRPr="005F622D">
              <w:rPr>
                <w:color w:val="auto"/>
              </w:rPr>
              <w:t>）</w:t>
            </w:r>
            <w:r w:rsidRPr="005F622D">
              <w:rPr>
                <w:rFonts w:hint="eastAsia"/>
                <w:color w:val="auto"/>
              </w:rPr>
              <w:t>声环境影响分析结论与污染防治措施</w:t>
            </w:r>
          </w:p>
          <w:p w:rsidR="00DD312C" w:rsidRPr="005F622D" w:rsidRDefault="00DD312C" w:rsidP="00DD312C">
            <w:pPr>
              <w:pStyle w:val="Default"/>
              <w:spacing w:line="360" w:lineRule="auto"/>
              <w:ind w:firstLineChars="200" w:firstLine="480"/>
              <w:jc w:val="both"/>
              <w:rPr>
                <w:bCs/>
                <w:color w:val="auto"/>
              </w:rPr>
            </w:pPr>
            <w:r w:rsidRPr="005F622D">
              <w:rPr>
                <w:rFonts w:hint="eastAsia"/>
                <w:bCs/>
                <w:color w:val="auto"/>
              </w:rPr>
              <w:lastRenderedPageBreak/>
              <w:t>项目噪声源强约为</w:t>
            </w:r>
            <w:r w:rsidRPr="005F622D">
              <w:rPr>
                <w:rFonts w:hint="eastAsia"/>
                <w:bCs/>
                <w:color w:val="auto"/>
              </w:rPr>
              <w:t>7</w:t>
            </w:r>
            <w:r w:rsidR="006821C4" w:rsidRPr="005F622D">
              <w:rPr>
                <w:rFonts w:hint="eastAsia"/>
                <w:bCs/>
                <w:color w:val="auto"/>
              </w:rPr>
              <w:t>5</w:t>
            </w:r>
            <w:r w:rsidRPr="005F622D">
              <w:rPr>
                <w:bCs/>
                <w:color w:val="auto"/>
              </w:rPr>
              <w:t>~</w:t>
            </w:r>
            <w:r w:rsidR="006821C4" w:rsidRPr="005F622D">
              <w:rPr>
                <w:rFonts w:hint="eastAsia"/>
                <w:bCs/>
                <w:color w:val="auto"/>
              </w:rPr>
              <w:t>10</w:t>
            </w:r>
            <w:r w:rsidRPr="005F622D">
              <w:rPr>
                <w:rFonts w:hint="eastAsia"/>
                <w:bCs/>
                <w:color w:val="auto"/>
              </w:rPr>
              <w:t>0</w:t>
            </w:r>
            <w:r w:rsidRPr="005F622D">
              <w:rPr>
                <w:bCs/>
                <w:color w:val="auto"/>
              </w:rPr>
              <w:t>dB</w:t>
            </w:r>
            <w:r w:rsidRPr="005F622D">
              <w:rPr>
                <w:rFonts w:hint="eastAsia"/>
                <w:bCs/>
                <w:color w:val="auto"/>
              </w:rPr>
              <w:t>（</w:t>
            </w:r>
            <w:r w:rsidRPr="005F622D">
              <w:rPr>
                <w:bCs/>
                <w:color w:val="auto"/>
              </w:rPr>
              <w:t>A</w:t>
            </w:r>
            <w:r w:rsidRPr="005F622D">
              <w:rPr>
                <w:rFonts w:hint="eastAsia"/>
                <w:bCs/>
                <w:color w:val="auto"/>
              </w:rPr>
              <w:t>）。通过对设备采取基础减振，加强车</w:t>
            </w:r>
            <w:proofErr w:type="gramStart"/>
            <w:r w:rsidRPr="005F622D">
              <w:rPr>
                <w:rFonts w:hint="eastAsia"/>
                <w:bCs/>
                <w:color w:val="auto"/>
              </w:rPr>
              <w:t>间隔声建设</w:t>
            </w:r>
            <w:proofErr w:type="gramEnd"/>
            <w:r w:rsidRPr="005F622D">
              <w:rPr>
                <w:rFonts w:hint="eastAsia"/>
                <w:bCs/>
                <w:color w:val="auto"/>
              </w:rPr>
              <w:t>等措施后，项目厂界噪声可满足《工业企业厂界环境噪声排放标准》（</w:t>
            </w:r>
            <w:r w:rsidRPr="005F622D">
              <w:rPr>
                <w:bCs/>
                <w:color w:val="auto"/>
              </w:rPr>
              <w:t>GB12348-2008</w:t>
            </w:r>
            <w:r w:rsidRPr="005F622D">
              <w:rPr>
                <w:rFonts w:hint="eastAsia"/>
                <w:bCs/>
                <w:color w:val="auto"/>
              </w:rPr>
              <w:t>）中的</w:t>
            </w:r>
            <w:r w:rsidR="00CB276A" w:rsidRPr="005F622D">
              <w:rPr>
                <w:rFonts w:hint="eastAsia"/>
                <w:bCs/>
                <w:color w:val="auto"/>
              </w:rPr>
              <w:t>3</w:t>
            </w:r>
            <w:r w:rsidRPr="005F622D">
              <w:rPr>
                <w:rFonts w:hint="eastAsia"/>
                <w:bCs/>
                <w:color w:val="auto"/>
              </w:rPr>
              <w:t>类标准，项目运营期对</w:t>
            </w:r>
            <w:proofErr w:type="gramStart"/>
            <w:r w:rsidRPr="005F622D">
              <w:rPr>
                <w:rFonts w:hint="eastAsia"/>
                <w:bCs/>
                <w:color w:val="auto"/>
              </w:rPr>
              <w:t>周边声</w:t>
            </w:r>
            <w:proofErr w:type="gramEnd"/>
            <w:r w:rsidRPr="005F622D">
              <w:rPr>
                <w:rFonts w:hint="eastAsia"/>
                <w:bCs/>
                <w:color w:val="auto"/>
              </w:rPr>
              <w:t>环境产生的影响较小。</w:t>
            </w:r>
          </w:p>
          <w:p w:rsidR="00DD312C" w:rsidRPr="005F622D" w:rsidRDefault="00577176" w:rsidP="00DD312C">
            <w:pPr>
              <w:pStyle w:val="Default"/>
              <w:spacing w:line="360" w:lineRule="auto"/>
              <w:ind w:firstLineChars="200" w:firstLine="480"/>
              <w:jc w:val="both"/>
              <w:rPr>
                <w:color w:val="auto"/>
              </w:rPr>
            </w:pPr>
            <w:r w:rsidRPr="005F622D">
              <w:rPr>
                <w:rFonts w:hint="eastAsia"/>
                <w:color w:val="auto"/>
              </w:rPr>
              <w:t>（</w:t>
            </w:r>
            <w:r w:rsidRPr="005F622D">
              <w:rPr>
                <w:color w:val="auto"/>
              </w:rPr>
              <w:t>4</w:t>
            </w:r>
            <w:r w:rsidRPr="005F622D">
              <w:rPr>
                <w:rFonts w:hint="eastAsia"/>
                <w:color w:val="auto"/>
              </w:rPr>
              <w:t>）固体废物环境影响分析结论与污染防治措施</w:t>
            </w:r>
          </w:p>
          <w:p w:rsidR="006821C4" w:rsidRPr="005F622D" w:rsidRDefault="006821C4" w:rsidP="006821C4">
            <w:pPr>
              <w:spacing w:line="360" w:lineRule="auto"/>
              <w:ind w:firstLineChars="200" w:firstLine="480"/>
              <w:rPr>
                <w:sz w:val="24"/>
              </w:rPr>
            </w:pPr>
            <w:r w:rsidRPr="005F622D">
              <w:rPr>
                <w:sz w:val="24"/>
              </w:rPr>
              <w:t>本项目主要固体</w:t>
            </w:r>
            <w:r w:rsidRPr="005F622D">
              <w:rPr>
                <w:rFonts w:hint="eastAsia"/>
                <w:sz w:val="24"/>
              </w:rPr>
              <w:t>废物来自</w:t>
            </w:r>
            <w:r w:rsidR="003421C1" w:rsidRPr="005F622D">
              <w:rPr>
                <w:rFonts w:hint="eastAsia"/>
                <w:sz w:val="24"/>
              </w:rPr>
              <w:t>布袋除尘器收集的粉尘、</w:t>
            </w:r>
            <w:r w:rsidR="004705E9" w:rsidRPr="005F622D">
              <w:rPr>
                <w:rFonts w:hint="eastAsia"/>
                <w:sz w:val="24"/>
              </w:rPr>
              <w:t>沉淀产生的</w:t>
            </w:r>
            <w:r w:rsidRPr="005F622D">
              <w:rPr>
                <w:rFonts w:hint="eastAsia"/>
                <w:sz w:val="24"/>
              </w:rPr>
              <w:t>污泥以及工作人员产生的生活垃圾。</w:t>
            </w:r>
          </w:p>
          <w:p w:rsidR="004705E9" w:rsidRPr="005F622D" w:rsidRDefault="004705E9" w:rsidP="006821C4">
            <w:pPr>
              <w:snapToGrid w:val="0"/>
              <w:spacing w:line="360" w:lineRule="auto"/>
              <w:ind w:firstLineChars="200" w:firstLine="480"/>
              <w:rPr>
                <w:sz w:val="24"/>
              </w:rPr>
            </w:pPr>
            <w:r w:rsidRPr="005F622D">
              <w:rPr>
                <w:rFonts w:hint="eastAsia"/>
                <w:sz w:val="24"/>
              </w:rPr>
              <w:t>本项目布袋除尘器回收的粉尘为一般工业固体废物，收集后可作为细砂产品外售。</w:t>
            </w:r>
            <w:r w:rsidRPr="005F622D">
              <w:rPr>
                <w:sz w:val="24"/>
              </w:rPr>
              <w:t>污泥为一般工业固废，</w:t>
            </w:r>
            <w:r w:rsidRPr="005F622D">
              <w:rPr>
                <w:sz w:val="24"/>
                <w:u w:val="single"/>
              </w:rPr>
              <w:t>厂区东南侧设置一个占地约为</w:t>
            </w:r>
            <w:r w:rsidRPr="005F622D">
              <w:rPr>
                <w:sz w:val="24"/>
                <w:u w:val="single"/>
              </w:rPr>
              <w:t>100m</w:t>
            </w:r>
            <w:r w:rsidRPr="005F622D">
              <w:rPr>
                <w:sz w:val="24"/>
                <w:u w:val="single"/>
                <w:vertAlign w:val="superscript"/>
              </w:rPr>
              <w:t>2</w:t>
            </w:r>
            <w:r w:rsidRPr="005F622D">
              <w:rPr>
                <w:sz w:val="24"/>
                <w:u w:val="single"/>
              </w:rPr>
              <w:t>污泥暂存场，并做好防风、防雨、防流失措施，污泥在场内暂存后外售给砖厂用作制砖原料</w:t>
            </w:r>
            <w:r w:rsidRPr="005F622D">
              <w:rPr>
                <w:sz w:val="24"/>
              </w:rPr>
              <w:t>。员工的生活垃圾要集中堆放，与当地环卫部门联系，及时清理、转运、压缩，作统一处理；</w:t>
            </w:r>
            <w:r w:rsidRPr="005F622D">
              <w:rPr>
                <w:rFonts w:hint="eastAsia"/>
                <w:sz w:val="24"/>
              </w:rPr>
              <w:t>项目员工生活产生的生活垃圾必须按照指定地点堆放在生活垃圾堆放点，每日由环卫部门清理运走。</w:t>
            </w:r>
          </w:p>
          <w:p w:rsidR="006821C4" w:rsidRPr="005F622D" w:rsidRDefault="006821C4" w:rsidP="006821C4">
            <w:pPr>
              <w:snapToGrid w:val="0"/>
              <w:spacing w:line="360" w:lineRule="auto"/>
              <w:ind w:firstLineChars="200" w:firstLine="480"/>
              <w:rPr>
                <w:rFonts w:hAnsi="宋体"/>
              </w:rPr>
            </w:pPr>
            <w:r w:rsidRPr="005F622D">
              <w:rPr>
                <w:rFonts w:hint="eastAsia"/>
                <w:bCs/>
                <w:sz w:val="24"/>
              </w:rPr>
              <w:t>综上所述，</w:t>
            </w:r>
            <w:r w:rsidRPr="005F622D">
              <w:rPr>
                <w:bCs/>
                <w:sz w:val="24"/>
              </w:rPr>
              <w:t>本项目产生的固体废弃物经过分类、合理处置后，固体废弃物对环境影响不大。</w:t>
            </w:r>
          </w:p>
          <w:p w:rsidR="00577176" w:rsidRPr="005F622D" w:rsidRDefault="00CB276A" w:rsidP="00C45207">
            <w:pPr>
              <w:pStyle w:val="Default"/>
              <w:spacing w:line="360" w:lineRule="auto"/>
              <w:ind w:firstLineChars="200" w:firstLine="482"/>
              <w:jc w:val="both"/>
              <w:textAlignment w:val="baseline"/>
              <w:rPr>
                <w:b/>
                <w:color w:val="auto"/>
              </w:rPr>
            </w:pPr>
            <w:r w:rsidRPr="005F622D">
              <w:rPr>
                <w:rFonts w:hint="eastAsia"/>
                <w:b/>
                <w:color w:val="auto"/>
              </w:rPr>
              <w:t>5</w:t>
            </w:r>
            <w:r w:rsidR="00577176" w:rsidRPr="005F622D">
              <w:rPr>
                <w:rFonts w:hint="eastAsia"/>
                <w:b/>
                <w:color w:val="auto"/>
              </w:rPr>
              <w:t>、</w:t>
            </w:r>
            <w:r w:rsidR="003769F8" w:rsidRPr="005F622D">
              <w:rPr>
                <w:b/>
                <w:bCs/>
                <w:color w:val="auto"/>
              </w:rPr>
              <w:t>项目选址及产业政策符合性</w:t>
            </w:r>
          </w:p>
          <w:p w:rsidR="006821C4" w:rsidRPr="005F622D" w:rsidRDefault="006821C4" w:rsidP="006821C4">
            <w:pPr>
              <w:pStyle w:val="af8"/>
              <w:ind w:firstLine="480"/>
              <w:jc w:val="both"/>
              <w:textAlignment w:val="baseline"/>
              <w:rPr>
                <w:rFonts w:ascii="Times New Roman"/>
                <w:bCs/>
                <w:lang w:val="en-US"/>
              </w:rPr>
            </w:pPr>
            <w:r w:rsidRPr="005F622D">
              <w:rPr>
                <w:rFonts w:ascii="Times New Roman"/>
                <w:bCs/>
              </w:rPr>
              <w:t>本项目属于《国民经济行业分类》（</w:t>
            </w:r>
            <w:r w:rsidRPr="005F622D">
              <w:rPr>
                <w:rFonts w:ascii="Times New Roman"/>
                <w:bCs/>
              </w:rPr>
              <w:t>GB/T 4754-2017</w:t>
            </w:r>
            <w:r w:rsidRPr="005F622D">
              <w:rPr>
                <w:rFonts w:ascii="Times New Roman"/>
                <w:bCs/>
              </w:rPr>
              <w:t>）中</w:t>
            </w:r>
            <w:r w:rsidRPr="005F622D">
              <w:rPr>
                <w:rFonts w:ascii="Times New Roman"/>
                <w:bCs/>
              </w:rPr>
              <w:t>C3039</w:t>
            </w:r>
            <w:r w:rsidRPr="005F622D">
              <w:rPr>
                <w:rFonts w:ascii="Times New Roman"/>
                <w:bCs/>
              </w:rPr>
              <w:t>其他建筑材</w:t>
            </w:r>
            <w:r w:rsidRPr="005F622D">
              <w:t>料制造</w:t>
            </w:r>
            <w:r w:rsidRPr="005F622D">
              <w:rPr>
                <w:rFonts w:ascii="Times New Roman"/>
                <w:bCs/>
              </w:rPr>
              <w:t>，属于《产业结构调整指导目录（</w:t>
            </w:r>
            <w:r w:rsidRPr="005F622D">
              <w:rPr>
                <w:rFonts w:ascii="Times New Roman"/>
                <w:bCs/>
              </w:rPr>
              <w:t>2013</w:t>
            </w:r>
            <w:r w:rsidRPr="005F622D">
              <w:rPr>
                <w:rFonts w:ascii="Times New Roman"/>
                <w:bCs/>
              </w:rPr>
              <w:t>年修正本）》</w:t>
            </w:r>
            <w:r w:rsidRPr="005F622D">
              <w:rPr>
                <w:rFonts w:hAnsi="宋体" w:hint="eastAsia"/>
                <w:bCs/>
              </w:rPr>
              <w:t xml:space="preserve"> “</w:t>
            </w:r>
            <w:r w:rsidRPr="005F622D">
              <w:rPr>
                <w:rFonts w:ascii="Times New Roman" w:hint="eastAsia"/>
                <w:bCs/>
              </w:rPr>
              <w:t>鼓励类</w:t>
            </w:r>
            <w:r w:rsidRPr="005F622D">
              <w:rPr>
                <w:rFonts w:hAnsi="宋体" w:hint="eastAsia"/>
                <w:bCs/>
              </w:rPr>
              <w:t>”中的第十二项“</w:t>
            </w:r>
            <w:r w:rsidRPr="005F622D">
              <w:rPr>
                <w:rFonts w:hint="eastAsia"/>
                <w:snapToGrid w:val="0"/>
                <w:kern w:val="0"/>
              </w:rPr>
              <w:t>尾矿、废渣等资源综合利用</w:t>
            </w:r>
            <w:r w:rsidRPr="005F622D">
              <w:rPr>
                <w:rFonts w:hAnsi="宋体" w:hint="eastAsia"/>
                <w:bCs/>
              </w:rPr>
              <w:t>”</w:t>
            </w:r>
            <w:r w:rsidRPr="005F622D">
              <w:rPr>
                <w:rFonts w:ascii="Times New Roman" w:hint="eastAsia"/>
                <w:bCs/>
              </w:rPr>
              <w:t>，项目所使用的设备均不属于</w:t>
            </w:r>
            <w:r w:rsidRPr="005F622D">
              <w:rPr>
                <w:rFonts w:ascii="Times New Roman" w:hint="eastAsia"/>
                <w:bCs/>
                <w:lang w:val="en-US"/>
              </w:rPr>
              <w:t>《产业结构调整指导目录（</w:t>
            </w:r>
            <w:r w:rsidRPr="005F622D">
              <w:rPr>
                <w:rFonts w:ascii="Times New Roman"/>
                <w:bCs/>
                <w:lang w:val="en-US"/>
              </w:rPr>
              <w:t>2013</w:t>
            </w:r>
            <w:r w:rsidRPr="005F622D">
              <w:rPr>
                <w:rFonts w:ascii="Times New Roman" w:hint="eastAsia"/>
                <w:bCs/>
                <w:lang w:val="en-US"/>
              </w:rPr>
              <w:t>修正本）》及</w:t>
            </w:r>
            <w:r w:rsidRPr="005F622D">
              <w:rPr>
                <w:rFonts w:ascii="Times New Roman" w:hint="eastAsia"/>
                <w:bCs/>
              </w:rPr>
              <w:t>《部分工业行业淘汰落后生产工艺装备和产品指导目录（</w:t>
            </w:r>
            <w:r w:rsidRPr="005F622D">
              <w:rPr>
                <w:rFonts w:ascii="Times New Roman"/>
                <w:bCs/>
              </w:rPr>
              <w:t xml:space="preserve">2010 </w:t>
            </w:r>
            <w:r w:rsidRPr="005F622D">
              <w:rPr>
                <w:rFonts w:ascii="Times New Roman" w:hint="eastAsia"/>
                <w:bCs/>
              </w:rPr>
              <w:t>年本）》中限制类及淘汰类生产设备，</w:t>
            </w:r>
            <w:proofErr w:type="gramStart"/>
            <w:r w:rsidRPr="005F622D">
              <w:rPr>
                <w:rFonts w:ascii="Times New Roman" w:hint="eastAsia"/>
                <w:bCs/>
              </w:rPr>
              <w:t>故项目</w:t>
            </w:r>
            <w:proofErr w:type="gramEnd"/>
            <w:r w:rsidRPr="005F622D">
              <w:rPr>
                <w:rFonts w:ascii="Times New Roman" w:hint="eastAsia"/>
                <w:bCs/>
              </w:rPr>
              <w:t>建</w:t>
            </w:r>
            <w:r w:rsidRPr="005F622D">
              <w:rPr>
                <w:rFonts w:ascii="Times New Roman" w:hint="eastAsia"/>
                <w:bCs/>
                <w:lang w:val="en-US"/>
              </w:rPr>
              <w:t>设符合国家的产业政策。</w:t>
            </w:r>
          </w:p>
          <w:p w:rsidR="00DD312C" w:rsidRPr="005F622D" w:rsidRDefault="006821C4" w:rsidP="00864C65">
            <w:pPr>
              <w:pStyle w:val="af8"/>
              <w:ind w:firstLine="482"/>
              <w:jc w:val="both"/>
              <w:textAlignment w:val="baseline"/>
              <w:rPr>
                <w:rFonts w:ascii="Times New Roman"/>
                <w:b/>
                <w:bCs/>
                <w:szCs w:val="24"/>
                <w:lang w:val="en-US"/>
              </w:rPr>
            </w:pPr>
            <w:r w:rsidRPr="005F622D">
              <w:rPr>
                <w:rFonts w:ascii="Times New Roman" w:hint="eastAsia"/>
                <w:b/>
                <w:bCs/>
                <w:szCs w:val="24"/>
                <w:lang w:val="en-US"/>
              </w:rPr>
              <w:t>6</w:t>
            </w:r>
            <w:r w:rsidR="00DD312C" w:rsidRPr="005F622D">
              <w:rPr>
                <w:rFonts w:ascii="Times New Roman" w:hint="eastAsia"/>
                <w:b/>
                <w:bCs/>
                <w:szCs w:val="24"/>
                <w:lang w:val="en-US"/>
              </w:rPr>
              <w:t>、</w:t>
            </w:r>
            <w:r w:rsidR="00DD312C" w:rsidRPr="005F622D">
              <w:rPr>
                <w:rFonts w:ascii="Times New Roman"/>
                <w:b/>
                <w:bCs/>
                <w:szCs w:val="24"/>
                <w:lang w:val="en-US"/>
              </w:rPr>
              <w:t>选址合理性分析</w:t>
            </w:r>
          </w:p>
          <w:p w:rsidR="006821C4" w:rsidRPr="005F622D" w:rsidRDefault="006821C4" w:rsidP="006821C4">
            <w:pPr>
              <w:pStyle w:val="af8"/>
              <w:ind w:firstLine="480"/>
              <w:jc w:val="both"/>
              <w:textAlignment w:val="baseline"/>
              <w:rPr>
                <w:rFonts w:hAnsi="宋体"/>
              </w:rPr>
            </w:pPr>
            <w:r w:rsidRPr="005F622D">
              <w:rPr>
                <w:bCs/>
              </w:rPr>
              <w:t>项目位于</w:t>
            </w:r>
            <w:r w:rsidRPr="005F622D">
              <w:rPr>
                <w:rFonts w:hint="eastAsia"/>
                <w:bCs/>
              </w:rPr>
              <w:t>衡阳市衡山县开云</w:t>
            </w:r>
            <w:r w:rsidRPr="005F622D">
              <w:rPr>
                <w:rFonts w:ascii="Times New Roman"/>
                <w:bCs/>
              </w:rPr>
              <w:t>镇工业园</w:t>
            </w:r>
            <w:r w:rsidRPr="005F622D">
              <w:rPr>
                <w:rFonts w:ascii="Times New Roman"/>
                <w:bCs/>
              </w:rPr>
              <w:t>107</w:t>
            </w:r>
            <w:r w:rsidRPr="005F622D">
              <w:rPr>
                <w:rFonts w:ascii="Times New Roman"/>
                <w:bCs/>
              </w:rPr>
              <w:t>国道侧苗圃，</w:t>
            </w:r>
            <w:r w:rsidRPr="005F622D">
              <w:rPr>
                <w:rFonts w:hint="eastAsia"/>
                <w:bCs/>
              </w:rPr>
              <w:t>根据业主提供的用地证明</w:t>
            </w:r>
            <w:r w:rsidR="00DD67BB" w:rsidRPr="005F622D">
              <w:rPr>
                <w:rFonts w:hint="eastAsia"/>
                <w:bCs/>
              </w:rPr>
              <w:t>材料</w:t>
            </w:r>
            <w:r w:rsidRPr="005F622D">
              <w:rPr>
                <w:rFonts w:hint="eastAsia"/>
                <w:bCs/>
              </w:rPr>
              <w:t>，项目用地不属于限制建设区和禁止建设区，因此，项目选址可行。项目</w:t>
            </w:r>
            <w:r w:rsidRPr="005F622D">
              <w:rPr>
                <w:bCs/>
              </w:rPr>
              <w:t>周边无</w:t>
            </w:r>
            <w:r w:rsidRPr="005F622D">
              <w:rPr>
                <w:rFonts w:hAnsi="宋体"/>
              </w:rPr>
              <w:t>自然保护区、风景名胜区、森林公园、饮用水水源保护区、重要湖泊周边、文物古迹所在地、地质遗迹保护区、基本农田保护区等环境敏感区域。</w:t>
            </w:r>
          </w:p>
          <w:p w:rsidR="006821C4" w:rsidRPr="005F622D" w:rsidRDefault="006821C4" w:rsidP="006821C4">
            <w:pPr>
              <w:pStyle w:val="af8"/>
              <w:ind w:firstLine="480"/>
              <w:jc w:val="both"/>
              <w:textAlignment w:val="baseline"/>
              <w:rPr>
                <w:lang w:val="en-US"/>
              </w:rPr>
            </w:pPr>
            <w:r w:rsidRPr="005F622D">
              <w:rPr>
                <w:rFonts w:hint="eastAsia"/>
                <w:kern w:val="0"/>
                <w:lang w:val="en-US"/>
              </w:rPr>
              <w:t>项目地区域环境质量较好，营运期各类污染物均可通过有效措施进行防治，对环境影响较小。项目卫生防护距离范围内无居民点、医院和学校等敏感点，无环保拆迁，满足卫生防护距离要</w:t>
            </w:r>
            <w:r w:rsidRPr="005F622D">
              <w:rPr>
                <w:rFonts w:hint="eastAsia"/>
                <w:lang w:val="en-US"/>
              </w:rPr>
              <w:t>求。项目选址在环保方面可行。</w:t>
            </w:r>
          </w:p>
          <w:p w:rsidR="00DD312C" w:rsidRPr="005F622D" w:rsidRDefault="006821C4" w:rsidP="00644045">
            <w:pPr>
              <w:pStyle w:val="Default"/>
              <w:spacing w:line="360" w:lineRule="auto"/>
              <w:ind w:firstLineChars="200" w:firstLine="482"/>
              <w:jc w:val="both"/>
              <w:textAlignment w:val="baseline"/>
              <w:rPr>
                <w:b/>
                <w:color w:val="auto"/>
              </w:rPr>
            </w:pPr>
            <w:r w:rsidRPr="005F622D">
              <w:rPr>
                <w:rFonts w:hint="eastAsia"/>
                <w:b/>
                <w:color w:val="auto"/>
              </w:rPr>
              <w:t>7</w:t>
            </w:r>
            <w:r w:rsidR="00DD312C" w:rsidRPr="005F622D">
              <w:rPr>
                <w:rFonts w:hint="eastAsia"/>
                <w:b/>
                <w:color w:val="auto"/>
              </w:rPr>
              <w:t>、总量控制分析</w:t>
            </w:r>
          </w:p>
          <w:p w:rsidR="006821C4" w:rsidRPr="005F622D" w:rsidRDefault="006821C4" w:rsidP="003421C1">
            <w:pPr>
              <w:adjustRightInd w:val="0"/>
              <w:snapToGrid w:val="0"/>
              <w:spacing w:line="360" w:lineRule="auto"/>
              <w:ind w:firstLineChars="200" w:firstLine="480"/>
              <w:rPr>
                <w:rFonts w:hAnsi="宋体"/>
                <w:sz w:val="24"/>
              </w:rPr>
            </w:pPr>
            <w:r w:rsidRPr="005F622D">
              <w:rPr>
                <w:rFonts w:hint="eastAsia"/>
                <w:kern w:val="0"/>
                <w:sz w:val="24"/>
              </w:rPr>
              <w:lastRenderedPageBreak/>
              <w:t>本项目生产废水循环利用不外排，生活污水</w:t>
            </w:r>
            <w:r w:rsidR="004705E9" w:rsidRPr="005F622D">
              <w:rPr>
                <w:rFonts w:hint="eastAsia"/>
                <w:kern w:val="0"/>
                <w:sz w:val="24"/>
              </w:rPr>
              <w:t>依托原有</w:t>
            </w:r>
            <w:r w:rsidRPr="005F622D">
              <w:rPr>
                <w:rFonts w:hint="eastAsia"/>
                <w:kern w:val="0"/>
                <w:sz w:val="24"/>
              </w:rPr>
              <w:t>化粪池熟化处理后定期清掏用作农肥；不涉及二氧化硫、氮氧化物等主要污染物的废气排放</w:t>
            </w:r>
            <w:r w:rsidRPr="005F622D">
              <w:rPr>
                <w:kern w:val="0"/>
                <w:sz w:val="24"/>
              </w:rPr>
              <w:t>；</w:t>
            </w:r>
            <w:r w:rsidR="003421C1" w:rsidRPr="005F622D">
              <w:rPr>
                <w:kern w:val="0"/>
                <w:sz w:val="24"/>
              </w:rPr>
              <w:t>项目废气有组织粉尘排放量为</w:t>
            </w:r>
            <w:r w:rsidR="003421C1" w:rsidRPr="005F622D">
              <w:rPr>
                <w:rFonts w:hint="eastAsia"/>
                <w:kern w:val="0"/>
                <w:sz w:val="24"/>
              </w:rPr>
              <w:t>0.0</w:t>
            </w:r>
            <w:r w:rsidR="004705E9" w:rsidRPr="005F622D">
              <w:rPr>
                <w:rFonts w:hint="eastAsia"/>
                <w:kern w:val="0"/>
                <w:sz w:val="24"/>
              </w:rPr>
              <w:t>45</w:t>
            </w:r>
            <w:r w:rsidR="003421C1" w:rsidRPr="005F622D">
              <w:rPr>
                <w:rFonts w:hint="eastAsia"/>
                <w:kern w:val="0"/>
                <w:sz w:val="24"/>
              </w:rPr>
              <w:t>t/a</w:t>
            </w:r>
            <w:r w:rsidR="003421C1" w:rsidRPr="005F622D">
              <w:rPr>
                <w:rFonts w:hint="eastAsia"/>
                <w:kern w:val="0"/>
                <w:sz w:val="24"/>
              </w:rPr>
              <w:t>，需申请总量，</w:t>
            </w:r>
            <w:r w:rsidR="003421C1" w:rsidRPr="005F622D">
              <w:rPr>
                <w:sz w:val="24"/>
              </w:rPr>
              <w:t>具体由衡山县环保局核定</w:t>
            </w:r>
            <w:r w:rsidR="003421C1" w:rsidRPr="005F622D">
              <w:rPr>
                <w:rFonts w:hint="eastAsia"/>
                <w:sz w:val="24"/>
              </w:rPr>
              <w:t>。</w:t>
            </w:r>
          </w:p>
          <w:p w:rsidR="00577176" w:rsidRPr="005F622D" w:rsidRDefault="00577176" w:rsidP="00C45207">
            <w:pPr>
              <w:pStyle w:val="Default"/>
              <w:spacing w:line="360" w:lineRule="auto"/>
              <w:ind w:firstLineChars="200" w:firstLine="482"/>
              <w:jc w:val="both"/>
              <w:textAlignment w:val="baseline"/>
              <w:rPr>
                <w:b/>
                <w:color w:val="auto"/>
              </w:rPr>
            </w:pPr>
            <w:r w:rsidRPr="005F622D">
              <w:rPr>
                <w:b/>
                <w:color w:val="auto"/>
              </w:rPr>
              <w:t>二、建议</w:t>
            </w:r>
          </w:p>
          <w:p w:rsidR="00577176" w:rsidRPr="005F622D" w:rsidRDefault="00577176" w:rsidP="00C45207">
            <w:pPr>
              <w:pStyle w:val="Default"/>
              <w:spacing w:line="360" w:lineRule="auto"/>
              <w:ind w:firstLineChars="200" w:firstLine="480"/>
              <w:jc w:val="both"/>
              <w:textAlignment w:val="baseline"/>
              <w:rPr>
                <w:b/>
                <w:color w:val="auto"/>
              </w:rPr>
            </w:pPr>
            <w:r w:rsidRPr="005F622D">
              <w:rPr>
                <w:color w:val="auto"/>
              </w:rPr>
              <w:t>建设单位应尽快落实本报告提出的环境保护措施，要求做到与建设项目同时设计、同时施工、同时投入运行。</w:t>
            </w:r>
          </w:p>
          <w:p w:rsidR="00577176" w:rsidRPr="005F622D" w:rsidRDefault="00577176" w:rsidP="00C45207">
            <w:pPr>
              <w:pStyle w:val="Default"/>
              <w:spacing w:line="360" w:lineRule="auto"/>
              <w:ind w:firstLineChars="200" w:firstLine="480"/>
              <w:jc w:val="both"/>
              <w:textAlignment w:val="baseline"/>
              <w:rPr>
                <w:b/>
                <w:color w:val="auto"/>
              </w:rPr>
            </w:pPr>
            <w:r w:rsidRPr="005F622D">
              <w:rPr>
                <w:rFonts w:hint="eastAsia"/>
                <w:color w:val="auto"/>
              </w:rPr>
              <w:t>1</w:t>
            </w:r>
            <w:r w:rsidRPr="005F622D">
              <w:rPr>
                <w:rFonts w:hint="eastAsia"/>
                <w:color w:val="auto"/>
              </w:rPr>
              <w:t>、要严格执行建设项目“三同时”制度，在项目投产时同时落实各项环保治理措施。</w:t>
            </w:r>
          </w:p>
          <w:p w:rsidR="00577176" w:rsidRPr="005F622D" w:rsidRDefault="00DD312C" w:rsidP="00C45207">
            <w:pPr>
              <w:pStyle w:val="Default"/>
              <w:spacing w:line="360" w:lineRule="auto"/>
              <w:ind w:firstLineChars="200" w:firstLine="480"/>
              <w:jc w:val="both"/>
              <w:textAlignment w:val="baseline"/>
              <w:rPr>
                <w:b/>
                <w:color w:val="auto"/>
              </w:rPr>
            </w:pPr>
            <w:r w:rsidRPr="005F622D">
              <w:rPr>
                <w:rFonts w:hint="eastAsia"/>
                <w:color w:val="auto"/>
              </w:rPr>
              <w:t>2</w:t>
            </w:r>
            <w:r w:rsidR="00577176" w:rsidRPr="005F622D">
              <w:rPr>
                <w:rFonts w:hint="eastAsia"/>
                <w:color w:val="auto"/>
              </w:rPr>
              <w:t>、加强设备检修，使设备处于良好的运行状态，减少污染物的产生；</w:t>
            </w:r>
          </w:p>
          <w:p w:rsidR="00577176" w:rsidRPr="005F622D" w:rsidRDefault="00DD312C" w:rsidP="00C45207">
            <w:pPr>
              <w:pStyle w:val="Default"/>
              <w:spacing w:line="360" w:lineRule="auto"/>
              <w:ind w:firstLineChars="200" w:firstLine="480"/>
              <w:jc w:val="both"/>
              <w:textAlignment w:val="baseline"/>
              <w:rPr>
                <w:b/>
                <w:color w:val="auto"/>
              </w:rPr>
            </w:pPr>
            <w:r w:rsidRPr="005F622D">
              <w:rPr>
                <w:rFonts w:hint="eastAsia"/>
                <w:color w:val="auto"/>
              </w:rPr>
              <w:t>3</w:t>
            </w:r>
            <w:r w:rsidR="00577176" w:rsidRPr="005F622D">
              <w:rPr>
                <w:rFonts w:hint="eastAsia"/>
                <w:color w:val="auto"/>
              </w:rPr>
              <w:t>、加强内部人员的管理，树立环保和安全防范意识，并由专人通过培训负责环保和安全防范工作。为车间生产操作人员配备必要的劳动保护用品，定期进行健康体检。</w:t>
            </w:r>
          </w:p>
          <w:p w:rsidR="00577176" w:rsidRPr="005F622D" w:rsidRDefault="00577176" w:rsidP="00C45207">
            <w:pPr>
              <w:pStyle w:val="Default"/>
              <w:spacing w:line="360" w:lineRule="auto"/>
              <w:ind w:firstLineChars="200" w:firstLine="482"/>
              <w:jc w:val="both"/>
              <w:textAlignment w:val="baseline"/>
              <w:rPr>
                <w:b/>
                <w:color w:val="auto"/>
              </w:rPr>
            </w:pPr>
            <w:r w:rsidRPr="005F622D">
              <w:rPr>
                <w:b/>
                <w:color w:val="auto"/>
              </w:rPr>
              <w:t>三、</w:t>
            </w:r>
            <w:r w:rsidR="00DD312C" w:rsidRPr="005F622D">
              <w:rPr>
                <w:b/>
                <w:color w:val="auto"/>
              </w:rPr>
              <w:t>总</w:t>
            </w:r>
            <w:r w:rsidRPr="005F622D">
              <w:rPr>
                <w:b/>
                <w:color w:val="auto"/>
              </w:rPr>
              <w:t>结论</w:t>
            </w:r>
          </w:p>
          <w:p w:rsidR="00864C65" w:rsidRPr="005F622D" w:rsidRDefault="00577176" w:rsidP="006821C4">
            <w:pPr>
              <w:pStyle w:val="Default"/>
              <w:spacing w:line="360" w:lineRule="auto"/>
              <w:ind w:firstLineChars="200" w:firstLine="482"/>
              <w:jc w:val="both"/>
              <w:textAlignment w:val="baseline"/>
              <w:rPr>
                <w:b/>
                <w:color w:val="auto"/>
              </w:rPr>
            </w:pPr>
            <w:r w:rsidRPr="005F622D">
              <w:rPr>
                <w:b/>
                <w:color w:val="auto"/>
              </w:rPr>
              <w:t>综上所述，拟建项目符合国家产业政策的要求，有良好的环境效益和社会效益，在建设方严格执行国家环境保护</w:t>
            </w:r>
            <w:r w:rsidRPr="005F622D">
              <w:rPr>
                <w:b/>
                <w:color w:val="auto"/>
              </w:rPr>
              <w:t>“</w:t>
            </w:r>
            <w:r w:rsidRPr="005F622D">
              <w:rPr>
                <w:b/>
                <w:color w:val="auto"/>
              </w:rPr>
              <w:t>三同时</w:t>
            </w:r>
            <w:r w:rsidRPr="005F622D">
              <w:rPr>
                <w:b/>
                <w:color w:val="auto"/>
              </w:rPr>
              <w:t>”</w:t>
            </w:r>
            <w:r w:rsidR="00C45207" w:rsidRPr="005F622D">
              <w:rPr>
                <w:b/>
                <w:color w:val="auto"/>
              </w:rPr>
              <w:t>制度、严格落实衡</w:t>
            </w:r>
            <w:r w:rsidR="00DD312C" w:rsidRPr="005F622D">
              <w:rPr>
                <w:b/>
                <w:color w:val="auto"/>
              </w:rPr>
              <w:t>山县</w:t>
            </w:r>
            <w:r w:rsidRPr="005F622D">
              <w:rPr>
                <w:b/>
                <w:color w:val="auto"/>
              </w:rPr>
              <w:t>环境管理的相关规章制度、认真落实本报告表提出的防治污染措施的前提下，从环境保护角度考虑本项目是可行的。</w:t>
            </w:r>
          </w:p>
          <w:p w:rsidR="003421C1" w:rsidRPr="005F622D" w:rsidRDefault="003421C1" w:rsidP="006821C4">
            <w:pPr>
              <w:pStyle w:val="Default"/>
              <w:spacing w:line="360" w:lineRule="auto"/>
              <w:ind w:firstLineChars="200" w:firstLine="482"/>
              <w:jc w:val="both"/>
              <w:textAlignment w:val="baseline"/>
              <w:rPr>
                <w:b/>
                <w:color w:val="auto"/>
              </w:rPr>
            </w:pPr>
          </w:p>
          <w:p w:rsidR="003421C1" w:rsidRPr="005F622D" w:rsidRDefault="003421C1" w:rsidP="006821C4">
            <w:pPr>
              <w:pStyle w:val="Default"/>
              <w:spacing w:line="360" w:lineRule="auto"/>
              <w:ind w:firstLineChars="200" w:firstLine="482"/>
              <w:jc w:val="both"/>
              <w:textAlignment w:val="baseline"/>
              <w:rPr>
                <w:b/>
                <w:color w:val="auto"/>
              </w:rPr>
            </w:pPr>
          </w:p>
          <w:p w:rsidR="003421C1" w:rsidRPr="005F622D" w:rsidRDefault="003421C1" w:rsidP="006821C4">
            <w:pPr>
              <w:pStyle w:val="Default"/>
              <w:spacing w:line="360" w:lineRule="auto"/>
              <w:ind w:firstLineChars="200" w:firstLine="482"/>
              <w:jc w:val="both"/>
              <w:textAlignment w:val="baseline"/>
              <w:rPr>
                <w:b/>
                <w:color w:val="auto"/>
              </w:rPr>
            </w:pPr>
          </w:p>
          <w:p w:rsidR="003421C1" w:rsidRPr="005F622D" w:rsidRDefault="003421C1" w:rsidP="006821C4">
            <w:pPr>
              <w:pStyle w:val="Default"/>
              <w:spacing w:line="360" w:lineRule="auto"/>
              <w:ind w:firstLineChars="200" w:firstLine="482"/>
              <w:jc w:val="both"/>
              <w:textAlignment w:val="baseline"/>
              <w:rPr>
                <w:b/>
                <w:color w:val="auto"/>
              </w:rPr>
            </w:pPr>
          </w:p>
          <w:p w:rsidR="003421C1" w:rsidRPr="005F622D" w:rsidRDefault="003421C1" w:rsidP="006821C4">
            <w:pPr>
              <w:pStyle w:val="Default"/>
              <w:spacing w:line="360" w:lineRule="auto"/>
              <w:ind w:firstLineChars="200" w:firstLine="482"/>
              <w:jc w:val="both"/>
              <w:textAlignment w:val="baseline"/>
              <w:rPr>
                <w:b/>
                <w:color w:val="auto"/>
              </w:rPr>
            </w:pPr>
          </w:p>
          <w:p w:rsidR="003421C1" w:rsidRPr="005F622D" w:rsidRDefault="003421C1" w:rsidP="006821C4">
            <w:pPr>
              <w:pStyle w:val="Default"/>
              <w:spacing w:line="360" w:lineRule="auto"/>
              <w:ind w:firstLineChars="200" w:firstLine="482"/>
              <w:jc w:val="both"/>
              <w:textAlignment w:val="baseline"/>
              <w:rPr>
                <w:b/>
                <w:color w:val="auto"/>
              </w:rPr>
            </w:pPr>
          </w:p>
          <w:p w:rsidR="003421C1" w:rsidRPr="005F622D" w:rsidRDefault="003421C1" w:rsidP="006821C4">
            <w:pPr>
              <w:pStyle w:val="Default"/>
              <w:spacing w:line="360" w:lineRule="auto"/>
              <w:ind w:firstLineChars="200" w:firstLine="482"/>
              <w:jc w:val="both"/>
              <w:textAlignment w:val="baseline"/>
              <w:rPr>
                <w:b/>
                <w:color w:val="auto"/>
              </w:rPr>
            </w:pPr>
          </w:p>
          <w:p w:rsidR="003421C1" w:rsidRPr="005F622D" w:rsidRDefault="003421C1" w:rsidP="006821C4">
            <w:pPr>
              <w:pStyle w:val="Default"/>
              <w:spacing w:line="360" w:lineRule="auto"/>
              <w:ind w:firstLineChars="200" w:firstLine="482"/>
              <w:jc w:val="both"/>
              <w:textAlignment w:val="baseline"/>
              <w:rPr>
                <w:b/>
                <w:color w:val="auto"/>
              </w:rPr>
            </w:pPr>
          </w:p>
          <w:p w:rsidR="003421C1" w:rsidRPr="005F622D" w:rsidRDefault="003421C1" w:rsidP="006821C4">
            <w:pPr>
              <w:pStyle w:val="Default"/>
              <w:spacing w:line="360" w:lineRule="auto"/>
              <w:ind w:firstLineChars="200" w:firstLine="482"/>
              <w:jc w:val="both"/>
              <w:textAlignment w:val="baseline"/>
              <w:rPr>
                <w:b/>
                <w:color w:val="auto"/>
              </w:rPr>
            </w:pPr>
          </w:p>
          <w:p w:rsidR="003421C1" w:rsidRPr="005F622D" w:rsidRDefault="003421C1" w:rsidP="006821C4">
            <w:pPr>
              <w:pStyle w:val="Default"/>
              <w:spacing w:line="360" w:lineRule="auto"/>
              <w:ind w:firstLineChars="200" w:firstLine="482"/>
              <w:jc w:val="both"/>
              <w:textAlignment w:val="baseline"/>
              <w:rPr>
                <w:b/>
                <w:color w:val="auto"/>
              </w:rPr>
            </w:pPr>
          </w:p>
          <w:p w:rsidR="003421C1" w:rsidRPr="005F622D" w:rsidRDefault="003421C1" w:rsidP="006821C4">
            <w:pPr>
              <w:pStyle w:val="Default"/>
              <w:spacing w:line="360" w:lineRule="auto"/>
              <w:ind w:firstLineChars="200" w:firstLine="482"/>
              <w:jc w:val="both"/>
              <w:textAlignment w:val="baseline"/>
              <w:rPr>
                <w:b/>
                <w:color w:val="auto"/>
              </w:rPr>
            </w:pPr>
          </w:p>
          <w:p w:rsidR="003421C1" w:rsidRPr="005F622D" w:rsidRDefault="003421C1" w:rsidP="006821C4">
            <w:pPr>
              <w:pStyle w:val="Default"/>
              <w:spacing w:line="360" w:lineRule="auto"/>
              <w:ind w:firstLineChars="200" w:firstLine="482"/>
              <w:jc w:val="both"/>
              <w:textAlignment w:val="baseline"/>
              <w:rPr>
                <w:b/>
                <w:color w:val="auto"/>
              </w:rPr>
            </w:pPr>
          </w:p>
          <w:p w:rsidR="003421C1" w:rsidRPr="005F622D" w:rsidRDefault="003421C1" w:rsidP="004705E9">
            <w:pPr>
              <w:pStyle w:val="Default"/>
              <w:spacing w:line="360" w:lineRule="auto"/>
              <w:ind w:firstLineChars="200" w:firstLine="482"/>
              <w:jc w:val="both"/>
              <w:textAlignment w:val="baseline"/>
              <w:rPr>
                <w:b/>
                <w:color w:val="auto"/>
              </w:rPr>
            </w:pPr>
          </w:p>
        </w:tc>
      </w:tr>
    </w:tbl>
    <w:p w:rsidR="003769F8" w:rsidRPr="005F622D" w:rsidRDefault="003769F8">
      <w:pPr>
        <w:widowControl/>
        <w:jc w:val="left"/>
        <w:rPr>
          <w:kern w:val="0"/>
          <w:sz w:val="24"/>
        </w:rPr>
      </w:pPr>
      <w:r w:rsidRPr="005F622D">
        <w:lastRenderedPageBreak/>
        <w:br w:type="page"/>
      </w:r>
    </w:p>
    <w:tbl>
      <w:tblPr>
        <w:tblStyle w:val="af0"/>
        <w:tblW w:w="94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412"/>
      </w:tblGrid>
      <w:tr w:rsidR="003769F8" w:rsidRPr="005F622D" w:rsidTr="006821C4">
        <w:trPr>
          <w:jc w:val="center"/>
        </w:trPr>
        <w:tc>
          <w:tcPr>
            <w:tcW w:w="8528" w:type="dxa"/>
          </w:tcPr>
          <w:p w:rsidR="003769F8" w:rsidRPr="005F622D" w:rsidRDefault="003769F8" w:rsidP="003769F8">
            <w:pPr>
              <w:spacing w:line="480" w:lineRule="auto"/>
              <w:jc w:val="center"/>
              <w:rPr>
                <w:b/>
                <w:sz w:val="36"/>
              </w:rPr>
            </w:pPr>
            <w:r w:rsidRPr="005F622D">
              <w:rPr>
                <w:b/>
                <w:sz w:val="36"/>
              </w:rPr>
              <w:lastRenderedPageBreak/>
              <w:t>注</w:t>
            </w:r>
            <w:r w:rsidRPr="005F622D">
              <w:rPr>
                <w:b/>
                <w:sz w:val="36"/>
              </w:rPr>
              <w:t xml:space="preserve">   </w:t>
            </w:r>
            <w:r w:rsidRPr="005F622D">
              <w:rPr>
                <w:b/>
                <w:sz w:val="36"/>
              </w:rPr>
              <w:t>释</w:t>
            </w:r>
          </w:p>
          <w:p w:rsidR="003769F8" w:rsidRPr="005F622D" w:rsidRDefault="003769F8" w:rsidP="00F4679F">
            <w:pPr>
              <w:adjustRightInd w:val="0"/>
              <w:snapToGrid w:val="0"/>
              <w:spacing w:line="360" w:lineRule="auto"/>
              <w:ind w:firstLineChars="200" w:firstLine="480"/>
              <w:rPr>
                <w:sz w:val="24"/>
                <w:szCs w:val="28"/>
              </w:rPr>
            </w:pPr>
            <w:r w:rsidRPr="005F622D">
              <w:rPr>
                <w:sz w:val="24"/>
                <w:szCs w:val="28"/>
              </w:rPr>
              <w:t>一、本报告表应</w:t>
            </w:r>
            <w:proofErr w:type="gramStart"/>
            <w:r w:rsidRPr="005F622D">
              <w:rPr>
                <w:sz w:val="24"/>
                <w:szCs w:val="28"/>
              </w:rPr>
              <w:t>附以下</w:t>
            </w:r>
            <w:proofErr w:type="gramEnd"/>
            <w:r w:rsidRPr="005F622D">
              <w:rPr>
                <w:sz w:val="24"/>
                <w:szCs w:val="28"/>
              </w:rPr>
              <w:t>附图：</w:t>
            </w:r>
          </w:p>
          <w:p w:rsidR="003769F8" w:rsidRPr="005F622D" w:rsidRDefault="003769F8" w:rsidP="00F4679F">
            <w:pPr>
              <w:adjustRightInd w:val="0"/>
              <w:snapToGrid w:val="0"/>
              <w:spacing w:line="360" w:lineRule="auto"/>
              <w:ind w:firstLineChars="200" w:firstLine="480"/>
              <w:rPr>
                <w:sz w:val="24"/>
                <w:szCs w:val="28"/>
              </w:rPr>
            </w:pPr>
            <w:r w:rsidRPr="005F622D">
              <w:rPr>
                <w:sz w:val="24"/>
                <w:szCs w:val="28"/>
              </w:rPr>
              <w:t>附图</w:t>
            </w:r>
            <w:r w:rsidRPr="005F622D">
              <w:rPr>
                <w:sz w:val="24"/>
                <w:szCs w:val="28"/>
              </w:rPr>
              <w:t xml:space="preserve">1  </w:t>
            </w:r>
            <w:r w:rsidRPr="005F622D">
              <w:rPr>
                <w:sz w:val="24"/>
              </w:rPr>
              <w:t>项目地理位置</w:t>
            </w:r>
            <w:r w:rsidRPr="005F622D">
              <w:rPr>
                <w:sz w:val="24"/>
                <w:szCs w:val="28"/>
              </w:rPr>
              <w:t>示意图</w:t>
            </w:r>
          </w:p>
          <w:p w:rsidR="00CE429E" w:rsidRPr="005F622D" w:rsidRDefault="003769F8" w:rsidP="00F4679F">
            <w:pPr>
              <w:adjustRightInd w:val="0"/>
              <w:snapToGrid w:val="0"/>
              <w:spacing w:line="360" w:lineRule="auto"/>
              <w:ind w:firstLineChars="200" w:firstLine="480"/>
              <w:rPr>
                <w:sz w:val="24"/>
                <w:szCs w:val="28"/>
              </w:rPr>
            </w:pPr>
            <w:r w:rsidRPr="005F622D">
              <w:rPr>
                <w:sz w:val="24"/>
                <w:szCs w:val="28"/>
              </w:rPr>
              <w:t>附图</w:t>
            </w:r>
            <w:r w:rsidRPr="005F622D">
              <w:rPr>
                <w:sz w:val="24"/>
                <w:szCs w:val="28"/>
              </w:rPr>
              <w:t xml:space="preserve">2  </w:t>
            </w:r>
            <w:r w:rsidRPr="005F622D">
              <w:rPr>
                <w:sz w:val="24"/>
              </w:rPr>
              <w:t>项目四邻关系</w:t>
            </w:r>
            <w:r w:rsidRPr="005F622D">
              <w:rPr>
                <w:sz w:val="24"/>
                <w:szCs w:val="28"/>
              </w:rPr>
              <w:t>示意图</w:t>
            </w:r>
          </w:p>
          <w:p w:rsidR="003769F8" w:rsidRPr="005F622D" w:rsidRDefault="00CE429E" w:rsidP="00F4679F">
            <w:pPr>
              <w:adjustRightInd w:val="0"/>
              <w:snapToGrid w:val="0"/>
              <w:spacing w:line="360" w:lineRule="auto"/>
              <w:ind w:firstLineChars="200" w:firstLine="480"/>
              <w:rPr>
                <w:sz w:val="24"/>
                <w:szCs w:val="28"/>
              </w:rPr>
            </w:pPr>
            <w:r w:rsidRPr="005F622D">
              <w:rPr>
                <w:sz w:val="24"/>
                <w:szCs w:val="28"/>
              </w:rPr>
              <w:t>附图</w:t>
            </w:r>
            <w:r w:rsidRPr="005F622D">
              <w:rPr>
                <w:rFonts w:hint="eastAsia"/>
                <w:sz w:val="24"/>
                <w:szCs w:val="28"/>
              </w:rPr>
              <w:t xml:space="preserve">3  </w:t>
            </w:r>
            <w:r w:rsidR="00644F41" w:rsidRPr="005F622D">
              <w:rPr>
                <w:sz w:val="24"/>
                <w:szCs w:val="28"/>
              </w:rPr>
              <w:t>项目现场勘察图</w:t>
            </w:r>
          </w:p>
          <w:p w:rsidR="003769F8" w:rsidRPr="005F622D" w:rsidRDefault="003769F8" w:rsidP="00F4679F">
            <w:pPr>
              <w:adjustRightInd w:val="0"/>
              <w:snapToGrid w:val="0"/>
              <w:spacing w:line="360" w:lineRule="auto"/>
              <w:ind w:firstLineChars="200" w:firstLine="480"/>
              <w:rPr>
                <w:sz w:val="24"/>
                <w:szCs w:val="28"/>
              </w:rPr>
            </w:pPr>
            <w:r w:rsidRPr="005F622D">
              <w:rPr>
                <w:sz w:val="24"/>
                <w:szCs w:val="28"/>
              </w:rPr>
              <w:t>附图</w:t>
            </w:r>
            <w:r w:rsidR="0080293B" w:rsidRPr="005F622D">
              <w:rPr>
                <w:rFonts w:hint="eastAsia"/>
                <w:sz w:val="24"/>
                <w:szCs w:val="28"/>
              </w:rPr>
              <w:t>4</w:t>
            </w:r>
            <w:r w:rsidRPr="005F622D">
              <w:rPr>
                <w:sz w:val="24"/>
                <w:szCs w:val="28"/>
              </w:rPr>
              <w:t xml:space="preserve">  </w:t>
            </w:r>
            <w:r w:rsidR="00644F41" w:rsidRPr="005F622D">
              <w:rPr>
                <w:rFonts w:hint="eastAsia"/>
                <w:sz w:val="24"/>
                <w:szCs w:val="28"/>
              </w:rPr>
              <w:t>项目环境保护目标图</w:t>
            </w:r>
          </w:p>
          <w:p w:rsidR="003769F8" w:rsidRPr="005F622D" w:rsidRDefault="003769F8" w:rsidP="00F4679F">
            <w:pPr>
              <w:adjustRightInd w:val="0"/>
              <w:snapToGrid w:val="0"/>
              <w:spacing w:line="360" w:lineRule="auto"/>
              <w:ind w:firstLineChars="200" w:firstLine="480"/>
              <w:rPr>
                <w:sz w:val="24"/>
                <w:szCs w:val="28"/>
              </w:rPr>
            </w:pPr>
            <w:r w:rsidRPr="005F622D">
              <w:rPr>
                <w:rFonts w:hint="eastAsia"/>
                <w:sz w:val="24"/>
                <w:szCs w:val="28"/>
              </w:rPr>
              <w:t>附图</w:t>
            </w:r>
            <w:r w:rsidR="004A252D" w:rsidRPr="005F622D">
              <w:rPr>
                <w:rFonts w:hint="eastAsia"/>
                <w:sz w:val="24"/>
                <w:szCs w:val="28"/>
              </w:rPr>
              <w:t>5</w:t>
            </w:r>
            <w:r w:rsidR="00CB276A" w:rsidRPr="005F622D">
              <w:rPr>
                <w:rFonts w:hint="eastAsia"/>
                <w:sz w:val="24"/>
                <w:szCs w:val="28"/>
              </w:rPr>
              <w:t xml:space="preserve">  </w:t>
            </w:r>
            <w:r w:rsidRPr="005F622D">
              <w:rPr>
                <w:rFonts w:hint="eastAsia"/>
                <w:sz w:val="24"/>
                <w:szCs w:val="28"/>
              </w:rPr>
              <w:t>项目卫生防护距离包络图</w:t>
            </w:r>
          </w:p>
          <w:p w:rsidR="003769F8" w:rsidRPr="005F622D" w:rsidRDefault="003769F8" w:rsidP="00F4679F">
            <w:pPr>
              <w:adjustRightInd w:val="0"/>
              <w:snapToGrid w:val="0"/>
              <w:spacing w:line="360" w:lineRule="auto"/>
              <w:ind w:firstLineChars="200" w:firstLine="480"/>
              <w:rPr>
                <w:sz w:val="24"/>
                <w:szCs w:val="28"/>
              </w:rPr>
            </w:pPr>
            <w:r w:rsidRPr="005F622D">
              <w:rPr>
                <w:rFonts w:hint="eastAsia"/>
                <w:sz w:val="24"/>
                <w:szCs w:val="28"/>
              </w:rPr>
              <w:t>附图</w:t>
            </w:r>
            <w:r w:rsidR="004A252D" w:rsidRPr="005F622D">
              <w:rPr>
                <w:rFonts w:hint="eastAsia"/>
                <w:sz w:val="24"/>
                <w:szCs w:val="28"/>
              </w:rPr>
              <w:t>6</w:t>
            </w:r>
            <w:r w:rsidR="00CB276A" w:rsidRPr="005F622D">
              <w:rPr>
                <w:rFonts w:hint="eastAsia"/>
                <w:sz w:val="24"/>
                <w:szCs w:val="28"/>
              </w:rPr>
              <w:t xml:space="preserve">  </w:t>
            </w:r>
            <w:r w:rsidRPr="005F622D">
              <w:rPr>
                <w:rFonts w:hint="eastAsia"/>
                <w:sz w:val="24"/>
                <w:szCs w:val="28"/>
              </w:rPr>
              <w:t>项目</w:t>
            </w:r>
            <w:r w:rsidR="004A252D" w:rsidRPr="005F622D">
              <w:rPr>
                <w:rFonts w:hint="eastAsia"/>
                <w:sz w:val="24"/>
                <w:szCs w:val="28"/>
              </w:rPr>
              <w:t>总平面</w:t>
            </w:r>
            <w:r w:rsidRPr="005F622D">
              <w:rPr>
                <w:rFonts w:hint="eastAsia"/>
                <w:sz w:val="24"/>
                <w:szCs w:val="28"/>
              </w:rPr>
              <w:t>布置图</w:t>
            </w:r>
          </w:p>
          <w:p w:rsidR="009B351F" w:rsidRPr="005F622D" w:rsidRDefault="009B351F" w:rsidP="00F4679F">
            <w:pPr>
              <w:adjustRightInd w:val="0"/>
              <w:snapToGrid w:val="0"/>
              <w:spacing w:line="360" w:lineRule="auto"/>
              <w:ind w:firstLineChars="200" w:firstLine="480"/>
              <w:rPr>
                <w:sz w:val="24"/>
                <w:szCs w:val="28"/>
              </w:rPr>
            </w:pPr>
            <w:r w:rsidRPr="005F622D">
              <w:rPr>
                <w:rFonts w:hint="eastAsia"/>
                <w:sz w:val="24"/>
                <w:szCs w:val="28"/>
              </w:rPr>
              <w:t>附图</w:t>
            </w:r>
            <w:r w:rsidRPr="005F622D">
              <w:rPr>
                <w:rFonts w:hint="eastAsia"/>
                <w:sz w:val="24"/>
                <w:szCs w:val="28"/>
              </w:rPr>
              <w:t xml:space="preserve">7  </w:t>
            </w:r>
            <w:r w:rsidRPr="005F622D">
              <w:rPr>
                <w:rFonts w:hint="eastAsia"/>
                <w:sz w:val="24"/>
                <w:szCs w:val="28"/>
              </w:rPr>
              <w:t>厂区雨污水收集管网图</w:t>
            </w:r>
          </w:p>
          <w:p w:rsidR="004A252D" w:rsidRPr="005F622D" w:rsidRDefault="003769F8" w:rsidP="00F4679F">
            <w:pPr>
              <w:adjustRightInd w:val="0"/>
              <w:snapToGrid w:val="0"/>
              <w:spacing w:line="360" w:lineRule="auto"/>
              <w:ind w:firstLineChars="200" w:firstLine="480"/>
              <w:rPr>
                <w:sz w:val="24"/>
                <w:szCs w:val="28"/>
              </w:rPr>
            </w:pPr>
            <w:r w:rsidRPr="005F622D">
              <w:rPr>
                <w:rFonts w:hint="eastAsia"/>
                <w:sz w:val="24"/>
                <w:szCs w:val="28"/>
              </w:rPr>
              <w:t>附图</w:t>
            </w:r>
            <w:r w:rsidR="009B351F" w:rsidRPr="005F622D">
              <w:rPr>
                <w:rFonts w:hint="eastAsia"/>
                <w:sz w:val="24"/>
                <w:szCs w:val="28"/>
              </w:rPr>
              <w:t>8</w:t>
            </w:r>
            <w:r w:rsidR="00CB276A" w:rsidRPr="005F622D">
              <w:rPr>
                <w:rFonts w:hint="eastAsia"/>
                <w:sz w:val="24"/>
                <w:szCs w:val="28"/>
              </w:rPr>
              <w:t xml:space="preserve">  </w:t>
            </w:r>
            <w:r w:rsidRPr="005F622D">
              <w:rPr>
                <w:sz w:val="24"/>
                <w:szCs w:val="28"/>
              </w:rPr>
              <w:t>环境质量现状监测布点图</w:t>
            </w:r>
          </w:p>
          <w:p w:rsidR="00453896" w:rsidRPr="005F622D" w:rsidRDefault="003769F8" w:rsidP="00F4679F">
            <w:pPr>
              <w:adjustRightInd w:val="0"/>
              <w:snapToGrid w:val="0"/>
              <w:spacing w:line="360" w:lineRule="auto"/>
              <w:ind w:firstLineChars="200" w:firstLine="480"/>
              <w:rPr>
                <w:sz w:val="24"/>
                <w:szCs w:val="28"/>
              </w:rPr>
            </w:pPr>
            <w:r w:rsidRPr="005F622D">
              <w:rPr>
                <w:sz w:val="24"/>
                <w:szCs w:val="28"/>
              </w:rPr>
              <w:t>附件</w:t>
            </w:r>
            <w:r w:rsidRPr="005F622D">
              <w:rPr>
                <w:sz w:val="24"/>
                <w:szCs w:val="28"/>
              </w:rPr>
              <w:t xml:space="preserve">1 </w:t>
            </w:r>
            <w:r w:rsidRPr="005F622D">
              <w:rPr>
                <w:rFonts w:hint="eastAsia"/>
                <w:sz w:val="24"/>
                <w:szCs w:val="28"/>
              </w:rPr>
              <w:t xml:space="preserve"> </w:t>
            </w:r>
            <w:r w:rsidRPr="005F622D">
              <w:rPr>
                <w:sz w:val="24"/>
                <w:szCs w:val="28"/>
              </w:rPr>
              <w:t>营业执照</w:t>
            </w:r>
          </w:p>
          <w:p w:rsidR="00C45207" w:rsidRPr="005F622D" w:rsidRDefault="00453896" w:rsidP="00F4679F">
            <w:pPr>
              <w:adjustRightInd w:val="0"/>
              <w:snapToGrid w:val="0"/>
              <w:spacing w:line="360" w:lineRule="auto"/>
              <w:ind w:firstLineChars="200" w:firstLine="480"/>
              <w:rPr>
                <w:sz w:val="24"/>
                <w:szCs w:val="28"/>
              </w:rPr>
            </w:pPr>
            <w:r w:rsidRPr="005F622D">
              <w:rPr>
                <w:sz w:val="24"/>
                <w:szCs w:val="28"/>
              </w:rPr>
              <w:t>附件</w:t>
            </w:r>
            <w:r w:rsidRPr="005F622D">
              <w:rPr>
                <w:rFonts w:hint="eastAsia"/>
                <w:sz w:val="24"/>
                <w:szCs w:val="28"/>
              </w:rPr>
              <w:t xml:space="preserve">2  </w:t>
            </w:r>
            <w:r w:rsidRPr="005F622D">
              <w:rPr>
                <w:rFonts w:hint="eastAsia"/>
                <w:sz w:val="24"/>
                <w:szCs w:val="28"/>
              </w:rPr>
              <w:t>环评委托书</w:t>
            </w:r>
          </w:p>
          <w:p w:rsidR="004A252D" w:rsidRPr="005F622D" w:rsidRDefault="004A252D" w:rsidP="00F4679F">
            <w:pPr>
              <w:adjustRightInd w:val="0"/>
              <w:snapToGrid w:val="0"/>
              <w:spacing w:line="360" w:lineRule="auto"/>
              <w:ind w:firstLineChars="200" w:firstLine="480"/>
              <w:rPr>
                <w:sz w:val="24"/>
                <w:szCs w:val="28"/>
              </w:rPr>
            </w:pPr>
            <w:r w:rsidRPr="005F622D">
              <w:rPr>
                <w:rFonts w:hint="eastAsia"/>
                <w:sz w:val="24"/>
                <w:szCs w:val="28"/>
              </w:rPr>
              <w:t>附件</w:t>
            </w:r>
            <w:r w:rsidR="00DF3326" w:rsidRPr="005F622D">
              <w:rPr>
                <w:rFonts w:hint="eastAsia"/>
                <w:sz w:val="24"/>
                <w:szCs w:val="28"/>
              </w:rPr>
              <w:t>3</w:t>
            </w:r>
            <w:r w:rsidRPr="005F622D">
              <w:rPr>
                <w:rFonts w:hint="eastAsia"/>
                <w:sz w:val="24"/>
                <w:szCs w:val="28"/>
              </w:rPr>
              <w:t xml:space="preserve">  </w:t>
            </w:r>
            <w:r w:rsidRPr="005F622D">
              <w:rPr>
                <w:rFonts w:hint="eastAsia"/>
                <w:sz w:val="24"/>
                <w:szCs w:val="28"/>
              </w:rPr>
              <w:t>项目用地租赁合同</w:t>
            </w:r>
          </w:p>
          <w:p w:rsidR="003769F8" w:rsidRPr="005F622D" w:rsidRDefault="004A252D" w:rsidP="00F4679F">
            <w:pPr>
              <w:adjustRightInd w:val="0"/>
              <w:snapToGrid w:val="0"/>
              <w:spacing w:line="360" w:lineRule="auto"/>
              <w:ind w:firstLineChars="200" w:firstLine="480"/>
              <w:rPr>
                <w:sz w:val="24"/>
                <w:szCs w:val="28"/>
              </w:rPr>
            </w:pPr>
            <w:r w:rsidRPr="005F622D">
              <w:rPr>
                <w:sz w:val="24"/>
                <w:szCs w:val="28"/>
              </w:rPr>
              <w:t>附件</w:t>
            </w:r>
            <w:r w:rsidR="00DF3326" w:rsidRPr="005F622D">
              <w:rPr>
                <w:rFonts w:hint="eastAsia"/>
                <w:sz w:val="24"/>
                <w:szCs w:val="28"/>
              </w:rPr>
              <w:t>4</w:t>
            </w:r>
            <w:r w:rsidRPr="005F622D">
              <w:rPr>
                <w:rFonts w:hint="eastAsia"/>
                <w:sz w:val="24"/>
                <w:szCs w:val="28"/>
              </w:rPr>
              <w:t xml:space="preserve">  </w:t>
            </w:r>
            <w:r w:rsidRPr="005F622D">
              <w:rPr>
                <w:rFonts w:hint="eastAsia"/>
                <w:sz w:val="24"/>
                <w:szCs w:val="28"/>
              </w:rPr>
              <w:t>项目用地临时使用证明</w:t>
            </w:r>
          </w:p>
          <w:p w:rsidR="004A252D" w:rsidRPr="005F622D" w:rsidRDefault="004A252D" w:rsidP="00F4679F">
            <w:pPr>
              <w:adjustRightInd w:val="0"/>
              <w:snapToGrid w:val="0"/>
              <w:spacing w:line="360" w:lineRule="auto"/>
              <w:ind w:firstLineChars="200" w:firstLine="480"/>
              <w:rPr>
                <w:sz w:val="24"/>
                <w:szCs w:val="28"/>
              </w:rPr>
            </w:pPr>
            <w:r w:rsidRPr="005F622D">
              <w:rPr>
                <w:sz w:val="24"/>
                <w:szCs w:val="28"/>
              </w:rPr>
              <w:t>附件</w:t>
            </w:r>
            <w:r w:rsidR="00DF3326" w:rsidRPr="005F622D">
              <w:rPr>
                <w:rFonts w:hint="eastAsia"/>
                <w:sz w:val="24"/>
                <w:szCs w:val="28"/>
              </w:rPr>
              <w:t>5</w:t>
            </w:r>
            <w:r w:rsidRPr="005F622D">
              <w:rPr>
                <w:rFonts w:hint="eastAsia"/>
                <w:sz w:val="24"/>
                <w:szCs w:val="28"/>
              </w:rPr>
              <w:t xml:space="preserve">  </w:t>
            </w:r>
            <w:r w:rsidRPr="005F622D">
              <w:rPr>
                <w:rFonts w:hint="eastAsia"/>
                <w:sz w:val="24"/>
                <w:szCs w:val="28"/>
              </w:rPr>
              <w:t>项目原料供需合同</w:t>
            </w:r>
          </w:p>
          <w:p w:rsidR="004A252D" w:rsidRPr="005F622D" w:rsidRDefault="004A252D" w:rsidP="00F4679F">
            <w:pPr>
              <w:adjustRightInd w:val="0"/>
              <w:snapToGrid w:val="0"/>
              <w:spacing w:line="360" w:lineRule="auto"/>
              <w:ind w:firstLineChars="200" w:firstLine="480"/>
              <w:rPr>
                <w:sz w:val="24"/>
                <w:szCs w:val="28"/>
              </w:rPr>
            </w:pPr>
            <w:r w:rsidRPr="005F622D">
              <w:rPr>
                <w:sz w:val="24"/>
                <w:szCs w:val="28"/>
              </w:rPr>
              <w:t>附件</w:t>
            </w:r>
            <w:r w:rsidR="00DF3326" w:rsidRPr="005F622D">
              <w:rPr>
                <w:rFonts w:hint="eastAsia"/>
                <w:sz w:val="24"/>
                <w:szCs w:val="28"/>
              </w:rPr>
              <w:t>6</w:t>
            </w:r>
            <w:r w:rsidRPr="005F622D">
              <w:rPr>
                <w:rFonts w:hint="eastAsia"/>
                <w:sz w:val="24"/>
                <w:szCs w:val="28"/>
              </w:rPr>
              <w:t xml:space="preserve">  </w:t>
            </w:r>
            <w:r w:rsidRPr="005F622D">
              <w:rPr>
                <w:rFonts w:hint="eastAsia"/>
                <w:sz w:val="24"/>
                <w:szCs w:val="28"/>
              </w:rPr>
              <w:t>项目原料供应商</w:t>
            </w:r>
            <w:r w:rsidR="004E48E2" w:rsidRPr="005F622D">
              <w:rPr>
                <w:rFonts w:hint="eastAsia"/>
                <w:sz w:val="24"/>
                <w:szCs w:val="28"/>
              </w:rPr>
              <w:t>营业执照及</w:t>
            </w:r>
            <w:r w:rsidRPr="005F622D">
              <w:rPr>
                <w:rFonts w:hint="eastAsia"/>
                <w:sz w:val="24"/>
                <w:szCs w:val="28"/>
              </w:rPr>
              <w:t>采矿许可证</w:t>
            </w:r>
          </w:p>
          <w:p w:rsidR="003769F8" w:rsidRPr="005F622D" w:rsidRDefault="003769F8" w:rsidP="00F4679F">
            <w:pPr>
              <w:adjustRightInd w:val="0"/>
              <w:snapToGrid w:val="0"/>
              <w:spacing w:line="360" w:lineRule="auto"/>
              <w:ind w:firstLineChars="200" w:firstLine="480"/>
              <w:rPr>
                <w:sz w:val="24"/>
                <w:szCs w:val="28"/>
              </w:rPr>
            </w:pPr>
            <w:r w:rsidRPr="005F622D">
              <w:rPr>
                <w:rFonts w:hint="eastAsia"/>
                <w:sz w:val="24"/>
                <w:szCs w:val="28"/>
              </w:rPr>
              <w:t>附件</w:t>
            </w:r>
            <w:r w:rsidR="00DF3326" w:rsidRPr="005F622D">
              <w:rPr>
                <w:rFonts w:hint="eastAsia"/>
                <w:sz w:val="24"/>
                <w:szCs w:val="28"/>
              </w:rPr>
              <w:t>7</w:t>
            </w:r>
            <w:r w:rsidR="00F240A3" w:rsidRPr="005F622D">
              <w:rPr>
                <w:rFonts w:hint="eastAsia"/>
                <w:sz w:val="24"/>
                <w:szCs w:val="28"/>
              </w:rPr>
              <w:t xml:space="preserve">  </w:t>
            </w:r>
            <w:r w:rsidR="00A41483" w:rsidRPr="005F622D">
              <w:rPr>
                <w:sz w:val="24"/>
                <w:szCs w:val="28"/>
              </w:rPr>
              <w:t>项目环境影响评价现状环境资料质量保证单</w:t>
            </w:r>
          </w:p>
          <w:p w:rsidR="00F4679F" w:rsidRPr="005F622D" w:rsidRDefault="00F4679F" w:rsidP="00F4679F">
            <w:pPr>
              <w:pStyle w:val="Default"/>
              <w:spacing w:line="360" w:lineRule="auto"/>
              <w:ind w:firstLineChars="200" w:firstLine="480"/>
              <w:jc w:val="both"/>
              <w:rPr>
                <w:color w:val="auto"/>
                <w:kern w:val="2"/>
                <w:szCs w:val="28"/>
                <w:u w:val="single"/>
              </w:rPr>
            </w:pPr>
            <w:r w:rsidRPr="005F622D">
              <w:rPr>
                <w:color w:val="auto"/>
                <w:kern w:val="2"/>
                <w:szCs w:val="28"/>
                <w:u w:val="single"/>
              </w:rPr>
              <w:t>附件</w:t>
            </w:r>
            <w:r w:rsidRPr="005F622D">
              <w:rPr>
                <w:rFonts w:hint="eastAsia"/>
                <w:color w:val="auto"/>
                <w:kern w:val="2"/>
                <w:szCs w:val="28"/>
                <w:u w:val="single"/>
              </w:rPr>
              <w:t xml:space="preserve">8  </w:t>
            </w:r>
            <w:r w:rsidRPr="005F622D">
              <w:rPr>
                <w:rFonts w:hint="eastAsia"/>
                <w:color w:val="auto"/>
                <w:kern w:val="2"/>
                <w:szCs w:val="28"/>
                <w:u w:val="single"/>
              </w:rPr>
              <w:t>项目专家意见及签到表</w:t>
            </w:r>
          </w:p>
          <w:p w:rsidR="003769F8" w:rsidRPr="005F622D" w:rsidRDefault="003769F8" w:rsidP="00F4679F">
            <w:pPr>
              <w:adjustRightInd w:val="0"/>
              <w:snapToGrid w:val="0"/>
              <w:spacing w:line="360" w:lineRule="auto"/>
              <w:ind w:firstLineChars="200" w:firstLine="480"/>
              <w:rPr>
                <w:sz w:val="24"/>
                <w:szCs w:val="28"/>
              </w:rPr>
            </w:pPr>
            <w:r w:rsidRPr="005F622D">
              <w:rPr>
                <w:sz w:val="24"/>
                <w:szCs w:val="28"/>
              </w:rPr>
              <w:t>二、如果本报告表不能说明项目产生的污染对环境造成的影响，应进行专项评价。根据建设项目的特点和当地环境特征，应选下列</w:t>
            </w:r>
            <w:r w:rsidRPr="005F622D">
              <w:rPr>
                <w:sz w:val="24"/>
                <w:szCs w:val="28"/>
              </w:rPr>
              <w:t>1</w:t>
            </w:r>
            <w:r w:rsidRPr="005F622D">
              <w:rPr>
                <w:rFonts w:hint="eastAsia"/>
                <w:sz w:val="24"/>
              </w:rPr>
              <w:t>~</w:t>
            </w:r>
            <w:r w:rsidRPr="005F622D">
              <w:rPr>
                <w:sz w:val="24"/>
                <w:szCs w:val="28"/>
              </w:rPr>
              <w:t>2</w:t>
            </w:r>
            <w:r w:rsidRPr="005F622D">
              <w:rPr>
                <w:sz w:val="24"/>
                <w:szCs w:val="28"/>
              </w:rPr>
              <w:t>项进行专项评价。</w:t>
            </w:r>
          </w:p>
          <w:p w:rsidR="003769F8" w:rsidRPr="005F622D" w:rsidRDefault="003769F8" w:rsidP="00F4679F">
            <w:pPr>
              <w:adjustRightInd w:val="0"/>
              <w:snapToGrid w:val="0"/>
              <w:spacing w:line="360" w:lineRule="auto"/>
              <w:ind w:firstLineChars="200" w:firstLine="480"/>
              <w:rPr>
                <w:sz w:val="24"/>
                <w:szCs w:val="28"/>
              </w:rPr>
            </w:pPr>
            <w:r w:rsidRPr="005F622D">
              <w:rPr>
                <w:sz w:val="24"/>
                <w:szCs w:val="28"/>
              </w:rPr>
              <w:t>1</w:t>
            </w:r>
            <w:r w:rsidRPr="005F622D">
              <w:rPr>
                <w:sz w:val="24"/>
                <w:szCs w:val="28"/>
              </w:rPr>
              <w:t>．大气环境影响专项评价</w:t>
            </w:r>
          </w:p>
          <w:p w:rsidR="003769F8" w:rsidRPr="005F622D" w:rsidRDefault="003769F8" w:rsidP="00F4679F">
            <w:pPr>
              <w:adjustRightInd w:val="0"/>
              <w:snapToGrid w:val="0"/>
              <w:spacing w:line="360" w:lineRule="auto"/>
              <w:ind w:firstLineChars="200" w:firstLine="480"/>
              <w:rPr>
                <w:sz w:val="24"/>
                <w:szCs w:val="28"/>
              </w:rPr>
            </w:pPr>
            <w:r w:rsidRPr="005F622D">
              <w:rPr>
                <w:sz w:val="24"/>
                <w:szCs w:val="28"/>
              </w:rPr>
              <w:t>2</w:t>
            </w:r>
            <w:r w:rsidRPr="005F622D">
              <w:rPr>
                <w:sz w:val="24"/>
                <w:szCs w:val="28"/>
              </w:rPr>
              <w:t>．水环境影响专项评价</w:t>
            </w:r>
            <w:r w:rsidRPr="005F622D">
              <w:rPr>
                <w:rFonts w:ascii="宋体" w:hAnsi="宋体"/>
                <w:sz w:val="24"/>
                <w:szCs w:val="28"/>
              </w:rPr>
              <w:t>(</w:t>
            </w:r>
            <w:r w:rsidRPr="005F622D">
              <w:rPr>
                <w:sz w:val="24"/>
                <w:szCs w:val="28"/>
              </w:rPr>
              <w:t>包括地表水和地下水</w:t>
            </w:r>
            <w:r w:rsidRPr="005F622D">
              <w:rPr>
                <w:rFonts w:ascii="宋体" w:hAnsi="宋体"/>
                <w:sz w:val="24"/>
                <w:szCs w:val="28"/>
              </w:rPr>
              <w:t>)</w:t>
            </w:r>
          </w:p>
          <w:p w:rsidR="003769F8" w:rsidRPr="005F622D" w:rsidRDefault="003769F8" w:rsidP="00F4679F">
            <w:pPr>
              <w:adjustRightInd w:val="0"/>
              <w:snapToGrid w:val="0"/>
              <w:spacing w:line="360" w:lineRule="auto"/>
              <w:ind w:firstLineChars="200" w:firstLine="480"/>
              <w:rPr>
                <w:sz w:val="24"/>
                <w:szCs w:val="28"/>
              </w:rPr>
            </w:pPr>
            <w:r w:rsidRPr="005F622D">
              <w:rPr>
                <w:sz w:val="24"/>
                <w:szCs w:val="28"/>
              </w:rPr>
              <w:t>3</w:t>
            </w:r>
            <w:r w:rsidRPr="005F622D">
              <w:rPr>
                <w:sz w:val="24"/>
                <w:szCs w:val="28"/>
              </w:rPr>
              <w:t>．生态影响专项评价</w:t>
            </w:r>
          </w:p>
          <w:p w:rsidR="003769F8" w:rsidRPr="005F622D" w:rsidRDefault="003769F8" w:rsidP="00F4679F">
            <w:pPr>
              <w:adjustRightInd w:val="0"/>
              <w:snapToGrid w:val="0"/>
              <w:spacing w:line="360" w:lineRule="auto"/>
              <w:ind w:firstLineChars="200" w:firstLine="480"/>
              <w:rPr>
                <w:sz w:val="24"/>
                <w:szCs w:val="28"/>
              </w:rPr>
            </w:pPr>
            <w:r w:rsidRPr="005F622D">
              <w:rPr>
                <w:sz w:val="24"/>
                <w:szCs w:val="28"/>
              </w:rPr>
              <w:t>4</w:t>
            </w:r>
            <w:r w:rsidRPr="005F622D">
              <w:rPr>
                <w:sz w:val="24"/>
                <w:szCs w:val="28"/>
              </w:rPr>
              <w:t>．声影响专项评价</w:t>
            </w:r>
          </w:p>
          <w:p w:rsidR="003769F8" w:rsidRPr="005F622D" w:rsidRDefault="003769F8" w:rsidP="00F4679F">
            <w:pPr>
              <w:adjustRightInd w:val="0"/>
              <w:snapToGrid w:val="0"/>
              <w:spacing w:line="360" w:lineRule="auto"/>
              <w:ind w:firstLineChars="200" w:firstLine="480"/>
              <w:rPr>
                <w:sz w:val="24"/>
                <w:szCs w:val="28"/>
              </w:rPr>
            </w:pPr>
            <w:r w:rsidRPr="005F622D">
              <w:rPr>
                <w:sz w:val="24"/>
                <w:szCs w:val="28"/>
              </w:rPr>
              <w:t>5</w:t>
            </w:r>
            <w:r w:rsidRPr="005F622D">
              <w:rPr>
                <w:sz w:val="24"/>
                <w:szCs w:val="28"/>
              </w:rPr>
              <w:t>．土壤影响专项评价</w:t>
            </w:r>
          </w:p>
          <w:p w:rsidR="003769F8" w:rsidRPr="005F622D" w:rsidRDefault="003769F8" w:rsidP="00F4679F">
            <w:pPr>
              <w:adjustRightInd w:val="0"/>
              <w:snapToGrid w:val="0"/>
              <w:spacing w:line="360" w:lineRule="auto"/>
              <w:ind w:firstLineChars="200" w:firstLine="480"/>
              <w:rPr>
                <w:sz w:val="24"/>
                <w:szCs w:val="28"/>
              </w:rPr>
            </w:pPr>
            <w:r w:rsidRPr="005F622D">
              <w:rPr>
                <w:sz w:val="24"/>
                <w:szCs w:val="28"/>
              </w:rPr>
              <w:t>6</w:t>
            </w:r>
            <w:r w:rsidRPr="005F622D">
              <w:rPr>
                <w:sz w:val="24"/>
                <w:szCs w:val="28"/>
              </w:rPr>
              <w:t>．固体废弃物影响专项评价</w:t>
            </w:r>
          </w:p>
          <w:p w:rsidR="00B4250F" w:rsidRPr="005F622D" w:rsidRDefault="003769F8" w:rsidP="00F4679F">
            <w:pPr>
              <w:spacing w:line="360" w:lineRule="auto"/>
              <w:ind w:firstLineChars="200" w:firstLine="480"/>
              <w:rPr>
                <w:sz w:val="24"/>
                <w:szCs w:val="28"/>
              </w:rPr>
            </w:pPr>
            <w:r w:rsidRPr="005F622D">
              <w:rPr>
                <w:sz w:val="24"/>
                <w:szCs w:val="28"/>
              </w:rPr>
              <w:t>以上专项评价未包括的可另列专项，专项评价按照《环境影响评价技术导则》中的</w:t>
            </w:r>
            <w:r w:rsidRPr="005F622D">
              <w:rPr>
                <w:sz w:val="24"/>
                <w:szCs w:val="28"/>
              </w:rPr>
              <w:lastRenderedPageBreak/>
              <w:t>要求进行。</w:t>
            </w:r>
          </w:p>
          <w:p w:rsidR="00F4679F" w:rsidRPr="005F622D" w:rsidRDefault="00F4679F" w:rsidP="00F4679F">
            <w:pPr>
              <w:pStyle w:val="Default"/>
              <w:rPr>
                <w:color w:val="auto"/>
              </w:rPr>
            </w:pPr>
          </w:p>
          <w:p w:rsidR="00F4679F" w:rsidRPr="005F622D" w:rsidRDefault="00F4679F" w:rsidP="00F4679F">
            <w:pPr>
              <w:pStyle w:val="Default"/>
              <w:rPr>
                <w:color w:val="auto"/>
              </w:rPr>
            </w:pPr>
          </w:p>
          <w:p w:rsidR="00F4679F" w:rsidRPr="005F622D" w:rsidRDefault="00F4679F" w:rsidP="00F4679F">
            <w:pPr>
              <w:pStyle w:val="Default"/>
              <w:rPr>
                <w:color w:val="auto"/>
              </w:rPr>
            </w:pPr>
          </w:p>
          <w:p w:rsidR="00F4679F" w:rsidRPr="005F622D" w:rsidRDefault="00F4679F" w:rsidP="00F4679F">
            <w:pPr>
              <w:pStyle w:val="Default"/>
              <w:rPr>
                <w:color w:val="auto"/>
              </w:rPr>
            </w:pPr>
          </w:p>
          <w:p w:rsidR="00F4679F" w:rsidRPr="005F622D" w:rsidRDefault="00F4679F" w:rsidP="00F4679F">
            <w:pPr>
              <w:pStyle w:val="Default"/>
              <w:rPr>
                <w:color w:val="auto"/>
              </w:rPr>
            </w:pPr>
          </w:p>
          <w:p w:rsidR="00F4679F" w:rsidRPr="005F622D" w:rsidRDefault="00F4679F" w:rsidP="00F4679F">
            <w:pPr>
              <w:pStyle w:val="Default"/>
              <w:rPr>
                <w:color w:val="auto"/>
              </w:rPr>
            </w:pPr>
          </w:p>
          <w:p w:rsidR="00F4679F" w:rsidRPr="005F622D" w:rsidRDefault="00F4679F" w:rsidP="00F4679F">
            <w:pPr>
              <w:pStyle w:val="Default"/>
              <w:rPr>
                <w:color w:val="auto"/>
              </w:rPr>
            </w:pPr>
          </w:p>
          <w:p w:rsidR="00F4679F" w:rsidRPr="005F622D" w:rsidRDefault="00F4679F" w:rsidP="00F4679F">
            <w:pPr>
              <w:pStyle w:val="Default"/>
              <w:rPr>
                <w:color w:val="auto"/>
              </w:rPr>
            </w:pPr>
          </w:p>
          <w:p w:rsidR="00F4679F" w:rsidRPr="005F622D" w:rsidRDefault="00F4679F" w:rsidP="00F4679F">
            <w:pPr>
              <w:pStyle w:val="Default"/>
              <w:rPr>
                <w:color w:val="auto"/>
              </w:rPr>
            </w:pPr>
          </w:p>
          <w:p w:rsidR="00F4679F" w:rsidRPr="005F622D" w:rsidRDefault="00F4679F" w:rsidP="00F4679F">
            <w:pPr>
              <w:pStyle w:val="Default"/>
              <w:rPr>
                <w:color w:val="auto"/>
              </w:rPr>
            </w:pPr>
          </w:p>
          <w:p w:rsidR="00F4679F" w:rsidRPr="005F622D" w:rsidRDefault="00F4679F" w:rsidP="00F4679F">
            <w:pPr>
              <w:pStyle w:val="Default"/>
              <w:rPr>
                <w:color w:val="auto"/>
              </w:rPr>
            </w:pPr>
          </w:p>
          <w:p w:rsidR="00F4679F" w:rsidRPr="005F622D" w:rsidRDefault="00F4679F" w:rsidP="00F4679F">
            <w:pPr>
              <w:pStyle w:val="Default"/>
              <w:rPr>
                <w:color w:val="auto"/>
              </w:rPr>
            </w:pPr>
          </w:p>
          <w:p w:rsidR="00F4679F" w:rsidRPr="005F622D" w:rsidRDefault="00F4679F" w:rsidP="00F4679F">
            <w:pPr>
              <w:pStyle w:val="Default"/>
              <w:rPr>
                <w:color w:val="auto"/>
              </w:rPr>
            </w:pPr>
          </w:p>
          <w:p w:rsidR="00F4679F" w:rsidRPr="005F622D" w:rsidRDefault="00F4679F" w:rsidP="00F4679F">
            <w:pPr>
              <w:pStyle w:val="Default"/>
              <w:rPr>
                <w:color w:val="auto"/>
              </w:rPr>
            </w:pPr>
          </w:p>
          <w:p w:rsidR="00F4679F" w:rsidRPr="005F622D" w:rsidRDefault="00F4679F" w:rsidP="00F4679F">
            <w:pPr>
              <w:pStyle w:val="Default"/>
              <w:rPr>
                <w:color w:val="auto"/>
              </w:rPr>
            </w:pPr>
          </w:p>
          <w:p w:rsidR="00F4679F" w:rsidRPr="005F622D" w:rsidRDefault="00F4679F" w:rsidP="00F4679F">
            <w:pPr>
              <w:pStyle w:val="Default"/>
              <w:rPr>
                <w:color w:val="auto"/>
              </w:rPr>
            </w:pPr>
          </w:p>
          <w:p w:rsidR="00F4679F" w:rsidRPr="005F622D" w:rsidRDefault="00F4679F" w:rsidP="00F4679F">
            <w:pPr>
              <w:pStyle w:val="Default"/>
              <w:rPr>
                <w:color w:val="auto"/>
              </w:rPr>
            </w:pPr>
          </w:p>
          <w:p w:rsidR="00F4679F" w:rsidRPr="005F622D" w:rsidRDefault="00F4679F" w:rsidP="00F4679F">
            <w:pPr>
              <w:pStyle w:val="Default"/>
              <w:rPr>
                <w:color w:val="auto"/>
              </w:rPr>
            </w:pPr>
          </w:p>
          <w:p w:rsidR="00F4679F" w:rsidRPr="005F622D" w:rsidRDefault="00F4679F" w:rsidP="00F4679F">
            <w:pPr>
              <w:pStyle w:val="Default"/>
              <w:rPr>
                <w:color w:val="auto"/>
              </w:rPr>
            </w:pPr>
          </w:p>
          <w:p w:rsidR="00F4679F" w:rsidRPr="005F622D" w:rsidRDefault="00F4679F" w:rsidP="00F4679F">
            <w:pPr>
              <w:pStyle w:val="Default"/>
              <w:rPr>
                <w:color w:val="auto"/>
              </w:rPr>
            </w:pPr>
          </w:p>
          <w:p w:rsidR="00F4679F" w:rsidRPr="005F622D" w:rsidRDefault="00F4679F" w:rsidP="00F4679F">
            <w:pPr>
              <w:pStyle w:val="Default"/>
              <w:rPr>
                <w:color w:val="auto"/>
              </w:rPr>
            </w:pPr>
          </w:p>
          <w:p w:rsidR="00F4679F" w:rsidRPr="005F622D" w:rsidRDefault="00F4679F" w:rsidP="00F4679F">
            <w:pPr>
              <w:pStyle w:val="Default"/>
              <w:rPr>
                <w:color w:val="auto"/>
              </w:rPr>
            </w:pPr>
          </w:p>
          <w:p w:rsidR="00F4679F" w:rsidRPr="005F622D" w:rsidRDefault="00F4679F" w:rsidP="00F4679F">
            <w:pPr>
              <w:pStyle w:val="Default"/>
              <w:rPr>
                <w:color w:val="auto"/>
              </w:rPr>
            </w:pPr>
          </w:p>
          <w:p w:rsidR="00F4679F" w:rsidRPr="005F622D" w:rsidRDefault="00F4679F" w:rsidP="00F4679F">
            <w:pPr>
              <w:pStyle w:val="Default"/>
              <w:rPr>
                <w:color w:val="auto"/>
              </w:rPr>
            </w:pPr>
          </w:p>
          <w:p w:rsidR="00F4679F" w:rsidRPr="005F622D" w:rsidRDefault="00F4679F" w:rsidP="00F4679F">
            <w:pPr>
              <w:pStyle w:val="Default"/>
              <w:rPr>
                <w:color w:val="auto"/>
              </w:rPr>
            </w:pPr>
          </w:p>
          <w:p w:rsidR="00F4679F" w:rsidRPr="005F622D" w:rsidRDefault="00F4679F" w:rsidP="00F4679F">
            <w:pPr>
              <w:pStyle w:val="Default"/>
              <w:rPr>
                <w:color w:val="auto"/>
              </w:rPr>
            </w:pPr>
          </w:p>
          <w:p w:rsidR="00F4679F" w:rsidRPr="005F622D" w:rsidRDefault="00F4679F" w:rsidP="00F4679F">
            <w:pPr>
              <w:pStyle w:val="Default"/>
              <w:rPr>
                <w:color w:val="auto"/>
              </w:rPr>
            </w:pPr>
          </w:p>
          <w:p w:rsidR="00F4679F" w:rsidRPr="005F622D" w:rsidRDefault="00F4679F" w:rsidP="00F4679F">
            <w:pPr>
              <w:pStyle w:val="Default"/>
              <w:rPr>
                <w:color w:val="auto"/>
              </w:rPr>
            </w:pPr>
          </w:p>
          <w:p w:rsidR="00F4679F" w:rsidRPr="005F622D" w:rsidRDefault="00F4679F" w:rsidP="00F4679F">
            <w:pPr>
              <w:pStyle w:val="Default"/>
              <w:rPr>
                <w:color w:val="auto"/>
              </w:rPr>
            </w:pPr>
          </w:p>
          <w:p w:rsidR="00F4679F" w:rsidRPr="005F622D" w:rsidRDefault="00F4679F" w:rsidP="00F4679F">
            <w:pPr>
              <w:pStyle w:val="Default"/>
              <w:rPr>
                <w:color w:val="auto"/>
              </w:rPr>
            </w:pPr>
          </w:p>
          <w:p w:rsidR="00F4679F" w:rsidRPr="005F622D" w:rsidRDefault="00F4679F" w:rsidP="00F4679F">
            <w:pPr>
              <w:pStyle w:val="Default"/>
              <w:rPr>
                <w:color w:val="auto"/>
              </w:rPr>
            </w:pPr>
          </w:p>
          <w:p w:rsidR="00F4679F" w:rsidRPr="005F622D" w:rsidRDefault="00F4679F" w:rsidP="00F4679F">
            <w:pPr>
              <w:pStyle w:val="Default"/>
              <w:rPr>
                <w:color w:val="auto"/>
              </w:rPr>
            </w:pPr>
          </w:p>
          <w:p w:rsidR="00F4679F" w:rsidRPr="005F622D" w:rsidRDefault="00F4679F" w:rsidP="00F4679F">
            <w:pPr>
              <w:pStyle w:val="Default"/>
              <w:rPr>
                <w:color w:val="auto"/>
              </w:rPr>
            </w:pPr>
          </w:p>
          <w:p w:rsidR="00F4679F" w:rsidRPr="005F622D" w:rsidRDefault="00F4679F" w:rsidP="00F4679F">
            <w:pPr>
              <w:pStyle w:val="Default"/>
              <w:rPr>
                <w:color w:val="auto"/>
              </w:rPr>
            </w:pPr>
          </w:p>
          <w:p w:rsidR="00F4679F" w:rsidRPr="005F622D" w:rsidRDefault="00F4679F" w:rsidP="00F4679F">
            <w:pPr>
              <w:pStyle w:val="Default"/>
              <w:rPr>
                <w:color w:val="auto"/>
              </w:rPr>
            </w:pPr>
          </w:p>
          <w:p w:rsidR="00F4679F" w:rsidRPr="005F622D" w:rsidRDefault="00F4679F" w:rsidP="00F4679F">
            <w:pPr>
              <w:pStyle w:val="Default"/>
              <w:rPr>
                <w:color w:val="auto"/>
              </w:rPr>
            </w:pPr>
          </w:p>
          <w:p w:rsidR="00F4679F" w:rsidRPr="005F622D" w:rsidRDefault="00F4679F" w:rsidP="00F4679F">
            <w:pPr>
              <w:pStyle w:val="Default"/>
              <w:rPr>
                <w:color w:val="auto"/>
              </w:rPr>
            </w:pPr>
          </w:p>
          <w:p w:rsidR="00F4679F" w:rsidRPr="005F622D" w:rsidRDefault="00F4679F" w:rsidP="00F4679F">
            <w:pPr>
              <w:pStyle w:val="Default"/>
              <w:rPr>
                <w:color w:val="auto"/>
              </w:rPr>
            </w:pPr>
          </w:p>
          <w:p w:rsidR="00F4679F" w:rsidRPr="005F622D" w:rsidRDefault="00F4679F" w:rsidP="00F4679F">
            <w:pPr>
              <w:pStyle w:val="Default"/>
              <w:rPr>
                <w:color w:val="auto"/>
              </w:rPr>
            </w:pPr>
          </w:p>
        </w:tc>
      </w:tr>
    </w:tbl>
    <w:p w:rsidR="00831122" w:rsidRPr="005F622D" w:rsidRDefault="00831122" w:rsidP="00763119">
      <w:pPr>
        <w:pStyle w:val="Default"/>
        <w:rPr>
          <w:color w:val="auto"/>
        </w:rPr>
      </w:pPr>
    </w:p>
    <w:sectPr w:rsidR="00831122" w:rsidRPr="005F622D" w:rsidSect="00B4250F">
      <w:pgSz w:w="11906" w:h="16838"/>
      <w:pgMar w:top="1797" w:right="1440" w:bottom="1797" w:left="144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E10" w:rsidRDefault="00207E10" w:rsidP="005D7AED">
      <w:r>
        <w:separator/>
      </w:r>
    </w:p>
  </w:endnote>
  <w:endnote w:type="continuationSeparator" w:id="0">
    <w:p w:rsidR="00207E10" w:rsidRDefault="00207E10" w:rsidP="005D7A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84891"/>
      <w:docPartObj>
        <w:docPartGallery w:val="Page Numbers (Bottom of Page)"/>
        <w:docPartUnique/>
      </w:docPartObj>
    </w:sdtPr>
    <w:sdtContent>
      <w:p w:rsidR="003B7ED5" w:rsidRDefault="003B7ED5">
        <w:pPr>
          <w:pStyle w:val="a5"/>
          <w:jc w:val="center"/>
        </w:pPr>
        <w:r w:rsidRPr="00FE1CCE">
          <w:fldChar w:fldCharType="begin"/>
        </w:r>
        <w:r>
          <w:instrText xml:space="preserve"> PAGE   \* MERGEFORMAT </w:instrText>
        </w:r>
        <w:r w:rsidRPr="00FE1CCE">
          <w:fldChar w:fldCharType="separate"/>
        </w:r>
        <w:r w:rsidR="00BE726C" w:rsidRPr="00BE726C">
          <w:rPr>
            <w:noProof/>
            <w:lang w:val="zh-CN"/>
          </w:rPr>
          <w:t>68</w:t>
        </w:r>
        <w:r>
          <w:rPr>
            <w:noProof/>
            <w:lang w:val="zh-CN"/>
          </w:rPr>
          <w:fldChar w:fldCharType="end"/>
        </w:r>
      </w:p>
    </w:sdtContent>
  </w:sdt>
  <w:p w:rsidR="003B7ED5" w:rsidRDefault="003B7ED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72969"/>
      <w:docPartObj>
        <w:docPartGallery w:val="Page Numbers (Bottom of Page)"/>
        <w:docPartUnique/>
      </w:docPartObj>
    </w:sdtPr>
    <w:sdtContent>
      <w:p w:rsidR="003B7ED5" w:rsidRDefault="003B7ED5">
        <w:pPr>
          <w:pStyle w:val="a5"/>
          <w:jc w:val="center"/>
        </w:pPr>
        <w:r w:rsidRPr="00FE1CCE">
          <w:fldChar w:fldCharType="begin"/>
        </w:r>
        <w:r>
          <w:instrText xml:space="preserve"> PAGE   \* MERGEFORMAT </w:instrText>
        </w:r>
        <w:r w:rsidRPr="00FE1CCE">
          <w:fldChar w:fldCharType="separate"/>
        </w:r>
        <w:r w:rsidR="003011EE" w:rsidRPr="003011EE">
          <w:rPr>
            <w:noProof/>
            <w:lang w:val="zh-CN"/>
          </w:rPr>
          <w:t>36</w:t>
        </w:r>
        <w:r>
          <w:rPr>
            <w:noProof/>
            <w:lang w:val="zh-CN"/>
          </w:rPr>
          <w:fldChar w:fldCharType="end"/>
        </w:r>
      </w:p>
    </w:sdtContent>
  </w:sdt>
  <w:p w:rsidR="003B7ED5" w:rsidRDefault="003B7ED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E10" w:rsidRDefault="00207E10" w:rsidP="005D7AED">
      <w:r>
        <w:separator/>
      </w:r>
    </w:p>
  </w:footnote>
  <w:footnote w:type="continuationSeparator" w:id="0">
    <w:p w:rsidR="00207E10" w:rsidRDefault="00207E10" w:rsidP="005D7A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2"/>
      <w:numFmt w:val="decimal"/>
      <w:suff w:val="nothing"/>
      <w:lvlText w:val="（%1）"/>
      <w:lvlJc w:val="left"/>
    </w:lvl>
  </w:abstractNum>
  <w:abstractNum w:abstractNumId="1">
    <w:nsid w:val="0000000A"/>
    <w:multiLevelType w:val="singleLevel"/>
    <w:tmpl w:val="0000000A"/>
    <w:lvl w:ilvl="0">
      <w:start w:val="2"/>
      <w:numFmt w:val="decimal"/>
      <w:pStyle w:val="a"/>
      <w:suff w:val="nothing"/>
      <w:lvlText w:val="%1、"/>
      <w:lvlJc w:val="left"/>
    </w:lvl>
  </w:abstractNum>
  <w:abstractNum w:abstractNumId="2">
    <w:nsid w:val="0000000C"/>
    <w:multiLevelType w:val="singleLevel"/>
    <w:tmpl w:val="0000000C"/>
    <w:lvl w:ilvl="0">
      <w:start w:val="2"/>
      <w:numFmt w:val="chineseCounting"/>
      <w:suff w:val="nothing"/>
      <w:lvlText w:val="%1、"/>
      <w:lvlJc w:val="left"/>
    </w:lvl>
  </w:abstractNum>
  <w:abstractNum w:abstractNumId="3">
    <w:nsid w:val="16C665B2"/>
    <w:multiLevelType w:val="hybridMultilevel"/>
    <w:tmpl w:val="8098D948"/>
    <w:lvl w:ilvl="0" w:tplc="EBFE320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2D41241"/>
    <w:multiLevelType w:val="hybridMultilevel"/>
    <w:tmpl w:val="F778612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767D6B6"/>
    <w:multiLevelType w:val="singleLevel"/>
    <w:tmpl w:val="5767D6B6"/>
    <w:lvl w:ilvl="0">
      <w:start w:val="1"/>
      <w:numFmt w:val="decimal"/>
      <w:suff w:val="nothing"/>
      <w:lvlText w:val="（%1）"/>
      <w:lvlJc w:val="left"/>
    </w:lvl>
  </w:abstractNum>
  <w:abstractNum w:abstractNumId="6">
    <w:nsid w:val="577B61A1"/>
    <w:multiLevelType w:val="hybridMultilevel"/>
    <w:tmpl w:val="909884B6"/>
    <w:lvl w:ilvl="0" w:tplc="CA0EF5B4">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59B76200"/>
    <w:multiLevelType w:val="singleLevel"/>
    <w:tmpl w:val="59B76200"/>
    <w:lvl w:ilvl="0">
      <w:start w:val="3"/>
      <w:numFmt w:val="decimal"/>
      <w:suff w:val="nothing"/>
      <w:lvlText w:val="%1、"/>
      <w:lvlJc w:val="left"/>
    </w:lvl>
  </w:abstractNum>
  <w:abstractNum w:abstractNumId="8">
    <w:nsid w:val="75877D43"/>
    <w:multiLevelType w:val="hybridMultilevel"/>
    <w:tmpl w:val="BBCE6588"/>
    <w:lvl w:ilvl="0" w:tplc="9E14E29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6"/>
  </w:num>
  <w:num w:numId="3">
    <w:abstractNumId w:val="2"/>
  </w:num>
  <w:num w:numId="4">
    <w:abstractNumId w:val="7"/>
  </w:num>
  <w:num w:numId="5">
    <w:abstractNumId w:val="0"/>
  </w:num>
  <w:num w:numId="6">
    <w:abstractNumId w:val="8"/>
  </w:num>
  <w:num w:numId="7">
    <w:abstractNumId w:val="3"/>
  </w:num>
  <w:num w:numId="8">
    <w:abstractNumId w:val="5"/>
  </w:num>
  <w:num w:numId="9">
    <w:abstractNumId w:val="1"/>
    <w:lvlOverride w:ilvl="0">
      <w:startOverride w:val="2"/>
    </w:lvlOverride>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7AED"/>
    <w:rsid w:val="000010BA"/>
    <w:rsid w:val="000018BF"/>
    <w:rsid w:val="00002EC8"/>
    <w:rsid w:val="000109DE"/>
    <w:rsid w:val="00011550"/>
    <w:rsid w:val="00013083"/>
    <w:rsid w:val="0001495D"/>
    <w:rsid w:val="00014A16"/>
    <w:rsid w:val="00020F73"/>
    <w:rsid w:val="00023B79"/>
    <w:rsid w:val="000240DA"/>
    <w:rsid w:val="00027243"/>
    <w:rsid w:val="00027760"/>
    <w:rsid w:val="00027AB2"/>
    <w:rsid w:val="00031DC1"/>
    <w:rsid w:val="00040F81"/>
    <w:rsid w:val="000415C8"/>
    <w:rsid w:val="00041A2F"/>
    <w:rsid w:val="00041F1E"/>
    <w:rsid w:val="00042355"/>
    <w:rsid w:val="00046569"/>
    <w:rsid w:val="000502CA"/>
    <w:rsid w:val="000600E9"/>
    <w:rsid w:val="00060660"/>
    <w:rsid w:val="00062ECA"/>
    <w:rsid w:val="0006755C"/>
    <w:rsid w:val="00070BF9"/>
    <w:rsid w:val="000716B9"/>
    <w:rsid w:val="00071D7B"/>
    <w:rsid w:val="000736C9"/>
    <w:rsid w:val="00075272"/>
    <w:rsid w:val="0007750B"/>
    <w:rsid w:val="00080A38"/>
    <w:rsid w:val="000826E5"/>
    <w:rsid w:val="000845CF"/>
    <w:rsid w:val="00086309"/>
    <w:rsid w:val="00091D85"/>
    <w:rsid w:val="00092CCF"/>
    <w:rsid w:val="000933C9"/>
    <w:rsid w:val="000940CA"/>
    <w:rsid w:val="00094DCC"/>
    <w:rsid w:val="000952F4"/>
    <w:rsid w:val="000A374B"/>
    <w:rsid w:val="000B1462"/>
    <w:rsid w:val="000B1898"/>
    <w:rsid w:val="000B6862"/>
    <w:rsid w:val="000C241B"/>
    <w:rsid w:val="000C5E4B"/>
    <w:rsid w:val="000C6120"/>
    <w:rsid w:val="000C78F6"/>
    <w:rsid w:val="000D6BCE"/>
    <w:rsid w:val="000E6033"/>
    <w:rsid w:val="000E70B7"/>
    <w:rsid w:val="000F0780"/>
    <w:rsid w:val="000F2A6D"/>
    <w:rsid w:val="000F40E7"/>
    <w:rsid w:val="000F740A"/>
    <w:rsid w:val="000F7451"/>
    <w:rsid w:val="000F7EFC"/>
    <w:rsid w:val="001007F1"/>
    <w:rsid w:val="00100FFE"/>
    <w:rsid w:val="00101362"/>
    <w:rsid w:val="00104E68"/>
    <w:rsid w:val="0010575D"/>
    <w:rsid w:val="00105C41"/>
    <w:rsid w:val="00106DC8"/>
    <w:rsid w:val="00107167"/>
    <w:rsid w:val="00107BF6"/>
    <w:rsid w:val="00110F7A"/>
    <w:rsid w:val="001110D9"/>
    <w:rsid w:val="00117325"/>
    <w:rsid w:val="00117F23"/>
    <w:rsid w:val="00123902"/>
    <w:rsid w:val="001359EC"/>
    <w:rsid w:val="00136930"/>
    <w:rsid w:val="001425B4"/>
    <w:rsid w:val="001431AE"/>
    <w:rsid w:val="00143D28"/>
    <w:rsid w:val="00144A79"/>
    <w:rsid w:val="001478AC"/>
    <w:rsid w:val="001507D0"/>
    <w:rsid w:val="00150E63"/>
    <w:rsid w:val="00153DA5"/>
    <w:rsid w:val="001541F9"/>
    <w:rsid w:val="00160F4E"/>
    <w:rsid w:val="001720B7"/>
    <w:rsid w:val="0017324A"/>
    <w:rsid w:val="001768C1"/>
    <w:rsid w:val="0018137C"/>
    <w:rsid w:val="00182C4E"/>
    <w:rsid w:val="00184EF6"/>
    <w:rsid w:val="00187912"/>
    <w:rsid w:val="00191677"/>
    <w:rsid w:val="001932AF"/>
    <w:rsid w:val="001936A6"/>
    <w:rsid w:val="00194144"/>
    <w:rsid w:val="00194A2F"/>
    <w:rsid w:val="00197A96"/>
    <w:rsid w:val="001A0340"/>
    <w:rsid w:val="001A0995"/>
    <w:rsid w:val="001A1C14"/>
    <w:rsid w:val="001A2CEA"/>
    <w:rsid w:val="001A448C"/>
    <w:rsid w:val="001A6673"/>
    <w:rsid w:val="001B00E6"/>
    <w:rsid w:val="001B1918"/>
    <w:rsid w:val="001B3C16"/>
    <w:rsid w:val="001B65F6"/>
    <w:rsid w:val="001B7EAD"/>
    <w:rsid w:val="001B7FFC"/>
    <w:rsid w:val="001C150D"/>
    <w:rsid w:val="001C201F"/>
    <w:rsid w:val="001C2F81"/>
    <w:rsid w:val="001D211D"/>
    <w:rsid w:val="001D319E"/>
    <w:rsid w:val="001D5861"/>
    <w:rsid w:val="001D6502"/>
    <w:rsid w:val="001E1260"/>
    <w:rsid w:val="001E7489"/>
    <w:rsid w:val="001F25E1"/>
    <w:rsid w:val="001F3CE8"/>
    <w:rsid w:val="001F4FF4"/>
    <w:rsid w:val="001F581B"/>
    <w:rsid w:val="001F7240"/>
    <w:rsid w:val="001F7374"/>
    <w:rsid w:val="001F7F4B"/>
    <w:rsid w:val="002000C9"/>
    <w:rsid w:val="00200B81"/>
    <w:rsid w:val="00204921"/>
    <w:rsid w:val="00204E02"/>
    <w:rsid w:val="0020567F"/>
    <w:rsid w:val="00207E10"/>
    <w:rsid w:val="002159F2"/>
    <w:rsid w:val="002163B8"/>
    <w:rsid w:val="0021654D"/>
    <w:rsid w:val="00220F31"/>
    <w:rsid w:val="00221B63"/>
    <w:rsid w:val="0022215A"/>
    <w:rsid w:val="0023067E"/>
    <w:rsid w:val="00230E6C"/>
    <w:rsid w:val="00233E3E"/>
    <w:rsid w:val="00234C0D"/>
    <w:rsid w:val="00237C8F"/>
    <w:rsid w:val="00245DF5"/>
    <w:rsid w:val="00250BBF"/>
    <w:rsid w:val="00250D95"/>
    <w:rsid w:val="00251405"/>
    <w:rsid w:val="00262696"/>
    <w:rsid w:val="00262A9B"/>
    <w:rsid w:val="00270F37"/>
    <w:rsid w:val="002724A4"/>
    <w:rsid w:val="002741D5"/>
    <w:rsid w:val="00274327"/>
    <w:rsid w:val="00274533"/>
    <w:rsid w:val="00275FDE"/>
    <w:rsid w:val="0027622D"/>
    <w:rsid w:val="00276D91"/>
    <w:rsid w:val="00277120"/>
    <w:rsid w:val="002807F0"/>
    <w:rsid w:val="002813AE"/>
    <w:rsid w:val="002849B5"/>
    <w:rsid w:val="00292139"/>
    <w:rsid w:val="00295C60"/>
    <w:rsid w:val="002A0535"/>
    <w:rsid w:val="002A499C"/>
    <w:rsid w:val="002A5984"/>
    <w:rsid w:val="002A6BE6"/>
    <w:rsid w:val="002B07EB"/>
    <w:rsid w:val="002B342A"/>
    <w:rsid w:val="002B5336"/>
    <w:rsid w:val="002B6A3B"/>
    <w:rsid w:val="002B6DB1"/>
    <w:rsid w:val="002C0F54"/>
    <w:rsid w:val="002C14F4"/>
    <w:rsid w:val="002C57BA"/>
    <w:rsid w:val="002C760A"/>
    <w:rsid w:val="002E014E"/>
    <w:rsid w:val="002F2FEC"/>
    <w:rsid w:val="002F32C1"/>
    <w:rsid w:val="002F3B68"/>
    <w:rsid w:val="003011EE"/>
    <w:rsid w:val="003052F8"/>
    <w:rsid w:val="00306324"/>
    <w:rsid w:val="0030672B"/>
    <w:rsid w:val="0030706F"/>
    <w:rsid w:val="003152BA"/>
    <w:rsid w:val="00315AD8"/>
    <w:rsid w:val="00321F4F"/>
    <w:rsid w:val="00322AE7"/>
    <w:rsid w:val="00322E66"/>
    <w:rsid w:val="00322EDE"/>
    <w:rsid w:val="00323349"/>
    <w:rsid w:val="00324D2D"/>
    <w:rsid w:val="00330042"/>
    <w:rsid w:val="00331AB1"/>
    <w:rsid w:val="003329BD"/>
    <w:rsid w:val="003421C1"/>
    <w:rsid w:val="00346658"/>
    <w:rsid w:val="0035195C"/>
    <w:rsid w:val="00351FB8"/>
    <w:rsid w:val="003520FC"/>
    <w:rsid w:val="00352153"/>
    <w:rsid w:val="003532BC"/>
    <w:rsid w:val="003624EE"/>
    <w:rsid w:val="003629F1"/>
    <w:rsid w:val="003630BA"/>
    <w:rsid w:val="00363243"/>
    <w:rsid w:val="003640D6"/>
    <w:rsid w:val="003672F4"/>
    <w:rsid w:val="003674B3"/>
    <w:rsid w:val="00367CB3"/>
    <w:rsid w:val="00371446"/>
    <w:rsid w:val="003727B7"/>
    <w:rsid w:val="003769F8"/>
    <w:rsid w:val="003772F0"/>
    <w:rsid w:val="00380D80"/>
    <w:rsid w:val="003821B3"/>
    <w:rsid w:val="00390A4F"/>
    <w:rsid w:val="0039395A"/>
    <w:rsid w:val="003A048B"/>
    <w:rsid w:val="003A191B"/>
    <w:rsid w:val="003A38A3"/>
    <w:rsid w:val="003A4C4F"/>
    <w:rsid w:val="003B0466"/>
    <w:rsid w:val="003B0DDF"/>
    <w:rsid w:val="003B1A80"/>
    <w:rsid w:val="003B4672"/>
    <w:rsid w:val="003B4BBB"/>
    <w:rsid w:val="003B7ED5"/>
    <w:rsid w:val="003C08FC"/>
    <w:rsid w:val="003D046C"/>
    <w:rsid w:val="003D0D2C"/>
    <w:rsid w:val="003D0F7B"/>
    <w:rsid w:val="003D1333"/>
    <w:rsid w:val="003D30C1"/>
    <w:rsid w:val="003D47A2"/>
    <w:rsid w:val="003D4B4D"/>
    <w:rsid w:val="003F50ED"/>
    <w:rsid w:val="003F5BDD"/>
    <w:rsid w:val="00400374"/>
    <w:rsid w:val="00413AAD"/>
    <w:rsid w:val="00415D09"/>
    <w:rsid w:val="00424D60"/>
    <w:rsid w:val="004276C2"/>
    <w:rsid w:val="00430B29"/>
    <w:rsid w:val="00431710"/>
    <w:rsid w:val="00436232"/>
    <w:rsid w:val="0043742D"/>
    <w:rsid w:val="00440A79"/>
    <w:rsid w:val="004433FF"/>
    <w:rsid w:val="00443770"/>
    <w:rsid w:val="004444E2"/>
    <w:rsid w:val="00451BED"/>
    <w:rsid w:val="0045312C"/>
    <w:rsid w:val="00453896"/>
    <w:rsid w:val="00454047"/>
    <w:rsid w:val="0045553C"/>
    <w:rsid w:val="00462880"/>
    <w:rsid w:val="00465EBE"/>
    <w:rsid w:val="00465F52"/>
    <w:rsid w:val="00470114"/>
    <w:rsid w:val="004705E9"/>
    <w:rsid w:val="004710AA"/>
    <w:rsid w:val="004900F0"/>
    <w:rsid w:val="00491176"/>
    <w:rsid w:val="00496837"/>
    <w:rsid w:val="00496D4B"/>
    <w:rsid w:val="00497989"/>
    <w:rsid w:val="004A252D"/>
    <w:rsid w:val="004A2C89"/>
    <w:rsid w:val="004A595B"/>
    <w:rsid w:val="004A7692"/>
    <w:rsid w:val="004A7BEB"/>
    <w:rsid w:val="004B53EE"/>
    <w:rsid w:val="004B6E5C"/>
    <w:rsid w:val="004C1B5B"/>
    <w:rsid w:val="004C3A6E"/>
    <w:rsid w:val="004C4363"/>
    <w:rsid w:val="004C44AC"/>
    <w:rsid w:val="004D025C"/>
    <w:rsid w:val="004D17B0"/>
    <w:rsid w:val="004D17F6"/>
    <w:rsid w:val="004D55E7"/>
    <w:rsid w:val="004E19E7"/>
    <w:rsid w:val="004E34BE"/>
    <w:rsid w:val="004E3BC8"/>
    <w:rsid w:val="004E48E2"/>
    <w:rsid w:val="004E4B6A"/>
    <w:rsid w:val="004E6A7C"/>
    <w:rsid w:val="004E6E66"/>
    <w:rsid w:val="004E7CF6"/>
    <w:rsid w:val="004F5979"/>
    <w:rsid w:val="00502419"/>
    <w:rsid w:val="0050670B"/>
    <w:rsid w:val="00507717"/>
    <w:rsid w:val="00510EC1"/>
    <w:rsid w:val="005125D1"/>
    <w:rsid w:val="00514DED"/>
    <w:rsid w:val="00515EBC"/>
    <w:rsid w:val="00516461"/>
    <w:rsid w:val="005228AF"/>
    <w:rsid w:val="00522A63"/>
    <w:rsid w:val="00525BA6"/>
    <w:rsid w:val="00526710"/>
    <w:rsid w:val="00533DE1"/>
    <w:rsid w:val="00535185"/>
    <w:rsid w:val="00536405"/>
    <w:rsid w:val="00536AC3"/>
    <w:rsid w:val="00541C12"/>
    <w:rsid w:val="00542D2B"/>
    <w:rsid w:val="00546779"/>
    <w:rsid w:val="0055122F"/>
    <w:rsid w:val="00552386"/>
    <w:rsid w:val="0056253A"/>
    <w:rsid w:val="00562D6D"/>
    <w:rsid w:val="005635B3"/>
    <w:rsid w:val="00564430"/>
    <w:rsid w:val="00564D7D"/>
    <w:rsid w:val="0056691F"/>
    <w:rsid w:val="0057059C"/>
    <w:rsid w:val="005738CB"/>
    <w:rsid w:val="005748BD"/>
    <w:rsid w:val="005749DB"/>
    <w:rsid w:val="00576054"/>
    <w:rsid w:val="005767DB"/>
    <w:rsid w:val="00576EE4"/>
    <w:rsid w:val="00577176"/>
    <w:rsid w:val="0057720A"/>
    <w:rsid w:val="0057764D"/>
    <w:rsid w:val="00580BF2"/>
    <w:rsid w:val="005829BA"/>
    <w:rsid w:val="00582ADB"/>
    <w:rsid w:val="00584096"/>
    <w:rsid w:val="0058594B"/>
    <w:rsid w:val="00585C7B"/>
    <w:rsid w:val="0059189F"/>
    <w:rsid w:val="005941AE"/>
    <w:rsid w:val="005954A4"/>
    <w:rsid w:val="00595DC3"/>
    <w:rsid w:val="00595E15"/>
    <w:rsid w:val="005961C4"/>
    <w:rsid w:val="00597013"/>
    <w:rsid w:val="005A39B5"/>
    <w:rsid w:val="005A3E3A"/>
    <w:rsid w:val="005B1B15"/>
    <w:rsid w:val="005B1C8E"/>
    <w:rsid w:val="005B24A1"/>
    <w:rsid w:val="005B2BE8"/>
    <w:rsid w:val="005B5BF8"/>
    <w:rsid w:val="005B5C63"/>
    <w:rsid w:val="005C0F43"/>
    <w:rsid w:val="005C1829"/>
    <w:rsid w:val="005C2CC4"/>
    <w:rsid w:val="005C6060"/>
    <w:rsid w:val="005D0BB7"/>
    <w:rsid w:val="005D1801"/>
    <w:rsid w:val="005D1FF1"/>
    <w:rsid w:val="005D52FD"/>
    <w:rsid w:val="005D7394"/>
    <w:rsid w:val="005D7AED"/>
    <w:rsid w:val="005E1411"/>
    <w:rsid w:val="005E33AF"/>
    <w:rsid w:val="005E3B2B"/>
    <w:rsid w:val="005E6282"/>
    <w:rsid w:val="005E795C"/>
    <w:rsid w:val="005F23FA"/>
    <w:rsid w:val="005F2897"/>
    <w:rsid w:val="005F2B56"/>
    <w:rsid w:val="005F3440"/>
    <w:rsid w:val="005F622D"/>
    <w:rsid w:val="005F7827"/>
    <w:rsid w:val="005F7B3B"/>
    <w:rsid w:val="006022CA"/>
    <w:rsid w:val="00602659"/>
    <w:rsid w:val="006041A1"/>
    <w:rsid w:val="00605315"/>
    <w:rsid w:val="0060709C"/>
    <w:rsid w:val="00607D02"/>
    <w:rsid w:val="00610043"/>
    <w:rsid w:val="006122CB"/>
    <w:rsid w:val="00615239"/>
    <w:rsid w:val="006176E2"/>
    <w:rsid w:val="006176FE"/>
    <w:rsid w:val="00623262"/>
    <w:rsid w:val="00624EB2"/>
    <w:rsid w:val="00630557"/>
    <w:rsid w:val="00630FFC"/>
    <w:rsid w:val="006315EA"/>
    <w:rsid w:val="00632F18"/>
    <w:rsid w:val="006362F8"/>
    <w:rsid w:val="0064223B"/>
    <w:rsid w:val="00642412"/>
    <w:rsid w:val="00644045"/>
    <w:rsid w:val="00644F41"/>
    <w:rsid w:val="00645CDA"/>
    <w:rsid w:val="00651B91"/>
    <w:rsid w:val="0065206F"/>
    <w:rsid w:val="00653672"/>
    <w:rsid w:val="00655630"/>
    <w:rsid w:val="006621CA"/>
    <w:rsid w:val="00662755"/>
    <w:rsid w:val="00665E18"/>
    <w:rsid w:val="00671F32"/>
    <w:rsid w:val="006751FD"/>
    <w:rsid w:val="00675473"/>
    <w:rsid w:val="006761FE"/>
    <w:rsid w:val="006762A9"/>
    <w:rsid w:val="0067738E"/>
    <w:rsid w:val="006820CF"/>
    <w:rsid w:val="006821C4"/>
    <w:rsid w:val="00685279"/>
    <w:rsid w:val="00693AD8"/>
    <w:rsid w:val="006B22F9"/>
    <w:rsid w:val="006B2539"/>
    <w:rsid w:val="006B760F"/>
    <w:rsid w:val="006C367F"/>
    <w:rsid w:val="006C50BA"/>
    <w:rsid w:val="006D28C1"/>
    <w:rsid w:val="006D3589"/>
    <w:rsid w:val="006D713B"/>
    <w:rsid w:val="006D74EC"/>
    <w:rsid w:val="006D784A"/>
    <w:rsid w:val="006E734D"/>
    <w:rsid w:val="006F25EE"/>
    <w:rsid w:val="006F494D"/>
    <w:rsid w:val="006F79C2"/>
    <w:rsid w:val="00700DAC"/>
    <w:rsid w:val="007028A9"/>
    <w:rsid w:val="00711A9F"/>
    <w:rsid w:val="007121F8"/>
    <w:rsid w:val="00713375"/>
    <w:rsid w:val="00713B8C"/>
    <w:rsid w:val="00714AA2"/>
    <w:rsid w:val="00715AA4"/>
    <w:rsid w:val="00717370"/>
    <w:rsid w:val="0072677B"/>
    <w:rsid w:val="00731A6A"/>
    <w:rsid w:val="007341E9"/>
    <w:rsid w:val="0074062E"/>
    <w:rsid w:val="007464C3"/>
    <w:rsid w:val="0074695D"/>
    <w:rsid w:val="00746AA6"/>
    <w:rsid w:val="00747733"/>
    <w:rsid w:val="0075149C"/>
    <w:rsid w:val="007515AA"/>
    <w:rsid w:val="00752E70"/>
    <w:rsid w:val="00753364"/>
    <w:rsid w:val="00755CD3"/>
    <w:rsid w:val="0075646F"/>
    <w:rsid w:val="00763119"/>
    <w:rsid w:val="00764A85"/>
    <w:rsid w:val="0077322C"/>
    <w:rsid w:val="00774185"/>
    <w:rsid w:val="00776E7B"/>
    <w:rsid w:val="00777FB9"/>
    <w:rsid w:val="007802BF"/>
    <w:rsid w:val="00784774"/>
    <w:rsid w:val="00791F8F"/>
    <w:rsid w:val="00793A40"/>
    <w:rsid w:val="00793BE9"/>
    <w:rsid w:val="007958FA"/>
    <w:rsid w:val="007A0E40"/>
    <w:rsid w:val="007A0E93"/>
    <w:rsid w:val="007A348D"/>
    <w:rsid w:val="007A637F"/>
    <w:rsid w:val="007A6B32"/>
    <w:rsid w:val="007A745F"/>
    <w:rsid w:val="007B1C19"/>
    <w:rsid w:val="007B3AB5"/>
    <w:rsid w:val="007B559C"/>
    <w:rsid w:val="007B5C68"/>
    <w:rsid w:val="007B665F"/>
    <w:rsid w:val="007B7197"/>
    <w:rsid w:val="007D018A"/>
    <w:rsid w:val="007D2CA9"/>
    <w:rsid w:val="007D35A3"/>
    <w:rsid w:val="007E070D"/>
    <w:rsid w:val="007E3217"/>
    <w:rsid w:val="007E39AD"/>
    <w:rsid w:val="007E3A75"/>
    <w:rsid w:val="007E3C4D"/>
    <w:rsid w:val="007E59BC"/>
    <w:rsid w:val="007F0978"/>
    <w:rsid w:val="007F0B25"/>
    <w:rsid w:val="007F389E"/>
    <w:rsid w:val="007F3D0A"/>
    <w:rsid w:val="007F709A"/>
    <w:rsid w:val="008003D4"/>
    <w:rsid w:val="00801B08"/>
    <w:rsid w:val="00801B4A"/>
    <w:rsid w:val="0080293B"/>
    <w:rsid w:val="00806391"/>
    <w:rsid w:val="0080743A"/>
    <w:rsid w:val="0080764F"/>
    <w:rsid w:val="008151A8"/>
    <w:rsid w:val="00815A01"/>
    <w:rsid w:val="00820570"/>
    <w:rsid w:val="0082297A"/>
    <w:rsid w:val="00825933"/>
    <w:rsid w:val="0082597A"/>
    <w:rsid w:val="00826131"/>
    <w:rsid w:val="0082745E"/>
    <w:rsid w:val="00831122"/>
    <w:rsid w:val="00831E55"/>
    <w:rsid w:val="008323CC"/>
    <w:rsid w:val="00834509"/>
    <w:rsid w:val="00834902"/>
    <w:rsid w:val="00840248"/>
    <w:rsid w:val="00841D89"/>
    <w:rsid w:val="00845FEF"/>
    <w:rsid w:val="00851715"/>
    <w:rsid w:val="00852015"/>
    <w:rsid w:val="00856080"/>
    <w:rsid w:val="00860806"/>
    <w:rsid w:val="0086215A"/>
    <w:rsid w:val="008639CE"/>
    <w:rsid w:val="008646E7"/>
    <w:rsid w:val="00864C65"/>
    <w:rsid w:val="008657D0"/>
    <w:rsid w:val="00866BE0"/>
    <w:rsid w:val="008736C9"/>
    <w:rsid w:val="00874467"/>
    <w:rsid w:val="00877A14"/>
    <w:rsid w:val="008808B0"/>
    <w:rsid w:val="00882ACF"/>
    <w:rsid w:val="008832EF"/>
    <w:rsid w:val="008835D5"/>
    <w:rsid w:val="00885EF2"/>
    <w:rsid w:val="00885F28"/>
    <w:rsid w:val="00894132"/>
    <w:rsid w:val="00894CBF"/>
    <w:rsid w:val="00895253"/>
    <w:rsid w:val="008A14D3"/>
    <w:rsid w:val="008A34FB"/>
    <w:rsid w:val="008A6EB1"/>
    <w:rsid w:val="008B08DE"/>
    <w:rsid w:val="008B0F6C"/>
    <w:rsid w:val="008B1A38"/>
    <w:rsid w:val="008B78D4"/>
    <w:rsid w:val="008C30A2"/>
    <w:rsid w:val="008C5355"/>
    <w:rsid w:val="008C5449"/>
    <w:rsid w:val="008C5B56"/>
    <w:rsid w:val="008D261D"/>
    <w:rsid w:val="008D55B7"/>
    <w:rsid w:val="008D6DDC"/>
    <w:rsid w:val="008D6ECF"/>
    <w:rsid w:val="008D7E6E"/>
    <w:rsid w:val="008E2C6B"/>
    <w:rsid w:val="008E4B61"/>
    <w:rsid w:val="008F00E2"/>
    <w:rsid w:val="0090173A"/>
    <w:rsid w:val="00901F00"/>
    <w:rsid w:val="0090209B"/>
    <w:rsid w:val="00903D4B"/>
    <w:rsid w:val="009041B0"/>
    <w:rsid w:val="00911563"/>
    <w:rsid w:val="009132D5"/>
    <w:rsid w:val="00914FA9"/>
    <w:rsid w:val="0091584D"/>
    <w:rsid w:val="0091618B"/>
    <w:rsid w:val="00916EEE"/>
    <w:rsid w:val="00917378"/>
    <w:rsid w:val="00923E29"/>
    <w:rsid w:val="009256A8"/>
    <w:rsid w:val="00930F06"/>
    <w:rsid w:val="00933291"/>
    <w:rsid w:val="00934868"/>
    <w:rsid w:val="00940C80"/>
    <w:rsid w:val="00941599"/>
    <w:rsid w:val="00941EA6"/>
    <w:rsid w:val="00944024"/>
    <w:rsid w:val="009444A9"/>
    <w:rsid w:val="00946FE6"/>
    <w:rsid w:val="00947C6F"/>
    <w:rsid w:val="00951739"/>
    <w:rsid w:val="00951AE6"/>
    <w:rsid w:val="0095383F"/>
    <w:rsid w:val="00955427"/>
    <w:rsid w:val="00956702"/>
    <w:rsid w:val="009615A1"/>
    <w:rsid w:val="00964B71"/>
    <w:rsid w:val="00965958"/>
    <w:rsid w:val="00966CBC"/>
    <w:rsid w:val="00967177"/>
    <w:rsid w:val="009672D6"/>
    <w:rsid w:val="00967A2C"/>
    <w:rsid w:val="00967C06"/>
    <w:rsid w:val="00970FB9"/>
    <w:rsid w:val="00971E18"/>
    <w:rsid w:val="00974669"/>
    <w:rsid w:val="009754B6"/>
    <w:rsid w:val="00975B49"/>
    <w:rsid w:val="00984C63"/>
    <w:rsid w:val="00986692"/>
    <w:rsid w:val="00986E80"/>
    <w:rsid w:val="00987986"/>
    <w:rsid w:val="0099256C"/>
    <w:rsid w:val="0099508C"/>
    <w:rsid w:val="00996192"/>
    <w:rsid w:val="009966EE"/>
    <w:rsid w:val="00996B02"/>
    <w:rsid w:val="009A4AA2"/>
    <w:rsid w:val="009A6482"/>
    <w:rsid w:val="009B1EFD"/>
    <w:rsid w:val="009B2BBA"/>
    <w:rsid w:val="009B322B"/>
    <w:rsid w:val="009B351F"/>
    <w:rsid w:val="009C1F1A"/>
    <w:rsid w:val="009C3BF0"/>
    <w:rsid w:val="009C459E"/>
    <w:rsid w:val="009C5326"/>
    <w:rsid w:val="009D0620"/>
    <w:rsid w:val="009D1682"/>
    <w:rsid w:val="009D2D2C"/>
    <w:rsid w:val="009D32CE"/>
    <w:rsid w:val="009D3AD1"/>
    <w:rsid w:val="009D59F0"/>
    <w:rsid w:val="009D6613"/>
    <w:rsid w:val="009E41AE"/>
    <w:rsid w:val="009E609D"/>
    <w:rsid w:val="009E698F"/>
    <w:rsid w:val="009E7ECE"/>
    <w:rsid w:val="009F0A5A"/>
    <w:rsid w:val="009F1FE5"/>
    <w:rsid w:val="009F46CA"/>
    <w:rsid w:val="009F6047"/>
    <w:rsid w:val="00A01552"/>
    <w:rsid w:val="00A01A7D"/>
    <w:rsid w:val="00A111C6"/>
    <w:rsid w:val="00A11542"/>
    <w:rsid w:val="00A12AAE"/>
    <w:rsid w:val="00A12AE0"/>
    <w:rsid w:val="00A12B57"/>
    <w:rsid w:val="00A140CC"/>
    <w:rsid w:val="00A144FB"/>
    <w:rsid w:val="00A15B70"/>
    <w:rsid w:val="00A17A52"/>
    <w:rsid w:val="00A20A90"/>
    <w:rsid w:val="00A32198"/>
    <w:rsid w:val="00A34C5D"/>
    <w:rsid w:val="00A356E3"/>
    <w:rsid w:val="00A41483"/>
    <w:rsid w:val="00A43C48"/>
    <w:rsid w:val="00A45D13"/>
    <w:rsid w:val="00A50587"/>
    <w:rsid w:val="00A51055"/>
    <w:rsid w:val="00A5109E"/>
    <w:rsid w:val="00A60553"/>
    <w:rsid w:val="00A64B00"/>
    <w:rsid w:val="00A65D96"/>
    <w:rsid w:val="00A72AFE"/>
    <w:rsid w:val="00A75A4A"/>
    <w:rsid w:val="00A820C1"/>
    <w:rsid w:val="00A8336F"/>
    <w:rsid w:val="00A85828"/>
    <w:rsid w:val="00A94BC8"/>
    <w:rsid w:val="00A94BFC"/>
    <w:rsid w:val="00A97500"/>
    <w:rsid w:val="00A97677"/>
    <w:rsid w:val="00A97C21"/>
    <w:rsid w:val="00AA0BBF"/>
    <w:rsid w:val="00AA25F3"/>
    <w:rsid w:val="00AB13D5"/>
    <w:rsid w:val="00AC0C4A"/>
    <w:rsid w:val="00AC2B74"/>
    <w:rsid w:val="00AC6AF4"/>
    <w:rsid w:val="00AC6D44"/>
    <w:rsid w:val="00AC6F50"/>
    <w:rsid w:val="00AD049D"/>
    <w:rsid w:val="00AD5A85"/>
    <w:rsid w:val="00AD76F6"/>
    <w:rsid w:val="00AD777D"/>
    <w:rsid w:val="00AD7D21"/>
    <w:rsid w:val="00AD7D63"/>
    <w:rsid w:val="00AE02FD"/>
    <w:rsid w:val="00AE05C3"/>
    <w:rsid w:val="00AE0E08"/>
    <w:rsid w:val="00AE51FD"/>
    <w:rsid w:val="00AF0806"/>
    <w:rsid w:val="00AF4174"/>
    <w:rsid w:val="00AF4F0E"/>
    <w:rsid w:val="00B022AB"/>
    <w:rsid w:val="00B02973"/>
    <w:rsid w:val="00B0316F"/>
    <w:rsid w:val="00B0368E"/>
    <w:rsid w:val="00B15177"/>
    <w:rsid w:val="00B16795"/>
    <w:rsid w:val="00B178F5"/>
    <w:rsid w:val="00B235AB"/>
    <w:rsid w:val="00B24266"/>
    <w:rsid w:val="00B253CB"/>
    <w:rsid w:val="00B260F4"/>
    <w:rsid w:val="00B26547"/>
    <w:rsid w:val="00B35AFF"/>
    <w:rsid w:val="00B36714"/>
    <w:rsid w:val="00B37DB3"/>
    <w:rsid w:val="00B4250F"/>
    <w:rsid w:val="00B42B27"/>
    <w:rsid w:val="00B43325"/>
    <w:rsid w:val="00B44953"/>
    <w:rsid w:val="00B45117"/>
    <w:rsid w:val="00B526CA"/>
    <w:rsid w:val="00B53C07"/>
    <w:rsid w:val="00B53F6D"/>
    <w:rsid w:val="00B61F8F"/>
    <w:rsid w:val="00B62240"/>
    <w:rsid w:val="00B70D0F"/>
    <w:rsid w:val="00B72DC2"/>
    <w:rsid w:val="00B746DB"/>
    <w:rsid w:val="00B7691D"/>
    <w:rsid w:val="00B76A1C"/>
    <w:rsid w:val="00B826E4"/>
    <w:rsid w:val="00B91B52"/>
    <w:rsid w:val="00B93AB3"/>
    <w:rsid w:val="00B95768"/>
    <w:rsid w:val="00B961E9"/>
    <w:rsid w:val="00B97D75"/>
    <w:rsid w:val="00BA4098"/>
    <w:rsid w:val="00BA5A37"/>
    <w:rsid w:val="00BB055A"/>
    <w:rsid w:val="00BB0DCD"/>
    <w:rsid w:val="00BC137C"/>
    <w:rsid w:val="00BC2949"/>
    <w:rsid w:val="00BC747B"/>
    <w:rsid w:val="00BD11D6"/>
    <w:rsid w:val="00BE32DF"/>
    <w:rsid w:val="00BE5EE6"/>
    <w:rsid w:val="00BE726C"/>
    <w:rsid w:val="00BE7D03"/>
    <w:rsid w:val="00BF06CA"/>
    <w:rsid w:val="00BF171F"/>
    <w:rsid w:val="00BF27C2"/>
    <w:rsid w:val="00BF2A64"/>
    <w:rsid w:val="00BF41BB"/>
    <w:rsid w:val="00BF46EE"/>
    <w:rsid w:val="00BF5666"/>
    <w:rsid w:val="00C01EF4"/>
    <w:rsid w:val="00C03504"/>
    <w:rsid w:val="00C05AC9"/>
    <w:rsid w:val="00C133A1"/>
    <w:rsid w:val="00C146D0"/>
    <w:rsid w:val="00C16B89"/>
    <w:rsid w:val="00C21B72"/>
    <w:rsid w:val="00C276B1"/>
    <w:rsid w:val="00C3271E"/>
    <w:rsid w:val="00C3373A"/>
    <w:rsid w:val="00C35AC1"/>
    <w:rsid w:val="00C43FF2"/>
    <w:rsid w:val="00C45207"/>
    <w:rsid w:val="00C5015A"/>
    <w:rsid w:val="00C55B50"/>
    <w:rsid w:val="00C561B5"/>
    <w:rsid w:val="00C570E4"/>
    <w:rsid w:val="00C60968"/>
    <w:rsid w:val="00C61F81"/>
    <w:rsid w:val="00C62FB5"/>
    <w:rsid w:val="00C64CE5"/>
    <w:rsid w:val="00C65CC0"/>
    <w:rsid w:val="00C66675"/>
    <w:rsid w:val="00C674AF"/>
    <w:rsid w:val="00C70946"/>
    <w:rsid w:val="00C70B5D"/>
    <w:rsid w:val="00C80880"/>
    <w:rsid w:val="00C81F72"/>
    <w:rsid w:val="00C821BB"/>
    <w:rsid w:val="00C84B8F"/>
    <w:rsid w:val="00C87746"/>
    <w:rsid w:val="00C87AB0"/>
    <w:rsid w:val="00C87C8F"/>
    <w:rsid w:val="00C87F9D"/>
    <w:rsid w:val="00C90E29"/>
    <w:rsid w:val="00C91399"/>
    <w:rsid w:val="00C93232"/>
    <w:rsid w:val="00C96353"/>
    <w:rsid w:val="00CA2CB0"/>
    <w:rsid w:val="00CA38E8"/>
    <w:rsid w:val="00CA40F0"/>
    <w:rsid w:val="00CA41D0"/>
    <w:rsid w:val="00CA6BEE"/>
    <w:rsid w:val="00CB276A"/>
    <w:rsid w:val="00CB3AED"/>
    <w:rsid w:val="00CB3C50"/>
    <w:rsid w:val="00CB3E5C"/>
    <w:rsid w:val="00CB53BA"/>
    <w:rsid w:val="00CB647A"/>
    <w:rsid w:val="00CB78AD"/>
    <w:rsid w:val="00CB7EA2"/>
    <w:rsid w:val="00CC3C0D"/>
    <w:rsid w:val="00CC50F1"/>
    <w:rsid w:val="00CC7C4E"/>
    <w:rsid w:val="00CD13D0"/>
    <w:rsid w:val="00CD6825"/>
    <w:rsid w:val="00CD68A5"/>
    <w:rsid w:val="00CE429E"/>
    <w:rsid w:val="00CE54C8"/>
    <w:rsid w:val="00CE67C8"/>
    <w:rsid w:val="00CF1DAD"/>
    <w:rsid w:val="00CF2769"/>
    <w:rsid w:val="00CF2856"/>
    <w:rsid w:val="00D005AA"/>
    <w:rsid w:val="00D011E1"/>
    <w:rsid w:val="00D025AC"/>
    <w:rsid w:val="00D0305F"/>
    <w:rsid w:val="00D06F31"/>
    <w:rsid w:val="00D10509"/>
    <w:rsid w:val="00D10F65"/>
    <w:rsid w:val="00D13F2A"/>
    <w:rsid w:val="00D142C5"/>
    <w:rsid w:val="00D14CC4"/>
    <w:rsid w:val="00D150C7"/>
    <w:rsid w:val="00D16510"/>
    <w:rsid w:val="00D167D1"/>
    <w:rsid w:val="00D227F4"/>
    <w:rsid w:val="00D2617F"/>
    <w:rsid w:val="00D320B0"/>
    <w:rsid w:val="00D32CF0"/>
    <w:rsid w:val="00D34748"/>
    <w:rsid w:val="00D3652F"/>
    <w:rsid w:val="00D42190"/>
    <w:rsid w:val="00D42A86"/>
    <w:rsid w:val="00D445CB"/>
    <w:rsid w:val="00D44A4F"/>
    <w:rsid w:val="00D458A2"/>
    <w:rsid w:val="00D5087A"/>
    <w:rsid w:val="00D5105F"/>
    <w:rsid w:val="00D53FC6"/>
    <w:rsid w:val="00D565DE"/>
    <w:rsid w:val="00D601B7"/>
    <w:rsid w:val="00D61181"/>
    <w:rsid w:val="00D61317"/>
    <w:rsid w:val="00D6330E"/>
    <w:rsid w:val="00D63DA4"/>
    <w:rsid w:val="00D6462E"/>
    <w:rsid w:val="00D674CD"/>
    <w:rsid w:val="00D70262"/>
    <w:rsid w:val="00D7113B"/>
    <w:rsid w:val="00D72DEC"/>
    <w:rsid w:val="00D73403"/>
    <w:rsid w:val="00D741E9"/>
    <w:rsid w:val="00D8193D"/>
    <w:rsid w:val="00D825D4"/>
    <w:rsid w:val="00D85401"/>
    <w:rsid w:val="00D877BD"/>
    <w:rsid w:val="00D91756"/>
    <w:rsid w:val="00D91B4B"/>
    <w:rsid w:val="00D952EE"/>
    <w:rsid w:val="00D97F93"/>
    <w:rsid w:val="00DA2EE8"/>
    <w:rsid w:val="00DA3743"/>
    <w:rsid w:val="00DA4542"/>
    <w:rsid w:val="00DA4DA6"/>
    <w:rsid w:val="00DA568C"/>
    <w:rsid w:val="00DA6986"/>
    <w:rsid w:val="00DB302A"/>
    <w:rsid w:val="00DB4F0B"/>
    <w:rsid w:val="00DB5348"/>
    <w:rsid w:val="00DB7593"/>
    <w:rsid w:val="00DC03FA"/>
    <w:rsid w:val="00DC7A54"/>
    <w:rsid w:val="00DC7B5D"/>
    <w:rsid w:val="00DC7CD8"/>
    <w:rsid w:val="00DD312C"/>
    <w:rsid w:val="00DD3719"/>
    <w:rsid w:val="00DD4C8C"/>
    <w:rsid w:val="00DD67BB"/>
    <w:rsid w:val="00DD6D8A"/>
    <w:rsid w:val="00DD7237"/>
    <w:rsid w:val="00DF3326"/>
    <w:rsid w:val="00DF6259"/>
    <w:rsid w:val="00E00F9B"/>
    <w:rsid w:val="00E00FCA"/>
    <w:rsid w:val="00E02A1C"/>
    <w:rsid w:val="00E07048"/>
    <w:rsid w:val="00E0717D"/>
    <w:rsid w:val="00E102F1"/>
    <w:rsid w:val="00E10850"/>
    <w:rsid w:val="00E1207F"/>
    <w:rsid w:val="00E159B5"/>
    <w:rsid w:val="00E2640E"/>
    <w:rsid w:val="00E275F4"/>
    <w:rsid w:val="00E36EDC"/>
    <w:rsid w:val="00E36F36"/>
    <w:rsid w:val="00E37E7E"/>
    <w:rsid w:val="00E40AF9"/>
    <w:rsid w:val="00E40BA3"/>
    <w:rsid w:val="00E40C0F"/>
    <w:rsid w:val="00E51422"/>
    <w:rsid w:val="00E56C91"/>
    <w:rsid w:val="00E63C23"/>
    <w:rsid w:val="00E64929"/>
    <w:rsid w:val="00E711AB"/>
    <w:rsid w:val="00E7227B"/>
    <w:rsid w:val="00E77B47"/>
    <w:rsid w:val="00E80A45"/>
    <w:rsid w:val="00E84708"/>
    <w:rsid w:val="00E8525D"/>
    <w:rsid w:val="00E8700B"/>
    <w:rsid w:val="00E92C71"/>
    <w:rsid w:val="00E93A5A"/>
    <w:rsid w:val="00E95B49"/>
    <w:rsid w:val="00E97C6F"/>
    <w:rsid w:val="00EA0966"/>
    <w:rsid w:val="00EA46FB"/>
    <w:rsid w:val="00EA6B0F"/>
    <w:rsid w:val="00EA721F"/>
    <w:rsid w:val="00EA76BE"/>
    <w:rsid w:val="00EB06E5"/>
    <w:rsid w:val="00EB0BFE"/>
    <w:rsid w:val="00EB0D4E"/>
    <w:rsid w:val="00EB18FD"/>
    <w:rsid w:val="00EB1EC8"/>
    <w:rsid w:val="00EB25A6"/>
    <w:rsid w:val="00EB4FA0"/>
    <w:rsid w:val="00EB714E"/>
    <w:rsid w:val="00EB7B63"/>
    <w:rsid w:val="00EB7CB5"/>
    <w:rsid w:val="00EC0601"/>
    <w:rsid w:val="00EC5761"/>
    <w:rsid w:val="00ED4FEE"/>
    <w:rsid w:val="00ED7D82"/>
    <w:rsid w:val="00EE0802"/>
    <w:rsid w:val="00EE35BF"/>
    <w:rsid w:val="00EE564C"/>
    <w:rsid w:val="00EF4CE4"/>
    <w:rsid w:val="00EF6877"/>
    <w:rsid w:val="00EF69CA"/>
    <w:rsid w:val="00EF6C78"/>
    <w:rsid w:val="00F016AD"/>
    <w:rsid w:val="00F07011"/>
    <w:rsid w:val="00F10932"/>
    <w:rsid w:val="00F10C44"/>
    <w:rsid w:val="00F11117"/>
    <w:rsid w:val="00F14A69"/>
    <w:rsid w:val="00F14FFA"/>
    <w:rsid w:val="00F154F3"/>
    <w:rsid w:val="00F16E5E"/>
    <w:rsid w:val="00F20563"/>
    <w:rsid w:val="00F20A13"/>
    <w:rsid w:val="00F240A3"/>
    <w:rsid w:val="00F26DFF"/>
    <w:rsid w:val="00F32AFC"/>
    <w:rsid w:val="00F351FF"/>
    <w:rsid w:val="00F41118"/>
    <w:rsid w:val="00F412E9"/>
    <w:rsid w:val="00F4170C"/>
    <w:rsid w:val="00F43E5F"/>
    <w:rsid w:val="00F4679F"/>
    <w:rsid w:val="00F50168"/>
    <w:rsid w:val="00F5411D"/>
    <w:rsid w:val="00F54ED2"/>
    <w:rsid w:val="00F573FD"/>
    <w:rsid w:val="00F63B8D"/>
    <w:rsid w:val="00F64F7B"/>
    <w:rsid w:val="00F677DB"/>
    <w:rsid w:val="00F70365"/>
    <w:rsid w:val="00F71775"/>
    <w:rsid w:val="00F72611"/>
    <w:rsid w:val="00F7262E"/>
    <w:rsid w:val="00F75DBB"/>
    <w:rsid w:val="00F760EB"/>
    <w:rsid w:val="00F77038"/>
    <w:rsid w:val="00F8089D"/>
    <w:rsid w:val="00F81FB6"/>
    <w:rsid w:val="00F8279A"/>
    <w:rsid w:val="00F847C6"/>
    <w:rsid w:val="00F85ED6"/>
    <w:rsid w:val="00F865C3"/>
    <w:rsid w:val="00F90A82"/>
    <w:rsid w:val="00F93EA7"/>
    <w:rsid w:val="00F94A93"/>
    <w:rsid w:val="00FA605B"/>
    <w:rsid w:val="00FB0089"/>
    <w:rsid w:val="00FB03C7"/>
    <w:rsid w:val="00FB060C"/>
    <w:rsid w:val="00FB189F"/>
    <w:rsid w:val="00FB459D"/>
    <w:rsid w:val="00FB5615"/>
    <w:rsid w:val="00FB5829"/>
    <w:rsid w:val="00FC1A25"/>
    <w:rsid w:val="00FC2347"/>
    <w:rsid w:val="00FC4BDE"/>
    <w:rsid w:val="00FC646E"/>
    <w:rsid w:val="00FD3F78"/>
    <w:rsid w:val="00FD4484"/>
    <w:rsid w:val="00FE1CCE"/>
    <w:rsid w:val="00FF0D23"/>
    <w:rsid w:val="00FF45D2"/>
    <w:rsid w:val="00FF4F62"/>
    <w:rsid w:val="00FF51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Default"/>
    <w:qFormat/>
    <w:rsid w:val="005D7AED"/>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070BF9"/>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semiHidden/>
    <w:unhideWhenUsed/>
    <w:qFormat/>
    <w:rsid w:val="00630FF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qFormat/>
    <w:rsid w:val="0043742D"/>
    <w:pPr>
      <w:keepNext/>
      <w:keepLines/>
      <w:spacing w:before="260" w:after="260"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semiHidden/>
    <w:unhideWhenUsed/>
    <w:rsid w:val="005D7A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5D7AED"/>
    <w:rPr>
      <w:sz w:val="18"/>
      <w:szCs w:val="18"/>
    </w:rPr>
  </w:style>
  <w:style w:type="paragraph" w:styleId="a5">
    <w:name w:val="footer"/>
    <w:basedOn w:val="a0"/>
    <w:link w:val="Char0"/>
    <w:uiPriority w:val="99"/>
    <w:unhideWhenUsed/>
    <w:rsid w:val="005D7AED"/>
    <w:pPr>
      <w:tabs>
        <w:tab w:val="center" w:pos="4153"/>
        <w:tab w:val="right" w:pos="8306"/>
      </w:tabs>
      <w:snapToGrid w:val="0"/>
      <w:jc w:val="left"/>
    </w:pPr>
    <w:rPr>
      <w:sz w:val="18"/>
      <w:szCs w:val="18"/>
    </w:rPr>
  </w:style>
  <w:style w:type="character" w:customStyle="1" w:styleId="Char0">
    <w:name w:val="页脚 Char"/>
    <w:basedOn w:val="a1"/>
    <w:link w:val="a5"/>
    <w:uiPriority w:val="99"/>
    <w:rsid w:val="005D7AED"/>
    <w:rPr>
      <w:sz w:val="18"/>
      <w:szCs w:val="18"/>
    </w:rPr>
  </w:style>
  <w:style w:type="paragraph" w:customStyle="1" w:styleId="Default">
    <w:name w:val="Default"/>
    <w:qFormat/>
    <w:rsid w:val="005D7AED"/>
    <w:pPr>
      <w:widowControl w:val="0"/>
      <w:autoSpaceDE w:val="0"/>
      <w:autoSpaceDN w:val="0"/>
      <w:adjustRightInd w:val="0"/>
    </w:pPr>
    <w:rPr>
      <w:rFonts w:ascii="Times New Roman" w:eastAsia="宋体" w:hAnsi="Times New Roman" w:cs="Times New Roman"/>
      <w:color w:val="000000"/>
      <w:kern w:val="0"/>
      <w:sz w:val="24"/>
      <w:szCs w:val="24"/>
    </w:rPr>
  </w:style>
  <w:style w:type="character" w:customStyle="1" w:styleId="Char1">
    <w:name w:val="表格的字 Char"/>
    <w:link w:val="a6"/>
    <w:rsid w:val="005D7AED"/>
    <w:rPr>
      <w:szCs w:val="21"/>
    </w:rPr>
  </w:style>
  <w:style w:type="character" w:customStyle="1" w:styleId="Char2">
    <w:name w:val="报告表  段 Char"/>
    <w:link w:val="a7"/>
    <w:rsid w:val="005D7AED"/>
    <w:rPr>
      <w:rFonts w:ascii="宋体" w:eastAsia="宋体" w:hAnsi="Times New Roman" w:cs="Times New Roman"/>
      <w:sz w:val="24"/>
    </w:rPr>
  </w:style>
  <w:style w:type="paragraph" w:customStyle="1" w:styleId="a7">
    <w:name w:val="报告表  段"/>
    <w:basedOn w:val="a0"/>
    <w:link w:val="Char2"/>
    <w:rsid w:val="005D7AED"/>
    <w:pPr>
      <w:adjustRightInd w:val="0"/>
      <w:spacing w:line="360" w:lineRule="auto"/>
      <w:ind w:firstLine="505"/>
      <w:textAlignment w:val="baseline"/>
    </w:pPr>
    <w:rPr>
      <w:rFonts w:ascii="宋体"/>
      <w:sz w:val="24"/>
      <w:szCs w:val="22"/>
    </w:rPr>
  </w:style>
  <w:style w:type="paragraph" w:customStyle="1" w:styleId="a6">
    <w:name w:val="表格的字"/>
    <w:next w:val="a0"/>
    <w:link w:val="Char1"/>
    <w:rsid w:val="005D7AED"/>
    <w:pPr>
      <w:jc w:val="center"/>
    </w:pPr>
    <w:rPr>
      <w:szCs w:val="21"/>
    </w:rPr>
  </w:style>
  <w:style w:type="paragraph" w:customStyle="1" w:styleId="a8">
    <w:name w:val="表名"/>
    <w:basedOn w:val="a0"/>
    <w:rsid w:val="005D7AED"/>
    <w:pPr>
      <w:adjustRightInd w:val="0"/>
      <w:spacing w:before="120" w:after="120" w:line="400" w:lineRule="atLeast"/>
      <w:jc w:val="center"/>
      <w:textAlignment w:val="baseline"/>
    </w:pPr>
    <w:rPr>
      <w:b/>
      <w:bCs/>
      <w:kern w:val="0"/>
      <w:sz w:val="24"/>
      <w:szCs w:val="20"/>
    </w:rPr>
  </w:style>
  <w:style w:type="paragraph" w:customStyle="1" w:styleId="Char10">
    <w:name w:val="Char1"/>
    <w:basedOn w:val="a0"/>
    <w:rsid w:val="005C1829"/>
    <w:pPr>
      <w:spacing w:line="240" w:lineRule="exact"/>
      <w:ind w:firstLineChars="200" w:firstLine="200"/>
    </w:pPr>
    <w:rPr>
      <w:rFonts w:ascii="宋体" w:hAnsi="宋体" w:cs="宋体"/>
      <w:sz w:val="24"/>
    </w:rPr>
  </w:style>
  <w:style w:type="paragraph" w:styleId="20">
    <w:name w:val="Body Text Indent 2"/>
    <w:basedOn w:val="a0"/>
    <w:link w:val="2Char0"/>
    <w:uiPriority w:val="99"/>
    <w:rsid w:val="005C1829"/>
    <w:pPr>
      <w:spacing w:after="120" w:line="480" w:lineRule="auto"/>
      <w:ind w:leftChars="200" w:left="420"/>
    </w:pPr>
  </w:style>
  <w:style w:type="character" w:customStyle="1" w:styleId="2Char0">
    <w:name w:val="正文文本缩进 2 Char"/>
    <w:basedOn w:val="a1"/>
    <w:link w:val="20"/>
    <w:rsid w:val="005C1829"/>
    <w:rPr>
      <w:rFonts w:ascii="Times New Roman" w:eastAsia="宋体" w:hAnsi="Times New Roman" w:cs="Times New Roman"/>
      <w:szCs w:val="24"/>
    </w:rPr>
  </w:style>
  <w:style w:type="character" w:customStyle="1" w:styleId="title14">
    <w:name w:val="title14"/>
    <w:rsid w:val="001A0995"/>
    <w:rPr>
      <w:rFonts w:ascii="Times New Roman" w:eastAsia="宋体" w:hAnsi="Times New Roman" w:cs="Times New Roman"/>
    </w:rPr>
  </w:style>
  <w:style w:type="paragraph" w:styleId="a9">
    <w:name w:val="Body Text"/>
    <w:basedOn w:val="a0"/>
    <w:link w:val="Char3"/>
    <w:rsid w:val="001A0995"/>
    <w:pPr>
      <w:spacing w:after="120"/>
    </w:pPr>
  </w:style>
  <w:style w:type="character" w:customStyle="1" w:styleId="Char3">
    <w:name w:val="正文文本 Char"/>
    <w:basedOn w:val="a1"/>
    <w:link w:val="a9"/>
    <w:rsid w:val="001A0995"/>
    <w:rPr>
      <w:rFonts w:ascii="Times New Roman" w:eastAsia="宋体" w:hAnsi="Times New Roman" w:cs="Times New Roman"/>
      <w:szCs w:val="24"/>
    </w:rPr>
  </w:style>
  <w:style w:type="paragraph" w:styleId="aa">
    <w:name w:val="Normal (Web)"/>
    <w:basedOn w:val="a0"/>
    <w:rsid w:val="001A0995"/>
    <w:pPr>
      <w:widowControl/>
      <w:spacing w:before="100" w:beforeAutospacing="1" w:after="100" w:afterAutospacing="1"/>
      <w:jc w:val="left"/>
    </w:pPr>
    <w:rPr>
      <w:rFonts w:ascii="宋体" w:hAnsi="宋体" w:cs="宋体"/>
      <w:kern w:val="0"/>
      <w:sz w:val="24"/>
    </w:rPr>
  </w:style>
  <w:style w:type="paragraph" w:customStyle="1" w:styleId="ab">
    <w:name w:val="缩进"/>
    <w:basedOn w:val="a0"/>
    <w:rsid w:val="001A0995"/>
    <w:pPr>
      <w:autoSpaceDE w:val="0"/>
      <w:autoSpaceDN w:val="0"/>
      <w:adjustRightInd w:val="0"/>
      <w:spacing w:line="400" w:lineRule="atLeast"/>
      <w:ind w:firstLine="425"/>
      <w:textAlignment w:val="baseline"/>
    </w:pPr>
    <w:rPr>
      <w:kern w:val="0"/>
      <w:sz w:val="24"/>
      <w:szCs w:val="20"/>
    </w:rPr>
  </w:style>
  <w:style w:type="paragraph" w:customStyle="1" w:styleId="Date1">
    <w:name w:val="Date1"/>
    <w:basedOn w:val="a0"/>
    <w:next w:val="a0"/>
    <w:qFormat/>
    <w:rsid w:val="001A0995"/>
    <w:pPr>
      <w:adjustRightInd w:val="0"/>
      <w:textAlignment w:val="baseline"/>
    </w:pPr>
    <w:rPr>
      <w:szCs w:val="20"/>
    </w:rPr>
  </w:style>
  <w:style w:type="character" w:customStyle="1" w:styleId="Char4">
    <w:name w:val="+ Char"/>
    <w:link w:val="ac"/>
    <w:rsid w:val="001A0995"/>
    <w:rPr>
      <w:sz w:val="24"/>
      <w:szCs w:val="24"/>
    </w:rPr>
  </w:style>
  <w:style w:type="paragraph" w:customStyle="1" w:styleId="ac">
    <w:name w:val="+"/>
    <w:basedOn w:val="a0"/>
    <w:link w:val="Char4"/>
    <w:qFormat/>
    <w:rsid w:val="001A0995"/>
    <w:pPr>
      <w:adjustRightInd w:val="0"/>
      <w:snapToGrid w:val="0"/>
      <w:spacing w:line="360" w:lineRule="auto"/>
      <w:ind w:firstLineChars="200" w:firstLine="420"/>
      <w:jc w:val="left"/>
    </w:pPr>
    <w:rPr>
      <w:rFonts w:asciiTheme="minorHAnsi" w:eastAsiaTheme="minorEastAsia" w:hAnsiTheme="minorHAnsi" w:cstheme="minorBidi"/>
      <w:sz w:val="24"/>
    </w:rPr>
  </w:style>
  <w:style w:type="paragraph" w:styleId="ad">
    <w:name w:val="Balloon Text"/>
    <w:basedOn w:val="a0"/>
    <w:link w:val="Char5"/>
    <w:uiPriority w:val="99"/>
    <w:semiHidden/>
    <w:unhideWhenUsed/>
    <w:rsid w:val="001A0995"/>
    <w:rPr>
      <w:sz w:val="18"/>
      <w:szCs w:val="18"/>
    </w:rPr>
  </w:style>
  <w:style w:type="character" w:customStyle="1" w:styleId="Char5">
    <w:name w:val="批注框文本 Char"/>
    <w:basedOn w:val="a1"/>
    <w:link w:val="ad"/>
    <w:uiPriority w:val="99"/>
    <w:semiHidden/>
    <w:rsid w:val="001A0995"/>
    <w:rPr>
      <w:rFonts w:ascii="Times New Roman" w:eastAsia="宋体" w:hAnsi="Times New Roman" w:cs="Times New Roman"/>
      <w:sz w:val="18"/>
      <w:szCs w:val="18"/>
    </w:rPr>
  </w:style>
  <w:style w:type="character" w:styleId="ae">
    <w:name w:val="Hyperlink"/>
    <w:basedOn w:val="a1"/>
    <w:uiPriority w:val="99"/>
    <w:unhideWhenUsed/>
    <w:rsid w:val="006E734D"/>
    <w:rPr>
      <w:color w:val="0000FF"/>
      <w:u w:val="single"/>
    </w:rPr>
  </w:style>
  <w:style w:type="character" w:customStyle="1" w:styleId="number">
    <w:name w:val="number"/>
    <w:basedOn w:val="a1"/>
    <w:rsid w:val="006E734D"/>
  </w:style>
  <w:style w:type="character" w:customStyle="1" w:styleId="apple-converted-space">
    <w:name w:val="apple-converted-space"/>
    <w:basedOn w:val="a1"/>
    <w:rsid w:val="006E734D"/>
  </w:style>
  <w:style w:type="paragraph" w:styleId="af">
    <w:name w:val="Document Map"/>
    <w:basedOn w:val="a0"/>
    <w:link w:val="Char6"/>
    <w:semiHidden/>
    <w:unhideWhenUsed/>
    <w:rsid w:val="00946FE6"/>
    <w:rPr>
      <w:rFonts w:ascii="宋体"/>
      <w:sz w:val="18"/>
      <w:szCs w:val="18"/>
    </w:rPr>
  </w:style>
  <w:style w:type="character" w:customStyle="1" w:styleId="Char6">
    <w:name w:val="文档结构图 Char"/>
    <w:basedOn w:val="a1"/>
    <w:link w:val="af"/>
    <w:uiPriority w:val="99"/>
    <w:semiHidden/>
    <w:rsid w:val="00946FE6"/>
    <w:rPr>
      <w:rFonts w:ascii="宋体" w:eastAsia="宋体" w:hAnsi="Times New Roman" w:cs="Times New Roman"/>
      <w:sz w:val="18"/>
      <w:szCs w:val="18"/>
    </w:rPr>
  </w:style>
  <w:style w:type="table" w:styleId="af0">
    <w:name w:val="Table Grid"/>
    <w:aliases w:val="灰度表格,网格型c,lily 表格"/>
    <w:basedOn w:val="a2"/>
    <w:uiPriority w:val="59"/>
    <w:qFormat/>
    <w:rsid w:val="009D59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表文字"/>
    <w:basedOn w:val="a0"/>
    <w:rsid w:val="009D59F0"/>
    <w:pPr>
      <w:tabs>
        <w:tab w:val="left" w:pos="945"/>
        <w:tab w:val="right" w:leader="dot" w:pos="1155"/>
        <w:tab w:val="left" w:pos="8715"/>
      </w:tabs>
      <w:adjustRightInd w:val="0"/>
      <w:snapToGrid w:val="0"/>
      <w:jc w:val="center"/>
      <w:textAlignment w:val="baseline"/>
    </w:pPr>
    <w:rPr>
      <w:rFonts w:ascii="宋体" w:eastAsia="楷体" w:hAnsi="宋体"/>
      <w:snapToGrid w:val="0"/>
      <w:color w:val="000000"/>
      <w:kern w:val="0"/>
      <w:sz w:val="24"/>
      <w:szCs w:val="9"/>
    </w:rPr>
  </w:style>
  <w:style w:type="character" w:customStyle="1" w:styleId="Char7">
    <w:name w:val="表格 Char"/>
    <w:link w:val="af2"/>
    <w:qFormat/>
    <w:rsid w:val="005A39B5"/>
    <w:rPr>
      <w:rFonts w:ascii="Times New Roman" w:eastAsia="宋体" w:hAnsi="Times New Roman" w:cs="Times New Roman"/>
      <w:sz w:val="24"/>
      <w:szCs w:val="24"/>
    </w:rPr>
  </w:style>
  <w:style w:type="paragraph" w:customStyle="1" w:styleId="322">
    <w:name w:val="样式 表格 32 + 首行缩进:  2 字符"/>
    <w:basedOn w:val="a0"/>
    <w:rsid w:val="005A39B5"/>
    <w:pPr>
      <w:autoSpaceDE w:val="0"/>
      <w:autoSpaceDN w:val="0"/>
      <w:adjustRightInd w:val="0"/>
      <w:spacing w:line="0" w:lineRule="atLeast"/>
      <w:jc w:val="center"/>
      <w:textAlignment w:val="baseline"/>
    </w:pPr>
    <w:rPr>
      <w:kern w:val="0"/>
    </w:rPr>
  </w:style>
  <w:style w:type="paragraph" w:customStyle="1" w:styleId="af2">
    <w:name w:val="表格"/>
    <w:basedOn w:val="af3"/>
    <w:next w:val="a0"/>
    <w:link w:val="Char7"/>
    <w:qFormat/>
    <w:rsid w:val="005A39B5"/>
    <w:pPr>
      <w:ind w:firstLineChars="0" w:firstLine="0"/>
      <w:jc w:val="center"/>
    </w:pPr>
    <w:rPr>
      <w:sz w:val="24"/>
    </w:rPr>
  </w:style>
  <w:style w:type="paragraph" w:styleId="af3">
    <w:name w:val="Normal Indent"/>
    <w:basedOn w:val="a0"/>
    <w:uiPriority w:val="99"/>
    <w:semiHidden/>
    <w:unhideWhenUsed/>
    <w:rsid w:val="005A39B5"/>
    <w:pPr>
      <w:ind w:firstLineChars="200" w:firstLine="420"/>
    </w:pPr>
  </w:style>
  <w:style w:type="paragraph" w:styleId="af4">
    <w:name w:val="List Paragraph"/>
    <w:basedOn w:val="a0"/>
    <w:uiPriority w:val="34"/>
    <w:qFormat/>
    <w:rsid w:val="008D6DDC"/>
    <w:pPr>
      <w:ind w:firstLineChars="200" w:firstLine="420"/>
    </w:pPr>
  </w:style>
  <w:style w:type="paragraph" w:customStyle="1" w:styleId="CharCharCharCharCharCharChar">
    <w:name w:val="Char Char Char Char Char Char Char"/>
    <w:basedOn w:val="a0"/>
    <w:rsid w:val="003B1A80"/>
    <w:pPr>
      <w:snapToGrid w:val="0"/>
      <w:spacing w:line="360" w:lineRule="auto"/>
      <w:ind w:firstLineChars="200" w:firstLine="529"/>
    </w:pPr>
    <w:rPr>
      <w:rFonts w:ascii="宋体" w:hAnsi="宋体"/>
      <w:b/>
    </w:rPr>
  </w:style>
  <w:style w:type="paragraph" w:customStyle="1" w:styleId="af5">
    <w:name w:val="段"/>
    <w:rsid w:val="003B1A80"/>
    <w:pPr>
      <w:autoSpaceDE w:val="0"/>
      <w:autoSpaceDN w:val="0"/>
      <w:ind w:firstLineChars="200" w:firstLine="200"/>
      <w:jc w:val="both"/>
    </w:pPr>
    <w:rPr>
      <w:rFonts w:ascii="宋体" w:eastAsia="宋体" w:hAnsi="Times New Roman" w:cs="Times New Roman"/>
      <w:kern w:val="0"/>
      <w:szCs w:val="20"/>
    </w:rPr>
  </w:style>
  <w:style w:type="paragraph" w:customStyle="1" w:styleId="a">
    <w:name w:val="正文表标题"/>
    <w:next w:val="af5"/>
    <w:rsid w:val="003B1A80"/>
    <w:pPr>
      <w:numPr>
        <w:numId w:val="1"/>
      </w:numPr>
      <w:jc w:val="center"/>
    </w:pPr>
    <w:rPr>
      <w:rFonts w:ascii="黑体" w:eastAsia="黑体" w:hAnsi="Times New Roman" w:cs="Times New Roman"/>
      <w:kern w:val="0"/>
      <w:szCs w:val="20"/>
    </w:rPr>
  </w:style>
  <w:style w:type="paragraph" w:styleId="30">
    <w:name w:val="Body Text Indent 3"/>
    <w:basedOn w:val="a0"/>
    <w:link w:val="3Char0"/>
    <w:unhideWhenUsed/>
    <w:rsid w:val="00577176"/>
    <w:pPr>
      <w:spacing w:after="120"/>
      <w:ind w:leftChars="200" w:left="420"/>
    </w:pPr>
    <w:rPr>
      <w:sz w:val="16"/>
      <w:szCs w:val="16"/>
    </w:rPr>
  </w:style>
  <w:style w:type="character" w:customStyle="1" w:styleId="3Char0">
    <w:name w:val="正文文本缩进 3 Char"/>
    <w:basedOn w:val="a1"/>
    <w:link w:val="30"/>
    <w:rsid w:val="00577176"/>
    <w:rPr>
      <w:rFonts w:ascii="Times New Roman" w:eastAsia="宋体" w:hAnsi="Times New Roman" w:cs="Times New Roman"/>
      <w:sz w:val="16"/>
      <w:szCs w:val="16"/>
    </w:rPr>
  </w:style>
  <w:style w:type="character" w:customStyle="1" w:styleId="Char8">
    <w:name w:val="纯文本 Char"/>
    <w:link w:val="af6"/>
    <w:rsid w:val="00577176"/>
    <w:rPr>
      <w:rFonts w:ascii="宋体" w:eastAsia="宋体" w:hAnsi="Courier New" w:cs="Courier New"/>
      <w:szCs w:val="21"/>
    </w:rPr>
  </w:style>
  <w:style w:type="paragraph" w:styleId="af6">
    <w:name w:val="Plain Text"/>
    <w:basedOn w:val="a0"/>
    <w:link w:val="Char8"/>
    <w:rsid w:val="00577176"/>
    <w:rPr>
      <w:rFonts w:ascii="宋体" w:hAnsi="Courier New" w:cs="Courier New"/>
      <w:szCs w:val="21"/>
    </w:rPr>
  </w:style>
  <w:style w:type="character" w:customStyle="1" w:styleId="Char11">
    <w:name w:val="纯文本 Char1"/>
    <w:basedOn w:val="a1"/>
    <w:uiPriority w:val="99"/>
    <w:semiHidden/>
    <w:rsid w:val="00577176"/>
    <w:rPr>
      <w:rFonts w:ascii="宋体" w:eastAsia="宋体" w:hAnsi="Courier New" w:cs="Courier New"/>
      <w:szCs w:val="21"/>
    </w:rPr>
  </w:style>
  <w:style w:type="paragraph" w:styleId="af7">
    <w:name w:val="Body Text Indent"/>
    <w:basedOn w:val="a0"/>
    <w:link w:val="Char9"/>
    <w:rsid w:val="00577176"/>
    <w:pPr>
      <w:spacing w:after="120"/>
      <w:ind w:leftChars="200" w:left="420"/>
    </w:pPr>
  </w:style>
  <w:style w:type="character" w:customStyle="1" w:styleId="Char9">
    <w:name w:val="正文文本缩进 Char"/>
    <w:basedOn w:val="a1"/>
    <w:link w:val="af7"/>
    <w:rsid w:val="00577176"/>
    <w:rPr>
      <w:rFonts w:ascii="Times New Roman" w:eastAsia="宋体" w:hAnsi="Times New Roman" w:cs="Times New Roman"/>
      <w:szCs w:val="24"/>
    </w:rPr>
  </w:style>
  <w:style w:type="paragraph" w:customStyle="1" w:styleId="af8">
    <w:name w:val="正本文字"/>
    <w:basedOn w:val="a0"/>
    <w:link w:val="Chara"/>
    <w:rsid w:val="00577176"/>
    <w:pPr>
      <w:adjustRightInd w:val="0"/>
      <w:snapToGrid w:val="0"/>
      <w:spacing w:line="360" w:lineRule="auto"/>
      <w:ind w:firstLineChars="200" w:firstLine="200"/>
      <w:jc w:val="left"/>
    </w:pPr>
    <w:rPr>
      <w:rFonts w:ascii="宋体"/>
      <w:kern w:val="18"/>
      <w:sz w:val="24"/>
      <w:szCs w:val="20"/>
      <w:lang w:val="zh-CN"/>
    </w:rPr>
  </w:style>
  <w:style w:type="character" w:customStyle="1" w:styleId="Chara">
    <w:name w:val="正本文字 Char"/>
    <w:link w:val="af8"/>
    <w:rsid w:val="00577176"/>
    <w:rPr>
      <w:rFonts w:ascii="宋体" w:eastAsia="宋体" w:hAnsi="Times New Roman" w:cs="Times New Roman"/>
      <w:kern w:val="18"/>
      <w:sz w:val="24"/>
      <w:szCs w:val="20"/>
      <w:lang w:val="zh-CN"/>
    </w:rPr>
  </w:style>
  <w:style w:type="character" w:customStyle="1" w:styleId="1Char0">
    <w:name w:val="1 Char"/>
    <w:link w:val="10"/>
    <w:rsid w:val="00577176"/>
    <w:rPr>
      <w:sz w:val="24"/>
      <w:szCs w:val="24"/>
    </w:rPr>
  </w:style>
  <w:style w:type="paragraph" w:customStyle="1" w:styleId="10">
    <w:name w:val="1"/>
    <w:basedOn w:val="a0"/>
    <w:next w:val="af7"/>
    <w:link w:val="1Char0"/>
    <w:rsid w:val="00577176"/>
    <w:pPr>
      <w:adjustRightInd w:val="0"/>
      <w:snapToGrid w:val="0"/>
      <w:spacing w:line="360" w:lineRule="auto"/>
      <w:ind w:firstLineChars="200" w:firstLine="420"/>
      <w:jc w:val="left"/>
    </w:pPr>
    <w:rPr>
      <w:rFonts w:asciiTheme="minorHAnsi" w:eastAsiaTheme="minorEastAsia" w:hAnsiTheme="minorHAnsi" w:cstheme="minorBidi"/>
      <w:sz w:val="24"/>
    </w:rPr>
  </w:style>
  <w:style w:type="paragraph" w:customStyle="1" w:styleId="af9">
    <w:name w:val="小标题"/>
    <w:basedOn w:val="a0"/>
    <w:rsid w:val="00D005AA"/>
    <w:pPr>
      <w:adjustRightInd w:val="0"/>
      <w:snapToGrid w:val="0"/>
      <w:spacing w:line="360" w:lineRule="auto"/>
      <w:ind w:firstLineChars="200" w:firstLine="200"/>
    </w:pPr>
    <w:rPr>
      <w:rFonts w:ascii="宋体" w:eastAsia="楷体"/>
      <w:b/>
      <w:sz w:val="28"/>
      <w:szCs w:val="20"/>
    </w:rPr>
  </w:style>
  <w:style w:type="paragraph" w:customStyle="1" w:styleId="afa">
    <w:name w:val="报告正文"/>
    <w:basedOn w:val="a0"/>
    <w:rsid w:val="001936A6"/>
    <w:pPr>
      <w:adjustRightInd w:val="0"/>
      <w:snapToGrid w:val="0"/>
      <w:spacing w:line="360" w:lineRule="auto"/>
      <w:ind w:firstLineChars="200" w:firstLine="200"/>
    </w:pPr>
    <w:rPr>
      <w:rFonts w:ascii="宋体"/>
      <w:sz w:val="24"/>
    </w:rPr>
  </w:style>
  <w:style w:type="character" w:customStyle="1" w:styleId="3Char">
    <w:name w:val="标题 3 Char"/>
    <w:basedOn w:val="a1"/>
    <w:link w:val="3"/>
    <w:rsid w:val="0043742D"/>
    <w:rPr>
      <w:rFonts w:ascii="Times New Roman" w:eastAsia="宋体" w:hAnsi="Times New Roman" w:cs="Times New Roman"/>
      <w:b/>
      <w:bCs/>
      <w:sz w:val="32"/>
      <w:szCs w:val="32"/>
    </w:rPr>
  </w:style>
  <w:style w:type="paragraph" w:customStyle="1" w:styleId="11">
    <w:name w:val="正文1"/>
    <w:basedOn w:val="a0"/>
    <w:rsid w:val="0043742D"/>
    <w:pPr>
      <w:spacing w:beforeLines="25" w:afterLines="25" w:line="360" w:lineRule="auto"/>
      <w:ind w:firstLineChars="200" w:firstLine="480"/>
    </w:pPr>
    <w:rPr>
      <w:sz w:val="24"/>
    </w:rPr>
  </w:style>
  <w:style w:type="paragraph" w:styleId="afb">
    <w:name w:val="Body Text First Indent"/>
    <w:basedOn w:val="a9"/>
    <w:link w:val="Charb"/>
    <w:uiPriority w:val="99"/>
    <w:unhideWhenUsed/>
    <w:rsid w:val="0043742D"/>
    <w:pPr>
      <w:ind w:firstLineChars="100" w:firstLine="420"/>
    </w:pPr>
  </w:style>
  <w:style w:type="character" w:customStyle="1" w:styleId="Charb">
    <w:name w:val="正文首行缩进 Char"/>
    <w:basedOn w:val="Char3"/>
    <w:link w:val="afb"/>
    <w:uiPriority w:val="99"/>
    <w:rsid w:val="0043742D"/>
    <w:rPr>
      <w:rFonts w:ascii="Times New Roman" w:eastAsia="宋体" w:hAnsi="Times New Roman" w:cs="Times New Roman"/>
      <w:szCs w:val="24"/>
    </w:rPr>
  </w:style>
  <w:style w:type="paragraph" w:customStyle="1" w:styleId="YHY">
    <w:name w:val="正文YHY"/>
    <w:basedOn w:val="a0"/>
    <w:rsid w:val="00F50168"/>
    <w:pPr>
      <w:spacing w:beforeLines="50" w:afterLines="50" w:line="360" w:lineRule="auto"/>
      <w:ind w:firstLineChars="200" w:firstLine="200"/>
    </w:pPr>
    <w:rPr>
      <w:sz w:val="24"/>
    </w:rPr>
  </w:style>
  <w:style w:type="paragraph" w:customStyle="1" w:styleId="afc">
    <w:name w:val="表标题"/>
    <w:basedOn w:val="a0"/>
    <w:rsid w:val="005E3B2B"/>
    <w:pPr>
      <w:adjustRightInd w:val="0"/>
      <w:snapToGrid w:val="0"/>
      <w:spacing w:line="360" w:lineRule="auto"/>
      <w:ind w:firstLineChars="200" w:firstLine="200"/>
      <w:jc w:val="center"/>
    </w:pPr>
    <w:rPr>
      <w:rFonts w:eastAsia="楷体"/>
      <w:b/>
      <w:sz w:val="28"/>
      <w:szCs w:val="20"/>
    </w:rPr>
  </w:style>
  <w:style w:type="character" w:customStyle="1" w:styleId="2Char1">
    <w:name w:val="表头2 Char"/>
    <w:link w:val="21"/>
    <w:qFormat/>
    <w:rsid w:val="002849B5"/>
    <w:rPr>
      <w:rFonts w:ascii="Times New Roman" w:hAnsi="Times New Roman"/>
      <w:b/>
      <w:bCs/>
      <w:szCs w:val="21"/>
    </w:rPr>
  </w:style>
  <w:style w:type="paragraph" w:customStyle="1" w:styleId="21">
    <w:name w:val="表头2"/>
    <w:basedOn w:val="a0"/>
    <w:link w:val="2Char1"/>
    <w:qFormat/>
    <w:rsid w:val="002849B5"/>
    <w:pPr>
      <w:spacing w:beforeLines="50" w:afterLines="50"/>
      <w:jc w:val="center"/>
    </w:pPr>
    <w:rPr>
      <w:rFonts w:eastAsiaTheme="minorEastAsia" w:cstheme="minorBidi"/>
      <w:b/>
      <w:bCs/>
      <w:szCs w:val="21"/>
    </w:rPr>
  </w:style>
  <w:style w:type="paragraph" w:customStyle="1" w:styleId="afd">
    <w:name w:val="环评正文文字"/>
    <w:basedOn w:val="a0"/>
    <w:link w:val="Charc"/>
    <w:qFormat/>
    <w:rsid w:val="002849B5"/>
    <w:pPr>
      <w:spacing w:line="360" w:lineRule="auto"/>
      <w:ind w:firstLineChars="200" w:firstLine="480"/>
    </w:pPr>
    <w:rPr>
      <w:kern w:val="0"/>
      <w:sz w:val="24"/>
      <w:szCs w:val="20"/>
    </w:rPr>
  </w:style>
  <w:style w:type="character" w:customStyle="1" w:styleId="Charc">
    <w:name w:val="环评正文文字 Char"/>
    <w:basedOn w:val="a1"/>
    <w:link w:val="afd"/>
    <w:qFormat/>
    <w:rsid w:val="002849B5"/>
    <w:rPr>
      <w:rFonts w:ascii="Times New Roman" w:eastAsia="宋体" w:hAnsi="Times New Roman" w:cs="Times New Roman"/>
      <w:kern w:val="0"/>
      <w:sz w:val="24"/>
      <w:szCs w:val="20"/>
    </w:rPr>
  </w:style>
  <w:style w:type="character" w:styleId="afe">
    <w:name w:val="annotation reference"/>
    <w:basedOn w:val="a1"/>
    <w:unhideWhenUsed/>
    <w:qFormat/>
    <w:rsid w:val="00D565DE"/>
    <w:rPr>
      <w:sz w:val="21"/>
      <w:szCs w:val="21"/>
    </w:rPr>
  </w:style>
  <w:style w:type="paragraph" w:styleId="aff">
    <w:name w:val="annotation text"/>
    <w:basedOn w:val="a0"/>
    <w:link w:val="Chard"/>
    <w:unhideWhenUsed/>
    <w:rsid w:val="00D565DE"/>
    <w:pPr>
      <w:jc w:val="left"/>
    </w:pPr>
  </w:style>
  <w:style w:type="character" w:customStyle="1" w:styleId="Chard">
    <w:name w:val="批注文字 Char"/>
    <w:basedOn w:val="a1"/>
    <w:link w:val="aff"/>
    <w:uiPriority w:val="99"/>
    <w:semiHidden/>
    <w:rsid w:val="00D565DE"/>
    <w:rPr>
      <w:rFonts w:ascii="Times New Roman" w:eastAsia="宋体" w:hAnsi="Times New Roman" w:cs="Times New Roman"/>
      <w:szCs w:val="24"/>
    </w:rPr>
  </w:style>
  <w:style w:type="paragraph" w:styleId="aff0">
    <w:name w:val="annotation subject"/>
    <w:basedOn w:val="aff"/>
    <w:next w:val="aff"/>
    <w:link w:val="Chare"/>
    <w:uiPriority w:val="99"/>
    <w:semiHidden/>
    <w:unhideWhenUsed/>
    <w:rsid w:val="00D565DE"/>
    <w:rPr>
      <w:b/>
      <w:bCs/>
    </w:rPr>
  </w:style>
  <w:style w:type="character" w:customStyle="1" w:styleId="Chare">
    <w:name w:val="批注主题 Char"/>
    <w:basedOn w:val="Chard"/>
    <w:link w:val="aff0"/>
    <w:uiPriority w:val="99"/>
    <w:semiHidden/>
    <w:rsid w:val="00D565DE"/>
    <w:rPr>
      <w:rFonts w:ascii="Times New Roman" w:eastAsia="宋体" w:hAnsi="Times New Roman" w:cs="Times New Roman"/>
      <w:b/>
      <w:bCs/>
      <w:szCs w:val="24"/>
    </w:rPr>
  </w:style>
  <w:style w:type="paragraph" w:customStyle="1" w:styleId="aff1">
    <w:name w:val="河南正文"/>
    <w:basedOn w:val="a0"/>
    <w:qFormat/>
    <w:rsid w:val="00D320B0"/>
    <w:pPr>
      <w:spacing w:line="520" w:lineRule="exact"/>
      <w:ind w:firstLineChars="200" w:firstLine="200"/>
    </w:pPr>
    <w:rPr>
      <w:sz w:val="24"/>
      <w:szCs w:val="22"/>
    </w:rPr>
  </w:style>
  <w:style w:type="paragraph" w:customStyle="1" w:styleId="22">
    <w:name w:val="表格2"/>
    <w:basedOn w:val="a0"/>
    <w:next w:val="a0"/>
    <w:qFormat/>
    <w:rsid w:val="003D30C1"/>
    <w:pPr>
      <w:topLinePunct/>
      <w:autoSpaceDE w:val="0"/>
      <w:autoSpaceDN w:val="0"/>
      <w:adjustRightInd w:val="0"/>
      <w:jc w:val="center"/>
      <w:textAlignment w:val="baseline"/>
    </w:pPr>
    <w:rPr>
      <w:rFonts w:ascii="宋体" w:hAnsi="Impact"/>
      <w:kern w:val="24"/>
      <w:position w:val="-28"/>
      <w:szCs w:val="20"/>
    </w:rPr>
  </w:style>
  <w:style w:type="paragraph" w:customStyle="1" w:styleId="aff2">
    <w:name w:val="河南表内"/>
    <w:basedOn w:val="a0"/>
    <w:qFormat/>
    <w:rsid w:val="0039395A"/>
    <w:pPr>
      <w:spacing w:line="360" w:lineRule="exact"/>
      <w:jc w:val="center"/>
    </w:pPr>
    <w:rPr>
      <w:color w:val="000000"/>
      <w:szCs w:val="21"/>
    </w:rPr>
  </w:style>
  <w:style w:type="paragraph" w:customStyle="1" w:styleId="aff3">
    <w:name w:val="河南表头"/>
    <w:basedOn w:val="aff1"/>
    <w:qFormat/>
    <w:rsid w:val="00262A9B"/>
    <w:pPr>
      <w:jc w:val="center"/>
      <w:outlineLvl w:val="8"/>
    </w:pPr>
    <w:rPr>
      <w:rFonts w:eastAsia="黑体"/>
    </w:rPr>
  </w:style>
  <w:style w:type="paragraph" w:styleId="HTML">
    <w:name w:val="HTML Preformatted"/>
    <w:basedOn w:val="a0"/>
    <w:link w:val="HTMLChar"/>
    <w:uiPriority w:val="99"/>
    <w:rsid w:val="008B1A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1"/>
    <w:link w:val="HTML"/>
    <w:uiPriority w:val="99"/>
    <w:rsid w:val="008B1A38"/>
    <w:rPr>
      <w:rFonts w:ascii="Arial" w:eastAsia="宋体" w:hAnsi="Arial" w:cs="Arial"/>
      <w:kern w:val="0"/>
      <w:sz w:val="24"/>
      <w:szCs w:val="24"/>
    </w:rPr>
  </w:style>
  <w:style w:type="character" w:customStyle="1" w:styleId="CharChar">
    <w:name w:val="表格文字 Char Char"/>
    <w:link w:val="aff4"/>
    <w:qFormat/>
    <w:rsid w:val="00C84B8F"/>
    <w:rPr>
      <w:rFonts w:ascii="Times New Roman" w:eastAsia="宋体" w:hAnsi="Times New Roman"/>
      <w:szCs w:val="18"/>
    </w:rPr>
  </w:style>
  <w:style w:type="character" w:customStyle="1" w:styleId="Char12">
    <w:name w:val="批注文字 Char1"/>
    <w:basedOn w:val="a1"/>
    <w:uiPriority w:val="99"/>
    <w:semiHidden/>
    <w:rsid w:val="00C84B8F"/>
    <w:rPr>
      <w:rFonts w:ascii="Times New Roman" w:eastAsia="宋体" w:hAnsi="Times New Roman" w:cs="Times New Roman"/>
      <w:sz w:val="24"/>
      <w:szCs w:val="20"/>
    </w:rPr>
  </w:style>
  <w:style w:type="paragraph" w:customStyle="1" w:styleId="aff4">
    <w:name w:val="表格文字"/>
    <w:basedOn w:val="a0"/>
    <w:link w:val="CharChar"/>
    <w:qFormat/>
    <w:rsid w:val="00C84B8F"/>
    <w:pPr>
      <w:adjustRightInd w:val="0"/>
      <w:snapToGrid w:val="0"/>
      <w:jc w:val="center"/>
      <w:textAlignment w:val="center"/>
    </w:pPr>
    <w:rPr>
      <w:rFonts w:cstheme="minorBidi"/>
      <w:szCs w:val="18"/>
    </w:rPr>
  </w:style>
  <w:style w:type="character" w:customStyle="1" w:styleId="1Char">
    <w:name w:val="标题 1 Char"/>
    <w:basedOn w:val="a1"/>
    <w:link w:val="1"/>
    <w:uiPriority w:val="9"/>
    <w:rsid w:val="00070BF9"/>
    <w:rPr>
      <w:rFonts w:ascii="Times New Roman" w:eastAsia="宋体" w:hAnsi="Times New Roman" w:cs="Times New Roman"/>
      <w:b/>
      <w:bCs/>
      <w:kern w:val="44"/>
      <w:sz w:val="44"/>
      <w:szCs w:val="44"/>
    </w:rPr>
  </w:style>
  <w:style w:type="paragraph" w:styleId="TOC">
    <w:name w:val="TOC Heading"/>
    <w:basedOn w:val="1"/>
    <w:next w:val="a0"/>
    <w:uiPriority w:val="39"/>
    <w:semiHidden/>
    <w:unhideWhenUsed/>
    <w:qFormat/>
    <w:rsid w:val="00070BF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3">
    <w:name w:val="toc 2"/>
    <w:basedOn w:val="a0"/>
    <w:next w:val="a0"/>
    <w:autoRedefine/>
    <w:uiPriority w:val="39"/>
    <w:semiHidden/>
    <w:unhideWhenUsed/>
    <w:qFormat/>
    <w:rsid w:val="00070BF9"/>
    <w:pPr>
      <w:widowControl/>
      <w:spacing w:after="100" w:line="276" w:lineRule="auto"/>
      <w:ind w:left="220"/>
      <w:jc w:val="left"/>
    </w:pPr>
    <w:rPr>
      <w:rFonts w:asciiTheme="minorHAnsi" w:eastAsiaTheme="minorEastAsia" w:hAnsiTheme="minorHAnsi" w:cstheme="minorBidi"/>
      <w:kern w:val="0"/>
      <w:sz w:val="22"/>
      <w:szCs w:val="22"/>
    </w:rPr>
  </w:style>
  <w:style w:type="paragraph" w:styleId="12">
    <w:name w:val="toc 1"/>
    <w:basedOn w:val="a0"/>
    <w:next w:val="a0"/>
    <w:autoRedefine/>
    <w:uiPriority w:val="39"/>
    <w:unhideWhenUsed/>
    <w:qFormat/>
    <w:rsid w:val="00070BF9"/>
    <w:pPr>
      <w:widowControl/>
      <w:tabs>
        <w:tab w:val="right" w:leader="dot" w:pos="8302"/>
      </w:tabs>
      <w:spacing w:after="100" w:line="276" w:lineRule="auto"/>
      <w:jc w:val="center"/>
    </w:pPr>
    <w:rPr>
      <w:rFonts w:asciiTheme="minorHAnsi" w:eastAsiaTheme="minorEastAsia" w:hAnsiTheme="minorHAnsi" w:cstheme="minorBidi"/>
      <w:kern w:val="0"/>
      <w:sz w:val="22"/>
      <w:szCs w:val="22"/>
    </w:rPr>
  </w:style>
  <w:style w:type="paragraph" w:styleId="31">
    <w:name w:val="toc 3"/>
    <w:basedOn w:val="a0"/>
    <w:next w:val="a0"/>
    <w:autoRedefine/>
    <w:uiPriority w:val="39"/>
    <w:unhideWhenUsed/>
    <w:qFormat/>
    <w:rsid w:val="00070BF9"/>
    <w:pPr>
      <w:widowControl/>
      <w:spacing w:after="100" w:line="276" w:lineRule="auto"/>
      <w:ind w:left="440"/>
      <w:jc w:val="left"/>
    </w:pPr>
    <w:rPr>
      <w:rFonts w:asciiTheme="minorHAnsi" w:eastAsiaTheme="minorEastAsia" w:hAnsiTheme="minorHAnsi" w:cstheme="minorBidi"/>
      <w:kern w:val="0"/>
      <w:sz w:val="22"/>
      <w:szCs w:val="22"/>
    </w:rPr>
  </w:style>
  <w:style w:type="paragraph" w:styleId="aff5">
    <w:name w:val="caption"/>
    <w:aliases w:val="7表内容,4表内容"/>
    <w:basedOn w:val="a0"/>
    <w:next w:val="a0"/>
    <w:link w:val="Charf"/>
    <w:qFormat/>
    <w:rsid w:val="00866BE0"/>
    <w:pPr>
      <w:adjustRightInd w:val="0"/>
      <w:snapToGrid w:val="0"/>
      <w:jc w:val="center"/>
    </w:pPr>
    <w:rPr>
      <w:rFonts w:asciiTheme="minorHAnsi" w:eastAsiaTheme="minorEastAsia" w:hAnsiTheme="minorHAnsi" w:cstheme="minorBidi"/>
      <w:b/>
      <w:color w:val="000000"/>
      <w:sz w:val="24"/>
      <w:szCs w:val="21"/>
    </w:rPr>
  </w:style>
  <w:style w:type="character" w:customStyle="1" w:styleId="Charf">
    <w:name w:val="题注 Char"/>
    <w:aliases w:val="7表内容 Char1,4表内容 Char1"/>
    <w:link w:val="aff5"/>
    <w:rsid w:val="00866BE0"/>
    <w:rPr>
      <w:b/>
      <w:color w:val="000000"/>
      <w:sz w:val="24"/>
      <w:szCs w:val="21"/>
    </w:rPr>
  </w:style>
  <w:style w:type="paragraph" w:customStyle="1" w:styleId="A10">
    <w:name w:val="A正文1"/>
    <w:basedOn w:val="a0"/>
    <w:qFormat/>
    <w:rsid w:val="00346658"/>
    <w:pPr>
      <w:spacing w:line="480" w:lineRule="exact"/>
      <w:ind w:firstLineChars="200" w:firstLine="200"/>
    </w:pPr>
    <w:rPr>
      <w:sz w:val="28"/>
      <w:szCs w:val="28"/>
    </w:rPr>
  </w:style>
  <w:style w:type="character" w:customStyle="1" w:styleId="font21">
    <w:name w:val="font21"/>
    <w:basedOn w:val="a1"/>
    <w:qFormat/>
    <w:rsid w:val="00C133A1"/>
    <w:rPr>
      <w:rFonts w:ascii="宋体" w:eastAsia="宋体" w:hAnsi="宋体" w:cs="宋体" w:hint="eastAsia"/>
      <w:color w:val="000000"/>
      <w:sz w:val="21"/>
      <w:szCs w:val="21"/>
      <w:u w:val="none"/>
    </w:rPr>
  </w:style>
  <w:style w:type="character" w:customStyle="1" w:styleId="font11">
    <w:name w:val="font11"/>
    <w:basedOn w:val="a1"/>
    <w:qFormat/>
    <w:rsid w:val="00C133A1"/>
    <w:rPr>
      <w:rFonts w:ascii="宋体" w:eastAsia="宋体" w:hAnsi="宋体" w:cs="宋体" w:hint="eastAsia"/>
      <w:color w:val="000000"/>
      <w:sz w:val="21"/>
      <w:szCs w:val="21"/>
      <w:u w:val="none"/>
      <w:vertAlign w:val="superscript"/>
    </w:rPr>
  </w:style>
  <w:style w:type="character" w:customStyle="1" w:styleId="CharChar0">
    <w:name w:val="正文内容 Char Char"/>
    <w:link w:val="aff6"/>
    <w:qFormat/>
    <w:rsid w:val="006F79C2"/>
    <w:rPr>
      <w:sz w:val="24"/>
      <w:szCs w:val="24"/>
    </w:rPr>
  </w:style>
  <w:style w:type="paragraph" w:customStyle="1" w:styleId="aff6">
    <w:name w:val="正文内容"/>
    <w:link w:val="CharChar0"/>
    <w:qFormat/>
    <w:rsid w:val="006F79C2"/>
    <w:pPr>
      <w:widowControl w:val="0"/>
      <w:snapToGrid w:val="0"/>
      <w:spacing w:before="60" w:after="60" w:line="480" w:lineRule="exact"/>
      <w:ind w:firstLineChars="200" w:firstLine="200"/>
      <w:jc w:val="both"/>
    </w:pPr>
    <w:rPr>
      <w:sz w:val="24"/>
      <w:szCs w:val="24"/>
    </w:rPr>
  </w:style>
  <w:style w:type="character" w:customStyle="1" w:styleId="2TimesNewRomanCharChar">
    <w:name w:val="样式 标题 2 + (西文) Times New Roman (中文) 宋体 Char Char"/>
    <w:link w:val="2TimesNewRoman"/>
    <w:qFormat/>
    <w:rsid w:val="00630FFC"/>
    <w:rPr>
      <w:rFonts w:ascii="Times New Roman" w:eastAsia="宋体" w:hAnsi="Times New Roman" w:cs="Times New Roman"/>
      <w:b/>
      <w:bCs/>
      <w:sz w:val="28"/>
      <w:szCs w:val="28"/>
    </w:rPr>
  </w:style>
  <w:style w:type="paragraph" w:customStyle="1" w:styleId="2TimesNewRoman">
    <w:name w:val="样式 标题 2 + (西文) Times New Roman (中文) 宋体"/>
    <w:basedOn w:val="2"/>
    <w:next w:val="aff6"/>
    <w:link w:val="2TimesNewRomanCharChar"/>
    <w:qFormat/>
    <w:rsid w:val="00630FFC"/>
    <w:pPr>
      <w:spacing w:beforeLines="50" w:afterLines="50" w:line="240" w:lineRule="auto"/>
    </w:pPr>
    <w:rPr>
      <w:rFonts w:ascii="Times New Roman" w:eastAsia="宋体" w:hAnsi="Times New Roman" w:cs="Times New Roman"/>
      <w:sz w:val="28"/>
      <w:szCs w:val="28"/>
    </w:rPr>
  </w:style>
  <w:style w:type="character" w:customStyle="1" w:styleId="2Char">
    <w:name w:val="标题 2 Char"/>
    <w:basedOn w:val="a1"/>
    <w:link w:val="2"/>
    <w:uiPriority w:val="9"/>
    <w:semiHidden/>
    <w:rsid w:val="00630FFC"/>
    <w:rPr>
      <w:rFonts w:asciiTheme="majorHAnsi" w:eastAsiaTheme="majorEastAsia" w:hAnsiTheme="majorHAnsi" w:cstheme="majorBidi"/>
      <w:b/>
      <w:bCs/>
      <w:sz w:val="32"/>
      <w:szCs w:val="32"/>
    </w:rPr>
  </w:style>
  <w:style w:type="character" w:customStyle="1" w:styleId="1CharChar">
    <w:name w:val="样式1 Char Char"/>
    <w:link w:val="13"/>
    <w:qFormat/>
    <w:rsid w:val="006F494D"/>
    <w:rPr>
      <w:rFonts w:eastAsia="楷体_GB2312"/>
    </w:rPr>
  </w:style>
  <w:style w:type="paragraph" w:customStyle="1" w:styleId="13">
    <w:name w:val="样式1"/>
    <w:basedOn w:val="a0"/>
    <w:link w:val="1CharChar"/>
    <w:qFormat/>
    <w:rsid w:val="006F494D"/>
    <w:pPr>
      <w:spacing w:after="40" w:line="300" w:lineRule="atLeast"/>
      <w:jc w:val="center"/>
      <w:outlineLvl w:val="2"/>
    </w:pPr>
    <w:rPr>
      <w:rFonts w:asciiTheme="minorHAnsi" w:eastAsia="楷体_GB2312" w:hAnsiTheme="minorHAnsi" w:cstheme="minorBidi"/>
      <w:szCs w:val="22"/>
    </w:rPr>
  </w:style>
  <w:style w:type="character" w:customStyle="1" w:styleId="Char13">
    <w:name w:val="题注 Char1"/>
    <w:aliases w:val="7表内容 Char,4表内容 Char"/>
    <w:rsid w:val="00B961E9"/>
    <w:rPr>
      <w:b/>
      <w:color w:val="000000"/>
      <w:sz w:val="24"/>
      <w:szCs w:val="21"/>
    </w:rPr>
  </w:style>
  <w:style w:type="paragraph" w:styleId="7">
    <w:name w:val="toc 7"/>
    <w:basedOn w:val="a0"/>
    <w:next w:val="a0"/>
    <w:uiPriority w:val="39"/>
    <w:unhideWhenUsed/>
    <w:rsid w:val="009E609D"/>
    <w:pPr>
      <w:ind w:leftChars="1200" w:left="25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9636534">
      <w:bodyDiv w:val="1"/>
      <w:marLeft w:val="0"/>
      <w:marRight w:val="0"/>
      <w:marTop w:val="0"/>
      <w:marBottom w:val="0"/>
      <w:divBdr>
        <w:top w:val="none" w:sz="0" w:space="0" w:color="auto"/>
        <w:left w:val="none" w:sz="0" w:space="0" w:color="auto"/>
        <w:bottom w:val="none" w:sz="0" w:space="0" w:color="auto"/>
        <w:right w:val="none" w:sz="0" w:space="0" w:color="auto"/>
      </w:divBdr>
      <w:divsChild>
        <w:div w:id="384716930">
          <w:marLeft w:val="0"/>
          <w:marRight w:val="0"/>
          <w:marTop w:val="0"/>
          <w:marBottom w:val="0"/>
          <w:divBdr>
            <w:top w:val="none" w:sz="0" w:space="0" w:color="auto"/>
            <w:left w:val="none" w:sz="0" w:space="0" w:color="auto"/>
            <w:bottom w:val="none" w:sz="0" w:space="0" w:color="auto"/>
            <w:right w:val="none" w:sz="0" w:space="0" w:color="auto"/>
          </w:divBdr>
        </w:div>
      </w:divsChild>
    </w:div>
    <w:div w:id="718941051">
      <w:bodyDiv w:val="1"/>
      <w:marLeft w:val="0"/>
      <w:marRight w:val="0"/>
      <w:marTop w:val="0"/>
      <w:marBottom w:val="0"/>
      <w:divBdr>
        <w:top w:val="none" w:sz="0" w:space="0" w:color="auto"/>
        <w:left w:val="none" w:sz="0" w:space="0" w:color="auto"/>
        <w:bottom w:val="none" w:sz="0" w:space="0" w:color="auto"/>
        <w:right w:val="none" w:sz="0" w:space="0" w:color="auto"/>
      </w:divBdr>
      <w:divsChild>
        <w:div w:id="177084319">
          <w:marLeft w:val="0"/>
          <w:marRight w:val="0"/>
          <w:marTop w:val="0"/>
          <w:marBottom w:val="0"/>
          <w:divBdr>
            <w:top w:val="none" w:sz="0" w:space="6" w:color="auto"/>
            <w:left w:val="single" w:sz="6" w:space="5" w:color="E0E0E0"/>
            <w:bottom w:val="single" w:sz="6" w:space="6" w:color="E0E0E0"/>
            <w:right w:val="single" w:sz="6" w:space="5" w:color="E0E0E0"/>
          </w:divBdr>
        </w:div>
        <w:div w:id="1658416282">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974066401">
      <w:bodyDiv w:val="1"/>
      <w:marLeft w:val="0"/>
      <w:marRight w:val="0"/>
      <w:marTop w:val="0"/>
      <w:marBottom w:val="0"/>
      <w:divBdr>
        <w:top w:val="none" w:sz="0" w:space="0" w:color="auto"/>
        <w:left w:val="none" w:sz="0" w:space="0" w:color="auto"/>
        <w:bottom w:val="none" w:sz="0" w:space="0" w:color="auto"/>
        <w:right w:val="none" w:sz="0" w:space="0" w:color="auto"/>
      </w:divBdr>
    </w:div>
    <w:div w:id="1355183198">
      <w:bodyDiv w:val="1"/>
      <w:marLeft w:val="0"/>
      <w:marRight w:val="0"/>
      <w:marTop w:val="0"/>
      <w:marBottom w:val="0"/>
      <w:divBdr>
        <w:top w:val="none" w:sz="0" w:space="0" w:color="auto"/>
        <w:left w:val="none" w:sz="0" w:space="0" w:color="auto"/>
        <w:bottom w:val="none" w:sz="0" w:space="0" w:color="auto"/>
        <w:right w:val="none" w:sz="0" w:space="0" w:color="auto"/>
      </w:divBdr>
      <w:divsChild>
        <w:div w:id="638147099">
          <w:marLeft w:val="0"/>
          <w:marRight w:val="0"/>
          <w:marTop w:val="0"/>
          <w:marBottom w:val="0"/>
          <w:divBdr>
            <w:top w:val="none" w:sz="0" w:space="0" w:color="auto"/>
            <w:left w:val="none" w:sz="0" w:space="0" w:color="auto"/>
            <w:bottom w:val="none" w:sz="0" w:space="0" w:color="auto"/>
            <w:right w:val="none" w:sz="0" w:space="0" w:color="auto"/>
          </w:divBdr>
        </w:div>
      </w:divsChild>
    </w:div>
    <w:div w:id="1417824296">
      <w:bodyDiv w:val="1"/>
      <w:marLeft w:val="0"/>
      <w:marRight w:val="0"/>
      <w:marTop w:val="0"/>
      <w:marBottom w:val="0"/>
      <w:divBdr>
        <w:top w:val="none" w:sz="0" w:space="0" w:color="auto"/>
        <w:left w:val="none" w:sz="0" w:space="0" w:color="auto"/>
        <w:bottom w:val="none" w:sz="0" w:space="0" w:color="auto"/>
        <w:right w:val="none" w:sz="0" w:space="0" w:color="auto"/>
      </w:divBdr>
      <w:divsChild>
        <w:div w:id="1252935030">
          <w:marLeft w:val="0"/>
          <w:marRight w:val="0"/>
          <w:marTop w:val="0"/>
          <w:marBottom w:val="225"/>
          <w:divBdr>
            <w:top w:val="none" w:sz="0" w:space="0" w:color="auto"/>
            <w:left w:val="none" w:sz="0" w:space="0" w:color="auto"/>
            <w:bottom w:val="none" w:sz="0" w:space="0" w:color="auto"/>
            <w:right w:val="none" w:sz="0" w:space="0" w:color="auto"/>
          </w:divBdr>
        </w:div>
        <w:div w:id="206853389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856784.htm" TargetMode="Externa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emf"/><Relationship Id="rId39"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4.png"/><Relationship Id="rId38"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png"/><Relationship Id="rId36" Type="http://schemas.openxmlformats.org/officeDocument/2006/relationships/image" Target="media/image17.png"/><Relationship Id="rId10" Type="http://schemas.openxmlformats.org/officeDocument/2006/relationships/image" Target="media/image2.emf"/><Relationship Id="rId19" Type="http://schemas.openxmlformats.org/officeDocument/2006/relationships/oleObject" Target="embeddings/oleObject5.bin"/><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footer" Target="footer1.xml"/><Relationship Id="rId35" Type="http://schemas.openxmlformats.org/officeDocument/2006/relationships/image" Target="media/image16.png"/><Relationship Id="rId43"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F1160-FB2A-4740-BC49-A99D41971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6474</TotalTime>
  <Pages>69</Pages>
  <Words>7270</Words>
  <Characters>41440</Characters>
  <Application>Microsoft Office Word</Application>
  <DocSecurity>0</DocSecurity>
  <Lines>345</Lines>
  <Paragraphs>97</Paragraphs>
  <ScaleCrop>false</ScaleCrop>
  <Company>微软中国</Company>
  <LinksUpToDate>false</LinksUpToDate>
  <CharactersWithSpaces>48613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pijieliang@qq.com</cp:lastModifiedBy>
  <cp:revision>218</cp:revision>
  <cp:lastPrinted>2018-08-29T02:34:00Z</cp:lastPrinted>
  <dcterms:created xsi:type="dcterms:W3CDTF">2018-04-10T01:43:00Z</dcterms:created>
  <dcterms:modified xsi:type="dcterms:W3CDTF">2018-09-03T03:49:00Z</dcterms:modified>
</cp:coreProperties>
</file>