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481E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kern w:val="0"/>
          <w:sz w:val="32"/>
          <w:szCs w:val="32"/>
          <w:lang w:val="en-US" w:eastAsia="zh-CN" w:bidi="ar-SA"/>
        </w:rPr>
      </w:pPr>
      <w:bookmarkStart w:id="5" w:name="_GoBack"/>
      <w:bookmarkEnd w:id="5"/>
      <w:r>
        <w:rPr>
          <w:rFonts w:hint="default" w:ascii="Times New Roman" w:hAnsi="Times New Roman" w:eastAsia="黑体" w:cs="Times New Roman"/>
          <w:b w:val="0"/>
          <w:bCs w:val="0"/>
          <w:kern w:val="0"/>
          <w:sz w:val="32"/>
          <w:szCs w:val="32"/>
          <w:lang w:val="en-US" w:eastAsia="zh-CN" w:bidi="ar-SA"/>
        </w:rPr>
        <w:t>附件</w:t>
      </w:r>
    </w:p>
    <w:p w14:paraId="0119A4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vertAlign w:val="baseline"/>
          <w:lang w:val="en-US" w:eastAsia="zh-CN"/>
        </w:rPr>
      </w:pPr>
      <w:r>
        <w:rPr>
          <w:rFonts w:hint="eastAsia" w:eastAsia="方正小标宋简体" w:cs="Times New Roman"/>
          <w:b w:val="0"/>
          <w:bCs w:val="0"/>
          <w:sz w:val="44"/>
          <w:szCs w:val="44"/>
          <w:vertAlign w:val="baseline"/>
          <w:lang w:val="en-US" w:eastAsia="zh-CN"/>
        </w:rPr>
        <w:t>衡山县</w:t>
      </w:r>
      <w:r>
        <w:rPr>
          <w:rFonts w:hint="default" w:ascii="Times New Roman" w:hAnsi="Times New Roman" w:eastAsia="方正小标宋简体" w:cs="Times New Roman"/>
          <w:b w:val="0"/>
          <w:bCs w:val="0"/>
          <w:sz w:val="44"/>
          <w:szCs w:val="44"/>
          <w:vertAlign w:val="baseline"/>
          <w:lang w:val="en-US" w:eastAsia="zh-CN"/>
        </w:rPr>
        <w:t>乡镇涉企行政检查事项</w:t>
      </w:r>
      <w:r>
        <w:rPr>
          <w:rFonts w:hint="default" w:ascii="Times New Roman" w:hAnsi="Times New Roman" w:eastAsia="方正小标宋简体" w:cs="Times New Roman"/>
          <w:b w:val="0"/>
          <w:bCs w:val="0"/>
          <w:sz w:val="44"/>
          <w:szCs w:val="44"/>
          <w:highlight w:val="none"/>
          <w:vertAlign w:val="baseline"/>
          <w:lang w:val="en-US" w:eastAsia="zh-CN"/>
        </w:rPr>
        <w:t>清单（共</w:t>
      </w:r>
      <w:r>
        <w:rPr>
          <w:rFonts w:hint="eastAsia" w:eastAsia="方正小标宋简体" w:cs="Times New Roman"/>
          <w:b w:val="0"/>
          <w:bCs w:val="0"/>
          <w:color w:val="auto"/>
          <w:sz w:val="44"/>
          <w:szCs w:val="44"/>
          <w:highlight w:val="none"/>
          <w:vertAlign w:val="baseline"/>
          <w:lang w:val="en-US" w:eastAsia="zh-CN"/>
        </w:rPr>
        <w:t>34</w:t>
      </w:r>
      <w:r>
        <w:rPr>
          <w:rFonts w:hint="default" w:ascii="Times New Roman" w:hAnsi="Times New Roman" w:eastAsia="方正小标宋简体" w:cs="Times New Roman"/>
          <w:b w:val="0"/>
          <w:bCs w:val="0"/>
          <w:color w:val="auto"/>
          <w:sz w:val="44"/>
          <w:szCs w:val="44"/>
          <w:highlight w:val="none"/>
          <w:vertAlign w:val="baseline"/>
          <w:lang w:val="en-US" w:eastAsia="zh-CN"/>
        </w:rPr>
        <w:t>项</w:t>
      </w:r>
      <w:r>
        <w:rPr>
          <w:rFonts w:hint="default" w:ascii="Times New Roman" w:hAnsi="Times New Roman" w:eastAsia="方正小标宋简体" w:cs="Times New Roman"/>
          <w:b w:val="0"/>
          <w:bCs w:val="0"/>
          <w:sz w:val="44"/>
          <w:szCs w:val="44"/>
          <w:highlight w:val="none"/>
          <w:vertAlign w:val="baseline"/>
          <w:lang w:val="en-US" w:eastAsia="zh-CN"/>
        </w:rPr>
        <w:t>）</w:t>
      </w:r>
    </w:p>
    <w:p w14:paraId="07C7E54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sz w:val="44"/>
          <w:szCs w:val="44"/>
          <w:vertAlign w:val="baseline"/>
          <w:lang w:val="en-US" w:eastAsia="zh-CN"/>
        </w:rPr>
      </w:pPr>
    </w:p>
    <w:tbl>
      <w:tblPr>
        <w:tblStyle w:val="7"/>
        <w:tblW w:w="15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20"/>
        <w:gridCol w:w="1155"/>
        <w:gridCol w:w="5743"/>
        <w:gridCol w:w="1214"/>
        <w:gridCol w:w="1072"/>
        <w:gridCol w:w="1333"/>
        <w:gridCol w:w="833"/>
        <w:gridCol w:w="1500"/>
        <w:gridCol w:w="1018"/>
      </w:tblGrid>
      <w:tr w14:paraId="2941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blHeader/>
          <w:jc w:val="center"/>
        </w:trPr>
        <w:tc>
          <w:tcPr>
            <w:tcW w:w="570" w:type="dxa"/>
            <w:noWrap w:val="0"/>
            <w:vAlign w:val="center"/>
          </w:tcPr>
          <w:p w14:paraId="323CA9DD">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序号</w:t>
            </w:r>
          </w:p>
        </w:tc>
        <w:tc>
          <w:tcPr>
            <w:tcW w:w="1220" w:type="dxa"/>
            <w:noWrap w:val="0"/>
            <w:vAlign w:val="center"/>
          </w:tcPr>
          <w:p w14:paraId="4BC89458">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检查事项</w:t>
            </w:r>
          </w:p>
        </w:tc>
        <w:tc>
          <w:tcPr>
            <w:tcW w:w="1155" w:type="dxa"/>
            <w:noWrap w:val="0"/>
            <w:vAlign w:val="center"/>
          </w:tcPr>
          <w:p w14:paraId="589AD007">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检查主体（实施层级）</w:t>
            </w:r>
          </w:p>
        </w:tc>
        <w:tc>
          <w:tcPr>
            <w:tcW w:w="5743" w:type="dxa"/>
            <w:noWrap w:val="0"/>
            <w:vAlign w:val="center"/>
          </w:tcPr>
          <w:p w14:paraId="202A9762">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实施依据</w:t>
            </w:r>
          </w:p>
        </w:tc>
        <w:tc>
          <w:tcPr>
            <w:tcW w:w="1214" w:type="dxa"/>
            <w:noWrap w:val="0"/>
            <w:vAlign w:val="center"/>
          </w:tcPr>
          <w:p w14:paraId="5BF3D7CE">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承办</w:t>
            </w:r>
          </w:p>
          <w:p w14:paraId="29F242EC">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机构</w:t>
            </w:r>
          </w:p>
        </w:tc>
        <w:tc>
          <w:tcPr>
            <w:tcW w:w="1072" w:type="dxa"/>
            <w:noWrap w:val="0"/>
            <w:vAlign w:val="center"/>
          </w:tcPr>
          <w:p w14:paraId="29E27EBD">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检查</w:t>
            </w:r>
          </w:p>
          <w:p w14:paraId="73B65571">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对象</w:t>
            </w:r>
          </w:p>
        </w:tc>
        <w:tc>
          <w:tcPr>
            <w:tcW w:w="1333" w:type="dxa"/>
            <w:noWrap w:val="0"/>
            <w:vAlign w:val="center"/>
          </w:tcPr>
          <w:p w14:paraId="40739C10">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检查内容</w:t>
            </w:r>
          </w:p>
        </w:tc>
        <w:tc>
          <w:tcPr>
            <w:tcW w:w="833" w:type="dxa"/>
            <w:noWrap w:val="0"/>
            <w:vAlign w:val="center"/>
          </w:tcPr>
          <w:p w14:paraId="36C552BE">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检查</w:t>
            </w:r>
          </w:p>
          <w:p w14:paraId="5D3D98CC">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方式</w:t>
            </w:r>
          </w:p>
        </w:tc>
        <w:tc>
          <w:tcPr>
            <w:tcW w:w="1500" w:type="dxa"/>
            <w:noWrap w:val="0"/>
            <w:vAlign w:val="center"/>
          </w:tcPr>
          <w:p w14:paraId="01CC31F2">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检查频次</w:t>
            </w:r>
          </w:p>
        </w:tc>
        <w:tc>
          <w:tcPr>
            <w:tcW w:w="1018" w:type="dxa"/>
            <w:noWrap w:val="0"/>
            <w:vAlign w:val="center"/>
          </w:tcPr>
          <w:p w14:paraId="3B07916E">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备注</w:t>
            </w:r>
          </w:p>
          <w:p w14:paraId="15A5D3B5">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（涉企程度）</w:t>
            </w:r>
          </w:p>
        </w:tc>
      </w:tr>
      <w:tr w14:paraId="25D3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658" w:type="dxa"/>
            <w:gridSpan w:val="10"/>
            <w:noWrap w:val="0"/>
            <w:vAlign w:val="center"/>
          </w:tcPr>
          <w:p w14:paraId="42EC171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b/>
                <w:bCs/>
                <w:color w:val="auto"/>
                <w:sz w:val="30"/>
                <w:szCs w:val="30"/>
                <w:highlight w:val="none"/>
                <w:vertAlign w:val="baseline"/>
                <w:lang w:val="en-US" w:eastAsia="zh-CN"/>
              </w:rPr>
              <w:t>安全生产类（共</w:t>
            </w:r>
            <w:r>
              <w:rPr>
                <w:rFonts w:hint="eastAsia" w:eastAsia="仿宋_GB2312" w:cs="Times New Roman"/>
                <w:b/>
                <w:bCs/>
                <w:color w:val="auto"/>
                <w:sz w:val="30"/>
                <w:szCs w:val="30"/>
                <w:highlight w:val="none"/>
                <w:vertAlign w:val="baseline"/>
                <w:lang w:val="en-US" w:eastAsia="zh-CN"/>
              </w:rPr>
              <w:t>9</w:t>
            </w:r>
            <w:r>
              <w:rPr>
                <w:rFonts w:hint="default" w:ascii="Times New Roman" w:hAnsi="Times New Roman" w:eastAsia="仿宋_GB2312" w:cs="Times New Roman"/>
                <w:b/>
                <w:bCs/>
                <w:color w:val="auto"/>
                <w:sz w:val="30"/>
                <w:szCs w:val="30"/>
                <w:highlight w:val="none"/>
                <w:vertAlign w:val="baseline"/>
                <w:lang w:val="en-US" w:eastAsia="zh-CN"/>
              </w:rPr>
              <w:t>项）</w:t>
            </w:r>
          </w:p>
        </w:tc>
      </w:tr>
      <w:tr w14:paraId="270C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1B77C59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1</w:t>
            </w:r>
          </w:p>
        </w:tc>
        <w:tc>
          <w:tcPr>
            <w:tcW w:w="1220" w:type="dxa"/>
            <w:noWrap w:val="0"/>
            <w:vAlign w:val="center"/>
          </w:tcPr>
          <w:p w14:paraId="4E06EFE3">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eastAsia="zh-CN"/>
              </w:rPr>
              <w:t>对</w:t>
            </w:r>
            <w:r>
              <w:rPr>
                <w:rFonts w:hint="default" w:ascii="Times New Roman" w:hAnsi="Times New Roman" w:eastAsia="仿宋_GB2312" w:cs="Times New Roman"/>
                <w:color w:val="auto"/>
                <w:sz w:val="24"/>
                <w:szCs w:val="24"/>
                <w:highlight w:val="none"/>
                <w:vertAlign w:val="baseline"/>
              </w:rPr>
              <w:t>生产经营单位安全生产状况</w:t>
            </w:r>
            <w:r>
              <w:rPr>
                <w:rFonts w:hint="default" w:ascii="Times New Roman" w:hAnsi="Times New Roman" w:eastAsia="仿宋_GB2312" w:cs="Times New Roman"/>
                <w:color w:val="auto"/>
                <w:sz w:val="24"/>
                <w:szCs w:val="24"/>
                <w:highlight w:val="none"/>
                <w:vertAlign w:val="baseline"/>
                <w:lang w:eastAsia="zh-CN"/>
              </w:rPr>
              <w:t>的行政检查</w:t>
            </w:r>
          </w:p>
        </w:tc>
        <w:tc>
          <w:tcPr>
            <w:tcW w:w="1155" w:type="dxa"/>
            <w:noWrap w:val="0"/>
            <w:vAlign w:val="center"/>
          </w:tcPr>
          <w:p w14:paraId="4D907C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6F6B63F0">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jc w:val="both"/>
              <w:rPr>
                <w:rFonts w:hint="default" w:ascii="Times New Roman" w:hAnsi="Times New Roman" w:eastAsia="仿宋_GB2312" w:cs="Times New Roman"/>
                <w:b/>
                <w:bCs/>
                <w:color w:val="auto"/>
                <w:sz w:val="24"/>
                <w:szCs w:val="24"/>
                <w:highlight w:val="none"/>
                <w:vertAlign w:val="baseline"/>
              </w:rPr>
            </w:pPr>
            <w:r>
              <w:rPr>
                <w:rFonts w:hint="eastAsia" w:eastAsia="仿宋_GB2312" w:cs="Times New Roman"/>
                <w:b/>
                <w:bCs/>
                <w:color w:val="auto"/>
                <w:sz w:val="24"/>
                <w:szCs w:val="24"/>
                <w:highlight w:val="none"/>
                <w:vertAlign w:val="baseline"/>
                <w:lang w:val="en-US" w:eastAsia="zh-CN"/>
              </w:rPr>
              <w:t>1</w:t>
            </w:r>
            <w:r>
              <w:rPr>
                <w:rFonts w:hint="default" w:ascii="Times New Roman" w:hAnsi="Times New Roman" w:eastAsia="仿宋_GB2312" w:cs="Times New Roman"/>
                <w:b/>
                <w:bCs/>
                <w:color w:val="auto"/>
                <w:sz w:val="24"/>
                <w:szCs w:val="24"/>
                <w:highlight w:val="none"/>
                <w:vertAlign w:val="baseline"/>
                <w:lang w:val="en-US" w:eastAsia="zh-CN"/>
              </w:rPr>
              <w:t>.</w:t>
            </w:r>
            <w:r>
              <w:rPr>
                <w:rFonts w:hint="default" w:ascii="Times New Roman" w:hAnsi="Times New Roman" w:eastAsia="仿宋_GB2312" w:cs="Times New Roman"/>
                <w:b/>
                <w:bCs/>
                <w:color w:val="auto"/>
                <w:sz w:val="24"/>
                <w:szCs w:val="24"/>
                <w:highlight w:val="none"/>
                <w:vertAlign w:val="baseline"/>
              </w:rPr>
              <w:t>《</w:t>
            </w:r>
            <w:r>
              <w:rPr>
                <w:rFonts w:hint="default" w:ascii="Times New Roman" w:hAnsi="Times New Roman" w:eastAsia="仿宋_GB2312" w:cs="Times New Roman"/>
                <w:b/>
                <w:bCs/>
                <w:color w:val="auto"/>
                <w:sz w:val="24"/>
                <w:szCs w:val="24"/>
                <w:highlight w:val="none"/>
                <w:vertAlign w:val="baseline"/>
                <w:lang w:val="en-US" w:eastAsia="zh-CN"/>
              </w:rPr>
              <w:t>中华人民共和国</w:t>
            </w:r>
            <w:r>
              <w:rPr>
                <w:rFonts w:hint="default" w:ascii="Times New Roman" w:hAnsi="Times New Roman" w:eastAsia="仿宋_GB2312" w:cs="Times New Roman"/>
                <w:b/>
                <w:bCs/>
                <w:color w:val="auto"/>
                <w:sz w:val="24"/>
                <w:szCs w:val="24"/>
                <w:highlight w:val="none"/>
                <w:vertAlign w:val="baseline"/>
              </w:rPr>
              <w:t>安全生产法》</w:t>
            </w:r>
          </w:p>
          <w:p w14:paraId="1A4D9088">
            <w:pPr>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both"/>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第九条第二款</w:t>
            </w:r>
            <w:r>
              <w:rPr>
                <w:rFonts w:hint="default" w:ascii="Times New Roman" w:hAnsi="Times New Roman" w:eastAsia="仿宋_GB2312" w:cs="Times New Roman"/>
                <w:color w:val="auto"/>
                <w:sz w:val="24"/>
                <w:szCs w:val="24"/>
                <w:highlight w:val="none"/>
                <w:vertAlign w:val="baseline"/>
                <w:lang w:val="en-US" w:eastAsia="zh-CN"/>
              </w:rPr>
              <w:t xml:space="preserve">  </w:t>
            </w:r>
            <w:r>
              <w:rPr>
                <w:rFonts w:hint="default" w:ascii="Times New Roman" w:hAnsi="Times New Roman" w:eastAsia="仿宋_GB2312" w:cs="Times New Roman"/>
                <w:color w:val="auto"/>
                <w:sz w:val="24"/>
                <w:szCs w:val="24"/>
                <w:highlight w:val="none"/>
                <w:vertAlign w:val="baseline"/>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62269AD8">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jc w:val="both"/>
              <w:rPr>
                <w:rFonts w:hint="default" w:ascii="Times New Roman" w:hAnsi="Times New Roman" w:eastAsia="仿宋_GB2312" w:cs="Times New Roman"/>
                <w:b/>
                <w:bCs/>
                <w:color w:val="auto"/>
                <w:sz w:val="24"/>
                <w:szCs w:val="24"/>
                <w:highlight w:val="none"/>
                <w:vertAlign w:val="baseline"/>
              </w:rPr>
            </w:pPr>
            <w:r>
              <w:rPr>
                <w:rFonts w:hint="eastAsia" w:ascii="Times New Roman" w:hAnsi="Times New Roman" w:eastAsia="仿宋_GB2312" w:cs="Times New Roman"/>
                <w:b/>
                <w:bCs/>
                <w:color w:val="auto"/>
                <w:sz w:val="24"/>
                <w:szCs w:val="24"/>
                <w:highlight w:val="none"/>
                <w:vertAlign w:val="baseline"/>
                <w:lang w:val="en-US" w:eastAsia="zh-CN"/>
              </w:rPr>
              <w:t>2</w:t>
            </w:r>
            <w:r>
              <w:rPr>
                <w:rFonts w:hint="default" w:ascii="Times New Roman" w:hAnsi="Times New Roman" w:eastAsia="仿宋_GB2312" w:cs="Times New Roman"/>
                <w:b/>
                <w:bCs/>
                <w:color w:val="auto"/>
                <w:sz w:val="24"/>
                <w:szCs w:val="24"/>
                <w:highlight w:val="none"/>
                <w:vertAlign w:val="baseline"/>
                <w:lang w:val="en-US" w:eastAsia="zh-CN"/>
              </w:rPr>
              <w:t>.</w:t>
            </w:r>
            <w:r>
              <w:rPr>
                <w:rFonts w:hint="default" w:ascii="Times New Roman" w:hAnsi="Times New Roman" w:eastAsia="仿宋_GB2312" w:cs="Times New Roman"/>
                <w:b/>
                <w:bCs/>
                <w:color w:val="auto"/>
                <w:sz w:val="24"/>
                <w:szCs w:val="24"/>
                <w:highlight w:val="none"/>
                <w:vertAlign w:val="baseline"/>
              </w:rPr>
              <w:t>《生产安全事故应急条例》</w:t>
            </w:r>
          </w:p>
          <w:p w14:paraId="271F45DB">
            <w:pPr>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both"/>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第五条第一款</w:t>
            </w:r>
            <w:r>
              <w:rPr>
                <w:rFonts w:hint="default" w:ascii="Times New Roman" w:hAnsi="Times New Roman" w:eastAsia="仿宋_GB2312" w:cs="Times New Roman"/>
                <w:color w:val="auto"/>
                <w:sz w:val="24"/>
                <w:szCs w:val="24"/>
                <w:highlight w:val="none"/>
                <w:vertAlign w:val="baseline"/>
                <w:lang w:val="en-US" w:eastAsia="zh-CN"/>
              </w:rPr>
              <w:t xml:space="preserve">  </w:t>
            </w:r>
            <w:r>
              <w:rPr>
                <w:rFonts w:hint="default" w:ascii="Times New Roman" w:hAnsi="Times New Roman" w:eastAsia="仿宋_GB2312" w:cs="Times New Roman"/>
                <w:color w:val="auto"/>
                <w:sz w:val="24"/>
                <w:szCs w:val="24"/>
                <w:highlight w:val="none"/>
                <w:vertAlign w:val="baseline"/>
              </w:rPr>
              <w:t>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14:paraId="756BC187">
            <w:pPr>
              <w:keepNext w:val="0"/>
              <w:keepLines w:val="0"/>
              <w:pageBreakBefore w:val="0"/>
              <w:kinsoku/>
              <w:wordWrap/>
              <w:overflowPunct/>
              <w:topLinePunct w:val="0"/>
              <w:autoSpaceDE/>
              <w:autoSpaceDN/>
              <w:bidi w:val="0"/>
              <w:adjustRightInd/>
              <w:snapToGrid/>
              <w:spacing w:line="300" w:lineRule="exact"/>
              <w:ind w:firstLine="482" w:firstLineChars="200"/>
              <w:jc w:val="both"/>
              <w:rPr>
                <w:rFonts w:hint="default" w:ascii="Times New Roman" w:hAnsi="Times New Roman" w:eastAsia="仿宋_GB2312" w:cs="Times New Roman"/>
                <w:b/>
                <w:bCs/>
                <w:color w:val="auto"/>
                <w:sz w:val="24"/>
                <w:szCs w:val="24"/>
                <w:highlight w:val="none"/>
                <w:vertAlign w:val="baseline"/>
              </w:rPr>
            </w:pPr>
            <w:r>
              <w:rPr>
                <w:rFonts w:hint="default" w:ascii="Times New Roman" w:hAnsi="Times New Roman" w:eastAsia="仿宋_GB2312" w:cs="Times New Roman"/>
                <w:b/>
                <w:bCs/>
                <w:color w:val="auto"/>
                <w:sz w:val="24"/>
                <w:szCs w:val="24"/>
                <w:highlight w:val="none"/>
                <w:vertAlign w:val="baseline"/>
                <w:lang w:val="en-US" w:eastAsia="zh-CN"/>
              </w:rPr>
              <w:t>3.</w:t>
            </w:r>
            <w:r>
              <w:rPr>
                <w:rFonts w:hint="default" w:ascii="Times New Roman" w:hAnsi="Times New Roman" w:eastAsia="仿宋_GB2312" w:cs="Times New Roman"/>
                <w:b/>
                <w:bCs/>
                <w:color w:val="auto"/>
                <w:sz w:val="24"/>
                <w:szCs w:val="24"/>
                <w:highlight w:val="none"/>
                <w:vertAlign w:val="baseline"/>
              </w:rPr>
              <w:t>《湖南省安全生产条例》</w:t>
            </w:r>
          </w:p>
          <w:p w14:paraId="696549DB">
            <w:pPr>
              <w:keepNext w:val="0"/>
              <w:keepLines w:val="0"/>
              <w:pageBreakBefore w:val="0"/>
              <w:kinsoku/>
              <w:wordWrap/>
              <w:overflowPunct/>
              <w:topLinePunct w:val="0"/>
              <w:autoSpaceDE/>
              <w:autoSpaceDN/>
              <w:bidi w:val="0"/>
              <w:adjustRightInd/>
              <w:snapToGrid/>
              <w:spacing w:line="300" w:lineRule="exact"/>
              <w:ind w:firstLine="480" w:firstLineChars="200"/>
              <w:jc w:val="both"/>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第六条</w:t>
            </w:r>
            <w:r>
              <w:rPr>
                <w:rFonts w:hint="default" w:ascii="Times New Roman" w:hAnsi="Times New Roman" w:eastAsia="仿宋_GB2312" w:cs="Times New Roman"/>
                <w:color w:val="auto"/>
                <w:sz w:val="24"/>
                <w:szCs w:val="24"/>
                <w:highlight w:val="none"/>
                <w:vertAlign w:val="baseline"/>
                <w:lang w:val="en-US" w:eastAsia="zh-CN"/>
              </w:rPr>
              <w:t xml:space="preserve">  </w:t>
            </w:r>
            <w:r>
              <w:rPr>
                <w:rFonts w:hint="default" w:ascii="Times New Roman" w:hAnsi="Times New Roman" w:eastAsia="仿宋_GB2312" w:cs="Times New Roman"/>
                <w:color w:val="auto"/>
                <w:sz w:val="24"/>
                <w:szCs w:val="24"/>
                <w:highlight w:val="none"/>
                <w:vertAlign w:val="baseline"/>
              </w:rPr>
              <w:t>乡镇人民政府和街道办事处，以及开发区、工业园区、港区、风景区等各类园区应当明确负责安全生产监督管理的有关工作机构、人员及其职责，加强安全生产监管能力建设；按照职责对本区域内生产经营单位安全生产状况进行监督检查，对负有管理责任的公共设施组织事故隐患排查，落实整治措施；及时向上级人民政府和有关部门报告本区域内的非法生产经营情况、严重安全生产违法行为和重大事故隐患；协助上级人民政府和有关部门或者受其委托查处本区域内的非法生产经营行为、处置发生在本区域内的生产安全事故；按照授权依法履行安全生产监督管理其他职责。</w:t>
            </w:r>
          </w:p>
        </w:tc>
        <w:tc>
          <w:tcPr>
            <w:tcW w:w="1214" w:type="dxa"/>
            <w:noWrap w:val="0"/>
            <w:vAlign w:val="center"/>
          </w:tcPr>
          <w:p w14:paraId="76FBB2E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0C40A1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辖区内生产经营企业</w:t>
            </w:r>
          </w:p>
        </w:tc>
        <w:tc>
          <w:tcPr>
            <w:tcW w:w="1333" w:type="dxa"/>
            <w:noWrap w:val="0"/>
            <w:vAlign w:val="center"/>
          </w:tcPr>
          <w:p w14:paraId="497449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生产经营单位安全生产情况。</w:t>
            </w:r>
          </w:p>
        </w:tc>
        <w:tc>
          <w:tcPr>
            <w:tcW w:w="833" w:type="dxa"/>
            <w:noWrap w:val="0"/>
            <w:vAlign w:val="center"/>
          </w:tcPr>
          <w:p w14:paraId="3F4659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704C485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按本单位每年3月底前报请县司法行政部门备案审查的涉企年度行政检查计划执行</w:t>
            </w:r>
          </w:p>
        </w:tc>
        <w:tc>
          <w:tcPr>
            <w:tcW w:w="1018" w:type="dxa"/>
            <w:noWrap w:val="0"/>
            <w:vAlign w:val="center"/>
          </w:tcPr>
          <w:p w14:paraId="7E57391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重点</w:t>
            </w:r>
          </w:p>
        </w:tc>
      </w:tr>
      <w:tr w14:paraId="29C1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2E31D13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2</w:t>
            </w:r>
          </w:p>
        </w:tc>
        <w:tc>
          <w:tcPr>
            <w:tcW w:w="1220" w:type="dxa"/>
            <w:noWrap w:val="0"/>
            <w:vAlign w:val="center"/>
          </w:tcPr>
          <w:p w14:paraId="62BB31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对突发事件应对的行政检查</w:t>
            </w:r>
          </w:p>
        </w:tc>
        <w:tc>
          <w:tcPr>
            <w:tcW w:w="1155" w:type="dxa"/>
            <w:noWrap w:val="0"/>
            <w:vAlign w:val="center"/>
          </w:tcPr>
          <w:p w14:paraId="133A1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529ED376">
            <w:pPr>
              <w:keepNext w:val="0"/>
              <w:keepLines w:val="0"/>
              <w:pageBreakBefore w:val="0"/>
              <w:widowControl/>
              <w:suppressLineNumbers w:val="0"/>
              <w:kinsoku/>
              <w:wordWrap/>
              <w:overflowPunct/>
              <w:topLinePunct w:val="0"/>
              <w:autoSpaceDE/>
              <w:autoSpaceDN/>
              <w:bidi w:val="0"/>
              <w:adjustRightInd/>
              <w:snapToGrid/>
              <w:spacing w:line="300" w:lineRule="exact"/>
              <w:ind w:firstLine="482" w:firstLineChars="200"/>
              <w:jc w:val="both"/>
              <w:textAlignment w:val="center"/>
              <w:rPr>
                <w:rStyle w:val="10"/>
                <w:rFonts w:hint="default" w:ascii="Times New Roman" w:hAnsi="Times New Roman" w:eastAsia="仿宋_GB2312" w:cs="Times New Roman"/>
                <w:b/>
                <w:bCs/>
                <w:i w:val="0"/>
                <w:iCs w:val="0"/>
                <w:color w:val="auto"/>
                <w:sz w:val="24"/>
                <w:szCs w:val="24"/>
                <w:highlight w:val="none"/>
                <w:lang w:val="en-US" w:eastAsia="zh-CN" w:bidi="ar"/>
              </w:rPr>
            </w:pPr>
            <w:r>
              <w:rPr>
                <w:rStyle w:val="10"/>
                <w:rFonts w:hint="default" w:ascii="Times New Roman" w:hAnsi="Times New Roman" w:eastAsia="仿宋_GB2312" w:cs="Times New Roman"/>
                <w:b/>
                <w:bCs/>
                <w:i w:val="0"/>
                <w:iCs w:val="0"/>
                <w:color w:val="auto"/>
                <w:sz w:val="24"/>
                <w:szCs w:val="24"/>
                <w:highlight w:val="none"/>
                <w:lang w:val="en-US" w:eastAsia="zh-CN" w:bidi="ar"/>
              </w:rPr>
              <w:t>1.《中华人民共和国突发事件应对法》</w:t>
            </w:r>
          </w:p>
          <w:p w14:paraId="295D7F6A">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Style w:val="10"/>
                <w:rFonts w:hint="default" w:ascii="Times New Roman" w:hAnsi="Times New Roman" w:eastAsia="仿宋_GB2312" w:cs="Times New Roman"/>
                <w:i w:val="0"/>
                <w:iCs w:val="0"/>
                <w:color w:val="auto"/>
                <w:sz w:val="24"/>
                <w:szCs w:val="24"/>
                <w:highlight w:val="none"/>
                <w:lang w:val="en-US" w:eastAsia="zh-CN" w:bidi="ar"/>
              </w:rPr>
            </w:pPr>
            <w:r>
              <w:rPr>
                <w:rStyle w:val="10"/>
                <w:rFonts w:hint="default" w:ascii="Times New Roman" w:hAnsi="Times New Roman" w:eastAsia="仿宋_GB2312" w:cs="Times New Roman"/>
                <w:i w:val="0"/>
                <w:iCs w:val="0"/>
                <w:color w:val="auto"/>
                <w:sz w:val="24"/>
                <w:szCs w:val="24"/>
                <w:highlight w:val="none"/>
                <w:lang w:val="en-US" w:eastAsia="zh-CN" w:bidi="ar"/>
              </w:rPr>
              <w:t>第二十二条第一款  乡级人民政府应当明确专门工作力量，负责突发事件应对有关工作。</w:t>
            </w:r>
          </w:p>
          <w:p w14:paraId="114C2912">
            <w:pPr>
              <w:keepNext w:val="0"/>
              <w:keepLines w:val="0"/>
              <w:pageBreakBefore w:val="0"/>
              <w:widowControl/>
              <w:suppressLineNumbers w:val="0"/>
              <w:kinsoku/>
              <w:wordWrap/>
              <w:overflowPunct/>
              <w:topLinePunct w:val="0"/>
              <w:autoSpaceDE/>
              <w:autoSpaceDN/>
              <w:bidi w:val="0"/>
              <w:adjustRightInd/>
              <w:snapToGrid/>
              <w:spacing w:line="300" w:lineRule="exact"/>
              <w:ind w:firstLine="482" w:firstLineChars="200"/>
              <w:jc w:val="both"/>
              <w:textAlignment w:val="center"/>
              <w:rPr>
                <w:rStyle w:val="10"/>
                <w:rFonts w:hint="default" w:ascii="Times New Roman" w:hAnsi="Times New Roman" w:eastAsia="仿宋_GB2312" w:cs="Times New Roman"/>
                <w:b/>
                <w:bCs/>
                <w:i w:val="0"/>
                <w:iCs w:val="0"/>
                <w:color w:val="auto"/>
                <w:sz w:val="24"/>
                <w:szCs w:val="24"/>
                <w:highlight w:val="none"/>
                <w:lang w:val="en-US" w:eastAsia="zh-CN" w:bidi="ar"/>
              </w:rPr>
            </w:pPr>
            <w:r>
              <w:rPr>
                <w:rStyle w:val="10"/>
                <w:rFonts w:hint="default" w:ascii="Times New Roman" w:hAnsi="Times New Roman" w:eastAsia="仿宋_GB2312" w:cs="Times New Roman"/>
                <w:b/>
                <w:bCs/>
                <w:i w:val="0"/>
                <w:iCs w:val="0"/>
                <w:color w:val="auto"/>
                <w:sz w:val="24"/>
                <w:szCs w:val="24"/>
                <w:highlight w:val="none"/>
                <w:lang w:val="en-US" w:eastAsia="zh-CN" w:bidi="ar"/>
              </w:rPr>
              <w:t>2.《湖南省实施〈中华人民共和国突发事件应对法〉办法》</w:t>
            </w:r>
          </w:p>
          <w:p w14:paraId="3261BDA4">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Style w:val="10"/>
                <w:rFonts w:hint="default" w:ascii="Times New Roman" w:hAnsi="Times New Roman" w:eastAsia="仿宋_GB2312" w:cs="Times New Roman"/>
                <w:i w:val="0"/>
                <w:iCs w:val="0"/>
                <w:color w:val="auto"/>
                <w:sz w:val="24"/>
                <w:szCs w:val="24"/>
                <w:highlight w:val="none"/>
                <w:lang w:val="en-US" w:eastAsia="zh-CN" w:bidi="ar"/>
              </w:rPr>
            </w:pPr>
            <w:r>
              <w:rPr>
                <w:rStyle w:val="10"/>
                <w:rFonts w:hint="default" w:ascii="Times New Roman" w:hAnsi="Times New Roman" w:eastAsia="仿宋_GB2312" w:cs="Times New Roman"/>
                <w:i w:val="0"/>
                <w:iCs w:val="0"/>
                <w:color w:val="auto"/>
                <w:sz w:val="24"/>
                <w:szCs w:val="24"/>
                <w:highlight w:val="none"/>
                <w:lang w:val="en-US" w:eastAsia="zh-CN" w:bidi="ar"/>
              </w:rPr>
              <w:t>第十六条  城乡规划应当符合预防、处置突发事件的需要，统筹规划应对突发事件所必需的基础设施。已有的建筑物、构筑物和其他设施、设备不符合突发事件应对需要的，当地人民政府、相关所有权人或者管理使用单位应当采取必要的防范措施，制定改造方案并组织实施。</w:t>
            </w:r>
          </w:p>
          <w:p w14:paraId="0A902F37">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Style w:val="10"/>
                <w:rFonts w:hint="default" w:ascii="Times New Roman" w:hAnsi="Times New Roman" w:eastAsia="仿宋_GB2312" w:cs="Times New Roman"/>
                <w:i w:val="0"/>
                <w:iCs w:val="0"/>
                <w:color w:val="auto"/>
                <w:sz w:val="24"/>
                <w:szCs w:val="24"/>
                <w:highlight w:val="none"/>
                <w:lang w:val="en-US" w:eastAsia="zh-CN" w:bidi="ar"/>
              </w:rPr>
              <w:t>第二十二条第二款  县级以上人民政府及其有关部门、乡镇人民政府、村</w:t>
            </w:r>
            <w:r>
              <w:rPr>
                <w:rStyle w:val="10"/>
                <w:rFonts w:hint="eastAsia" w:eastAsia="仿宋_GB2312" w:cs="Times New Roman"/>
                <w:i w:val="0"/>
                <w:iCs w:val="0"/>
                <w:color w:val="auto"/>
                <w:sz w:val="24"/>
                <w:szCs w:val="24"/>
                <w:highlight w:val="none"/>
                <w:lang w:val="en-US" w:eastAsia="zh-CN" w:bidi="ar"/>
              </w:rPr>
              <w:t>（</w:t>
            </w:r>
            <w:r>
              <w:rPr>
                <w:rStyle w:val="10"/>
                <w:rFonts w:hint="default" w:ascii="Times New Roman" w:hAnsi="Times New Roman" w:eastAsia="仿宋_GB2312" w:cs="Times New Roman"/>
                <w:i w:val="0"/>
                <w:iCs w:val="0"/>
                <w:color w:val="auto"/>
                <w:sz w:val="24"/>
                <w:szCs w:val="24"/>
                <w:highlight w:val="none"/>
                <w:lang w:val="en-US" w:eastAsia="zh-CN" w:bidi="ar"/>
              </w:rPr>
              <w:t>居</w:t>
            </w:r>
            <w:r>
              <w:rPr>
                <w:rStyle w:val="10"/>
                <w:rFonts w:hint="eastAsia" w:eastAsia="仿宋_GB2312" w:cs="Times New Roman"/>
                <w:i w:val="0"/>
                <w:iCs w:val="0"/>
                <w:color w:val="auto"/>
                <w:sz w:val="24"/>
                <w:szCs w:val="24"/>
                <w:highlight w:val="none"/>
                <w:lang w:val="en-US" w:eastAsia="zh-CN" w:bidi="ar"/>
              </w:rPr>
              <w:t>）</w:t>
            </w:r>
            <w:r>
              <w:rPr>
                <w:rStyle w:val="10"/>
                <w:rFonts w:hint="default" w:ascii="Times New Roman" w:hAnsi="Times New Roman" w:eastAsia="仿宋_GB2312" w:cs="Times New Roman"/>
                <w:i w:val="0"/>
                <w:iCs w:val="0"/>
                <w:color w:val="auto"/>
                <w:sz w:val="24"/>
                <w:szCs w:val="24"/>
                <w:highlight w:val="none"/>
                <w:lang w:val="en-US" w:eastAsia="zh-CN" w:bidi="ar"/>
              </w:rPr>
              <w:t>民委员会和企业事业单位应当经常性地排查、消除突发事件隐患，及时、有效处理各类社会矛盾纠纷，并及时依法公开相关信息。</w:t>
            </w:r>
          </w:p>
        </w:tc>
        <w:tc>
          <w:tcPr>
            <w:tcW w:w="1214" w:type="dxa"/>
            <w:noWrap w:val="0"/>
            <w:vAlign w:val="center"/>
          </w:tcPr>
          <w:p w14:paraId="4028A3E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161C2B3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
              </w:rPr>
              <w:t>辖区内各类企业</w:t>
            </w:r>
          </w:p>
        </w:tc>
        <w:tc>
          <w:tcPr>
            <w:tcW w:w="1333" w:type="dxa"/>
            <w:noWrap w:val="0"/>
            <w:vAlign w:val="center"/>
          </w:tcPr>
          <w:p w14:paraId="1B708EE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Style w:val="10"/>
                <w:rFonts w:hint="default" w:ascii="Times New Roman" w:hAnsi="Times New Roman" w:eastAsia="仿宋_GB2312" w:cs="Times New Roman"/>
                <w:i w:val="0"/>
                <w:iCs w:val="0"/>
                <w:color w:val="auto"/>
                <w:sz w:val="24"/>
                <w:szCs w:val="24"/>
                <w:highlight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1.企业</w:t>
            </w:r>
            <w:r>
              <w:rPr>
                <w:rStyle w:val="10"/>
                <w:rFonts w:hint="default" w:ascii="Times New Roman" w:hAnsi="Times New Roman" w:eastAsia="仿宋_GB2312" w:cs="Times New Roman"/>
                <w:i w:val="0"/>
                <w:iCs w:val="0"/>
                <w:color w:val="auto"/>
                <w:sz w:val="24"/>
                <w:szCs w:val="24"/>
                <w:highlight w:val="none"/>
                <w:lang w:val="en-US" w:eastAsia="zh-CN" w:bidi="ar"/>
              </w:rPr>
              <w:t>建筑物、构筑物和其他设施、设备是否符合突发事件应对需要；</w:t>
            </w:r>
          </w:p>
          <w:p w14:paraId="2A5D4EC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Style w:val="10"/>
                <w:rFonts w:hint="default" w:ascii="Times New Roman" w:hAnsi="Times New Roman" w:eastAsia="仿宋_GB2312" w:cs="Times New Roman"/>
                <w:i w:val="0"/>
                <w:iCs w:val="0"/>
                <w:color w:val="auto"/>
                <w:sz w:val="24"/>
                <w:szCs w:val="24"/>
                <w:highlight w:val="none"/>
                <w:lang w:val="en-US" w:eastAsia="zh-CN" w:bidi="ar"/>
              </w:rPr>
              <w:t>2.突发事件隐患</w:t>
            </w:r>
            <w:r>
              <w:rPr>
                <w:rFonts w:hint="default" w:ascii="Times New Roman" w:hAnsi="Times New Roman" w:eastAsia="仿宋_GB2312" w:cs="Times New Roman"/>
                <w:i w:val="0"/>
                <w:iCs w:val="0"/>
                <w:color w:val="auto"/>
                <w:kern w:val="2"/>
                <w:sz w:val="24"/>
                <w:szCs w:val="24"/>
                <w:highlight w:val="none"/>
                <w:u w:val="none"/>
                <w:lang w:val="en-US" w:eastAsia="zh-CN" w:bidi="ar-SA"/>
              </w:rPr>
              <w:t>排查。</w:t>
            </w:r>
          </w:p>
        </w:tc>
        <w:tc>
          <w:tcPr>
            <w:tcW w:w="833" w:type="dxa"/>
            <w:noWrap w:val="0"/>
            <w:vAlign w:val="center"/>
          </w:tcPr>
          <w:p w14:paraId="311C0BA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3691C1D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5368E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
              </w:rPr>
              <w:t>一般</w:t>
            </w:r>
          </w:p>
        </w:tc>
      </w:tr>
      <w:tr w14:paraId="1ED3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570" w:type="dxa"/>
            <w:noWrap w:val="0"/>
            <w:vAlign w:val="center"/>
          </w:tcPr>
          <w:p w14:paraId="6A2CEC9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3</w:t>
            </w:r>
          </w:p>
        </w:tc>
        <w:tc>
          <w:tcPr>
            <w:tcW w:w="1220" w:type="dxa"/>
            <w:noWrap w:val="0"/>
            <w:vAlign w:val="center"/>
          </w:tcPr>
          <w:p w14:paraId="6BBE82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对安全监督和事故防范的行政检查</w:t>
            </w:r>
          </w:p>
        </w:tc>
        <w:tc>
          <w:tcPr>
            <w:tcW w:w="1155" w:type="dxa"/>
            <w:noWrap w:val="0"/>
            <w:vAlign w:val="center"/>
          </w:tcPr>
          <w:p w14:paraId="6B028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2AE0192B">
            <w:pPr>
              <w:keepNext w:val="0"/>
              <w:keepLines w:val="0"/>
              <w:pageBreakBefore w:val="0"/>
              <w:widowControl/>
              <w:suppressLineNumbers w:val="0"/>
              <w:kinsoku/>
              <w:wordWrap/>
              <w:overflowPunct/>
              <w:topLinePunct w:val="0"/>
              <w:autoSpaceDE/>
              <w:autoSpaceDN/>
              <w:bidi w:val="0"/>
              <w:adjustRightInd/>
              <w:snapToGrid/>
              <w:spacing w:line="300" w:lineRule="exact"/>
              <w:ind w:firstLine="482" w:firstLineChars="200"/>
              <w:jc w:val="left"/>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《国务院关于特大安全事故行政责任追究的规定》</w:t>
            </w:r>
          </w:p>
          <w:p w14:paraId="2F67F55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480" w:firstLineChars="200"/>
              <w:jc w:val="left"/>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第四条  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tc>
        <w:tc>
          <w:tcPr>
            <w:tcW w:w="1214" w:type="dxa"/>
            <w:noWrap w:val="0"/>
            <w:vAlign w:val="center"/>
          </w:tcPr>
          <w:p w14:paraId="5307312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20A8850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color w:val="auto"/>
                <w:kern w:val="0"/>
                <w:sz w:val="24"/>
                <w:highlight w:val="none"/>
                <w:lang w:eastAsia="zh-CN" w:bidi="ar"/>
              </w:rPr>
              <w:t>辖区</w:t>
            </w:r>
            <w:r>
              <w:rPr>
                <w:rFonts w:hint="default" w:ascii="Times New Roman" w:hAnsi="Times New Roman" w:eastAsia="仿宋_GB2312" w:cs="Times New Roman"/>
                <w:color w:val="auto"/>
                <w:kern w:val="0"/>
                <w:sz w:val="24"/>
                <w:highlight w:val="none"/>
                <w:lang w:bidi="ar"/>
              </w:rPr>
              <w:t>内易发生生产安全事故的</w:t>
            </w:r>
            <w:r>
              <w:rPr>
                <w:rFonts w:hint="default" w:ascii="Times New Roman" w:hAnsi="Times New Roman" w:eastAsia="仿宋_GB2312" w:cs="Times New Roman"/>
                <w:color w:val="auto"/>
                <w:kern w:val="0"/>
                <w:sz w:val="24"/>
                <w:highlight w:val="none"/>
                <w:lang w:eastAsia="zh-CN" w:bidi="ar"/>
              </w:rPr>
              <w:t>各类企业</w:t>
            </w:r>
          </w:p>
        </w:tc>
        <w:tc>
          <w:tcPr>
            <w:tcW w:w="1333" w:type="dxa"/>
            <w:noWrap w:val="0"/>
            <w:vAlign w:val="center"/>
          </w:tcPr>
          <w:p w14:paraId="4083F67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color w:val="auto"/>
                <w:kern w:val="0"/>
                <w:sz w:val="24"/>
                <w:highlight w:val="none"/>
                <w:lang w:eastAsia="zh-CN" w:bidi="ar"/>
              </w:rPr>
            </w:pPr>
            <w:r>
              <w:rPr>
                <w:rFonts w:hint="default" w:ascii="Times New Roman" w:hAnsi="Times New Roman" w:eastAsia="仿宋_GB2312" w:cs="Times New Roman"/>
                <w:color w:val="auto"/>
                <w:kern w:val="0"/>
                <w:sz w:val="24"/>
                <w:highlight w:val="none"/>
                <w:lang w:val="en-US" w:eastAsia="zh-CN" w:bidi="ar"/>
              </w:rPr>
              <w:t>1.</w:t>
            </w:r>
            <w:r>
              <w:rPr>
                <w:rFonts w:hint="default" w:ascii="Times New Roman" w:hAnsi="Times New Roman" w:eastAsia="仿宋_GB2312" w:cs="Times New Roman"/>
                <w:color w:val="auto"/>
                <w:kern w:val="0"/>
                <w:sz w:val="24"/>
                <w:highlight w:val="none"/>
                <w:lang w:bidi="ar"/>
              </w:rPr>
              <w:t>贯彻执行安全生产法律法规和国家标准、行业标准情况</w:t>
            </w:r>
            <w:r>
              <w:rPr>
                <w:rFonts w:hint="default" w:ascii="Times New Roman" w:hAnsi="Times New Roman" w:eastAsia="仿宋_GB2312" w:cs="Times New Roman"/>
                <w:color w:val="auto"/>
                <w:kern w:val="0"/>
                <w:sz w:val="24"/>
                <w:highlight w:val="none"/>
                <w:lang w:eastAsia="zh-CN" w:bidi="ar"/>
              </w:rPr>
              <w:t>；</w:t>
            </w:r>
          </w:p>
          <w:p w14:paraId="2FE827B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color w:val="auto"/>
                <w:kern w:val="0"/>
                <w:sz w:val="24"/>
                <w:highlight w:val="none"/>
                <w:lang w:val="en-US" w:eastAsia="zh-CN" w:bidi="ar"/>
              </w:rPr>
              <w:t>2.安全隐患排查。</w:t>
            </w:r>
          </w:p>
        </w:tc>
        <w:tc>
          <w:tcPr>
            <w:tcW w:w="833" w:type="dxa"/>
            <w:noWrap w:val="0"/>
            <w:vAlign w:val="center"/>
          </w:tcPr>
          <w:p w14:paraId="6F3E066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151614B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62F344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6069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736AF2A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4</w:t>
            </w:r>
          </w:p>
        </w:tc>
        <w:tc>
          <w:tcPr>
            <w:tcW w:w="1220" w:type="dxa"/>
            <w:noWrap w:val="0"/>
            <w:vAlign w:val="center"/>
          </w:tcPr>
          <w:p w14:paraId="1120A427">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color w:val="auto"/>
                <w:sz w:val="24"/>
                <w:szCs w:val="24"/>
                <w:highlight w:val="none"/>
                <w:vertAlign w:val="baseline"/>
                <w:lang w:eastAsia="zh-CN"/>
              </w:rPr>
            </w:pPr>
            <w:r>
              <w:rPr>
                <w:rFonts w:hint="default" w:ascii="Times New Roman" w:hAnsi="Times New Roman" w:eastAsia="仿宋_GB2312" w:cs="Times New Roman"/>
                <w:color w:val="auto"/>
                <w:sz w:val="24"/>
                <w:szCs w:val="24"/>
                <w:highlight w:val="none"/>
                <w:vertAlign w:val="baseline"/>
                <w:lang w:eastAsia="zh-CN"/>
              </w:rPr>
              <w:t>对</w:t>
            </w:r>
            <w:r>
              <w:rPr>
                <w:rFonts w:hint="default" w:ascii="Times New Roman" w:hAnsi="Times New Roman" w:eastAsia="仿宋_GB2312" w:cs="Times New Roman"/>
                <w:color w:val="auto"/>
                <w:sz w:val="24"/>
                <w:szCs w:val="24"/>
                <w:highlight w:val="none"/>
                <w:vertAlign w:val="baseline"/>
              </w:rPr>
              <w:t>消防安全</w:t>
            </w:r>
            <w:r>
              <w:rPr>
                <w:rFonts w:hint="default" w:ascii="Times New Roman" w:hAnsi="Times New Roman" w:eastAsia="仿宋_GB2312" w:cs="Times New Roman"/>
                <w:color w:val="auto"/>
                <w:sz w:val="24"/>
                <w:szCs w:val="24"/>
                <w:highlight w:val="none"/>
                <w:vertAlign w:val="baseline"/>
                <w:lang w:eastAsia="zh-CN"/>
              </w:rPr>
              <w:t>的行政</w:t>
            </w:r>
            <w:r>
              <w:rPr>
                <w:rFonts w:hint="default" w:ascii="Times New Roman" w:hAnsi="Times New Roman" w:eastAsia="仿宋_GB2312" w:cs="Times New Roman"/>
                <w:color w:val="auto"/>
                <w:sz w:val="24"/>
                <w:szCs w:val="24"/>
                <w:highlight w:val="none"/>
                <w:vertAlign w:val="baseline"/>
              </w:rPr>
              <w:t>检查</w:t>
            </w:r>
          </w:p>
        </w:tc>
        <w:tc>
          <w:tcPr>
            <w:tcW w:w="1155" w:type="dxa"/>
            <w:noWrap w:val="0"/>
            <w:vAlign w:val="center"/>
          </w:tcPr>
          <w:p w14:paraId="654891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1B729E6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jc w:val="both"/>
              <w:textAlignment w:val="auto"/>
              <w:rPr>
                <w:rFonts w:hint="default" w:ascii="Times New Roman" w:hAnsi="Times New Roman" w:eastAsia="仿宋_GB2312" w:cs="Times New Roman"/>
                <w:b/>
                <w:bCs/>
                <w:color w:val="auto"/>
                <w:sz w:val="24"/>
                <w:szCs w:val="24"/>
                <w:highlight w:val="none"/>
                <w:vertAlign w:val="baseline"/>
              </w:rPr>
            </w:pPr>
            <w:r>
              <w:rPr>
                <w:rFonts w:hint="default" w:ascii="Times New Roman" w:hAnsi="Times New Roman" w:eastAsia="仿宋_GB2312" w:cs="Times New Roman"/>
                <w:b/>
                <w:bCs/>
                <w:color w:val="auto"/>
                <w:sz w:val="24"/>
                <w:szCs w:val="24"/>
                <w:highlight w:val="none"/>
                <w:vertAlign w:val="baseline"/>
                <w:lang w:val="en-US" w:eastAsia="zh-CN"/>
              </w:rPr>
              <w:t>1.</w:t>
            </w:r>
            <w:r>
              <w:rPr>
                <w:rFonts w:hint="default" w:ascii="Times New Roman" w:hAnsi="Times New Roman" w:eastAsia="仿宋_GB2312" w:cs="Times New Roman"/>
                <w:b/>
                <w:bCs/>
                <w:color w:val="auto"/>
                <w:sz w:val="24"/>
                <w:szCs w:val="24"/>
                <w:highlight w:val="none"/>
                <w:vertAlign w:val="baseline"/>
              </w:rPr>
              <w:t>《</w:t>
            </w:r>
            <w:r>
              <w:rPr>
                <w:rFonts w:hint="default" w:ascii="Times New Roman" w:hAnsi="Times New Roman" w:eastAsia="仿宋_GB2312" w:cs="Times New Roman"/>
                <w:b/>
                <w:bCs/>
                <w:color w:val="auto"/>
                <w:sz w:val="24"/>
                <w:szCs w:val="24"/>
                <w:highlight w:val="none"/>
                <w:vertAlign w:val="baseline"/>
                <w:lang w:eastAsia="zh-CN"/>
              </w:rPr>
              <w:t>中华人民共和国</w:t>
            </w:r>
            <w:r>
              <w:rPr>
                <w:rFonts w:hint="default" w:ascii="Times New Roman" w:hAnsi="Times New Roman" w:eastAsia="仿宋_GB2312" w:cs="Times New Roman"/>
                <w:b/>
                <w:bCs/>
                <w:color w:val="auto"/>
                <w:sz w:val="24"/>
                <w:szCs w:val="24"/>
                <w:highlight w:val="none"/>
                <w:vertAlign w:val="baseline"/>
              </w:rPr>
              <w:t>消防法》</w:t>
            </w:r>
          </w:p>
          <w:p w14:paraId="154DAD8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第三十条  地方各级人民政府应当加强对农村消防工作的领导，采取措施加强公共消防设施建设，组织建立和督促落实消防安全责任制。</w:t>
            </w:r>
          </w:p>
          <w:p w14:paraId="5BF6BA4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第三十一条  在农业收获季节、森林和草原防火期间、重大节假日期间以及火灾多发季节，地方各级人民政府应当组织开展有针对性的消防宣传教育，采取防火措施，进行消防安全检查。</w:t>
            </w:r>
          </w:p>
          <w:p w14:paraId="6AABC1D5">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default" w:ascii="Times New Roman" w:hAnsi="Times New Roman" w:eastAsia="仿宋_GB2312" w:cs="Times New Roman"/>
                <w:b/>
                <w:bCs/>
                <w:color w:val="auto"/>
                <w:sz w:val="24"/>
                <w:szCs w:val="24"/>
                <w:highlight w:val="none"/>
                <w:vertAlign w:val="baseline"/>
              </w:rPr>
            </w:pPr>
            <w:r>
              <w:rPr>
                <w:rFonts w:hint="default" w:ascii="Times New Roman" w:hAnsi="Times New Roman" w:eastAsia="仿宋_GB2312" w:cs="Times New Roman"/>
                <w:b/>
                <w:bCs/>
                <w:color w:val="auto"/>
                <w:sz w:val="24"/>
                <w:szCs w:val="24"/>
                <w:highlight w:val="none"/>
                <w:vertAlign w:val="baseline"/>
                <w:lang w:val="en-US" w:eastAsia="zh-CN"/>
              </w:rPr>
              <w:t>2.</w:t>
            </w:r>
            <w:r>
              <w:rPr>
                <w:rFonts w:hint="default" w:ascii="Times New Roman" w:hAnsi="Times New Roman" w:eastAsia="仿宋_GB2312" w:cs="Times New Roman"/>
                <w:b/>
                <w:bCs/>
                <w:color w:val="auto"/>
                <w:sz w:val="24"/>
                <w:szCs w:val="24"/>
                <w:highlight w:val="none"/>
                <w:vertAlign w:val="baseline"/>
              </w:rPr>
              <w:t>《湖南省农村消防安全管理若干规定》</w:t>
            </w:r>
          </w:p>
          <w:p w14:paraId="01C8C3D6">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第四条第一款</w:t>
            </w:r>
            <w:r>
              <w:rPr>
                <w:rFonts w:hint="default" w:ascii="Times New Roman" w:hAnsi="Times New Roman" w:eastAsia="仿宋_GB2312" w:cs="Times New Roman"/>
                <w:color w:val="auto"/>
                <w:sz w:val="24"/>
                <w:szCs w:val="24"/>
                <w:highlight w:val="none"/>
                <w:vertAlign w:val="baseline"/>
                <w:lang w:val="en-US" w:eastAsia="zh-CN"/>
              </w:rPr>
              <w:t xml:space="preserve">  </w:t>
            </w:r>
            <w:r>
              <w:rPr>
                <w:rFonts w:hint="default" w:ascii="Times New Roman" w:hAnsi="Times New Roman" w:eastAsia="仿宋_GB2312" w:cs="Times New Roman"/>
                <w:color w:val="auto"/>
                <w:sz w:val="24"/>
                <w:szCs w:val="24"/>
                <w:highlight w:val="none"/>
                <w:vertAlign w:val="baseline"/>
              </w:rPr>
              <w:t>县</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市、区</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、乡</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镇</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人民政府应当建立健全农村消防安全管理、责任、保障、考评机制，每年对农村消防工作情况进行监督检查和考核。</w:t>
            </w:r>
          </w:p>
          <w:p w14:paraId="71F9D45A">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rPr>
              <w:t>第十九条</w:t>
            </w:r>
            <w:r>
              <w:rPr>
                <w:rFonts w:hint="default" w:ascii="Times New Roman" w:hAnsi="Times New Roman" w:eastAsia="仿宋_GB2312" w:cs="Times New Roman"/>
                <w:color w:val="auto"/>
                <w:sz w:val="24"/>
                <w:szCs w:val="24"/>
                <w:highlight w:val="none"/>
                <w:vertAlign w:val="baseline"/>
                <w:lang w:val="en-US" w:eastAsia="zh-CN"/>
              </w:rPr>
              <w:t xml:space="preserve">  </w:t>
            </w:r>
            <w:r>
              <w:rPr>
                <w:rFonts w:hint="default" w:ascii="Times New Roman" w:hAnsi="Times New Roman" w:eastAsia="仿宋_GB2312" w:cs="Times New Roman"/>
                <w:color w:val="auto"/>
                <w:sz w:val="24"/>
                <w:szCs w:val="24"/>
                <w:highlight w:val="none"/>
                <w:vertAlign w:val="baseline"/>
              </w:rPr>
              <w:t>在农业收获季节、森林防火期间、传统节日期间，乡</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镇</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人民政府、村</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居</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民委员会应当组织开展有针对性的消防宣传教育，采取防火措施，进行消防安全检查。</w:t>
            </w:r>
          </w:p>
        </w:tc>
        <w:tc>
          <w:tcPr>
            <w:tcW w:w="1214" w:type="dxa"/>
            <w:noWrap w:val="0"/>
            <w:vAlign w:val="center"/>
          </w:tcPr>
          <w:p w14:paraId="278D40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1AC163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辖区内各类企业</w:t>
            </w:r>
          </w:p>
        </w:tc>
        <w:tc>
          <w:tcPr>
            <w:tcW w:w="1333" w:type="dxa"/>
            <w:noWrap w:val="0"/>
            <w:vAlign w:val="center"/>
          </w:tcPr>
          <w:p w14:paraId="2E732A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企业遵守消防法律、法规的情况。</w:t>
            </w:r>
          </w:p>
          <w:p w14:paraId="3A938B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833" w:type="dxa"/>
            <w:noWrap w:val="0"/>
            <w:vAlign w:val="center"/>
          </w:tcPr>
          <w:p w14:paraId="69BAC5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098162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6DEDA7D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重点</w:t>
            </w:r>
          </w:p>
        </w:tc>
      </w:tr>
      <w:tr w14:paraId="0AE3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2F2600C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w:t>
            </w:r>
          </w:p>
        </w:tc>
        <w:tc>
          <w:tcPr>
            <w:tcW w:w="1220" w:type="dxa"/>
            <w:noWrap w:val="0"/>
            <w:vAlign w:val="center"/>
          </w:tcPr>
          <w:p w14:paraId="2C13B6B8">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对居民自建房安全的行政检查</w:t>
            </w:r>
          </w:p>
        </w:tc>
        <w:tc>
          <w:tcPr>
            <w:tcW w:w="1155" w:type="dxa"/>
            <w:noWrap w:val="0"/>
            <w:vAlign w:val="center"/>
          </w:tcPr>
          <w:p w14:paraId="1CD365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5969C199">
            <w:pPr>
              <w:keepNext w:val="0"/>
              <w:keepLines w:val="0"/>
              <w:pageBreakBefore w:val="0"/>
              <w:widowControl w:val="0"/>
              <w:kinsoku/>
              <w:wordWrap/>
              <w:overflowPunct/>
              <w:topLinePunct w:val="0"/>
              <w:autoSpaceDE/>
              <w:autoSpaceDN/>
              <w:bidi w:val="0"/>
              <w:adjustRightInd/>
              <w:snapToGrid/>
              <w:spacing w:line="280" w:lineRule="exact"/>
              <w:ind w:firstLine="482" w:firstLineChars="200"/>
              <w:jc w:val="both"/>
              <w:textAlignment w:val="auto"/>
              <w:rPr>
                <w:rFonts w:hint="default" w:ascii="Times New Roman" w:hAnsi="Times New Roman" w:eastAsia="仿宋_GB2312" w:cs="Times New Roman"/>
                <w:b/>
                <w:bCs/>
                <w:color w:val="auto"/>
                <w:sz w:val="24"/>
                <w:szCs w:val="24"/>
                <w:highlight w:val="none"/>
                <w:vertAlign w:val="baseline"/>
              </w:rPr>
            </w:pPr>
            <w:r>
              <w:rPr>
                <w:rFonts w:hint="default" w:ascii="Times New Roman" w:hAnsi="Times New Roman" w:eastAsia="仿宋_GB2312" w:cs="Times New Roman"/>
                <w:b/>
                <w:bCs/>
                <w:color w:val="auto"/>
                <w:sz w:val="24"/>
                <w:szCs w:val="24"/>
                <w:highlight w:val="none"/>
                <w:vertAlign w:val="baseline"/>
              </w:rPr>
              <w:t>《湖南省居民自建房安全管理若干规定》</w:t>
            </w:r>
          </w:p>
          <w:p w14:paraId="2A632316">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 xml:space="preserve">第二条第二款 </w:t>
            </w:r>
            <w:r>
              <w:rPr>
                <w:rFonts w:hint="default" w:ascii="Times New Roman" w:hAnsi="Times New Roman" w:eastAsia="仿宋_GB2312" w:cs="Times New Roman"/>
                <w:color w:val="auto"/>
                <w:sz w:val="24"/>
                <w:szCs w:val="24"/>
                <w:highlight w:val="none"/>
                <w:vertAlign w:val="baseline"/>
                <w:lang w:val="en-US" w:eastAsia="zh-CN"/>
              </w:rPr>
              <w:t xml:space="preserve"> </w:t>
            </w:r>
            <w:r>
              <w:rPr>
                <w:rFonts w:hint="default" w:ascii="Times New Roman" w:hAnsi="Times New Roman" w:eastAsia="仿宋_GB2312" w:cs="Times New Roman"/>
                <w:color w:val="auto"/>
                <w:sz w:val="24"/>
                <w:szCs w:val="24"/>
                <w:highlight w:val="none"/>
                <w:vertAlign w:val="baseline"/>
              </w:rPr>
              <w:t>乡镇人民政府应当落实属地责任，负责本辖区内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乡镇人民政府可以采取购买服务的方式为房屋安全管理提供技术支持。</w:t>
            </w:r>
          </w:p>
          <w:p w14:paraId="7F0B1BF5">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第十一条　各级人民政府应当建立健全居民自建房安全风险隐患排查整治工作机制。</w:t>
            </w:r>
          </w:p>
          <w:p w14:paraId="12B99AFF">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省人民政府应当加强对全省居民自建房安全排查整治工作的督促指导、考核评估。市、县级人民政府应当建立常态长效的居民自建房安全排查、复核和抽查制度。乡镇人民政府应当根据本辖区内居民自建房的安全状况进行定期排查；对城乡结合部、城中村、安置区、学校和医院周边、产业园区、旅游景区、地质灾害易发区等重点区域每年进行一次全面排查，并加强日常巡查。</w:t>
            </w:r>
          </w:p>
          <w:p w14:paraId="31DB0311">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通过排查和日常巡查发现房屋存在安全隐患的，乡镇人民政府应当向房屋使用安全责任人提出书面处置意见。排查活动应当吸收专业机构和人员参与，建立排查整治工作台账。</w:t>
            </w:r>
          </w:p>
          <w:p w14:paraId="2FBC376F">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第十二条　省人民政府住房城乡建设主管部门应当建立居民自建房综合管理平台，促进居民自建房安全管理信息共享。县级以上人民政府及其相关主管部门、乡镇人民政府应当利用平台对居民自建房用地、规划、建设、使用等进行监督管理。</w:t>
            </w:r>
          </w:p>
        </w:tc>
        <w:tc>
          <w:tcPr>
            <w:tcW w:w="1214" w:type="dxa"/>
            <w:noWrap w:val="0"/>
            <w:vAlign w:val="center"/>
          </w:tcPr>
          <w:p w14:paraId="1A7AADF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4193DB6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2"/>
                <w:sz w:val="24"/>
                <w:szCs w:val="24"/>
                <w:highlight w:val="none"/>
                <w:u w:val="none"/>
                <w:lang w:val="en-US" w:eastAsia="zh-CN" w:bidi="ar"/>
              </w:rPr>
              <w:t>辖区内设置在居民自建房内的各类企业</w:t>
            </w:r>
          </w:p>
        </w:tc>
        <w:tc>
          <w:tcPr>
            <w:tcW w:w="1333" w:type="dxa"/>
            <w:noWrap w:val="0"/>
            <w:vAlign w:val="center"/>
          </w:tcPr>
          <w:p w14:paraId="7BD9C2D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vertAlign w:val="baseline"/>
              </w:rPr>
              <w:t>对</w:t>
            </w:r>
            <w:r>
              <w:rPr>
                <w:rFonts w:hint="default" w:ascii="Times New Roman" w:hAnsi="Times New Roman" w:eastAsia="仿宋_GB2312" w:cs="Times New Roman"/>
                <w:color w:val="auto"/>
                <w:sz w:val="24"/>
                <w:szCs w:val="24"/>
                <w:highlight w:val="none"/>
                <w:vertAlign w:val="baseline"/>
                <w:lang w:val="en-US" w:eastAsia="zh-CN"/>
              </w:rPr>
              <w:t>企业使用</w:t>
            </w:r>
            <w:r>
              <w:rPr>
                <w:rFonts w:hint="default" w:ascii="Times New Roman" w:hAnsi="Times New Roman" w:eastAsia="仿宋_GB2312" w:cs="Times New Roman"/>
                <w:color w:val="auto"/>
                <w:sz w:val="24"/>
                <w:szCs w:val="24"/>
                <w:highlight w:val="none"/>
                <w:vertAlign w:val="baseline"/>
              </w:rPr>
              <w:t>居民自建房安全进行日常监管，及时制止违法建设和其他危害房屋安全的行为。</w:t>
            </w:r>
          </w:p>
        </w:tc>
        <w:tc>
          <w:tcPr>
            <w:tcW w:w="833" w:type="dxa"/>
            <w:noWrap w:val="0"/>
            <w:vAlign w:val="center"/>
          </w:tcPr>
          <w:p w14:paraId="52F9EACD">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49E9384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4C2A42B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2"/>
                <w:sz w:val="24"/>
                <w:szCs w:val="24"/>
                <w:highlight w:val="none"/>
                <w:u w:val="none"/>
                <w:lang w:val="en-US" w:eastAsia="zh-CN" w:bidi="ar"/>
              </w:rPr>
              <w:t>一般</w:t>
            </w:r>
          </w:p>
        </w:tc>
      </w:tr>
      <w:tr w14:paraId="2C41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2" w:hRule="atLeast"/>
          <w:jc w:val="center"/>
        </w:trPr>
        <w:tc>
          <w:tcPr>
            <w:tcW w:w="570" w:type="dxa"/>
            <w:noWrap w:val="0"/>
            <w:vAlign w:val="center"/>
          </w:tcPr>
          <w:p w14:paraId="6E2CAD9E">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bidi="ar-SA"/>
              </w:rPr>
              <w:t>6</w:t>
            </w:r>
          </w:p>
        </w:tc>
        <w:tc>
          <w:tcPr>
            <w:tcW w:w="1220" w:type="dxa"/>
            <w:noWrap w:val="0"/>
            <w:vAlign w:val="center"/>
          </w:tcPr>
          <w:p w14:paraId="154AC6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对落实道路交通安全责任制的行政检查</w:t>
            </w:r>
          </w:p>
        </w:tc>
        <w:tc>
          <w:tcPr>
            <w:tcW w:w="1155" w:type="dxa"/>
            <w:noWrap w:val="0"/>
            <w:vAlign w:val="center"/>
          </w:tcPr>
          <w:p w14:paraId="2E52B7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1FAC2047">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jc w:val="both"/>
              <w:rPr>
                <w:rFonts w:hint="default" w:ascii="Times New Roman" w:hAnsi="Times New Roman" w:eastAsia="仿宋_GB2312" w:cs="Times New Roman"/>
                <w:b/>
                <w:bCs/>
                <w:color w:val="auto"/>
                <w:sz w:val="24"/>
                <w:szCs w:val="24"/>
                <w:highlight w:val="none"/>
                <w:vertAlign w:val="baseline"/>
              </w:rPr>
            </w:pPr>
            <w:r>
              <w:rPr>
                <w:rFonts w:hint="default" w:ascii="Times New Roman" w:hAnsi="Times New Roman" w:eastAsia="仿宋_GB2312" w:cs="Times New Roman"/>
                <w:b/>
                <w:bCs/>
                <w:color w:val="auto"/>
                <w:sz w:val="24"/>
                <w:szCs w:val="24"/>
                <w:highlight w:val="none"/>
                <w:vertAlign w:val="baseline"/>
                <w:lang w:val="en-US" w:eastAsia="zh-CN"/>
              </w:rPr>
              <w:t>1.</w:t>
            </w:r>
            <w:r>
              <w:rPr>
                <w:rFonts w:hint="default" w:ascii="Times New Roman" w:hAnsi="Times New Roman" w:eastAsia="仿宋_GB2312" w:cs="Times New Roman"/>
                <w:b/>
                <w:bCs/>
                <w:color w:val="auto"/>
                <w:sz w:val="24"/>
                <w:szCs w:val="24"/>
                <w:highlight w:val="none"/>
                <w:vertAlign w:val="baseline"/>
              </w:rPr>
              <w:t>《湖南省实施〈</w:t>
            </w:r>
            <w:r>
              <w:rPr>
                <w:rFonts w:hint="default" w:ascii="Times New Roman" w:hAnsi="Times New Roman" w:eastAsia="仿宋_GB2312" w:cs="Times New Roman"/>
                <w:b/>
                <w:bCs/>
                <w:color w:val="auto"/>
                <w:sz w:val="24"/>
                <w:szCs w:val="24"/>
                <w:highlight w:val="none"/>
                <w:vertAlign w:val="baseline"/>
                <w:lang w:eastAsia="zh-CN"/>
              </w:rPr>
              <w:t>中华人民共和国</w:t>
            </w:r>
            <w:r>
              <w:rPr>
                <w:rFonts w:hint="default" w:ascii="Times New Roman" w:hAnsi="Times New Roman" w:eastAsia="仿宋_GB2312" w:cs="Times New Roman"/>
                <w:b/>
                <w:bCs/>
                <w:color w:val="auto"/>
                <w:sz w:val="24"/>
                <w:szCs w:val="24"/>
                <w:highlight w:val="none"/>
                <w:vertAlign w:val="baseline"/>
              </w:rPr>
              <w:t>道路交通安全法〉办法》</w:t>
            </w:r>
          </w:p>
          <w:p w14:paraId="705F859D">
            <w:pPr>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both"/>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第三条第二款  乡镇人民政府应当按照职责做好本辖区内的道路交通安全管理工作，加强道路交通安全宣传教育，发挥当地公安派出所、农机管理单位、村（居）民委员会以及驾驶人协会的管理、劝导作用，督促有关单位落实道路交通安全责任制，及时消除安全隐患。</w:t>
            </w:r>
          </w:p>
          <w:p w14:paraId="6E8BE2D9">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jc w:val="both"/>
              <w:rPr>
                <w:rFonts w:hint="default" w:ascii="Times New Roman" w:hAnsi="Times New Roman" w:eastAsia="仿宋_GB2312" w:cs="Times New Roman"/>
                <w:b/>
                <w:bCs/>
                <w:color w:val="auto"/>
                <w:sz w:val="24"/>
                <w:szCs w:val="24"/>
                <w:highlight w:val="none"/>
                <w:vertAlign w:val="baseline"/>
              </w:rPr>
            </w:pPr>
            <w:r>
              <w:rPr>
                <w:rFonts w:hint="default" w:ascii="Times New Roman" w:hAnsi="Times New Roman" w:eastAsia="仿宋_GB2312" w:cs="Times New Roman"/>
                <w:b/>
                <w:bCs/>
                <w:color w:val="auto"/>
                <w:sz w:val="24"/>
                <w:szCs w:val="24"/>
                <w:highlight w:val="none"/>
                <w:vertAlign w:val="baseline"/>
                <w:lang w:val="en-US" w:eastAsia="zh-CN"/>
              </w:rPr>
              <w:t>2.</w:t>
            </w:r>
            <w:r>
              <w:rPr>
                <w:rFonts w:hint="default" w:ascii="Times New Roman" w:hAnsi="Times New Roman" w:eastAsia="仿宋_GB2312" w:cs="Times New Roman"/>
                <w:b/>
                <w:bCs/>
                <w:color w:val="auto"/>
                <w:sz w:val="24"/>
                <w:szCs w:val="24"/>
                <w:highlight w:val="none"/>
                <w:vertAlign w:val="baseline"/>
              </w:rPr>
              <w:t>《湖南省道路交通安全责任制规定》（湘政发〔2023〕10号）</w:t>
            </w:r>
          </w:p>
          <w:p w14:paraId="35B7DA1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80" w:firstLineChars="20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eastAsia="zh-CN"/>
              </w:rPr>
              <w:t>附件《</w:t>
            </w:r>
            <w:r>
              <w:rPr>
                <w:rFonts w:hint="default" w:ascii="Times New Roman" w:hAnsi="Times New Roman" w:eastAsia="仿宋_GB2312" w:cs="Times New Roman"/>
                <w:color w:val="auto"/>
                <w:sz w:val="24"/>
                <w:szCs w:val="24"/>
                <w:highlight w:val="none"/>
                <w:vertAlign w:val="baseline"/>
              </w:rPr>
              <w:t>道路交通安全责任清单</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乡镇人民政府</w:t>
            </w:r>
            <w:r>
              <w:rPr>
                <w:rFonts w:hint="default" w:ascii="Times New Roman" w:hAnsi="Times New Roman" w:eastAsia="仿宋_GB2312" w:cs="Times New Roman"/>
                <w:color w:val="auto"/>
                <w:sz w:val="24"/>
                <w:szCs w:val="24"/>
                <w:highlight w:val="none"/>
                <w:vertAlign w:val="baseline"/>
                <w:lang w:eastAsia="zh-CN"/>
              </w:rPr>
              <w:t>应当履行的道路交通安全工作责任</w:t>
            </w:r>
            <w:r>
              <w:rPr>
                <w:rFonts w:hint="default" w:ascii="Times New Roman" w:hAnsi="Times New Roman" w:eastAsia="仿宋_GB2312" w:cs="Times New Roman"/>
                <w:color w:val="auto"/>
                <w:sz w:val="24"/>
                <w:szCs w:val="24"/>
                <w:highlight w:val="none"/>
                <w:vertAlign w:val="baseline"/>
              </w:rPr>
              <w:t>第4点：</w:t>
            </w:r>
            <w:r>
              <w:rPr>
                <w:rFonts w:hint="eastAsia" w:ascii="Times New Roman" w:hAnsi="Times New Roman" w:eastAsia="仿宋_GB2312" w:cs="仿宋_GB2312"/>
                <w:color w:val="000000"/>
                <w:sz w:val="24"/>
                <w:szCs w:val="24"/>
              </w:rPr>
              <w:t>对辖区内道路运输企业、货运源头单位等道路交通安全生产状况进行监督检查，及时向上级人民政府和有关部门报告辖区内严重道路交通安全隐患，并提出防范交通事故、消除隐患的建议。</w:t>
            </w:r>
          </w:p>
        </w:tc>
        <w:tc>
          <w:tcPr>
            <w:tcW w:w="1214" w:type="dxa"/>
            <w:noWrap w:val="0"/>
            <w:vAlign w:val="center"/>
          </w:tcPr>
          <w:p w14:paraId="766E4D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、平安法治和应急管理机构、公安派出所</w:t>
            </w:r>
          </w:p>
        </w:tc>
        <w:tc>
          <w:tcPr>
            <w:tcW w:w="1072" w:type="dxa"/>
            <w:noWrap w:val="0"/>
            <w:vAlign w:val="center"/>
          </w:tcPr>
          <w:p w14:paraId="6D5371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color w:val="auto"/>
                <w:sz w:val="24"/>
                <w:szCs w:val="24"/>
                <w:highlight w:val="none"/>
                <w:vertAlign w:val="baseline"/>
              </w:rPr>
              <w:t>辖区内道路运输企业、货运源头</w:t>
            </w:r>
            <w:r>
              <w:rPr>
                <w:rFonts w:hint="default" w:ascii="Times New Roman" w:hAnsi="Times New Roman" w:eastAsia="仿宋_GB2312" w:cs="Times New Roman"/>
                <w:color w:val="auto"/>
                <w:sz w:val="24"/>
                <w:szCs w:val="24"/>
                <w:highlight w:val="none"/>
                <w:vertAlign w:val="baseline"/>
                <w:lang w:eastAsia="zh-CN"/>
              </w:rPr>
              <w:t>企业</w:t>
            </w:r>
          </w:p>
        </w:tc>
        <w:tc>
          <w:tcPr>
            <w:tcW w:w="1333" w:type="dxa"/>
            <w:noWrap w:val="0"/>
            <w:vAlign w:val="center"/>
          </w:tcPr>
          <w:p w14:paraId="11225F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color w:val="auto"/>
                <w:sz w:val="24"/>
                <w:szCs w:val="24"/>
                <w:highlight w:val="none"/>
                <w:vertAlign w:val="baseline"/>
                <w:lang w:eastAsia="zh-CN"/>
              </w:rPr>
            </w:pPr>
            <w:r>
              <w:rPr>
                <w:rFonts w:hint="default" w:ascii="Times New Roman" w:hAnsi="Times New Roman" w:eastAsia="仿宋_GB2312" w:cs="Times New Roman"/>
                <w:i w:val="0"/>
                <w:iCs w:val="0"/>
                <w:color w:val="auto"/>
                <w:kern w:val="2"/>
                <w:sz w:val="24"/>
                <w:szCs w:val="24"/>
                <w:highlight w:val="none"/>
                <w:u w:val="none"/>
                <w:lang w:val="en-US" w:eastAsia="zh-CN" w:bidi="ar-SA"/>
              </w:rPr>
              <w:t>1.落实</w:t>
            </w:r>
            <w:r>
              <w:rPr>
                <w:rFonts w:hint="default" w:ascii="Times New Roman" w:hAnsi="Times New Roman" w:eastAsia="仿宋_GB2312" w:cs="Times New Roman"/>
                <w:color w:val="auto"/>
                <w:sz w:val="24"/>
                <w:szCs w:val="24"/>
                <w:highlight w:val="none"/>
                <w:vertAlign w:val="baseline"/>
              </w:rPr>
              <w:t>道路交通安全责任制</w:t>
            </w:r>
            <w:r>
              <w:rPr>
                <w:rFonts w:hint="default" w:ascii="Times New Roman" w:hAnsi="Times New Roman" w:eastAsia="仿宋_GB2312" w:cs="Times New Roman"/>
                <w:color w:val="auto"/>
                <w:sz w:val="24"/>
                <w:szCs w:val="24"/>
                <w:highlight w:val="none"/>
                <w:vertAlign w:val="baseline"/>
                <w:lang w:eastAsia="zh-CN"/>
              </w:rPr>
              <w:t>情况；</w:t>
            </w:r>
          </w:p>
          <w:p w14:paraId="674F74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sz w:val="24"/>
                <w:szCs w:val="24"/>
                <w:highlight w:val="none"/>
                <w:vertAlign w:val="baseline"/>
              </w:rPr>
              <w:t>道路交通安全生产状况</w:t>
            </w:r>
            <w:r>
              <w:rPr>
                <w:rFonts w:hint="default" w:ascii="Times New Roman" w:hAnsi="Times New Roman" w:eastAsia="仿宋_GB2312" w:cs="Times New Roman"/>
                <w:color w:val="auto"/>
                <w:sz w:val="24"/>
                <w:szCs w:val="24"/>
                <w:highlight w:val="none"/>
                <w:vertAlign w:val="baseline"/>
                <w:lang w:eastAsia="zh-CN"/>
              </w:rPr>
              <w:t>。</w:t>
            </w:r>
          </w:p>
        </w:tc>
        <w:tc>
          <w:tcPr>
            <w:tcW w:w="833" w:type="dxa"/>
            <w:noWrap w:val="0"/>
            <w:vAlign w:val="center"/>
          </w:tcPr>
          <w:p w14:paraId="3E790A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7FC87F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7E8212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3218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5" w:hRule="atLeast"/>
          <w:jc w:val="center"/>
        </w:trPr>
        <w:tc>
          <w:tcPr>
            <w:tcW w:w="570" w:type="dxa"/>
            <w:noWrap w:val="0"/>
            <w:vAlign w:val="center"/>
          </w:tcPr>
          <w:p w14:paraId="74D1547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bidi="ar-SA"/>
              </w:rPr>
              <w:t>7</w:t>
            </w:r>
          </w:p>
        </w:tc>
        <w:tc>
          <w:tcPr>
            <w:tcW w:w="1220" w:type="dxa"/>
            <w:noWrap w:val="0"/>
            <w:vAlign w:val="center"/>
          </w:tcPr>
          <w:p w14:paraId="1D383DE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对落实水上交通安全责任制的行政检查</w:t>
            </w:r>
          </w:p>
        </w:tc>
        <w:tc>
          <w:tcPr>
            <w:tcW w:w="1155" w:type="dxa"/>
            <w:noWrap w:val="0"/>
            <w:vAlign w:val="center"/>
          </w:tcPr>
          <w:p w14:paraId="308D3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53C6C01F">
            <w:pPr>
              <w:keepNext w:val="0"/>
              <w:keepLines w:val="0"/>
              <w:pageBreakBefore w:val="0"/>
              <w:widowControl w:val="0"/>
              <w:numPr>
                <w:ilvl w:val="0"/>
                <w:numId w:val="0"/>
              </w:numPr>
              <w:kinsoku/>
              <w:wordWrap/>
              <w:overflowPunct/>
              <w:topLinePunct w:val="0"/>
              <w:autoSpaceDE/>
              <w:autoSpaceDN/>
              <w:bidi w:val="0"/>
              <w:adjustRightInd/>
              <w:snapToGrid/>
              <w:spacing w:line="250" w:lineRule="exact"/>
              <w:ind w:firstLine="482" w:firstLineChars="200"/>
              <w:jc w:val="both"/>
              <w:textAlignment w:val="auto"/>
              <w:rPr>
                <w:rFonts w:hint="eastAsia" w:ascii="Times New Roman" w:hAnsi="Times New Roman" w:eastAsia="仿宋_GB2312" w:cs="Times New Roman"/>
                <w:b/>
                <w:bCs/>
                <w:color w:val="auto"/>
                <w:sz w:val="24"/>
                <w:szCs w:val="24"/>
                <w:highlight w:val="none"/>
                <w:vertAlign w:val="baseline"/>
                <w:lang w:eastAsia="zh-CN"/>
              </w:rPr>
            </w:pPr>
            <w:r>
              <w:rPr>
                <w:rFonts w:hint="default" w:ascii="Times New Roman" w:hAnsi="Times New Roman" w:eastAsia="仿宋_GB2312" w:cs="Times New Roman"/>
                <w:b/>
                <w:bCs/>
                <w:color w:val="auto"/>
                <w:sz w:val="24"/>
                <w:szCs w:val="24"/>
                <w:highlight w:val="none"/>
                <w:vertAlign w:val="baseline"/>
                <w:lang w:val="en-US" w:eastAsia="zh-CN"/>
              </w:rPr>
              <w:t>1.</w:t>
            </w:r>
            <w:r>
              <w:rPr>
                <w:rFonts w:hint="default" w:ascii="Times New Roman" w:hAnsi="Times New Roman" w:eastAsia="仿宋_GB2312" w:cs="Times New Roman"/>
                <w:b/>
                <w:bCs/>
                <w:color w:val="auto"/>
                <w:sz w:val="24"/>
                <w:szCs w:val="24"/>
                <w:highlight w:val="none"/>
                <w:vertAlign w:val="baseline"/>
              </w:rPr>
              <w:t>《</w:t>
            </w:r>
            <w:r>
              <w:rPr>
                <w:rFonts w:hint="default" w:ascii="Times New Roman" w:hAnsi="Times New Roman" w:eastAsia="仿宋_GB2312" w:cs="Times New Roman"/>
                <w:b/>
                <w:bCs/>
                <w:color w:val="auto"/>
                <w:sz w:val="24"/>
                <w:szCs w:val="24"/>
                <w:highlight w:val="none"/>
                <w:vertAlign w:val="baseline"/>
                <w:lang w:eastAsia="zh-CN"/>
              </w:rPr>
              <w:t>中华人民共和国</w:t>
            </w:r>
            <w:r>
              <w:rPr>
                <w:rFonts w:hint="default" w:ascii="Times New Roman" w:hAnsi="Times New Roman" w:eastAsia="仿宋_GB2312" w:cs="Times New Roman"/>
                <w:b/>
                <w:bCs/>
                <w:color w:val="auto"/>
                <w:sz w:val="24"/>
                <w:szCs w:val="24"/>
                <w:highlight w:val="none"/>
                <w:vertAlign w:val="baseline"/>
              </w:rPr>
              <w:t>内河交通安全管理条例》</w:t>
            </w:r>
          </w:p>
          <w:p w14:paraId="6EFE8180">
            <w:pPr>
              <w:keepNext w:val="0"/>
              <w:keepLines w:val="0"/>
              <w:pageBreakBefore w:val="0"/>
              <w:widowControl w:val="0"/>
              <w:numPr>
                <w:ilvl w:val="0"/>
                <w:numId w:val="0"/>
              </w:numPr>
              <w:kinsoku/>
              <w:wordWrap/>
              <w:overflowPunct/>
              <w:topLinePunct w:val="0"/>
              <w:autoSpaceDE/>
              <w:autoSpaceDN/>
              <w:bidi w:val="0"/>
              <w:adjustRightInd/>
              <w:snapToGrid/>
              <w:spacing w:line="25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第五条第二款  乡</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镇</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人民政府对本行政区域内的内河交通安全管理履行下列职责：</w:t>
            </w:r>
          </w:p>
          <w:p w14:paraId="7626A8B6">
            <w:pPr>
              <w:keepNext w:val="0"/>
              <w:keepLines w:val="0"/>
              <w:pageBreakBefore w:val="0"/>
              <w:widowControl w:val="0"/>
              <w:numPr>
                <w:ilvl w:val="0"/>
                <w:numId w:val="0"/>
              </w:numPr>
              <w:kinsoku/>
              <w:wordWrap/>
              <w:overflowPunct/>
              <w:topLinePunct w:val="0"/>
              <w:autoSpaceDE/>
              <w:autoSpaceDN/>
              <w:bidi w:val="0"/>
              <w:adjustRightInd/>
              <w:snapToGrid/>
              <w:spacing w:line="25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一</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建立、健全行政村和船主的船舶安全责任制；</w:t>
            </w:r>
          </w:p>
          <w:p w14:paraId="067EBBA6">
            <w:pPr>
              <w:keepNext w:val="0"/>
              <w:keepLines w:val="0"/>
              <w:pageBreakBefore w:val="0"/>
              <w:widowControl w:val="0"/>
              <w:numPr>
                <w:ilvl w:val="0"/>
                <w:numId w:val="0"/>
              </w:numPr>
              <w:kinsoku/>
              <w:wordWrap/>
              <w:overflowPunct/>
              <w:topLinePunct w:val="0"/>
              <w:autoSpaceDE/>
              <w:autoSpaceDN/>
              <w:bidi w:val="0"/>
              <w:adjustRightInd/>
              <w:snapToGrid/>
              <w:spacing w:line="25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二</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落实渡口船舶、船员、旅客定额的安全管理责任制；</w:t>
            </w:r>
          </w:p>
          <w:p w14:paraId="0AF8F203">
            <w:pPr>
              <w:keepNext w:val="0"/>
              <w:keepLines w:val="0"/>
              <w:pageBreakBefore w:val="0"/>
              <w:widowControl w:val="0"/>
              <w:numPr>
                <w:ilvl w:val="0"/>
                <w:numId w:val="0"/>
              </w:numPr>
              <w:kinsoku/>
              <w:wordWrap/>
              <w:overflowPunct/>
              <w:topLinePunct w:val="0"/>
              <w:autoSpaceDE/>
              <w:autoSpaceDN/>
              <w:bidi w:val="0"/>
              <w:adjustRightInd/>
              <w:snapToGrid/>
              <w:spacing w:line="25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三</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落实船舶水上交通安全管理的专门人员；</w:t>
            </w:r>
          </w:p>
          <w:p w14:paraId="50318651">
            <w:pPr>
              <w:keepNext w:val="0"/>
              <w:keepLines w:val="0"/>
              <w:pageBreakBefore w:val="0"/>
              <w:widowControl w:val="0"/>
              <w:numPr>
                <w:ilvl w:val="0"/>
                <w:numId w:val="0"/>
              </w:numPr>
              <w:kinsoku/>
              <w:wordWrap/>
              <w:overflowPunct/>
              <w:topLinePunct w:val="0"/>
              <w:autoSpaceDE/>
              <w:autoSpaceDN/>
              <w:bidi w:val="0"/>
              <w:adjustRightInd/>
              <w:snapToGrid/>
              <w:spacing w:line="25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四</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highlight w:val="none"/>
                <w:vertAlign w:val="baseline"/>
              </w:rPr>
              <w:t>督促船舶所有人、经营人和船员遵守有关内河交通安全的法律、法规和规章。</w:t>
            </w:r>
          </w:p>
          <w:p w14:paraId="574D487D">
            <w:pPr>
              <w:keepNext w:val="0"/>
              <w:keepLines w:val="0"/>
              <w:pageBreakBefore w:val="0"/>
              <w:widowControl w:val="0"/>
              <w:numPr>
                <w:ilvl w:val="0"/>
                <w:numId w:val="0"/>
              </w:numPr>
              <w:kinsoku/>
              <w:wordWrap/>
              <w:overflowPunct/>
              <w:topLinePunct w:val="0"/>
              <w:autoSpaceDE/>
              <w:autoSpaceDN/>
              <w:bidi w:val="0"/>
              <w:adjustRightInd/>
              <w:snapToGrid/>
              <w:spacing w:line="250" w:lineRule="exact"/>
              <w:ind w:firstLine="482" w:firstLineChars="200"/>
              <w:jc w:val="both"/>
              <w:textAlignment w:val="auto"/>
              <w:rPr>
                <w:rFonts w:hint="default" w:ascii="Times New Roman" w:hAnsi="Times New Roman" w:eastAsia="仿宋_GB2312" w:cs="Times New Roman"/>
                <w:b/>
                <w:bCs/>
                <w:color w:val="auto"/>
                <w:sz w:val="24"/>
                <w:szCs w:val="24"/>
                <w:highlight w:val="none"/>
                <w:vertAlign w:val="baseline"/>
              </w:rPr>
            </w:pPr>
            <w:r>
              <w:rPr>
                <w:rFonts w:hint="eastAsia" w:eastAsia="仿宋_GB2312" w:cs="Times New Roman"/>
                <w:b/>
                <w:bCs/>
                <w:color w:val="auto"/>
                <w:sz w:val="24"/>
                <w:szCs w:val="24"/>
                <w:highlight w:val="none"/>
                <w:vertAlign w:val="baseline"/>
                <w:lang w:val="en-US" w:eastAsia="zh-CN"/>
              </w:rPr>
              <w:t>2</w:t>
            </w:r>
            <w:r>
              <w:rPr>
                <w:rFonts w:hint="default" w:ascii="Times New Roman" w:hAnsi="Times New Roman" w:eastAsia="仿宋_GB2312" w:cs="Times New Roman"/>
                <w:b/>
                <w:bCs/>
                <w:color w:val="auto"/>
                <w:sz w:val="24"/>
                <w:szCs w:val="24"/>
                <w:highlight w:val="none"/>
                <w:vertAlign w:val="baseline"/>
                <w:lang w:val="en-US" w:eastAsia="zh-CN"/>
              </w:rPr>
              <w:t>.</w:t>
            </w:r>
            <w:r>
              <w:rPr>
                <w:rFonts w:hint="default" w:ascii="Times New Roman" w:hAnsi="Times New Roman" w:eastAsia="仿宋_GB2312" w:cs="Times New Roman"/>
                <w:b/>
                <w:bCs/>
                <w:color w:val="auto"/>
                <w:sz w:val="24"/>
                <w:szCs w:val="24"/>
                <w:highlight w:val="none"/>
                <w:vertAlign w:val="baseline"/>
              </w:rPr>
              <w:t>《内河渡口渡船安全管理规定》</w:t>
            </w:r>
          </w:p>
          <w:p w14:paraId="7205F292">
            <w:pPr>
              <w:keepNext w:val="0"/>
              <w:keepLines w:val="0"/>
              <w:pageBreakBefore w:val="0"/>
              <w:widowControl w:val="0"/>
              <w:kinsoku/>
              <w:wordWrap/>
              <w:overflowPunct/>
              <w:topLinePunct w:val="0"/>
              <w:autoSpaceDE/>
              <w:autoSpaceDN/>
              <w:bidi w:val="0"/>
              <w:adjustRightInd/>
              <w:snapToGrid/>
              <w:spacing w:line="25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p w14:paraId="682ED86E">
            <w:pPr>
              <w:keepNext w:val="0"/>
              <w:keepLines w:val="0"/>
              <w:pageBreakBefore w:val="0"/>
              <w:widowControl w:val="0"/>
              <w:kinsoku/>
              <w:wordWrap/>
              <w:overflowPunct/>
              <w:topLinePunct w:val="0"/>
              <w:autoSpaceDE/>
              <w:autoSpaceDN/>
              <w:bidi w:val="0"/>
              <w:adjustRightInd/>
              <w:snapToGrid/>
              <w:spacing w:line="250" w:lineRule="exact"/>
              <w:ind w:firstLine="482" w:firstLineChars="200"/>
              <w:jc w:val="both"/>
              <w:textAlignment w:val="auto"/>
              <w:rPr>
                <w:rFonts w:hint="default" w:ascii="Times New Roman" w:hAnsi="Times New Roman" w:eastAsia="仿宋_GB2312" w:cs="Times New Roman"/>
                <w:b/>
                <w:bCs/>
                <w:color w:val="auto"/>
                <w:sz w:val="24"/>
                <w:szCs w:val="24"/>
                <w:highlight w:val="none"/>
                <w:vertAlign w:val="baseline"/>
              </w:rPr>
            </w:pPr>
            <w:r>
              <w:rPr>
                <w:rFonts w:hint="eastAsia" w:ascii="Times New Roman" w:hAnsi="Times New Roman" w:eastAsia="仿宋_GB2312" w:cs="Times New Roman"/>
                <w:b/>
                <w:bCs/>
                <w:color w:val="auto"/>
                <w:sz w:val="24"/>
                <w:szCs w:val="24"/>
                <w:highlight w:val="none"/>
                <w:vertAlign w:val="baseline"/>
                <w:lang w:val="en-US" w:eastAsia="zh-CN"/>
              </w:rPr>
              <w:t>3.</w:t>
            </w:r>
            <w:r>
              <w:rPr>
                <w:rFonts w:hint="default" w:ascii="Times New Roman" w:hAnsi="Times New Roman" w:eastAsia="仿宋_GB2312" w:cs="Times New Roman"/>
                <w:b/>
                <w:bCs/>
                <w:color w:val="auto"/>
                <w:sz w:val="24"/>
                <w:szCs w:val="24"/>
                <w:highlight w:val="none"/>
                <w:vertAlign w:val="baseline"/>
              </w:rPr>
              <w:t>《湖南省水上交通安全条例》</w:t>
            </w:r>
          </w:p>
          <w:p w14:paraId="156C1319">
            <w:pPr>
              <w:keepNext w:val="0"/>
              <w:keepLines w:val="0"/>
              <w:pageBreakBefore w:val="0"/>
              <w:widowControl w:val="0"/>
              <w:kinsoku/>
              <w:wordWrap/>
              <w:overflowPunct/>
              <w:topLinePunct w:val="0"/>
              <w:autoSpaceDE/>
              <w:autoSpaceDN/>
              <w:bidi w:val="0"/>
              <w:adjustRightInd/>
              <w:snapToGrid/>
              <w:spacing w:line="25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第十六条第一款</w:t>
            </w:r>
            <w:r>
              <w:rPr>
                <w:rFonts w:hint="default" w:ascii="Times New Roman" w:hAnsi="Times New Roman" w:eastAsia="仿宋_GB2312" w:cs="Times New Roman"/>
                <w:color w:val="auto"/>
                <w:sz w:val="24"/>
                <w:szCs w:val="24"/>
                <w:highlight w:val="none"/>
                <w:vertAlign w:val="baseline"/>
                <w:lang w:val="en-US" w:eastAsia="zh-CN"/>
              </w:rPr>
              <w:t xml:space="preserve">  </w:t>
            </w:r>
            <w:r>
              <w:rPr>
                <w:rFonts w:hint="default" w:ascii="Times New Roman" w:hAnsi="Times New Roman" w:eastAsia="仿宋_GB2312" w:cs="Times New Roman"/>
                <w:color w:val="auto"/>
                <w:sz w:val="24"/>
                <w:szCs w:val="24"/>
                <w:highlight w:val="none"/>
                <w:vertAlign w:val="baseline"/>
              </w:rPr>
              <w:t>渡运量较大的渡口所在地乡镇人民政府应当建立落实渡船签单发航制度。</w:t>
            </w:r>
          </w:p>
          <w:p w14:paraId="2989C8DC">
            <w:pPr>
              <w:keepNext w:val="0"/>
              <w:keepLines w:val="0"/>
              <w:pageBreakBefore w:val="0"/>
              <w:widowControl w:val="0"/>
              <w:kinsoku/>
              <w:wordWrap/>
              <w:overflowPunct/>
              <w:topLinePunct w:val="0"/>
              <w:autoSpaceDE/>
              <w:autoSpaceDN/>
              <w:bidi w:val="0"/>
              <w:adjustRightInd/>
              <w:snapToGrid/>
              <w:spacing w:line="250" w:lineRule="exact"/>
              <w:ind w:firstLine="480" w:firstLineChars="200"/>
              <w:jc w:val="both"/>
              <w:textAlignment w:val="auto"/>
              <w:rPr>
                <w:rFonts w:hint="default" w:ascii="Times New Roman" w:hAnsi="Times New Roman" w:eastAsia="仿宋_GB2312" w:cs="Times New Roman"/>
                <w:color w:val="auto"/>
                <w:sz w:val="24"/>
                <w:szCs w:val="24"/>
                <w:highlight w:val="none"/>
                <w:vertAlign w:val="baseline"/>
              </w:rPr>
            </w:pPr>
            <w:r>
              <w:rPr>
                <w:rFonts w:hint="default" w:ascii="Times New Roman" w:hAnsi="Times New Roman" w:eastAsia="仿宋_GB2312" w:cs="Times New Roman"/>
                <w:color w:val="auto"/>
                <w:sz w:val="24"/>
                <w:szCs w:val="24"/>
                <w:highlight w:val="none"/>
                <w:vertAlign w:val="baseline"/>
              </w:rPr>
              <w:t>第三十三条 县级以上人民政府应当督促水上交通安全管理有关部门、乡镇人民政府履行监督管理职责，排查安全隐患，针对区域性、普遍性的水上交通安全问题组织专项检查、联合执法或者综合治理。</w:t>
            </w:r>
          </w:p>
          <w:p w14:paraId="278F0F96">
            <w:pPr>
              <w:keepNext w:val="0"/>
              <w:keepLines w:val="0"/>
              <w:pageBreakBefore w:val="0"/>
              <w:widowControl w:val="0"/>
              <w:kinsoku/>
              <w:wordWrap/>
              <w:overflowPunct/>
              <w:topLinePunct w:val="0"/>
              <w:autoSpaceDE/>
              <w:autoSpaceDN/>
              <w:bidi w:val="0"/>
              <w:adjustRightInd/>
              <w:snapToGrid/>
              <w:spacing w:line="250" w:lineRule="exact"/>
              <w:ind w:firstLine="480" w:firstLineChars="200"/>
              <w:jc w:val="both"/>
              <w:textAlignment w:val="auto"/>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rPr>
              <w:t>第三十八条 乡镇人民政府应当确定水上交通安全管理的专门人员，定期对渡口渡船签单发航制度的实施情况进行检查，落实水上交通安全隐患的防范和整改措施。</w:t>
            </w:r>
          </w:p>
        </w:tc>
        <w:tc>
          <w:tcPr>
            <w:tcW w:w="1214" w:type="dxa"/>
            <w:noWrap w:val="0"/>
            <w:vAlign w:val="center"/>
          </w:tcPr>
          <w:p w14:paraId="14EE1A9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4F76AEB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辖区内渡口经营企业、船运企业</w:t>
            </w:r>
          </w:p>
        </w:tc>
        <w:tc>
          <w:tcPr>
            <w:tcW w:w="1333" w:type="dxa"/>
            <w:noWrap w:val="0"/>
            <w:vAlign w:val="center"/>
          </w:tcPr>
          <w:p w14:paraId="30F0653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color w:val="auto"/>
                <w:sz w:val="24"/>
                <w:szCs w:val="24"/>
                <w:highlight w:val="none"/>
                <w:vertAlign w:val="baseline"/>
                <w:lang w:eastAsia="zh-CN"/>
              </w:rPr>
            </w:pPr>
            <w:r>
              <w:rPr>
                <w:rFonts w:hint="eastAsia" w:ascii="Times New Roman" w:hAnsi="Times New Roman" w:eastAsia="仿宋_GB2312" w:cs="Times New Roman"/>
                <w:color w:val="auto"/>
                <w:sz w:val="24"/>
                <w:szCs w:val="24"/>
                <w:highlight w:val="none"/>
                <w:vertAlign w:val="baseline"/>
                <w:lang w:val="en-US" w:eastAsia="zh-CN"/>
              </w:rPr>
              <w:t>1</w:t>
            </w:r>
            <w:r>
              <w:rPr>
                <w:rFonts w:hint="default" w:ascii="Times New Roman" w:hAnsi="Times New Roman" w:eastAsia="仿宋_GB2312" w:cs="Times New Roman"/>
                <w:color w:val="auto"/>
                <w:sz w:val="24"/>
                <w:szCs w:val="24"/>
                <w:highlight w:val="none"/>
                <w:vertAlign w:val="baseline"/>
                <w:lang w:val="en-US" w:eastAsia="zh-CN"/>
              </w:rPr>
              <w:t>.</w:t>
            </w:r>
            <w:r>
              <w:rPr>
                <w:rFonts w:hint="default" w:ascii="Times New Roman" w:hAnsi="Times New Roman" w:eastAsia="仿宋_GB2312" w:cs="Times New Roman"/>
                <w:color w:val="auto"/>
                <w:sz w:val="24"/>
                <w:szCs w:val="24"/>
                <w:highlight w:val="none"/>
                <w:vertAlign w:val="baseline"/>
              </w:rPr>
              <w:t>船舶所有人、经营人和船员遵守有关内河交通安全的法律、法规和规章</w:t>
            </w:r>
            <w:r>
              <w:rPr>
                <w:rFonts w:hint="default" w:ascii="Times New Roman" w:hAnsi="Times New Roman" w:eastAsia="仿宋_GB2312" w:cs="Times New Roman"/>
                <w:color w:val="auto"/>
                <w:sz w:val="24"/>
                <w:szCs w:val="24"/>
                <w:highlight w:val="none"/>
                <w:vertAlign w:val="baseline"/>
                <w:lang w:eastAsia="zh-CN"/>
              </w:rPr>
              <w:t>情况；</w:t>
            </w:r>
          </w:p>
          <w:p w14:paraId="06BF87B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w:t>
            </w:r>
            <w:r>
              <w:rPr>
                <w:rFonts w:hint="default" w:ascii="Times New Roman" w:hAnsi="Times New Roman" w:eastAsia="仿宋_GB2312" w:cs="Times New Roman"/>
                <w:color w:val="auto"/>
                <w:sz w:val="24"/>
                <w:szCs w:val="24"/>
                <w:highlight w:val="none"/>
                <w:vertAlign w:val="baseline"/>
                <w:lang w:val="en-US" w:eastAsia="zh-CN"/>
              </w:rPr>
              <w:t>.</w:t>
            </w:r>
            <w:r>
              <w:rPr>
                <w:rFonts w:hint="eastAsia" w:ascii="Times New Roman" w:hAnsi="Times New Roman" w:eastAsia="仿宋_GB2312" w:cs="Times New Roman"/>
                <w:color w:val="auto"/>
                <w:sz w:val="24"/>
                <w:szCs w:val="24"/>
                <w:highlight w:val="none"/>
                <w:vertAlign w:val="baseline"/>
                <w:lang w:val="en-US" w:eastAsia="zh-CN"/>
              </w:rPr>
              <w:t>水上交通</w:t>
            </w:r>
            <w:r>
              <w:rPr>
                <w:rFonts w:hint="default" w:ascii="Times New Roman" w:hAnsi="Times New Roman" w:eastAsia="仿宋_GB2312" w:cs="Times New Roman"/>
                <w:color w:val="auto"/>
                <w:sz w:val="24"/>
                <w:szCs w:val="24"/>
                <w:highlight w:val="none"/>
                <w:vertAlign w:val="baseline"/>
              </w:rPr>
              <w:t>安全隐患</w:t>
            </w:r>
            <w:r>
              <w:rPr>
                <w:rFonts w:hint="default" w:ascii="Times New Roman" w:hAnsi="Times New Roman" w:eastAsia="仿宋_GB2312" w:cs="Times New Roman"/>
                <w:color w:val="auto"/>
                <w:sz w:val="24"/>
                <w:szCs w:val="24"/>
                <w:highlight w:val="none"/>
                <w:vertAlign w:val="baseline"/>
                <w:lang w:eastAsia="zh-CN"/>
              </w:rPr>
              <w:t>排查。</w:t>
            </w:r>
          </w:p>
        </w:tc>
        <w:tc>
          <w:tcPr>
            <w:tcW w:w="833" w:type="dxa"/>
            <w:noWrap w:val="0"/>
            <w:vAlign w:val="center"/>
          </w:tcPr>
          <w:p w14:paraId="5F4E5F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1603B5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0DA75E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09A4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5" w:hRule="atLeast"/>
          <w:jc w:val="center"/>
        </w:trPr>
        <w:tc>
          <w:tcPr>
            <w:tcW w:w="570" w:type="dxa"/>
            <w:noWrap w:val="0"/>
            <w:vAlign w:val="center"/>
          </w:tcPr>
          <w:p w14:paraId="7FDAF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8</w:t>
            </w:r>
          </w:p>
        </w:tc>
        <w:tc>
          <w:tcPr>
            <w:tcW w:w="1220" w:type="dxa"/>
            <w:noWrap w:val="0"/>
            <w:vAlign w:val="center"/>
          </w:tcPr>
          <w:p w14:paraId="356D8A5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对乡村旅游经营者旅游安全的行政检查</w:t>
            </w:r>
          </w:p>
        </w:tc>
        <w:tc>
          <w:tcPr>
            <w:tcW w:w="1155" w:type="dxa"/>
            <w:noWrap w:val="0"/>
            <w:vAlign w:val="center"/>
          </w:tcPr>
          <w:p w14:paraId="6BE22A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796E4BC8">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《湖南省实施〈中华人民共和国旅游法〉办法》</w:t>
            </w:r>
          </w:p>
          <w:p w14:paraId="6E7A4C5C">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第三十三条第二款  乡镇人民政府应当加强对乡村旅游经营者的旅游安全教育和监督检查。</w:t>
            </w:r>
          </w:p>
          <w:p w14:paraId="4A447B0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1214" w:type="dxa"/>
            <w:noWrap w:val="0"/>
            <w:vAlign w:val="center"/>
          </w:tcPr>
          <w:p w14:paraId="670A69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734730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辖区内乡村旅游经营者</w:t>
            </w:r>
          </w:p>
        </w:tc>
        <w:tc>
          <w:tcPr>
            <w:tcW w:w="1333" w:type="dxa"/>
            <w:noWrap w:val="0"/>
            <w:vAlign w:val="center"/>
          </w:tcPr>
          <w:p w14:paraId="0F45EA1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对乡村旅游经营者旅游安全事项的监督检查。</w:t>
            </w:r>
          </w:p>
        </w:tc>
        <w:tc>
          <w:tcPr>
            <w:tcW w:w="833" w:type="dxa"/>
            <w:noWrap w:val="0"/>
            <w:vAlign w:val="center"/>
          </w:tcPr>
          <w:p w14:paraId="7AA978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1A173E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343ED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4620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70" w:type="dxa"/>
            <w:noWrap w:val="0"/>
            <w:vAlign w:val="center"/>
          </w:tcPr>
          <w:p w14:paraId="61B4B4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9</w:t>
            </w:r>
          </w:p>
        </w:tc>
        <w:tc>
          <w:tcPr>
            <w:tcW w:w="1220" w:type="dxa"/>
            <w:noWrap w:val="0"/>
            <w:vAlign w:val="center"/>
          </w:tcPr>
          <w:p w14:paraId="4378F063">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对涉企地质灾害隐患的行政检查</w:t>
            </w:r>
          </w:p>
        </w:tc>
        <w:tc>
          <w:tcPr>
            <w:tcW w:w="1155" w:type="dxa"/>
            <w:noWrap w:val="0"/>
            <w:vAlign w:val="center"/>
          </w:tcPr>
          <w:p w14:paraId="7AFD30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1691B923">
            <w:pPr>
              <w:keepNext w:val="0"/>
              <w:keepLines w:val="0"/>
              <w:pageBreakBefore w:val="0"/>
              <w:widowControl/>
              <w:suppressLineNumbers w:val="0"/>
              <w:kinsoku/>
              <w:wordWrap/>
              <w:overflowPunct/>
              <w:topLinePunct w:val="0"/>
              <w:autoSpaceDE/>
              <w:autoSpaceDN/>
              <w:bidi w:val="0"/>
              <w:adjustRightInd/>
              <w:snapToGrid/>
              <w:spacing w:line="27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1.《地质灾害防治条例》</w:t>
            </w:r>
          </w:p>
          <w:p w14:paraId="74C1D4A7">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第十五条第一款　地质灾害易发区的县、乡、村应当加强地质灾害的群测群防工作。在地质灾害重点防范期内，乡镇人民政府、基层群众自治组织应当加强地质灾害险情的巡回检查，发现险情及时处理和报告。</w:t>
            </w:r>
          </w:p>
          <w:p w14:paraId="0424E4D3">
            <w:pPr>
              <w:keepNext w:val="0"/>
              <w:keepLines w:val="0"/>
              <w:pageBreakBefore w:val="0"/>
              <w:widowControl/>
              <w:suppressLineNumbers w:val="0"/>
              <w:kinsoku/>
              <w:wordWrap/>
              <w:overflowPunct/>
              <w:topLinePunct w:val="0"/>
              <w:autoSpaceDE/>
              <w:autoSpaceDN/>
              <w:bidi w:val="0"/>
              <w:adjustRightInd/>
              <w:snapToGrid/>
              <w:spacing w:line="27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2.《湖南省地质环境保护条例》</w:t>
            </w:r>
          </w:p>
          <w:p w14:paraId="6C626F1A">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第七条 乡</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镇</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人民政府应当协助上级人民政府地质环境主管部门做好本辖区内的地质环境保护工作；制定和落实监测责任制度、汛期值班制度、灾情上报制度；组织做好地质灾害隐患排查、巡查、监测、预警及突发地质灾害应急抢险工作。</w:t>
            </w:r>
          </w:p>
          <w:p w14:paraId="339E23B8">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第二十五条第二款 乡</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镇</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人民政府和街道办事处应当根据县级年度地质灾害防治方案编制年度地质灾害防治实施方案，实施方案应当包括地质灾害隐患点、重点防范区分布情况和重点防范期要求，监测预警、日常巡查、宣传教育等防范措施，以及组织保障和防治责任等内容。</w:t>
            </w:r>
          </w:p>
          <w:p w14:paraId="0486C8DD">
            <w:pPr>
              <w:keepNext w:val="0"/>
              <w:keepLines w:val="0"/>
              <w:pageBreakBefore w:val="0"/>
              <w:widowControl/>
              <w:suppressLineNumbers w:val="0"/>
              <w:kinsoku/>
              <w:wordWrap/>
              <w:overflowPunct/>
              <w:topLinePunct w:val="0"/>
              <w:autoSpaceDE/>
              <w:autoSpaceDN/>
              <w:bidi w:val="0"/>
              <w:adjustRightInd/>
              <w:snapToGrid/>
              <w:spacing w:line="27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第二十七条第三款</w:t>
            </w:r>
            <w:r>
              <w:rPr>
                <w:rFonts w:hint="eastAsia" w:ascii="Times New Roman" w:hAnsi="Times New Roman" w:eastAsia="仿宋_GB2312"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地质灾害易发区的乡</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镇</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人民政府应当安排专人对威胁学校、医院、村庄、集市、企事业单位等人员密集场所的重大隐患点进行巡查，基层群众自治组织应当安排专人对村镇其他隐患点进行巡查。巡查人员发现灾害险情的，应当及时采取广播、鸣锣、逐户通知等措施报警，并向所在地乡</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镇</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人民政府或者县级人民政府应急管理部门、地质环境主管部门报告。有关人民政府及部门接到报告后，应当根据实际情况，及时组织受到地质灾害威胁的人员转移到安全地带；情况紧急时，采取必要的紧急避险措施。</w:t>
            </w:r>
          </w:p>
        </w:tc>
        <w:tc>
          <w:tcPr>
            <w:tcW w:w="1214" w:type="dxa"/>
            <w:noWrap w:val="0"/>
            <w:vAlign w:val="center"/>
          </w:tcPr>
          <w:p w14:paraId="6A02E27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026185D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辖区内各类企业</w:t>
            </w:r>
          </w:p>
        </w:tc>
        <w:tc>
          <w:tcPr>
            <w:tcW w:w="1333" w:type="dxa"/>
            <w:noWrap w:val="0"/>
            <w:vAlign w:val="center"/>
          </w:tcPr>
          <w:p w14:paraId="59B7C7D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对</w:t>
            </w:r>
            <w:r>
              <w:rPr>
                <w:rFonts w:hint="default" w:ascii="Times New Roman" w:hAnsi="Times New Roman" w:eastAsia="仿宋_GB2312" w:cs="Times New Roman"/>
                <w:i w:val="0"/>
                <w:iCs w:val="0"/>
                <w:color w:val="auto"/>
                <w:kern w:val="0"/>
                <w:sz w:val="24"/>
                <w:szCs w:val="24"/>
                <w:highlight w:val="none"/>
                <w:u w:val="none"/>
                <w:lang w:val="en-US" w:eastAsia="zh-CN" w:bidi="ar"/>
              </w:rPr>
              <w:t>地质灾害隐患的检查</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tc>
        <w:tc>
          <w:tcPr>
            <w:tcW w:w="833" w:type="dxa"/>
            <w:noWrap w:val="0"/>
            <w:vAlign w:val="center"/>
          </w:tcPr>
          <w:p w14:paraId="049D4BD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5137746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6BA76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142E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658" w:type="dxa"/>
            <w:gridSpan w:val="10"/>
            <w:noWrap w:val="0"/>
            <w:vAlign w:val="center"/>
          </w:tcPr>
          <w:p w14:paraId="518EC7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30"/>
                <w:szCs w:val="30"/>
                <w:highlight w:val="none"/>
                <w:u w:val="none"/>
                <w:lang w:val="en-US" w:eastAsia="zh-CN" w:bidi="ar"/>
              </w:rPr>
              <w:t>环境资源保护类（共5项）</w:t>
            </w:r>
          </w:p>
        </w:tc>
      </w:tr>
      <w:tr w14:paraId="0E7F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noWrap w:val="0"/>
            <w:vAlign w:val="center"/>
          </w:tcPr>
          <w:p w14:paraId="26F1F5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1220" w:type="dxa"/>
            <w:noWrap w:val="0"/>
            <w:vAlign w:val="center"/>
          </w:tcPr>
          <w:p w14:paraId="3708A8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对日常环境保护的行政检查</w:t>
            </w:r>
          </w:p>
        </w:tc>
        <w:tc>
          <w:tcPr>
            <w:tcW w:w="1155" w:type="dxa"/>
            <w:noWrap w:val="0"/>
            <w:vAlign w:val="center"/>
          </w:tcPr>
          <w:p w14:paraId="70047F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2D1CA24A">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eastAsia" w:eastAsia="仿宋_GB2312" w:cs="Times New Roman"/>
                <w:b/>
                <w:bCs/>
                <w:i w:val="0"/>
                <w:iCs w:val="0"/>
                <w:color w:val="auto"/>
                <w:kern w:val="0"/>
                <w:sz w:val="24"/>
                <w:szCs w:val="24"/>
                <w:highlight w:val="none"/>
                <w:u w:val="none"/>
                <w:lang w:val="en-US" w:eastAsia="zh-CN" w:bidi="ar"/>
              </w:rPr>
              <w:t>1.</w:t>
            </w:r>
            <w:r>
              <w:rPr>
                <w:rFonts w:hint="default" w:ascii="Times New Roman" w:hAnsi="Times New Roman" w:eastAsia="仿宋_GB2312" w:cs="Times New Roman"/>
                <w:b/>
                <w:bCs/>
                <w:i w:val="0"/>
                <w:iCs w:val="0"/>
                <w:color w:val="auto"/>
                <w:kern w:val="0"/>
                <w:sz w:val="24"/>
                <w:szCs w:val="24"/>
                <w:highlight w:val="none"/>
                <w:u w:val="none"/>
                <w:lang w:val="en-US" w:eastAsia="zh-CN" w:bidi="ar"/>
              </w:rPr>
              <w:t>《畜禽规模养殖污染防治条例》</w:t>
            </w:r>
          </w:p>
          <w:p w14:paraId="1F230FA3">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第二十三条第二款  乡镇人民政府、基层群众自治组织发现畜禽养殖环境污染行为的，应当及时制止和报告。</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eastAsia" w:eastAsia="仿宋_GB2312" w:cs="Times New Roman"/>
                <w:i w:val="0"/>
                <w:iCs w:val="0"/>
                <w:color w:val="auto"/>
                <w:kern w:val="0"/>
                <w:sz w:val="24"/>
                <w:szCs w:val="24"/>
                <w:highlight w:val="none"/>
                <w:u w:val="none"/>
                <w:lang w:val="en-US" w:eastAsia="zh-CN" w:bidi="ar"/>
              </w:rPr>
              <w:t xml:space="preserve">    </w:t>
            </w:r>
            <w:r>
              <w:rPr>
                <w:rFonts w:hint="eastAsia" w:ascii="Times New Roman" w:hAnsi="Times New Roman" w:eastAsia="仿宋_GB2312" w:cs="Times New Roman"/>
                <w:b/>
                <w:bCs/>
                <w:i w:val="0"/>
                <w:iCs w:val="0"/>
                <w:color w:val="auto"/>
                <w:kern w:val="0"/>
                <w:sz w:val="24"/>
                <w:szCs w:val="24"/>
                <w:highlight w:val="none"/>
                <w:u w:val="none"/>
                <w:lang w:val="en-US" w:eastAsia="zh-CN" w:bidi="ar"/>
              </w:rPr>
              <w:t>2</w:t>
            </w: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.《湖南省环境保护条例》</w:t>
            </w:r>
          </w:p>
          <w:p w14:paraId="4013FA9E">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第三条第一款  乡（镇）人民政府应当履行以下环境保护职责：组织开展环境保护宣传；开展农村和城市社区的环境综合整治；进行环境保护日常巡查，发现问题及时向上一级人民政府或者有关部门报告；协助上级人民政府有关部门做好环境污染防治工作；协助上级人民政府或者有关部门开展环境执法、处置本辖区突发环境事件。</w:t>
            </w:r>
          </w:p>
          <w:p w14:paraId="4B1B5C86">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eastAsia" w:ascii="Times New Roman" w:hAnsi="Times New Roman" w:eastAsia="仿宋_GB2312" w:cs="Times New Roman"/>
                <w:b/>
                <w:bCs/>
                <w:i w:val="0"/>
                <w:iCs w:val="0"/>
                <w:color w:val="auto"/>
                <w:kern w:val="0"/>
                <w:sz w:val="24"/>
                <w:szCs w:val="24"/>
                <w:highlight w:val="none"/>
                <w:u w:val="none"/>
                <w:lang w:val="en-US" w:eastAsia="zh-CN" w:bidi="ar"/>
              </w:rPr>
              <w:t>3</w:t>
            </w: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.《湖南省实施〈中华人民共和国固体废物污染环境防治法〉办法》</w:t>
            </w:r>
          </w:p>
          <w:p w14:paraId="1FB60D64">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第二条第二款  乡（镇）人民政府应当组织、督促辖区内单位和个人做好固体废物的污染环境防治工作，加强隐患排查，发现违法问题及时向上级人民政府和有关部门报告，并配合查处固体废物污染环境防治违法行为。</w:t>
            </w:r>
          </w:p>
          <w:p w14:paraId="00117E6B">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b/>
                <w:bCs/>
                <w:i w:val="0"/>
                <w:iCs w:val="0"/>
                <w:color w:val="auto"/>
                <w:kern w:val="0"/>
                <w:sz w:val="24"/>
                <w:szCs w:val="24"/>
                <w:highlight w:val="none"/>
                <w:u w:val="none"/>
                <w:lang w:val="en-US" w:eastAsia="zh-CN" w:bidi="ar"/>
              </w:rPr>
              <w:t>4</w:t>
            </w: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.《湖南省大气污染防治条例</w:t>
            </w:r>
            <w:r>
              <w:rPr>
                <w:rFonts w:hint="default" w:ascii="Times New Roman" w:hAnsi="Times New Roman" w:eastAsia="仿宋_GB2312" w:cs="Times New Roman"/>
                <w:i w:val="0"/>
                <w:iCs w:val="0"/>
                <w:color w:val="auto"/>
                <w:kern w:val="0"/>
                <w:sz w:val="24"/>
                <w:szCs w:val="24"/>
                <w:highlight w:val="none"/>
                <w:u w:val="none"/>
                <w:lang w:val="en-US" w:eastAsia="zh-CN" w:bidi="ar"/>
              </w:rPr>
              <w:t>》</w:t>
            </w:r>
          </w:p>
          <w:p w14:paraId="05D1A0B3">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第二条第二款  乡镇人民政府应当按照上级人民政府的工作安排，根据本地区的实际，组织开展大气污染防治工作。</w:t>
            </w:r>
          </w:p>
          <w:p w14:paraId="4AA3F426">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eastAsia" w:ascii="Times New Roman" w:hAnsi="Times New Roman" w:eastAsia="仿宋_GB2312" w:cs="Times New Roman"/>
                <w:b/>
                <w:bCs/>
                <w:i w:val="0"/>
                <w:iCs w:val="0"/>
                <w:color w:val="auto"/>
                <w:kern w:val="0"/>
                <w:sz w:val="24"/>
                <w:szCs w:val="24"/>
                <w:highlight w:val="none"/>
                <w:u w:val="none"/>
                <w:lang w:val="en-US" w:eastAsia="zh-CN" w:bidi="ar"/>
              </w:rPr>
              <w:t>5</w:t>
            </w: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.《湖南省水污染防治条例》</w:t>
            </w:r>
            <w:r>
              <w:rPr>
                <w:rFonts w:hint="eastAsia" w:ascii="Times New Roman" w:hAnsi="Times New Roman" w:eastAsia="仿宋_GB2312" w:cs="Times New Roman"/>
                <w:b/>
                <w:bCs/>
                <w:i w:val="0"/>
                <w:iCs w:val="0"/>
                <w:color w:val="auto"/>
                <w:kern w:val="0"/>
                <w:sz w:val="24"/>
                <w:szCs w:val="24"/>
                <w:highlight w:val="none"/>
                <w:u w:val="none"/>
                <w:lang w:val="en-US" w:eastAsia="zh-CN" w:bidi="ar"/>
              </w:rPr>
              <w:t>（2025年5月1日起施行）</w:t>
            </w:r>
          </w:p>
          <w:p w14:paraId="0F42597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第三条第三款  乡镇人民政府应当按照规定职责做好本行政区域的水污染防治工作。</w:t>
            </w:r>
          </w:p>
          <w:p w14:paraId="59268C33">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b/>
                <w:bCs/>
                <w:i w:val="0"/>
                <w:iCs w:val="0"/>
                <w:color w:val="auto"/>
                <w:kern w:val="0"/>
                <w:sz w:val="24"/>
                <w:szCs w:val="24"/>
                <w:highlight w:val="none"/>
                <w:u w:val="none"/>
                <w:lang w:val="en-US" w:eastAsia="zh-CN" w:bidi="ar"/>
              </w:rPr>
              <w:t>6</w:t>
            </w:r>
            <w:r>
              <w:rPr>
                <w:rFonts w:hint="default" w:ascii="Times New Roman" w:hAnsi="Times New Roman" w:eastAsia="仿宋_GB2312" w:cs="Times New Roman"/>
                <w:b/>
                <w:bCs/>
                <w:i w:val="0"/>
                <w:iCs w:val="0"/>
                <w:color w:val="auto"/>
                <w:kern w:val="0"/>
                <w:sz w:val="24"/>
                <w:szCs w:val="24"/>
                <w:highlight w:val="none"/>
                <w:u w:val="none"/>
                <w:lang w:val="en-US" w:eastAsia="zh-CN" w:bidi="ar"/>
              </w:rPr>
              <w:t>.《衡阳市畜禽规模养殖污染防治办法》</w:t>
            </w:r>
          </w:p>
          <w:p w14:paraId="6AEA35F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center"/>
              <w:rPr>
                <w:rFonts w:hint="default"/>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第五条第一款  乡镇人民政府应当加强对本行政区域内畜禽养殖污染防治的日常监管，建立畜禽养殖品种、规模以及养殖废弃物处理和利用工作台账，协助生态环境、农牧等主管部门做好畜禽养殖污染防治工作，定期开展巡查，及时制止畜禽养殖污染环境、禁养区内复养等行为并向当地生态环境或者农牧主管部门报告。</w:t>
            </w:r>
          </w:p>
        </w:tc>
        <w:tc>
          <w:tcPr>
            <w:tcW w:w="1214" w:type="dxa"/>
            <w:noWrap w:val="0"/>
            <w:vAlign w:val="center"/>
          </w:tcPr>
          <w:p w14:paraId="2140C3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18A4A9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辖区内各类企业</w:t>
            </w:r>
          </w:p>
        </w:tc>
        <w:tc>
          <w:tcPr>
            <w:tcW w:w="1333" w:type="dxa"/>
            <w:noWrap w:val="0"/>
            <w:vAlign w:val="center"/>
          </w:tcPr>
          <w:p w14:paraId="5D0349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1.水、气、固体废物的污染环境隐患排查；</w:t>
            </w:r>
          </w:p>
          <w:p w14:paraId="57D484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2.畜禽养殖环境污染排查；</w:t>
            </w:r>
          </w:p>
          <w:p w14:paraId="110EDE9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3.畜禽养殖禁养区内复养情况排查；</w:t>
            </w:r>
          </w:p>
          <w:p w14:paraId="6CCD63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4.环境污染日常巡查。</w:t>
            </w:r>
          </w:p>
        </w:tc>
        <w:tc>
          <w:tcPr>
            <w:tcW w:w="833" w:type="dxa"/>
            <w:noWrap w:val="0"/>
            <w:vAlign w:val="center"/>
          </w:tcPr>
          <w:p w14:paraId="2D012B2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290EFD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0C6E8A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492B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3425DE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220" w:type="dxa"/>
            <w:noWrap w:val="0"/>
            <w:vAlign w:val="center"/>
          </w:tcPr>
          <w:p w14:paraId="10409D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对土地资源开发利用、耕地保护的行政检查</w:t>
            </w:r>
          </w:p>
        </w:tc>
        <w:tc>
          <w:tcPr>
            <w:tcW w:w="1155" w:type="dxa"/>
            <w:noWrap w:val="0"/>
            <w:vAlign w:val="center"/>
          </w:tcPr>
          <w:p w14:paraId="7E551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strike/>
                <w:dstrike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p w14:paraId="59FC5B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5743" w:type="dxa"/>
            <w:noWrap w:val="0"/>
            <w:vAlign w:val="center"/>
          </w:tcPr>
          <w:p w14:paraId="3BF983B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1.《中华人民共和国土地管理法》</w:t>
            </w:r>
          </w:p>
          <w:p w14:paraId="7BC0F02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第三条  十分珍惜、合理利用土地和切实保护耕地是我国的基本国策。各级人民政府应当采取措施，全面规划，严格管理，保护、开发土地资源，制止非法占用土地的行为。</w:t>
            </w:r>
          </w:p>
          <w:p w14:paraId="5F246AD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b/>
                <w:bCs/>
                <w:i w:val="0"/>
                <w:iCs w:val="0"/>
                <w:color w:val="auto"/>
                <w:kern w:val="0"/>
                <w:sz w:val="24"/>
                <w:szCs w:val="24"/>
                <w:highlight w:val="none"/>
                <w:u w:val="none"/>
                <w:lang w:val="en-US" w:eastAsia="zh-CN" w:bidi="ar"/>
              </w:rPr>
              <w:t>2</w:t>
            </w:r>
            <w:r>
              <w:rPr>
                <w:rFonts w:hint="default" w:ascii="Times New Roman" w:hAnsi="Times New Roman" w:eastAsia="仿宋_GB2312" w:cs="Times New Roman"/>
                <w:b/>
                <w:bCs/>
                <w:i w:val="0"/>
                <w:iCs w:val="0"/>
                <w:color w:val="auto"/>
                <w:kern w:val="0"/>
                <w:sz w:val="24"/>
                <w:szCs w:val="24"/>
                <w:highlight w:val="none"/>
                <w:u w:val="none"/>
                <w:lang w:val="en-US" w:eastAsia="zh-CN" w:bidi="ar"/>
              </w:rPr>
              <w:t>.《基本农田保护条例》</w:t>
            </w:r>
          </w:p>
          <w:p w14:paraId="1E8E1F1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第六条第三款  乡（镇）人民政府负责本行政区域内的基本农田保护管理工作。</w:t>
            </w:r>
          </w:p>
          <w:p w14:paraId="5EFC7F4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eastAsia" w:ascii="Times New Roman" w:hAnsi="Times New Roman" w:eastAsia="仿宋_GB2312" w:cs="Times New Roman"/>
                <w:b/>
                <w:bCs/>
                <w:i w:val="0"/>
                <w:iCs w:val="0"/>
                <w:color w:val="auto"/>
                <w:kern w:val="0"/>
                <w:sz w:val="24"/>
                <w:szCs w:val="24"/>
                <w:highlight w:val="none"/>
                <w:u w:val="none"/>
                <w:lang w:val="en-US" w:eastAsia="zh-CN" w:bidi="ar"/>
              </w:rPr>
              <w:t>3</w:t>
            </w: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.《湖南省实施&lt;中华人民共和国土地管理法&gt;办法》</w:t>
            </w:r>
          </w:p>
          <w:p w14:paraId="740E5B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第六条第一款  各级人民政府应当依法编制国土空间规划并向社会公布。经依法批准的国土空间规划是各类开发、保护、建设活动的基本依据，任何组织和个人不得擅自修改。  </w:t>
            </w:r>
          </w:p>
          <w:p w14:paraId="3E8E0ED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第十八条第一款  各级人民政府应当建立耕地保护网格化监管机制，推行田长制，实现耕地保护责任全覆盖；采取措施防止耕地闲置、荒芜，严格控制耕地转为林地、草地、园地等其他农用地。</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p>
        </w:tc>
        <w:tc>
          <w:tcPr>
            <w:tcW w:w="1214" w:type="dxa"/>
            <w:noWrap w:val="0"/>
            <w:vAlign w:val="center"/>
          </w:tcPr>
          <w:p w14:paraId="7F33D0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4650B5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辖区内各类企业</w:t>
            </w:r>
          </w:p>
        </w:tc>
        <w:tc>
          <w:tcPr>
            <w:tcW w:w="1333" w:type="dxa"/>
            <w:noWrap w:val="0"/>
            <w:vAlign w:val="center"/>
          </w:tcPr>
          <w:p w14:paraId="368354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1.保护和合理开发利用土地资源情况；</w:t>
            </w:r>
          </w:p>
          <w:p w14:paraId="2ED423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2.非法占用土地和破坏土地资源行为排查；</w:t>
            </w:r>
          </w:p>
          <w:p w14:paraId="5F0CF8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3.耕地闲置、荒芜情况排查；</w:t>
            </w:r>
          </w:p>
          <w:p w14:paraId="6F3B3A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4.耕地转为林地、草地、园地等其他农用地情况排查；</w:t>
            </w:r>
          </w:p>
          <w:p w14:paraId="14C485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5.基本农田保护管理情况。</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p>
        </w:tc>
        <w:tc>
          <w:tcPr>
            <w:tcW w:w="833" w:type="dxa"/>
            <w:noWrap w:val="0"/>
            <w:vAlign w:val="center"/>
          </w:tcPr>
          <w:p w14:paraId="25F12B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4EE527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222C1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p w14:paraId="7DCB87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7114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4" w:hRule="atLeast"/>
          <w:jc w:val="center"/>
        </w:trPr>
        <w:tc>
          <w:tcPr>
            <w:tcW w:w="570" w:type="dxa"/>
            <w:noWrap w:val="0"/>
            <w:vAlign w:val="center"/>
          </w:tcPr>
          <w:p w14:paraId="224880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220" w:type="dxa"/>
            <w:noWrap w:val="0"/>
            <w:vAlign w:val="center"/>
          </w:tcPr>
          <w:p w14:paraId="5F4318B7">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对矿产资源保护的行政检查</w:t>
            </w:r>
          </w:p>
        </w:tc>
        <w:tc>
          <w:tcPr>
            <w:tcW w:w="1155" w:type="dxa"/>
            <w:noWrap w:val="0"/>
            <w:vAlign w:val="center"/>
          </w:tcPr>
          <w:p w14:paraId="151130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5F436719">
            <w:pPr>
              <w:keepNext w:val="0"/>
              <w:keepLines w:val="0"/>
              <w:pageBreakBefore w:val="0"/>
              <w:widowControl/>
              <w:suppressLineNumbers w:val="0"/>
              <w:kinsoku/>
              <w:wordWrap/>
              <w:overflowPunct/>
              <w:topLinePunct w:val="0"/>
              <w:autoSpaceDE/>
              <w:autoSpaceDN/>
              <w:bidi w:val="0"/>
              <w:adjustRightInd/>
              <w:snapToGrid/>
              <w:spacing w:line="34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1.《中华人民共和国矿产资源法》</w:t>
            </w:r>
            <w:r>
              <w:rPr>
                <w:rFonts w:hint="eastAsia" w:ascii="Times New Roman" w:hAnsi="Times New Roman" w:eastAsia="仿宋_GB2312" w:cs="Times New Roman"/>
                <w:b/>
                <w:bCs/>
                <w:i w:val="0"/>
                <w:iCs w:val="0"/>
                <w:color w:val="auto"/>
                <w:kern w:val="0"/>
                <w:sz w:val="24"/>
                <w:szCs w:val="24"/>
                <w:highlight w:val="none"/>
                <w:u w:val="none"/>
                <w:lang w:val="en-US" w:eastAsia="zh-CN" w:bidi="ar"/>
              </w:rPr>
              <w:t>（2025年7月11日起施行）</w:t>
            </w:r>
          </w:p>
          <w:p w14:paraId="1C16001F">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第四条第二款  各级人民政府应当加强矿产资源保护工作。禁止任何单位和个人以任何手段侵占或者破坏矿产资源。</w:t>
            </w:r>
          </w:p>
          <w:p w14:paraId="0ECF4F60">
            <w:pPr>
              <w:keepNext w:val="0"/>
              <w:keepLines w:val="0"/>
              <w:pageBreakBefore w:val="0"/>
              <w:widowControl/>
              <w:suppressLineNumbers w:val="0"/>
              <w:kinsoku/>
              <w:wordWrap/>
              <w:overflowPunct/>
              <w:topLinePunct w:val="0"/>
              <w:autoSpaceDE/>
              <w:autoSpaceDN/>
              <w:bidi w:val="0"/>
              <w:adjustRightInd/>
              <w:snapToGrid/>
              <w:spacing w:line="34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2.《湖南省违反矿产资源管理规定责任追究办法》</w:t>
            </w:r>
          </w:p>
          <w:p w14:paraId="3F56A535">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第三条  乡镇人民政府有下列情形之一的，对乡镇人民政府主要负责人和其他负有责任的相关负责人追究责任：</w:t>
            </w:r>
          </w:p>
          <w:p w14:paraId="7A1BB007">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（一）未履行检查职责及时发现本行政区域内无证勘查开采矿产资源行为的；</w:t>
            </w:r>
          </w:p>
          <w:p w14:paraId="7B2941A1">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（二）对本行政区域内发现有无证勘查开采矿产资源违法行为且未采取有效制止措施的，或者未向县级人民政府报告的；</w:t>
            </w:r>
          </w:p>
          <w:p w14:paraId="00807E2A">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（三）明知本行政区域内矿山有安全生产、环境污染等违法行为或者存在安全隐患、环境污染事故而隐瞒不报的；</w:t>
            </w:r>
          </w:p>
          <w:p w14:paraId="1CB060C1">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（四）为非法矿山提供购买火工用品证明的；</w:t>
            </w:r>
          </w:p>
          <w:p w14:paraId="3A4B0467">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（五）违法干预查处矿产资源违法违规行为的。</w:t>
            </w:r>
          </w:p>
        </w:tc>
        <w:tc>
          <w:tcPr>
            <w:tcW w:w="1214" w:type="dxa"/>
            <w:noWrap w:val="0"/>
            <w:vAlign w:val="center"/>
          </w:tcPr>
          <w:p w14:paraId="3F6DA3E1">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029AB62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辖区内矿产资源企业</w:t>
            </w:r>
          </w:p>
        </w:tc>
        <w:tc>
          <w:tcPr>
            <w:tcW w:w="1333" w:type="dxa"/>
            <w:noWrap w:val="0"/>
            <w:vAlign w:val="center"/>
          </w:tcPr>
          <w:p w14:paraId="6AF438BD">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1.侵占或者破坏矿产资源、无证勘查开采矿产资源等行为排查；</w:t>
            </w:r>
          </w:p>
          <w:p w14:paraId="5CA490A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2.矿山安全生产、环境污染等违法行为的排查；</w:t>
            </w:r>
          </w:p>
          <w:p w14:paraId="1024DAD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3.矿产资源保护情况。</w:t>
            </w:r>
          </w:p>
        </w:tc>
        <w:tc>
          <w:tcPr>
            <w:tcW w:w="833" w:type="dxa"/>
            <w:noWrap w:val="0"/>
            <w:vAlign w:val="center"/>
          </w:tcPr>
          <w:p w14:paraId="04AD4032">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4E66C51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7F27A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72D0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3CB9A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220" w:type="dxa"/>
            <w:noWrap w:val="0"/>
            <w:vAlign w:val="center"/>
          </w:tcPr>
          <w:p w14:paraId="10A48807">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对集体土地上建设活动的行政检查</w:t>
            </w:r>
          </w:p>
        </w:tc>
        <w:tc>
          <w:tcPr>
            <w:tcW w:w="1155" w:type="dxa"/>
            <w:noWrap w:val="0"/>
            <w:vAlign w:val="center"/>
          </w:tcPr>
          <w:p w14:paraId="6544F8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380DB1D5">
            <w:pPr>
              <w:keepNext w:val="0"/>
              <w:keepLines w:val="0"/>
              <w:pageBreakBefore w:val="0"/>
              <w:widowControl/>
              <w:suppressLineNumbers w:val="0"/>
              <w:kinsoku/>
              <w:wordWrap/>
              <w:overflowPunct/>
              <w:topLinePunct w:val="0"/>
              <w:autoSpaceDE/>
              <w:autoSpaceDN/>
              <w:bidi w:val="0"/>
              <w:adjustRightInd/>
              <w:snapToGrid/>
              <w:spacing w:line="320" w:lineRule="exact"/>
              <w:ind w:left="447" w:leftChars="213" w:firstLine="0" w:firstLineChars="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1.《中华人民共和国城乡规划法》</w:t>
            </w:r>
          </w:p>
          <w:p w14:paraId="3916BAD7">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p>
          <w:p w14:paraId="21304DB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2.《湖南省实施〈中华人民共和国城乡规划法〉办法》</w:t>
            </w:r>
          </w:p>
          <w:p w14:paraId="33E4E2C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第三十条第一款  在村庄集体土地上进行乡镇企业、乡村公共设施和公益事业建设的，建设单位或者个人应当持建设工程设计方案、村民委员会书面意见等材料向镇、乡人民政府提出申请，由镇、乡人民政府提出审查意见，报城市、县人民政府城乡规划主管部门核发乡村建设规划许可证。</w:t>
            </w:r>
          </w:p>
          <w:p w14:paraId="1072346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第四十四条  </w:t>
            </w:r>
            <w:r>
              <w:rPr>
                <w:rFonts w:hint="eastAsia" w:eastAsia="仿宋_GB2312" w:cs="Times New Roman"/>
                <w:i w:val="0"/>
                <w:iCs w:val="0"/>
                <w:color w:val="auto"/>
                <w:kern w:val="0"/>
                <w:sz w:val="24"/>
                <w:szCs w:val="24"/>
                <w:highlight w:val="none"/>
                <w:u w:val="none"/>
                <w:lang w:val="en-US" w:eastAsia="zh-CN" w:bidi="ar"/>
              </w:rPr>
              <w:t>市</w:t>
            </w: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县人民政府城乡规划主管部门和镇、乡人民政府应当建立对建设活动的日常巡查制度，落实建设项目验线、施工现场跟踪检查、建设用地规划条件核实等管理措施。发现违法建设的，应当责令当事人停止建设；当事人拒不停止建设的，城市、县人民政府应当责成有关部门采取拆除继续建设部分的措施。  </w:t>
            </w:r>
          </w:p>
          <w:p w14:paraId="718CE04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对于依法应当由其他部门处置的违法建设，</w:t>
            </w:r>
            <w:r>
              <w:rPr>
                <w:rFonts w:hint="eastAsia" w:eastAsia="仿宋_GB2312" w:cs="Times New Roman"/>
                <w:i w:val="0"/>
                <w:iCs w:val="0"/>
                <w:color w:val="auto"/>
                <w:kern w:val="0"/>
                <w:sz w:val="24"/>
                <w:szCs w:val="24"/>
                <w:highlight w:val="none"/>
                <w:u w:val="none"/>
                <w:lang w:val="en-US" w:eastAsia="zh-CN" w:bidi="ar"/>
              </w:rPr>
              <w:t>市</w:t>
            </w:r>
            <w:r>
              <w:rPr>
                <w:rFonts w:hint="default" w:ascii="Times New Roman" w:hAnsi="Times New Roman" w:eastAsia="仿宋_GB2312" w:cs="Times New Roman"/>
                <w:i w:val="0"/>
                <w:iCs w:val="0"/>
                <w:color w:val="auto"/>
                <w:kern w:val="0"/>
                <w:sz w:val="24"/>
                <w:szCs w:val="24"/>
                <w:highlight w:val="none"/>
                <w:u w:val="none"/>
                <w:lang w:val="en-US" w:eastAsia="zh-CN" w:bidi="ar"/>
              </w:rPr>
              <w:t>、县人民政府城乡规划主管部门或者镇、乡人民政府应当及时将案件移送有关部门处理。</w:t>
            </w:r>
          </w:p>
        </w:tc>
        <w:tc>
          <w:tcPr>
            <w:tcW w:w="1214" w:type="dxa"/>
            <w:noWrap w:val="0"/>
            <w:vAlign w:val="center"/>
          </w:tcPr>
          <w:p w14:paraId="2FDFDF6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2567EE2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在辖区内进行乡镇企业、乡村公共设施和公益事业建设的企业</w:t>
            </w:r>
          </w:p>
        </w:tc>
        <w:tc>
          <w:tcPr>
            <w:tcW w:w="1333" w:type="dxa"/>
            <w:noWrap w:val="0"/>
            <w:vAlign w:val="center"/>
          </w:tcPr>
          <w:p w14:paraId="0BB388A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1.对集体土地上建设活动的日常巡查；</w:t>
            </w:r>
          </w:p>
          <w:p w14:paraId="3D5A577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2.建设项目验线、施工现场跟踪检查、建设用地规划条件核实；</w:t>
            </w:r>
          </w:p>
          <w:p w14:paraId="3F5FDB9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3.违法建设排查。</w:t>
            </w:r>
          </w:p>
        </w:tc>
        <w:tc>
          <w:tcPr>
            <w:tcW w:w="833" w:type="dxa"/>
            <w:noWrap w:val="0"/>
            <w:vAlign w:val="center"/>
          </w:tcPr>
          <w:p w14:paraId="0573425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0BD4EFD7">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69D54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3870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09E0A5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220" w:type="dxa"/>
            <w:noWrap w:val="0"/>
            <w:vAlign w:val="center"/>
          </w:tcPr>
          <w:p w14:paraId="1F1822F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对水利工程的行政检查</w:t>
            </w:r>
          </w:p>
        </w:tc>
        <w:tc>
          <w:tcPr>
            <w:tcW w:w="1155" w:type="dxa"/>
            <w:noWrap w:val="0"/>
            <w:vAlign w:val="center"/>
          </w:tcPr>
          <w:p w14:paraId="293C25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47BCBE76">
            <w:pPr>
              <w:keepNext w:val="0"/>
              <w:keepLines w:val="0"/>
              <w:pageBreakBefore w:val="0"/>
              <w:widowControl/>
              <w:suppressLineNumbers w:val="0"/>
              <w:kinsoku/>
              <w:wordWrap/>
              <w:overflowPunct/>
              <w:topLinePunct w:val="0"/>
              <w:autoSpaceDE/>
              <w:autoSpaceDN/>
              <w:bidi w:val="0"/>
              <w:adjustRightInd/>
              <w:snapToGrid/>
              <w:spacing w:line="30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《湖南省水利工程管理条例》</w:t>
            </w:r>
          </w:p>
          <w:p w14:paraId="66F2085D">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第三条第二款  乡（镇）人民政府按照职责做好辖区内水利工程管理、保护和利用工作。</w:t>
            </w:r>
          </w:p>
        </w:tc>
        <w:tc>
          <w:tcPr>
            <w:tcW w:w="1214" w:type="dxa"/>
            <w:noWrap w:val="0"/>
            <w:vAlign w:val="center"/>
          </w:tcPr>
          <w:p w14:paraId="4B09406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6A90FF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辖区内水利工程相关企业</w:t>
            </w:r>
          </w:p>
        </w:tc>
        <w:tc>
          <w:tcPr>
            <w:tcW w:w="1333" w:type="dxa"/>
            <w:noWrap w:val="0"/>
            <w:vAlign w:val="center"/>
          </w:tcPr>
          <w:p w14:paraId="071436B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水利工程管理、保护和利用工作情况。</w:t>
            </w:r>
          </w:p>
        </w:tc>
        <w:tc>
          <w:tcPr>
            <w:tcW w:w="833" w:type="dxa"/>
            <w:noWrap w:val="0"/>
            <w:vAlign w:val="center"/>
          </w:tcPr>
          <w:p w14:paraId="787C9D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1B93566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1E1C5F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29E8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658" w:type="dxa"/>
            <w:gridSpan w:val="10"/>
            <w:noWrap w:val="0"/>
            <w:vAlign w:val="center"/>
          </w:tcPr>
          <w:p w14:paraId="407045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30"/>
                <w:szCs w:val="30"/>
                <w:highlight w:val="none"/>
                <w:u w:val="none"/>
                <w:lang w:val="en-US" w:eastAsia="zh-CN" w:bidi="ar"/>
              </w:rPr>
              <w:t>质量安全类（共4项）</w:t>
            </w:r>
          </w:p>
        </w:tc>
      </w:tr>
      <w:tr w14:paraId="3098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1EACA9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1220" w:type="dxa"/>
            <w:noWrap w:val="0"/>
            <w:vAlign w:val="center"/>
          </w:tcPr>
          <w:p w14:paraId="403CFA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对小作坊、小餐饮和食品摊贩食品安全隐患的行政检查</w:t>
            </w:r>
          </w:p>
        </w:tc>
        <w:tc>
          <w:tcPr>
            <w:tcW w:w="1155" w:type="dxa"/>
            <w:noWrap w:val="0"/>
            <w:vAlign w:val="center"/>
          </w:tcPr>
          <w:p w14:paraId="396686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7FBD48B6">
            <w:pPr>
              <w:keepNext w:val="0"/>
              <w:keepLines w:val="0"/>
              <w:pageBreakBefore w:val="0"/>
              <w:widowControl/>
              <w:suppressLineNumbers w:val="0"/>
              <w:kinsoku/>
              <w:wordWrap/>
              <w:overflowPunct/>
              <w:topLinePunct w:val="0"/>
              <w:autoSpaceDE/>
              <w:autoSpaceDN/>
              <w:bidi w:val="0"/>
              <w:adjustRightInd/>
              <w:snapToGrid/>
              <w:spacing w:line="30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《湖南省食品生产加工小作坊小餐饮和食品摊贩管理条例》</w:t>
            </w:r>
          </w:p>
          <w:p w14:paraId="7CFC8502">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第二十八条第二款  乡镇人民政府应当开展小作坊、小餐饮和食品摊贩食品安全隐患排查。村（居）民委员会确定的食品安全协管员协助开展安全隐患排查和信息报告等工作。</w:t>
            </w:r>
          </w:p>
        </w:tc>
        <w:tc>
          <w:tcPr>
            <w:tcW w:w="1214" w:type="dxa"/>
            <w:noWrap w:val="0"/>
            <w:vAlign w:val="center"/>
          </w:tcPr>
          <w:p w14:paraId="7A7F68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73DB7FC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辖区内小作坊、小餐饮和食品摊贩</w:t>
            </w:r>
          </w:p>
        </w:tc>
        <w:tc>
          <w:tcPr>
            <w:tcW w:w="1333" w:type="dxa"/>
            <w:noWrap w:val="0"/>
            <w:vAlign w:val="center"/>
          </w:tcPr>
          <w:p w14:paraId="0D8723A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食品安全隐患排查。</w:t>
            </w:r>
          </w:p>
        </w:tc>
        <w:tc>
          <w:tcPr>
            <w:tcW w:w="833" w:type="dxa"/>
            <w:noWrap w:val="0"/>
            <w:vAlign w:val="center"/>
          </w:tcPr>
          <w:p w14:paraId="5F466A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10B9CF7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65C37F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62BE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70" w:type="dxa"/>
            <w:noWrap w:val="0"/>
            <w:vAlign w:val="center"/>
          </w:tcPr>
          <w:p w14:paraId="7AC2D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220" w:type="dxa"/>
            <w:noWrap w:val="0"/>
            <w:vAlign w:val="center"/>
          </w:tcPr>
          <w:p w14:paraId="4531B2F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对农产品质量安全的行政检查</w:t>
            </w:r>
          </w:p>
        </w:tc>
        <w:tc>
          <w:tcPr>
            <w:tcW w:w="1155" w:type="dxa"/>
            <w:noWrap w:val="0"/>
            <w:vAlign w:val="center"/>
          </w:tcPr>
          <w:p w14:paraId="2FA8B1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2BDC845C">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《中华人民共和国农产品质量安全法》</w:t>
            </w:r>
          </w:p>
          <w:p w14:paraId="047DA2C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第六条第三款  乡镇人民政府应当落实农产品质量安全监督管理责任，协助上级人民政府及其有关部门做好农产品质量安全监督管理工作。　                                                                                                           　                                                                                      </w:t>
            </w:r>
          </w:p>
        </w:tc>
        <w:tc>
          <w:tcPr>
            <w:tcW w:w="1214" w:type="dxa"/>
            <w:noWrap w:val="0"/>
            <w:vAlign w:val="center"/>
          </w:tcPr>
          <w:p w14:paraId="17A4D6F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738E21F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辖区内农产品生产、经营企业</w:t>
            </w:r>
          </w:p>
        </w:tc>
        <w:tc>
          <w:tcPr>
            <w:tcW w:w="1333" w:type="dxa"/>
            <w:noWrap w:val="0"/>
            <w:vAlign w:val="center"/>
          </w:tcPr>
          <w:p w14:paraId="139071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农产品质量安全情况。</w:t>
            </w:r>
          </w:p>
        </w:tc>
        <w:tc>
          <w:tcPr>
            <w:tcW w:w="833" w:type="dxa"/>
            <w:noWrap w:val="0"/>
            <w:vAlign w:val="center"/>
          </w:tcPr>
          <w:p w14:paraId="206E8D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4D04074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65A0B2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696B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70" w:type="dxa"/>
            <w:noWrap w:val="0"/>
            <w:vAlign w:val="center"/>
          </w:tcPr>
          <w:p w14:paraId="7FFA90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220" w:type="dxa"/>
            <w:noWrap w:val="0"/>
            <w:vAlign w:val="center"/>
          </w:tcPr>
          <w:p w14:paraId="2F533C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对动物防疫的行政检查</w:t>
            </w:r>
          </w:p>
        </w:tc>
        <w:tc>
          <w:tcPr>
            <w:tcW w:w="1155" w:type="dxa"/>
            <w:noWrap w:val="0"/>
            <w:vAlign w:val="center"/>
          </w:tcPr>
          <w:p w14:paraId="177A6B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0580348D">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1.《中华人民共和国动物防疫法》</w:t>
            </w:r>
          </w:p>
          <w:p w14:paraId="670E254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第八条第二款  乡级人民政府组织群众做好本辖区的动物疫病预防与控制工作，村民委员会、居民委员会予以协助。</w:t>
            </w:r>
          </w:p>
          <w:p w14:paraId="2228093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第十八条第二款  乡级人民政府组织本辖区饲养动物的单位和个人做好强制免疫，协助做好监督检查；村民委员会、居民委员会协助做好相关工作。</w:t>
            </w:r>
          </w:p>
          <w:p w14:paraId="6F6F222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第四十一条　发生三类动物疫病时，所在地县级、乡级人民政府应当按照国务院农业农村主管部门的规定组织防治。</w:t>
            </w:r>
          </w:p>
          <w:p w14:paraId="2A132A80">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2.《湖南省实施〈中华人民共和国动物防疫法〉办法》</w:t>
            </w:r>
          </w:p>
          <w:p w14:paraId="45247D9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第一条第二款  乡镇人民政府应当明确承担动物防疫职责的机构，配备与动物防疫工作相适应的动物防疫人员，做好本辖区的动物防疫宣传、疫情排查、畜禽强制免疫的组织实施、疫情报告与应急处置、病死动物无害化处理等工作，受委托开展动物和动物产品的检疫工作。 </w:t>
            </w:r>
          </w:p>
          <w:p w14:paraId="11E3947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第四条第二款  免疫的密度和质量未达到规定要求的，县级人民政府及其农业农村主管部门和乡镇人民政府应当按照职责督促饲养动物的单位和个人履行强制免疫义务。</w:t>
            </w:r>
          </w:p>
          <w:p w14:paraId="47AE429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第九条　对发生可疑和疑似重大动物疫情的相关场点，所在地县级以上人民政府农业农村、林业等主管部门和乡镇人民政府应当按照国家有关规定立即组织采取隔离观察、采样检测、流行病学调查、限制易感动物及相关物品进出、环境消毒等措施，并及时上报。必要时，县级以上人民政府可以对发生疑似重大动物疫情的相关场点作出封锁决定，采取扑杀、销毁等措施，并合理给予补偿。</w:t>
            </w:r>
          </w:p>
          <w:p w14:paraId="231B0D9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第十六条 鼓励单位和个人举报非法处置动物尸体的违法行为。县级以上人民政府相关部门和乡镇人民政府应当公布举报方式。相关部门和单位收到举报，应当及时查处。对举报属实的，应当予以奖励。</w:t>
            </w:r>
          </w:p>
        </w:tc>
        <w:tc>
          <w:tcPr>
            <w:tcW w:w="1214" w:type="dxa"/>
            <w:noWrap w:val="0"/>
            <w:vAlign w:val="center"/>
          </w:tcPr>
          <w:p w14:paraId="2C14AD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42A63B5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辖区内</w:t>
            </w:r>
            <w:r>
              <w:rPr>
                <w:rFonts w:hint="default" w:ascii="Times New Roman" w:hAnsi="Times New Roman" w:eastAsia="仿宋_GB2312" w:cs="Times New Roman"/>
                <w:i w:val="0"/>
                <w:iCs w:val="0"/>
                <w:color w:val="auto"/>
                <w:kern w:val="0"/>
                <w:sz w:val="24"/>
                <w:szCs w:val="24"/>
                <w:highlight w:val="none"/>
                <w:u w:val="none"/>
                <w:lang w:val="en-US" w:eastAsia="zh-CN" w:bidi="ar"/>
              </w:rPr>
              <w:t>饲养动物及销售动物、动物制品企业</w:t>
            </w:r>
          </w:p>
        </w:tc>
        <w:tc>
          <w:tcPr>
            <w:tcW w:w="1333" w:type="dxa"/>
            <w:noWrap w:val="0"/>
            <w:vAlign w:val="center"/>
          </w:tcPr>
          <w:p w14:paraId="395971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r>
              <w:rPr>
                <w:rFonts w:hint="eastAsia" w:ascii="Times New Roman" w:hAnsi="Times New Roman" w:eastAsia="仿宋_GB2312" w:cs="Times New Roman"/>
                <w:i w:val="0"/>
                <w:iCs w:val="0"/>
                <w:color w:val="auto"/>
                <w:kern w:val="0"/>
                <w:sz w:val="24"/>
                <w:szCs w:val="24"/>
                <w:highlight w:val="none"/>
                <w:u w:val="none"/>
                <w:lang w:val="en-US" w:eastAsia="zh-CN" w:bidi="ar"/>
              </w:rPr>
              <w:t>动物</w:t>
            </w:r>
            <w:r>
              <w:rPr>
                <w:rFonts w:hint="default" w:ascii="Times New Roman" w:hAnsi="Times New Roman" w:eastAsia="仿宋_GB2312" w:cs="Times New Roman"/>
                <w:i w:val="0"/>
                <w:iCs w:val="0"/>
                <w:color w:val="auto"/>
                <w:kern w:val="0"/>
                <w:sz w:val="24"/>
                <w:szCs w:val="24"/>
                <w:highlight w:val="none"/>
                <w:u w:val="none"/>
                <w:lang w:val="en-US" w:eastAsia="zh-CN" w:bidi="ar"/>
              </w:rPr>
              <w:t>疫情排查</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p w14:paraId="349295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2.履行</w:t>
            </w:r>
            <w:r>
              <w:rPr>
                <w:rFonts w:hint="eastAsia" w:ascii="Times New Roman" w:hAnsi="Times New Roman" w:eastAsia="仿宋_GB2312" w:cs="Times New Roman"/>
                <w:i w:val="0"/>
                <w:iCs w:val="0"/>
                <w:color w:val="auto"/>
                <w:kern w:val="0"/>
                <w:sz w:val="24"/>
                <w:szCs w:val="24"/>
                <w:highlight w:val="none"/>
                <w:u w:val="none"/>
                <w:lang w:val="en-US" w:eastAsia="zh-CN" w:bidi="ar"/>
              </w:rPr>
              <w:t>动物</w:t>
            </w:r>
            <w:r>
              <w:rPr>
                <w:rFonts w:hint="default" w:ascii="Times New Roman" w:hAnsi="Times New Roman" w:eastAsia="仿宋_GB2312" w:cs="Times New Roman"/>
                <w:i w:val="0"/>
                <w:iCs w:val="0"/>
                <w:color w:val="auto"/>
                <w:kern w:val="0"/>
                <w:sz w:val="24"/>
                <w:szCs w:val="24"/>
                <w:highlight w:val="none"/>
                <w:u w:val="none"/>
                <w:lang w:val="en-US" w:eastAsia="zh-CN" w:bidi="ar"/>
              </w:rPr>
              <w:t>强制免疫义务情况</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p w14:paraId="560D5F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3.受委托开展动物和动物产品的检疫工作</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p w14:paraId="51C851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r>
              <w:rPr>
                <w:rFonts w:hint="eastAsia" w:ascii="Times New Roman" w:hAnsi="Times New Roman" w:eastAsia="仿宋_GB2312" w:cs="Times New Roman"/>
                <w:i w:val="0"/>
                <w:iCs w:val="0"/>
                <w:color w:val="auto"/>
                <w:kern w:val="0"/>
                <w:sz w:val="24"/>
                <w:szCs w:val="24"/>
                <w:highlight w:val="none"/>
                <w:u w:val="none"/>
                <w:lang w:val="en-US" w:eastAsia="zh-CN" w:bidi="ar"/>
              </w:rPr>
              <w:t>动物</w:t>
            </w:r>
            <w:r>
              <w:rPr>
                <w:rFonts w:hint="default" w:ascii="Times New Roman" w:hAnsi="Times New Roman" w:eastAsia="仿宋_GB2312" w:cs="Times New Roman"/>
                <w:i w:val="0"/>
                <w:iCs w:val="0"/>
                <w:color w:val="auto"/>
                <w:kern w:val="0"/>
                <w:sz w:val="24"/>
                <w:szCs w:val="24"/>
                <w:highlight w:val="none"/>
                <w:u w:val="none"/>
                <w:lang w:val="en-US" w:eastAsia="zh-CN" w:bidi="ar"/>
              </w:rPr>
              <w:t>流行病学调查</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tc>
        <w:tc>
          <w:tcPr>
            <w:tcW w:w="833" w:type="dxa"/>
            <w:noWrap w:val="0"/>
            <w:vAlign w:val="center"/>
          </w:tcPr>
          <w:p w14:paraId="295164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313F30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5BA8F2F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6E23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6" w:hRule="atLeast"/>
          <w:jc w:val="center"/>
        </w:trPr>
        <w:tc>
          <w:tcPr>
            <w:tcW w:w="570" w:type="dxa"/>
            <w:noWrap w:val="0"/>
            <w:vAlign w:val="center"/>
          </w:tcPr>
          <w:p w14:paraId="20680C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220" w:type="dxa"/>
            <w:noWrap w:val="0"/>
            <w:vAlign w:val="center"/>
          </w:tcPr>
          <w:p w14:paraId="4BFFFE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对生猪屠宰活动的行政检查</w:t>
            </w:r>
          </w:p>
        </w:tc>
        <w:tc>
          <w:tcPr>
            <w:tcW w:w="1155" w:type="dxa"/>
            <w:noWrap w:val="0"/>
            <w:vAlign w:val="center"/>
          </w:tcPr>
          <w:p w14:paraId="72C96A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3B052FE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1.《生猪屠宰管理条例》</w:t>
            </w:r>
          </w:p>
          <w:p w14:paraId="7E12217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第四条第二款  乡镇人民政府应当加强生猪定点屠宰的宣传教育，协助做好生猪屠宰监督管理工作。</w:t>
            </w:r>
          </w:p>
          <w:p w14:paraId="1D143C3A">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2.《湖南省生猪屠宰管理条例》</w:t>
            </w:r>
          </w:p>
          <w:p w14:paraId="26AC2E64">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第二条第三款  乡镇人民政府协助做好生猪屠宰监督管理工作。</w:t>
            </w:r>
          </w:p>
        </w:tc>
        <w:tc>
          <w:tcPr>
            <w:tcW w:w="1214" w:type="dxa"/>
            <w:noWrap w:val="0"/>
            <w:vAlign w:val="center"/>
          </w:tcPr>
          <w:p w14:paraId="60E23B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61FAB3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辖区内生猪屠宰企业</w:t>
            </w:r>
          </w:p>
        </w:tc>
        <w:tc>
          <w:tcPr>
            <w:tcW w:w="1333" w:type="dxa"/>
            <w:noWrap w:val="0"/>
            <w:vAlign w:val="center"/>
          </w:tcPr>
          <w:p w14:paraId="0B74EF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生猪屠宰情况的监督检查。</w:t>
            </w:r>
          </w:p>
        </w:tc>
        <w:tc>
          <w:tcPr>
            <w:tcW w:w="833" w:type="dxa"/>
            <w:noWrap w:val="0"/>
            <w:vAlign w:val="center"/>
          </w:tcPr>
          <w:p w14:paraId="1B0622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15ABE5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4F3E60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0D5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658" w:type="dxa"/>
            <w:gridSpan w:val="10"/>
            <w:noWrap w:val="0"/>
            <w:vAlign w:val="center"/>
          </w:tcPr>
          <w:p w14:paraId="535B1B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30"/>
                <w:szCs w:val="30"/>
                <w:highlight w:val="none"/>
                <w:u w:val="none"/>
                <w:lang w:val="en-US" w:eastAsia="zh-CN" w:bidi="ar"/>
              </w:rPr>
              <w:t>公共管理类（共11项）</w:t>
            </w:r>
          </w:p>
        </w:tc>
      </w:tr>
      <w:tr w14:paraId="67F2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6" w:hRule="atLeast"/>
          <w:jc w:val="center"/>
        </w:trPr>
        <w:tc>
          <w:tcPr>
            <w:tcW w:w="570" w:type="dxa"/>
            <w:noWrap w:val="0"/>
            <w:vAlign w:val="center"/>
          </w:tcPr>
          <w:p w14:paraId="516855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1220" w:type="dxa"/>
            <w:noWrap w:val="0"/>
            <w:vAlign w:val="center"/>
          </w:tcPr>
          <w:p w14:paraId="6CD5111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对社会治安综合治理的行政检查</w:t>
            </w:r>
          </w:p>
        </w:tc>
        <w:tc>
          <w:tcPr>
            <w:tcW w:w="1155" w:type="dxa"/>
            <w:noWrap w:val="0"/>
            <w:vAlign w:val="center"/>
          </w:tcPr>
          <w:p w14:paraId="00563F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01F665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《湖南省社会治安综合治理条例》</w:t>
            </w:r>
          </w:p>
          <w:p w14:paraId="34D182F4">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县级以上社会治安综合治理主管部门，乡、镇、街道社会治安综合治理领导小组，组织、指导、协调本地区社会治安综合治理工作，其主要职责：</w:t>
            </w:r>
          </w:p>
          <w:p w14:paraId="1E46FF7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（一）宣传贯彻有关社会治安综合治理的法律、法规和政策；</w:t>
            </w:r>
          </w:p>
          <w:p w14:paraId="287C0A3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（二）贯彻执行同级人民政府和上级社会治安综合治理主管部门的决定，根据本地区的社会治安情况作出部署，并督促实施；</w:t>
            </w:r>
          </w:p>
          <w:p w14:paraId="4227DB4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（三）研究社会治安综合治理工作中的重大问题，提出解决意见；</w:t>
            </w:r>
          </w:p>
          <w:p w14:paraId="5BCC128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（四）总结推广社会治安综合治理的经验，决定本地区社会治安综合治理工作的表彰、批评事项；</w:t>
            </w:r>
          </w:p>
          <w:p w14:paraId="6286523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（五）向人民政府或者有关主管部门、单位提出奖惩建议；</w:t>
            </w:r>
          </w:p>
          <w:p w14:paraId="76DA61C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（六）办理本辖区内社会治安综合治理的其他事项。</w:t>
            </w:r>
          </w:p>
          <w:p w14:paraId="0FEC5EF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第二十八条　社会治安综合治理主管部门应当对本辖区社会治安综合治理工作定期进行检查，对存在的突出问题应当责成有关部门调查处理。有关部门应当在一个月内向同级社会治安综合治理主管部门报告调查处理情况。</w:t>
            </w:r>
          </w:p>
        </w:tc>
        <w:tc>
          <w:tcPr>
            <w:tcW w:w="1214" w:type="dxa"/>
            <w:noWrap w:val="0"/>
            <w:vAlign w:val="center"/>
          </w:tcPr>
          <w:p w14:paraId="59982E4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175ACF56">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辖区内各类企业</w:t>
            </w:r>
          </w:p>
        </w:tc>
        <w:tc>
          <w:tcPr>
            <w:tcW w:w="1333" w:type="dxa"/>
            <w:noWrap w:val="0"/>
            <w:vAlign w:val="center"/>
          </w:tcPr>
          <w:p w14:paraId="63F9BC33">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1.企业遵守社会治安综合治理相关法律、法规和政策情况；</w:t>
            </w:r>
          </w:p>
          <w:p w14:paraId="3F44A309">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2.企业落实本地区社会治安部署的情况。</w:t>
            </w:r>
          </w:p>
          <w:p w14:paraId="00CB6956">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p>
        </w:tc>
        <w:tc>
          <w:tcPr>
            <w:tcW w:w="833" w:type="dxa"/>
            <w:noWrap w:val="0"/>
            <w:vAlign w:val="center"/>
          </w:tcPr>
          <w:p w14:paraId="29E990B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3C04CB16">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5C06F0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7A45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8" w:hRule="atLeast"/>
          <w:jc w:val="center"/>
        </w:trPr>
        <w:tc>
          <w:tcPr>
            <w:tcW w:w="570" w:type="dxa"/>
            <w:noWrap w:val="0"/>
            <w:vAlign w:val="center"/>
          </w:tcPr>
          <w:p w14:paraId="183C59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220" w:type="dxa"/>
            <w:noWrap w:val="0"/>
            <w:vAlign w:val="center"/>
          </w:tcPr>
          <w:p w14:paraId="73C355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对平安建设网格化管理的行政检查</w:t>
            </w:r>
          </w:p>
        </w:tc>
        <w:tc>
          <w:tcPr>
            <w:tcW w:w="1155" w:type="dxa"/>
            <w:noWrap w:val="0"/>
            <w:vAlign w:val="center"/>
          </w:tcPr>
          <w:p w14:paraId="6176C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226A53D6">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《湖南省实施〈中华人民共和国反恐怖主义法〉办法》</w:t>
            </w:r>
          </w:p>
          <w:p w14:paraId="2E7821A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第二条第二款  乡（镇）人民政府应当根据反恐怖主义工作的要求和本辖区的实际情况明确反恐怖主义工作责任人，将反恐怖主义工作纳入平安建设网格化管理的内容，做好反恐怖主义相关基础信息收集、社会治安巡防、安全隐患排查、宣传教育等工作。</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第八条第二款  乡</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镇</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人民政府应当组织村</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居</w:t>
            </w:r>
            <w:r>
              <w:rPr>
                <w:rFonts w:hint="eastAsia" w:eastAsia="仿宋_GB2312" w:cs="Times New Roman"/>
                <w:i w:val="0"/>
                <w:iCs w:val="0"/>
                <w:color w:val="auto"/>
                <w:kern w:val="0"/>
                <w:sz w:val="24"/>
                <w:szCs w:val="24"/>
                <w:highlight w:val="none"/>
                <w:u w:val="none"/>
                <w:lang w:val="en-US" w:eastAsia="zh-CN" w:bidi="ar"/>
              </w:rPr>
              <w:t>）</w:t>
            </w:r>
            <w:r>
              <w:rPr>
                <w:rFonts w:hint="default" w:ascii="Times New Roman" w:hAnsi="Times New Roman" w:eastAsia="仿宋_GB2312" w:cs="Times New Roman"/>
                <w:i w:val="0"/>
                <w:iCs w:val="0"/>
                <w:color w:val="auto"/>
                <w:kern w:val="0"/>
                <w:sz w:val="24"/>
                <w:szCs w:val="24"/>
                <w:highlight w:val="none"/>
                <w:u w:val="none"/>
                <w:lang w:val="en-US" w:eastAsia="zh-CN" w:bidi="ar"/>
              </w:rPr>
              <w:t>民委员会以及有关单位和人员，对本区域内的居民和流动人口进行摸底排查，对前款所述人员明确帮教责任单位和责任人，采取法治教育、心理疏导、矛盾调解、困难帮扶等帮教措施，动态掌握全面情况。</w:t>
            </w:r>
          </w:p>
        </w:tc>
        <w:tc>
          <w:tcPr>
            <w:tcW w:w="1214" w:type="dxa"/>
            <w:noWrap w:val="0"/>
            <w:vAlign w:val="center"/>
          </w:tcPr>
          <w:p w14:paraId="47DBA2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3DA475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辖区内各类企业</w:t>
            </w:r>
          </w:p>
        </w:tc>
        <w:tc>
          <w:tcPr>
            <w:tcW w:w="1333" w:type="dxa"/>
            <w:noWrap w:val="0"/>
            <w:vAlign w:val="center"/>
          </w:tcPr>
          <w:p w14:paraId="4780393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1.社会治安巡防；</w:t>
            </w:r>
          </w:p>
          <w:p w14:paraId="568CA08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2.安全隐患排查；</w:t>
            </w:r>
          </w:p>
          <w:p w14:paraId="33AFFA7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3.居民和流动人口排查。</w:t>
            </w:r>
          </w:p>
        </w:tc>
        <w:tc>
          <w:tcPr>
            <w:tcW w:w="833" w:type="dxa"/>
            <w:noWrap w:val="0"/>
            <w:vAlign w:val="center"/>
          </w:tcPr>
          <w:p w14:paraId="6B8123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479496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61A3BF8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4093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7" w:hRule="atLeast"/>
          <w:jc w:val="center"/>
        </w:trPr>
        <w:tc>
          <w:tcPr>
            <w:tcW w:w="570" w:type="dxa"/>
            <w:noWrap w:val="0"/>
            <w:vAlign w:val="center"/>
          </w:tcPr>
          <w:p w14:paraId="28B6EE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220" w:type="dxa"/>
            <w:noWrap w:val="0"/>
            <w:vAlign w:val="center"/>
          </w:tcPr>
          <w:p w14:paraId="279C200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对实际居住人口登记情况的行政检查</w:t>
            </w:r>
          </w:p>
        </w:tc>
        <w:tc>
          <w:tcPr>
            <w:tcW w:w="1155" w:type="dxa"/>
            <w:noWrap w:val="0"/>
            <w:vAlign w:val="center"/>
          </w:tcPr>
          <w:p w14:paraId="6226B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13C184DF">
            <w:pPr>
              <w:keepNext w:val="0"/>
              <w:keepLines w:val="0"/>
              <w:pageBreakBefore w:val="0"/>
              <w:widowControl/>
              <w:suppressLineNumbers w:val="0"/>
              <w:kinsoku/>
              <w:wordWrap/>
              <w:overflowPunct/>
              <w:topLinePunct w:val="0"/>
              <w:autoSpaceDE/>
              <w:autoSpaceDN/>
              <w:bidi w:val="0"/>
              <w:adjustRightInd/>
              <w:snapToGrid/>
              <w:spacing w:line="31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《湖南省实际居住人口登记和服务规定》</w:t>
            </w:r>
          </w:p>
          <w:p w14:paraId="699A9950">
            <w:pPr>
              <w:keepNext w:val="0"/>
              <w:keepLines w:val="0"/>
              <w:pageBreakBefore w:val="0"/>
              <w:widowControl/>
              <w:suppressLineNumbers w:val="0"/>
              <w:kinsoku/>
              <w:wordWrap/>
              <w:overflowPunct/>
              <w:topLinePunct w:val="0"/>
              <w:autoSpaceDE/>
              <w:autoSpaceDN/>
              <w:bidi w:val="0"/>
              <w:adjustRightInd/>
              <w:snapToGrid/>
              <w:spacing w:line="31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第七条　居住登记按照下列规定执行：</w:t>
            </w:r>
          </w:p>
          <w:p w14:paraId="3284D413">
            <w:pPr>
              <w:keepNext w:val="0"/>
              <w:keepLines w:val="0"/>
              <w:pageBreakBefore w:val="0"/>
              <w:widowControl/>
              <w:suppressLineNumbers w:val="0"/>
              <w:kinsoku/>
              <w:wordWrap/>
              <w:overflowPunct/>
              <w:topLinePunct w:val="0"/>
              <w:autoSpaceDE/>
              <w:autoSpaceDN/>
              <w:bidi w:val="0"/>
              <w:adjustRightInd/>
              <w:snapToGrid/>
              <w:spacing w:line="31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（一）租赁房屋居住的，由房屋出租人在签订房屋租赁合同时登记；</w:t>
            </w:r>
          </w:p>
          <w:p w14:paraId="4021A27F">
            <w:pPr>
              <w:keepNext w:val="0"/>
              <w:keepLines w:val="0"/>
              <w:pageBreakBefore w:val="0"/>
              <w:widowControl/>
              <w:suppressLineNumbers w:val="0"/>
              <w:kinsoku/>
              <w:wordWrap/>
              <w:overflowPunct/>
              <w:topLinePunct w:val="0"/>
              <w:autoSpaceDE/>
              <w:autoSpaceDN/>
              <w:bidi w:val="0"/>
              <w:adjustRightInd/>
              <w:snapToGrid/>
              <w:spacing w:line="31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（二）建造或者购买房屋居住的，由房屋产权登记机构在办理房屋产权登记手续时登记；</w:t>
            </w:r>
          </w:p>
          <w:p w14:paraId="2C44A01E">
            <w:pPr>
              <w:keepNext w:val="0"/>
              <w:keepLines w:val="0"/>
              <w:pageBreakBefore w:val="0"/>
              <w:widowControl/>
              <w:suppressLineNumbers w:val="0"/>
              <w:kinsoku/>
              <w:wordWrap/>
              <w:overflowPunct/>
              <w:topLinePunct w:val="0"/>
              <w:autoSpaceDE/>
              <w:autoSpaceDN/>
              <w:bidi w:val="0"/>
              <w:adjustRightInd/>
              <w:snapToGrid/>
              <w:spacing w:line="31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（三）就业并由用人单位提供住所的，由用人单位在办理录（聘）用手续时登记；</w:t>
            </w:r>
          </w:p>
          <w:p w14:paraId="667891A2">
            <w:pPr>
              <w:keepNext w:val="0"/>
              <w:keepLines w:val="0"/>
              <w:pageBreakBefore w:val="0"/>
              <w:widowControl/>
              <w:suppressLineNumbers w:val="0"/>
              <w:kinsoku/>
              <w:wordWrap/>
              <w:overflowPunct/>
              <w:topLinePunct w:val="0"/>
              <w:autoSpaceDE/>
              <w:autoSpaceDN/>
              <w:bidi w:val="0"/>
              <w:adjustRightInd/>
              <w:snapToGrid/>
              <w:spacing w:line="31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（四）就学并在学校或者培训机构住宿的，由学校或者培训机构在办理入学手续时登记；</w:t>
            </w:r>
          </w:p>
          <w:p w14:paraId="4252611B">
            <w:pPr>
              <w:keepNext w:val="0"/>
              <w:keepLines w:val="0"/>
              <w:pageBreakBefore w:val="0"/>
              <w:widowControl/>
              <w:suppressLineNumbers w:val="0"/>
              <w:kinsoku/>
              <w:wordWrap/>
              <w:overflowPunct/>
              <w:topLinePunct w:val="0"/>
              <w:autoSpaceDE/>
              <w:autoSpaceDN/>
              <w:bidi w:val="0"/>
              <w:adjustRightInd/>
              <w:snapToGrid/>
              <w:spacing w:line="31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（五）入住福利院、养老院、救助机构的，由福利院、养老院、救助机构在办理入住手续时登记；</w:t>
            </w:r>
          </w:p>
          <w:p w14:paraId="59564813">
            <w:pPr>
              <w:keepNext w:val="0"/>
              <w:keepLines w:val="0"/>
              <w:pageBreakBefore w:val="0"/>
              <w:widowControl/>
              <w:suppressLineNumbers w:val="0"/>
              <w:kinsoku/>
              <w:wordWrap/>
              <w:overflowPunct/>
              <w:topLinePunct w:val="0"/>
              <w:autoSpaceDE/>
              <w:autoSpaceDN/>
              <w:bidi w:val="0"/>
              <w:adjustRightInd/>
              <w:snapToGrid/>
              <w:spacing w:line="31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（六）在医院住院治疗的，由医院在办理住院手续时登记。</w:t>
            </w:r>
          </w:p>
          <w:p w14:paraId="34EDCE11">
            <w:pPr>
              <w:keepNext w:val="0"/>
              <w:keepLines w:val="0"/>
              <w:pageBreakBefore w:val="0"/>
              <w:widowControl/>
              <w:suppressLineNumbers w:val="0"/>
              <w:kinsoku/>
              <w:wordWrap/>
              <w:overflowPunct/>
              <w:topLinePunct w:val="0"/>
              <w:autoSpaceDE/>
              <w:autoSpaceDN/>
              <w:bidi w:val="0"/>
              <w:adjustRightInd/>
              <w:snapToGrid/>
              <w:spacing w:line="31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前款所列负责登记的单位和个人，应当在登记之日起3日内将登记信息报送辖区公安派出所或者社区。</w:t>
            </w:r>
          </w:p>
          <w:p w14:paraId="2781D67D">
            <w:pPr>
              <w:keepNext w:val="0"/>
              <w:keepLines w:val="0"/>
              <w:pageBreakBefore w:val="0"/>
              <w:widowControl/>
              <w:suppressLineNumbers w:val="0"/>
              <w:kinsoku/>
              <w:wordWrap/>
              <w:overflowPunct/>
              <w:topLinePunct w:val="0"/>
              <w:autoSpaceDE/>
              <w:autoSpaceDN/>
              <w:bidi w:val="0"/>
              <w:adjustRightInd/>
              <w:snapToGrid/>
              <w:spacing w:line="31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在其他单位或者居民家庭借住、寄住的人员，由本人在入住之日起5日内向辖区公安派出所或者社区申报登记</w:t>
            </w:r>
          </w:p>
          <w:p w14:paraId="102CC9F8">
            <w:pPr>
              <w:keepNext w:val="0"/>
              <w:keepLines w:val="0"/>
              <w:pageBreakBefore w:val="0"/>
              <w:widowControl/>
              <w:suppressLineNumbers w:val="0"/>
              <w:kinsoku/>
              <w:wordWrap/>
              <w:overflowPunct/>
              <w:topLinePunct w:val="0"/>
              <w:autoSpaceDE/>
              <w:autoSpaceDN/>
              <w:bidi w:val="0"/>
              <w:adjustRightInd/>
              <w:snapToGrid/>
              <w:spacing w:line="31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第九条  公安机关及其委托的乡镇人民政府可以对本规定第七条所列负责登记的单位和个人的登记工作情况进行检查。发现登记遗漏或者登记错误的，应当当场补登或者更正。</w:t>
            </w:r>
          </w:p>
        </w:tc>
        <w:tc>
          <w:tcPr>
            <w:tcW w:w="1214" w:type="dxa"/>
            <w:noWrap w:val="0"/>
            <w:vAlign w:val="center"/>
          </w:tcPr>
          <w:p w14:paraId="0403C5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、平安法治和应急管理机构、公安派出所</w:t>
            </w:r>
          </w:p>
        </w:tc>
        <w:tc>
          <w:tcPr>
            <w:tcW w:w="1072" w:type="dxa"/>
            <w:noWrap w:val="0"/>
            <w:vAlign w:val="center"/>
          </w:tcPr>
          <w:p w14:paraId="1BB853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辖区内出租、提供房屋的企业</w:t>
            </w:r>
          </w:p>
        </w:tc>
        <w:tc>
          <w:tcPr>
            <w:tcW w:w="1333" w:type="dxa"/>
            <w:noWrap w:val="0"/>
            <w:vAlign w:val="center"/>
          </w:tcPr>
          <w:p w14:paraId="0E631A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人口登记情况。</w:t>
            </w:r>
          </w:p>
        </w:tc>
        <w:tc>
          <w:tcPr>
            <w:tcW w:w="833" w:type="dxa"/>
            <w:noWrap w:val="0"/>
            <w:vAlign w:val="center"/>
          </w:tcPr>
          <w:p w14:paraId="402FFC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21FDE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133C05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3D6A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7DD48A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220" w:type="dxa"/>
            <w:noWrap w:val="0"/>
            <w:vAlign w:val="center"/>
          </w:tcPr>
          <w:p w14:paraId="7A70FF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对预防溺水</w:t>
            </w:r>
            <w:r>
              <w:rPr>
                <w:rFonts w:hint="eastAsia" w:ascii="Times New Roman" w:hAnsi="Times New Roman" w:eastAsia="仿宋_GB2312" w:cs="Times New Roman"/>
                <w:i w:val="0"/>
                <w:iCs w:val="0"/>
                <w:color w:val="auto"/>
                <w:kern w:val="0"/>
                <w:sz w:val="24"/>
                <w:szCs w:val="24"/>
                <w:highlight w:val="none"/>
                <w:u w:val="none"/>
                <w:lang w:val="en-US" w:eastAsia="zh-CN" w:bidi="ar"/>
              </w:rPr>
              <w:t>制度设施</w:t>
            </w:r>
            <w:r>
              <w:rPr>
                <w:rFonts w:hint="default" w:ascii="Times New Roman" w:hAnsi="Times New Roman" w:eastAsia="仿宋_GB2312" w:cs="Times New Roman"/>
                <w:i w:val="0"/>
                <w:iCs w:val="0"/>
                <w:color w:val="auto"/>
                <w:kern w:val="0"/>
                <w:sz w:val="24"/>
                <w:szCs w:val="24"/>
                <w:highlight w:val="none"/>
                <w:u w:val="none"/>
                <w:lang w:val="en-US" w:eastAsia="zh-CN" w:bidi="ar"/>
              </w:rPr>
              <w:t>的行政检查</w:t>
            </w:r>
          </w:p>
        </w:tc>
        <w:tc>
          <w:tcPr>
            <w:tcW w:w="1155" w:type="dxa"/>
            <w:noWrap w:val="0"/>
            <w:vAlign w:val="center"/>
          </w:tcPr>
          <w:p w14:paraId="3AA6DA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5962FD50">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《湖南省预防中小学生溺水若干规定》</w:t>
            </w:r>
          </w:p>
          <w:p w14:paraId="42DD2B06">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池塘、水潭、水渠、河段、湖泊、水库、码头、渡口、公用水井、公园内水域等有较高溺水风险水域的所有人或者使用人、管理人应当按照下列规定落实预防溺水主体责任：</w:t>
            </w:r>
          </w:p>
          <w:p w14:paraId="050363B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（一）按照规定设置安全防护设施、警示标志，配备应急救生物品，并做好日常维护和物品补充；</w:t>
            </w:r>
          </w:p>
          <w:p w14:paraId="78057DC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（二）建立危险水域巡查、安全隐患整改等预防溺水工作制度，明确预防溺水责任人、巡查责任人。  </w:t>
            </w:r>
          </w:p>
          <w:p w14:paraId="50F42D1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因工程建设等原因形成坑池、水洼的，建设施工单位应当设置警示标志、及时填平；未及时填平的，应当设置安全防护设施。  </w:t>
            </w:r>
          </w:p>
          <w:p w14:paraId="3BF5144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经营性游泳场所、水上游乐场所应当按照规定采取相应安全措施。</w:t>
            </w:r>
          </w:p>
          <w:p w14:paraId="7DE76DE4">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第六条第二款  乡镇人民政府应当加强预防溺水工作的统筹协调；指导督促村（居）民委员会、相关责任主体做好预防溺水安全教育宣传工作；对本行政区域内的水域实行网格化管理，按照规定设置安全防护设施和警示标志，配备应急救生物品，开展预防溺水巡查；建立留守学生、困境学生的信息台账，并与中小学校共享；制定应急预案，建立应急救援机制。</w:t>
            </w:r>
          </w:p>
        </w:tc>
        <w:tc>
          <w:tcPr>
            <w:tcW w:w="1214" w:type="dxa"/>
            <w:noWrap w:val="0"/>
            <w:vAlign w:val="center"/>
          </w:tcPr>
          <w:p w14:paraId="3E2F41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2A8CB4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辖区内有较高溺水风险水域的所有、使用、管理企业，经营性游泳场所、水上游乐场所</w:t>
            </w:r>
          </w:p>
        </w:tc>
        <w:tc>
          <w:tcPr>
            <w:tcW w:w="1333" w:type="dxa"/>
            <w:noWrap w:val="0"/>
            <w:vAlign w:val="center"/>
          </w:tcPr>
          <w:p w14:paraId="438357F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1.预防溺水主体责任落实情况。（安全防护设施、警示标志、应急救生物品、日常维护和物品补充、巡查整改制度等）；</w:t>
            </w:r>
          </w:p>
          <w:p w14:paraId="3862750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2.坑池、洼地的填平、警示标志及安全防护设施的设置情况；</w:t>
            </w:r>
          </w:p>
          <w:p w14:paraId="3C9D82B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3.经营性游泳场所、水上游乐场是否采取安全措施。</w:t>
            </w:r>
          </w:p>
        </w:tc>
        <w:tc>
          <w:tcPr>
            <w:tcW w:w="833" w:type="dxa"/>
            <w:noWrap w:val="0"/>
            <w:vAlign w:val="center"/>
          </w:tcPr>
          <w:p w14:paraId="15EFAD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16BB40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25D0456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62D8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4D20F7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220" w:type="dxa"/>
            <w:noWrap w:val="0"/>
            <w:vAlign w:val="center"/>
          </w:tcPr>
          <w:p w14:paraId="4F54EA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对防汛抗洪工作的行政检查</w:t>
            </w:r>
          </w:p>
        </w:tc>
        <w:tc>
          <w:tcPr>
            <w:tcW w:w="1155" w:type="dxa"/>
            <w:noWrap w:val="0"/>
            <w:vAlign w:val="center"/>
          </w:tcPr>
          <w:p w14:paraId="299E32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5D49E3DF">
            <w:pPr>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b/>
                <w:bCs/>
                <w:i w:val="0"/>
                <w:iCs w:val="0"/>
                <w:color w:val="auto"/>
                <w:kern w:val="0"/>
                <w:sz w:val="24"/>
                <w:szCs w:val="24"/>
                <w:highlight w:val="none"/>
                <w:u w:val="none"/>
                <w:lang w:val="en-US" w:eastAsia="zh-CN" w:bidi="ar"/>
              </w:rPr>
              <w:t>1</w:t>
            </w:r>
            <w:r>
              <w:rPr>
                <w:rFonts w:hint="default" w:ascii="Times New Roman" w:hAnsi="Times New Roman" w:eastAsia="仿宋_GB2312" w:cs="Times New Roman"/>
                <w:b/>
                <w:bCs/>
                <w:i w:val="0"/>
                <w:iCs w:val="0"/>
                <w:color w:val="auto"/>
                <w:kern w:val="0"/>
                <w:sz w:val="24"/>
                <w:szCs w:val="24"/>
                <w:highlight w:val="none"/>
                <w:u w:val="none"/>
                <w:lang w:val="en-US" w:eastAsia="zh-CN" w:bidi="ar"/>
              </w:rPr>
              <w:t>.《中华人民共和国防汛条例》</w:t>
            </w:r>
          </w:p>
          <w:p w14:paraId="12E881A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 xml:space="preserve">第十五条  </w:t>
            </w: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各级防汛指挥部应当在汛前对各类防洪设施组织检查，发现影响防洪安全的问题，责成责任单位在规定的期限内处理，不得贻误防汛抗洪工作。  </w:t>
            </w:r>
          </w:p>
          <w:p w14:paraId="41EAB6D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14:paraId="3B11506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第十七条第二款  各级地方人民政府必须对所管辖的蓄滞洪区的通信、预报警报、避洪、撤退道路等安全设施，以及紧急撤离和救生的准备工作进行汛前检查，发现影响安全的问题，及时处理。</w:t>
            </w:r>
          </w:p>
          <w:p w14:paraId="3FA1FC56">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第十八条第一款　山洪、泥石流易发地区，当地有关部门应当指定预防监测员及时监测。雨季到来之前，当地人民政府防汛指挥部应当组织有关单位进行安全检查，对险情征兆明显的地区，应当及时把群众撤离险区。</w:t>
            </w:r>
          </w:p>
          <w:p w14:paraId="4B8FE25B">
            <w:pPr>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eastAsia" w:ascii="Times New Roman" w:hAnsi="Times New Roman" w:eastAsia="仿宋_GB2312" w:cs="Times New Roman"/>
                <w:b/>
                <w:bCs/>
                <w:i w:val="0"/>
                <w:iCs w:val="0"/>
                <w:color w:val="auto"/>
                <w:kern w:val="0"/>
                <w:sz w:val="24"/>
                <w:szCs w:val="24"/>
                <w:highlight w:val="none"/>
                <w:u w:val="none"/>
                <w:lang w:val="en-US" w:eastAsia="zh-CN" w:bidi="ar"/>
              </w:rPr>
              <w:t>2</w:t>
            </w: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.《湖南省实施〈中华人民共和国防洪法〉办法》</w:t>
            </w:r>
          </w:p>
          <w:p w14:paraId="588E205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第十五条第二款  乡镇人民政府、企业事业单位根据防汛抗洪工作的需要，应当在汛期设立临时防汛指挥机构，组织和指挥本乡镇、本单位的防汛抗洪工作。    </w:t>
            </w:r>
          </w:p>
        </w:tc>
        <w:tc>
          <w:tcPr>
            <w:tcW w:w="1214" w:type="dxa"/>
            <w:noWrap w:val="0"/>
            <w:vAlign w:val="center"/>
          </w:tcPr>
          <w:p w14:paraId="3020873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78A7911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辖区内各类企业</w:t>
            </w:r>
          </w:p>
        </w:tc>
        <w:tc>
          <w:tcPr>
            <w:tcW w:w="1333" w:type="dxa"/>
            <w:noWrap w:val="0"/>
            <w:vAlign w:val="center"/>
          </w:tcPr>
          <w:p w14:paraId="4A9EF06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1.对企业防汛抗洪</w:t>
            </w:r>
            <w:r>
              <w:rPr>
                <w:rFonts w:hint="eastAsia" w:ascii="Times New Roman" w:hAnsi="Times New Roman" w:eastAsia="仿宋_GB2312" w:cs="Times New Roman"/>
                <w:i w:val="0"/>
                <w:iCs w:val="0"/>
                <w:color w:val="auto"/>
                <w:kern w:val="2"/>
                <w:sz w:val="24"/>
                <w:szCs w:val="24"/>
                <w:highlight w:val="none"/>
                <w:u w:val="none"/>
                <w:lang w:val="en-US" w:eastAsia="zh-CN" w:bidi="ar-SA"/>
              </w:rPr>
              <w:t>情况</w:t>
            </w:r>
            <w:r>
              <w:rPr>
                <w:rFonts w:hint="default" w:ascii="Times New Roman" w:hAnsi="Times New Roman" w:eastAsia="仿宋_GB2312" w:cs="Times New Roman"/>
                <w:i w:val="0"/>
                <w:iCs w:val="0"/>
                <w:color w:val="auto"/>
                <w:kern w:val="2"/>
                <w:sz w:val="24"/>
                <w:szCs w:val="24"/>
                <w:highlight w:val="none"/>
                <w:u w:val="none"/>
                <w:lang w:val="en-US" w:eastAsia="zh-CN" w:bidi="ar-SA"/>
              </w:rPr>
              <w:t>的检查；</w:t>
            </w:r>
          </w:p>
          <w:p w14:paraId="3612B8C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2.对蓄滞洪区企业的通信、预报警报、避洪、撤退道路等安全设施的检查</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tc>
        <w:tc>
          <w:tcPr>
            <w:tcW w:w="833" w:type="dxa"/>
            <w:noWrap w:val="0"/>
            <w:vAlign w:val="center"/>
          </w:tcPr>
          <w:p w14:paraId="3EEBB7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386815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1E372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2064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2" w:hRule="atLeast"/>
          <w:jc w:val="center"/>
        </w:trPr>
        <w:tc>
          <w:tcPr>
            <w:tcW w:w="570" w:type="dxa"/>
            <w:noWrap w:val="0"/>
            <w:vAlign w:val="center"/>
          </w:tcPr>
          <w:p w14:paraId="1C3A34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220" w:type="dxa"/>
            <w:noWrap w:val="0"/>
            <w:vAlign w:val="center"/>
          </w:tcPr>
          <w:p w14:paraId="38B266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对抗旱责任制落实等情况的行政检查</w:t>
            </w:r>
          </w:p>
        </w:tc>
        <w:tc>
          <w:tcPr>
            <w:tcW w:w="1155" w:type="dxa"/>
            <w:noWrap w:val="0"/>
            <w:vAlign w:val="center"/>
          </w:tcPr>
          <w:p w14:paraId="4B10D3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5A5BAB0C">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《中华人民共和国抗旱条例》</w:t>
            </w:r>
          </w:p>
          <w:p w14:paraId="01591EFC">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第三十条　各级人民政府应当对抗旱责任制落实、抗旱预案编制、抗旱设施建设和维护、抗旱物资储备等情况加强监督检查，发现问题应当及时处理或者责成有关部门和单位限期处理。</w:t>
            </w:r>
          </w:p>
        </w:tc>
        <w:tc>
          <w:tcPr>
            <w:tcW w:w="1214" w:type="dxa"/>
            <w:noWrap w:val="0"/>
            <w:vAlign w:val="center"/>
          </w:tcPr>
          <w:p w14:paraId="7AD4E6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3C3022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辖区内各类企业</w:t>
            </w:r>
          </w:p>
        </w:tc>
        <w:tc>
          <w:tcPr>
            <w:tcW w:w="1333" w:type="dxa"/>
            <w:noWrap w:val="0"/>
            <w:vAlign w:val="center"/>
          </w:tcPr>
          <w:p w14:paraId="144A29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企业落实抗旱责任制、抗旱设施建设和维护、抗旱物资储备等情况。</w:t>
            </w:r>
          </w:p>
        </w:tc>
        <w:tc>
          <w:tcPr>
            <w:tcW w:w="833" w:type="dxa"/>
            <w:noWrap w:val="0"/>
            <w:vAlign w:val="center"/>
          </w:tcPr>
          <w:p w14:paraId="32B4AC6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10B5A2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4608F6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7FDD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11BDB1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7                                     </w:t>
            </w:r>
          </w:p>
        </w:tc>
        <w:tc>
          <w:tcPr>
            <w:tcW w:w="1220" w:type="dxa"/>
            <w:noWrap w:val="0"/>
            <w:vAlign w:val="center"/>
          </w:tcPr>
          <w:p w14:paraId="280920B3">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对森林防火</w:t>
            </w:r>
            <w:r>
              <w:rPr>
                <w:rFonts w:hint="eastAsia" w:ascii="Times New Roman" w:hAnsi="Times New Roman" w:eastAsia="仿宋_GB2312" w:cs="Times New Roman"/>
                <w:i w:val="0"/>
                <w:iCs w:val="0"/>
                <w:color w:val="auto"/>
                <w:kern w:val="0"/>
                <w:sz w:val="24"/>
                <w:szCs w:val="24"/>
                <w:highlight w:val="none"/>
                <w:u w:val="none"/>
                <w:lang w:val="en-US" w:eastAsia="zh-CN" w:bidi="ar"/>
              </w:rPr>
              <w:t>的</w:t>
            </w:r>
            <w:r>
              <w:rPr>
                <w:rFonts w:hint="default" w:ascii="Times New Roman" w:hAnsi="Times New Roman" w:eastAsia="仿宋_GB2312" w:cs="Times New Roman"/>
                <w:i w:val="0"/>
                <w:iCs w:val="0"/>
                <w:color w:val="auto"/>
                <w:kern w:val="0"/>
                <w:sz w:val="24"/>
                <w:szCs w:val="24"/>
                <w:highlight w:val="none"/>
                <w:u w:val="none"/>
                <w:lang w:val="en-US" w:eastAsia="zh-CN" w:bidi="ar"/>
              </w:rPr>
              <w:t>行政检查</w:t>
            </w:r>
          </w:p>
        </w:tc>
        <w:tc>
          <w:tcPr>
            <w:tcW w:w="1155" w:type="dxa"/>
            <w:noWrap w:val="0"/>
            <w:vAlign w:val="center"/>
          </w:tcPr>
          <w:p w14:paraId="5D72A1A9">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754DFEDB">
            <w:pPr>
              <w:keepNext w:val="0"/>
              <w:keepLines w:val="0"/>
              <w:pageBreakBefore w:val="0"/>
              <w:widowControl/>
              <w:suppressLineNumbers w:val="0"/>
              <w:kinsoku/>
              <w:wordWrap/>
              <w:overflowPunct/>
              <w:topLinePunct w:val="0"/>
              <w:autoSpaceDE/>
              <w:autoSpaceDN/>
              <w:bidi w:val="0"/>
              <w:adjustRightInd/>
              <w:snapToGrid/>
              <w:spacing w:line="2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1.《中华人民共和国森林法》</w:t>
            </w:r>
          </w:p>
          <w:p w14:paraId="27EAD355">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第三十三条第二款  县级或者乡镇人民政府可以聘用护林员，其主要职责是巡护森林，发现火情、林业有害生物以及破坏森林资源的行为，应当及时处理并向当地林业等有关部门报告。</w:t>
            </w:r>
          </w:p>
          <w:p w14:paraId="1977A9DA">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第三十四条第一款  地方各级人民政府负责本行政区域的森林防火工作，发挥群防作用；县级以上人民政府组织领导应急管理、林业、公安等部门按照职责分工密切配合做好森林火灾的科学预防、扑救和处置工作：</w:t>
            </w:r>
          </w:p>
          <w:p w14:paraId="70F4DC1E">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（一）组织开展森林防火宣传活动，普及森林防火知识；</w:t>
            </w:r>
          </w:p>
          <w:p w14:paraId="0844E504">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（二）划定森林防火区，规定森林防火期；</w:t>
            </w:r>
          </w:p>
          <w:p w14:paraId="0A1B848C">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（三）设置防火设施，配备防灭火装备和物资；</w:t>
            </w:r>
          </w:p>
          <w:p w14:paraId="456F7E82">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（四）建立森林火灾监测预警体系，及时消除隐患；</w:t>
            </w:r>
          </w:p>
          <w:p w14:paraId="6DB400B4">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（五）制定森林火灾应急预案，发生森林火灾，立即组织扑救；</w:t>
            </w:r>
          </w:p>
          <w:p w14:paraId="2C5D269E">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（六）保障预防和扑救森林火灾所需费用。</w:t>
            </w:r>
          </w:p>
          <w:p w14:paraId="07E1B196">
            <w:pPr>
              <w:keepNext w:val="0"/>
              <w:keepLines w:val="0"/>
              <w:pageBreakBefore w:val="0"/>
              <w:widowControl/>
              <w:suppressLineNumbers w:val="0"/>
              <w:kinsoku/>
              <w:wordWrap/>
              <w:overflowPunct/>
              <w:topLinePunct w:val="0"/>
              <w:autoSpaceDE/>
              <w:autoSpaceDN/>
              <w:bidi w:val="0"/>
              <w:adjustRightInd/>
              <w:snapToGrid/>
              <w:spacing w:line="2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2.《湖南省森林防火若干规定》</w:t>
            </w:r>
          </w:p>
          <w:p w14:paraId="5E5A7BE9">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第三条第三款  森林防火区的乡镇人民政府负责本行政区域森林防火的监督和管理工作。</w:t>
            </w:r>
          </w:p>
          <w:p w14:paraId="00E2D3F2">
            <w:pPr>
              <w:keepNext w:val="0"/>
              <w:keepLines w:val="0"/>
              <w:pageBreakBefore w:val="0"/>
              <w:widowControl/>
              <w:suppressLineNumbers w:val="0"/>
              <w:kinsoku/>
              <w:wordWrap/>
              <w:overflowPunct/>
              <w:topLinePunct w:val="0"/>
              <w:autoSpaceDE/>
              <w:autoSpaceDN/>
              <w:bidi w:val="0"/>
              <w:adjustRightInd/>
              <w:snapToGrid/>
              <w:spacing w:line="2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3.《衡阳市森林防火条例》</w:t>
            </w:r>
          </w:p>
          <w:p w14:paraId="4180F8D8">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第四条第三款  有森林防火任务的乡（镇）人民政府应当组织人员巡山护林，开展森林火灾隐患排查、应急处置等森林防火工作。有森林防火任务的村（居）民委员会应当将森林防火纳入村规民约、居民公约，明确责任人员，协助做好森林防火工作。</w:t>
            </w:r>
          </w:p>
        </w:tc>
        <w:tc>
          <w:tcPr>
            <w:tcW w:w="1214" w:type="dxa"/>
            <w:noWrap w:val="0"/>
            <w:vAlign w:val="center"/>
          </w:tcPr>
          <w:p w14:paraId="7AE7325C">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w:t>
            </w:r>
          </w:p>
        </w:tc>
        <w:tc>
          <w:tcPr>
            <w:tcW w:w="1072" w:type="dxa"/>
            <w:noWrap w:val="0"/>
            <w:vAlign w:val="center"/>
          </w:tcPr>
          <w:p w14:paraId="7BF99067">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辖区内各类企业</w:t>
            </w:r>
          </w:p>
        </w:tc>
        <w:tc>
          <w:tcPr>
            <w:tcW w:w="1333" w:type="dxa"/>
            <w:noWrap w:val="0"/>
            <w:vAlign w:val="center"/>
          </w:tcPr>
          <w:p w14:paraId="71DDF9A3">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森林火灾隐患排查。</w:t>
            </w:r>
          </w:p>
        </w:tc>
        <w:tc>
          <w:tcPr>
            <w:tcW w:w="833" w:type="dxa"/>
            <w:noWrap w:val="0"/>
            <w:vAlign w:val="center"/>
          </w:tcPr>
          <w:p w14:paraId="7A4895BA">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752D9B32">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6543062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重点</w:t>
            </w:r>
          </w:p>
        </w:tc>
      </w:tr>
      <w:tr w14:paraId="5933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jc w:val="center"/>
        </w:trPr>
        <w:tc>
          <w:tcPr>
            <w:tcW w:w="570" w:type="dxa"/>
            <w:noWrap w:val="0"/>
            <w:vAlign w:val="center"/>
          </w:tcPr>
          <w:p w14:paraId="58F5D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8</w:t>
            </w:r>
          </w:p>
        </w:tc>
        <w:tc>
          <w:tcPr>
            <w:tcW w:w="1220" w:type="dxa"/>
            <w:noWrap w:val="0"/>
            <w:vAlign w:val="center"/>
          </w:tcPr>
          <w:p w14:paraId="09DC969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对社区居家养老服务的行政检查</w:t>
            </w:r>
          </w:p>
        </w:tc>
        <w:tc>
          <w:tcPr>
            <w:tcW w:w="1155" w:type="dxa"/>
            <w:noWrap w:val="0"/>
            <w:vAlign w:val="center"/>
          </w:tcPr>
          <w:p w14:paraId="119CEA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443FD096">
            <w:pPr>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eastAsia" w:ascii="Times New Roman" w:hAnsi="Times New Roman" w:eastAsia="仿宋_GB2312" w:cs="Times New Roman"/>
                <w:b/>
                <w:bCs/>
                <w:i w:val="0"/>
                <w:iCs w:val="0"/>
                <w:color w:val="auto"/>
                <w:kern w:val="0"/>
                <w:sz w:val="24"/>
                <w:szCs w:val="24"/>
                <w:highlight w:val="none"/>
                <w:u w:val="none"/>
                <w:lang w:val="en-US" w:eastAsia="zh-CN" w:bidi="ar"/>
              </w:rPr>
              <w:t>1.</w:t>
            </w: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《湖南省实施〈中华人民共和国老年人权益保障法〉办法》</w:t>
            </w:r>
          </w:p>
          <w:p w14:paraId="2A05D085">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第十八条第一款  乡镇人民政府应当加强对配套建设的社区居家养老服务设施和网点的运营管理。</w:t>
            </w:r>
            <w:r>
              <w:rPr>
                <w:rFonts w:hint="default"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w:t>
            </w:r>
            <w:r>
              <w:rPr>
                <w:rFonts w:hint="eastAsia" w:ascii="Times New Roman" w:hAnsi="Times New Roman" w:eastAsia="仿宋_GB2312" w:cs="Times New Roman"/>
                <w:b/>
                <w:bCs/>
                <w:i w:val="0"/>
                <w:iCs w:val="0"/>
                <w:color w:val="auto"/>
                <w:kern w:val="0"/>
                <w:sz w:val="24"/>
                <w:szCs w:val="24"/>
                <w:highlight w:val="none"/>
                <w:u w:val="none"/>
                <w:lang w:val="en-US" w:eastAsia="zh-CN" w:bidi="ar"/>
              </w:rPr>
              <w:t>2.</w:t>
            </w: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《湖南省社区养老服务设施配建若干规定》</w:t>
            </w:r>
          </w:p>
          <w:p w14:paraId="6D15C2D2">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第七条第一款  省人民政府民政部门应当制定社区养老服务设施运营维护管理的具体规定，县级以上人民政府民政部门应当加强监督和指导，街道办事处、乡镇人民政府应当加强管理。社区养老服务设施的产权主体可以自行运营管理，也可以委托给养老服务机构等专业组织负责运营管理。</w:t>
            </w:r>
          </w:p>
        </w:tc>
        <w:tc>
          <w:tcPr>
            <w:tcW w:w="1214" w:type="dxa"/>
            <w:noWrap w:val="0"/>
            <w:vAlign w:val="center"/>
          </w:tcPr>
          <w:p w14:paraId="02281C6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、平安法治和应急管理机构、党政机构</w:t>
            </w:r>
          </w:p>
        </w:tc>
        <w:tc>
          <w:tcPr>
            <w:tcW w:w="1072" w:type="dxa"/>
            <w:noWrap w:val="0"/>
            <w:vAlign w:val="center"/>
          </w:tcPr>
          <w:p w14:paraId="4F1CEC0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辖区内社区居家养老服务企业</w:t>
            </w:r>
          </w:p>
        </w:tc>
        <w:tc>
          <w:tcPr>
            <w:tcW w:w="1333" w:type="dxa"/>
            <w:noWrap w:val="0"/>
            <w:vAlign w:val="center"/>
          </w:tcPr>
          <w:p w14:paraId="1E9259E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社区居家养老服务企业设施、网点的运营情况。</w:t>
            </w:r>
          </w:p>
        </w:tc>
        <w:tc>
          <w:tcPr>
            <w:tcW w:w="833" w:type="dxa"/>
            <w:noWrap w:val="0"/>
            <w:vAlign w:val="center"/>
          </w:tcPr>
          <w:p w14:paraId="085F449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34E5C88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08BFB6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299E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570" w:type="dxa"/>
            <w:noWrap w:val="0"/>
            <w:vAlign w:val="center"/>
          </w:tcPr>
          <w:p w14:paraId="700EDD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9</w:t>
            </w:r>
          </w:p>
        </w:tc>
        <w:tc>
          <w:tcPr>
            <w:tcW w:w="1220" w:type="dxa"/>
            <w:noWrap w:val="0"/>
            <w:vAlign w:val="center"/>
          </w:tcPr>
          <w:p w14:paraId="6BA4F14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对养老服务机构的行政检查</w:t>
            </w:r>
          </w:p>
        </w:tc>
        <w:tc>
          <w:tcPr>
            <w:tcW w:w="1155" w:type="dxa"/>
            <w:noWrap w:val="0"/>
            <w:vAlign w:val="center"/>
          </w:tcPr>
          <w:p w14:paraId="187C07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40B65DC5">
            <w:pPr>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《中华人民共和国老年人权益保障法》</w:t>
            </w:r>
          </w:p>
          <w:p w14:paraId="38EAAE2E">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第四十二条第二款  各级人民政府应当规范养老服务收费项目和标准，加强监督和管理。</w:t>
            </w:r>
          </w:p>
          <w:p w14:paraId="4032FC7F">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第四十四条第一款  地方各级人民政府加强对本行政区域养老机构管理工作的领导，建立养老机构综合监管制度。</w:t>
            </w:r>
          </w:p>
        </w:tc>
        <w:tc>
          <w:tcPr>
            <w:tcW w:w="1214" w:type="dxa"/>
            <w:noWrap w:val="0"/>
            <w:vAlign w:val="center"/>
          </w:tcPr>
          <w:p w14:paraId="3479493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、平安法治和应急管理机构、党政机构、经济和生态机构</w:t>
            </w:r>
          </w:p>
        </w:tc>
        <w:tc>
          <w:tcPr>
            <w:tcW w:w="1072" w:type="dxa"/>
            <w:noWrap w:val="0"/>
            <w:vAlign w:val="center"/>
          </w:tcPr>
          <w:p w14:paraId="5AE810D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辖区内养老服务机构等提供养老服务的企业</w:t>
            </w:r>
          </w:p>
        </w:tc>
        <w:tc>
          <w:tcPr>
            <w:tcW w:w="1333" w:type="dxa"/>
            <w:noWrap w:val="0"/>
            <w:vAlign w:val="center"/>
          </w:tcPr>
          <w:p w14:paraId="5BE84AB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1.养老服务收费项目和标准；</w:t>
            </w:r>
          </w:p>
          <w:p w14:paraId="5E02A4E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2.</w:t>
            </w:r>
            <w:r>
              <w:rPr>
                <w:rFonts w:hint="eastAsia" w:ascii="Times New Roman" w:hAnsi="Times New Roman" w:eastAsia="仿宋_GB2312" w:cs="Times New Roman"/>
                <w:i w:val="0"/>
                <w:iCs w:val="0"/>
                <w:color w:val="auto"/>
                <w:kern w:val="2"/>
                <w:sz w:val="24"/>
                <w:szCs w:val="24"/>
                <w:highlight w:val="none"/>
                <w:u w:val="none"/>
                <w:lang w:val="en-US" w:eastAsia="zh-CN" w:bidi="ar-SA"/>
              </w:rPr>
              <w:t>养老服务机构设施从业人员等情况的检查。</w:t>
            </w:r>
          </w:p>
        </w:tc>
        <w:tc>
          <w:tcPr>
            <w:tcW w:w="833" w:type="dxa"/>
            <w:noWrap w:val="0"/>
            <w:vAlign w:val="center"/>
          </w:tcPr>
          <w:p w14:paraId="7F5DC3D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56C3FC1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56BE4D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34B9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7" w:hRule="atLeast"/>
          <w:jc w:val="center"/>
        </w:trPr>
        <w:tc>
          <w:tcPr>
            <w:tcW w:w="570" w:type="dxa"/>
            <w:noWrap w:val="0"/>
            <w:vAlign w:val="center"/>
          </w:tcPr>
          <w:p w14:paraId="753357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1220" w:type="dxa"/>
            <w:noWrap w:val="0"/>
            <w:vAlign w:val="center"/>
          </w:tcPr>
          <w:p w14:paraId="139EBE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对预防金融风险和非法集资的行政检查</w:t>
            </w:r>
          </w:p>
        </w:tc>
        <w:tc>
          <w:tcPr>
            <w:tcW w:w="1155" w:type="dxa"/>
            <w:noWrap w:val="0"/>
            <w:vAlign w:val="center"/>
          </w:tcPr>
          <w:p w14:paraId="6FD0F0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0113A60C">
            <w:pPr>
              <w:keepNext w:val="0"/>
              <w:keepLines w:val="0"/>
              <w:pageBreakBefore w:val="0"/>
              <w:widowControl/>
              <w:suppressLineNumbers w:val="0"/>
              <w:kinsoku/>
              <w:wordWrap/>
              <w:overflowPunct/>
              <w:topLinePunct w:val="0"/>
              <w:autoSpaceDE/>
              <w:autoSpaceDN/>
              <w:bidi w:val="0"/>
              <w:adjustRightInd w:val="0"/>
              <w:snapToGrid/>
              <w:spacing w:line="3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1.《湖南省地方金融监督管理条例》</w:t>
            </w:r>
          </w:p>
          <w:p w14:paraId="2F777B49">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第二十八条第三款  设区的市（自治州）、县市区人民政府应当组织有关部门、乡（镇）人民政府等单位采取日常监管、技术监测、网格巡查、专项排查、核实举报等方式，做好金融风险群防群控工作。</w:t>
            </w:r>
          </w:p>
          <w:p w14:paraId="2387E6FE">
            <w:pPr>
              <w:keepNext w:val="0"/>
              <w:keepLines w:val="0"/>
              <w:pageBreakBefore w:val="0"/>
              <w:widowControl/>
              <w:suppressLineNumbers w:val="0"/>
              <w:kinsoku/>
              <w:wordWrap/>
              <w:overflowPunct/>
              <w:topLinePunct w:val="0"/>
              <w:autoSpaceDE/>
              <w:autoSpaceDN/>
              <w:bidi w:val="0"/>
              <w:adjustRightInd w:val="0"/>
              <w:snapToGrid/>
              <w:spacing w:line="3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2.《湖南省贯彻〈防范和处置非法集资条例〉实施细则》（湘政发〔2022〕20号）</w:t>
            </w:r>
          </w:p>
          <w:p w14:paraId="0F25AEAA">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第七条第二款  各市州、</w:t>
            </w:r>
            <w:r>
              <w:rPr>
                <w:rFonts w:hint="eastAsia" w:ascii="Times New Roman" w:hAnsi="Times New Roman" w:eastAsia="仿宋_GB2312" w:cs="Times New Roman"/>
                <w:i w:val="0"/>
                <w:iCs w:val="0"/>
                <w:color w:val="auto"/>
                <w:kern w:val="0"/>
                <w:sz w:val="24"/>
                <w:szCs w:val="24"/>
                <w:highlight w:val="none"/>
                <w:u w:val="none"/>
                <w:lang w:val="en-US" w:eastAsia="zh-CN" w:bidi="ar"/>
              </w:rPr>
              <w:t>县市区</w:t>
            </w:r>
            <w:r>
              <w:rPr>
                <w:rFonts w:hint="default" w:ascii="Times New Roman" w:hAnsi="Times New Roman" w:eastAsia="仿宋_GB2312" w:cs="Times New Roman"/>
                <w:i w:val="0"/>
                <w:iCs w:val="0"/>
                <w:color w:val="auto"/>
                <w:kern w:val="0"/>
                <w:sz w:val="24"/>
                <w:szCs w:val="24"/>
                <w:highlight w:val="none"/>
                <w:u w:val="none"/>
                <w:lang w:val="en-US" w:eastAsia="zh-CN" w:bidi="ar"/>
              </w:rPr>
              <w:t>人民政府应当建立非法集资监测预警机制，开展非法集资风险的监测预警工作。乡镇人民政府（街道办事处）要发挥网格化管理和基层群众自治组织的作用，落实监测预警工作责任和人员，开展网格巡查、楼宇管理等工作，及时核查和研判并逐级上报涉嫌非法集资相关信息。</w:t>
            </w:r>
          </w:p>
        </w:tc>
        <w:tc>
          <w:tcPr>
            <w:tcW w:w="1214" w:type="dxa"/>
            <w:noWrap w:val="0"/>
            <w:vAlign w:val="center"/>
          </w:tcPr>
          <w:p w14:paraId="7E698A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、经济和生态机构</w:t>
            </w:r>
          </w:p>
        </w:tc>
        <w:tc>
          <w:tcPr>
            <w:tcW w:w="1072" w:type="dxa"/>
            <w:noWrap w:val="0"/>
            <w:vAlign w:val="center"/>
          </w:tcPr>
          <w:p w14:paraId="396740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辖区内各类企业</w:t>
            </w:r>
          </w:p>
        </w:tc>
        <w:tc>
          <w:tcPr>
            <w:tcW w:w="1333" w:type="dxa"/>
            <w:noWrap w:val="0"/>
            <w:vAlign w:val="center"/>
          </w:tcPr>
          <w:p w14:paraId="453CC85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是否存在金融风险，是否</w:t>
            </w:r>
            <w:r>
              <w:rPr>
                <w:rFonts w:hint="eastAsia" w:ascii="Times New Roman" w:hAnsi="Times New Roman" w:eastAsia="仿宋_GB2312" w:cs="Times New Roman"/>
                <w:i w:val="0"/>
                <w:iCs w:val="0"/>
                <w:color w:val="auto"/>
                <w:kern w:val="2"/>
                <w:sz w:val="24"/>
                <w:szCs w:val="24"/>
                <w:highlight w:val="none"/>
                <w:u w:val="none"/>
                <w:lang w:val="en-US" w:eastAsia="zh-CN" w:bidi="ar-SA"/>
              </w:rPr>
              <w:t>存在</w:t>
            </w:r>
            <w:r>
              <w:rPr>
                <w:rFonts w:hint="default" w:ascii="Times New Roman" w:hAnsi="Times New Roman" w:eastAsia="仿宋_GB2312" w:cs="Times New Roman"/>
                <w:i w:val="0"/>
                <w:iCs w:val="0"/>
                <w:color w:val="auto"/>
                <w:kern w:val="2"/>
                <w:sz w:val="24"/>
                <w:szCs w:val="24"/>
                <w:highlight w:val="none"/>
                <w:u w:val="none"/>
                <w:lang w:val="en-US" w:eastAsia="zh-CN" w:bidi="ar-SA"/>
              </w:rPr>
              <w:t>非法集资</w:t>
            </w:r>
            <w:r>
              <w:rPr>
                <w:rFonts w:hint="eastAsia" w:ascii="Times New Roman" w:hAnsi="Times New Roman" w:eastAsia="仿宋_GB2312" w:cs="Times New Roman"/>
                <w:i w:val="0"/>
                <w:iCs w:val="0"/>
                <w:color w:val="auto"/>
                <w:kern w:val="2"/>
                <w:sz w:val="24"/>
                <w:szCs w:val="24"/>
                <w:highlight w:val="none"/>
                <w:u w:val="none"/>
                <w:lang w:val="en-US" w:eastAsia="zh-CN" w:bidi="ar-SA"/>
              </w:rPr>
              <w:t>。</w:t>
            </w:r>
          </w:p>
        </w:tc>
        <w:tc>
          <w:tcPr>
            <w:tcW w:w="833" w:type="dxa"/>
            <w:noWrap w:val="0"/>
            <w:vAlign w:val="center"/>
          </w:tcPr>
          <w:p w14:paraId="599B7C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45318D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548F7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4F19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1" w:hRule="atLeast"/>
          <w:jc w:val="center"/>
        </w:trPr>
        <w:tc>
          <w:tcPr>
            <w:tcW w:w="570" w:type="dxa"/>
            <w:noWrap w:val="0"/>
            <w:vAlign w:val="center"/>
          </w:tcPr>
          <w:p w14:paraId="6C6AE8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11</w:t>
            </w:r>
          </w:p>
        </w:tc>
        <w:tc>
          <w:tcPr>
            <w:tcW w:w="1220" w:type="dxa"/>
            <w:noWrap w:val="0"/>
            <w:vAlign w:val="center"/>
          </w:tcPr>
          <w:p w14:paraId="5A1BA3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对农村土地流转的行政检查</w:t>
            </w:r>
          </w:p>
        </w:tc>
        <w:tc>
          <w:tcPr>
            <w:tcW w:w="1155" w:type="dxa"/>
            <w:noWrap w:val="0"/>
            <w:vAlign w:val="center"/>
          </w:tcPr>
          <w:p w14:paraId="4F865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strike/>
                <w:dstrike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p w14:paraId="467E8A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5743" w:type="dxa"/>
            <w:noWrap w:val="0"/>
            <w:vAlign w:val="center"/>
          </w:tcPr>
          <w:p w14:paraId="6429DDE0">
            <w:pPr>
              <w:keepNext w:val="0"/>
              <w:keepLines w:val="0"/>
              <w:pageBreakBefore w:val="0"/>
              <w:widowControl/>
              <w:suppressLineNumbers w:val="0"/>
              <w:kinsoku/>
              <w:wordWrap/>
              <w:overflowPunct/>
              <w:topLinePunct w:val="0"/>
              <w:autoSpaceDE/>
              <w:autoSpaceDN/>
              <w:bidi w:val="0"/>
              <w:adjustRightInd/>
              <w:snapToGrid/>
              <w:spacing w:line="38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1.《中华人民共和国行政许可法》</w:t>
            </w:r>
          </w:p>
          <w:p w14:paraId="00D4D847">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第六十一条第一款　行政机关应当建立健全监督制度，通过核查反映被许可人从事行政许可事项活动情况的有关材料，履行监督责任。</w:t>
            </w:r>
          </w:p>
          <w:p w14:paraId="78AFF1F0">
            <w:pPr>
              <w:keepNext w:val="0"/>
              <w:keepLines w:val="0"/>
              <w:pageBreakBefore w:val="0"/>
              <w:widowControl/>
              <w:suppressLineNumbers w:val="0"/>
              <w:kinsoku/>
              <w:wordWrap/>
              <w:overflowPunct/>
              <w:topLinePunct w:val="0"/>
              <w:autoSpaceDE/>
              <w:autoSpaceDN/>
              <w:bidi w:val="0"/>
              <w:adjustRightInd/>
              <w:snapToGrid/>
              <w:spacing w:line="38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2.《农村土地经营权流转管理办法》</w:t>
            </w:r>
          </w:p>
          <w:p w14:paraId="6E8A0C50">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第二十九条　</w:t>
            </w:r>
            <w:bookmarkStart w:id="0" w:name="No93_Z5T29K1"/>
            <w:bookmarkEnd w:id="0"/>
            <w:r>
              <w:rPr>
                <w:rFonts w:hint="default" w:ascii="Times New Roman" w:hAnsi="Times New Roman" w:eastAsia="仿宋_GB2312" w:cs="Times New Roman"/>
                <w:i w:val="0"/>
                <w:iCs w:val="0"/>
                <w:color w:val="auto"/>
                <w:kern w:val="0"/>
                <w:sz w:val="24"/>
                <w:szCs w:val="24"/>
                <w:highlight w:val="none"/>
                <w:u w:val="none"/>
                <w:lang w:val="en-US" w:eastAsia="zh-CN" w:bidi="ar"/>
              </w:rPr>
              <w:t>县级以上地方人民政府对工商企业等社会资本流转土地经营权，依法建立分级资格审查和项目审核制度。审查审核的一般程序如下：</w:t>
            </w:r>
          </w:p>
          <w:p w14:paraId="23E5D0D2">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bookmarkStart w:id="1" w:name="No94_Z5T29K1X1"/>
            <w:bookmarkEnd w:id="1"/>
            <w:r>
              <w:rPr>
                <w:rFonts w:hint="default" w:ascii="Times New Roman" w:hAnsi="Times New Roman" w:eastAsia="仿宋_GB2312" w:cs="Times New Roman"/>
                <w:i w:val="0"/>
                <w:iCs w:val="0"/>
                <w:color w:val="auto"/>
                <w:kern w:val="0"/>
                <w:sz w:val="24"/>
                <w:szCs w:val="24"/>
                <w:highlight w:val="none"/>
                <w:u w:val="none"/>
                <w:lang w:val="en-US" w:eastAsia="zh-CN" w:bidi="ar"/>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14:paraId="6F379101">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bookmarkStart w:id="2" w:name="No95_Z5T29K1X2"/>
            <w:bookmarkEnd w:id="2"/>
            <w:r>
              <w:rPr>
                <w:rFonts w:hint="default" w:ascii="Times New Roman" w:hAnsi="Times New Roman" w:eastAsia="仿宋_GB2312" w:cs="Times New Roman"/>
                <w:i w:val="0"/>
                <w:iCs w:val="0"/>
                <w:color w:val="auto"/>
                <w:kern w:val="0"/>
                <w:sz w:val="24"/>
                <w:szCs w:val="24"/>
                <w:highlight w:val="none"/>
                <w:u w:val="none"/>
                <w:lang w:val="en-US" w:eastAsia="zh-CN" w:bidi="ar"/>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14:paraId="58DEB642">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bookmarkStart w:id="3" w:name="No96_Z5T29K1X3"/>
            <w:bookmarkEnd w:id="3"/>
            <w:r>
              <w:rPr>
                <w:rFonts w:hint="default" w:ascii="Times New Roman" w:hAnsi="Times New Roman" w:eastAsia="仿宋_GB2312" w:cs="Times New Roman"/>
                <w:i w:val="0"/>
                <w:iCs w:val="0"/>
                <w:color w:val="auto"/>
                <w:kern w:val="0"/>
                <w:sz w:val="24"/>
                <w:szCs w:val="24"/>
                <w:highlight w:val="none"/>
                <w:u w:val="none"/>
                <w:lang w:val="en-US" w:eastAsia="zh-CN" w:bidi="ar"/>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14:paraId="727497DA">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bookmarkStart w:id="4" w:name="No97_Z5T29K1X4"/>
            <w:bookmarkEnd w:id="4"/>
            <w:r>
              <w:rPr>
                <w:rFonts w:hint="default" w:ascii="Times New Roman" w:hAnsi="Times New Roman" w:eastAsia="仿宋_GB2312" w:cs="Times New Roman"/>
                <w:i w:val="0"/>
                <w:iCs w:val="0"/>
                <w:color w:val="auto"/>
                <w:kern w:val="0"/>
                <w:sz w:val="24"/>
                <w:szCs w:val="24"/>
                <w:highlight w:val="none"/>
                <w:u w:val="none"/>
                <w:lang w:val="en-US" w:eastAsia="zh-CN" w:bidi="ar"/>
              </w:rPr>
              <w:t>（四）审查审核通过的，受让主体与承包方签订土地经营权流转合同。未按规定提交审查审核申请或者审查审核未通过的，不得开展土地经营权流转活动。</w:t>
            </w:r>
          </w:p>
          <w:p w14:paraId="6C8D715D">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3.《湖南省工商企业等社会资本通过流转取得土地经营权行政审批实施办法（试行）》（湘农发〔2024〕14号）</w:t>
            </w:r>
          </w:p>
          <w:p w14:paraId="03414ED9">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第五条</w:t>
            </w:r>
            <w:r>
              <w:rPr>
                <w:rFonts w:hint="eastAsia" w:ascii="Times New Roman" w:hAnsi="Times New Roman" w:eastAsia="仿宋_GB2312" w:cs="Times New Roman"/>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工商企业等社会资本通过流转取得土地经营权的资格审查和项目审核，实行省、市州、</w:t>
            </w:r>
            <w:r>
              <w:rPr>
                <w:rFonts w:hint="eastAsia" w:ascii="Times New Roman" w:hAnsi="Times New Roman" w:eastAsia="仿宋_GB2312" w:cs="Times New Roman"/>
                <w:i w:val="0"/>
                <w:iCs w:val="0"/>
                <w:color w:val="auto"/>
                <w:kern w:val="0"/>
                <w:sz w:val="24"/>
                <w:szCs w:val="24"/>
                <w:highlight w:val="none"/>
                <w:u w:val="none"/>
                <w:lang w:val="en-US" w:eastAsia="zh-CN" w:bidi="ar"/>
              </w:rPr>
              <w:t>县市区</w:t>
            </w:r>
            <w:r>
              <w:rPr>
                <w:rFonts w:hint="default" w:ascii="Times New Roman" w:hAnsi="Times New Roman" w:eastAsia="仿宋_GB2312" w:cs="Times New Roman"/>
                <w:i w:val="0"/>
                <w:iCs w:val="0"/>
                <w:color w:val="auto"/>
                <w:kern w:val="0"/>
                <w:sz w:val="24"/>
                <w:szCs w:val="24"/>
                <w:highlight w:val="none"/>
                <w:u w:val="none"/>
                <w:lang w:val="en-US" w:eastAsia="zh-CN" w:bidi="ar"/>
              </w:rPr>
              <w:t>、乡镇四级人民政府分级审批：</w:t>
            </w:r>
          </w:p>
          <w:p w14:paraId="6B5B0E93">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受让方单次通过流转取得土地经营权面积100亩及以上但不足500亩的，或流转取得整村民小组土地经营权的，由乡镇人民政府（街道办事处）审批。流转取得土地经营权面积不足100亩的，无需审批但应报乡镇人民政府（街道办事处）备案。</w:t>
            </w:r>
          </w:p>
        </w:tc>
        <w:tc>
          <w:tcPr>
            <w:tcW w:w="1214" w:type="dxa"/>
            <w:noWrap w:val="0"/>
            <w:vAlign w:val="center"/>
          </w:tcPr>
          <w:p w14:paraId="5215148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eastAsia" w:eastAsia="仿宋_GB2312" w:cs="Times New Roman"/>
                <w:i w:val="0"/>
                <w:iCs w:val="0"/>
                <w:color w:val="auto"/>
                <w:kern w:val="2"/>
                <w:sz w:val="24"/>
                <w:szCs w:val="24"/>
                <w:highlight w:val="none"/>
                <w:u w:val="none"/>
                <w:lang w:val="en-US" w:eastAsia="zh-CN" w:bidi="ar-SA"/>
              </w:rPr>
              <w:t>综合行政执法机构</w:t>
            </w:r>
            <w:r>
              <w:rPr>
                <w:rFonts w:hint="default" w:ascii="Times New Roman" w:hAnsi="Times New Roman" w:eastAsia="仿宋_GB2312" w:cs="Times New Roman"/>
                <w:i w:val="0"/>
                <w:iCs w:val="0"/>
                <w:color w:val="auto"/>
                <w:kern w:val="2"/>
                <w:sz w:val="24"/>
                <w:szCs w:val="24"/>
                <w:highlight w:val="none"/>
                <w:u w:val="none"/>
                <w:lang w:val="en-US" w:eastAsia="zh-CN" w:bidi="ar-SA"/>
              </w:rPr>
              <w:t>、经济和生态机构、农业综合服务机构</w:t>
            </w:r>
          </w:p>
        </w:tc>
        <w:tc>
          <w:tcPr>
            <w:tcW w:w="1072" w:type="dxa"/>
            <w:noWrap w:val="0"/>
            <w:vAlign w:val="center"/>
          </w:tcPr>
          <w:p w14:paraId="0970A2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辖区内流转土地经营权的企业</w:t>
            </w:r>
          </w:p>
        </w:tc>
        <w:tc>
          <w:tcPr>
            <w:tcW w:w="1333" w:type="dxa"/>
            <w:noWrap w:val="0"/>
            <w:vAlign w:val="center"/>
          </w:tcPr>
          <w:p w14:paraId="7664E9A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流转</w:t>
            </w:r>
            <w:r>
              <w:rPr>
                <w:rFonts w:hint="default" w:ascii="Times New Roman" w:hAnsi="Times New Roman" w:eastAsia="仿宋_GB2312" w:cs="Times New Roman"/>
                <w:i w:val="0"/>
                <w:iCs w:val="0"/>
                <w:color w:val="auto"/>
                <w:kern w:val="0"/>
                <w:sz w:val="24"/>
                <w:szCs w:val="24"/>
                <w:highlight w:val="none"/>
                <w:u w:val="none"/>
                <w:lang w:val="en-US" w:eastAsia="zh-CN" w:bidi="ar"/>
              </w:rPr>
              <w:t>100亩及以上但不足500亩或者流转</w:t>
            </w:r>
            <w:r>
              <w:rPr>
                <w:rFonts w:hint="eastAsia" w:ascii="Times New Roman" w:hAnsi="Times New Roman" w:eastAsia="仿宋_GB2312" w:cs="Times New Roman"/>
                <w:i w:val="0"/>
                <w:iCs w:val="0"/>
                <w:color w:val="auto"/>
                <w:kern w:val="0"/>
                <w:sz w:val="24"/>
                <w:szCs w:val="24"/>
                <w:highlight w:val="none"/>
                <w:u w:val="none"/>
                <w:lang w:val="en-US" w:eastAsia="zh-CN" w:bidi="ar"/>
              </w:rPr>
              <w:t>取得</w:t>
            </w:r>
            <w:r>
              <w:rPr>
                <w:rFonts w:hint="default" w:ascii="Times New Roman" w:hAnsi="Times New Roman" w:eastAsia="仿宋_GB2312" w:cs="Times New Roman"/>
                <w:i w:val="0"/>
                <w:iCs w:val="0"/>
                <w:color w:val="auto"/>
                <w:kern w:val="0"/>
                <w:sz w:val="24"/>
                <w:szCs w:val="24"/>
                <w:highlight w:val="none"/>
                <w:u w:val="none"/>
                <w:lang w:val="en-US" w:eastAsia="zh-CN" w:bidi="ar"/>
              </w:rPr>
              <w:t>整村民小组土地经营权</w:t>
            </w:r>
            <w:r>
              <w:rPr>
                <w:rFonts w:hint="eastAsia" w:ascii="Times New Roman" w:hAnsi="Times New Roman" w:eastAsia="仿宋_GB2312" w:cs="Times New Roman"/>
                <w:i w:val="0"/>
                <w:iCs w:val="0"/>
                <w:color w:val="auto"/>
                <w:kern w:val="0"/>
                <w:sz w:val="24"/>
                <w:szCs w:val="24"/>
                <w:highlight w:val="none"/>
                <w:u w:val="none"/>
                <w:lang w:val="en-US" w:eastAsia="zh-CN" w:bidi="ar"/>
              </w:rPr>
              <w:t>是否符合法定条件、程序。</w:t>
            </w:r>
          </w:p>
        </w:tc>
        <w:tc>
          <w:tcPr>
            <w:tcW w:w="833" w:type="dxa"/>
            <w:noWrap w:val="0"/>
            <w:vAlign w:val="center"/>
          </w:tcPr>
          <w:p w14:paraId="71A59F5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5B8397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30CA9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63F5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658" w:type="dxa"/>
            <w:gridSpan w:val="10"/>
            <w:noWrap w:val="0"/>
            <w:vAlign w:val="center"/>
          </w:tcPr>
          <w:p w14:paraId="0E2DD3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30"/>
                <w:szCs w:val="30"/>
                <w:highlight w:val="none"/>
                <w:u w:val="none"/>
                <w:lang w:val="en-US" w:eastAsia="zh-CN" w:bidi="ar"/>
              </w:rPr>
              <w:t>企业监管类（共5项）</w:t>
            </w:r>
          </w:p>
        </w:tc>
      </w:tr>
      <w:tr w14:paraId="22FA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4" w:hRule="atLeast"/>
          <w:jc w:val="center"/>
        </w:trPr>
        <w:tc>
          <w:tcPr>
            <w:tcW w:w="570" w:type="dxa"/>
            <w:noWrap w:val="0"/>
            <w:vAlign w:val="center"/>
          </w:tcPr>
          <w:p w14:paraId="6345AE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p w14:paraId="0E0419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1220" w:type="dxa"/>
            <w:noWrap w:val="0"/>
            <w:vAlign w:val="center"/>
          </w:tcPr>
          <w:p w14:paraId="612237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对乡村集体所有制企业执行国家法律、法规和政策的行政检查</w:t>
            </w:r>
          </w:p>
        </w:tc>
        <w:tc>
          <w:tcPr>
            <w:tcW w:w="1155" w:type="dxa"/>
            <w:noWrap w:val="0"/>
            <w:vAlign w:val="center"/>
          </w:tcPr>
          <w:p w14:paraId="0BAC93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032DF0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firstLine="482" w:firstLineChars="200"/>
              <w:jc w:val="both"/>
              <w:textAlignment w:val="auto"/>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《中华人民共和国乡村集体所有制企业条例》</w:t>
            </w:r>
          </w:p>
          <w:p w14:paraId="159B18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第十二条　国务院乡镇企业行政主管部门主管全国乡村集体所有制企业。地方人民政府乡镇企业行政主管部门主管本行政区域内的乡村集体所有制企业（以下简称企业）。　</w:t>
            </w:r>
          </w:p>
          <w:p w14:paraId="1F2D13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第三十四条　各级人民政府乡镇企业行政主管部门根据国家的法律、法规和政策，加强对企业的指导、管理、监督、协调和服务：</w:t>
            </w:r>
          </w:p>
          <w:p w14:paraId="1C3D2D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（一）监督检查企业执行国家法律、法规和政策；</w:t>
            </w:r>
          </w:p>
          <w:p w14:paraId="2936CD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（二）制订企业发展规划，协同有关部门制定农村剩余劳动力就业规划；</w:t>
            </w:r>
          </w:p>
          <w:p w14:paraId="25D069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（三）会同有关部门指导企业的计划、统计、财务、审计、价格、物资、质量、设备、技术、劳动、安全生产、环境保护等管理工作；</w:t>
            </w:r>
          </w:p>
          <w:p w14:paraId="7A862D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（四）组织和指导企业的技术进步、职工教育和培训；</w:t>
            </w:r>
          </w:p>
          <w:p w14:paraId="513FF4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（五）向企业提供经济、技术咨询和信息服务；</w:t>
            </w:r>
          </w:p>
          <w:p w14:paraId="49B952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（六）协调企业与有关方面的关系，帮助企业开展经济技术合作；</w:t>
            </w:r>
          </w:p>
          <w:p w14:paraId="71C206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（七）总结推广企业发展的经验；</w:t>
            </w:r>
          </w:p>
          <w:p w14:paraId="47E25C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（八）组织和指导企业的思想政治工作，促进企业的社会主义精神文明建设。</w:t>
            </w:r>
          </w:p>
        </w:tc>
        <w:tc>
          <w:tcPr>
            <w:tcW w:w="1214" w:type="dxa"/>
            <w:noWrap w:val="0"/>
            <w:vAlign w:val="center"/>
          </w:tcPr>
          <w:p w14:paraId="0590DD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79FA5EE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辖区内乡村集体所有制企业</w:t>
            </w:r>
          </w:p>
        </w:tc>
        <w:tc>
          <w:tcPr>
            <w:tcW w:w="1333" w:type="dxa"/>
            <w:noWrap w:val="0"/>
            <w:vAlign w:val="center"/>
          </w:tcPr>
          <w:p w14:paraId="7E9859F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企业执行国家法律、法规和政策情况。</w:t>
            </w:r>
          </w:p>
          <w:p w14:paraId="51A2E86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c>
          <w:tcPr>
            <w:tcW w:w="833" w:type="dxa"/>
            <w:noWrap w:val="0"/>
            <w:vAlign w:val="center"/>
          </w:tcPr>
          <w:p w14:paraId="31C846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10AAB0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778173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795E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0" w:hRule="atLeast"/>
          <w:jc w:val="center"/>
        </w:trPr>
        <w:tc>
          <w:tcPr>
            <w:tcW w:w="570" w:type="dxa"/>
            <w:noWrap w:val="0"/>
            <w:vAlign w:val="center"/>
          </w:tcPr>
          <w:p w14:paraId="060164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220" w:type="dxa"/>
            <w:noWrap w:val="0"/>
            <w:vAlign w:val="center"/>
          </w:tcPr>
          <w:p w14:paraId="24325D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对乡镇财政资金使用情况的行政检查</w:t>
            </w:r>
          </w:p>
        </w:tc>
        <w:tc>
          <w:tcPr>
            <w:tcW w:w="1155" w:type="dxa"/>
            <w:noWrap w:val="0"/>
            <w:vAlign w:val="center"/>
          </w:tcPr>
          <w:p w14:paraId="367E2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6AEA2C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2" w:firstLineChars="200"/>
              <w:jc w:val="both"/>
              <w:textAlignment w:val="auto"/>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1.《湖南省乡镇财政管理条例》</w:t>
            </w:r>
          </w:p>
          <w:p w14:paraId="082265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第四条  乡镇人民政府负责本乡镇财政工作的管理，具体工作由乡镇财政机构负责。  </w:t>
            </w:r>
          </w:p>
          <w:p w14:paraId="327D78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乡镇财政机构具体负责预算编制管理、乡镇居民补贴资金发放、财政性资金监督管理、国有资产和乡镇债权债务管理、组织协调收入征收以及乡镇单位财务管理等工作。</w:t>
            </w:r>
          </w:p>
          <w:p w14:paraId="3BD8F6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第十六条  乡镇人民政府应当对各级政府预算安排的用于乡镇的各种财政资金实施监督管理，建立健全财政资金管理制度，加强预算绩效管理，保证财政资金使用规范、有效。</w:t>
            </w:r>
          </w:p>
          <w:p w14:paraId="4F73EA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第十八条  列入乡镇财政预算的项目资金，实行项目库管理。乡镇财政机构应当参与项目申报立项、公示、实施、验收、资金拨付等活动的监督。  </w:t>
            </w:r>
          </w:p>
          <w:p w14:paraId="797D29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未列入乡镇财政预算、上级有关部门安排并由乡镇代管的项目资金，在资金拨付到乡镇前，项目主管部门应当会同县市区人民政府财政部门将项目名称、建设内容及地点、资金数额及来源、受益范围、管护责任等信息告知乡镇人民政府财政机构。乡镇人民政府财政机构应当监督资金使用并反馈项目建设情况。  </w:t>
            </w:r>
          </w:p>
          <w:p w14:paraId="72139A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由上级有关部门管理并在乡镇区域内实施的项目，乡镇人民政府财政机构应当协助上级有关部门核查和监督项目资金使用情况。</w:t>
            </w:r>
          </w:p>
          <w:p w14:paraId="2059FD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第二十三条　乡镇人民政府应当加强对村级公益事业建设和公共服务的支持、指导和监督。  </w:t>
            </w:r>
          </w:p>
          <w:p w14:paraId="5218C1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乡镇财政机构应当加强对村集体经济组织财务会计工作的指导和监督，协助建立健全村民民主理财、财务公开、村级会计管理等制度，并对其使用财政资金情况实施监督检查。</w:t>
            </w:r>
          </w:p>
          <w:p w14:paraId="2960D2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82" w:firstLineChars="200"/>
              <w:jc w:val="both"/>
              <w:textAlignment w:val="auto"/>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2.《财政部门监督办法》</w:t>
            </w:r>
          </w:p>
          <w:p w14:paraId="20B992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第二十八条  乡镇财政机构在规定职权范围内，或者受上级政府财政部门委托，依法实施监督工作，参照本办法执行。</w:t>
            </w:r>
          </w:p>
        </w:tc>
        <w:tc>
          <w:tcPr>
            <w:tcW w:w="1214" w:type="dxa"/>
            <w:noWrap w:val="0"/>
            <w:vAlign w:val="center"/>
          </w:tcPr>
          <w:p w14:paraId="03ABEAE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2C5B03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辖区内使用</w:t>
            </w:r>
            <w:r>
              <w:rPr>
                <w:rFonts w:hint="default" w:ascii="Times New Roman" w:hAnsi="Times New Roman" w:eastAsia="仿宋_GB2312" w:cs="Times New Roman"/>
                <w:i w:val="0"/>
                <w:iCs w:val="0"/>
                <w:color w:val="auto"/>
                <w:kern w:val="0"/>
                <w:sz w:val="24"/>
                <w:szCs w:val="24"/>
                <w:highlight w:val="none"/>
                <w:u w:val="none"/>
                <w:lang w:val="en-US" w:eastAsia="zh-CN" w:bidi="ar"/>
              </w:rPr>
              <w:t>财政性资金的企业、村集体经济组织</w:t>
            </w:r>
          </w:p>
        </w:tc>
        <w:tc>
          <w:tcPr>
            <w:tcW w:w="1333" w:type="dxa"/>
            <w:noWrap w:val="0"/>
            <w:vAlign w:val="center"/>
          </w:tcPr>
          <w:p w14:paraId="3964A35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财政资金使用情况</w:t>
            </w:r>
            <w:r>
              <w:rPr>
                <w:rFonts w:hint="eastAsia" w:ascii="Times New Roman" w:hAnsi="Times New Roman" w:eastAsia="仿宋_GB2312" w:cs="Times New Roman"/>
                <w:i w:val="0"/>
                <w:iCs w:val="0"/>
                <w:color w:val="auto"/>
                <w:kern w:val="0"/>
                <w:sz w:val="24"/>
                <w:szCs w:val="24"/>
                <w:highlight w:val="none"/>
                <w:u w:val="none"/>
                <w:lang w:val="en-US" w:eastAsia="zh-CN" w:bidi="ar"/>
              </w:rPr>
              <w:t>。</w:t>
            </w:r>
          </w:p>
        </w:tc>
        <w:tc>
          <w:tcPr>
            <w:tcW w:w="833" w:type="dxa"/>
            <w:noWrap w:val="0"/>
            <w:vAlign w:val="center"/>
          </w:tcPr>
          <w:p w14:paraId="5909FB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18F31B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6B346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36FF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2" w:hRule="atLeast"/>
          <w:jc w:val="center"/>
        </w:trPr>
        <w:tc>
          <w:tcPr>
            <w:tcW w:w="570" w:type="dxa"/>
            <w:noWrap w:val="0"/>
            <w:vAlign w:val="center"/>
          </w:tcPr>
          <w:p w14:paraId="4039EE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220" w:type="dxa"/>
            <w:noWrap w:val="0"/>
            <w:vAlign w:val="center"/>
          </w:tcPr>
          <w:p w14:paraId="2CF53E5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对乡镇企业档案工作的行政检查</w:t>
            </w:r>
          </w:p>
        </w:tc>
        <w:tc>
          <w:tcPr>
            <w:tcW w:w="1155" w:type="dxa"/>
            <w:noWrap w:val="0"/>
            <w:vAlign w:val="center"/>
          </w:tcPr>
          <w:p w14:paraId="0AE601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3126B100">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《乡镇档案工作办法》</w:t>
            </w:r>
          </w:p>
          <w:p w14:paraId="10F38D48">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第九条　乡镇应当确定档案机构或岗位（以下简称乡镇档案部门），主管本乡镇档案工作，其职责包括：</w:t>
            </w:r>
          </w:p>
          <w:p w14:paraId="2ED4A242">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（一）贯彻执行档案工作的法律法规和方针政策；</w:t>
            </w:r>
          </w:p>
          <w:p w14:paraId="23DDEC43">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（二）建立健全档案工作规章制度；</w:t>
            </w:r>
          </w:p>
          <w:p w14:paraId="2196E716">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（三）对乡镇机关文件材料的收集、整理、归档等工作进行指导和监督；</w:t>
            </w:r>
          </w:p>
          <w:p w14:paraId="260D5412">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（四）集中管理本乡镇机关档案；</w:t>
            </w:r>
          </w:p>
          <w:p w14:paraId="7AECC196">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（五）开发档案资源并提供利用；</w:t>
            </w:r>
          </w:p>
          <w:p w14:paraId="7CE25C99">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（六）加强档案信息化建设；</w:t>
            </w:r>
          </w:p>
          <w:p w14:paraId="0CBD94B6">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（七）按照规定向县级综合档案馆移交档案；</w:t>
            </w:r>
          </w:p>
          <w:p w14:paraId="46C985E3">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（八）开展档案宣传、培训，做好档案统计等工作；</w:t>
            </w:r>
          </w:p>
          <w:p w14:paraId="6F6ADDD4">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（九）对乡镇企业事业单位及村级组织的档案工作进行监督、指导；</w:t>
            </w:r>
          </w:p>
          <w:p w14:paraId="404C1A24">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（十）掌握本行政区域档案工作情况，维护档案安全。</w:t>
            </w:r>
          </w:p>
        </w:tc>
        <w:tc>
          <w:tcPr>
            <w:tcW w:w="1214" w:type="dxa"/>
            <w:noWrap w:val="0"/>
            <w:vAlign w:val="center"/>
          </w:tcPr>
          <w:p w14:paraId="2F7525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35AEC7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辖区内</w:t>
            </w:r>
            <w:r>
              <w:rPr>
                <w:rFonts w:hint="default" w:ascii="Times New Roman" w:hAnsi="Times New Roman" w:eastAsia="仿宋_GB2312" w:cs="Times New Roman"/>
                <w:i w:val="0"/>
                <w:iCs w:val="0"/>
                <w:color w:val="auto"/>
                <w:kern w:val="0"/>
                <w:sz w:val="24"/>
                <w:szCs w:val="24"/>
                <w:highlight w:val="none"/>
                <w:u w:val="none"/>
                <w:lang w:val="en-US" w:eastAsia="zh-CN" w:bidi="ar"/>
              </w:rPr>
              <w:t>乡镇企业、村级集体经济组织</w:t>
            </w:r>
          </w:p>
        </w:tc>
        <w:tc>
          <w:tcPr>
            <w:tcW w:w="1333" w:type="dxa"/>
            <w:noWrap w:val="0"/>
            <w:vAlign w:val="center"/>
          </w:tcPr>
          <w:p w14:paraId="767DEC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企业档案工作情况。</w:t>
            </w:r>
          </w:p>
        </w:tc>
        <w:tc>
          <w:tcPr>
            <w:tcW w:w="833" w:type="dxa"/>
            <w:noWrap w:val="0"/>
            <w:vAlign w:val="center"/>
          </w:tcPr>
          <w:p w14:paraId="0A0E1F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3E89AEE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614B76F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一般</w:t>
            </w:r>
          </w:p>
        </w:tc>
      </w:tr>
      <w:tr w14:paraId="2204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570" w:type="dxa"/>
            <w:noWrap w:val="0"/>
            <w:vAlign w:val="center"/>
          </w:tcPr>
          <w:p w14:paraId="5A187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220" w:type="dxa"/>
            <w:noWrap w:val="0"/>
            <w:vAlign w:val="center"/>
          </w:tcPr>
          <w:p w14:paraId="620F1B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对企业拖欠农民工工资情况的行政检查</w:t>
            </w:r>
          </w:p>
        </w:tc>
        <w:tc>
          <w:tcPr>
            <w:tcW w:w="1155" w:type="dxa"/>
            <w:noWrap w:val="0"/>
            <w:vAlign w:val="center"/>
          </w:tcPr>
          <w:p w14:paraId="7D6681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0346C96D">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《保障农民工工资支付条例》</w:t>
            </w:r>
          </w:p>
          <w:p w14:paraId="3A43B514">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第四条第二款  乡镇人民政府应当加强对拖欠农民工工资矛盾的排查和调处工作，防范和化解矛盾，及时调解纠纷。</w:t>
            </w:r>
          </w:p>
        </w:tc>
        <w:tc>
          <w:tcPr>
            <w:tcW w:w="1214" w:type="dxa"/>
            <w:noWrap w:val="0"/>
            <w:vAlign w:val="center"/>
          </w:tcPr>
          <w:p w14:paraId="0E1770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61B223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辖区内各类企业</w:t>
            </w:r>
          </w:p>
        </w:tc>
        <w:tc>
          <w:tcPr>
            <w:tcW w:w="1333" w:type="dxa"/>
            <w:noWrap w:val="0"/>
            <w:vAlign w:val="center"/>
          </w:tcPr>
          <w:p w14:paraId="363B44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企业拖欠农民工工资情况。</w:t>
            </w:r>
          </w:p>
        </w:tc>
        <w:tc>
          <w:tcPr>
            <w:tcW w:w="833" w:type="dxa"/>
            <w:noWrap w:val="0"/>
            <w:vAlign w:val="center"/>
          </w:tcPr>
          <w:p w14:paraId="7F50C75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5210B5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32B2AA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r w14:paraId="1C08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0"/>
            <w:vAlign w:val="center"/>
          </w:tcPr>
          <w:p w14:paraId="346C5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220" w:type="dxa"/>
            <w:noWrap w:val="0"/>
            <w:vAlign w:val="center"/>
          </w:tcPr>
          <w:p w14:paraId="1EE81A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对职业病防治的行政检查</w:t>
            </w:r>
          </w:p>
        </w:tc>
        <w:tc>
          <w:tcPr>
            <w:tcW w:w="1155" w:type="dxa"/>
            <w:noWrap w:val="0"/>
            <w:vAlign w:val="center"/>
          </w:tcPr>
          <w:p w14:paraId="1C0B34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乡（镇）人民政府</w:t>
            </w:r>
          </w:p>
        </w:tc>
        <w:tc>
          <w:tcPr>
            <w:tcW w:w="5743" w:type="dxa"/>
            <w:noWrap w:val="0"/>
            <w:vAlign w:val="center"/>
          </w:tcPr>
          <w:p w14:paraId="10072472">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b/>
                <w:bCs/>
                <w:i w:val="0"/>
                <w:iCs w:val="0"/>
                <w:color w:val="auto"/>
                <w:kern w:val="0"/>
                <w:sz w:val="24"/>
                <w:szCs w:val="24"/>
                <w:highlight w:val="none"/>
                <w:u w:val="none"/>
                <w:lang w:val="en-US" w:eastAsia="zh-CN" w:bidi="ar"/>
              </w:rPr>
              <w:t>1</w:t>
            </w:r>
            <w:r>
              <w:rPr>
                <w:rFonts w:hint="default" w:ascii="Times New Roman" w:hAnsi="Times New Roman" w:eastAsia="仿宋_GB2312" w:cs="Times New Roman"/>
                <w:b/>
                <w:bCs/>
                <w:i w:val="0"/>
                <w:iCs w:val="0"/>
                <w:color w:val="auto"/>
                <w:kern w:val="0"/>
                <w:sz w:val="24"/>
                <w:szCs w:val="24"/>
                <w:highlight w:val="none"/>
                <w:u w:val="none"/>
                <w:lang w:val="en-US" w:eastAsia="zh-CN" w:bidi="ar"/>
              </w:rPr>
              <w:t>.《中华人民共和国尘肺病防治条例》</w:t>
            </w:r>
          </w:p>
          <w:p w14:paraId="0D3260F8">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第五条第二款  乡镇企业主管部门，必须指定专人负责乡镇企业尘肺病的防治工作，建立监督检查制度，并指导乡镇企业对尘肺病的防治工作。</w:t>
            </w:r>
          </w:p>
          <w:p w14:paraId="66F5ECB4">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eastAsia" w:ascii="Times New Roman" w:hAnsi="Times New Roman" w:eastAsia="仿宋_GB2312" w:cs="Times New Roman"/>
                <w:b/>
                <w:bCs/>
                <w:i w:val="0"/>
                <w:iCs w:val="0"/>
                <w:color w:val="auto"/>
                <w:kern w:val="0"/>
                <w:sz w:val="24"/>
                <w:szCs w:val="24"/>
                <w:highlight w:val="none"/>
                <w:u w:val="none"/>
                <w:lang w:val="en-US" w:eastAsia="zh-CN" w:bidi="ar"/>
              </w:rPr>
              <w:t>2</w:t>
            </w:r>
            <w:r>
              <w:rPr>
                <w:rFonts w:hint="default" w:ascii="Times New Roman" w:hAnsi="Times New Roman" w:eastAsia="仿宋_GB2312" w:cs="Times New Roman"/>
                <w:b/>
                <w:bCs/>
                <w:i w:val="0"/>
                <w:iCs w:val="0"/>
                <w:color w:val="auto"/>
                <w:kern w:val="0"/>
                <w:sz w:val="24"/>
                <w:szCs w:val="24"/>
                <w:highlight w:val="none"/>
                <w:u w:val="none"/>
                <w:lang w:val="en-US" w:eastAsia="zh-CN" w:bidi="ar"/>
              </w:rPr>
              <w:t>.《湖南省职业病防治若干规定》</w:t>
            </w:r>
          </w:p>
          <w:p w14:paraId="36FFB906">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第一条第二款  乡镇人民政府以及开发区、园区、港区、风景区等各类功能区应当按照职责，加强本区域内用人单位职业病防治工作的监督检查，协助人民政府有关部门或者按照授权履行职业病防治监督管理职责。</w:t>
            </w:r>
          </w:p>
        </w:tc>
        <w:tc>
          <w:tcPr>
            <w:tcW w:w="1214" w:type="dxa"/>
            <w:noWrap w:val="0"/>
            <w:vAlign w:val="center"/>
          </w:tcPr>
          <w:p w14:paraId="7A8C99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综合行政执法机构</w:t>
            </w:r>
            <w:r>
              <w:rPr>
                <w:rFonts w:hint="default" w:ascii="Times New Roman" w:hAnsi="Times New Roman" w:eastAsia="仿宋_GB2312" w:cs="Times New Roman"/>
                <w:i w:val="0"/>
                <w:iCs w:val="0"/>
                <w:color w:val="auto"/>
                <w:kern w:val="0"/>
                <w:sz w:val="24"/>
                <w:szCs w:val="24"/>
                <w:highlight w:val="none"/>
                <w:u w:val="none"/>
                <w:lang w:val="en-US" w:eastAsia="zh-CN" w:bidi="ar"/>
              </w:rPr>
              <w:t>、经济和生态机构</w:t>
            </w:r>
          </w:p>
        </w:tc>
        <w:tc>
          <w:tcPr>
            <w:tcW w:w="1072" w:type="dxa"/>
            <w:noWrap w:val="0"/>
            <w:vAlign w:val="center"/>
          </w:tcPr>
          <w:p w14:paraId="441EBC9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辖区内各类企业</w:t>
            </w:r>
          </w:p>
        </w:tc>
        <w:tc>
          <w:tcPr>
            <w:tcW w:w="1333" w:type="dxa"/>
            <w:noWrap w:val="0"/>
            <w:vAlign w:val="center"/>
          </w:tcPr>
          <w:p w14:paraId="144EE8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企业职业病防治情况。</w:t>
            </w:r>
          </w:p>
        </w:tc>
        <w:tc>
          <w:tcPr>
            <w:tcW w:w="833" w:type="dxa"/>
            <w:noWrap w:val="0"/>
            <w:vAlign w:val="center"/>
          </w:tcPr>
          <w:p w14:paraId="5707B9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现场检查、非现场检查相结合</w:t>
            </w:r>
          </w:p>
        </w:tc>
        <w:tc>
          <w:tcPr>
            <w:tcW w:w="1500" w:type="dxa"/>
            <w:noWrap w:val="0"/>
            <w:vAlign w:val="center"/>
          </w:tcPr>
          <w:p w14:paraId="2B2A46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2"/>
                <w:sz w:val="24"/>
                <w:szCs w:val="24"/>
                <w:highlight w:val="none"/>
                <w:u w:val="none"/>
                <w:lang w:val="en-US" w:eastAsia="zh-CN" w:bidi="ar-SA"/>
              </w:rPr>
              <w:t>按本单位每年3月底前报请</w:t>
            </w:r>
            <w:r>
              <w:rPr>
                <w:rFonts w:hint="eastAsia" w:eastAsia="仿宋_GB2312" w:cs="Times New Roman"/>
                <w:i w:val="0"/>
                <w:iCs w:val="0"/>
                <w:color w:val="auto"/>
                <w:kern w:val="2"/>
                <w:sz w:val="24"/>
                <w:szCs w:val="24"/>
                <w:highlight w:val="none"/>
                <w:u w:val="none"/>
                <w:lang w:val="en-US" w:eastAsia="zh-CN" w:bidi="ar-SA"/>
              </w:rPr>
              <w:t>县司法</w:t>
            </w:r>
            <w:r>
              <w:rPr>
                <w:rFonts w:hint="default" w:ascii="Times New Roman" w:hAnsi="Times New Roman" w:eastAsia="仿宋_GB2312" w:cs="Times New Roman"/>
                <w:i w:val="0"/>
                <w:iCs w:val="0"/>
                <w:color w:val="auto"/>
                <w:kern w:val="2"/>
                <w:sz w:val="24"/>
                <w:szCs w:val="24"/>
                <w:highlight w:val="none"/>
                <w:u w:val="none"/>
                <w:lang w:val="en-US" w:eastAsia="zh-CN" w:bidi="ar-SA"/>
              </w:rPr>
              <w:t>行政部门备案审查的涉企年度行政检查计划执行</w:t>
            </w:r>
          </w:p>
        </w:tc>
        <w:tc>
          <w:tcPr>
            <w:tcW w:w="1018" w:type="dxa"/>
            <w:noWrap w:val="0"/>
            <w:vAlign w:val="center"/>
          </w:tcPr>
          <w:p w14:paraId="7090536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重点</w:t>
            </w:r>
          </w:p>
        </w:tc>
      </w:tr>
    </w:tbl>
    <w:p w14:paraId="7F75740E">
      <w:pPr>
        <w:rPr>
          <w:rFonts w:hint="default" w:ascii="Times New Roman" w:hAnsi="Times New Roman" w:cs="Times New Roman"/>
        </w:rPr>
      </w:pPr>
    </w:p>
    <w:sectPr>
      <w:footerReference r:id="rId3" w:type="default"/>
      <w:pgSz w:w="16838" w:h="11906" w:orient="landscape"/>
      <w:pgMar w:top="1417" w:right="1134" w:bottom="1417" w:left="1134" w:header="851" w:footer="1134"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FAC157-F1DA-4216-B091-D94F6A4E6B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916D368-FB6D-4A2C-B653-E42A1B542095}"/>
  </w:font>
  <w:font w:name="方正小标宋简体">
    <w:panose1 w:val="03000509000000000000"/>
    <w:charset w:val="86"/>
    <w:family w:val="auto"/>
    <w:pitch w:val="default"/>
    <w:sig w:usb0="00000001" w:usb1="080E0000" w:usb2="00000000" w:usb3="00000000" w:csb0="00040000" w:csb1="00000000"/>
    <w:embedRegular r:id="rId3" w:fontKey="{E172B316-EA7D-49FB-BD77-80752885FA9C}"/>
  </w:font>
  <w:font w:name="方正仿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1429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57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91D5D">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3pt;width:144pt;mso-position-horizontal:outside;mso-position-horizontal-relative:margin;mso-wrap-style:none;z-index:251659264;mso-width-relative:page;mso-height-relative:page;" filled="f" stroked="f" coordsize="21600,21600" o:gfxdata="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0uZj9QAAAAEAQAADwAAAAAAAAABACAAAAAiAAAAZHJzL2Rvd25yZXYueG1sUEsB&#10;AhQAFAAAAAgAh07iQC3v71cyAgAAYAQAAA4AAAAAAAAAAQAgAAAAIwEAAGRycy9lMm9Eb2MueG1s&#10;UEsFBgAAAAAGAAYAWQEAAMcFAAAAAA==&#10;">
              <v:fill on="f" focussize="0,0"/>
              <v:stroke on="f" weight="0.5pt"/>
              <v:imagedata o:title=""/>
              <o:lock v:ext="edit" aspectratio="f"/>
              <v:textbox inset="0mm,0mm,0mm,0mm">
                <w:txbxContent>
                  <w:p w14:paraId="4F591D5D">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F05A6"/>
    <w:multiLevelType w:val="singleLevel"/>
    <w:tmpl w:val="F45F05A6"/>
    <w:lvl w:ilvl="0" w:tentative="0">
      <w:start w:val="7"/>
      <w:numFmt w:val="chineseCounting"/>
      <w:suff w:val="space"/>
      <w:lvlText w:val="第%1条"/>
      <w:lvlJc w:val="left"/>
      <w:rPr>
        <w:rFonts w:hint="eastAsia"/>
      </w:rPr>
    </w:lvl>
  </w:abstractNum>
  <w:abstractNum w:abstractNumId="1">
    <w:nsid w:val="FD548153"/>
    <w:multiLevelType w:val="singleLevel"/>
    <w:tmpl w:val="FD548153"/>
    <w:lvl w:ilvl="0" w:tentative="0">
      <w:start w:val="4"/>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30FCA"/>
    <w:rsid w:val="029D45D5"/>
    <w:rsid w:val="03BB5CEF"/>
    <w:rsid w:val="04483B5B"/>
    <w:rsid w:val="055D755A"/>
    <w:rsid w:val="05B47256"/>
    <w:rsid w:val="0DA769D6"/>
    <w:rsid w:val="10C85358"/>
    <w:rsid w:val="111266D5"/>
    <w:rsid w:val="122B27B2"/>
    <w:rsid w:val="16EF2BCB"/>
    <w:rsid w:val="182A5CC3"/>
    <w:rsid w:val="1C4C2ABD"/>
    <w:rsid w:val="1D036806"/>
    <w:rsid w:val="20436F19"/>
    <w:rsid w:val="20663D00"/>
    <w:rsid w:val="24D31080"/>
    <w:rsid w:val="250F6940"/>
    <w:rsid w:val="2519649B"/>
    <w:rsid w:val="261F69A1"/>
    <w:rsid w:val="26C2357D"/>
    <w:rsid w:val="27C2106B"/>
    <w:rsid w:val="354457B6"/>
    <w:rsid w:val="38930FCA"/>
    <w:rsid w:val="39235835"/>
    <w:rsid w:val="3FF64FE2"/>
    <w:rsid w:val="409B1E8D"/>
    <w:rsid w:val="40C63523"/>
    <w:rsid w:val="42640B29"/>
    <w:rsid w:val="43B655A2"/>
    <w:rsid w:val="4A09086A"/>
    <w:rsid w:val="4BF70A34"/>
    <w:rsid w:val="4E2D698F"/>
    <w:rsid w:val="5277467D"/>
    <w:rsid w:val="66B72A3B"/>
    <w:rsid w:val="6C6D5DF2"/>
    <w:rsid w:val="6C97174C"/>
    <w:rsid w:val="6DBFC711"/>
    <w:rsid w:val="6DF606F4"/>
    <w:rsid w:val="77644920"/>
    <w:rsid w:val="79C64B29"/>
    <w:rsid w:val="79F7A166"/>
    <w:rsid w:val="AFDF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lainText"/>
    <w:basedOn w:val="1"/>
    <w:qFormat/>
    <w:uiPriority w:val="0"/>
    <w:pPr>
      <w:spacing w:line="576" w:lineRule="exact"/>
      <w:textAlignment w:val="baseline"/>
    </w:pPr>
    <w:rPr>
      <w:rFonts w:ascii="宋体" w:hAnsi="Courier New" w:eastAsia="Times New Roman"/>
      <w:kern w:val="0"/>
    </w:rPr>
  </w:style>
  <w:style w:type="character" w:customStyle="1" w:styleId="10">
    <w:name w:val="font31"/>
    <w:basedOn w:val="8"/>
    <w:qFormat/>
    <w:uiPriority w:val="0"/>
    <w:rPr>
      <w:rFonts w:hint="default" w:ascii="仿宋_GB2312" w:eastAsia="仿宋_GB2312" w:cs="仿宋_GB2312"/>
      <w:color w:val="000000"/>
      <w:sz w:val="72"/>
      <w:szCs w:val="7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4813</Words>
  <Characters>4849</Characters>
  <Lines>0</Lines>
  <Paragraphs>0</Paragraphs>
  <TotalTime>12</TotalTime>
  <ScaleCrop>false</ScaleCrop>
  <LinksUpToDate>false</LinksUpToDate>
  <CharactersWithSpaces>4936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2025-03-19T09:01:00Z</dcterms:created>
  <dc:creator>Administrator</dc:creator>
  <cp:lastModifiedBy>LAN</cp:lastModifiedBy>
  <cp:lastPrinted>2025-03-27T03:03:46Z</cp:lastPrinted>
  <dcterms:modified xsi:type="dcterms:W3CDTF">2025-03-27T03:13:20Z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D32A788F80FE487494D4D188A6FDD5AA_13</vt:lpwstr>
  </property>
  <property fmtid="{D5CDD505-2E9C-101B-9397-08002B2CF9AE}" pid="4" name="KSOTemplateDocerSaveRecord">
    <vt:lpwstr>eyJoZGlkIjoiOTA4MmQwNDYwOWQ2MjhmZjEzNjgwYzgzZjhlMTYxNmEiLCJ1c2VySWQiOiIyODQ0OTQzMjgifQ==</vt:lpwstr>
  </property>
</Properties>
</file>